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2077" w:rsidRDefault="00012077" w:rsidP="000120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F5DFD" w:rsidRPr="005B623C" w:rsidRDefault="00DF5DFD" w:rsidP="0001207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94753" w:rsidRPr="001A13CF" w:rsidRDefault="005B623C" w:rsidP="00DF5D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A13CF">
        <w:rPr>
          <w:rFonts w:ascii="PT Astra Serif" w:hAnsi="PT Astra Serif" w:cs="PT Astra Serif"/>
          <w:b/>
          <w:bCs/>
          <w:sz w:val="28"/>
          <w:szCs w:val="28"/>
        </w:rPr>
        <w:t>О внесении изменени</w:t>
      </w:r>
      <w:r w:rsidR="00637566">
        <w:rPr>
          <w:rFonts w:ascii="PT Astra Serif" w:hAnsi="PT Astra Serif" w:cs="PT Astra Serif"/>
          <w:b/>
          <w:bCs/>
          <w:sz w:val="28"/>
          <w:szCs w:val="28"/>
        </w:rPr>
        <w:t>й</w:t>
      </w:r>
      <w:r w:rsidRPr="001A13CF">
        <w:rPr>
          <w:rFonts w:ascii="PT Astra Serif" w:hAnsi="PT Astra Serif" w:cs="PT Astra Serif"/>
          <w:b/>
          <w:bCs/>
          <w:sz w:val="28"/>
          <w:szCs w:val="28"/>
        </w:rPr>
        <w:t xml:space="preserve"> в </w:t>
      </w:r>
      <w:r w:rsidR="00DF5DFD" w:rsidRPr="001A13CF">
        <w:rPr>
          <w:rFonts w:ascii="PT Astra Serif" w:hAnsi="PT Astra Serif" w:cs="PT Astra Serif"/>
          <w:b/>
          <w:bCs/>
          <w:sz w:val="28"/>
          <w:szCs w:val="28"/>
        </w:rPr>
        <w:t>постановление</w:t>
      </w:r>
      <w:r w:rsidRPr="001A13CF">
        <w:rPr>
          <w:rFonts w:ascii="PT Astra Serif" w:hAnsi="PT Astra Serif" w:cs="PT Astra Serif"/>
          <w:b/>
          <w:bCs/>
          <w:sz w:val="28"/>
          <w:szCs w:val="28"/>
        </w:rPr>
        <w:t xml:space="preserve"> Правительства </w:t>
      </w:r>
    </w:p>
    <w:p w:rsidR="005B623C" w:rsidRPr="001A13CF" w:rsidRDefault="00594753" w:rsidP="00DF5DF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A13CF"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</w:t>
      </w:r>
      <w:r w:rsidR="005B623C" w:rsidRPr="001A13CF">
        <w:rPr>
          <w:rFonts w:ascii="PT Astra Serif" w:hAnsi="PT Astra Serif" w:cs="PT Astra Serif"/>
          <w:b/>
          <w:bCs/>
          <w:sz w:val="28"/>
          <w:szCs w:val="28"/>
        </w:rPr>
        <w:t xml:space="preserve">области </w:t>
      </w:r>
      <w:r w:rsidR="00DF5DFD" w:rsidRPr="001A13CF">
        <w:rPr>
          <w:rFonts w:ascii="PT Astra Serif" w:hAnsi="PT Astra Serif" w:cs="PT Astra Serif"/>
          <w:b/>
          <w:bCs/>
          <w:sz w:val="28"/>
          <w:szCs w:val="28"/>
        </w:rPr>
        <w:t xml:space="preserve">от </w:t>
      </w:r>
      <w:r w:rsidR="0079768C" w:rsidRPr="001A13CF">
        <w:rPr>
          <w:rFonts w:ascii="PT Astra Serif" w:hAnsi="PT Astra Serif" w:cs="PT Astra Serif"/>
          <w:b/>
          <w:bCs/>
          <w:sz w:val="28"/>
          <w:szCs w:val="28"/>
        </w:rPr>
        <w:t>02.11.2012 № 520</w:t>
      </w:r>
      <w:r w:rsidR="00DF5DFD" w:rsidRPr="001A13CF">
        <w:rPr>
          <w:rFonts w:ascii="PT Astra Serif" w:hAnsi="PT Astra Serif" w:cs="PT Astra Serif"/>
          <w:b/>
          <w:bCs/>
          <w:sz w:val="28"/>
          <w:szCs w:val="28"/>
        </w:rPr>
        <w:t>-П</w:t>
      </w:r>
    </w:p>
    <w:p w:rsidR="00DF5DFD" w:rsidRPr="001A13CF" w:rsidRDefault="00DF5DFD" w:rsidP="005B6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5B623C" w:rsidRPr="001A13CF" w:rsidRDefault="005B623C" w:rsidP="00833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1A13CF">
        <w:rPr>
          <w:rFonts w:ascii="PT Astra Serif" w:hAnsi="PT Astra Serif" w:cs="PT Astra Serif"/>
          <w:bCs/>
          <w:sz w:val="28"/>
          <w:szCs w:val="28"/>
        </w:rPr>
        <w:t xml:space="preserve">Правительство Ульяновской области </w:t>
      </w:r>
      <w:proofErr w:type="gramStart"/>
      <w:r w:rsidRPr="001A13CF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Pr="001A13CF">
        <w:rPr>
          <w:rFonts w:ascii="PT Astra Serif" w:hAnsi="PT Astra Serif" w:cs="PT Astra Serif"/>
          <w:bCs/>
          <w:sz w:val="28"/>
          <w:szCs w:val="28"/>
        </w:rPr>
        <w:t xml:space="preserve"> о с т а н о в л я е т:</w:t>
      </w:r>
    </w:p>
    <w:p w:rsidR="000A371D" w:rsidRDefault="00903B43" w:rsidP="000A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A13CF">
        <w:rPr>
          <w:rFonts w:ascii="PT Astra Serif" w:hAnsi="PT Astra Serif"/>
          <w:bCs/>
          <w:sz w:val="28"/>
          <w:szCs w:val="28"/>
        </w:rPr>
        <w:t>1</w:t>
      </w:r>
      <w:r w:rsidRPr="001A13C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B623C" w:rsidRPr="001A13CF">
        <w:rPr>
          <w:rFonts w:ascii="PT Astra Serif" w:hAnsi="PT Astra Serif"/>
          <w:sz w:val="28"/>
          <w:szCs w:val="28"/>
        </w:rPr>
        <w:t>Внести в</w:t>
      </w:r>
      <w:r w:rsidR="004E03D9" w:rsidRPr="001A13CF">
        <w:rPr>
          <w:rFonts w:ascii="PT Astra Serif" w:hAnsi="PT Astra Serif"/>
          <w:sz w:val="28"/>
          <w:szCs w:val="28"/>
        </w:rPr>
        <w:t xml:space="preserve"> </w:t>
      </w:r>
      <w:r w:rsidR="001A13CF" w:rsidRPr="001A13CF">
        <w:rPr>
          <w:rFonts w:ascii="PT Astra Serif" w:hAnsi="PT Astra Serif" w:cs="PT Astra Serif"/>
          <w:sz w:val="28"/>
          <w:szCs w:val="28"/>
        </w:rPr>
        <w:t xml:space="preserve"> Положение</w:t>
      </w:r>
      <w:r w:rsidR="00F8785E" w:rsidRPr="001A13CF">
        <w:rPr>
          <w:rFonts w:ascii="PT Astra Serif" w:hAnsi="PT Astra Serif" w:cs="PT Astra Serif"/>
          <w:sz w:val="28"/>
          <w:szCs w:val="28"/>
        </w:rPr>
        <w:t xml:space="preserve"> о командировании лиц, замещающих должности, не являющиеся должностями государственной гражданской службы, в Правительстве Ульяновской области</w:t>
      </w:r>
      <w:r w:rsidR="005B623C" w:rsidRPr="001A13CF">
        <w:rPr>
          <w:rFonts w:ascii="PT Astra Serif" w:hAnsi="PT Astra Serif"/>
          <w:sz w:val="28"/>
          <w:szCs w:val="28"/>
        </w:rPr>
        <w:t>, утвержд</w:t>
      </w:r>
      <w:r w:rsidR="00DF5DFD" w:rsidRPr="001A13CF">
        <w:rPr>
          <w:rFonts w:ascii="PT Astra Serif" w:hAnsi="PT Astra Serif"/>
          <w:sz w:val="28"/>
          <w:szCs w:val="28"/>
        </w:rPr>
        <w:t>ё</w:t>
      </w:r>
      <w:r w:rsidR="005B623C" w:rsidRPr="001A13CF">
        <w:rPr>
          <w:rFonts w:ascii="PT Astra Serif" w:hAnsi="PT Astra Serif"/>
          <w:sz w:val="28"/>
          <w:szCs w:val="28"/>
        </w:rPr>
        <w:t>нно</w:t>
      </w:r>
      <w:r w:rsidR="00833453">
        <w:rPr>
          <w:rFonts w:ascii="PT Astra Serif" w:hAnsi="PT Astra Serif"/>
          <w:sz w:val="28"/>
          <w:szCs w:val="28"/>
        </w:rPr>
        <w:t>е</w:t>
      </w:r>
      <w:r w:rsidR="005B623C" w:rsidRPr="001A13CF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 w:rsidR="00F8785E" w:rsidRPr="001A13CF">
        <w:rPr>
          <w:rFonts w:ascii="PT Astra Serif" w:hAnsi="PT Astra Serif"/>
          <w:sz w:val="28"/>
          <w:szCs w:val="28"/>
        </w:rPr>
        <w:t>от 02.1</w:t>
      </w:r>
      <w:r w:rsidR="0089132C" w:rsidRPr="001A13CF">
        <w:rPr>
          <w:rFonts w:ascii="PT Astra Serif" w:hAnsi="PT Astra Serif"/>
          <w:sz w:val="28"/>
          <w:szCs w:val="28"/>
        </w:rPr>
        <w:t>1.</w:t>
      </w:r>
      <w:r w:rsidR="00F8785E" w:rsidRPr="001A13CF">
        <w:rPr>
          <w:rFonts w:ascii="PT Astra Serif" w:hAnsi="PT Astra Serif"/>
          <w:sz w:val="28"/>
          <w:szCs w:val="28"/>
        </w:rPr>
        <w:t>2012</w:t>
      </w:r>
      <w:r w:rsidR="005B623C" w:rsidRPr="001A13CF">
        <w:rPr>
          <w:rFonts w:ascii="PT Astra Serif" w:hAnsi="PT Astra Serif"/>
          <w:sz w:val="28"/>
          <w:szCs w:val="28"/>
        </w:rPr>
        <w:t xml:space="preserve"> </w:t>
      </w:r>
      <w:r w:rsidR="00DF5DFD" w:rsidRPr="001A13CF">
        <w:rPr>
          <w:rFonts w:ascii="PT Astra Serif" w:hAnsi="PT Astra Serif"/>
          <w:sz w:val="28"/>
          <w:szCs w:val="28"/>
        </w:rPr>
        <w:t>№</w:t>
      </w:r>
      <w:r w:rsidR="00F8785E" w:rsidRPr="001A13CF">
        <w:rPr>
          <w:rFonts w:ascii="PT Astra Serif" w:hAnsi="PT Astra Serif"/>
          <w:sz w:val="28"/>
          <w:szCs w:val="28"/>
        </w:rPr>
        <w:t xml:space="preserve"> 520</w:t>
      </w:r>
      <w:r w:rsidR="005B623C" w:rsidRPr="001A13CF">
        <w:rPr>
          <w:rFonts w:ascii="PT Astra Serif" w:hAnsi="PT Astra Serif"/>
          <w:sz w:val="28"/>
          <w:szCs w:val="28"/>
        </w:rPr>
        <w:t>-П</w:t>
      </w:r>
      <w:r w:rsidR="00833453">
        <w:rPr>
          <w:rFonts w:ascii="PT Astra Serif" w:hAnsi="PT Astra Serif"/>
          <w:sz w:val="28"/>
          <w:szCs w:val="28"/>
        </w:rPr>
        <w:t xml:space="preserve"> </w:t>
      </w:r>
      <w:r w:rsidR="0089132C" w:rsidRPr="001A13CF">
        <w:rPr>
          <w:rFonts w:ascii="PT Astra Serif" w:hAnsi="PT Astra Serif"/>
          <w:sz w:val="28"/>
          <w:szCs w:val="28"/>
        </w:rPr>
        <w:t>«</w:t>
      </w:r>
      <w:r w:rsidR="00F8785E" w:rsidRPr="001A13CF">
        <w:rPr>
          <w:rFonts w:ascii="PT Astra Serif" w:hAnsi="PT Astra Serif"/>
          <w:sz w:val="28"/>
          <w:szCs w:val="28"/>
        </w:rPr>
        <w:t>О командировании лиц, замещающих должности, не являющиеся должностями государственной гражданской службы, в Правительстве Ульяновской</w:t>
      </w:r>
      <w:r w:rsidR="0079768C" w:rsidRPr="001A13CF">
        <w:rPr>
          <w:rFonts w:ascii="PT Astra Serif" w:hAnsi="PT Astra Serif"/>
          <w:sz w:val="28"/>
          <w:szCs w:val="28"/>
        </w:rPr>
        <w:t xml:space="preserve"> области</w:t>
      </w:r>
      <w:r w:rsidR="0089132C" w:rsidRPr="001A13CF">
        <w:rPr>
          <w:rFonts w:ascii="PT Astra Serif" w:hAnsi="PT Astra Serif"/>
          <w:sz w:val="28"/>
          <w:szCs w:val="28"/>
        </w:rPr>
        <w:t>»</w:t>
      </w:r>
      <w:r w:rsidR="004E03D9" w:rsidRPr="001A13CF">
        <w:rPr>
          <w:rFonts w:ascii="PT Astra Serif" w:hAnsi="PT Astra Serif" w:cs="PT Astra Serif"/>
          <w:bCs/>
          <w:sz w:val="28"/>
          <w:szCs w:val="28"/>
        </w:rPr>
        <w:t>,</w:t>
      </w:r>
      <w:r w:rsidR="005B623C" w:rsidRPr="001A13CF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1A13CF" w:rsidRPr="001A13CF">
        <w:rPr>
          <w:rFonts w:ascii="PT Astra Serif" w:hAnsi="PT Astra Serif" w:cs="PT Astra Serif"/>
          <w:bCs/>
          <w:sz w:val="28"/>
          <w:szCs w:val="28"/>
        </w:rPr>
        <w:t xml:space="preserve">следующие </w:t>
      </w:r>
      <w:r w:rsidR="004E03D9" w:rsidRPr="001A13CF">
        <w:rPr>
          <w:rFonts w:ascii="PT Astra Serif" w:hAnsi="PT Astra Serif" w:cs="PT Astra Serif"/>
          <w:sz w:val="28"/>
          <w:szCs w:val="28"/>
        </w:rPr>
        <w:t>изменени</w:t>
      </w:r>
      <w:r w:rsidR="001A13CF" w:rsidRPr="001A13CF">
        <w:rPr>
          <w:rFonts w:ascii="PT Astra Serif" w:hAnsi="PT Astra Serif" w:cs="PT Astra Serif"/>
          <w:sz w:val="28"/>
          <w:szCs w:val="28"/>
        </w:rPr>
        <w:t>я:</w:t>
      </w:r>
      <w:proofErr w:type="gramEnd"/>
    </w:p>
    <w:p w:rsidR="000A371D" w:rsidRPr="001A13CF" w:rsidRDefault="005E6FB4" w:rsidP="000A3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1) в пункте 3 </w:t>
      </w:r>
      <w:r w:rsidR="000A371D">
        <w:rPr>
          <w:rFonts w:ascii="PT Astra Serif" w:hAnsi="PT Astra Serif" w:cs="PT Astra Serif"/>
          <w:sz w:val="28"/>
          <w:szCs w:val="28"/>
        </w:rPr>
        <w:t>слова «заместителя Губернатора Ульяновской области, курирующ</w:t>
      </w:r>
      <w:r>
        <w:rPr>
          <w:rFonts w:ascii="PT Astra Serif" w:hAnsi="PT Astra Serif" w:cs="PT Astra Serif"/>
          <w:sz w:val="28"/>
          <w:szCs w:val="28"/>
        </w:rPr>
        <w:t>его соответствующее направление</w:t>
      </w:r>
      <w:r w:rsidR="000A371D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заменить словами «лиц, замещающих государственные должности</w:t>
      </w:r>
      <w:r w:rsidR="000A371D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, указанные в пунктах</w:t>
      </w:r>
      <w:r w:rsidR="00A83D53">
        <w:rPr>
          <w:rFonts w:ascii="PT Astra Serif" w:hAnsi="PT Astra Serif" w:cs="PT Astra Serif"/>
          <w:sz w:val="28"/>
          <w:szCs w:val="28"/>
        </w:rPr>
        <w:t xml:space="preserve"> 3-5,</w:t>
      </w:r>
      <w:r>
        <w:rPr>
          <w:rFonts w:ascii="PT Astra Serif" w:hAnsi="PT Astra Serif" w:cs="PT Astra Serif"/>
          <w:sz w:val="28"/>
          <w:szCs w:val="28"/>
        </w:rPr>
        <w:t xml:space="preserve"> 8 и </w:t>
      </w:r>
      <w:r w:rsidR="000A371D">
        <w:rPr>
          <w:rFonts w:ascii="PT Astra Serif" w:hAnsi="PT Astra Serif" w:cs="PT Astra Serif"/>
          <w:sz w:val="28"/>
          <w:szCs w:val="28"/>
        </w:rPr>
        <w:t xml:space="preserve">9 статьи 3 </w:t>
      </w:r>
      <w:r w:rsidR="00A83D53">
        <w:rPr>
          <w:rFonts w:ascii="PT Astra Serif" w:hAnsi="PT Astra Serif" w:cs="PT Astra Serif"/>
          <w:sz w:val="28"/>
          <w:szCs w:val="28"/>
        </w:rPr>
        <w:t xml:space="preserve">Закона Ульяновской области </w:t>
      </w:r>
      <w:r w:rsidR="001A76E2">
        <w:rPr>
          <w:rFonts w:ascii="PT Astra Serif" w:hAnsi="PT Astra Serif" w:cs="PT Astra Serif"/>
          <w:sz w:val="28"/>
          <w:szCs w:val="28"/>
        </w:rPr>
        <w:t xml:space="preserve">от 30.01.2006 № 06-ЗО </w:t>
      </w:r>
      <w:r w:rsidR="00A83D53">
        <w:rPr>
          <w:rFonts w:ascii="PT Astra Serif" w:hAnsi="PT Astra Serif" w:cs="PT Astra Serif"/>
          <w:sz w:val="28"/>
          <w:szCs w:val="28"/>
        </w:rPr>
        <w:t>«</w:t>
      </w:r>
      <w:r w:rsidR="00A83D53" w:rsidRPr="00A83D53">
        <w:rPr>
          <w:rFonts w:ascii="PT Astra Serif" w:hAnsi="PT Astra Serif" w:cs="PT Astra Serif"/>
          <w:sz w:val="28"/>
          <w:szCs w:val="28"/>
        </w:rPr>
        <w:t>О государственных должностях Ульяновской области</w:t>
      </w:r>
      <w:r w:rsidR="00A83D53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,</w:t>
      </w:r>
      <w:r w:rsidR="00A83D53" w:rsidRPr="00A83D53">
        <w:rPr>
          <w:rFonts w:ascii="PT Astra Serif" w:hAnsi="PT Astra Serif" w:cs="PT Astra Serif"/>
          <w:sz w:val="28"/>
          <w:szCs w:val="28"/>
        </w:rPr>
        <w:t xml:space="preserve"> </w:t>
      </w:r>
      <w:r w:rsidR="00A83D53">
        <w:rPr>
          <w:rFonts w:ascii="PT Astra Serif" w:hAnsi="PT Astra Serif" w:cs="PT Astra Serif"/>
          <w:sz w:val="28"/>
          <w:szCs w:val="28"/>
        </w:rPr>
        <w:t>в соответствии с письменно оформленным распределением обязанностей между ними, руководител</w:t>
      </w:r>
      <w:r>
        <w:rPr>
          <w:rFonts w:ascii="PT Astra Serif" w:hAnsi="PT Astra Serif" w:cs="PT Astra Serif"/>
          <w:sz w:val="28"/>
          <w:szCs w:val="28"/>
        </w:rPr>
        <w:t>я</w:t>
      </w:r>
      <w:r w:rsidR="00A83D53">
        <w:rPr>
          <w:rFonts w:ascii="PT Astra Serif" w:hAnsi="PT Astra Serif" w:cs="PT Astra Serif"/>
          <w:sz w:val="28"/>
          <w:szCs w:val="28"/>
        </w:rPr>
        <w:t xml:space="preserve"> администрации </w:t>
      </w:r>
      <w:r>
        <w:rPr>
          <w:rFonts w:ascii="PT Astra Serif" w:hAnsi="PT Astra Serif" w:cs="PT Astra Serif"/>
          <w:sz w:val="28"/>
          <w:szCs w:val="28"/>
        </w:rPr>
        <w:t>Губернатора Ульяновс</w:t>
      </w: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кой области</w:t>
      </w:r>
      <w:r w:rsidR="00A83D53">
        <w:rPr>
          <w:rFonts w:ascii="PT Astra Serif" w:hAnsi="PT Astra Serif" w:cs="PT Astra Serif"/>
          <w:sz w:val="28"/>
          <w:szCs w:val="28"/>
        </w:rPr>
        <w:t>».</w:t>
      </w:r>
    </w:p>
    <w:p w:rsidR="001A13CF" w:rsidRPr="001A13CF" w:rsidRDefault="000A371D" w:rsidP="00833453">
      <w:pPr>
        <w:spacing w:after="0" w:line="240" w:lineRule="auto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1A13CF" w:rsidRPr="001A13CF">
        <w:rPr>
          <w:rFonts w:ascii="PT Astra Serif" w:hAnsi="PT Astra Serif" w:cs="Times New Roman"/>
          <w:sz w:val="28"/>
          <w:szCs w:val="28"/>
        </w:rPr>
        <w:t>) </w:t>
      </w:r>
      <w:r w:rsidR="00833453" w:rsidRPr="001A13CF">
        <w:rPr>
          <w:rFonts w:ascii="PT Astra Serif" w:hAnsi="PT Astra Serif" w:cs="Times New Roman"/>
          <w:sz w:val="28"/>
          <w:szCs w:val="28"/>
        </w:rPr>
        <w:t xml:space="preserve"> </w:t>
      </w:r>
      <w:r w:rsidR="00833453">
        <w:rPr>
          <w:rFonts w:ascii="PT Astra Serif" w:hAnsi="PT Astra Serif" w:cs="Times New Roman"/>
          <w:sz w:val="28"/>
          <w:szCs w:val="28"/>
        </w:rPr>
        <w:t>абзац шестой пункта 7 изложить в следующей редакции:</w:t>
      </w:r>
    </w:p>
    <w:p w:rsidR="001A13CF" w:rsidRPr="001A13CF" w:rsidRDefault="001A13CF" w:rsidP="001A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13CF">
        <w:rPr>
          <w:rFonts w:ascii="PT Astra Serif" w:hAnsi="PT Astra Serif" w:cs="Times New Roman"/>
          <w:sz w:val="28"/>
          <w:szCs w:val="28"/>
        </w:rPr>
        <w:t>«При направлении работника Правительства Ульяновской области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</w:t>
      </w:r>
      <w:proofErr w:type="gramStart"/>
      <w:r w:rsidRPr="001A13CF">
        <w:rPr>
          <w:rFonts w:ascii="PT Astra Serif" w:hAnsi="PT Astra Serif" w:cs="Times New Roman"/>
          <w:sz w:val="28"/>
          <w:szCs w:val="28"/>
        </w:rPr>
        <w:t>.»</w:t>
      </w:r>
      <w:proofErr w:type="gramEnd"/>
      <w:r w:rsidRPr="001A13CF">
        <w:rPr>
          <w:rFonts w:ascii="PT Astra Serif" w:hAnsi="PT Astra Serif" w:cs="Times New Roman"/>
          <w:sz w:val="28"/>
          <w:szCs w:val="28"/>
        </w:rPr>
        <w:t>;</w:t>
      </w:r>
    </w:p>
    <w:p w:rsidR="001A13CF" w:rsidRPr="001A13CF" w:rsidRDefault="000A371D" w:rsidP="001A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1A13CF" w:rsidRPr="001A13CF">
        <w:rPr>
          <w:rFonts w:ascii="PT Astra Serif" w:hAnsi="PT Astra Serif" w:cs="Times New Roman"/>
          <w:sz w:val="28"/>
          <w:szCs w:val="28"/>
        </w:rPr>
        <w:t>) дополнить пунктами 8 и 9 следующего содержания:</w:t>
      </w:r>
    </w:p>
    <w:p w:rsidR="001A13CF" w:rsidRPr="001A13CF" w:rsidRDefault="001A13CF" w:rsidP="001A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13CF">
        <w:rPr>
          <w:rFonts w:ascii="PT Astra Serif" w:hAnsi="PT Astra Serif" w:cs="Times New Roman"/>
          <w:sz w:val="28"/>
          <w:szCs w:val="28"/>
        </w:rPr>
        <w:t>«8. При направлении в служебную командировку за пределы территории Российской Федерации суточные выплачиваются в иностранной валюте в размерах, устанавливаемых Правительством Российской Федерации для о</w:t>
      </w:r>
      <w:r w:rsidR="00833453">
        <w:rPr>
          <w:rFonts w:ascii="PT Astra Serif" w:hAnsi="PT Astra Serif" w:cs="Times New Roman"/>
          <w:sz w:val="28"/>
          <w:szCs w:val="28"/>
        </w:rPr>
        <w:t>рганизаций, финансируемых за счё</w:t>
      </w:r>
      <w:r w:rsidRPr="001A13CF">
        <w:rPr>
          <w:rFonts w:ascii="PT Astra Serif" w:hAnsi="PT Astra Serif" w:cs="Times New Roman"/>
          <w:sz w:val="28"/>
          <w:szCs w:val="28"/>
        </w:rPr>
        <w:t>т средств федерального бюджета.</w:t>
      </w:r>
    </w:p>
    <w:p w:rsidR="001A13CF" w:rsidRPr="001A13CF" w:rsidRDefault="001A13CF" w:rsidP="001A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1A13CF">
        <w:rPr>
          <w:rFonts w:ascii="PT Astra Serif" w:hAnsi="PT Astra Serif" w:cs="Times New Roman"/>
          <w:sz w:val="28"/>
          <w:szCs w:val="28"/>
        </w:rPr>
        <w:t xml:space="preserve">Расходы по найму жилого помещения при направлении работников Правительства Ульяновской области в служебные командировки на территории иностранных государств возмещаются им в соответствии с предельными </w:t>
      </w:r>
      <w:hyperlink r:id="rId9" w:history="1">
        <w:r w:rsidRPr="001A13CF">
          <w:rPr>
            <w:rFonts w:ascii="PT Astra Serif" w:hAnsi="PT Astra Serif" w:cs="Times New Roman"/>
            <w:sz w:val="28"/>
            <w:szCs w:val="28"/>
          </w:rPr>
          <w:t>нормами</w:t>
        </w:r>
      </w:hyperlink>
      <w:r w:rsidRPr="001A13CF">
        <w:rPr>
          <w:rFonts w:ascii="PT Astra Serif" w:hAnsi="PT Astra Serif" w:cs="Times New Roman"/>
          <w:sz w:val="28"/>
          <w:szCs w:val="28"/>
        </w:rPr>
        <w:t xml:space="preserve">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</w:t>
      </w:r>
      <w:r w:rsidRPr="001A13CF">
        <w:rPr>
          <w:rFonts w:ascii="PT Astra Serif" w:hAnsi="PT Astra Serif" w:cs="Times New Roman"/>
          <w:sz w:val="28"/>
          <w:szCs w:val="28"/>
        </w:rPr>
        <w:lastRenderedPageBreak/>
        <w:t>государственных внебюджетных фондов Российской Федерации, федеральных государственных</w:t>
      </w:r>
      <w:proofErr w:type="gramEnd"/>
      <w:r w:rsidRPr="001A13C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A13CF">
        <w:rPr>
          <w:rFonts w:ascii="PT Astra Serif" w:hAnsi="PT Astra Serif" w:cs="Times New Roman"/>
          <w:sz w:val="28"/>
          <w:szCs w:val="28"/>
        </w:rPr>
        <w:t>учреждений, установленными постановлением Правительства Российской Федерации от 22.08.2020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</w:t>
      </w:r>
      <w:proofErr w:type="gramEnd"/>
      <w:r w:rsidRPr="001A13CF">
        <w:rPr>
          <w:rFonts w:ascii="PT Astra Serif" w:hAnsi="PT Astra Serif" w:cs="Times New Roman"/>
          <w:sz w:val="28"/>
          <w:szCs w:val="28"/>
        </w:rPr>
        <w:t xml:space="preserve"> 26 декабря 2005 г. </w:t>
      </w:r>
      <w:r w:rsidR="00833453">
        <w:rPr>
          <w:rFonts w:ascii="PT Astra Serif" w:hAnsi="PT Astra Serif" w:cs="Times New Roman"/>
          <w:sz w:val="28"/>
          <w:szCs w:val="28"/>
        </w:rPr>
        <w:t xml:space="preserve">           </w:t>
      </w:r>
      <w:r w:rsidRPr="001A13CF">
        <w:rPr>
          <w:rFonts w:ascii="PT Astra Serif" w:hAnsi="PT Astra Serif" w:cs="Times New Roman"/>
          <w:sz w:val="28"/>
          <w:szCs w:val="28"/>
        </w:rPr>
        <w:t>№ 812».</w:t>
      </w:r>
    </w:p>
    <w:p w:rsidR="001A13CF" w:rsidRPr="001A13CF" w:rsidRDefault="001A13CF" w:rsidP="001A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13CF">
        <w:rPr>
          <w:rFonts w:ascii="PT Astra Serif" w:hAnsi="PT Astra Serif" w:cs="Times New Roman"/>
          <w:sz w:val="28"/>
          <w:szCs w:val="28"/>
        </w:rPr>
        <w:t>9. Расходы, размеры которых превышают размеры, установленные настоящим Положением, а также иные расходы, связанные со служебными командировками (при условии, что они произведены работником Правительства Ульяновской области с разрешения работодателя или уполномоченного им лица), возмещаются Правительством Ульяновской области за счёт средств, предусмотренных в областном бюджете Ульяновской области Правительству на соответствующие цели.</w:t>
      </w:r>
    </w:p>
    <w:p w:rsidR="001A13CF" w:rsidRPr="001A13CF" w:rsidRDefault="001A13CF" w:rsidP="001A1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13CF">
        <w:rPr>
          <w:rFonts w:ascii="PT Astra Serif" w:hAnsi="PT Astra Serif" w:cs="Times New Roman"/>
          <w:sz w:val="28"/>
          <w:szCs w:val="28"/>
        </w:rPr>
        <w:t>Возмещение иных расходов, связанных со служебной командировкой, произведённых с разрешения работодателя или уполномоченного им лица, осуществляется при представлении документов, подтверждающих эти расходы</w:t>
      </w:r>
      <w:proofErr w:type="gramStart"/>
      <w:r w:rsidRPr="001A13CF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1A13CF" w:rsidRPr="001A13CF" w:rsidRDefault="001A13CF" w:rsidP="001A13CF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1A13CF">
        <w:rPr>
          <w:rFonts w:ascii="PT Astra Serif" w:hAnsi="PT Astra Serif"/>
          <w:sz w:val="28"/>
          <w:szCs w:val="28"/>
        </w:rPr>
        <w:t>2. </w:t>
      </w:r>
      <w:r w:rsidRPr="001A13CF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13CF" w:rsidRDefault="001A13CF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A13CF" w:rsidRDefault="001A13CF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A13CF" w:rsidRDefault="001A13CF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12077" w:rsidRDefault="00012077" w:rsidP="00012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1A13CF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12077" w:rsidRDefault="00012077" w:rsidP="00AB2A1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</w:t>
      </w:r>
      <w:r w:rsidR="001A13CF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1A13C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89132C" w:rsidRPr="0089132C" w:rsidRDefault="0089132C" w:rsidP="0089132C"/>
    <w:sectPr w:rsidR="0089132C" w:rsidRPr="0089132C" w:rsidSect="00863740">
      <w:head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1" w:rsidRDefault="00E106B1" w:rsidP="00863740">
      <w:pPr>
        <w:spacing w:after="0" w:line="240" w:lineRule="auto"/>
      </w:pPr>
      <w:r>
        <w:separator/>
      </w:r>
    </w:p>
  </w:endnote>
  <w:endnote w:type="continuationSeparator" w:id="0">
    <w:p w:rsidR="00E106B1" w:rsidRDefault="00E106B1" w:rsidP="008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1" w:rsidRDefault="00E106B1" w:rsidP="00863740">
      <w:pPr>
        <w:spacing w:after="0" w:line="240" w:lineRule="auto"/>
      </w:pPr>
      <w:r>
        <w:separator/>
      </w:r>
    </w:p>
  </w:footnote>
  <w:footnote w:type="continuationSeparator" w:id="0">
    <w:p w:rsidR="00E106B1" w:rsidRDefault="00E106B1" w:rsidP="0086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728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63740" w:rsidRPr="00863740" w:rsidRDefault="00863740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E9327D">
          <w:rPr>
            <w:rFonts w:ascii="PT Astra Serif" w:hAnsi="PT Astra Serif"/>
            <w:noProof/>
            <w:sz w:val="28"/>
            <w:szCs w:val="28"/>
          </w:rPr>
          <w:t>2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63740" w:rsidRDefault="008637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53F"/>
    <w:multiLevelType w:val="hybridMultilevel"/>
    <w:tmpl w:val="5502C012"/>
    <w:lvl w:ilvl="0" w:tplc="DBDAFE2A">
      <w:start w:val="1"/>
      <w:numFmt w:val="decimal"/>
      <w:lvlText w:val="%1."/>
      <w:lvlJc w:val="left"/>
      <w:pPr>
        <w:ind w:left="1395" w:hanging="8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CF5237"/>
    <w:multiLevelType w:val="hybridMultilevel"/>
    <w:tmpl w:val="B10A6B68"/>
    <w:lvl w:ilvl="0" w:tplc="ECDC6B7A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77"/>
    <w:rsid w:val="00004285"/>
    <w:rsid w:val="00012077"/>
    <w:rsid w:val="000A06E5"/>
    <w:rsid w:val="000A371D"/>
    <w:rsid w:val="000C47CC"/>
    <w:rsid w:val="001A13CF"/>
    <w:rsid w:val="001A76E2"/>
    <w:rsid w:val="001E131D"/>
    <w:rsid w:val="002207F4"/>
    <w:rsid w:val="002703DB"/>
    <w:rsid w:val="00383FEB"/>
    <w:rsid w:val="003D3248"/>
    <w:rsid w:val="003F788B"/>
    <w:rsid w:val="00405C67"/>
    <w:rsid w:val="00497EC4"/>
    <w:rsid w:val="004E016D"/>
    <w:rsid w:val="004E03D9"/>
    <w:rsid w:val="00592E44"/>
    <w:rsid w:val="00594753"/>
    <w:rsid w:val="005B623C"/>
    <w:rsid w:val="005D2572"/>
    <w:rsid w:val="005E6FB4"/>
    <w:rsid w:val="00637566"/>
    <w:rsid w:val="006A043B"/>
    <w:rsid w:val="006E434F"/>
    <w:rsid w:val="00701B22"/>
    <w:rsid w:val="0079768C"/>
    <w:rsid w:val="007B4583"/>
    <w:rsid w:val="007C4940"/>
    <w:rsid w:val="007C7E61"/>
    <w:rsid w:val="00833453"/>
    <w:rsid w:val="00863740"/>
    <w:rsid w:val="0089132C"/>
    <w:rsid w:val="00903B43"/>
    <w:rsid w:val="009C0E3C"/>
    <w:rsid w:val="00A83D53"/>
    <w:rsid w:val="00A926CC"/>
    <w:rsid w:val="00AB2A12"/>
    <w:rsid w:val="00B13990"/>
    <w:rsid w:val="00B53A43"/>
    <w:rsid w:val="00BA4C62"/>
    <w:rsid w:val="00C5127E"/>
    <w:rsid w:val="00CE0C04"/>
    <w:rsid w:val="00CF4ABA"/>
    <w:rsid w:val="00CF5707"/>
    <w:rsid w:val="00D94E7B"/>
    <w:rsid w:val="00DB19EB"/>
    <w:rsid w:val="00DE2CDC"/>
    <w:rsid w:val="00DF5DFD"/>
    <w:rsid w:val="00E106B1"/>
    <w:rsid w:val="00E9327D"/>
    <w:rsid w:val="00EA461D"/>
    <w:rsid w:val="00EC1E5A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051DA409AE5C5A53EA512B53F952979A2A41CBBE8082870BB6FC249F485B9C9E4BC26CAD988C6943D4ACC84C294F834503EB6F86E2BACG1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8E16-5A6C-4CC1-B186-E778062A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Сальникова Инна Артёмовна</cp:lastModifiedBy>
  <cp:revision>7</cp:revision>
  <cp:lastPrinted>2023-12-12T11:27:00Z</cp:lastPrinted>
  <dcterms:created xsi:type="dcterms:W3CDTF">2023-12-13T07:42:00Z</dcterms:created>
  <dcterms:modified xsi:type="dcterms:W3CDTF">2024-01-18T06:22:00Z</dcterms:modified>
</cp:coreProperties>
</file>