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E5" w:rsidRDefault="006069E5" w:rsidP="006069E5">
      <w:pPr>
        <w:jc w:val="center"/>
        <w:rPr>
          <w:rFonts w:ascii="PT Astra Serif" w:hAnsi="PT Astra Serif"/>
          <w:b/>
          <w:color w:val="000000"/>
          <w:lang w:val="en-US"/>
        </w:rPr>
      </w:pPr>
    </w:p>
    <w:p w:rsidR="006069E5" w:rsidRDefault="006069E5" w:rsidP="006069E5">
      <w:pPr>
        <w:jc w:val="center"/>
        <w:rPr>
          <w:rFonts w:ascii="PT Astra Serif" w:hAnsi="PT Astra Serif"/>
          <w:b/>
          <w:color w:val="00000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5"/>
        <w:gridCol w:w="4776"/>
      </w:tblGrid>
      <w:tr w:rsidR="006069E5" w:rsidRPr="00F8358F" w:rsidTr="00E73CC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069E5" w:rsidRPr="00F8358F" w:rsidRDefault="006069E5" w:rsidP="00E73CCF">
            <w:pPr>
              <w:jc w:val="center"/>
              <w:rPr>
                <w:rFonts w:ascii="PT Astra Serif" w:hAnsi="PT Astra Serif"/>
                <w:b/>
              </w:rPr>
            </w:pPr>
            <w:r w:rsidRPr="00F8358F">
              <w:rPr>
                <w:rFonts w:ascii="PT Astra Serif" w:hAnsi="PT Astra Serif"/>
                <w:b/>
              </w:rPr>
              <w:t>ГУБЕРНАТОР УЛЬЯНОВСКОЙ ОБЛАСТИ</w:t>
            </w:r>
          </w:p>
        </w:tc>
      </w:tr>
      <w:tr w:rsidR="006069E5" w:rsidRPr="00F8358F" w:rsidTr="00E73CC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069E5" w:rsidRPr="00F8358F" w:rsidRDefault="006069E5" w:rsidP="00E73CCF">
            <w:pPr>
              <w:jc w:val="center"/>
              <w:rPr>
                <w:rFonts w:ascii="PT Astra Serif" w:hAnsi="PT Astra Serif"/>
                <w:b/>
              </w:rPr>
            </w:pPr>
            <w:r w:rsidRPr="00F8358F">
              <w:rPr>
                <w:rFonts w:ascii="PT Astra Serif" w:hAnsi="PT Astra Serif"/>
                <w:b/>
              </w:rPr>
              <w:t xml:space="preserve">У К А </w:t>
            </w:r>
            <w:proofErr w:type="gramStart"/>
            <w:r w:rsidRPr="00F8358F">
              <w:rPr>
                <w:rFonts w:ascii="PT Astra Serif" w:hAnsi="PT Astra Serif"/>
                <w:b/>
              </w:rPr>
              <w:t>З</w:t>
            </w:r>
            <w:proofErr w:type="gramEnd"/>
          </w:p>
        </w:tc>
      </w:tr>
      <w:tr w:rsidR="006069E5" w:rsidRPr="00F8358F" w:rsidTr="00E73CCF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6069E5" w:rsidRPr="00F8358F" w:rsidRDefault="006069E5" w:rsidP="00E73CC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927" w:type="dxa"/>
            <w:shd w:val="clear" w:color="auto" w:fill="auto"/>
            <w:vAlign w:val="bottom"/>
          </w:tcPr>
          <w:p w:rsidR="006069E5" w:rsidRPr="00F8358F" w:rsidRDefault="006069E5" w:rsidP="00E73CCF">
            <w:pPr>
              <w:jc w:val="right"/>
              <w:rPr>
                <w:rFonts w:ascii="PT Astra Serif" w:hAnsi="PT Astra Serif"/>
                <w:b/>
              </w:rPr>
            </w:pPr>
          </w:p>
        </w:tc>
      </w:tr>
    </w:tbl>
    <w:p w:rsidR="006069E5" w:rsidRDefault="006069E5" w:rsidP="006069E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6069E5" w:rsidRDefault="006069E5" w:rsidP="006069E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6069E5" w:rsidRDefault="006069E5" w:rsidP="006069E5">
      <w:pPr>
        <w:jc w:val="center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  <w:color w:val="000000"/>
        </w:rPr>
        <w:t xml:space="preserve">О внесении изменений в указ </w:t>
      </w:r>
    </w:p>
    <w:p w:rsidR="006069E5" w:rsidRDefault="006069E5" w:rsidP="006069E5">
      <w:pPr>
        <w:jc w:val="center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  <w:color w:val="000000"/>
        </w:rPr>
        <w:t>Губернатора Ульяновской области от 19.06.2023 № 57</w:t>
      </w:r>
    </w:p>
    <w:p w:rsidR="006069E5" w:rsidRDefault="006069E5" w:rsidP="006069E5">
      <w:pPr>
        <w:jc w:val="center"/>
        <w:rPr>
          <w:rFonts w:ascii="PT Astra Serif" w:hAnsi="PT Astra Serif"/>
          <w:b/>
          <w:color w:val="000000"/>
        </w:rPr>
      </w:pPr>
    </w:p>
    <w:p w:rsidR="006069E5" w:rsidRDefault="006069E5" w:rsidP="006069E5">
      <w:pPr>
        <w:autoSpaceDE w:val="0"/>
        <w:autoSpaceDN w:val="0"/>
        <w:adjustRightInd w:val="0"/>
        <w:spacing w:line="232" w:lineRule="auto"/>
        <w:ind w:firstLine="709"/>
        <w:jc w:val="both"/>
        <w:rPr>
          <w:rFonts w:ascii="PT Astra Serif" w:hAnsi="PT Astra Serif"/>
          <w:bCs/>
          <w:color w:val="000000"/>
        </w:rPr>
      </w:pPr>
      <w:proofErr w:type="gramStart"/>
      <w:r>
        <w:rPr>
          <w:rFonts w:ascii="PT Astra Serif" w:hAnsi="PT Astra Serif"/>
          <w:bCs/>
          <w:color w:val="000000"/>
        </w:rPr>
        <w:t>П</w:t>
      </w:r>
      <w:proofErr w:type="gramEnd"/>
      <w:r>
        <w:rPr>
          <w:rFonts w:ascii="PT Astra Serif" w:hAnsi="PT Astra Serif"/>
          <w:bCs/>
          <w:color w:val="000000"/>
        </w:rPr>
        <w:t xml:space="preserve"> о с т а н о в л я ю:</w:t>
      </w:r>
    </w:p>
    <w:p w:rsidR="006069E5" w:rsidRDefault="006069E5" w:rsidP="006069E5">
      <w:pPr>
        <w:autoSpaceDE w:val="0"/>
        <w:autoSpaceDN w:val="0"/>
        <w:adjustRightInd w:val="0"/>
        <w:spacing w:line="232" w:lineRule="auto"/>
        <w:ind w:firstLine="709"/>
        <w:jc w:val="both"/>
        <w:rPr>
          <w:rFonts w:ascii="PT Astra Serif" w:hAnsi="PT Astra Serif"/>
          <w:bCs/>
          <w:color w:val="000000"/>
        </w:rPr>
      </w:pPr>
      <w:r>
        <w:rPr>
          <w:rFonts w:ascii="PT Astra Serif" w:hAnsi="PT Astra Serif"/>
          <w:color w:val="000000"/>
        </w:rPr>
        <w:t xml:space="preserve">1. Внести в </w:t>
      </w:r>
      <w:bookmarkStart w:id="0" w:name="_Hlk152250822"/>
      <w:r>
        <w:rPr>
          <w:rFonts w:ascii="PT Astra Serif" w:hAnsi="PT Astra Serif"/>
          <w:color w:val="000000"/>
        </w:rPr>
        <w:t>у</w:t>
      </w:r>
      <w:r>
        <w:rPr>
          <w:rFonts w:ascii="PT Astra Serif" w:hAnsi="PT Astra Serif"/>
          <w:bCs/>
          <w:color w:val="000000"/>
        </w:rPr>
        <w:t xml:space="preserve">каз Губернатора Ульяновской области от 19.06.2023 № 57 </w:t>
      </w:r>
      <w:r>
        <w:rPr>
          <w:rFonts w:ascii="PT Astra Serif" w:hAnsi="PT Astra Serif"/>
          <w:bCs/>
          <w:color w:val="000000"/>
        </w:rPr>
        <w:br/>
        <w:t>«О ежегодном областном конкурсе «Региональные лидеры» следующие изменения:</w:t>
      </w:r>
    </w:p>
    <w:p w:rsidR="006069E5" w:rsidRDefault="006069E5" w:rsidP="006069E5">
      <w:pPr>
        <w:autoSpaceDE w:val="0"/>
        <w:autoSpaceDN w:val="0"/>
        <w:adjustRightInd w:val="0"/>
        <w:spacing w:line="232" w:lineRule="auto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1) дополнить пунктами 2</w:t>
      </w:r>
      <w:r>
        <w:rPr>
          <w:rFonts w:ascii="PT Astra Serif" w:hAnsi="PT Astra Serif"/>
          <w:color w:val="000000"/>
          <w:vertAlign w:val="superscript"/>
        </w:rPr>
        <w:t>1</w:t>
      </w:r>
      <w:r>
        <w:rPr>
          <w:rFonts w:ascii="PT Astra Serif" w:hAnsi="PT Astra Serif"/>
          <w:color w:val="000000"/>
        </w:rPr>
        <w:t xml:space="preserve"> и 2</w:t>
      </w:r>
      <w:r>
        <w:rPr>
          <w:rFonts w:ascii="PT Astra Serif" w:hAnsi="PT Astra Serif"/>
          <w:color w:val="000000"/>
          <w:vertAlign w:val="superscript"/>
        </w:rPr>
        <w:t>2</w:t>
      </w:r>
      <w:r>
        <w:rPr>
          <w:rFonts w:ascii="PT Astra Serif" w:hAnsi="PT Astra Serif"/>
          <w:color w:val="000000"/>
        </w:rPr>
        <w:t xml:space="preserve"> следующего содержания:</w:t>
      </w:r>
    </w:p>
    <w:p w:rsidR="006069E5" w:rsidRDefault="006069E5" w:rsidP="006069E5">
      <w:pPr>
        <w:autoSpaceDE w:val="0"/>
        <w:autoSpaceDN w:val="0"/>
        <w:adjustRightInd w:val="0"/>
        <w:spacing w:line="232" w:lineRule="auto"/>
        <w:ind w:firstLine="709"/>
        <w:jc w:val="both"/>
        <w:rPr>
          <w:rFonts w:ascii="PT Astra Serif" w:hAnsi="PT Astra Serif"/>
          <w:bCs/>
          <w:color w:val="000000"/>
        </w:rPr>
      </w:pPr>
      <w:r>
        <w:rPr>
          <w:rFonts w:ascii="PT Astra Serif" w:hAnsi="PT Astra Serif"/>
          <w:color w:val="000000"/>
        </w:rPr>
        <w:t>«2</w:t>
      </w:r>
      <w:r>
        <w:rPr>
          <w:rFonts w:ascii="PT Astra Serif" w:hAnsi="PT Astra Serif"/>
          <w:color w:val="000000"/>
          <w:vertAlign w:val="superscript"/>
        </w:rPr>
        <w:t>1</w:t>
      </w:r>
      <w:r>
        <w:rPr>
          <w:rFonts w:ascii="PT Astra Serif" w:hAnsi="PT Astra Serif"/>
          <w:color w:val="000000"/>
        </w:rPr>
        <w:t xml:space="preserve">. Установить, что управление информационной политики администрации Губернатора Ульяновской области </w:t>
      </w:r>
      <w:r>
        <w:rPr>
          <w:rFonts w:ascii="PT Astra Serif" w:hAnsi="PT Astra Serif" w:cs="PT Astra Serif"/>
        </w:rPr>
        <w:t xml:space="preserve">обеспечивает информационное сопровождение деятельности, связанной с организацией                    и проведением </w:t>
      </w:r>
      <w:r>
        <w:rPr>
          <w:rFonts w:ascii="PT Astra Serif" w:hAnsi="PT Astra Serif"/>
          <w:bCs/>
          <w:color w:val="000000"/>
        </w:rPr>
        <w:t>ежегодного областного конкурса «Региональные лидеры».</w:t>
      </w:r>
    </w:p>
    <w:p w:rsidR="006069E5" w:rsidRDefault="006069E5" w:rsidP="006069E5">
      <w:pPr>
        <w:autoSpaceDE w:val="0"/>
        <w:autoSpaceDN w:val="0"/>
        <w:adjustRightInd w:val="0"/>
        <w:spacing w:line="232" w:lineRule="auto"/>
        <w:ind w:firstLine="709"/>
        <w:jc w:val="both"/>
        <w:rPr>
          <w:rFonts w:ascii="PT Astra Serif" w:hAnsi="PT Astra Serif"/>
          <w:bCs/>
          <w:color w:val="000000"/>
        </w:rPr>
      </w:pPr>
      <w:r>
        <w:rPr>
          <w:rFonts w:ascii="PT Astra Serif" w:hAnsi="PT Astra Serif" w:cs="PT Astra Serif"/>
        </w:rPr>
        <w:t>2</w:t>
      </w:r>
      <w:r>
        <w:rPr>
          <w:rFonts w:ascii="PT Astra Serif" w:hAnsi="PT Astra Serif" w:cs="PT Astra Serif"/>
          <w:vertAlign w:val="superscript"/>
        </w:rPr>
        <w:t>2</w:t>
      </w:r>
      <w:r>
        <w:rPr>
          <w:rFonts w:ascii="PT Astra Serif" w:hAnsi="PT Astra Serif" w:cs="PT Astra Serif"/>
        </w:rPr>
        <w:t xml:space="preserve">. Рекомендовать органам местного самоуправления муниципальных </w:t>
      </w:r>
      <w:r>
        <w:rPr>
          <w:rFonts w:ascii="PT Astra Serif" w:hAnsi="PT Astra Serif" w:cs="PT Astra Serif"/>
        </w:rPr>
        <w:br/>
        <w:t xml:space="preserve">образований Ульяновской области оказывать Правительству Ульяновской </w:t>
      </w:r>
      <w:r>
        <w:rPr>
          <w:rFonts w:ascii="PT Astra Serif" w:hAnsi="PT Astra Serif" w:cs="PT Astra Serif"/>
        </w:rPr>
        <w:br/>
        <w:t xml:space="preserve">области содействие в организации и проведении </w:t>
      </w:r>
      <w:r>
        <w:rPr>
          <w:rFonts w:ascii="PT Astra Serif" w:hAnsi="PT Astra Serif"/>
          <w:bCs/>
          <w:color w:val="000000"/>
        </w:rPr>
        <w:t xml:space="preserve">ежегодного областного </w:t>
      </w:r>
      <w:r>
        <w:rPr>
          <w:rFonts w:ascii="PT Astra Serif" w:hAnsi="PT Astra Serif"/>
          <w:bCs/>
          <w:color w:val="000000"/>
        </w:rPr>
        <w:br/>
        <w:t>конкурса «Региональные лидеры».»;</w:t>
      </w:r>
    </w:p>
    <w:p w:rsidR="006069E5" w:rsidRDefault="006069E5" w:rsidP="006069E5">
      <w:pPr>
        <w:autoSpaceDE w:val="0"/>
        <w:autoSpaceDN w:val="0"/>
        <w:adjustRightInd w:val="0"/>
        <w:spacing w:line="232" w:lineRule="auto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 w:cs="PT Astra Serif"/>
        </w:rPr>
        <w:t>2) в Положении о порядке организации и проведения ежегодного областного конкурса «Региональные лидеры»:</w:t>
      </w:r>
    </w:p>
    <w:bookmarkEnd w:id="0"/>
    <w:p w:rsidR="006069E5" w:rsidRDefault="006069E5" w:rsidP="006069E5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</w:rPr>
      </w:pPr>
      <w:proofErr w:type="gramStart"/>
      <w:r>
        <w:rPr>
          <w:rFonts w:ascii="PT Astra Serif" w:hAnsi="PT Astra Serif" w:cs="PT Astra Serif"/>
        </w:rPr>
        <w:t xml:space="preserve">а) в пункте 1.5 раздела 1 слова «(или) неснятых дисциплинарных взысканий и (или) взысканий за несоблюдение ограничений и запретов, требований о предотвращении или урегулировании конфликта интересов                      и неисполнение обязанностей, установленных федеральными законами в целях противодействия коррупции» заменить словами «в </w:t>
      </w:r>
      <w:r w:rsidR="00DA6829">
        <w:rPr>
          <w:rFonts w:ascii="PT Astra Serif" w:eastAsia="Calibri" w:hAnsi="PT Astra Serif" w:cs="PT Astra Serif"/>
        </w:rPr>
        <w:t xml:space="preserve">реестре лиц, уволенных </w:t>
      </w:r>
      <w:r>
        <w:rPr>
          <w:rFonts w:ascii="PT Astra Serif" w:eastAsia="Calibri" w:hAnsi="PT Astra Serif" w:cs="PT Astra Serif"/>
        </w:rPr>
        <w:t>в связи с утратой доверия, сведения о них отсутствуют»;</w:t>
      </w:r>
      <w:proofErr w:type="gramEnd"/>
    </w:p>
    <w:p w:rsidR="006069E5" w:rsidRDefault="006069E5" w:rsidP="006069E5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</w:rPr>
      </w:pPr>
      <w:r>
        <w:rPr>
          <w:rFonts w:ascii="PT Astra Serif" w:eastAsia="Calibri" w:hAnsi="PT Astra Serif" w:cs="PT Astra Serif"/>
        </w:rPr>
        <w:t xml:space="preserve">б) в пункте 2.2 </w:t>
      </w:r>
      <w:r w:rsidR="00883702">
        <w:rPr>
          <w:rFonts w:ascii="PT Astra Serif" w:eastAsia="Calibri" w:hAnsi="PT Astra Serif" w:cs="PT Astra Serif"/>
        </w:rPr>
        <w:t xml:space="preserve">раздела 2 </w:t>
      </w:r>
      <w:r>
        <w:rPr>
          <w:rFonts w:ascii="PT Astra Serif" w:eastAsia="Calibri" w:hAnsi="PT Astra Serif" w:cs="PT Astra Serif"/>
        </w:rPr>
        <w:t>слова «</w:t>
      </w:r>
      <w:r>
        <w:rPr>
          <w:rFonts w:ascii="PT Astra Serif" w:eastAsia="Calibri" w:hAnsi="PT Astra Serif" w:cs="PT Astra Serif"/>
          <w:lang w:val="en-US"/>
        </w:rPr>
        <w:t>www</w:t>
      </w:r>
      <w:r>
        <w:rPr>
          <w:rFonts w:ascii="PT Astra Serif" w:eastAsia="Calibri" w:hAnsi="PT Astra Serif" w:cs="PT Astra Serif"/>
        </w:rPr>
        <w:t>.</w:t>
      </w:r>
      <w:r>
        <w:rPr>
          <w:rFonts w:ascii="PT Astra Serif" w:eastAsia="Calibri" w:hAnsi="PT Astra Serif" w:cs="PT Astra Serif"/>
          <w:lang w:val="en-US"/>
        </w:rPr>
        <w:t>ulgov</w:t>
      </w:r>
      <w:r>
        <w:rPr>
          <w:rFonts w:ascii="PT Astra Serif" w:eastAsia="Calibri" w:hAnsi="PT Astra Serif" w:cs="PT Astra Serif"/>
        </w:rPr>
        <w:t>.</w:t>
      </w:r>
      <w:proofErr w:type="spellStart"/>
      <w:r>
        <w:rPr>
          <w:rFonts w:ascii="PT Astra Serif" w:eastAsia="Calibri" w:hAnsi="PT Astra Serif" w:cs="PT Astra Serif"/>
          <w:lang w:val="en-US"/>
        </w:rPr>
        <w:t>ru</w:t>
      </w:r>
      <w:proofErr w:type="spellEnd"/>
      <w:r>
        <w:rPr>
          <w:rFonts w:ascii="PT Astra Serif" w:eastAsia="Calibri" w:hAnsi="PT Astra Serif" w:cs="PT Astra Serif"/>
        </w:rPr>
        <w:t>» заменить словами «</w:t>
      </w:r>
      <w:r>
        <w:rPr>
          <w:rFonts w:ascii="PT Astra Serif" w:eastAsia="Calibri" w:hAnsi="PT Astra Serif" w:cs="PT Astra Serif"/>
          <w:lang w:val="en-US"/>
        </w:rPr>
        <w:t>https</w:t>
      </w:r>
      <w:r>
        <w:rPr>
          <w:rFonts w:ascii="PT Astra Serif" w:eastAsia="Calibri" w:hAnsi="PT Astra Serif" w:cs="PT Astra Serif"/>
        </w:rPr>
        <w:t>://</w:t>
      </w:r>
      <w:r>
        <w:rPr>
          <w:rFonts w:ascii="PT Astra Serif" w:eastAsia="Calibri" w:hAnsi="PT Astra Serif" w:cs="PT Astra Serif"/>
          <w:lang w:val="en-US"/>
        </w:rPr>
        <w:t>www</w:t>
      </w:r>
      <w:r>
        <w:rPr>
          <w:rFonts w:ascii="PT Astra Serif" w:eastAsia="Calibri" w:hAnsi="PT Astra Serif" w:cs="PT Astra Serif"/>
        </w:rPr>
        <w:t>.</w:t>
      </w:r>
      <w:r>
        <w:rPr>
          <w:rFonts w:ascii="PT Astra Serif" w:eastAsia="Calibri" w:hAnsi="PT Astra Serif" w:cs="PT Astra Serif"/>
          <w:lang w:val="en-US"/>
        </w:rPr>
        <w:t>ulgov</w:t>
      </w:r>
      <w:r>
        <w:rPr>
          <w:rFonts w:ascii="PT Astra Serif" w:eastAsia="Calibri" w:hAnsi="PT Astra Serif" w:cs="PT Astra Serif"/>
        </w:rPr>
        <w:t>.</w:t>
      </w:r>
      <w:proofErr w:type="spellStart"/>
      <w:r>
        <w:rPr>
          <w:rFonts w:ascii="PT Astra Serif" w:eastAsia="Calibri" w:hAnsi="PT Astra Serif" w:cs="PT Astra Serif"/>
          <w:lang w:val="en-US"/>
        </w:rPr>
        <w:t>ru</w:t>
      </w:r>
      <w:proofErr w:type="spellEnd"/>
      <w:r>
        <w:rPr>
          <w:rFonts w:ascii="PT Astra Serif" w:eastAsia="Calibri" w:hAnsi="PT Astra Serif" w:cs="PT Astra Serif"/>
        </w:rPr>
        <w:t>/»;</w:t>
      </w:r>
    </w:p>
    <w:p w:rsidR="006069E5" w:rsidRDefault="006069E5" w:rsidP="006069E5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</w:rPr>
      </w:pPr>
      <w:r>
        <w:rPr>
          <w:rFonts w:ascii="PT Astra Serif" w:eastAsia="Calibri" w:hAnsi="PT Astra Serif" w:cs="PT Astra Serif"/>
        </w:rPr>
        <w:t>в) в разделе 5:</w:t>
      </w:r>
    </w:p>
    <w:p w:rsidR="006069E5" w:rsidRDefault="006069E5" w:rsidP="006069E5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</w:rPr>
      </w:pPr>
      <w:r>
        <w:rPr>
          <w:rFonts w:ascii="PT Astra Serif" w:eastAsia="Calibri" w:hAnsi="PT Astra Serif" w:cs="PT Astra Serif"/>
        </w:rPr>
        <w:t>в пункте 5.3 слово «заместителя» заменить словами «двух заместителей»;</w:t>
      </w:r>
    </w:p>
    <w:p w:rsidR="006069E5" w:rsidRDefault="006069E5" w:rsidP="006069E5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пункт 5.5 изложить в следующей редакции:</w:t>
      </w:r>
    </w:p>
    <w:p w:rsidR="006069E5" w:rsidRDefault="006069E5" w:rsidP="006069E5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«5.5. Заместители председателя Экспертного совета обладают правами членов Экспертного совета, а также обеспечивают подготовку вопросов, </w:t>
      </w:r>
      <w:r>
        <w:rPr>
          <w:rFonts w:ascii="PT Astra Serif" w:hAnsi="PT Astra Serif" w:cs="PT Astra Serif"/>
        </w:rPr>
        <w:br/>
        <w:t>рассматриваемых на заседани</w:t>
      </w:r>
      <w:bookmarkStart w:id="1" w:name="_GoBack"/>
      <w:bookmarkEnd w:id="1"/>
      <w:r>
        <w:rPr>
          <w:rFonts w:ascii="PT Astra Serif" w:hAnsi="PT Astra Serif" w:cs="PT Astra Serif"/>
        </w:rPr>
        <w:t xml:space="preserve">ях Экспертного совета, осуществляют контроль </w:t>
      </w:r>
      <w:r>
        <w:rPr>
          <w:rFonts w:ascii="PT Astra Serif" w:hAnsi="PT Astra Serif" w:cs="PT Astra Serif"/>
        </w:rPr>
        <w:br/>
      </w:r>
      <w:r>
        <w:rPr>
          <w:rFonts w:ascii="PT Astra Serif" w:hAnsi="PT Astra Serif" w:cs="PT Astra Serif"/>
        </w:rPr>
        <w:lastRenderedPageBreak/>
        <w:t>за исполнением решений, принимаемых Экспертным советом, и исполняют иные функции, определённые настоящим Положением</w:t>
      </w:r>
      <w:proofErr w:type="gramStart"/>
      <w:r>
        <w:rPr>
          <w:rFonts w:ascii="PT Astra Serif" w:hAnsi="PT Astra Serif" w:cs="PT Astra Serif"/>
        </w:rPr>
        <w:t>.»;</w:t>
      </w:r>
      <w:proofErr w:type="gramEnd"/>
    </w:p>
    <w:p w:rsidR="006069E5" w:rsidRDefault="006069E5" w:rsidP="006069E5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пункте 5.7:</w:t>
      </w:r>
    </w:p>
    <w:p w:rsidR="006069E5" w:rsidRDefault="006069E5" w:rsidP="006069E5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абзац первый изложить в следующей редакции:</w:t>
      </w:r>
    </w:p>
    <w:p w:rsidR="006069E5" w:rsidRDefault="006069E5" w:rsidP="006069E5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«5.7. Деятельность Экспертного совета осу</w:t>
      </w:r>
      <w:r w:rsidR="00FF7BA7">
        <w:rPr>
          <w:rFonts w:ascii="PT Astra Serif" w:hAnsi="PT Astra Serif" w:cs="PT Astra Serif"/>
        </w:rPr>
        <w:t xml:space="preserve">ществляется на его заседаниях. </w:t>
      </w:r>
      <w:r>
        <w:rPr>
          <w:rFonts w:ascii="PT Astra Serif" w:hAnsi="PT Astra Serif" w:cs="PT Astra Serif"/>
        </w:rPr>
        <w:t>Заседания Экспертного совета проводят</w:t>
      </w:r>
      <w:r w:rsidR="00FF7BA7">
        <w:rPr>
          <w:rFonts w:ascii="PT Astra Serif" w:hAnsi="PT Astra Serif" w:cs="PT Astra Serif"/>
        </w:rPr>
        <w:t xml:space="preserve">ся в очной или заочной формах. </w:t>
      </w:r>
      <w:r>
        <w:rPr>
          <w:rFonts w:ascii="PT Astra Serif" w:hAnsi="PT Astra Serif" w:cs="PT Astra Serif"/>
        </w:rPr>
        <w:t>Решения о форме проведения заседания Экспертного совета принимаются председателем Экспертного совета</w:t>
      </w:r>
      <w:proofErr w:type="gramStart"/>
      <w:r>
        <w:rPr>
          <w:rFonts w:ascii="PT Astra Serif" w:hAnsi="PT Astra Serif" w:cs="PT Astra Serif"/>
        </w:rPr>
        <w:t>.»;</w:t>
      </w:r>
      <w:proofErr w:type="gramEnd"/>
    </w:p>
    <w:p w:rsidR="006069E5" w:rsidRDefault="006069E5" w:rsidP="006069E5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 абзаце третьем слово «заместителем» заменить словами «одним </w:t>
      </w:r>
      <w:r>
        <w:rPr>
          <w:rFonts w:ascii="PT Astra Serif" w:hAnsi="PT Astra Serif" w:cs="PT Astra Serif"/>
        </w:rPr>
        <w:br/>
        <w:t>из заместителей»;</w:t>
      </w:r>
    </w:p>
    <w:p w:rsidR="006069E5" w:rsidRDefault="006069E5" w:rsidP="006069E5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абзаце пятом слова «и времени» заменить словами «, времени и форме».</w:t>
      </w:r>
    </w:p>
    <w:p w:rsidR="006069E5" w:rsidRDefault="006069E5" w:rsidP="006069E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3. Настоящий указ вступает в силу на следующий день после дня его официального опубликования.</w:t>
      </w:r>
    </w:p>
    <w:p w:rsidR="006069E5" w:rsidRDefault="006069E5" w:rsidP="006069E5">
      <w:pPr>
        <w:autoSpaceDE w:val="0"/>
        <w:autoSpaceDN w:val="0"/>
        <w:adjustRightInd w:val="0"/>
        <w:ind w:firstLine="684"/>
        <w:jc w:val="both"/>
        <w:rPr>
          <w:rFonts w:ascii="PT Astra Serif" w:hAnsi="PT Astra Serif"/>
          <w:color w:val="000000"/>
        </w:rPr>
      </w:pPr>
    </w:p>
    <w:p w:rsidR="006069E5" w:rsidRDefault="006069E5" w:rsidP="006069E5">
      <w:pPr>
        <w:autoSpaceDE w:val="0"/>
        <w:autoSpaceDN w:val="0"/>
        <w:adjustRightInd w:val="0"/>
        <w:ind w:firstLine="684"/>
        <w:jc w:val="both"/>
        <w:rPr>
          <w:rFonts w:ascii="PT Astra Serif" w:hAnsi="PT Astra Serif"/>
          <w:color w:val="000000"/>
        </w:rPr>
      </w:pPr>
    </w:p>
    <w:p w:rsidR="006069E5" w:rsidRDefault="006069E5" w:rsidP="006069E5">
      <w:pPr>
        <w:autoSpaceDE w:val="0"/>
        <w:autoSpaceDN w:val="0"/>
        <w:adjustRightInd w:val="0"/>
        <w:ind w:firstLine="684"/>
        <w:jc w:val="both"/>
        <w:rPr>
          <w:rFonts w:ascii="PT Astra Serif" w:hAnsi="PT Astra Serif"/>
          <w:color w:val="000000"/>
        </w:rPr>
      </w:pPr>
    </w:p>
    <w:p w:rsidR="006069E5" w:rsidRDefault="006069E5" w:rsidP="006069E5">
      <w:pPr>
        <w:autoSpaceDE w:val="0"/>
        <w:autoSpaceDN w:val="0"/>
        <w:adjustRightInd w:val="0"/>
        <w:jc w:val="both"/>
      </w:pPr>
      <w:bookmarkStart w:id="2" w:name="_Hlk129693065"/>
      <w:r>
        <w:rPr>
          <w:rFonts w:ascii="PT Astra Serif" w:hAnsi="PT Astra Serif"/>
          <w:color w:val="000000"/>
        </w:rPr>
        <w:t xml:space="preserve">Губернатор области                                                                            </w:t>
      </w:r>
      <w:proofErr w:type="spellStart"/>
      <w:r>
        <w:rPr>
          <w:rFonts w:ascii="PT Astra Serif" w:hAnsi="PT Astra Serif"/>
          <w:color w:val="000000"/>
        </w:rPr>
        <w:t>А.Ю.Русских</w:t>
      </w:r>
      <w:bookmarkEnd w:id="2"/>
      <w:proofErr w:type="spellEnd"/>
    </w:p>
    <w:p w:rsidR="006069E5" w:rsidRDefault="006069E5" w:rsidP="006069E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53322E" w:rsidRDefault="0053322E"/>
    <w:sectPr w:rsidR="00533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2F"/>
    <w:rsid w:val="000746DD"/>
    <w:rsid w:val="002A332F"/>
    <w:rsid w:val="0053322E"/>
    <w:rsid w:val="006069E5"/>
    <w:rsid w:val="00883702"/>
    <w:rsid w:val="00DA6829"/>
    <w:rsid w:val="00F32038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E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6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746DD"/>
    <w:pPr>
      <w:spacing w:after="160" w:line="259" w:lineRule="auto"/>
      <w:ind w:left="720"/>
      <w:contextualSpacing/>
    </w:pPr>
    <w:rPr>
      <w:rFonts w:ascii="PT Astra Serif" w:eastAsiaTheme="minorHAnsi" w:hAnsi="PT Astra Serif" w:cstheme="minorBidi"/>
      <w:lang w:eastAsia="en-US"/>
    </w:rPr>
  </w:style>
  <w:style w:type="character" w:styleId="a5">
    <w:name w:val="Subtle Reference"/>
    <w:basedOn w:val="a0"/>
    <w:uiPriority w:val="31"/>
    <w:qFormat/>
    <w:rsid w:val="000746DD"/>
    <w:rPr>
      <w:smallCaps/>
      <w:color w:val="ED7D31" w:themeColor="accent2"/>
      <w:u w:val="single"/>
    </w:rPr>
  </w:style>
  <w:style w:type="character" w:styleId="a6">
    <w:name w:val="Intense Reference"/>
    <w:basedOn w:val="a0"/>
    <w:uiPriority w:val="32"/>
    <w:qFormat/>
    <w:rsid w:val="000746DD"/>
    <w:rPr>
      <w:b/>
      <w:bCs/>
      <w:smallCaps/>
      <w:color w:val="ED7D31" w:themeColor="accent2"/>
      <w:spacing w:val="5"/>
      <w:u w:val="single"/>
    </w:rPr>
  </w:style>
  <w:style w:type="character" w:styleId="a7">
    <w:name w:val="Book Title"/>
    <w:basedOn w:val="a0"/>
    <w:uiPriority w:val="33"/>
    <w:qFormat/>
    <w:rsid w:val="000746DD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E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6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746DD"/>
    <w:pPr>
      <w:spacing w:after="160" w:line="259" w:lineRule="auto"/>
      <w:ind w:left="720"/>
      <w:contextualSpacing/>
    </w:pPr>
    <w:rPr>
      <w:rFonts w:ascii="PT Astra Serif" w:eastAsiaTheme="minorHAnsi" w:hAnsi="PT Astra Serif" w:cstheme="minorBidi"/>
      <w:lang w:eastAsia="en-US"/>
    </w:rPr>
  </w:style>
  <w:style w:type="character" w:styleId="a5">
    <w:name w:val="Subtle Reference"/>
    <w:basedOn w:val="a0"/>
    <w:uiPriority w:val="31"/>
    <w:qFormat/>
    <w:rsid w:val="000746DD"/>
    <w:rPr>
      <w:smallCaps/>
      <w:color w:val="ED7D31" w:themeColor="accent2"/>
      <w:u w:val="single"/>
    </w:rPr>
  </w:style>
  <w:style w:type="character" w:styleId="a6">
    <w:name w:val="Intense Reference"/>
    <w:basedOn w:val="a0"/>
    <w:uiPriority w:val="32"/>
    <w:qFormat/>
    <w:rsid w:val="000746DD"/>
    <w:rPr>
      <w:b/>
      <w:bCs/>
      <w:smallCaps/>
      <w:color w:val="ED7D31" w:themeColor="accent2"/>
      <w:spacing w:val="5"/>
      <w:u w:val="single"/>
    </w:rPr>
  </w:style>
  <w:style w:type="character" w:styleId="a7">
    <w:name w:val="Book Title"/>
    <w:basedOn w:val="a0"/>
    <w:uiPriority w:val="33"/>
    <w:qFormat/>
    <w:rsid w:val="000746DD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5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Сальникова Инна Артёмовна</dc:creator>
  <cp:lastModifiedBy>Сальникова Инна Артёмовна</cp:lastModifiedBy>
  <cp:revision>5</cp:revision>
  <cp:lastPrinted>2024-01-15T10:34:00Z</cp:lastPrinted>
  <dcterms:created xsi:type="dcterms:W3CDTF">2024-01-12T13:18:00Z</dcterms:created>
  <dcterms:modified xsi:type="dcterms:W3CDTF">2024-01-16T07:39:00Z</dcterms:modified>
</cp:coreProperties>
</file>