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AF" w:rsidRDefault="006E53AF" w:rsidP="00AB2EE2">
      <w:pPr>
        <w:jc w:val="center"/>
        <w:rPr>
          <w:rFonts w:ascii="PT Astra Serif" w:hAnsi="PT Astra Serif"/>
          <w:bCs/>
          <w:sz w:val="24"/>
          <w:szCs w:val="24"/>
        </w:rPr>
      </w:pPr>
    </w:p>
    <w:p w:rsidR="00515053" w:rsidRDefault="00515053" w:rsidP="00AB2EE2">
      <w:pPr>
        <w:jc w:val="center"/>
        <w:rPr>
          <w:rFonts w:ascii="PT Astra Serif" w:hAnsi="PT Astra Serif"/>
          <w:bCs/>
          <w:sz w:val="24"/>
          <w:szCs w:val="24"/>
        </w:rPr>
      </w:pPr>
    </w:p>
    <w:p w:rsidR="00515053" w:rsidRDefault="00515053" w:rsidP="00AB2EE2">
      <w:pPr>
        <w:jc w:val="center"/>
        <w:rPr>
          <w:rFonts w:ascii="PT Astra Serif" w:hAnsi="PT Astra Serif"/>
          <w:bCs/>
          <w:sz w:val="24"/>
          <w:szCs w:val="24"/>
        </w:rPr>
      </w:pPr>
    </w:p>
    <w:p w:rsidR="00515053" w:rsidRPr="0092598F" w:rsidRDefault="00515053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2598F" w:rsidRDefault="0092598F" w:rsidP="0092598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5053" w:rsidRPr="0092598F" w:rsidRDefault="00515053" w:rsidP="0051505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2EE2" w:rsidRPr="00347B05" w:rsidRDefault="00AB2EE2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47B05">
        <w:rPr>
          <w:rFonts w:ascii="PT Astra Serif" w:hAnsi="PT Astra Serif"/>
          <w:b/>
          <w:bCs/>
          <w:sz w:val="28"/>
          <w:szCs w:val="28"/>
        </w:rPr>
        <w:t xml:space="preserve">Об утверждении отчёта о результатах приватизации </w:t>
      </w:r>
      <w:r w:rsidR="006E53AF" w:rsidRPr="00347B05">
        <w:rPr>
          <w:rFonts w:ascii="PT Astra Serif" w:hAnsi="PT Astra Serif"/>
          <w:b/>
          <w:bCs/>
          <w:sz w:val="28"/>
          <w:szCs w:val="28"/>
        </w:rPr>
        <w:br/>
      </w:r>
      <w:r w:rsidRPr="00347B05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6E53AF" w:rsidRPr="00347B0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47B05">
        <w:rPr>
          <w:rFonts w:ascii="PT Astra Serif" w:hAnsi="PT Astra Serif"/>
          <w:b/>
          <w:bCs/>
          <w:sz w:val="28"/>
          <w:szCs w:val="28"/>
        </w:rPr>
        <w:t>имущества Ульяновской области за 202</w:t>
      </w:r>
      <w:r w:rsidR="00B2548C" w:rsidRPr="00347B05">
        <w:rPr>
          <w:rFonts w:ascii="PT Astra Serif" w:hAnsi="PT Astra Serif"/>
          <w:b/>
          <w:bCs/>
          <w:sz w:val="28"/>
          <w:szCs w:val="28"/>
        </w:rPr>
        <w:t>3</w:t>
      </w:r>
      <w:r w:rsidRPr="00347B05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D0C31" w:rsidRPr="0092598F" w:rsidRDefault="006D0C31" w:rsidP="006D0C31">
      <w:pPr>
        <w:suppressAutoHyphens/>
        <w:ind w:firstLine="284"/>
        <w:jc w:val="both"/>
        <w:rPr>
          <w:rFonts w:ascii="PT Astra Serif" w:hAnsi="PT Astra Serif"/>
          <w:sz w:val="28"/>
          <w:szCs w:val="28"/>
        </w:rPr>
      </w:pPr>
    </w:p>
    <w:p w:rsidR="0092598F" w:rsidRDefault="0092598F" w:rsidP="0092598F">
      <w:pPr>
        <w:suppressAutoHyphens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515053" w:rsidRDefault="00515053" w:rsidP="0092598F">
      <w:pPr>
        <w:suppressAutoHyphens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515053" w:rsidRDefault="00515053" w:rsidP="0092598F">
      <w:pPr>
        <w:suppressAutoHyphens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515053" w:rsidRDefault="00515053" w:rsidP="0092598F">
      <w:pPr>
        <w:suppressAutoHyphens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515053" w:rsidRDefault="00515053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598F" w:rsidRDefault="0092598F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598F" w:rsidRPr="0092598F" w:rsidRDefault="0092598F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598F">
        <w:rPr>
          <w:rFonts w:ascii="PT Astra Serif" w:hAnsi="PT Astra Serif"/>
          <w:sz w:val="28"/>
          <w:szCs w:val="28"/>
        </w:rPr>
        <w:t xml:space="preserve">В соответствии со статьёй 19 Закона Ульяновской области </w:t>
      </w:r>
      <w:r w:rsidRPr="0092598F">
        <w:rPr>
          <w:rFonts w:ascii="PT Astra Serif" w:hAnsi="PT Astra Serif"/>
          <w:sz w:val="28"/>
          <w:szCs w:val="28"/>
        </w:rPr>
        <w:br/>
        <w:t xml:space="preserve">от 6 мая 2002 года № 020-ЗО «О порядке управления и распоряжения </w:t>
      </w:r>
      <w:r w:rsidRPr="0092598F">
        <w:rPr>
          <w:rFonts w:ascii="PT Astra Serif" w:hAnsi="PT Astra Serif"/>
          <w:sz w:val="28"/>
          <w:szCs w:val="28"/>
        </w:rPr>
        <w:br/>
        <w:t xml:space="preserve">государственной собственностью Ульяновской области» утвердить </w:t>
      </w:r>
      <w:r w:rsidR="00B2548C">
        <w:rPr>
          <w:rFonts w:ascii="PT Astra Serif" w:hAnsi="PT Astra Serif"/>
          <w:sz w:val="28"/>
          <w:szCs w:val="28"/>
        </w:rPr>
        <w:t xml:space="preserve">                          </w:t>
      </w:r>
      <w:r w:rsidR="0092598F">
        <w:rPr>
          <w:rFonts w:ascii="PT Astra Serif" w:hAnsi="PT Astra Serif"/>
          <w:sz w:val="28"/>
          <w:szCs w:val="28"/>
        </w:rPr>
        <w:t xml:space="preserve">прилагаемый </w:t>
      </w:r>
      <w:r w:rsidRPr="0092598F">
        <w:rPr>
          <w:rFonts w:ascii="PT Astra Serif" w:hAnsi="PT Astra Serif"/>
          <w:sz w:val="28"/>
          <w:szCs w:val="28"/>
        </w:rPr>
        <w:t>отчёт</w:t>
      </w:r>
      <w:r w:rsidR="0092598F">
        <w:rPr>
          <w:rFonts w:ascii="PT Astra Serif" w:hAnsi="PT Astra Serif"/>
          <w:sz w:val="28"/>
          <w:szCs w:val="28"/>
        </w:rPr>
        <w:t xml:space="preserve"> </w:t>
      </w:r>
      <w:r w:rsidRPr="0092598F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 Ульяновской области за 202</w:t>
      </w:r>
      <w:r w:rsidR="00B2548C">
        <w:rPr>
          <w:rFonts w:ascii="PT Astra Serif" w:hAnsi="PT Astra Serif"/>
          <w:sz w:val="28"/>
          <w:szCs w:val="28"/>
        </w:rPr>
        <w:t>3</w:t>
      </w:r>
      <w:r w:rsidRPr="0092598F">
        <w:rPr>
          <w:rFonts w:ascii="PT Astra Serif" w:hAnsi="PT Astra Serif"/>
          <w:sz w:val="28"/>
          <w:szCs w:val="28"/>
        </w:rPr>
        <w:t xml:space="preserve"> год.</w:t>
      </w: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92598F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EA1DAA" w:rsidRPr="0092598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AB2EE2" w:rsidRPr="0092598F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6E53AF" w:rsidRPr="0092598F" w:rsidRDefault="006E53AF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92598F" w:rsidRPr="001357EB" w:rsidRDefault="0092598F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 w:rsidRPr="001357EB">
        <w:rPr>
          <w:rFonts w:ascii="PT Astra Serif" w:hAnsi="PT Astra Serif"/>
          <w:sz w:val="28"/>
          <w:szCs w:val="28"/>
        </w:rPr>
        <w:t>г. Ульяновск</w:t>
      </w:r>
    </w:p>
    <w:p w:rsidR="0092598F" w:rsidRPr="001357EB" w:rsidRDefault="00515053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92598F" w:rsidRPr="001357EB">
        <w:rPr>
          <w:rFonts w:ascii="PT Astra Serif" w:hAnsi="PT Astra Serif"/>
          <w:sz w:val="28"/>
          <w:szCs w:val="28"/>
        </w:rPr>
        <w:t>202</w:t>
      </w:r>
      <w:r w:rsidR="00B2548C">
        <w:rPr>
          <w:rFonts w:ascii="PT Astra Serif" w:hAnsi="PT Astra Serif"/>
          <w:sz w:val="28"/>
          <w:szCs w:val="28"/>
        </w:rPr>
        <w:t>4</w:t>
      </w:r>
      <w:r w:rsidR="0092598F">
        <w:rPr>
          <w:rFonts w:ascii="PT Astra Serif" w:hAnsi="PT Astra Serif"/>
          <w:sz w:val="28"/>
          <w:szCs w:val="28"/>
        </w:rPr>
        <w:t xml:space="preserve"> </w:t>
      </w:r>
      <w:r w:rsidR="0092598F" w:rsidRPr="001357EB">
        <w:rPr>
          <w:rFonts w:ascii="PT Astra Serif" w:hAnsi="PT Astra Serif"/>
          <w:sz w:val="28"/>
          <w:szCs w:val="28"/>
        </w:rPr>
        <w:t>г.</w:t>
      </w:r>
    </w:p>
    <w:p w:rsidR="0092598F" w:rsidRPr="001357EB" w:rsidRDefault="0092598F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 w:rsidRPr="001357EB">
        <w:rPr>
          <w:rFonts w:ascii="PT Astra Serif" w:hAnsi="PT Astra Serif"/>
          <w:sz w:val="28"/>
          <w:szCs w:val="28"/>
        </w:rPr>
        <w:t>№ _____-ЗО</w:t>
      </w:r>
    </w:p>
    <w:p w:rsidR="00F37C96" w:rsidRPr="006E53AF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0352BB" w:rsidRPr="006E53AF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6E53AF" w:rsidSect="00515053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6E53AF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Законом Ульяновской области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«Об утверждении отчёта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государственного имущества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9C6611">
        <w:rPr>
          <w:rFonts w:ascii="PT Astra Serif" w:hAnsi="PT Astra Serif"/>
          <w:sz w:val="28"/>
          <w:szCs w:val="28"/>
        </w:rPr>
        <w:t>3</w:t>
      </w:r>
      <w:r w:rsidRPr="006E53AF">
        <w:rPr>
          <w:rFonts w:ascii="PT Astra Serif" w:hAnsi="PT Astra Serif"/>
          <w:sz w:val="28"/>
          <w:szCs w:val="28"/>
        </w:rPr>
        <w:t xml:space="preserve"> год»</w:t>
      </w: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515053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ОТЧЁТ</w:t>
      </w:r>
    </w:p>
    <w:p w:rsidR="00515053" w:rsidRDefault="00AB2EE2" w:rsidP="00515053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AB2EE2" w:rsidRPr="006E53AF" w:rsidRDefault="00AB2EE2" w:rsidP="00515053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государственного имущества</w:t>
      </w:r>
      <w:r w:rsidR="00515053">
        <w:rPr>
          <w:rFonts w:ascii="PT Astra Serif" w:hAnsi="PT Astra Serif"/>
          <w:sz w:val="28"/>
          <w:szCs w:val="28"/>
        </w:rPr>
        <w:t xml:space="preserve"> </w:t>
      </w: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B2548C">
        <w:rPr>
          <w:rFonts w:ascii="PT Astra Serif" w:hAnsi="PT Astra Serif"/>
          <w:sz w:val="28"/>
          <w:szCs w:val="28"/>
        </w:rPr>
        <w:t>3</w:t>
      </w:r>
      <w:r w:rsidRPr="006E53AF">
        <w:rPr>
          <w:rFonts w:ascii="PT Astra Serif" w:hAnsi="PT Astra Serif"/>
          <w:sz w:val="28"/>
          <w:szCs w:val="28"/>
        </w:rPr>
        <w:t xml:space="preserve"> год</w:t>
      </w:r>
    </w:p>
    <w:p w:rsidR="00371D9B" w:rsidRPr="006E53AF" w:rsidRDefault="00371D9B" w:rsidP="00515053">
      <w:pPr>
        <w:adjustRightInd w:val="0"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E519F" w:rsidRPr="00355FDC" w:rsidRDefault="00AB2EE2" w:rsidP="00515053">
      <w:pPr>
        <w:adjustRightInd w:val="0"/>
        <w:spacing w:line="36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 xml:space="preserve">В соответствии с </w:t>
      </w:r>
      <w:r w:rsidR="00BB466B" w:rsidRPr="006E53AF">
        <w:rPr>
          <w:rFonts w:ascii="PT Astra Serif" w:hAnsi="PT Astra Serif"/>
          <w:sz w:val="28"/>
          <w:szCs w:val="28"/>
        </w:rPr>
        <w:t xml:space="preserve">Законом Ульяновской области от 27 ноября 2020 года </w:t>
      </w:r>
      <w:r w:rsidR="003F137F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№ 143-ЗО «О Прогнозном плане (программе) приватизации государственного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имущества Ульяновской области на 2021-2023 годы и основных направлениях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политики Ульяновской области в </w:t>
      </w:r>
      <w:r w:rsidR="00DE390E" w:rsidRPr="006E53AF">
        <w:rPr>
          <w:rFonts w:ascii="PT Astra Serif" w:hAnsi="PT Astra Serif"/>
          <w:sz w:val="28"/>
          <w:szCs w:val="28"/>
        </w:rPr>
        <w:t xml:space="preserve">сфере приватизации на 2021-2023 </w:t>
      </w:r>
      <w:r w:rsidR="00BB466B" w:rsidRPr="006E53AF">
        <w:rPr>
          <w:rFonts w:ascii="PT Astra Serif" w:hAnsi="PT Astra Serif"/>
          <w:sz w:val="28"/>
          <w:szCs w:val="28"/>
        </w:rPr>
        <w:t>годы»</w:t>
      </w:r>
      <w:r w:rsidR="00E02051">
        <w:rPr>
          <w:rFonts w:ascii="PT Astra Serif" w:hAnsi="PT Astra Serif"/>
          <w:sz w:val="28"/>
          <w:szCs w:val="28"/>
        </w:rPr>
        <w:t xml:space="preserve"> </w:t>
      </w:r>
      <w:r w:rsidR="00E02051">
        <w:rPr>
          <w:rFonts w:ascii="PT Astra Serif" w:hAnsi="PT Astra Serif"/>
          <w:sz w:val="28"/>
          <w:szCs w:val="28"/>
        </w:rPr>
        <w:br/>
      </w:r>
      <w:r w:rsidRPr="006E53AF">
        <w:rPr>
          <w:rFonts w:ascii="PT Astra Serif" w:hAnsi="PT Astra Serif"/>
          <w:sz w:val="28"/>
          <w:szCs w:val="28"/>
        </w:rPr>
        <w:t>в 202</w:t>
      </w:r>
      <w:r w:rsidR="00B2548C">
        <w:rPr>
          <w:rFonts w:ascii="PT Astra Serif" w:hAnsi="PT Astra Serif"/>
          <w:sz w:val="28"/>
          <w:szCs w:val="28"/>
        </w:rPr>
        <w:t>3</w:t>
      </w:r>
      <w:r w:rsidRPr="006E53AF">
        <w:rPr>
          <w:rFonts w:ascii="PT Astra Serif" w:hAnsi="PT Astra Serif"/>
          <w:sz w:val="28"/>
          <w:szCs w:val="28"/>
        </w:rPr>
        <w:t xml:space="preserve"> году </w:t>
      </w:r>
      <w:r w:rsidR="003E519F" w:rsidRPr="00355FDC">
        <w:rPr>
          <w:rFonts w:ascii="PT Astra Serif" w:hAnsi="PT Astra Serif"/>
          <w:sz w:val="28"/>
          <w:szCs w:val="28"/>
        </w:rPr>
        <w:t>приватизированы:</w:t>
      </w:r>
    </w:p>
    <w:p w:rsidR="00AB2EE2" w:rsidRPr="003E519F" w:rsidRDefault="003E519F" w:rsidP="00515053">
      <w:pPr>
        <w:pStyle w:val="ae"/>
        <w:adjustRightInd w:val="0"/>
        <w:spacing w:line="36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55FDC">
        <w:rPr>
          <w:rFonts w:ascii="PT Astra Serif" w:hAnsi="PT Astra Serif"/>
          <w:sz w:val="28"/>
          <w:szCs w:val="28"/>
        </w:rPr>
        <w:t xml:space="preserve">недвижимое </w:t>
      </w:r>
      <w:r w:rsidRPr="00355FDC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tbl>
      <w:tblPr>
        <w:tblStyle w:val="a4"/>
        <w:tblW w:w="10207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843"/>
        <w:gridCol w:w="1559"/>
        <w:gridCol w:w="1418"/>
        <w:gridCol w:w="1559"/>
      </w:tblGrid>
      <w:tr w:rsidR="00515053" w:rsidRPr="00515053" w:rsidTr="002B3A63">
        <w:trPr>
          <w:trHeight w:val="3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019" w:rsidRPr="00515053" w:rsidRDefault="007A2019" w:rsidP="002B3A63">
            <w:pPr>
              <w:pStyle w:val="ae"/>
              <w:tabs>
                <w:tab w:val="left" w:pos="175"/>
              </w:tabs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</w:t>
            </w:r>
            <w:r w:rsidR="00660BAF" w:rsidRPr="00515053">
              <w:rPr>
                <w:rFonts w:ascii="PT Astra Serif" w:hAnsi="PT Astra Serif"/>
                <w:snapToGrid w:val="0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и характеристики </w:t>
            </w: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br/>
              <w:t>недвижимого</w:t>
            </w:r>
          </w:p>
          <w:p w:rsidR="007A2019" w:rsidRP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vAlign w:val="center"/>
          </w:tcPr>
          <w:p w:rsidR="007A2019" w:rsidRPr="00515053" w:rsidRDefault="007A2019" w:rsidP="002B3A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7A2019" w:rsidRP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7A2019" w:rsidRPr="00515053" w:rsidRDefault="007A2019" w:rsidP="002B3A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7A2019" w:rsidRP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418" w:type="dxa"/>
            <w:vAlign w:val="center"/>
          </w:tcPr>
          <w:p w:rsidR="007A2019" w:rsidRP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Цена сделки приватизации </w:t>
            </w: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 учётом налога </w:t>
            </w: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добавленную стоимость, </w:t>
            </w:r>
            <w:r w:rsidR="002555BD" w:rsidRPr="0051505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47D3F" w:rsidRPr="00515053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7A2019" w:rsidRPr="00515053" w:rsidRDefault="007A2019" w:rsidP="002B3A63">
            <w:pPr>
              <w:pStyle w:val="ae"/>
              <w:adjustRightInd w:val="0"/>
              <w:ind w:left="0"/>
              <w:jc w:val="center"/>
              <w:outlineLv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Цена сделки приватизации </w:t>
            </w: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без учёта налога </w:t>
            </w:r>
            <w:r w:rsidRPr="00515053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</w:t>
            </w:r>
            <w:r w:rsidR="00347D3F" w:rsidRPr="00515053">
              <w:rPr>
                <w:rFonts w:ascii="PT Astra Serif" w:hAnsi="PT Astra Serif"/>
                <w:spacing w:val="-4"/>
                <w:sz w:val="28"/>
                <w:szCs w:val="28"/>
              </w:rPr>
              <w:t>добавленную стоимость, тыс. рублей</w:t>
            </w:r>
          </w:p>
        </w:tc>
      </w:tr>
    </w:tbl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1843"/>
        <w:gridCol w:w="1559"/>
        <w:gridCol w:w="1418"/>
        <w:gridCol w:w="1559"/>
      </w:tblGrid>
      <w:tr w:rsidR="00515053" w:rsidRPr="00515053" w:rsidTr="001D2857">
        <w:trPr>
          <w:trHeight w:val="29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ind w:left="-1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505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9" w:rsidRPr="00515053" w:rsidRDefault="002555BD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5053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515053" w:rsidRPr="00515053" w:rsidTr="001D2857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1D2857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Здание, </w:t>
            </w:r>
            <w:r w:rsidR="00FD32C6" w:rsidRPr="00515053">
              <w:rPr>
                <w:rFonts w:ascii="PT Astra Serif" w:hAnsi="PT Astra Serif"/>
                <w:sz w:val="28"/>
                <w:szCs w:val="28"/>
              </w:rPr>
              <w:t>назначение:</w:t>
            </w:r>
            <w:r w:rsidR="00515053" w:rsidRPr="005150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нежилое, количество этажей</w:t>
            </w:r>
            <w:r w:rsidR="00FD32C6" w:rsidRPr="00515053">
              <w:rPr>
                <w:rFonts w:ascii="PT Astra Serif" w:hAnsi="PT Astra Serif"/>
                <w:sz w:val="28"/>
                <w:szCs w:val="28"/>
              </w:rPr>
              <w:t>: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 3,</w:t>
            </w:r>
            <w:r w:rsidR="001D28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в том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числе подземных 1, </w:t>
            </w:r>
            <w:r w:rsidR="008D36E8" w:rsidRPr="00515053">
              <w:rPr>
                <w:rFonts w:ascii="PT Astra Serif" w:hAnsi="PT Astra Serif"/>
                <w:sz w:val="28"/>
                <w:szCs w:val="28"/>
              </w:rPr>
              <w:t xml:space="preserve">площадь 1365,3 кв. м, 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2555BD" w:rsidRPr="00515053">
              <w:rPr>
                <w:rFonts w:ascii="PT Astra Serif" w:hAnsi="PT Astra Serif"/>
                <w:sz w:val="28"/>
                <w:szCs w:val="28"/>
              </w:rPr>
              <w:t>: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 73:24:011308:73,</w:t>
            </w:r>
            <w:r w:rsidR="00515053" w:rsidRPr="005150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и</w:t>
            </w:r>
            <w:r w:rsidR="00515053" w:rsidRPr="005150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="008D36E8" w:rsidRPr="00515053">
              <w:rPr>
                <w:rFonts w:ascii="PT Astra Serif" w:hAnsi="PT Astra Serif"/>
                <w:sz w:val="28"/>
                <w:szCs w:val="28"/>
              </w:rPr>
              <w:t>пло</w:t>
            </w:r>
            <w:r w:rsidR="008D36E8" w:rsidRPr="005150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щадь 2909 кв. м, 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2555BD" w:rsidRPr="00515053">
              <w:rPr>
                <w:rFonts w:ascii="PT Astra Serif" w:hAnsi="PT Astra Serif"/>
                <w:sz w:val="28"/>
                <w:szCs w:val="28"/>
              </w:rPr>
              <w:t>: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 73:24:02100</w:t>
            </w:r>
            <w:r w:rsidR="00E51EB5" w:rsidRPr="00515053">
              <w:rPr>
                <w:rFonts w:ascii="PT Astra Serif" w:hAnsi="PT Astra Serif"/>
                <w:sz w:val="28"/>
                <w:szCs w:val="28"/>
              </w:rPr>
              <w:t>5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:134,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 w:rsidR="005150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б-р </w:t>
            </w:r>
            <w:proofErr w:type="spellStart"/>
            <w:r w:rsidRPr="00515053">
              <w:rPr>
                <w:rFonts w:ascii="PT Astra Serif" w:hAnsi="PT Astra Serif"/>
                <w:sz w:val="28"/>
                <w:szCs w:val="28"/>
              </w:rPr>
              <w:t>Пе</w:t>
            </w:r>
            <w:r w:rsidR="001D2857">
              <w:rPr>
                <w:rFonts w:ascii="PT Astra Serif" w:hAnsi="PT Astra Serif"/>
                <w:sz w:val="28"/>
                <w:szCs w:val="28"/>
              </w:rPr>
              <w:t>-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нзенский</w:t>
            </w:r>
            <w:proofErr w:type="spellEnd"/>
            <w:r w:rsidRPr="00515053">
              <w:rPr>
                <w:rFonts w:ascii="PT Astra Serif" w:hAnsi="PT Astra Serif"/>
                <w:sz w:val="28"/>
                <w:szCs w:val="28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8D36E8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Продажа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="00FB0011" w:rsidRPr="00515053">
              <w:rPr>
                <w:rFonts w:ascii="PT Astra Serif" w:hAnsi="PT Astra Serif"/>
                <w:sz w:val="28"/>
                <w:szCs w:val="28"/>
              </w:rPr>
              <w:t>а</w:t>
            </w:r>
            <w:r w:rsidR="007A2019" w:rsidRPr="00515053">
              <w:rPr>
                <w:rFonts w:ascii="PT Astra Serif" w:hAnsi="PT Astra Serif"/>
                <w:sz w:val="28"/>
                <w:szCs w:val="28"/>
              </w:rPr>
              <w:t>укцион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10 марта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9070,00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8187,67</w:t>
            </w:r>
          </w:p>
        </w:tc>
      </w:tr>
      <w:tr w:rsidR="00515053" w:rsidRPr="00515053" w:rsidTr="001D2857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1D2857" w:rsidRDefault="007A2019" w:rsidP="002B3A63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Сооружение</w:t>
            </w:r>
            <w:r w:rsidR="002B3A6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газопровод в пос. Вязов</w:t>
            </w:r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й,</w:t>
            </w:r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назначение: 1.6. Сооружения </w:t>
            </w:r>
            <w:proofErr w:type="spellStart"/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протяж</w:t>
            </w:r>
            <w:r w:rsidR="00FD32C6" w:rsidRPr="001D2857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нность 3599 м,</w:t>
            </w:r>
            <w:r w:rsidR="002B3A6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</w:t>
            </w:r>
            <w:r w:rsidR="002555BD" w:rsidRPr="001D285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73:09:012601:351</w:t>
            </w:r>
            <w:r w:rsidR="00FB0011" w:rsidRPr="001D285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Николаевский,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п. Вязов</w:t>
            </w:r>
            <w:r w:rsidR="00347B05" w:rsidRPr="001D28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й и земельный участок, </w:t>
            </w:r>
            <w:proofErr w:type="spellStart"/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пло</w:t>
            </w:r>
            <w:proofErr w:type="spellEnd"/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proofErr w:type="spellEnd"/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134 кв.</w:t>
            </w:r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м,</w:t>
            </w:r>
            <w:r w:rsidR="00515053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</w:t>
            </w:r>
            <w:r w:rsidR="002555BD" w:rsidRPr="001D285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73:09:000000:196, Ульяновская область,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Николаевский,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п. Вязов</w:t>
            </w:r>
            <w:r w:rsidR="00E51EB5" w:rsidRPr="001D285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й, в 139 метрах севернее домовладения № 141 по улице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FB0011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Продажа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>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13 марта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6362,60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5303,00</w:t>
            </w:r>
          </w:p>
        </w:tc>
      </w:tr>
      <w:tr w:rsidR="00515053" w:rsidRPr="00515053" w:rsidTr="001D2857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djustRightInd w:val="0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Газопровод между ГРС № 52 и ГРС № 38, </w:t>
            </w:r>
            <w:r w:rsidR="00E51EB5" w:rsidRPr="00515053">
              <w:rPr>
                <w:rFonts w:ascii="PT Astra Serif" w:hAnsi="PT Astra Serif"/>
                <w:sz w:val="28"/>
                <w:szCs w:val="28"/>
              </w:rPr>
              <w:t xml:space="preserve">назначение: 1.6. Сооружения </w:t>
            </w:r>
            <w:proofErr w:type="spellStart"/>
            <w:r w:rsidR="00E51EB5" w:rsidRPr="00515053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="00E51EB5" w:rsidRPr="00515053">
              <w:rPr>
                <w:rFonts w:ascii="PT Astra Serif" w:hAnsi="PT Astra Serif"/>
                <w:sz w:val="28"/>
                <w:szCs w:val="28"/>
              </w:rPr>
              <w:t xml:space="preserve"> комплекса, </w:t>
            </w:r>
            <w:r w:rsidR="00FD32C6" w:rsidRPr="00515053">
              <w:rPr>
                <w:rFonts w:ascii="PT Astra Serif" w:hAnsi="PT Astra Serif"/>
                <w:sz w:val="28"/>
                <w:szCs w:val="28"/>
              </w:rPr>
              <w:t>протяжё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нность 369 м,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 w:rsidR="002555BD" w:rsidRPr="00515053">
              <w:rPr>
                <w:rFonts w:ascii="PT Astra Serif" w:hAnsi="PT Astra Serif"/>
                <w:sz w:val="28"/>
                <w:szCs w:val="28"/>
              </w:rPr>
              <w:t>:</w:t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 73:21:000000:1597, Ульяновская область, </w:t>
            </w:r>
            <w:proofErr w:type="spellStart"/>
            <w:r w:rsidRPr="00515053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515053">
              <w:rPr>
                <w:rFonts w:ascii="PT Astra Serif" w:hAnsi="PT Astra Serif"/>
                <w:sz w:val="28"/>
                <w:szCs w:val="28"/>
              </w:rPr>
              <w:t xml:space="preserve">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FB0011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Продажа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на аукционе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13 марта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3534,00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2945,00</w:t>
            </w:r>
          </w:p>
        </w:tc>
      </w:tr>
      <w:tr w:rsidR="00515053" w:rsidRPr="00515053" w:rsidTr="001D2857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1D2857" w:rsidRDefault="007A2019" w:rsidP="002B3A63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Нежилое помещение, назначение: нежилое, номер, тип этажа, </w:t>
            </w:r>
            <w:r w:rsidR="001D2857" w:rsidRP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котором расположено помещение, </w:t>
            </w:r>
            <w:proofErr w:type="spellStart"/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машино</w:t>
            </w:r>
            <w:proofErr w:type="spellEnd"/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-место: этаж № 1, </w:t>
            </w:r>
            <w:r w:rsidR="00FB0011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площадь 11,6 кв. м,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кадастр</w:t>
            </w:r>
            <w:r w:rsidR="002555BD"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овый номер: </w:t>
            </w:r>
            <w:r w:rsidR="00FB0011" w:rsidRPr="001D2857">
              <w:rPr>
                <w:rFonts w:ascii="PT Astra Serif" w:hAnsi="PT Astra Serif"/>
                <w:spacing w:val="-4"/>
                <w:sz w:val="28"/>
                <w:szCs w:val="28"/>
              </w:rPr>
              <w:t>7</w:t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 xml:space="preserve">3:24:010907:3187, Ульяновская область, </w:t>
            </w:r>
            <w:r w:rsidR="001D285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/>
                <w:spacing w:val="-4"/>
                <w:sz w:val="28"/>
                <w:szCs w:val="28"/>
              </w:rPr>
              <w:t>г. Ульяновск, проспект Гая, д. 59А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FB0011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Продажа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 xml:space="preserve">на аукционе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26 октября 2023 года</w:t>
            </w:r>
          </w:p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344,07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286,72</w:t>
            </w:r>
          </w:p>
        </w:tc>
      </w:tr>
      <w:tr w:rsidR="00515053" w:rsidRPr="00515053" w:rsidTr="001D2857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9B1207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5</w:t>
            </w:r>
            <w:r w:rsidR="007A2019" w:rsidRPr="00515053">
              <w:rPr>
                <w:rFonts w:ascii="PT Astra Serif" w:hAnsi="PT Astra Serif"/>
                <w:snapToGrid w:val="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1D2857" w:rsidRDefault="007A2019" w:rsidP="001D2857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Автомойка, назначение: нежилое, количество этажей: 1, в том числе подземных 0, площадь 84,3 кв. м, </w:t>
            </w:r>
            <w:r w:rsid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ка</w:t>
            </w:r>
            <w:r w:rsidR="002555BD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дастровый номер: 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73:24:030204:2477, Ульяновская область</w:t>
            </w:r>
            <w:r w:rsidR="00E15EC0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, город Ульяновск, улица Пушкаре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ва, № 29,</w:t>
            </w:r>
            <w:r w:rsidR="001D2857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и земельный уча</w:t>
            </w:r>
            <w:r w:rsid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-</w:t>
            </w:r>
            <w:r w:rsid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сток, площадь </w:t>
            </w:r>
            <w:r w:rsidR="00660BAF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1091 кв. м, кадастровый 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ном</w:t>
            </w:r>
            <w:r w:rsidR="00660BAF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е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р</w:t>
            </w:r>
            <w:r w:rsidR="002555BD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:</w:t>
            </w:r>
            <w:r w:rsidR="00660BAF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 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73:24:030101:6131, Ульяновская обл., </w:t>
            </w:r>
            <w:r w:rsid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br/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г. Ульяновск, р-н </w:t>
            </w:r>
            <w:proofErr w:type="spellStart"/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Засвияжский</w:t>
            </w:r>
            <w:proofErr w:type="spellEnd"/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 xml:space="preserve">, </w:t>
            </w:r>
            <w:r w:rsidR="00E15EC0"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ул. Пушкаре</w:t>
            </w:r>
            <w:r w:rsidRPr="001D2857"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FB0011" w:rsidP="001D2857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 w:cs="PT Astra Serif"/>
                <w:sz w:val="28"/>
                <w:szCs w:val="28"/>
              </w:rPr>
              <w:t>Продажа в порядке реализации</w:t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  преимущественного права на приобретение арендуемого имущества в соответствии с Федеральным </w:t>
            </w:r>
            <w:hyperlink r:id="rId9" w:history="1">
              <w:r w:rsidR="002555BD" w:rsidRPr="00515053">
                <w:rPr>
                  <w:rFonts w:ascii="PT Astra Serif" w:hAnsi="PT Astra Serif" w:cs="PT Astra Serif"/>
                  <w:sz w:val="28"/>
                  <w:szCs w:val="28"/>
                </w:rPr>
                <w:t>законом</w:t>
              </w:r>
            </w:hyperlink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 от 22 июля 2008 года </w:t>
            </w:r>
            <w:r w:rsidR="001D2857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D77AC" w:rsidRPr="00515053"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D77AC" w:rsidRPr="00515053">
              <w:rPr>
                <w:rFonts w:ascii="PT Astra Serif" w:hAnsi="PT Astra Serif" w:cs="PT Astra Serif"/>
                <w:sz w:val="28"/>
                <w:szCs w:val="28"/>
              </w:rPr>
              <w:t>159-ФЗ «</w:t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Об особенностях отчуждения </w:t>
            </w:r>
            <w:r w:rsidR="00E51EB5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движимого и </w:t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недвижимого имущества, находящегося в государственной или в муниципальной собственности </w:t>
            </w:r>
            <w:r w:rsidR="002E2C5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и арендуемого субъектами малого </w:t>
            </w:r>
            <w:r w:rsidR="002E2C5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и среднего предпринимательства, </w:t>
            </w:r>
            <w:r w:rsidR="002E2C5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и о внесении изменений </w:t>
            </w:r>
            <w:r w:rsidR="002E2C5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>в отдельные законодательные акты Российской Федерации</w:t>
            </w:r>
            <w:r w:rsidR="009D77AC" w:rsidRPr="00515053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2555BD" w:rsidRPr="0051505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18 декабря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7A2019" w:rsidRPr="00515053" w:rsidRDefault="007A2019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3988,43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019" w:rsidRPr="00515053" w:rsidRDefault="0086574B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3745,00</w:t>
            </w:r>
          </w:p>
        </w:tc>
      </w:tr>
      <w:tr w:rsidR="00515053" w:rsidRPr="00515053" w:rsidTr="001D2857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9B1207" w:rsidRPr="00515053" w:rsidRDefault="009B1207" w:rsidP="00515053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15053">
              <w:rPr>
                <w:rFonts w:ascii="PT Astra Serif" w:hAnsi="PT Astra Serif"/>
                <w:snapToGrid w:val="0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B1207" w:rsidRPr="00515053" w:rsidRDefault="009B1207" w:rsidP="00515053">
            <w:pPr>
              <w:widowControl/>
              <w:adjustRightInd w:val="0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>Склад № 6, назначение: нежилое, количество этажей: 1, в том числе подземных 0, площадь 2163,4 кв. м, кадастровый номер: 73:08:041201:2045, и земельный участок, площадь 7420 кв. м, кадастровый номер: 73:08:041201:443,</w:t>
            </w:r>
          </w:p>
          <w:p w:rsidR="009B1207" w:rsidRPr="00515053" w:rsidRDefault="009B1207" w:rsidP="00515053">
            <w:pPr>
              <w:widowControl/>
              <w:adjustRightInd w:val="0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</w:t>
            </w:r>
            <w:r w:rsidR="001D2857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proofErr w:type="spellStart"/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>р.п</w:t>
            </w:r>
            <w:proofErr w:type="spellEnd"/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. Новая Майна, </w:t>
            </w:r>
            <w:r w:rsidR="001D2857">
              <w:rPr>
                <w:rFonts w:ascii="PT Astra Serif" w:hAnsi="PT Astra Serif" w:cs="PT Astra Serif"/>
                <w:bCs/>
                <w:sz w:val="28"/>
                <w:szCs w:val="28"/>
              </w:rPr>
              <w:br/>
            </w:r>
            <w:r w:rsidRPr="00515053">
              <w:rPr>
                <w:rFonts w:ascii="PT Astra Serif" w:hAnsi="PT Astra Serif" w:cs="PT Astra Serif"/>
                <w:bCs/>
                <w:sz w:val="28"/>
                <w:szCs w:val="28"/>
              </w:rPr>
              <w:t>ш. Тольяттинское,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B1207" w:rsidRPr="00515053" w:rsidRDefault="00A47859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 xml:space="preserve">Продажа </w:t>
            </w:r>
            <w:r w:rsidR="001D2857">
              <w:rPr>
                <w:rFonts w:ascii="PT Astra Serif" w:hAnsi="PT Astra Serif"/>
                <w:sz w:val="28"/>
                <w:szCs w:val="28"/>
              </w:rPr>
              <w:br/>
            </w:r>
            <w:r w:rsidRPr="00515053">
              <w:rPr>
                <w:rFonts w:ascii="PT Astra Serif" w:hAnsi="PT Astra Serif"/>
                <w:sz w:val="28"/>
                <w:szCs w:val="28"/>
              </w:rPr>
              <w:t>посредством п</w:t>
            </w:r>
            <w:r w:rsidR="009B1207" w:rsidRPr="00515053">
              <w:rPr>
                <w:rFonts w:ascii="PT Astra Serif" w:hAnsi="PT Astra Serif"/>
                <w:sz w:val="28"/>
                <w:szCs w:val="28"/>
              </w:rPr>
              <w:t>ублично</w:t>
            </w:r>
            <w:r w:rsidRPr="00515053">
              <w:rPr>
                <w:rFonts w:ascii="PT Astra Serif" w:hAnsi="PT Astra Serif"/>
                <w:sz w:val="28"/>
                <w:szCs w:val="28"/>
              </w:rPr>
              <w:t>го</w:t>
            </w:r>
            <w:r w:rsidR="009B1207" w:rsidRPr="00515053">
              <w:rPr>
                <w:rFonts w:ascii="PT Astra Serif" w:hAnsi="PT Astra Serif"/>
                <w:sz w:val="28"/>
                <w:szCs w:val="28"/>
              </w:rPr>
              <w:t xml:space="preserve"> предложени</w:t>
            </w:r>
            <w:r w:rsidRPr="00515053">
              <w:rPr>
                <w:rFonts w:ascii="PT Astra Serif" w:hAnsi="PT Astra Serif"/>
                <w:sz w:val="28"/>
                <w:szCs w:val="28"/>
              </w:rPr>
              <w:t>я</w:t>
            </w:r>
          </w:p>
          <w:p w:rsidR="009B1207" w:rsidRPr="00515053" w:rsidRDefault="009B1207" w:rsidP="00515053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B1207" w:rsidRPr="00515053" w:rsidRDefault="009B1207" w:rsidP="00515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25 декабря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9B1207" w:rsidRPr="00515053" w:rsidRDefault="009B1207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6990,52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1207" w:rsidRPr="00515053" w:rsidRDefault="009B1207" w:rsidP="00515053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5053">
              <w:rPr>
                <w:rFonts w:ascii="PT Astra Serif" w:hAnsi="PT Astra Serif"/>
                <w:sz w:val="28"/>
                <w:szCs w:val="28"/>
              </w:rPr>
              <w:t>6341,5</w:t>
            </w:r>
            <w:r w:rsidR="00347D3F" w:rsidRPr="005150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B2EE2" w:rsidRPr="006E53AF" w:rsidRDefault="001552EE" w:rsidP="00AB2EE2">
      <w:pPr>
        <w:pStyle w:val="ae"/>
        <w:adjustRightInd w:val="0"/>
        <w:spacing w:line="365" w:lineRule="auto"/>
        <w:ind w:left="899"/>
        <w:jc w:val="both"/>
        <w:outlineLvl w:val="0"/>
        <w:rPr>
          <w:rFonts w:ascii="PT Astra Serif" w:hAnsi="PT Astra Serif"/>
          <w:bCs/>
          <w:sz w:val="2"/>
          <w:szCs w:val="2"/>
        </w:rPr>
      </w:pPr>
      <w:r w:rsidRPr="006E53AF">
        <w:rPr>
          <w:rFonts w:ascii="PT Astra Serif" w:hAnsi="PT Astra Serif"/>
          <w:bCs/>
          <w:sz w:val="2"/>
          <w:szCs w:val="2"/>
        </w:rPr>
        <w:t>0</w:t>
      </w:r>
    </w:p>
    <w:p w:rsidR="009B1207" w:rsidRDefault="009B1207" w:rsidP="000A7611">
      <w:pPr>
        <w:widowControl/>
        <w:adjustRightInd w:val="0"/>
        <w:rPr>
          <w:rFonts w:ascii="PT Astra Serif" w:hAnsi="PT Astra Serif"/>
          <w:sz w:val="28"/>
          <w:szCs w:val="28"/>
        </w:rPr>
      </w:pPr>
    </w:p>
    <w:p w:rsidR="000A7611" w:rsidRDefault="000A7611" w:rsidP="00515053">
      <w:pPr>
        <w:widowControl/>
        <w:adjustRightInd w:val="0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движимое </w:t>
      </w:r>
      <w:r w:rsidRPr="00355FDC">
        <w:rPr>
          <w:rFonts w:ascii="PT Astra Serif" w:hAnsi="PT Astra Serif"/>
          <w:bCs/>
          <w:sz w:val="28"/>
          <w:szCs w:val="28"/>
        </w:rPr>
        <w:t>имущество Ульяновской области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A47859" w:rsidRDefault="00A47859" w:rsidP="000A7611">
      <w:pPr>
        <w:widowControl/>
        <w:adjustRightInd w:val="0"/>
        <w:rPr>
          <w:rFonts w:ascii="PT Astra Serif" w:hAnsi="PT Astra Serif"/>
          <w:bCs/>
          <w:sz w:val="28"/>
          <w:szCs w:val="28"/>
        </w:rPr>
      </w:pPr>
    </w:p>
    <w:tbl>
      <w:tblPr>
        <w:tblStyle w:val="a4"/>
        <w:tblW w:w="10207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559"/>
        <w:gridCol w:w="1701"/>
        <w:gridCol w:w="1701"/>
      </w:tblGrid>
      <w:tr w:rsidR="007A2019" w:rsidRPr="00E02051" w:rsidTr="00DA080E">
        <w:trPr>
          <w:trHeight w:val="1872"/>
        </w:trPr>
        <w:tc>
          <w:tcPr>
            <w:tcW w:w="710" w:type="dxa"/>
            <w:vAlign w:val="center"/>
          </w:tcPr>
          <w:p w:rsidR="007A2019" w:rsidRPr="00E02051" w:rsidRDefault="007A2019" w:rsidP="00CB61B0">
            <w:pPr>
              <w:pStyle w:val="ae"/>
              <w:tabs>
                <w:tab w:val="left" w:pos="175"/>
              </w:tabs>
              <w:spacing w:line="250" w:lineRule="auto"/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DA080E" w:rsidRDefault="007A2019" w:rsidP="00DA080E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аименование </w:t>
            </w:r>
          </w:p>
          <w:p w:rsidR="00DA080E" w:rsidRDefault="007A2019" w:rsidP="00DA080E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и характеристики </w:t>
            </w:r>
          </w:p>
          <w:p w:rsidR="007A2019" w:rsidRPr="00E02051" w:rsidRDefault="007A2019" w:rsidP="00DA080E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7A2019" w:rsidRPr="00E02051" w:rsidRDefault="007A2019" w:rsidP="00CB61B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7A2019" w:rsidRPr="00E02051" w:rsidRDefault="007A2019" w:rsidP="00CB61B0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7A2019" w:rsidRPr="00E02051" w:rsidRDefault="007A2019" w:rsidP="00CB61B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7A2019" w:rsidRPr="00E02051" w:rsidRDefault="007A2019" w:rsidP="00CB61B0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701" w:type="dxa"/>
            <w:vAlign w:val="center"/>
          </w:tcPr>
          <w:p w:rsidR="007A2019" w:rsidRPr="00E02051" w:rsidRDefault="007A2019" w:rsidP="00DA080E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Цена сделки приватизации с учётом налога 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добавленную стоимость, </w:t>
            </w:r>
            <w:r w:rsidR="00DA080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47D3F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</w:tcPr>
          <w:p w:rsidR="007A2019" w:rsidRPr="00E02051" w:rsidRDefault="007A2019" w:rsidP="00DA080E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Цена сделки приватизации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без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учёт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налога 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</w:t>
            </w:r>
            <w:r w:rsidR="00347D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добавленную стоимость, </w:t>
            </w:r>
            <w:r w:rsidR="00DA080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47D3F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</w:p>
        </w:tc>
      </w:tr>
    </w:tbl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418"/>
        <w:gridCol w:w="1559"/>
        <w:gridCol w:w="1701"/>
        <w:gridCol w:w="1701"/>
      </w:tblGrid>
      <w:tr w:rsidR="007A2019" w:rsidRPr="00E02051" w:rsidTr="00DA080E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Default="007A2019" w:rsidP="00CB61B0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E02051" w:rsidRDefault="00CF133E" w:rsidP="00CB61B0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Т</w:t>
            </w:r>
            <w:r w:rsidR="007A2019" w:rsidRPr="00F408E8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рубопровод (теплотрасса), </w:t>
            </w:r>
            <w:r w:rsidR="00A47859">
              <w:rPr>
                <w:rFonts w:ascii="PT Astra Serif" w:hAnsi="PT Astra Serif" w:cs="PT Astra Serif"/>
                <w:bCs/>
                <w:sz w:val="28"/>
                <w:szCs w:val="28"/>
              </w:rPr>
              <w:t>протяжё</w:t>
            </w:r>
            <w:r w:rsidR="007A2019" w:rsidRPr="00F408E8">
              <w:rPr>
                <w:rFonts w:ascii="PT Astra Serif" w:hAnsi="PT Astra Serif" w:cs="PT Astra Serif"/>
                <w:bCs/>
                <w:sz w:val="28"/>
                <w:szCs w:val="28"/>
              </w:rPr>
              <w:t>нность 270 м</w:t>
            </w:r>
            <w:r w:rsidR="007A201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, </w:t>
            </w:r>
            <w:r w:rsidR="007A2019" w:rsidRPr="0037467D">
              <w:rPr>
                <w:rFonts w:ascii="PT Astra Serif" w:hAnsi="PT Astra Serif"/>
                <w:sz w:val="28"/>
                <w:szCs w:val="28"/>
              </w:rPr>
              <w:t>инвентарный номер: 01110004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E02051" w:rsidRDefault="00A47859" w:rsidP="00A4785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Продажа посредством п</w:t>
            </w:r>
            <w:r w:rsidR="007A2019">
              <w:rPr>
                <w:rFonts w:ascii="PT Astra Serif" w:hAnsi="PT Astra Serif"/>
                <w:sz w:val="28"/>
                <w:szCs w:val="28"/>
              </w:rPr>
              <w:t>убличн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="007A2019">
              <w:rPr>
                <w:rFonts w:ascii="PT Astra Serif" w:hAnsi="PT Astra Serif"/>
                <w:sz w:val="28"/>
                <w:szCs w:val="28"/>
              </w:rPr>
              <w:t xml:space="preserve"> предложени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E02051" w:rsidRDefault="007A2019" w:rsidP="00CB61B0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 декабря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A2019" w:rsidRPr="00E02051" w:rsidRDefault="007A2019" w:rsidP="00CB61B0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9" w:rsidRDefault="0086574B" w:rsidP="00CB61B0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514,20</w:t>
            </w:r>
          </w:p>
        </w:tc>
      </w:tr>
    </w:tbl>
    <w:p w:rsidR="00DA080E" w:rsidRDefault="00DA080E" w:rsidP="00E02051">
      <w:pPr>
        <w:widowControl/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868B3" w:rsidRDefault="00AB2EE2" w:rsidP="00E02051">
      <w:pPr>
        <w:widowControl/>
        <w:suppressAutoHyphens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______</w:t>
      </w:r>
      <w:r w:rsidR="00DA080E">
        <w:rPr>
          <w:rFonts w:ascii="PT Astra Serif" w:hAnsi="PT Astra Serif"/>
          <w:sz w:val="28"/>
          <w:szCs w:val="28"/>
        </w:rPr>
        <w:t>___</w:t>
      </w:r>
      <w:r w:rsidRPr="006E53AF">
        <w:rPr>
          <w:rFonts w:ascii="PT Astra Serif" w:hAnsi="PT Astra Serif"/>
          <w:sz w:val="28"/>
          <w:szCs w:val="28"/>
        </w:rPr>
        <w:t>_____</w:t>
      </w:r>
    </w:p>
    <w:p w:rsidR="005868B3" w:rsidRDefault="005868B3" w:rsidP="005868B3">
      <w:pPr>
        <w:rPr>
          <w:rFonts w:ascii="PT Astra Serif" w:hAnsi="PT Astra Serif"/>
          <w:sz w:val="28"/>
          <w:szCs w:val="28"/>
        </w:rPr>
      </w:pPr>
    </w:p>
    <w:p w:rsidR="007C0F4B" w:rsidRDefault="007C0F4B" w:rsidP="005868B3">
      <w:pPr>
        <w:jc w:val="center"/>
        <w:rPr>
          <w:rFonts w:ascii="PT Astra Serif" w:hAnsi="PT Astra Serif"/>
          <w:sz w:val="28"/>
          <w:szCs w:val="28"/>
        </w:rPr>
      </w:pPr>
    </w:p>
    <w:p w:rsidR="005868B3" w:rsidRDefault="005868B3" w:rsidP="005868B3">
      <w:pPr>
        <w:jc w:val="center"/>
        <w:rPr>
          <w:rFonts w:ascii="PT Astra Serif" w:hAnsi="PT Astra Serif"/>
          <w:sz w:val="28"/>
          <w:szCs w:val="28"/>
        </w:rPr>
      </w:pPr>
    </w:p>
    <w:p w:rsidR="005868B3" w:rsidRDefault="005868B3" w:rsidP="005868B3">
      <w:pPr>
        <w:jc w:val="center"/>
        <w:rPr>
          <w:rFonts w:ascii="PT Astra Serif" w:hAnsi="PT Astra Serif"/>
          <w:sz w:val="28"/>
          <w:szCs w:val="28"/>
        </w:rPr>
      </w:pPr>
    </w:p>
    <w:p w:rsidR="005868B3" w:rsidRDefault="005868B3" w:rsidP="005868B3">
      <w:pPr>
        <w:jc w:val="center"/>
        <w:rPr>
          <w:rFonts w:ascii="PT Astra Serif" w:hAnsi="PT Astra Serif"/>
          <w:sz w:val="28"/>
          <w:szCs w:val="28"/>
        </w:rPr>
      </w:pPr>
    </w:p>
    <w:p w:rsidR="005868B3" w:rsidRDefault="005868B3" w:rsidP="005868B3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868B3" w:rsidSect="0051505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E" w:rsidRDefault="000424AE">
      <w:r>
        <w:separator/>
      </w:r>
    </w:p>
  </w:endnote>
  <w:endnote w:type="continuationSeparator" w:id="0">
    <w:p w:rsidR="000424AE" w:rsidRDefault="000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E" w:rsidRDefault="000424AE">
      <w:r>
        <w:separator/>
      </w:r>
    </w:p>
  </w:footnote>
  <w:footnote w:type="continuationSeparator" w:id="0">
    <w:p w:rsidR="000424AE" w:rsidRDefault="0004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3042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FF4" w:rsidRPr="00C31A2F" w:rsidRDefault="008F0FF4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153DC4">
          <w:rPr>
            <w:rFonts w:ascii="PT Astra Serif" w:hAnsi="PT Astra Serif"/>
            <w:noProof/>
            <w:sz w:val="28"/>
            <w:szCs w:val="28"/>
          </w:rPr>
          <w:t>3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F51"/>
    <w:multiLevelType w:val="hybridMultilevel"/>
    <w:tmpl w:val="A19C696C"/>
    <w:lvl w:ilvl="0" w:tplc="61381B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48D4"/>
    <w:multiLevelType w:val="hybridMultilevel"/>
    <w:tmpl w:val="0810896E"/>
    <w:lvl w:ilvl="0" w:tplc="97FAB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463A"/>
    <w:rsid w:val="00017833"/>
    <w:rsid w:val="00017B3E"/>
    <w:rsid w:val="00020C7E"/>
    <w:rsid w:val="0002142F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24AE"/>
    <w:rsid w:val="00043510"/>
    <w:rsid w:val="000447AA"/>
    <w:rsid w:val="00045EE3"/>
    <w:rsid w:val="00046521"/>
    <w:rsid w:val="00047930"/>
    <w:rsid w:val="000513FC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A7611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1E3E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176F9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375C3"/>
    <w:rsid w:val="00141147"/>
    <w:rsid w:val="0014155C"/>
    <w:rsid w:val="00142812"/>
    <w:rsid w:val="00144267"/>
    <w:rsid w:val="00144909"/>
    <w:rsid w:val="00144EAE"/>
    <w:rsid w:val="00145AB1"/>
    <w:rsid w:val="00145C6B"/>
    <w:rsid w:val="00145E1F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3DC4"/>
    <w:rsid w:val="001550D3"/>
    <w:rsid w:val="001552EE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0B66"/>
    <w:rsid w:val="001B145E"/>
    <w:rsid w:val="001B1928"/>
    <w:rsid w:val="001B3508"/>
    <w:rsid w:val="001B57B4"/>
    <w:rsid w:val="001B710D"/>
    <w:rsid w:val="001B7368"/>
    <w:rsid w:val="001B7816"/>
    <w:rsid w:val="001C2C0F"/>
    <w:rsid w:val="001C3AE8"/>
    <w:rsid w:val="001C3D6C"/>
    <w:rsid w:val="001C451D"/>
    <w:rsid w:val="001D0D8F"/>
    <w:rsid w:val="001D2130"/>
    <w:rsid w:val="001D21EF"/>
    <w:rsid w:val="001D26E8"/>
    <w:rsid w:val="001D2857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26A3"/>
    <w:rsid w:val="002141C6"/>
    <w:rsid w:val="00214206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0DC"/>
    <w:rsid w:val="00245223"/>
    <w:rsid w:val="002466DD"/>
    <w:rsid w:val="002477E0"/>
    <w:rsid w:val="00250F4A"/>
    <w:rsid w:val="00251D4B"/>
    <w:rsid w:val="00253CFB"/>
    <w:rsid w:val="002555BD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3665"/>
    <w:rsid w:val="002A4E6E"/>
    <w:rsid w:val="002A4E7A"/>
    <w:rsid w:val="002A6654"/>
    <w:rsid w:val="002A68E7"/>
    <w:rsid w:val="002A6C61"/>
    <w:rsid w:val="002B1B0C"/>
    <w:rsid w:val="002B21C6"/>
    <w:rsid w:val="002B3A63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2C5E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3626D"/>
    <w:rsid w:val="003407EE"/>
    <w:rsid w:val="00340C35"/>
    <w:rsid w:val="0034134D"/>
    <w:rsid w:val="00347B05"/>
    <w:rsid w:val="00347B7D"/>
    <w:rsid w:val="00347D3F"/>
    <w:rsid w:val="003502F1"/>
    <w:rsid w:val="00350B11"/>
    <w:rsid w:val="0035218D"/>
    <w:rsid w:val="00352A19"/>
    <w:rsid w:val="00361FE4"/>
    <w:rsid w:val="00366E9A"/>
    <w:rsid w:val="00367595"/>
    <w:rsid w:val="00367AD3"/>
    <w:rsid w:val="00367BAD"/>
    <w:rsid w:val="00367D5B"/>
    <w:rsid w:val="00370117"/>
    <w:rsid w:val="00371D9B"/>
    <w:rsid w:val="00373808"/>
    <w:rsid w:val="00373ABE"/>
    <w:rsid w:val="00373E57"/>
    <w:rsid w:val="0037467D"/>
    <w:rsid w:val="003763A4"/>
    <w:rsid w:val="00377182"/>
    <w:rsid w:val="00382629"/>
    <w:rsid w:val="00382936"/>
    <w:rsid w:val="00383950"/>
    <w:rsid w:val="00385E6E"/>
    <w:rsid w:val="00385F59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3C68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0996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519F"/>
    <w:rsid w:val="003E7A2E"/>
    <w:rsid w:val="003E7FB2"/>
    <w:rsid w:val="003F0614"/>
    <w:rsid w:val="003F06F7"/>
    <w:rsid w:val="003F137F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3B7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1BE9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6A53"/>
    <w:rsid w:val="004976B1"/>
    <w:rsid w:val="004A0051"/>
    <w:rsid w:val="004A08CA"/>
    <w:rsid w:val="004A18E9"/>
    <w:rsid w:val="004A441B"/>
    <w:rsid w:val="004A4C9A"/>
    <w:rsid w:val="004A5103"/>
    <w:rsid w:val="004A526D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6C0D"/>
    <w:rsid w:val="00504799"/>
    <w:rsid w:val="00507F86"/>
    <w:rsid w:val="00515053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2812"/>
    <w:rsid w:val="00544730"/>
    <w:rsid w:val="00545222"/>
    <w:rsid w:val="005457EF"/>
    <w:rsid w:val="0054680B"/>
    <w:rsid w:val="00551645"/>
    <w:rsid w:val="00551996"/>
    <w:rsid w:val="0055364B"/>
    <w:rsid w:val="00553CC7"/>
    <w:rsid w:val="00553DA2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868B3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AA"/>
    <w:rsid w:val="006225E0"/>
    <w:rsid w:val="0062304D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6D4F"/>
    <w:rsid w:val="006472CA"/>
    <w:rsid w:val="00647E2D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0BAF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9AD"/>
    <w:rsid w:val="006B0F80"/>
    <w:rsid w:val="006B1262"/>
    <w:rsid w:val="006B2559"/>
    <w:rsid w:val="006B6B3A"/>
    <w:rsid w:val="006B7820"/>
    <w:rsid w:val="006C16AA"/>
    <w:rsid w:val="006C19AA"/>
    <w:rsid w:val="006D00F8"/>
    <w:rsid w:val="006D0C31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3AF"/>
    <w:rsid w:val="006E5C23"/>
    <w:rsid w:val="006F0379"/>
    <w:rsid w:val="006F04A0"/>
    <w:rsid w:val="006F531D"/>
    <w:rsid w:val="006F6082"/>
    <w:rsid w:val="006F7130"/>
    <w:rsid w:val="006F7285"/>
    <w:rsid w:val="006F7714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6C0"/>
    <w:rsid w:val="00741921"/>
    <w:rsid w:val="00742F7E"/>
    <w:rsid w:val="00744DD6"/>
    <w:rsid w:val="0074530E"/>
    <w:rsid w:val="00747BD0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5B9B"/>
    <w:rsid w:val="00766239"/>
    <w:rsid w:val="00766409"/>
    <w:rsid w:val="007733A7"/>
    <w:rsid w:val="00773EB4"/>
    <w:rsid w:val="00774E32"/>
    <w:rsid w:val="00775ECB"/>
    <w:rsid w:val="007770E4"/>
    <w:rsid w:val="007777DB"/>
    <w:rsid w:val="00777BD1"/>
    <w:rsid w:val="00777C8B"/>
    <w:rsid w:val="007800F6"/>
    <w:rsid w:val="0078299E"/>
    <w:rsid w:val="007850EF"/>
    <w:rsid w:val="007866BC"/>
    <w:rsid w:val="00791D87"/>
    <w:rsid w:val="00791EED"/>
    <w:rsid w:val="007941E6"/>
    <w:rsid w:val="00794A68"/>
    <w:rsid w:val="00794E46"/>
    <w:rsid w:val="00797357"/>
    <w:rsid w:val="007A2019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0F4B"/>
    <w:rsid w:val="007C28E9"/>
    <w:rsid w:val="007C4298"/>
    <w:rsid w:val="007C4323"/>
    <w:rsid w:val="007C7139"/>
    <w:rsid w:val="007C770D"/>
    <w:rsid w:val="007D0891"/>
    <w:rsid w:val="007D1316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5F76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7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5707B"/>
    <w:rsid w:val="00860557"/>
    <w:rsid w:val="00863ADC"/>
    <w:rsid w:val="00864B18"/>
    <w:rsid w:val="00864C7A"/>
    <w:rsid w:val="00864D6B"/>
    <w:rsid w:val="0086574B"/>
    <w:rsid w:val="008660ED"/>
    <w:rsid w:val="008665BE"/>
    <w:rsid w:val="008665E7"/>
    <w:rsid w:val="0086741A"/>
    <w:rsid w:val="00870797"/>
    <w:rsid w:val="00870B58"/>
    <w:rsid w:val="00870FA8"/>
    <w:rsid w:val="008722D7"/>
    <w:rsid w:val="00872F92"/>
    <w:rsid w:val="008737BE"/>
    <w:rsid w:val="00873C19"/>
    <w:rsid w:val="008747E6"/>
    <w:rsid w:val="00875E59"/>
    <w:rsid w:val="008800BB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967F6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4762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36E8"/>
    <w:rsid w:val="008D4623"/>
    <w:rsid w:val="008D4A1D"/>
    <w:rsid w:val="008D4E0E"/>
    <w:rsid w:val="008D71B5"/>
    <w:rsid w:val="008D7725"/>
    <w:rsid w:val="008D77D4"/>
    <w:rsid w:val="008D798E"/>
    <w:rsid w:val="008E3224"/>
    <w:rsid w:val="008E5B70"/>
    <w:rsid w:val="008E61A9"/>
    <w:rsid w:val="008F010F"/>
    <w:rsid w:val="008F0FF4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2598F"/>
    <w:rsid w:val="00931479"/>
    <w:rsid w:val="00931B46"/>
    <w:rsid w:val="00932702"/>
    <w:rsid w:val="009334B3"/>
    <w:rsid w:val="00934FCC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77CC1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1207"/>
    <w:rsid w:val="009B5B0E"/>
    <w:rsid w:val="009B6004"/>
    <w:rsid w:val="009B651C"/>
    <w:rsid w:val="009B727A"/>
    <w:rsid w:val="009C1730"/>
    <w:rsid w:val="009C399C"/>
    <w:rsid w:val="009C4932"/>
    <w:rsid w:val="009C55EE"/>
    <w:rsid w:val="009C5656"/>
    <w:rsid w:val="009C6611"/>
    <w:rsid w:val="009C6877"/>
    <w:rsid w:val="009C6F4C"/>
    <w:rsid w:val="009C7586"/>
    <w:rsid w:val="009C767D"/>
    <w:rsid w:val="009D06D8"/>
    <w:rsid w:val="009D4C78"/>
    <w:rsid w:val="009D688D"/>
    <w:rsid w:val="009D77AC"/>
    <w:rsid w:val="009E0CEA"/>
    <w:rsid w:val="009E2029"/>
    <w:rsid w:val="009E2962"/>
    <w:rsid w:val="009E4CCA"/>
    <w:rsid w:val="009E6611"/>
    <w:rsid w:val="009E7A93"/>
    <w:rsid w:val="009F021B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328B"/>
    <w:rsid w:val="00A36985"/>
    <w:rsid w:val="00A3780D"/>
    <w:rsid w:val="00A37D01"/>
    <w:rsid w:val="00A40861"/>
    <w:rsid w:val="00A425C0"/>
    <w:rsid w:val="00A4270D"/>
    <w:rsid w:val="00A42F9A"/>
    <w:rsid w:val="00A439FE"/>
    <w:rsid w:val="00A44E5D"/>
    <w:rsid w:val="00A455E1"/>
    <w:rsid w:val="00A45AE4"/>
    <w:rsid w:val="00A465F6"/>
    <w:rsid w:val="00A47205"/>
    <w:rsid w:val="00A47859"/>
    <w:rsid w:val="00A47B4E"/>
    <w:rsid w:val="00A54F58"/>
    <w:rsid w:val="00A571ED"/>
    <w:rsid w:val="00A5755C"/>
    <w:rsid w:val="00A6407B"/>
    <w:rsid w:val="00A64550"/>
    <w:rsid w:val="00A65B51"/>
    <w:rsid w:val="00A669D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45F"/>
    <w:rsid w:val="00AA4C90"/>
    <w:rsid w:val="00AA6848"/>
    <w:rsid w:val="00AA7BDD"/>
    <w:rsid w:val="00AA7CB4"/>
    <w:rsid w:val="00AB1407"/>
    <w:rsid w:val="00AB223A"/>
    <w:rsid w:val="00AB239C"/>
    <w:rsid w:val="00AB2590"/>
    <w:rsid w:val="00AB2EE2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404C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3E18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B30"/>
    <w:rsid w:val="00B07DE0"/>
    <w:rsid w:val="00B1483A"/>
    <w:rsid w:val="00B15313"/>
    <w:rsid w:val="00B23C38"/>
    <w:rsid w:val="00B24D26"/>
    <w:rsid w:val="00B2548B"/>
    <w:rsid w:val="00B2548C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66706"/>
    <w:rsid w:val="00B7040B"/>
    <w:rsid w:val="00B708C6"/>
    <w:rsid w:val="00B70F05"/>
    <w:rsid w:val="00B7230B"/>
    <w:rsid w:val="00B742D9"/>
    <w:rsid w:val="00B74A4C"/>
    <w:rsid w:val="00B75994"/>
    <w:rsid w:val="00B80EF6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466B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4886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057C6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2DF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880"/>
    <w:rsid w:val="00C44E83"/>
    <w:rsid w:val="00C45404"/>
    <w:rsid w:val="00C4573E"/>
    <w:rsid w:val="00C464CC"/>
    <w:rsid w:val="00C46F1D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35D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1E6"/>
    <w:rsid w:val="00C874C2"/>
    <w:rsid w:val="00C90E26"/>
    <w:rsid w:val="00C91475"/>
    <w:rsid w:val="00C92761"/>
    <w:rsid w:val="00C92D90"/>
    <w:rsid w:val="00C93679"/>
    <w:rsid w:val="00C97882"/>
    <w:rsid w:val="00C97A12"/>
    <w:rsid w:val="00CA0BA4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4DDD"/>
    <w:rsid w:val="00CE6E30"/>
    <w:rsid w:val="00CF03BC"/>
    <w:rsid w:val="00CF133E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15DB"/>
    <w:rsid w:val="00D22594"/>
    <w:rsid w:val="00D22C3A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4D3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0447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35F0"/>
    <w:rsid w:val="00D84FE1"/>
    <w:rsid w:val="00D87D71"/>
    <w:rsid w:val="00D904C8"/>
    <w:rsid w:val="00D91571"/>
    <w:rsid w:val="00D9303A"/>
    <w:rsid w:val="00D96B5F"/>
    <w:rsid w:val="00D96FEB"/>
    <w:rsid w:val="00DA080E"/>
    <w:rsid w:val="00DA0B71"/>
    <w:rsid w:val="00DA4FA3"/>
    <w:rsid w:val="00DB1487"/>
    <w:rsid w:val="00DB15EE"/>
    <w:rsid w:val="00DB1CF1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390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2051"/>
    <w:rsid w:val="00E054BB"/>
    <w:rsid w:val="00E058B6"/>
    <w:rsid w:val="00E06A0F"/>
    <w:rsid w:val="00E07625"/>
    <w:rsid w:val="00E0789B"/>
    <w:rsid w:val="00E11B92"/>
    <w:rsid w:val="00E134AE"/>
    <w:rsid w:val="00E1433D"/>
    <w:rsid w:val="00E15EC0"/>
    <w:rsid w:val="00E22EBD"/>
    <w:rsid w:val="00E269C5"/>
    <w:rsid w:val="00E27D2E"/>
    <w:rsid w:val="00E3164B"/>
    <w:rsid w:val="00E317EE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1EB5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46AB"/>
    <w:rsid w:val="00E8556E"/>
    <w:rsid w:val="00E869A3"/>
    <w:rsid w:val="00E86E21"/>
    <w:rsid w:val="00E8730D"/>
    <w:rsid w:val="00E91C46"/>
    <w:rsid w:val="00E9333D"/>
    <w:rsid w:val="00E93947"/>
    <w:rsid w:val="00E94F02"/>
    <w:rsid w:val="00E964C1"/>
    <w:rsid w:val="00EA1DAA"/>
    <w:rsid w:val="00EA4750"/>
    <w:rsid w:val="00EA4D8C"/>
    <w:rsid w:val="00EA5DE9"/>
    <w:rsid w:val="00EA6701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C70BE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6149"/>
    <w:rsid w:val="00EE767B"/>
    <w:rsid w:val="00EF0A85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3EF4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2D0"/>
    <w:rsid w:val="00F22892"/>
    <w:rsid w:val="00F2318E"/>
    <w:rsid w:val="00F233BC"/>
    <w:rsid w:val="00F257AC"/>
    <w:rsid w:val="00F2667C"/>
    <w:rsid w:val="00F2705A"/>
    <w:rsid w:val="00F31527"/>
    <w:rsid w:val="00F31F60"/>
    <w:rsid w:val="00F32D0C"/>
    <w:rsid w:val="00F36D53"/>
    <w:rsid w:val="00F37C95"/>
    <w:rsid w:val="00F37C96"/>
    <w:rsid w:val="00F40867"/>
    <w:rsid w:val="00F408E8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3EA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0011"/>
    <w:rsid w:val="00FB2563"/>
    <w:rsid w:val="00FB4717"/>
    <w:rsid w:val="00FB571C"/>
    <w:rsid w:val="00FB7C21"/>
    <w:rsid w:val="00FC1357"/>
    <w:rsid w:val="00FC3C7E"/>
    <w:rsid w:val="00FC3C9F"/>
    <w:rsid w:val="00FC52D9"/>
    <w:rsid w:val="00FC579B"/>
    <w:rsid w:val="00FC668F"/>
    <w:rsid w:val="00FC71B5"/>
    <w:rsid w:val="00FD32C6"/>
    <w:rsid w:val="00FD587C"/>
    <w:rsid w:val="00FD59DD"/>
    <w:rsid w:val="00FD5A0E"/>
    <w:rsid w:val="00FD6BA9"/>
    <w:rsid w:val="00FD7499"/>
    <w:rsid w:val="00FE4B13"/>
    <w:rsid w:val="00FE4E9F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4E43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FBDF62"/>
  <w15:docId w15:val="{91A4D695-5D4D-4A1B-8ABA-8051D2C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5868B3"/>
    <w:pPr>
      <w:widowControl/>
      <w:autoSpaceDE/>
      <w:autoSpaceDN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868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6BCBE85459DD166E707D8A6CBDAA375C07181C9A142AE2F7207A39831C8088C1E9EDAD047F6FE9D3312AC2AE8B5C4B7F50BB07D3D424AJ1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61CF-4735-4B0A-A7B4-5922A3F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567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4639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PC201-03</cp:lastModifiedBy>
  <cp:revision>5</cp:revision>
  <cp:lastPrinted>2024-02-06T07:46:00Z</cp:lastPrinted>
  <dcterms:created xsi:type="dcterms:W3CDTF">2024-02-09T07:39:00Z</dcterms:created>
  <dcterms:modified xsi:type="dcterms:W3CDTF">2024-02-09T11:56:00Z</dcterms:modified>
</cp:coreProperties>
</file>