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9E" w:rsidRDefault="007F7D9E" w:rsidP="00FE7A39">
      <w:pPr>
        <w:suppressAutoHyphens/>
        <w:jc w:val="center"/>
        <w:outlineLvl w:val="1"/>
      </w:pPr>
    </w:p>
    <w:p w:rsidR="007F7D9E" w:rsidRDefault="007F7D9E" w:rsidP="00FE7A39">
      <w:pPr>
        <w:suppressAutoHyphens/>
        <w:jc w:val="center"/>
        <w:outlineLvl w:val="1"/>
      </w:pPr>
    </w:p>
    <w:p w:rsidR="007F7D9E" w:rsidRDefault="007F7D9E" w:rsidP="00FE7A39">
      <w:pPr>
        <w:suppressAutoHyphens/>
        <w:jc w:val="center"/>
        <w:outlineLvl w:val="1"/>
      </w:pPr>
    </w:p>
    <w:p w:rsidR="007F7D9E" w:rsidRDefault="007F7D9E" w:rsidP="00FE7A39">
      <w:pPr>
        <w:suppressAutoHyphens/>
        <w:jc w:val="center"/>
        <w:outlineLvl w:val="1"/>
      </w:pPr>
    </w:p>
    <w:p w:rsidR="007F7D9E" w:rsidRDefault="007F7D9E" w:rsidP="00FE7A39">
      <w:pPr>
        <w:suppressAutoHyphens/>
        <w:jc w:val="center"/>
        <w:outlineLvl w:val="1"/>
      </w:pPr>
    </w:p>
    <w:p w:rsidR="00E6692E" w:rsidRDefault="00E6692E" w:rsidP="00FE7A39">
      <w:pPr>
        <w:suppressAutoHyphens/>
        <w:jc w:val="center"/>
        <w:outlineLvl w:val="1"/>
      </w:pPr>
    </w:p>
    <w:p w:rsidR="00E6692E" w:rsidRDefault="00E6692E" w:rsidP="00FE7A39">
      <w:pPr>
        <w:suppressAutoHyphens/>
        <w:jc w:val="center"/>
        <w:outlineLvl w:val="1"/>
      </w:pPr>
    </w:p>
    <w:p w:rsidR="000410DC" w:rsidRPr="00316FF9" w:rsidRDefault="000410DC" w:rsidP="00FE7A39">
      <w:pPr>
        <w:suppressAutoHyphens/>
        <w:jc w:val="center"/>
        <w:outlineLvl w:val="1"/>
      </w:pPr>
    </w:p>
    <w:p w:rsidR="000410DC" w:rsidRDefault="000410DC" w:rsidP="007F7D9E">
      <w:pPr>
        <w:suppressAutoHyphens/>
        <w:jc w:val="center"/>
        <w:outlineLvl w:val="1"/>
      </w:pPr>
    </w:p>
    <w:p w:rsidR="007F7D9E" w:rsidRDefault="007F7D9E" w:rsidP="007F7D9E">
      <w:pPr>
        <w:suppressAutoHyphens/>
        <w:jc w:val="center"/>
        <w:outlineLvl w:val="1"/>
      </w:pPr>
    </w:p>
    <w:p w:rsidR="007F7D9E" w:rsidRPr="00316FF9" w:rsidRDefault="007F7D9E" w:rsidP="004153B3">
      <w:pPr>
        <w:suppressAutoHyphens/>
        <w:jc w:val="center"/>
        <w:outlineLvl w:val="1"/>
      </w:pPr>
    </w:p>
    <w:p w:rsidR="001F03E8" w:rsidRPr="001F03E8" w:rsidRDefault="004D6A19" w:rsidP="001F03E8">
      <w:pPr>
        <w:suppressAutoHyphens/>
        <w:jc w:val="center"/>
        <w:outlineLvl w:val="1"/>
        <w:rPr>
          <w:b/>
        </w:rPr>
      </w:pPr>
      <w:bookmarkStart w:id="0" w:name="sub_1"/>
      <w:r w:rsidRPr="004D6A19">
        <w:rPr>
          <w:b/>
        </w:rPr>
        <w:t xml:space="preserve">О внесении изменений в </w:t>
      </w:r>
      <w:r w:rsidR="001F03E8" w:rsidRPr="001F03E8">
        <w:rPr>
          <w:b/>
        </w:rPr>
        <w:t xml:space="preserve">государственную программу </w:t>
      </w:r>
    </w:p>
    <w:p w:rsidR="001F03E8" w:rsidRPr="001F03E8" w:rsidRDefault="001F03E8" w:rsidP="001F03E8">
      <w:pPr>
        <w:suppressAutoHyphens/>
        <w:jc w:val="center"/>
        <w:outlineLvl w:val="1"/>
        <w:rPr>
          <w:b/>
        </w:rPr>
      </w:pPr>
      <w:r w:rsidRPr="001F03E8">
        <w:rPr>
          <w:b/>
        </w:rPr>
        <w:t xml:space="preserve">Ульяновской области «Развитие государственного управления </w:t>
      </w:r>
    </w:p>
    <w:p w:rsidR="00E6692E" w:rsidRDefault="001F03E8" w:rsidP="001F03E8">
      <w:pPr>
        <w:suppressAutoHyphens/>
        <w:jc w:val="center"/>
        <w:outlineLvl w:val="1"/>
        <w:rPr>
          <w:b/>
        </w:rPr>
      </w:pPr>
      <w:r w:rsidRPr="001F03E8">
        <w:rPr>
          <w:b/>
        </w:rPr>
        <w:t>в Ульяновской области» на 2015-202</w:t>
      </w:r>
      <w:r>
        <w:rPr>
          <w:b/>
        </w:rPr>
        <w:t>1</w:t>
      </w:r>
      <w:r w:rsidRPr="001F03E8">
        <w:rPr>
          <w:b/>
        </w:rPr>
        <w:t xml:space="preserve"> годы</w:t>
      </w:r>
    </w:p>
    <w:p w:rsidR="00E6692E" w:rsidRDefault="00E6692E" w:rsidP="007803C8">
      <w:pPr>
        <w:suppressAutoHyphens/>
        <w:jc w:val="center"/>
        <w:outlineLvl w:val="1"/>
        <w:rPr>
          <w:b/>
        </w:rPr>
      </w:pPr>
    </w:p>
    <w:p w:rsidR="00FE7A39" w:rsidRDefault="00FE7A39" w:rsidP="007F7D9E">
      <w:pPr>
        <w:suppressAutoHyphens/>
        <w:spacing w:line="247" w:lineRule="auto"/>
        <w:ind w:firstLine="708"/>
        <w:outlineLvl w:val="1"/>
      </w:pPr>
      <w:r w:rsidRPr="005B11FB">
        <w:t xml:space="preserve">Правительство Ульяновской области  </w:t>
      </w:r>
      <w:proofErr w:type="gramStart"/>
      <w:r w:rsidRPr="005B11FB">
        <w:t>п</w:t>
      </w:r>
      <w:proofErr w:type="gramEnd"/>
      <w:r w:rsidRPr="005B11FB">
        <w:t xml:space="preserve"> о с т а н о в л я е т:</w:t>
      </w:r>
    </w:p>
    <w:p w:rsidR="007D079E" w:rsidRDefault="00316FF9" w:rsidP="007D079E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 xml:space="preserve">1. </w:t>
      </w:r>
      <w:bookmarkEnd w:id="0"/>
      <w:r w:rsidR="007D079E" w:rsidRPr="007D079E">
        <w:t>Утвердить прилагаемые изменения в государственную программу Ульяновской области «Развитие государственного управления в Ульяновской области» на 2015-202</w:t>
      </w:r>
      <w:r w:rsidR="00325728">
        <w:t>1</w:t>
      </w:r>
      <w:r w:rsidR="007D079E" w:rsidRPr="007D079E">
        <w:t xml:space="preserve"> годы, утверждённую постановлением Правительства Ульяновской области от 08.09.2014 № 22/410-П «Об утверждении государственной программы Ульяновской области «Развитие государственного управления в Ульяновской области» на 2015-202</w:t>
      </w:r>
      <w:r w:rsidR="007D079E">
        <w:t>1</w:t>
      </w:r>
      <w:r w:rsidR="007D079E" w:rsidRPr="007D079E">
        <w:t xml:space="preserve"> годы».</w:t>
      </w:r>
    </w:p>
    <w:p w:rsidR="002F5CD8" w:rsidRDefault="004008C8" w:rsidP="007D079E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rPr>
          <w:bCs/>
        </w:rPr>
        <w:t>2</w:t>
      </w:r>
      <w:r w:rsidR="00316FF9">
        <w:rPr>
          <w:bCs/>
        </w:rPr>
        <w:t xml:space="preserve">. </w:t>
      </w:r>
      <w:r w:rsidR="00B122C1" w:rsidRPr="00D71F41">
        <w:rPr>
          <w:bCs/>
        </w:rPr>
        <w:t xml:space="preserve">Финансовое обеспечение расходных обязательств, связанных </w:t>
      </w:r>
      <w:r w:rsidR="00B122C1">
        <w:rPr>
          <w:bCs/>
        </w:rPr>
        <w:br/>
      </w:r>
      <w:r w:rsidR="00B122C1" w:rsidRPr="00D71F41">
        <w:rPr>
          <w:bCs/>
        </w:rPr>
        <w:t xml:space="preserve">с реализацией государственной программы Ульяновской области </w:t>
      </w:r>
      <w:r w:rsidR="00B122C1">
        <w:rPr>
          <w:bCs/>
        </w:rPr>
        <w:t>«</w:t>
      </w:r>
      <w:r w:rsidR="00B122C1" w:rsidRPr="00D71F41">
        <w:rPr>
          <w:bCs/>
        </w:rPr>
        <w:t>Развитие государственного управления в Ульяновской области» на 2015-202</w:t>
      </w:r>
      <w:r w:rsidR="00C86F43">
        <w:rPr>
          <w:bCs/>
        </w:rPr>
        <w:t>1</w:t>
      </w:r>
      <w:r w:rsidR="00B122C1" w:rsidRPr="00D71F41">
        <w:rPr>
          <w:bCs/>
        </w:rPr>
        <w:t xml:space="preserve"> годы </w:t>
      </w:r>
      <w:r w:rsidR="00B122C1">
        <w:rPr>
          <w:bCs/>
        </w:rPr>
        <w:br/>
      </w:r>
      <w:r w:rsidR="00B122C1" w:rsidRPr="00D71F41">
        <w:rPr>
          <w:bCs/>
        </w:rPr>
        <w:t>(в редакции настоящего поста</w:t>
      </w:r>
      <w:r w:rsidR="00B122C1">
        <w:rPr>
          <w:bCs/>
        </w:rPr>
        <w:t>новления), осуществля</w:t>
      </w:r>
      <w:r w:rsidR="00FD17B2">
        <w:rPr>
          <w:bCs/>
        </w:rPr>
        <w:t>ть</w:t>
      </w:r>
      <w:r w:rsidR="00B122C1">
        <w:rPr>
          <w:bCs/>
        </w:rPr>
        <w:t xml:space="preserve"> за счё</w:t>
      </w:r>
      <w:r w:rsidR="00B122C1" w:rsidRPr="00D71F41">
        <w:rPr>
          <w:bCs/>
        </w:rPr>
        <w:t>т</w:t>
      </w:r>
      <w:r w:rsidR="00325728">
        <w:rPr>
          <w:bCs/>
        </w:rPr>
        <w:t xml:space="preserve">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</w:t>
      </w:r>
      <w:r w:rsidR="00B122C1" w:rsidRPr="00D71F41">
        <w:rPr>
          <w:bCs/>
        </w:rPr>
        <w:t xml:space="preserve"> </w:t>
      </w:r>
      <w:r>
        <w:rPr>
          <w:bCs/>
        </w:rPr>
        <w:t>дополнительных поступлений в областной бюджет</w:t>
      </w:r>
      <w:r w:rsidR="00B122C1" w:rsidRPr="00070F11">
        <w:rPr>
          <w:bCs/>
        </w:rPr>
        <w:t xml:space="preserve"> Ульяновской обла</w:t>
      </w:r>
      <w:r w:rsidR="00B122C1">
        <w:rPr>
          <w:bCs/>
        </w:rPr>
        <w:t>сти</w:t>
      </w:r>
      <w:r w:rsidR="00B122C1" w:rsidRPr="00070F11">
        <w:rPr>
          <w:bCs/>
        </w:rPr>
        <w:t>.</w:t>
      </w:r>
      <w:r w:rsidR="002F5CD8" w:rsidRPr="002F5CD8">
        <w:t xml:space="preserve"> </w:t>
      </w:r>
    </w:p>
    <w:p w:rsidR="002F5CD8" w:rsidRDefault="004008C8" w:rsidP="007F7D9E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</w:pPr>
      <w:r>
        <w:t>3</w:t>
      </w:r>
      <w:r w:rsidR="002F5CD8">
        <w:t xml:space="preserve">. </w:t>
      </w:r>
      <w:r w:rsidR="002F5CD8" w:rsidRPr="00607845">
        <w:t>Настоящее постановление вступает в силу на следующий день после дня</w:t>
      </w:r>
      <w:r w:rsidR="002F5CD8">
        <w:t xml:space="preserve"> его официального опубликования</w:t>
      </w:r>
      <w:r w:rsidR="007D079E">
        <w:t>.</w:t>
      </w:r>
    </w:p>
    <w:p w:rsidR="00FE7A39" w:rsidRDefault="00FE7A39" w:rsidP="007F7D9E">
      <w:pPr>
        <w:suppressAutoHyphens/>
        <w:autoSpaceDE w:val="0"/>
        <w:autoSpaceDN w:val="0"/>
        <w:adjustRightInd w:val="0"/>
        <w:spacing w:line="245" w:lineRule="auto"/>
      </w:pPr>
    </w:p>
    <w:p w:rsidR="00D15327" w:rsidRDefault="00D15327" w:rsidP="007F7D9E">
      <w:pPr>
        <w:suppressAutoHyphens/>
        <w:autoSpaceDE w:val="0"/>
        <w:autoSpaceDN w:val="0"/>
        <w:adjustRightInd w:val="0"/>
        <w:spacing w:line="245" w:lineRule="auto"/>
      </w:pPr>
    </w:p>
    <w:p w:rsidR="007D674E" w:rsidRPr="005B11FB" w:rsidRDefault="007D674E" w:rsidP="007F7D9E">
      <w:pPr>
        <w:suppressAutoHyphens/>
        <w:autoSpaceDE w:val="0"/>
        <w:autoSpaceDN w:val="0"/>
        <w:adjustRightInd w:val="0"/>
        <w:spacing w:line="245" w:lineRule="auto"/>
      </w:pPr>
    </w:p>
    <w:p w:rsidR="00BD07EB" w:rsidRDefault="00BD07EB" w:rsidP="007F7D9E">
      <w:pPr>
        <w:suppressAutoHyphens/>
        <w:spacing w:line="245" w:lineRule="auto"/>
        <w:jc w:val="both"/>
      </w:pPr>
      <w:r>
        <w:t xml:space="preserve">Председатель </w:t>
      </w:r>
    </w:p>
    <w:p w:rsidR="004153B3" w:rsidRDefault="00BD07EB" w:rsidP="00DE367B">
      <w:pPr>
        <w:tabs>
          <w:tab w:val="left" w:pos="709"/>
        </w:tabs>
        <w:suppressAutoHyphens/>
        <w:spacing w:line="245" w:lineRule="auto"/>
        <w:jc w:val="both"/>
        <w:sectPr w:rsidR="004153B3" w:rsidSect="004153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t>Правительства области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7A35AA">
        <w:t xml:space="preserve">                    </w:t>
      </w:r>
      <w:proofErr w:type="spellStart"/>
      <w:r w:rsidR="007A35AA">
        <w:t>А.А.Смекалин</w:t>
      </w:r>
      <w:proofErr w:type="spellEnd"/>
    </w:p>
    <w:p w:rsidR="00EA4C3A" w:rsidRPr="003800DD" w:rsidRDefault="00EA4C3A" w:rsidP="003A11D4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bCs/>
        </w:rPr>
      </w:pPr>
      <w:r w:rsidRPr="003800DD">
        <w:rPr>
          <w:bCs/>
        </w:rPr>
        <w:lastRenderedPageBreak/>
        <w:t>УТВЕРЖДЕНЫ</w:t>
      </w:r>
    </w:p>
    <w:p w:rsidR="00EA4C3A" w:rsidRPr="003800DD" w:rsidRDefault="00EA4C3A" w:rsidP="005C4DD4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bCs/>
        </w:rPr>
      </w:pPr>
    </w:p>
    <w:p w:rsidR="00EA4C3A" w:rsidRPr="003800DD" w:rsidRDefault="00EA4C3A" w:rsidP="005C4DD4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bCs/>
        </w:rPr>
      </w:pPr>
      <w:r w:rsidRPr="003800DD">
        <w:rPr>
          <w:bCs/>
        </w:rPr>
        <w:t>постановлением Правительства</w:t>
      </w:r>
    </w:p>
    <w:p w:rsidR="00EA4C3A" w:rsidRPr="003800DD" w:rsidRDefault="00EA4C3A" w:rsidP="005C4DD4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bCs/>
        </w:rPr>
      </w:pPr>
      <w:r w:rsidRPr="003800DD">
        <w:rPr>
          <w:bCs/>
        </w:rPr>
        <w:t>Ульяновской области</w:t>
      </w:r>
    </w:p>
    <w:p w:rsidR="00EA4C3A" w:rsidRDefault="00EA4C3A" w:rsidP="005C4DD4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</w:p>
    <w:p w:rsidR="00547EEE" w:rsidRDefault="00547EEE" w:rsidP="005C4DD4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</w:p>
    <w:p w:rsidR="00051099" w:rsidRDefault="00051099" w:rsidP="005C4DD4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</w:p>
    <w:p w:rsidR="005C4DD4" w:rsidRPr="008F3DDE" w:rsidRDefault="005C4DD4" w:rsidP="005C4DD4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  <w:sz w:val="16"/>
        </w:rPr>
      </w:pPr>
    </w:p>
    <w:p w:rsidR="00EA4C3A" w:rsidRPr="005B11FB" w:rsidRDefault="00EA4C3A" w:rsidP="005C4DD4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  <w:r w:rsidRPr="005B11FB">
        <w:rPr>
          <w:b/>
          <w:bCs/>
        </w:rPr>
        <w:t>ИЗМЕНЕНИЯ</w:t>
      </w:r>
    </w:p>
    <w:p w:rsidR="00EA4C3A" w:rsidRPr="005B11FB" w:rsidRDefault="00EA4C3A" w:rsidP="005C4DD4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  <w:r w:rsidRPr="005B11FB">
        <w:rPr>
          <w:b/>
          <w:bCs/>
        </w:rPr>
        <w:t xml:space="preserve">в государственную программу Ульяновской области </w:t>
      </w:r>
    </w:p>
    <w:p w:rsidR="00EA4C3A" w:rsidRPr="005B11FB" w:rsidRDefault="00EA4C3A" w:rsidP="005C4DD4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  <w:r w:rsidRPr="005B11FB">
        <w:rPr>
          <w:b/>
          <w:bCs/>
        </w:rPr>
        <w:t>«Развитие государственного управления</w:t>
      </w:r>
    </w:p>
    <w:p w:rsidR="00EA4C3A" w:rsidRPr="005B11FB" w:rsidRDefault="00EA4C3A" w:rsidP="005C4DD4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  <w:r w:rsidRPr="005B11FB">
        <w:rPr>
          <w:b/>
          <w:bCs/>
        </w:rPr>
        <w:t>в Ульяновской области» на 2015</w:t>
      </w:r>
      <w:r w:rsidRPr="005B11FB">
        <w:rPr>
          <w:bCs/>
        </w:rPr>
        <w:t>-</w:t>
      </w:r>
      <w:r w:rsidRPr="005B11FB">
        <w:rPr>
          <w:b/>
          <w:bCs/>
        </w:rPr>
        <w:t>202</w:t>
      </w:r>
      <w:r w:rsidR="00D10B70">
        <w:rPr>
          <w:b/>
          <w:bCs/>
        </w:rPr>
        <w:t>1</w:t>
      </w:r>
      <w:r w:rsidRPr="005B11FB">
        <w:rPr>
          <w:b/>
          <w:bCs/>
        </w:rPr>
        <w:t xml:space="preserve"> годы</w:t>
      </w:r>
    </w:p>
    <w:p w:rsidR="00EA4C3A" w:rsidRPr="005B11FB" w:rsidRDefault="00EA4C3A" w:rsidP="005C4DD4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</w:pPr>
    </w:p>
    <w:p w:rsidR="00EA4C3A" w:rsidRDefault="00EA4C3A" w:rsidP="005C4DD4">
      <w:pPr>
        <w:pStyle w:val="aa"/>
        <w:numPr>
          <w:ilvl w:val="0"/>
          <w:numId w:val="35"/>
        </w:numPr>
        <w:tabs>
          <w:tab w:val="left" w:pos="1134"/>
        </w:tabs>
        <w:suppressAutoHyphens/>
        <w:spacing w:line="235" w:lineRule="auto"/>
        <w:ind w:left="0" w:firstLine="709"/>
        <w:jc w:val="both"/>
      </w:pPr>
      <w:r>
        <w:t xml:space="preserve">В строке «Ресурсное обеспечение государственной программы </w:t>
      </w:r>
      <w:r>
        <w:br/>
        <w:t>с разбивкой по годам реализации» паспорта:</w:t>
      </w:r>
    </w:p>
    <w:p w:rsidR="00EA4C3A" w:rsidRDefault="00DE367B" w:rsidP="005C4DD4">
      <w:pPr>
        <w:suppressAutoHyphens/>
        <w:spacing w:line="235" w:lineRule="auto"/>
        <w:ind w:firstLine="709"/>
        <w:jc w:val="both"/>
      </w:pPr>
      <w:r>
        <w:t>1</w:t>
      </w:r>
      <w:r w:rsidR="00EA4C3A">
        <w:t>) в абзаце первом цифры «</w:t>
      </w:r>
      <w:r w:rsidR="00716989">
        <w:t>2656092,9</w:t>
      </w:r>
      <w:r w:rsidR="00EA4C3A">
        <w:t>» заменить цифрами «</w:t>
      </w:r>
      <w:r w:rsidR="00716989">
        <w:t>2663281,4</w:t>
      </w:r>
      <w:r w:rsidR="00EA4C3A">
        <w:t>»;</w:t>
      </w:r>
    </w:p>
    <w:p w:rsidR="00EA4C3A" w:rsidRDefault="00DE367B" w:rsidP="005C4DD4">
      <w:pPr>
        <w:suppressAutoHyphens/>
        <w:spacing w:line="235" w:lineRule="auto"/>
        <w:ind w:firstLine="709"/>
        <w:jc w:val="both"/>
      </w:pPr>
      <w:r>
        <w:t>2</w:t>
      </w:r>
      <w:r w:rsidR="00EA4C3A">
        <w:t xml:space="preserve">) в абзаце </w:t>
      </w:r>
      <w:r w:rsidR="00716989">
        <w:t>шестом</w:t>
      </w:r>
      <w:r w:rsidR="00EA4C3A">
        <w:t xml:space="preserve"> цифры «</w:t>
      </w:r>
      <w:r w:rsidR="00716989">
        <w:t>427503,7</w:t>
      </w:r>
      <w:r w:rsidR="00EA4C3A">
        <w:t>» заменить цифрами «</w:t>
      </w:r>
      <w:r w:rsidR="00716989">
        <w:t>434692,2</w:t>
      </w:r>
      <w:r w:rsidR="00EA4C3A">
        <w:t>».</w:t>
      </w:r>
    </w:p>
    <w:p w:rsidR="00EA4C3A" w:rsidRDefault="00EA4C3A" w:rsidP="005C4DD4">
      <w:pPr>
        <w:suppressAutoHyphens/>
        <w:spacing w:line="235" w:lineRule="auto"/>
        <w:ind w:firstLine="709"/>
        <w:jc w:val="both"/>
      </w:pPr>
      <w:r>
        <w:t>2. В разделе 5:</w:t>
      </w:r>
    </w:p>
    <w:p w:rsidR="00EA4C3A" w:rsidRDefault="00EA4C3A" w:rsidP="005C4DD4">
      <w:pPr>
        <w:suppressAutoHyphens/>
        <w:spacing w:line="235" w:lineRule="auto"/>
        <w:ind w:firstLine="709"/>
        <w:jc w:val="both"/>
      </w:pPr>
      <w:r>
        <w:t>1) в абзаце первом цифры «</w:t>
      </w:r>
      <w:r w:rsidR="00716989" w:rsidRPr="00716989">
        <w:t>2656092,9</w:t>
      </w:r>
      <w:r>
        <w:t>» заменить цифрами «</w:t>
      </w:r>
      <w:r w:rsidR="00716989" w:rsidRPr="00716989">
        <w:t>2663281,4</w:t>
      </w:r>
      <w:r>
        <w:t>»;</w:t>
      </w:r>
    </w:p>
    <w:p w:rsidR="00EA4C3A" w:rsidRDefault="00EA4C3A" w:rsidP="005C4DD4">
      <w:pPr>
        <w:suppressAutoHyphens/>
        <w:spacing w:line="235" w:lineRule="auto"/>
        <w:ind w:firstLine="709"/>
        <w:jc w:val="both"/>
      </w:pPr>
      <w:r>
        <w:t xml:space="preserve">2) в абзаце </w:t>
      </w:r>
      <w:r w:rsidR="00716989">
        <w:t>шестом</w:t>
      </w:r>
      <w:r>
        <w:t xml:space="preserve"> цифры «</w:t>
      </w:r>
      <w:r w:rsidR="00716989" w:rsidRPr="00716989">
        <w:t>427503,7</w:t>
      </w:r>
      <w:r>
        <w:t>» заменить цифрами «</w:t>
      </w:r>
      <w:r w:rsidR="00716989" w:rsidRPr="00716989">
        <w:t>434692,2</w:t>
      </w:r>
      <w:r>
        <w:t>»;</w:t>
      </w:r>
    </w:p>
    <w:p w:rsidR="00EA4C3A" w:rsidRDefault="00EA4C3A" w:rsidP="005C4DD4">
      <w:pPr>
        <w:suppressAutoHyphens/>
        <w:spacing w:line="235" w:lineRule="auto"/>
        <w:ind w:firstLine="709"/>
        <w:jc w:val="both"/>
      </w:pPr>
      <w:r>
        <w:t xml:space="preserve">3) в абзаце </w:t>
      </w:r>
      <w:r w:rsidR="00D43294">
        <w:t>четырнадцатом</w:t>
      </w:r>
      <w:r>
        <w:t xml:space="preserve"> цифры «</w:t>
      </w:r>
      <w:r w:rsidR="00D43294">
        <w:t>3402,0</w:t>
      </w:r>
      <w:r>
        <w:t>» заменить цифрами «</w:t>
      </w:r>
      <w:r w:rsidR="00D43294">
        <w:t>3268,0</w:t>
      </w:r>
      <w:r>
        <w:t>»;</w:t>
      </w:r>
    </w:p>
    <w:p w:rsidR="00EA4C3A" w:rsidRDefault="00EA4C3A" w:rsidP="005C4DD4">
      <w:pPr>
        <w:suppressAutoHyphens/>
        <w:spacing w:line="235" w:lineRule="auto"/>
        <w:ind w:firstLine="709"/>
        <w:jc w:val="both"/>
      </w:pPr>
      <w:r>
        <w:t xml:space="preserve">4) в абзаце </w:t>
      </w:r>
      <w:r w:rsidR="00D43294">
        <w:t>восем</w:t>
      </w:r>
      <w:r>
        <w:t>надцатом цифры «</w:t>
      </w:r>
      <w:r w:rsidR="00D43294">
        <w:t>1923,3</w:t>
      </w:r>
      <w:r>
        <w:t>» заменить цифрами «</w:t>
      </w:r>
      <w:r w:rsidR="00D43294">
        <w:t>2550,2</w:t>
      </w:r>
      <w:r>
        <w:t>»</w:t>
      </w:r>
      <w:r w:rsidR="00D43294">
        <w:t>;</w:t>
      </w:r>
    </w:p>
    <w:p w:rsidR="00D43294" w:rsidRDefault="00D43294" w:rsidP="005C4DD4">
      <w:pPr>
        <w:suppressAutoHyphens/>
        <w:spacing w:line="235" w:lineRule="auto"/>
        <w:ind w:firstLine="709"/>
        <w:jc w:val="both"/>
      </w:pPr>
      <w:r>
        <w:t>5) в абзаце двадцать шестом цифры «</w:t>
      </w:r>
      <w:r w:rsidRPr="00D43294">
        <w:t>357178,4</w:t>
      </w:r>
      <w:r>
        <w:t>» заменить цифрами «428874,0»</w:t>
      </w:r>
      <w:r w:rsidR="00D10B70">
        <w:t>.</w:t>
      </w:r>
    </w:p>
    <w:p w:rsidR="007D079E" w:rsidRDefault="00A40487" w:rsidP="005C4DD4">
      <w:pPr>
        <w:suppressAutoHyphens/>
        <w:spacing w:line="235" w:lineRule="auto"/>
        <w:ind w:firstLine="709"/>
        <w:jc w:val="both"/>
      </w:pPr>
      <w:r>
        <w:t>3</w:t>
      </w:r>
      <w:r w:rsidRPr="00A40487">
        <w:t>. В приложении № 2</w:t>
      </w:r>
      <w:r>
        <w:rPr>
          <w:vertAlign w:val="superscript"/>
        </w:rPr>
        <w:t>3</w:t>
      </w:r>
      <w:r w:rsidRPr="00A40487">
        <w:t>:</w:t>
      </w:r>
    </w:p>
    <w:p w:rsidR="00A40487" w:rsidRPr="00EF59B4" w:rsidRDefault="00A40487" w:rsidP="005C4DD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1) </w:t>
      </w:r>
      <w:r w:rsidRPr="00EF59B4">
        <w:t>в разделе «Развитие кадровой политики в системе государственного     и муниципального управления в Ульяновской области»:</w:t>
      </w:r>
    </w:p>
    <w:p w:rsidR="00A40487" w:rsidRPr="00EF59B4" w:rsidRDefault="00A40487" w:rsidP="005C4DD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а) </w:t>
      </w:r>
      <w:r w:rsidRPr="00EF59B4">
        <w:t xml:space="preserve">в графе </w:t>
      </w:r>
      <w:r>
        <w:t>10</w:t>
      </w:r>
      <w:r w:rsidRPr="00EF59B4">
        <w:t xml:space="preserve"> строки </w:t>
      </w:r>
      <w:r>
        <w:t>3</w:t>
      </w:r>
      <w:r w:rsidRPr="00EF59B4">
        <w:t xml:space="preserve"> цифры «</w:t>
      </w:r>
      <w:r>
        <w:t>2963,4</w:t>
      </w:r>
      <w:r w:rsidRPr="00EF59B4">
        <w:t>» заменить цифрами «</w:t>
      </w:r>
      <w:r>
        <w:t>2829,4</w:t>
      </w:r>
      <w:r w:rsidRPr="00EF59B4">
        <w:t>»;</w:t>
      </w:r>
    </w:p>
    <w:p w:rsidR="00A40487" w:rsidRDefault="00A40487" w:rsidP="005C4DD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б) </w:t>
      </w:r>
      <w:r w:rsidRPr="00EF59B4">
        <w:t xml:space="preserve">в графе </w:t>
      </w:r>
      <w:r>
        <w:t>10</w:t>
      </w:r>
      <w:r w:rsidRPr="00EF59B4">
        <w:t xml:space="preserve"> строки </w:t>
      </w:r>
      <w:r>
        <w:t>3.</w:t>
      </w:r>
      <w:r w:rsidR="00C8263B">
        <w:t>2</w:t>
      </w:r>
      <w:r w:rsidRPr="00EF59B4">
        <w:t xml:space="preserve"> цифры «</w:t>
      </w:r>
      <w:r>
        <w:t>969,9</w:t>
      </w:r>
      <w:r w:rsidRPr="00EF59B4">
        <w:t>» заменить цифрами «</w:t>
      </w:r>
      <w:r>
        <w:t>835,9</w:t>
      </w:r>
      <w:r w:rsidRPr="00EF59B4">
        <w:t>»;</w:t>
      </w:r>
    </w:p>
    <w:p w:rsidR="00A91A50" w:rsidRPr="00EF59B4" w:rsidRDefault="00DE367B" w:rsidP="005C4DD4">
      <w:pPr>
        <w:suppressAutoHyphens/>
        <w:spacing w:line="235" w:lineRule="auto"/>
        <w:ind w:firstLine="709"/>
        <w:jc w:val="both"/>
      </w:pPr>
      <w:r>
        <w:t>в) графу</w:t>
      </w:r>
      <w:r w:rsidR="00A91A50">
        <w:t xml:space="preserve"> 2 строки 6.1 </w:t>
      </w:r>
      <w:r w:rsidR="00A91A50" w:rsidRPr="00A91A50">
        <w:t xml:space="preserve">после слов </w:t>
      </w:r>
      <w:r w:rsidR="00DA4CD6">
        <w:t>«</w:t>
      </w:r>
      <w:r w:rsidR="00F2224A" w:rsidRPr="00F2224A">
        <w:t>проведение областных</w:t>
      </w:r>
      <w:r w:rsidR="00DA4CD6">
        <w:t>»</w:t>
      </w:r>
      <w:r w:rsidR="00A91A50" w:rsidRPr="00A91A50">
        <w:t xml:space="preserve"> дополнить словами </w:t>
      </w:r>
      <w:r w:rsidR="00DA4CD6">
        <w:t>«</w:t>
      </w:r>
      <w:r w:rsidR="00F2224A">
        <w:t>конкурсов и</w:t>
      </w:r>
      <w:r w:rsidR="00DA4CD6">
        <w:t>»</w:t>
      </w:r>
      <w:r w:rsidR="00A91A50" w:rsidRPr="00A91A50">
        <w:t>;</w:t>
      </w:r>
    </w:p>
    <w:p w:rsidR="001B7CEC" w:rsidRDefault="00A91A50" w:rsidP="005C4DD4">
      <w:pPr>
        <w:suppressAutoHyphens/>
        <w:spacing w:line="235" w:lineRule="auto"/>
        <w:ind w:firstLine="709"/>
        <w:jc w:val="both"/>
      </w:pPr>
      <w:r>
        <w:t>г</w:t>
      </w:r>
      <w:r w:rsidR="001B7CEC">
        <w:t>) в графе 10 строки «Итого по разделу» цифры «3402,0» заменить цифрами «3268,0»;</w:t>
      </w:r>
    </w:p>
    <w:p w:rsidR="00EC030C" w:rsidRDefault="00EC030C" w:rsidP="005C4DD4">
      <w:pPr>
        <w:suppressAutoHyphens/>
        <w:spacing w:line="235" w:lineRule="auto"/>
        <w:ind w:firstLine="709"/>
        <w:jc w:val="both"/>
      </w:pPr>
      <w:r>
        <w:t xml:space="preserve">2) </w:t>
      </w:r>
      <w:r w:rsidRPr="00EF59B4">
        <w:t>в разделе «</w:t>
      </w:r>
      <w:r w:rsidRPr="00EC030C">
        <w:t>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</w:t>
      </w:r>
      <w:r w:rsidRPr="00EF59B4">
        <w:t>»:</w:t>
      </w:r>
    </w:p>
    <w:p w:rsidR="00894E9A" w:rsidRDefault="00894E9A" w:rsidP="005C4DD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а) </w:t>
      </w:r>
      <w:r w:rsidR="003C6CC0">
        <w:t>строку 1 изложить в следующей редакции:</w:t>
      </w:r>
    </w:p>
    <w:tbl>
      <w:tblPr>
        <w:tblStyle w:val="ac"/>
        <w:tblW w:w="10919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313"/>
        <w:gridCol w:w="425"/>
        <w:gridCol w:w="1159"/>
        <w:gridCol w:w="1269"/>
        <w:gridCol w:w="563"/>
        <w:gridCol w:w="563"/>
        <w:gridCol w:w="355"/>
        <w:gridCol w:w="355"/>
        <w:gridCol w:w="3675"/>
        <w:gridCol w:w="1275"/>
        <w:gridCol w:w="567"/>
        <w:gridCol w:w="400"/>
      </w:tblGrid>
      <w:tr w:rsidR="005C4DD4" w:rsidRPr="005C4DD4" w:rsidTr="008F3DDE">
        <w:trPr>
          <w:gridAfter w:val="1"/>
          <w:wAfter w:w="400" w:type="dxa"/>
          <w:trHeight w:val="309"/>
        </w:trPr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4DD4" w:rsidRPr="005C4DD4" w:rsidRDefault="00D175F2" w:rsidP="003A11D4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bookmarkStart w:id="1" w:name="_GoBack" w:colFirst="3" w:colLast="5"/>
            <w:r w:rsidRPr="00D175F2">
              <w:rPr>
                <w:szCs w:val="16"/>
              </w:rPr>
              <w:t>«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5C4DD4" w:rsidRPr="005C4DD4" w:rsidRDefault="005C4DD4" w:rsidP="003A11D4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C4DD4">
              <w:rPr>
                <w:sz w:val="16"/>
                <w:szCs w:val="16"/>
              </w:rPr>
              <w:t>1.</w:t>
            </w:r>
          </w:p>
        </w:tc>
        <w:tc>
          <w:tcPr>
            <w:tcW w:w="1159" w:type="dxa"/>
            <w:vMerge w:val="restart"/>
          </w:tcPr>
          <w:p w:rsidR="005C4DD4" w:rsidRPr="005C4DD4" w:rsidRDefault="005C4DD4" w:rsidP="003A11D4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C4DD4">
              <w:rPr>
                <w:spacing w:val="-4"/>
                <w:sz w:val="16"/>
                <w:szCs w:val="16"/>
              </w:rPr>
              <w:t xml:space="preserve">Подготовка </w:t>
            </w:r>
            <w:proofErr w:type="spellStart"/>
            <w:proofErr w:type="gramStart"/>
            <w:r w:rsidRPr="005C4DD4">
              <w:rPr>
                <w:spacing w:val="-4"/>
                <w:sz w:val="16"/>
                <w:szCs w:val="16"/>
              </w:rPr>
              <w:t>управленческ</w:t>
            </w:r>
            <w:proofErr w:type="spellEnd"/>
            <w:r w:rsidR="00703485">
              <w:rPr>
                <w:spacing w:val="-4"/>
                <w:sz w:val="16"/>
                <w:szCs w:val="16"/>
              </w:rPr>
              <w:t>-</w:t>
            </w:r>
            <w:r w:rsidRPr="005C4DD4">
              <w:rPr>
                <w:spacing w:val="-4"/>
                <w:sz w:val="16"/>
                <w:szCs w:val="16"/>
              </w:rPr>
              <w:t>их</w:t>
            </w:r>
            <w:proofErr w:type="gramEnd"/>
            <w:r w:rsidRPr="005C4DD4">
              <w:rPr>
                <w:spacing w:val="-4"/>
                <w:sz w:val="16"/>
                <w:szCs w:val="16"/>
              </w:rPr>
              <w:t xml:space="preserve">  кадров для организаций народного хозяйства</w:t>
            </w:r>
          </w:p>
        </w:tc>
        <w:tc>
          <w:tcPr>
            <w:tcW w:w="1269" w:type="dxa"/>
            <w:vMerge w:val="restart"/>
          </w:tcPr>
          <w:p w:rsidR="005C4DD4" w:rsidRPr="005C4DD4" w:rsidRDefault="005C4DD4" w:rsidP="0070348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5C4DD4">
              <w:rPr>
                <w:sz w:val="16"/>
                <w:szCs w:val="16"/>
              </w:rPr>
              <w:t xml:space="preserve">Правительство </w:t>
            </w:r>
            <w:proofErr w:type="gramStart"/>
            <w:r w:rsidRPr="005C4DD4">
              <w:rPr>
                <w:sz w:val="16"/>
                <w:szCs w:val="16"/>
              </w:rPr>
              <w:t>Ульяновской</w:t>
            </w:r>
            <w:proofErr w:type="gramEnd"/>
          </w:p>
          <w:p w:rsidR="005C4DD4" w:rsidRPr="005C4DD4" w:rsidRDefault="005C4DD4" w:rsidP="0070348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DD4">
              <w:rPr>
                <w:sz w:val="16"/>
                <w:szCs w:val="16"/>
              </w:rPr>
              <w:t>области</w:t>
            </w:r>
          </w:p>
        </w:tc>
        <w:tc>
          <w:tcPr>
            <w:tcW w:w="563" w:type="dxa"/>
            <w:vMerge w:val="restart"/>
          </w:tcPr>
          <w:p w:rsidR="005C4DD4" w:rsidRPr="005C4DD4" w:rsidRDefault="005C4DD4" w:rsidP="007034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DD4">
              <w:rPr>
                <w:sz w:val="16"/>
                <w:szCs w:val="16"/>
              </w:rPr>
              <w:t>2019</w:t>
            </w:r>
          </w:p>
          <w:p w:rsidR="005C4DD4" w:rsidRPr="005C4DD4" w:rsidRDefault="005C4DD4" w:rsidP="0070348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DD4">
              <w:rPr>
                <w:sz w:val="16"/>
                <w:szCs w:val="16"/>
              </w:rPr>
              <w:t>год</w:t>
            </w:r>
          </w:p>
        </w:tc>
        <w:tc>
          <w:tcPr>
            <w:tcW w:w="563" w:type="dxa"/>
            <w:vMerge w:val="restart"/>
          </w:tcPr>
          <w:p w:rsidR="005C4DD4" w:rsidRPr="005C4DD4" w:rsidRDefault="005C4DD4" w:rsidP="007034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DD4">
              <w:rPr>
                <w:sz w:val="16"/>
                <w:szCs w:val="16"/>
              </w:rPr>
              <w:t>2021</w:t>
            </w:r>
          </w:p>
          <w:p w:rsidR="005C4DD4" w:rsidRPr="005C4DD4" w:rsidRDefault="005C4DD4" w:rsidP="0070348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DD4">
              <w:rPr>
                <w:sz w:val="16"/>
                <w:szCs w:val="16"/>
              </w:rPr>
              <w:t>год</w:t>
            </w:r>
          </w:p>
        </w:tc>
        <w:tc>
          <w:tcPr>
            <w:tcW w:w="355" w:type="dxa"/>
            <w:vMerge w:val="restart"/>
          </w:tcPr>
          <w:p w:rsidR="005C4DD4" w:rsidRPr="005C4DD4" w:rsidRDefault="005C4DD4" w:rsidP="003A11D4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C4DD4">
              <w:rPr>
                <w:sz w:val="16"/>
                <w:szCs w:val="16"/>
              </w:rPr>
              <w:t>–</w:t>
            </w:r>
          </w:p>
        </w:tc>
        <w:tc>
          <w:tcPr>
            <w:tcW w:w="355" w:type="dxa"/>
            <w:vMerge w:val="restart"/>
          </w:tcPr>
          <w:p w:rsidR="005C4DD4" w:rsidRPr="005C4DD4" w:rsidRDefault="005C4DD4" w:rsidP="003A11D4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C4DD4">
              <w:rPr>
                <w:sz w:val="16"/>
                <w:szCs w:val="16"/>
              </w:rPr>
              <w:t>–</w:t>
            </w:r>
          </w:p>
        </w:tc>
        <w:tc>
          <w:tcPr>
            <w:tcW w:w="3675" w:type="dxa"/>
            <w:vMerge w:val="restart"/>
          </w:tcPr>
          <w:p w:rsidR="005C4DD4" w:rsidRPr="005C4DD4" w:rsidRDefault="005C4DD4" w:rsidP="005C4DD4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5C4DD4">
              <w:rPr>
                <w:sz w:val="16"/>
                <w:szCs w:val="16"/>
              </w:rPr>
              <w:t>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программ; количество специалистов, завершивших обучение (в процентах к общему количеству специалистов, приступивших к обучению); количество специалистов, сдавших итоговые аттестационные испытания на «хорошо» и «отлично» (в процентах к общему количеству специалистов, завершивших обучение);</w:t>
            </w:r>
            <w:proofErr w:type="gramEnd"/>
            <w:r w:rsidRPr="005C4DD4">
              <w:rPr>
                <w:sz w:val="16"/>
                <w:szCs w:val="16"/>
              </w:rPr>
              <w:t xml:space="preserve"> доля лиц, прошедших зарубежную и (или) российскую стажировку, в общей </w:t>
            </w:r>
            <w:proofErr w:type="gramStart"/>
            <w:r w:rsidRPr="005C4DD4">
              <w:rPr>
                <w:sz w:val="16"/>
                <w:szCs w:val="16"/>
              </w:rPr>
              <w:t>численности</w:t>
            </w:r>
            <w:proofErr w:type="gramEnd"/>
            <w:r w:rsidRPr="005C4DD4">
              <w:rPr>
                <w:sz w:val="16"/>
                <w:szCs w:val="16"/>
              </w:rPr>
              <w:t xml:space="preserve"> обученных в рамках Президентской программы</w:t>
            </w:r>
          </w:p>
        </w:tc>
        <w:tc>
          <w:tcPr>
            <w:tcW w:w="1275" w:type="dxa"/>
          </w:tcPr>
          <w:p w:rsidR="005C4DD4" w:rsidRPr="005C4DD4" w:rsidRDefault="005C4DD4" w:rsidP="003A11D4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  <w:sz w:val="16"/>
                <w:szCs w:val="16"/>
              </w:rPr>
            </w:pPr>
            <w:r w:rsidRPr="005C4DD4">
              <w:rPr>
                <w:spacing w:val="-4"/>
                <w:sz w:val="16"/>
                <w:szCs w:val="16"/>
              </w:rPr>
              <w:t>Всего, в том числе</w:t>
            </w:r>
          </w:p>
        </w:tc>
        <w:tc>
          <w:tcPr>
            <w:tcW w:w="567" w:type="dxa"/>
          </w:tcPr>
          <w:p w:rsidR="005C4DD4" w:rsidRPr="005C4DD4" w:rsidRDefault="005C4DD4" w:rsidP="005C4D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5C4DD4">
              <w:rPr>
                <w:spacing w:val="-4"/>
                <w:sz w:val="16"/>
                <w:szCs w:val="16"/>
              </w:rPr>
              <w:t>2550,2</w:t>
            </w:r>
          </w:p>
        </w:tc>
      </w:tr>
      <w:bookmarkEnd w:id="1"/>
      <w:tr w:rsidR="005C4DD4" w:rsidRPr="005C4DD4" w:rsidTr="008F3DDE">
        <w:trPr>
          <w:gridBefore w:val="1"/>
          <w:gridAfter w:val="1"/>
          <w:wBefore w:w="313" w:type="dxa"/>
          <w:wAfter w:w="400" w:type="dxa"/>
          <w:trHeight w:val="474"/>
        </w:trPr>
        <w:tc>
          <w:tcPr>
            <w:tcW w:w="425" w:type="dxa"/>
            <w:vMerge/>
          </w:tcPr>
          <w:p w:rsidR="005C4DD4" w:rsidRPr="005C4DD4" w:rsidRDefault="005C4DD4" w:rsidP="003A11D4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C4DD4" w:rsidRPr="005C4DD4" w:rsidRDefault="005C4DD4" w:rsidP="003A11D4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5C4DD4" w:rsidRPr="005C4DD4" w:rsidRDefault="005C4DD4" w:rsidP="005C4DD4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5C4DD4" w:rsidRPr="005C4DD4" w:rsidRDefault="005C4DD4" w:rsidP="005C4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5C4DD4" w:rsidRPr="005C4DD4" w:rsidRDefault="005C4DD4" w:rsidP="005C4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vMerge/>
          </w:tcPr>
          <w:p w:rsidR="005C4DD4" w:rsidRPr="005C4DD4" w:rsidRDefault="005C4DD4" w:rsidP="003A11D4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dxa"/>
            <w:vMerge/>
          </w:tcPr>
          <w:p w:rsidR="005C4DD4" w:rsidRPr="005C4DD4" w:rsidRDefault="005C4DD4" w:rsidP="003A11D4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75" w:type="dxa"/>
            <w:vMerge/>
          </w:tcPr>
          <w:p w:rsidR="005C4DD4" w:rsidRPr="005C4DD4" w:rsidRDefault="005C4DD4" w:rsidP="005C4DD4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C4DD4" w:rsidRPr="005C4DD4" w:rsidRDefault="005C4DD4" w:rsidP="003A11D4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  <w:sz w:val="16"/>
                <w:szCs w:val="16"/>
              </w:rPr>
            </w:pPr>
            <w:r w:rsidRPr="005C4DD4">
              <w:rPr>
                <w:spacing w:val="-4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567" w:type="dxa"/>
          </w:tcPr>
          <w:p w:rsidR="005C4DD4" w:rsidRPr="005C4DD4" w:rsidRDefault="005C4DD4" w:rsidP="005C4DD4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pacing w:val="-4"/>
                <w:sz w:val="16"/>
                <w:szCs w:val="16"/>
              </w:rPr>
            </w:pPr>
            <w:r w:rsidRPr="005C4DD4">
              <w:rPr>
                <w:spacing w:val="-4"/>
                <w:sz w:val="16"/>
                <w:szCs w:val="16"/>
              </w:rPr>
              <w:t>1096,6</w:t>
            </w:r>
          </w:p>
        </w:tc>
      </w:tr>
      <w:tr w:rsidR="005C4DD4" w:rsidRPr="005C4DD4" w:rsidTr="008F3DDE">
        <w:trPr>
          <w:gridBefore w:val="1"/>
          <w:wBefore w:w="313" w:type="dxa"/>
          <w:trHeight w:val="1329"/>
        </w:trPr>
        <w:tc>
          <w:tcPr>
            <w:tcW w:w="425" w:type="dxa"/>
            <w:vMerge/>
          </w:tcPr>
          <w:p w:rsidR="005C4DD4" w:rsidRPr="005C4DD4" w:rsidRDefault="005C4DD4" w:rsidP="003A11D4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5C4DD4" w:rsidRPr="005C4DD4" w:rsidRDefault="005C4DD4" w:rsidP="003A11D4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5C4DD4" w:rsidRPr="005C4DD4" w:rsidRDefault="005C4DD4" w:rsidP="005C4DD4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5C4DD4" w:rsidRPr="005C4DD4" w:rsidRDefault="005C4DD4" w:rsidP="005C4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5C4DD4" w:rsidRPr="005C4DD4" w:rsidRDefault="005C4DD4" w:rsidP="005C4D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vMerge/>
          </w:tcPr>
          <w:p w:rsidR="005C4DD4" w:rsidRPr="005C4DD4" w:rsidRDefault="005C4DD4" w:rsidP="003A11D4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dxa"/>
            <w:vMerge/>
          </w:tcPr>
          <w:p w:rsidR="005C4DD4" w:rsidRPr="005C4DD4" w:rsidRDefault="005C4DD4" w:rsidP="003A11D4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75" w:type="dxa"/>
            <w:vMerge/>
          </w:tcPr>
          <w:p w:rsidR="005C4DD4" w:rsidRPr="005C4DD4" w:rsidRDefault="005C4DD4" w:rsidP="005C4DD4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C4DD4" w:rsidRPr="005C4DD4" w:rsidRDefault="005C4DD4" w:rsidP="003A11D4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C4DD4">
              <w:rPr>
                <w:sz w:val="16"/>
                <w:szCs w:val="16"/>
              </w:rPr>
              <w:t xml:space="preserve">бюджетные </w:t>
            </w:r>
            <w:r w:rsidRPr="005C4DD4">
              <w:rPr>
                <w:spacing w:val="-4"/>
                <w:sz w:val="16"/>
                <w:szCs w:val="16"/>
              </w:rPr>
              <w:t xml:space="preserve">ассигнования </w:t>
            </w:r>
            <w:r w:rsidRPr="005C4DD4">
              <w:rPr>
                <w:sz w:val="16"/>
                <w:szCs w:val="16"/>
              </w:rPr>
              <w:t>областного бюджета, источником которых являются субсидии из федерального бюджета</w:t>
            </w:r>
          </w:p>
        </w:tc>
        <w:tc>
          <w:tcPr>
            <w:tcW w:w="567" w:type="dxa"/>
          </w:tcPr>
          <w:p w:rsidR="005C4DD4" w:rsidRPr="005C4DD4" w:rsidRDefault="005C4DD4" w:rsidP="005C4DD4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pacing w:val="-4"/>
                <w:sz w:val="16"/>
                <w:szCs w:val="16"/>
              </w:rPr>
            </w:pPr>
            <w:r w:rsidRPr="005C4DD4">
              <w:rPr>
                <w:spacing w:val="-4"/>
                <w:sz w:val="16"/>
                <w:szCs w:val="16"/>
              </w:rPr>
              <w:t>1453,6</w:t>
            </w: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DD4" w:rsidRDefault="005C4DD4" w:rsidP="005C4DD4">
            <w:pPr>
              <w:rPr>
                <w:sz w:val="16"/>
                <w:szCs w:val="16"/>
              </w:rPr>
            </w:pPr>
          </w:p>
          <w:p w:rsidR="005C4DD4" w:rsidRDefault="005C4DD4" w:rsidP="005C4DD4">
            <w:pPr>
              <w:rPr>
                <w:sz w:val="16"/>
                <w:szCs w:val="16"/>
              </w:rPr>
            </w:pPr>
          </w:p>
          <w:p w:rsidR="005C4DD4" w:rsidRDefault="005C4DD4" w:rsidP="005C4DD4">
            <w:pPr>
              <w:rPr>
                <w:sz w:val="16"/>
                <w:szCs w:val="16"/>
              </w:rPr>
            </w:pPr>
          </w:p>
          <w:p w:rsidR="005C4DD4" w:rsidRDefault="005C4DD4" w:rsidP="005C4DD4">
            <w:pPr>
              <w:rPr>
                <w:sz w:val="16"/>
                <w:szCs w:val="16"/>
              </w:rPr>
            </w:pPr>
          </w:p>
          <w:p w:rsidR="005C4DD4" w:rsidRDefault="005C4DD4" w:rsidP="005C4DD4">
            <w:pPr>
              <w:rPr>
                <w:sz w:val="16"/>
                <w:szCs w:val="16"/>
              </w:rPr>
            </w:pPr>
          </w:p>
          <w:p w:rsidR="005C4DD4" w:rsidRDefault="005C4DD4" w:rsidP="005C4DD4">
            <w:pPr>
              <w:rPr>
                <w:sz w:val="16"/>
                <w:szCs w:val="16"/>
              </w:rPr>
            </w:pPr>
          </w:p>
          <w:p w:rsidR="005C4DD4" w:rsidRDefault="005C4DD4" w:rsidP="005C4DD4">
            <w:pPr>
              <w:rPr>
                <w:sz w:val="16"/>
                <w:szCs w:val="16"/>
              </w:rPr>
            </w:pPr>
          </w:p>
          <w:p w:rsidR="005C4DD4" w:rsidRPr="005C4DD4" w:rsidRDefault="005C4DD4" w:rsidP="005C4DD4">
            <w:pPr>
              <w:rPr>
                <w:sz w:val="18"/>
                <w:szCs w:val="16"/>
              </w:rPr>
            </w:pPr>
          </w:p>
          <w:p w:rsidR="005C4DD4" w:rsidRPr="008F3DDE" w:rsidRDefault="005C4DD4" w:rsidP="008F3DDE">
            <w:pPr>
              <w:ind w:left="-57" w:right="-57"/>
              <w:rPr>
                <w:spacing w:val="-4"/>
                <w:sz w:val="16"/>
                <w:szCs w:val="16"/>
              </w:rPr>
            </w:pPr>
            <w:r w:rsidRPr="005C4DD4">
              <w:rPr>
                <w:spacing w:val="-4"/>
                <w:szCs w:val="16"/>
              </w:rPr>
              <w:t>»;</w:t>
            </w:r>
          </w:p>
        </w:tc>
      </w:tr>
    </w:tbl>
    <w:p w:rsidR="00894E9A" w:rsidRPr="00EF59B4" w:rsidRDefault="003C6CC0" w:rsidP="00894E9A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lastRenderedPageBreak/>
        <w:t>б</w:t>
      </w:r>
      <w:r w:rsidR="00894E9A">
        <w:t xml:space="preserve">) </w:t>
      </w:r>
      <w:r>
        <w:t>строку 1.1</w:t>
      </w:r>
      <w:r w:rsidR="000852A0">
        <w:t xml:space="preserve"> исключить; </w:t>
      </w:r>
    </w:p>
    <w:p w:rsidR="00894E9A" w:rsidRDefault="003C6CC0" w:rsidP="00894E9A">
      <w:pPr>
        <w:suppressAutoHyphens/>
        <w:spacing w:line="230" w:lineRule="auto"/>
        <w:ind w:firstLine="709"/>
        <w:jc w:val="both"/>
      </w:pPr>
      <w:r>
        <w:t>в</w:t>
      </w:r>
      <w:r w:rsidR="00894E9A">
        <w:t xml:space="preserve">) в графе 10 строки «Итого по разделу»: </w:t>
      </w:r>
    </w:p>
    <w:p w:rsidR="00894E9A" w:rsidRDefault="00325728" w:rsidP="00894E9A">
      <w:pPr>
        <w:suppressAutoHyphens/>
        <w:spacing w:line="230" w:lineRule="auto"/>
        <w:ind w:firstLine="709"/>
        <w:jc w:val="both"/>
      </w:pPr>
      <w:r>
        <w:t>в позиции «</w:t>
      </w:r>
      <w:r w:rsidRPr="00325728">
        <w:t>Всего, в том числе</w:t>
      </w:r>
      <w:r>
        <w:t xml:space="preserve">» </w:t>
      </w:r>
      <w:r w:rsidR="00894E9A">
        <w:t>цифры «1923,3» заменить цифрами «2550,2»;</w:t>
      </w:r>
    </w:p>
    <w:p w:rsidR="00894E9A" w:rsidRDefault="00325728" w:rsidP="00894E9A">
      <w:pPr>
        <w:suppressAutoHyphens/>
        <w:spacing w:line="230" w:lineRule="auto"/>
        <w:ind w:firstLine="709"/>
        <w:jc w:val="both"/>
      </w:pPr>
      <w:r>
        <w:t>в позиции «</w:t>
      </w:r>
      <w:r w:rsidR="00DE367B">
        <w:t>б</w:t>
      </w:r>
      <w:r w:rsidRPr="00325728">
        <w:t>юджетные ассигнования областного бюджета</w:t>
      </w:r>
      <w:r>
        <w:t xml:space="preserve">» </w:t>
      </w:r>
      <w:r w:rsidR="00894E9A">
        <w:t>цифры «962,6» заменить цифрами «1096,6»;</w:t>
      </w:r>
    </w:p>
    <w:p w:rsidR="00894E9A" w:rsidRDefault="00325728" w:rsidP="00894E9A">
      <w:pPr>
        <w:suppressAutoHyphens/>
        <w:spacing w:line="230" w:lineRule="auto"/>
        <w:ind w:firstLine="709"/>
        <w:jc w:val="both"/>
      </w:pPr>
      <w:r>
        <w:t>в позиции «</w:t>
      </w:r>
      <w:r w:rsidR="00DE367B">
        <w:t>б</w:t>
      </w:r>
      <w:r w:rsidRPr="00325728">
        <w:t>юджетные ассигнования областного бюджета, источником которых являются субсидии из федерального</w:t>
      </w:r>
      <w:r>
        <w:t xml:space="preserve"> </w:t>
      </w:r>
      <w:r w:rsidRPr="00325728">
        <w:t>бюджета</w:t>
      </w:r>
      <w:r>
        <w:t xml:space="preserve">» </w:t>
      </w:r>
      <w:r w:rsidR="00894E9A">
        <w:t>цифры «960,7» заменить цифрами «1453,6»;</w:t>
      </w:r>
    </w:p>
    <w:p w:rsidR="00894E9A" w:rsidRDefault="00894E9A" w:rsidP="00894E9A">
      <w:pPr>
        <w:suppressAutoHyphens/>
        <w:spacing w:line="230" w:lineRule="auto"/>
        <w:ind w:firstLine="709"/>
        <w:jc w:val="both"/>
      </w:pPr>
      <w:r>
        <w:t xml:space="preserve">3) </w:t>
      </w:r>
      <w:r w:rsidRPr="00EF59B4">
        <w:t>в разделе «</w:t>
      </w:r>
      <w:r w:rsidRPr="00894E9A">
        <w:t>Обеспечение деятельности органов государственной власти (государственных органов) Ульяновской области</w:t>
      </w:r>
      <w:r w:rsidRPr="00EF59B4">
        <w:t>»:</w:t>
      </w:r>
    </w:p>
    <w:p w:rsidR="00894E9A" w:rsidRPr="00EF59B4" w:rsidRDefault="00894E9A" w:rsidP="00894E9A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 xml:space="preserve">а) </w:t>
      </w:r>
      <w:r w:rsidRPr="00EF59B4">
        <w:t xml:space="preserve">в графе </w:t>
      </w:r>
      <w:r>
        <w:t>10</w:t>
      </w:r>
      <w:r w:rsidRPr="00EF59B4">
        <w:t xml:space="preserve"> строки </w:t>
      </w:r>
      <w:r>
        <w:t>1</w:t>
      </w:r>
      <w:r w:rsidRPr="00EF59B4">
        <w:t xml:space="preserve"> цифры «</w:t>
      </w:r>
      <w:r>
        <w:t>422178,4</w:t>
      </w:r>
      <w:r w:rsidRPr="00EF59B4">
        <w:t>» заменить цифрами «</w:t>
      </w:r>
      <w:r>
        <w:t>428874,0</w:t>
      </w:r>
      <w:r w:rsidRPr="00EF59B4">
        <w:t>»;</w:t>
      </w:r>
    </w:p>
    <w:p w:rsidR="00894E9A" w:rsidRDefault="00894E9A" w:rsidP="00894E9A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  <w:r>
        <w:t xml:space="preserve">б) </w:t>
      </w:r>
      <w:r w:rsidRPr="00894E9A">
        <w:t>в графе 10 строки «Итого по разделу» цифры «</w:t>
      </w:r>
      <w:r>
        <w:t>422178,4</w:t>
      </w:r>
      <w:r w:rsidRPr="00894E9A">
        <w:t>» заменить цифрами «</w:t>
      </w:r>
      <w:r>
        <w:t>428874,0</w:t>
      </w:r>
      <w:r w:rsidRPr="00894E9A">
        <w:t>»;</w:t>
      </w:r>
    </w:p>
    <w:p w:rsidR="00894E9A" w:rsidRDefault="004805F6" w:rsidP="00894E9A">
      <w:pPr>
        <w:suppressAutoHyphens/>
        <w:spacing w:line="230" w:lineRule="auto"/>
        <w:ind w:firstLine="709"/>
        <w:jc w:val="both"/>
      </w:pPr>
      <w:r>
        <w:t>4</w:t>
      </w:r>
      <w:r w:rsidR="00894E9A">
        <w:t>) в графе 10</w:t>
      </w:r>
      <w:r w:rsidR="00392A50">
        <w:t xml:space="preserve"> строки «Всего по государственной программе</w:t>
      </w:r>
      <w:r w:rsidR="00894E9A">
        <w:t xml:space="preserve">»: </w:t>
      </w:r>
    </w:p>
    <w:p w:rsidR="00894E9A" w:rsidRDefault="00F2224A" w:rsidP="00894E9A">
      <w:pPr>
        <w:suppressAutoHyphens/>
        <w:spacing w:line="230" w:lineRule="auto"/>
        <w:ind w:firstLine="709"/>
        <w:jc w:val="both"/>
      </w:pPr>
      <w:r>
        <w:t xml:space="preserve">а) </w:t>
      </w:r>
      <w:r w:rsidR="00325728">
        <w:t>в позиции «</w:t>
      </w:r>
      <w:r w:rsidR="00325728" w:rsidRPr="00325728">
        <w:t>Всего, в том числе</w:t>
      </w:r>
      <w:r w:rsidR="00325728">
        <w:t xml:space="preserve">» </w:t>
      </w:r>
      <w:r w:rsidR="00894E9A">
        <w:t>цифры «</w:t>
      </w:r>
      <w:r w:rsidR="00392A50">
        <w:t>427503,7</w:t>
      </w:r>
      <w:r w:rsidR="00894E9A">
        <w:t>» заменить цифрами «</w:t>
      </w:r>
      <w:r w:rsidR="00392A50">
        <w:t>434692,2</w:t>
      </w:r>
      <w:r w:rsidR="00894E9A">
        <w:t>»;</w:t>
      </w:r>
    </w:p>
    <w:p w:rsidR="00894E9A" w:rsidRDefault="00F2224A" w:rsidP="00894E9A">
      <w:pPr>
        <w:suppressAutoHyphens/>
        <w:spacing w:line="230" w:lineRule="auto"/>
        <w:ind w:firstLine="709"/>
        <w:jc w:val="both"/>
      </w:pPr>
      <w:r>
        <w:t xml:space="preserve">б) </w:t>
      </w:r>
      <w:r w:rsidR="00325728">
        <w:t>в позиции «</w:t>
      </w:r>
      <w:r w:rsidR="00DE367B">
        <w:t>б</w:t>
      </w:r>
      <w:r w:rsidR="00325728" w:rsidRPr="00325728">
        <w:t>юджетные ассигнования областного бюджета</w:t>
      </w:r>
      <w:r w:rsidR="00325728">
        <w:t xml:space="preserve">» </w:t>
      </w:r>
      <w:r w:rsidR="00894E9A">
        <w:t>цифры «</w:t>
      </w:r>
      <w:r w:rsidR="00392A50">
        <w:t>426543,0</w:t>
      </w:r>
      <w:r w:rsidR="00894E9A">
        <w:t>» заменить цифрами «</w:t>
      </w:r>
      <w:r w:rsidR="00392A50">
        <w:t>433238,6</w:t>
      </w:r>
      <w:r w:rsidR="00894E9A">
        <w:t>»;</w:t>
      </w:r>
    </w:p>
    <w:p w:rsidR="00894E9A" w:rsidRDefault="00F2224A" w:rsidP="00894E9A">
      <w:pPr>
        <w:suppressAutoHyphens/>
        <w:spacing w:line="230" w:lineRule="auto"/>
        <w:ind w:firstLine="709"/>
        <w:jc w:val="both"/>
      </w:pPr>
      <w:r>
        <w:t xml:space="preserve">в) </w:t>
      </w:r>
      <w:r w:rsidR="00325728">
        <w:t>в позиции «</w:t>
      </w:r>
      <w:r w:rsidR="00DE367B">
        <w:t>б</w:t>
      </w:r>
      <w:r w:rsidR="00325728" w:rsidRPr="00325728">
        <w:t>юджетные ассигнования областного бюджета, источником которых являются субсидии из федерального</w:t>
      </w:r>
      <w:r w:rsidR="00325728">
        <w:t xml:space="preserve"> </w:t>
      </w:r>
      <w:r w:rsidR="00325728" w:rsidRPr="00325728">
        <w:t>бюджета</w:t>
      </w:r>
      <w:r w:rsidR="00325728">
        <w:t xml:space="preserve">» </w:t>
      </w:r>
      <w:r w:rsidR="00894E9A">
        <w:t>цифры «</w:t>
      </w:r>
      <w:r w:rsidR="00392A50">
        <w:t>960,7</w:t>
      </w:r>
      <w:r w:rsidR="00894E9A">
        <w:t>» заменить цифрами «</w:t>
      </w:r>
      <w:r w:rsidR="00392A50">
        <w:t>1453,6».</w:t>
      </w:r>
    </w:p>
    <w:p w:rsidR="00392A50" w:rsidRDefault="00392A50" w:rsidP="00894E9A">
      <w:pPr>
        <w:suppressAutoHyphens/>
        <w:spacing w:line="230" w:lineRule="auto"/>
        <w:ind w:firstLine="709"/>
        <w:jc w:val="both"/>
      </w:pPr>
    </w:p>
    <w:p w:rsidR="00392A50" w:rsidRDefault="00392A50" w:rsidP="00894E9A">
      <w:pPr>
        <w:suppressAutoHyphens/>
        <w:spacing w:line="230" w:lineRule="auto"/>
        <w:ind w:firstLine="709"/>
        <w:jc w:val="both"/>
      </w:pPr>
    </w:p>
    <w:p w:rsidR="00392A50" w:rsidRPr="008B6865" w:rsidRDefault="00392A50" w:rsidP="00392A50">
      <w:pPr>
        <w:suppressAutoHyphens/>
        <w:jc w:val="center"/>
      </w:pPr>
      <w:r w:rsidRPr="008B6865">
        <w:t>_______________</w:t>
      </w:r>
    </w:p>
    <w:p w:rsidR="00894E9A" w:rsidRDefault="00894E9A" w:rsidP="00894E9A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</w:p>
    <w:p w:rsidR="00894E9A" w:rsidRDefault="00894E9A" w:rsidP="00894E9A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</w:pPr>
    </w:p>
    <w:p w:rsidR="00894E9A" w:rsidRPr="00F457A3" w:rsidRDefault="00894E9A" w:rsidP="001B7CEC">
      <w:pPr>
        <w:suppressAutoHyphens/>
        <w:spacing w:line="230" w:lineRule="auto"/>
        <w:ind w:firstLine="709"/>
        <w:jc w:val="both"/>
      </w:pPr>
    </w:p>
    <w:p w:rsidR="00A40487" w:rsidRDefault="00A40487" w:rsidP="007A35AA">
      <w:pPr>
        <w:suppressAutoHyphens/>
        <w:spacing w:line="245" w:lineRule="auto"/>
        <w:jc w:val="both"/>
      </w:pPr>
    </w:p>
    <w:sectPr w:rsidR="00A40487" w:rsidSect="004153B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2F" w:rsidRDefault="00C0312F" w:rsidP="00616156">
      <w:r>
        <w:separator/>
      </w:r>
    </w:p>
  </w:endnote>
  <w:endnote w:type="continuationSeparator" w:id="0">
    <w:p w:rsidR="00C0312F" w:rsidRDefault="00C0312F" w:rsidP="0061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FB" w:rsidRDefault="00FD0F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FB" w:rsidRDefault="00FD0F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99" w:rsidRPr="00051099" w:rsidRDefault="00051099" w:rsidP="00051099">
    <w:pPr>
      <w:pStyle w:val="a5"/>
      <w:jc w:val="right"/>
      <w:rPr>
        <w:sz w:val="16"/>
      </w:rPr>
    </w:pPr>
    <w:r>
      <w:rPr>
        <w:sz w:val="16"/>
      </w:rPr>
      <w:t>1902мм2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2F" w:rsidRDefault="00C0312F" w:rsidP="00616156">
      <w:r>
        <w:separator/>
      </w:r>
    </w:p>
  </w:footnote>
  <w:footnote w:type="continuationSeparator" w:id="0">
    <w:p w:rsidR="00C0312F" w:rsidRDefault="00C0312F" w:rsidP="0061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408054"/>
      <w:docPartObj>
        <w:docPartGallery w:val="Page Numbers (Top of Page)"/>
        <w:docPartUnique/>
      </w:docPartObj>
    </w:sdtPr>
    <w:sdtEndPr/>
    <w:sdtContent>
      <w:p w:rsidR="00FD0FFB" w:rsidRDefault="00FD0FFB" w:rsidP="00FD0F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48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92" w:rsidRDefault="00DA4CD6">
    <w:pPr>
      <w:pStyle w:val="a3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FB" w:rsidRDefault="00FD0F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53D"/>
    <w:multiLevelType w:val="hybridMultilevel"/>
    <w:tmpl w:val="E99CB3A0"/>
    <w:lvl w:ilvl="0" w:tplc="8CFC0F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453953"/>
    <w:multiLevelType w:val="hybridMultilevel"/>
    <w:tmpl w:val="2AD8F730"/>
    <w:lvl w:ilvl="0" w:tplc="39E443B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A56807"/>
    <w:multiLevelType w:val="hybridMultilevel"/>
    <w:tmpl w:val="5D8E8C4C"/>
    <w:lvl w:ilvl="0" w:tplc="D334F77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6F2CA2"/>
    <w:multiLevelType w:val="hybridMultilevel"/>
    <w:tmpl w:val="453EBBCA"/>
    <w:lvl w:ilvl="0" w:tplc="7A907DAA">
      <w:start w:val="3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F9B4DEA"/>
    <w:multiLevelType w:val="hybridMultilevel"/>
    <w:tmpl w:val="B1800042"/>
    <w:lvl w:ilvl="0" w:tplc="DE0055A2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4386775"/>
    <w:multiLevelType w:val="hybridMultilevel"/>
    <w:tmpl w:val="F2B00394"/>
    <w:lvl w:ilvl="0" w:tplc="D41AA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86DE8"/>
    <w:multiLevelType w:val="hybridMultilevel"/>
    <w:tmpl w:val="6952F8A6"/>
    <w:lvl w:ilvl="0" w:tplc="4BDCCDB0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8D01722"/>
    <w:multiLevelType w:val="hybridMultilevel"/>
    <w:tmpl w:val="447A8EEE"/>
    <w:lvl w:ilvl="0" w:tplc="A68A84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CA7387"/>
    <w:multiLevelType w:val="hybridMultilevel"/>
    <w:tmpl w:val="447A8EEE"/>
    <w:lvl w:ilvl="0" w:tplc="A68A84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31F23A4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32645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F1F7128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C767AA"/>
    <w:multiLevelType w:val="hybridMultilevel"/>
    <w:tmpl w:val="376A29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F532C"/>
    <w:multiLevelType w:val="hybridMultilevel"/>
    <w:tmpl w:val="E346AC62"/>
    <w:lvl w:ilvl="0" w:tplc="185AA3F8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DC2687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5EF1B0F"/>
    <w:multiLevelType w:val="hybridMultilevel"/>
    <w:tmpl w:val="447A8EEE"/>
    <w:lvl w:ilvl="0" w:tplc="A68A84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6394F1F"/>
    <w:multiLevelType w:val="hybridMultilevel"/>
    <w:tmpl w:val="2B04921E"/>
    <w:lvl w:ilvl="0" w:tplc="A3C4197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F19F5"/>
    <w:multiLevelType w:val="hybridMultilevel"/>
    <w:tmpl w:val="35A682BE"/>
    <w:lvl w:ilvl="0" w:tplc="CAFA8B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F9367E"/>
    <w:multiLevelType w:val="hybridMultilevel"/>
    <w:tmpl w:val="56021818"/>
    <w:lvl w:ilvl="0" w:tplc="2D8E2F78">
      <w:start w:val="3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4D4A5C3C"/>
    <w:multiLevelType w:val="hybridMultilevel"/>
    <w:tmpl w:val="2668C57C"/>
    <w:lvl w:ilvl="0" w:tplc="5B5061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0C755A"/>
    <w:multiLevelType w:val="hybridMultilevel"/>
    <w:tmpl w:val="B7AA838A"/>
    <w:lvl w:ilvl="0" w:tplc="247041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1AA2B29"/>
    <w:multiLevelType w:val="hybridMultilevel"/>
    <w:tmpl w:val="84E279FE"/>
    <w:lvl w:ilvl="0" w:tplc="7598BD5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A8620B3"/>
    <w:multiLevelType w:val="hybridMultilevel"/>
    <w:tmpl w:val="083E7714"/>
    <w:lvl w:ilvl="0" w:tplc="4B206C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322E1A"/>
    <w:multiLevelType w:val="hybridMultilevel"/>
    <w:tmpl w:val="39A4C88C"/>
    <w:lvl w:ilvl="0" w:tplc="761A20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77C3B24"/>
    <w:multiLevelType w:val="hybridMultilevel"/>
    <w:tmpl w:val="A9629F74"/>
    <w:lvl w:ilvl="0" w:tplc="A68A849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1858DF"/>
    <w:multiLevelType w:val="hybridMultilevel"/>
    <w:tmpl w:val="865636D6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BFB516B"/>
    <w:multiLevelType w:val="hybridMultilevel"/>
    <w:tmpl w:val="F0DE01BC"/>
    <w:lvl w:ilvl="0" w:tplc="6D8E6A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21025AA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CB32CB0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25"/>
  </w:num>
  <w:num w:numId="4">
    <w:abstractNumId w:val="16"/>
  </w:num>
  <w:num w:numId="5">
    <w:abstractNumId w:val="14"/>
  </w:num>
  <w:num w:numId="6">
    <w:abstractNumId w:val="33"/>
  </w:num>
  <w:num w:numId="7">
    <w:abstractNumId w:val="30"/>
  </w:num>
  <w:num w:numId="8">
    <w:abstractNumId w:val="15"/>
  </w:num>
  <w:num w:numId="9">
    <w:abstractNumId w:val="17"/>
  </w:num>
  <w:num w:numId="10">
    <w:abstractNumId w:val="22"/>
  </w:num>
  <w:num w:numId="11">
    <w:abstractNumId w:val="31"/>
  </w:num>
  <w:num w:numId="12">
    <w:abstractNumId w:val="11"/>
  </w:num>
  <w:num w:numId="13">
    <w:abstractNumId w:val="12"/>
  </w:num>
  <w:num w:numId="14">
    <w:abstractNumId w:val="2"/>
  </w:num>
  <w:num w:numId="15">
    <w:abstractNumId w:val="8"/>
  </w:num>
  <w:num w:numId="16">
    <w:abstractNumId w:val="21"/>
  </w:num>
  <w:num w:numId="17">
    <w:abstractNumId w:val="9"/>
  </w:num>
  <w:num w:numId="18">
    <w:abstractNumId w:val="6"/>
  </w:num>
  <w:num w:numId="19">
    <w:abstractNumId w:val="20"/>
  </w:num>
  <w:num w:numId="20">
    <w:abstractNumId w:val="10"/>
  </w:num>
  <w:num w:numId="21">
    <w:abstractNumId w:val="23"/>
  </w:num>
  <w:num w:numId="22">
    <w:abstractNumId w:val="18"/>
  </w:num>
  <w:num w:numId="23">
    <w:abstractNumId w:val="0"/>
  </w:num>
  <w:num w:numId="24">
    <w:abstractNumId w:val="1"/>
  </w:num>
  <w:num w:numId="25">
    <w:abstractNumId w:val="29"/>
  </w:num>
  <w:num w:numId="26">
    <w:abstractNumId w:val="26"/>
  </w:num>
  <w:num w:numId="27">
    <w:abstractNumId w:val="34"/>
  </w:num>
  <w:num w:numId="28">
    <w:abstractNumId w:val="3"/>
  </w:num>
  <w:num w:numId="29">
    <w:abstractNumId w:val="28"/>
  </w:num>
  <w:num w:numId="30">
    <w:abstractNumId w:val="24"/>
  </w:num>
  <w:num w:numId="31">
    <w:abstractNumId w:val="4"/>
  </w:num>
  <w:num w:numId="32">
    <w:abstractNumId w:val="27"/>
  </w:num>
  <w:num w:numId="33">
    <w:abstractNumId w:val="5"/>
  </w:num>
  <w:num w:numId="34">
    <w:abstractNumId w:val="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9"/>
    <w:rsid w:val="000009ED"/>
    <w:rsid w:val="00004A53"/>
    <w:rsid w:val="0001002B"/>
    <w:rsid w:val="00016A9F"/>
    <w:rsid w:val="000410DC"/>
    <w:rsid w:val="000452CB"/>
    <w:rsid w:val="00046E73"/>
    <w:rsid w:val="00050EF5"/>
    <w:rsid w:val="00051099"/>
    <w:rsid w:val="000577FE"/>
    <w:rsid w:val="0006415A"/>
    <w:rsid w:val="00064AF2"/>
    <w:rsid w:val="000852A0"/>
    <w:rsid w:val="00093F78"/>
    <w:rsid w:val="000A54BB"/>
    <w:rsid w:val="000B10E3"/>
    <w:rsid w:val="000B4763"/>
    <w:rsid w:val="000C14A5"/>
    <w:rsid w:val="000C2366"/>
    <w:rsid w:val="000D0085"/>
    <w:rsid w:val="000D762D"/>
    <w:rsid w:val="000E1A7F"/>
    <w:rsid w:val="000E44BB"/>
    <w:rsid w:val="000F03B2"/>
    <w:rsid w:val="000F03E6"/>
    <w:rsid w:val="000F2334"/>
    <w:rsid w:val="000F296C"/>
    <w:rsid w:val="00100152"/>
    <w:rsid w:val="00101601"/>
    <w:rsid w:val="00101E58"/>
    <w:rsid w:val="0010553D"/>
    <w:rsid w:val="00115BE1"/>
    <w:rsid w:val="00134DD4"/>
    <w:rsid w:val="00136080"/>
    <w:rsid w:val="00144BDE"/>
    <w:rsid w:val="00153DEE"/>
    <w:rsid w:val="00154181"/>
    <w:rsid w:val="00155236"/>
    <w:rsid w:val="00161266"/>
    <w:rsid w:val="00172A82"/>
    <w:rsid w:val="00175218"/>
    <w:rsid w:val="00186D6D"/>
    <w:rsid w:val="00193295"/>
    <w:rsid w:val="001944B6"/>
    <w:rsid w:val="001B7CEC"/>
    <w:rsid w:val="001C521A"/>
    <w:rsid w:val="001C560E"/>
    <w:rsid w:val="001E2953"/>
    <w:rsid w:val="001E4AFC"/>
    <w:rsid w:val="001F03E8"/>
    <w:rsid w:val="001F1718"/>
    <w:rsid w:val="001F2E2E"/>
    <w:rsid w:val="00200499"/>
    <w:rsid w:val="002025A9"/>
    <w:rsid w:val="00204338"/>
    <w:rsid w:val="00213EE0"/>
    <w:rsid w:val="00214747"/>
    <w:rsid w:val="00216104"/>
    <w:rsid w:val="00241A32"/>
    <w:rsid w:val="00242617"/>
    <w:rsid w:val="00246CF6"/>
    <w:rsid w:val="00252AE5"/>
    <w:rsid w:val="002541CD"/>
    <w:rsid w:val="00257925"/>
    <w:rsid w:val="002637EA"/>
    <w:rsid w:val="002754A7"/>
    <w:rsid w:val="00291B52"/>
    <w:rsid w:val="0029292E"/>
    <w:rsid w:val="0029457F"/>
    <w:rsid w:val="002972A7"/>
    <w:rsid w:val="002B006D"/>
    <w:rsid w:val="002B35DF"/>
    <w:rsid w:val="002B3817"/>
    <w:rsid w:val="002B54EC"/>
    <w:rsid w:val="002C2B56"/>
    <w:rsid w:val="002C7A9A"/>
    <w:rsid w:val="002E1CFB"/>
    <w:rsid w:val="002E5F4B"/>
    <w:rsid w:val="002E6058"/>
    <w:rsid w:val="002F5CD8"/>
    <w:rsid w:val="003041FD"/>
    <w:rsid w:val="00313144"/>
    <w:rsid w:val="003135D0"/>
    <w:rsid w:val="00316FF9"/>
    <w:rsid w:val="00323EEC"/>
    <w:rsid w:val="00325728"/>
    <w:rsid w:val="00331BCF"/>
    <w:rsid w:val="00340043"/>
    <w:rsid w:val="00347A12"/>
    <w:rsid w:val="00350D33"/>
    <w:rsid w:val="00372ECF"/>
    <w:rsid w:val="00384BC1"/>
    <w:rsid w:val="00392A50"/>
    <w:rsid w:val="003946BE"/>
    <w:rsid w:val="003978EF"/>
    <w:rsid w:val="003A11D4"/>
    <w:rsid w:val="003A1F83"/>
    <w:rsid w:val="003A2CE8"/>
    <w:rsid w:val="003A4717"/>
    <w:rsid w:val="003A545D"/>
    <w:rsid w:val="003A59B8"/>
    <w:rsid w:val="003B3A06"/>
    <w:rsid w:val="003B5480"/>
    <w:rsid w:val="003C2631"/>
    <w:rsid w:val="003C6CC0"/>
    <w:rsid w:val="003D4CA2"/>
    <w:rsid w:val="003E1356"/>
    <w:rsid w:val="003E5184"/>
    <w:rsid w:val="003F7A4A"/>
    <w:rsid w:val="004008C8"/>
    <w:rsid w:val="00410F28"/>
    <w:rsid w:val="004153B3"/>
    <w:rsid w:val="00415443"/>
    <w:rsid w:val="00424EBF"/>
    <w:rsid w:val="00430121"/>
    <w:rsid w:val="004357E4"/>
    <w:rsid w:val="004522AD"/>
    <w:rsid w:val="00470A5F"/>
    <w:rsid w:val="004805F6"/>
    <w:rsid w:val="00482ABF"/>
    <w:rsid w:val="0049398D"/>
    <w:rsid w:val="00495FF4"/>
    <w:rsid w:val="004A4D6D"/>
    <w:rsid w:val="004A78E4"/>
    <w:rsid w:val="004B44D5"/>
    <w:rsid w:val="004C0962"/>
    <w:rsid w:val="004C15CD"/>
    <w:rsid w:val="004C6EF4"/>
    <w:rsid w:val="004D1C06"/>
    <w:rsid w:val="004D6A19"/>
    <w:rsid w:val="004E2330"/>
    <w:rsid w:val="004E290E"/>
    <w:rsid w:val="00516FF0"/>
    <w:rsid w:val="005312DD"/>
    <w:rsid w:val="00532F5E"/>
    <w:rsid w:val="00536017"/>
    <w:rsid w:val="00541046"/>
    <w:rsid w:val="00547EEE"/>
    <w:rsid w:val="0055394A"/>
    <w:rsid w:val="0056396A"/>
    <w:rsid w:val="00565FB1"/>
    <w:rsid w:val="005660BA"/>
    <w:rsid w:val="00572B37"/>
    <w:rsid w:val="00581470"/>
    <w:rsid w:val="0058250A"/>
    <w:rsid w:val="00586F9D"/>
    <w:rsid w:val="005A0A60"/>
    <w:rsid w:val="005B11FB"/>
    <w:rsid w:val="005C0A92"/>
    <w:rsid w:val="005C0E8A"/>
    <w:rsid w:val="005C4DD4"/>
    <w:rsid w:val="005C66FF"/>
    <w:rsid w:val="005D04EF"/>
    <w:rsid w:val="005E32C2"/>
    <w:rsid w:val="005E46F8"/>
    <w:rsid w:val="005F2395"/>
    <w:rsid w:val="00607845"/>
    <w:rsid w:val="00616156"/>
    <w:rsid w:val="00620462"/>
    <w:rsid w:val="00621274"/>
    <w:rsid w:val="006227C9"/>
    <w:rsid w:val="00623717"/>
    <w:rsid w:val="006272A1"/>
    <w:rsid w:val="00631E84"/>
    <w:rsid w:val="00633D63"/>
    <w:rsid w:val="00643FC8"/>
    <w:rsid w:val="00656DBE"/>
    <w:rsid w:val="0066137C"/>
    <w:rsid w:val="0067704D"/>
    <w:rsid w:val="006939FF"/>
    <w:rsid w:val="006940E5"/>
    <w:rsid w:val="006A2E46"/>
    <w:rsid w:val="006A5350"/>
    <w:rsid w:val="006A6A04"/>
    <w:rsid w:val="006B2F80"/>
    <w:rsid w:val="006B6A6B"/>
    <w:rsid w:val="006C79B6"/>
    <w:rsid w:val="006C7FBB"/>
    <w:rsid w:val="006D1DF2"/>
    <w:rsid w:val="006E1E81"/>
    <w:rsid w:val="006E3C1B"/>
    <w:rsid w:val="006E7813"/>
    <w:rsid w:val="006F0E01"/>
    <w:rsid w:val="006F3DEB"/>
    <w:rsid w:val="007006DB"/>
    <w:rsid w:val="00703485"/>
    <w:rsid w:val="00711012"/>
    <w:rsid w:val="00713FBB"/>
    <w:rsid w:val="00716989"/>
    <w:rsid w:val="0073438D"/>
    <w:rsid w:val="0074027C"/>
    <w:rsid w:val="00752256"/>
    <w:rsid w:val="00754AAC"/>
    <w:rsid w:val="00754E37"/>
    <w:rsid w:val="00762E3E"/>
    <w:rsid w:val="007708C1"/>
    <w:rsid w:val="007803C8"/>
    <w:rsid w:val="00785337"/>
    <w:rsid w:val="00787DD0"/>
    <w:rsid w:val="0079154F"/>
    <w:rsid w:val="007944B0"/>
    <w:rsid w:val="007944E5"/>
    <w:rsid w:val="007A35AA"/>
    <w:rsid w:val="007C17D5"/>
    <w:rsid w:val="007C32D2"/>
    <w:rsid w:val="007D079E"/>
    <w:rsid w:val="007D0D39"/>
    <w:rsid w:val="007D674E"/>
    <w:rsid w:val="007D71D1"/>
    <w:rsid w:val="007F4706"/>
    <w:rsid w:val="007F7D9E"/>
    <w:rsid w:val="00823302"/>
    <w:rsid w:val="00827227"/>
    <w:rsid w:val="00830FBF"/>
    <w:rsid w:val="0083546E"/>
    <w:rsid w:val="00835620"/>
    <w:rsid w:val="0085033C"/>
    <w:rsid w:val="008509C9"/>
    <w:rsid w:val="00851040"/>
    <w:rsid w:val="00872604"/>
    <w:rsid w:val="00872FEA"/>
    <w:rsid w:val="00894E9A"/>
    <w:rsid w:val="008B0A8D"/>
    <w:rsid w:val="008B39A9"/>
    <w:rsid w:val="008D0FEE"/>
    <w:rsid w:val="008F39B3"/>
    <w:rsid w:val="008F3DDE"/>
    <w:rsid w:val="008F5D6C"/>
    <w:rsid w:val="00907322"/>
    <w:rsid w:val="009139C1"/>
    <w:rsid w:val="009217AF"/>
    <w:rsid w:val="009255CC"/>
    <w:rsid w:val="009338A2"/>
    <w:rsid w:val="00936E55"/>
    <w:rsid w:val="0094514F"/>
    <w:rsid w:val="00950956"/>
    <w:rsid w:val="0096658A"/>
    <w:rsid w:val="009703F0"/>
    <w:rsid w:val="00975B2D"/>
    <w:rsid w:val="009844B2"/>
    <w:rsid w:val="009860BD"/>
    <w:rsid w:val="009A4381"/>
    <w:rsid w:val="009A5791"/>
    <w:rsid w:val="009C001F"/>
    <w:rsid w:val="009C06A3"/>
    <w:rsid w:val="009C217E"/>
    <w:rsid w:val="009C6FBD"/>
    <w:rsid w:val="009D191F"/>
    <w:rsid w:val="009D3289"/>
    <w:rsid w:val="009E1A7A"/>
    <w:rsid w:val="009E54C2"/>
    <w:rsid w:val="009F3D12"/>
    <w:rsid w:val="00A00419"/>
    <w:rsid w:val="00A0135C"/>
    <w:rsid w:val="00A10045"/>
    <w:rsid w:val="00A148A8"/>
    <w:rsid w:val="00A33823"/>
    <w:rsid w:val="00A400BD"/>
    <w:rsid w:val="00A40487"/>
    <w:rsid w:val="00A44379"/>
    <w:rsid w:val="00A80794"/>
    <w:rsid w:val="00A87CC1"/>
    <w:rsid w:val="00A90734"/>
    <w:rsid w:val="00A91A50"/>
    <w:rsid w:val="00AB4A64"/>
    <w:rsid w:val="00AC33F7"/>
    <w:rsid w:val="00AD51A9"/>
    <w:rsid w:val="00AD6DDC"/>
    <w:rsid w:val="00AE3491"/>
    <w:rsid w:val="00AE58F6"/>
    <w:rsid w:val="00AE75B3"/>
    <w:rsid w:val="00AE778B"/>
    <w:rsid w:val="00AF527F"/>
    <w:rsid w:val="00AF5E4F"/>
    <w:rsid w:val="00AF6687"/>
    <w:rsid w:val="00B122C1"/>
    <w:rsid w:val="00B22BCF"/>
    <w:rsid w:val="00B25C57"/>
    <w:rsid w:val="00B275C2"/>
    <w:rsid w:val="00B42FC3"/>
    <w:rsid w:val="00B433B3"/>
    <w:rsid w:val="00B512E8"/>
    <w:rsid w:val="00B572DF"/>
    <w:rsid w:val="00B663C7"/>
    <w:rsid w:val="00B67D9A"/>
    <w:rsid w:val="00B70649"/>
    <w:rsid w:val="00B76D17"/>
    <w:rsid w:val="00B82BB1"/>
    <w:rsid w:val="00B82EC0"/>
    <w:rsid w:val="00B91F94"/>
    <w:rsid w:val="00B9374C"/>
    <w:rsid w:val="00BD07EB"/>
    <w:rsid w:val="00BD1292"/>
    <w:rsid w:val="00BD4AF2"/>
    <w:rsid w:val="00BD5B0A"/>
    <w:rsid w:val="00BD7E53"/>
    <w:rsid w:val="00BE1243"/>
    <w:rsid w:val="00BE1631"/>
    <w:rsid w:val="00BE602A"/>
    <w:rsid w:val="00BE749C"/>
    <w:rsid w:val="00BF0EB4"/>
    <w:rsid w:val="00BF3600"/>
    <w:rsid w:val="00C0312F"/>
    <w:rsid w:val="00C16E60"/>
    <w:rsid w:val="00C36ADD"/>
    <w:rsid w:val="00C37166"/>
    <w:rsid w:val="00C52748"/>
    <w:rsid w:val="00C813CD"/>
    <w:rsid w:val="00C8263B"/>
    <w:rsid w:val="00C86F43"/>
    <w:rsid w:val="00C915B5"/>
    <w:rsid w:val="00C91BCF"/>
    <w:rsid w:val="00C95700"/>
    <w:rsid w:val="00CA7673"/>
    <w:rsid w:val="00CC42BF"/>
    <w:rsid w:val="00CE48E7"/>
    <w:rsid w:val="00D10B70"/>
    <w:rsid w:val="00D15327"/>
    <w:rsid w:val="00D175F2"/>
    <w:rsid w:val="00D23161"/>
    <w:rsid w:val="00D43294"/>
    <w:rsid w:val="00D53DB8"/>
    <w:rsid w:val="00D54AFB"/>
    <w:rsid w:val="00D67592"/>
    <w:rsid w:val="00D85D96"/>
    <w:rsid w:val="00D871EB"/>
    <w:rsid w:val="00D90665"/>
    <w:rsid w:val="00DA4CD6"/>
    <w:rsid w:val="00DB0131"/>
    <w:rsid w:val="00DB5885"/>
    <w:rsid w:val="00DD3F83"/>
    <w:rsid w:val="00DE367B"/>
    <w:rsid w:val="00DE6640"/>
    <w:rsid w:val="00DF2B09"/>
    <w:rsid w:val="00DF7DC9"/>
    <w:rsid w:val="00E16C1A"/>
    <w:rsid w:val="00E43B33"/>
    <w:rsid w:val="00E4775A"/>
    <w:rsid w:val="00E556C6"/>
    <w:rsid w:val="00E6692E"/>
    <w:rsid w:val="00E709ED"/>
    <w:rsid w:val="00E81272"/>
    <w:rsid w:val="00E81CFD"/>
    <w:rsid w:val="00E85E48"/>
    <w:rsid w:val="00E87A75"/>
    <w:rsid w:val="00E9157A"/>
    <w:rsid w:val="00E95EB1"/>
    <w:rsid w:val="00EA2118"/>
    <w:rsid w:val="00EA4C3A"/>
    <w:rsid w:val="00EA5649"/>
    <w:rsid w:val="00EB0CAF"/>
    <w:rsid w:val="00EB3DE8"/>
    <w:rsid w:val="00EB5831"/>
    <w:rsid w:val="00EC030C"/>
    <w:rsid w:val="00EC2620"/>
    <w:rsid w:val="00ED50D7"/>
    <w:rsid w:val="00ED599C"/>
    <w:rsid w:val="00EE29FE"/>
    <w:rsid w:val="00EE6062"/>
    <w:rsid w:val="00EF3620"/>
    <w:rsid w:val="00F14AEA"/>
    <w:rsid w:val="00F2224A"/>
    <w:rsid w:val="00F26EF4"/>
    <w:rsid w:val="00F302DA"/>
    <w:rsid w:val="00F42E55"/>
    <w:rsid w:val="00F44355"/>
    <w:rsid w:val="00F52391"/>
    <w:rsid w:val="00F52A66"/>
    <w:rsid w:val="00F607EB"/>
    <w:rsid w:val="00F712FA"/>
    <w:rsid w:val="00F770CB"/>
    <w:rsid w:val="00F92E22"/>
    <w:rsid w:val="00F9419F"/>
    <w:rsid w:val="00F9706C"/>
    <w:rsid w:val="00F97E73"/>
    <w:rsid w:val="00FA660D"/>
    <w:rsid w:val="00FA79AB"/>
    <w:rsid w:val="00FB6709"/>
    <w:rsid w:val="00FD0FFB"/>
    <w:rsid w:val="00FD17B2"/>
    <w:rsid w:val="00FD6F21"/>
    <w:rsid w:val="00FE000B"/>
    <w:rsid w:val="00FE1831"/>
    <w:rsid w:val="00FE4400"/>
    <w:rsid w:val="00FE7A39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paragraph" w:customStyle="1" w:styleId="ConsPlusCell">
    <w:name w:val="ConsPlusCell"/>
    <w:rsid w:val="000B47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unhideWhenUsed/>
    <w:rsid w:val="0066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292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929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29292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paragraph" w:customStyle="1" w:styleId="ConsPlusCell">
    <w:name w:val="ConsPlusCell"/>
    <w:rsid w:val="000B47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unhideWhenUsed/>
    <w:rsid w:val="0066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292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929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29292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C27C-F6FD-4291-BA97-EE25D47F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Макеева Мария Юрьевна</cp:lastModifiedBy>
  <cp:revision>15</cp:revision>
  <cp:lastPrinted>2019-02-19T13:46:00Z</cp:lastPrinted>
  <dcterms:created xsi:type="dcterms:W3CDTF">2019-02-19T13:27:00Z</dcterms:created>
  <dcterms:modified xsi:type="dcterms:W3CDTF">2019-02-19T14:00:00Z</dcterms:modified>
</cp:coreProperties>
</file>