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Pr="009B62C5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7F3CB1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7F3CB1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9E1004" w:rsidRDefault="008A061F" w:rsidP="009E1004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7F3CB1">
        <w:rPr>
          <w:rFonts w:ascii="PT Astra Serif" w:hAnsi="PT Astra Serif"/>
          <w:sz w:val="28"/>
          <w:szCs w:val="28"/>
        </w:rPr>
        <w:t xml:space="preserve"> </w:t>
      </w:r>
      <w:r w:rsidR="009E1004" w:rsidRPr="009E1004">
        <w:rPr>
          <w:rFonts w:ascii="PT Astra Serif" w:hAnsi="PT Astra Serif"/>
          <w:sz w:val="28"/>
          <w:szCs w:val="28"/>
        </w:rPr>
        <w:t>Настоящее постановление вступает в силу с 1 января 202</w:t>
      </w:r>
      <w:r w:rsidR="009E1004">
        <w:rPr>
          <w:rFonts w:ascii="PT Astra Serif" w:hAnsi="PT Astra Serif"/>
          <w:sz w:val="28"/>
          <w:szCs w:val="28"/>
        </w:rPr>
        <w:t>3</w:t>
      </w:r>
      <w:r w:rsidR="009E1004" w:rsidRPr="009E1004">
        <w:rPr>
          <w:rFonts w:ascii="PT Astra Serif" w:hAnsi="PT Astra Serif"/>
          <w:sz w:val="28"/>
          <w:szCs w:val="28"/>
        </w:rPr>
        <w:t xml:space="preserve"> года.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4427A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</w:p>
    <w:p w:rsidR="00532CD8" w:rsidRPr="001E79FF" w:rsidRDefault="00532CD8" w:rsidP="0034427A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A66EB1">
          <w:footerReference w:type="firs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A66EB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F0AA2" w:rsidRDefault="00FF0AA2" w:rsidP="00A66EB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0AA2">
        <w:rPr>
          <w:rFonts w:ascii="PT Astra Serif" w:hAnsi="PT Astra Serif"/>
          <w:sz w:val="28"/>
          <w:szCs w:val="28"/>
        </w:rPr>
        <w:t xml:space="preserve">В государственной программе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FF0AA2">
        <w:rPr>
          <w:rFonts w:ascii="PT Astra Serif" w:hAnsi="PT Astra Serif"/>
          <w:sz w:val="28"/>
          <w:szCs w:val="28"/>
        </w:rPr>
        <w:t>Содействие зан</w:t>
      </w:r>
      <w:r w:rsidRPr="00FF0AA2">
        <w:rPr>
          <w:rFonts w:ascii="PT Astra Serif" w:hAnsi="PT Astra Serif"/>
          <w:sz w:val="28"/>
          <w:szCs w:val="28"/>
        </w:rPr>
        <w:t>я</w:t>
      </w:r>
      <w:r w:rsidRPr="00FF0AA2">
        <w:rPr>
          <w:rFonts w:ascii="PT Astra Serif" w:hAnsi="PT Astra Serif"/>
          <w:sz w:val="28"/>
          <w:szCs w:val="28"/>
        </w:rPr>
        <w:t>тости населения и развитие трудовых ресурсов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F0AA2">
        <w:rPr>
          <w:rFonts w:ascii="PT Astra Serif" w:hAnsi="PT Astra Serif"/>
          <w:sz w:val="28"/>
          <w:szCs w:val="28"/>
        </w:rPr>
        <w:t>:</w:t>
      </w:r>
    </w:p>
    <w:p w:rsidR="00DA047A" w:rsidRPr="00FF0AA2" w:rsidRDefault="00FF0AA2" w:rsidP="00A66EB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16E4B" w:rsidRPr="00FF0AA2">
        <w:rPr>
          <w:rFonts w:ascii="PT Astra Serif" w:hAnsi="PT Astra Serif"/>
          <w:sz w:val="28"/>
          <w:szCs w:val="28"/>
        </w:rPr>
        <w:t xml:space="preserve"> паспорте:</w:t>
      </w:r>
    </w:p>
    <w:p w:rsidR="009D165A" w:rsidRPr="00603DF9" w:rsidRDefault="00FF0AA2" w:rsidP="00A66EB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A047A"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="00DA047A"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</w:t>
      </w:r>
      <w:r w:rsidR="00500D24">
        <w:rPr>
          <w:rFonts w:ascii="PT Astra Serif" w:hAnsi="PT Astra Serif"/>
          <w:sz w:val="28"/>
          <w:szCs w:val="28"/>
        </w:rPr>
        <w:t>ь</w:t>
      </w:r>
      <w:r w:rsidR="002628B4" w:rsidRPr="002628B4">
        <w:rPr>
          <w:rFonts w:ascii="PT Astra Serif" w:hAnsi="PT Astra Serif"/>
          <w:sz w:val="28"/>
          <w:szCs w:val="28"/>
        </w:rPr>
        <w:t xml:space="preserve"> и задачи государственной программы</w:t>
      </w:r>
      <w:r w:rsidR="00DA047A">
        <w:rPr>
          <w:rFonts w:ascii="PT Astra Serif" w:hAnsi="PT Astra Serif"/>
          <w:sz w:val="28"/>
          <w:szCs w:val="28"/>
        </w:rPr>
        <w:t>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>изложить в сл</w:t>
      </w:r>
      <w:r w:rsidR="00AB0DC9" w:rsidRPr="00AB0DC9">
        <w:rPr>
          <w:rFonts w:ascii="PT Astra Serif" w:hAnsi="PT Astra Serif"/>
          <w:sz w:val="28"/>
          <w:szCs w:val="28"/>
        </w:rPr>
        <w:t>е</w:t>
      </w:r>
      <w:r w:rsidR="00AB0DC9" w:rsidRPr="00AB0DC9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:rsidTr="009D165A">
        <w:tc>
          <w:tcPr>
            <w:tcW w:w="2802" w:type="dxa"/>
          </w:tcPr>
          <w:p w:rsidR="009D165A" w:rsidRDefault="009D165A" w:rsidP="00603DF9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 гос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дарственной 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32" w:type="dxa"/>
            <w:hideMark/>
          </w:tcPr>
          <w:p w:rsidR="009D165A" w:rsidRDefault="009D165A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9D165A" w:rsidRPr="009D165A" w:rsidRDefault="00603DF9" w:rsidP="009D165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цель государственной программы </w:t>
            </w:r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формирование конкурентоспособного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рынка труда в Ульяновской обла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сти.</w:t>
            </w:r>
          </w:p>
          <w:p w:rsidR="009D165A" w:rsidRPr="009D165A" w:rsidRDefault="009D165A" w:rsidP="009D165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:rsidR="009E1004" w:rsidRPr="0010598A" w:rsidRDefault="008F651A" w:rsidP="009E1004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обеспечение организаций в Ульяновской области </w:t>
            </w:r>
            <w:r w:rsidR="00880CCF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текущем режиме и на перспективу рабочими ка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рами надлежащей квалификации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, а также обесп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чение социальной поддержки безработных гра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ж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дан</w:t>
            </w:r>
            <w:r w:rsidR="009E1004" w:rsidRPr="0010598A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A15B85" w:rsidRP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создание правовых, информационных условий, способствующих адаптации и интеграции и з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креплению на территории Ульяновской области переселившихся соотечественников, оказание мер социальной поддержки;</w:t>
            </w:r>
          </w:p>
          <w:p w:rsidR="00A15B85" w:rsidRP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содействие обеспечению потребности экономики Ульяновской области в квалифицированных ка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рах;</w:t>
            </w:r>
          </w:p>
          <w:p w:rsid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увеличение численности молод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жи </w:t>
            </w:r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участников Государственной программы по оказанию соде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й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ствия добровольному переселению в Российскую Федерацию соотечественников, проживающих 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за рубежом, утвержд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нной Указом Президента Российской 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Федерации от 22.06.2006 </w:t>
            </w:r>
            <w:r w:rsidR="00346A52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№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637</w:t>
            </w:r>
            <w:r w:rsidR="00832597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«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О мерах по оказанию содействия добровольному переселению в Российскую Федерацию соотеч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ственников, проживающих за рубежом</w:t>
            </w:r>
            <w:r w:rsidR="00832597">
              <w:rPr>
                <w:rFonts w:ascii="PT Astra Serif" w:eastAsia="Times New Roman" w:hAnsi="PT Astra Serif" w:cs="Calibri"/>
                <w:sz w:val="28"/>
                <w:szCs w:val="20"/>
              </w:rPr>
              <w:t>»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(далее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proofErr w:type="gramStart"/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Г</w:t>
            </w:r>
            <w:proofErr w:type="gramEnd"/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оспрограмма переселения), в том числе получ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ющей образование в профессиональных образов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тельных организациях и образовательных орган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и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зациях высшего образования;</w:t>
            </w:r>
          </w:p>
          <w:p w:rsidR="009D165A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обеспечение эффективной деятельности Агентства и областного государственного казённого учр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ждения «Кадровый центр Ульяновской области»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(далее </w:t>
            </w:r>
            <w:r w:rsidR="000D4F23" w:rsidRPr="000D4F23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КЦ Ульяновской области)</w:t>
            </w:r>
            <w:proofErr w:type="gramStart"/>
            <w:r w:rsidR="001C4CCF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2F7AD4">
              <w:rPr>
                <w:rFonts w:ascii="PT Astra Serif" w:eastAsia="Times New Roman" w:hAnsi="PT Astra Serif" w:cs="Calibri"/>
                <w:sz w:val="28"/>
                <w:szCs w:val="20"/>
              </w:rPr>
              <w:t>»</w:t>
            </w:r>
            <w:proofErr w:type="gramEnd"/>
            <w:r w:rsidR="009D165A" w:rsidRPr="0010598A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</w:tc>
      </w:tr>
    </w:tbl>
    <w:p w:rsidR="00744EB3" w:rsidRPr="00FF0AA2" w:rsidRDefault="00FF0AA2" w:rsidP="00A66EB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1C4CCF" w:rsidRPr="00FF0AA2">
        <w:rPr>
          <w:rFonts w:ascii="PT Astra Serif" w:hAnsi="PT Astra Serif"/>
          <w:sz w:val="28"/>
          <w:szCs w:val="28"/>
        </w:rPr>
        <w:t>строк</w:t>
      </w:r>
      <w:r w:rsidR="0007233D" w:rsidRPr="00FF0AA2">
        <w:rPr>
          <w:rFonts w:ascii="PT Astra Serif" w:hAnsi="PT Astra Serif"/>
          <w:sz w:val="28"/>
          <w:szCs w:val="28"/>
        </w:rPr>
        <w:t>у</w:t>
      </w:r>
      <w:r w:rsidR="001C4CCF" w:rsidRPr="00FF0AA2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</w:t>
      </w:r>
      <w:r w:rsidR="0007233D" w:rsidRPr="00FF0AA2">
        <w:rPr>
          <w:rFonts w:ascii="PT Astra Serif" w:hAnsi="PT Astra Serif"/>
          <w:sz w:val="28"/>
          <w:szCs w:val="28"/>
        </w:rPr>
        <w:t xml:space="preserve">» </w:t>
      </w:r>
      <w:r w:rsidR="00744EB3" w:rsidRPr="00FF0AA2">
        <w:rPr>
          <w:rFonts w:ascii="PT Astra Serif" w:hAnsi="PT Astra Serif"/>
          <w:sz w:val="28"/>
          <w:szCs w:val="28"/>
        </w:rPr>
        <w:t xml:space="preserve">изложить </w:t>
      </w:r>
      <w:r w:rsidR="00A66EB1">
        <w:rPr>
          <w:rFonts w:ascii="PT Astra Serif" w:hAnsi="PT Astra Serif"/>
          <w:sz w:val="28"/>
          <w:szCs w:val="28"/>
        </w:rPr>
        <w:br/>
      </w:r>
      <w:r w:rsidR="00744EB3" w:rsidRPr="00FF0AA2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744EB3" w:rsidRPr="00744EB3" w:rsidTr="00FE702C">
        <w:tc>
          <w:tcPr>
            <w:tcW w:w="2802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ры государственной программы</w:t>
            </w:r>
          </w:p>
        </w:tc>
        <w:tc>
          <w:tcPr>
            <w:tcW w:w="397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трудоустроенных инвалидов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ности инвалидов, обратившихся в органы службы занятости за содействием в поиске подходящей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боты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>, 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получателей государственных услуг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сфере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в Ульяно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 xml:space="preserve"> лиц,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пострадавших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результате несчастных случаев на производстве с утратой тр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доспособности на 1 рабочий день и более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 Уль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>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безработных граждан, которым назн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чены социальные выплаты в виде пособия по безр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ботице, материальной помощи в связи с истечением установленного периода выплаты пособия по безр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ботице, пенсии, назначенной по предложению орг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нов службы занятости на период до наступления возраста, дающего право на страховую пенсию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 старости, в том числе назначаемую досрочно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  <w:p w:rsidR="003D1F97" w:rsidRPr="00744EB3" w:rsidRDefault="003D1F97" w:rsidP="003D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1F97">
              <w:rPr>
                <w:rFonts w:ascii="PT Astra Serif" w:hAnsi="PT Astra Serif" w:cs="PT Astra Serif"/>
                <w:sz w:val="28"/>
                <w:szCs w:val="28"/>
              </w:rPr>
              <w:t>количество рабоч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их мест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на которых проведена специальная оценка условий труда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 в Ульяновской области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коэффициент напряж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нности на рынке труда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боты безработных граждан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численность прошедших профессиональное обуч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ние и дополнительное профессиональное образов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ние при содействии органов службы занятости лиц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 возрасте 50 лет и старше, а также лиц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предпенс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онного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возраста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доля занятых в численности лиц в возрасте 50 лет 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 старше, а также лиц предпенсионного возраста, прошедших профессиональное обучение или пол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чивших дополнительное профессиональное образ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вание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000AF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выпускников образ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вательных организаций высшего образования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 профессиональных образовательных организаций, в том числе из числа инвалидов молодого возраста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000AF3"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прошедших переобучение и повыш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ние квалификации женщин, находящихся в отпуске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 уходу за реб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нком в возрасте до тр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х лет, а также женщин, имеющих детей дошкольного возраста,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не состоящих в трудовых отношениях и обрати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приступивших к трудовой деятельности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щей численности прошедших переобучение и п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вышение квалификации женщин, находящихся 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отпуске по уходу за реб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нком, а также женщин, имеющих детей дошкольного возраста, не состо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 в трудовых отношениях и обратившихся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центров занятости населения, в которых реализуются или реализованы проекты по модерн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инвалидов, в отношении которых осуществл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лись мероприятия по профессиональной реабилит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ции и (или)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в общей численности инв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лидов, проживающих на территории Ульяновской области, в индивидуальных программах реабилит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ции или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которых содержатся рекоме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дации о проведении мероприятий по их професси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нальной реабилитации и (или)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и кот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рые согласились на обращение к ним органов слу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бы занятости населения в целях оказания соде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ствия в их трудоустройстве;</w:t>
            </w:r>
            <w:proofErr w:type="gramEnd"/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зарегистрированных в установленном порядке коллективных договоров, региональных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и территориальных соглашений, регулирующих 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циально-трудовые отношения и устанавливающих общие принципы регулирования связанных с ними экономических отношений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уровень удовлетвор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нности граждан качеством предоставления государственных услуг в области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занятости, включая безработных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000AF3">
              <w:br/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работников, прошедших професси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нальное обучение и получивших дополнительное профессиональное образование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участников Госпрограммы переселения и членов их семей, прибывших в Ульяновскую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ласть и поставленных на уч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 в территориальном органе Министерства внутренних дел Российской Федерации по Ульяновской области;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провед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нных консультаций для соотечестве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ников по вопросу участия в подпрограмме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«Оказ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ние содействия добровольному переселению в Ул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яновскую область соотечественников, прожива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 xml:space="preserve">щих 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за рубежом»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 (д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лее </w:t>
            </w:r>
            <w:r w:rsidR="00203C1F" w:rsidRPr="00203C1F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подпрограмма переселения)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в том числе с 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пользованием технических сре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дств св</w:t>
            </w:r>
            <w:proofErr w:type="gram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>язи, от общего числа обратившихся в уполномоченный орган 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отечественников;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презентаций подпрограммы пересел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ния;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расходов областного бюджета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на реализацию предусмотренных подпр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граммой переселения мероприятий, связанных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 предоставлением дополнительных гарантий и мер социальной поддержки участникам Госпрограммы переселения и членам их семей, в том числе оказ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ние помощи в жилищном обустройстве, в общем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размере расходов областного бюджета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предусмотренных на реализацию меропр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ятий подпрограммы переселения;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занятых участников Госпрограммы пересел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ния и членов их семей трудоспособного возраста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общей численности участников Госпрограммы п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реселения и членов их семей;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участников Госпрограммы переселения и чл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нов их семей, не достигших возраста 40 лет,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щей численности участников Госпрограммы пер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селения и членов их семей;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участников Госпрограммы переселения, им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ющих среднее профессиональное либо высшее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разование, в общей численности участников Го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программы переселения;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участников Госпрограммы переселения и членов их семей, имеющих тр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х и более детей;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участников Госпрограммы переселения в возрасте до 29 лет, получающих среднее профе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сиональное или высшее образование в образов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тельных организациях, расположенных на террит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рии Ульяновской области;</w:t>
            </w:r>
          </w:p>
          <w:p w:rsid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уровень освоения бюджетных средств, довед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нных на реализацию мероприятий государственной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граммы;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доля государственных гражданских служащих Агентства, прошедших обучение (переобучение),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енности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 гражданских служащих Агентства;</w:t>
            </w:r>
          </w:p>
          <w:p w:rsidR="00744EB3" w:rsidRPr="00744EB3" w:rsidRDefault="00744EB3" w:rsidP="0020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работников КЦ Ульяновской области,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шедших обучение (переобучение), 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ности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работников КЦ Ульяновской области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920ABE" w:rsidRPr="00FF0AA2" w:rsidRDefault="00FF0AA2" w:rsidP="00FF0AA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416E4B" w:rsidRPr="00FF0AA2">
        <w:rPr>
          <w:rFonts w:ascii="PT Astra Serif" w:hAnsi="PT Astra Serif"/>
          <w:sz w:val="28"/>
          <w:szCs w:val="28"/>
        </w:rPr>
        <w:t>строк</w:t>
      </w:r>
      <w:r w:rsidR="00920ABE" w:rsidRPr="00FF0AA2">
        <w:rPr>
          <w:rFonts w:ascii="PT Astra Serif" w:hAnsi="PT Astra Serif"/>
          <w:sz w:val="28"/>
          <w:szCs w:val="28"/>
        </w:rPr>
        <w:t>у</w:t>
      </w:r>
      <w:r w:rsidR="00416E4B" w:rsidRPr="00FF0AA2">
        <w:rPr>
          <w:rFonts w:ascii="PT Astra Serif" w:hAnsi="PT Astra Serif"/>
          <w:sz w:val="28"/>
          <w:szCs w:val="28"/>
        </w:rPr>
        <w:t xml:space="preserve"> «</w:t>
      </w:r>
      <w:r w:rsidR="009E1004" w:rsidRPr="00FF0AA2">
        <w:rPr>
          <w:rFonts w:ascii="PT Astra Serif" w:hAnsi="PT Astra Serif"/>
          <w:sz w:val="28"/>
          <w:szCs w:val="28"/>
        </w:rPr>
        <w:t>Сроки и этапы реализации государственной программы</w:t>
      </w:r>
      <w:r w:rsidR="00416E4B" w:rsidRPr="00FF0AA2">
        <w:rPr>
          <w:rFonts w:ascii="PT Astra Serif" w:hAnsi="PT Astra Serif"/>
          <w:sz w:val="28"/>
          <w:szCs w:val="28"/>
        </w:rPr>
        <w:t>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920ABE" w:rsidRPr="00FF0AA2">
        <w:rPr>
          <w:rFonts w:ascii="PT Astra Serif" w:hAnsi="PT Astra Serif"/>
          <w:sz w:val="28"/>
          <w:szCs w:val="28"/>
        </w:rPr>
        <w:t>и</w:t>
      </w:r>
      <w:r w:rsidR="00920ABE" w:rsidRPr="00FF0AA2">
        <w:rPr>
          <w:rFonts w:ascii="PT Astra Serif" w:hAnsi="PT Astra Serif"/>
          <w:sz w:val="28"/>
          <w:szCs w:val="28"/>
        </w:rPr>
        <w:t>з</w:t>
      </w:r>
      <w:r w:rsidR="00920ABE" w:rsidRPr="00FF0AA2">
        <w:rPr>
          <w:rFonts w:ascii="PT Astra Serif" w:hAnsi="PT Astra Serif"/>
          <w:sz w:val="28"/>
          <w:szCs w:val="28"/>
        </w:rPr>
        <w:t>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21"/>
        <w:gridCol w:w="6424"/>
      </w:tblGrid>
      <w:tr w:rsidR="00920ABE" w:rsidTr="00A506E1">
        <w:tc>
          <w:tcPr>
            <w:tcW w:w="2802" w:type="dxa"/>
          </w:tcPr>
          <w:p w:rsidR="00920ABE" w:rsidRDefault="00920ABE" w:rsidP="0092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государственной программы</w:t>
            </w:r>
          </w:p>
        </w:tc>
        <w:tc>
          <w:tcPr>
            <w:tcW w:w="521" w:type="dxa"/>
          </w:tcPr>
          <w:p w:rsidR="00920ABE" w:rsidRDefault="00B1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1634C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424" w:type="dxa"/>
          </w:tcPr>
          <w:p w:rsidR="00920ABE" w:rsidRPr="00920ABE" w:rsidRDefault="0076700D" w:rsidP="002F4D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="00914AEA">
              <w:rPr>
                <w:rFonts w:ascii="PT Astra Serif" w:hAnsi="PT Astra Serif" w:cs="PT Astra Serif"/>
                <w:sz w:val="28"/>
                <w:szCs w:val="28"/>
              </w:rPr>
              <w:t xml:space="preserve">2025 </w:t>
            </w:r>
            <w:r w:rsidR="00920ABE" w:rsidRPr="00920ABE">
              <w:rPr>
                <w:rFonts w:ascii="PT Astra Serif" w:hAnsi="PT Astra Serif" w:cs="PT Astra Serif"/>
                <w:sz w:val="28"/>
                <w:szCs w:val="28"/>
              </w:rPr>
              <w:t>годы</w:t>
            </w:r>
            <w:proofErr w:type="gramStart"/>
            <w:r w:rsidR="00920ABE" w:rsidRPr="00920ABE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CB71BA" w:rsidRPr="00603DF9" w:rsidRDefault="00FF0AA2" w:rsidP="00FF0A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9306F9" w:rsidRPr="00CB71BA">
        <w:rPr>
          <w:rFonts w:ascii="PT Astra Serif" w:hAnsi="PT Astra Serif"/>
          <w:sz w:val="28"/>
          <w:szCs w:val="28"/>
        </w:rPr>
        <w:t>строк</w:t>
      </w:r>
      <w:r w:rsidR="00CB71BA" w:rsidRPr="00CB71BA">
        <w:rPr>
          <w:rFonts w:ascii="PT Astra Serif" w:hAnsi="PT Astra Serif"/>
          <w:sz w:val="28"/>
          <w:szCs w:val="28"/>
        </w:rPr>
        <w:t>у</w:t>
      </w:r>
      <w:r w:rsidR="009306F9" w:rsidRPr="00CB71BA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с разби</w:t>
      </w:r>
      <w:r w:rsidR="009306F9" w:rsidRPr="00CB71BA">
        <w:rPr>
          <w:rFonts w:ascii="PT Astra Serif" w:hAnsi="PT Astra Serif"/>
          <w:sz w:val="28"/>
          <w:szCs w:val="28"/>
        </w:rPr>
        <w:t>в</w:t>
      </w:r>
      <w:r w:rsidR="009306F9" w:rsidRPr="00CB71BA">
        <w:rPr>
          <w:rFonts w:ascii="PT Astra Serif" w:hAnsi="PT Astra Serif"/>
          <w:sz w:val="28"/>
          <w:szCs w:val="28"/>
        </w:rPr>
        <w:t>кой по этапам и годам реализации»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CB71BA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CB71BA" w:rsidTr="00794135">
        <w:tc>
          <w:tcPr>
            <w:tcW w:w="2802" w:type="dxa"/>
          </w:tcPr>
          <w:p w:rsidR="00CB71BA" w:rsidRDefault="00CB71BA" w:rsidP="00245FDB">
            <w:pPr>
              <w:widowControl w:val="0"/>
              <w:autoSpaceDE w:val="0"/>
              <w:autoSpaceDN w:val="0"/>
              <w:ind w:right="-57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чение государстве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ной программы с ра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бивкой</w:t>
            </w:r>
            <w:r w:rsidR="00245FDB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по источн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кам финансового обеспеч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 xml:space="preserve">ния и годам 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реализ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ции</w:t>
            </w:r>
          </w:p>
        </w:tc>
        <w:tc>
          <w:tcPr>
            <w:tcW w:w="532" w:type="dxa"/>
            <w:hideMark/>
          </w:tcPr>
          <w:p w:rsidR="00CB71BA" w:rsidRDefault="00B1634C" w:rsidP="00B1634C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lastRenderedPageBreak/>
              <w:t>–</w:t>
            </w:r>
          </w:p>
        </w:tc>
        <w:tc>
          <w:tcPr>
            <w:tcW w:w="6413" w:type="dxa"/>
            <w:hideMark/>
          </w:tcPr>
          <w:p w:rsidR="00CB71BA" w:rsidRPr="00CB71BA" w:rsidRDefault="00CB71BA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3C3E3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совое обеспечение реализации государственной программы составляет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4011382,96693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в том числе по годам:</w:t>
            </w:r>
          </w:p>
          <w:p w:rsidR="00CB71BA" w:rsidRPr="00CB71BA" w:rsidRDefault="00CB71BA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548003,21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695272,0944 тыс. рублей;</w:t>
            </w:r>
            <w:bookmarkStart w:id="0" w:name="_GoBack"/>
            <w:bookmarkEnd w:id="0"/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в 2022 году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1206463,56253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537834,9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511904,6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511904,6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3C3E3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1363105,56693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211970,01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245517,0944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237734,36253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239994,9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213944,6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E71A75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CB71BA" w:rsidRDefault="00E71A75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213944,6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2648277,4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336033,2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449755,0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968729,2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297840,0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297960,0</w:t>
            </w:r>
            <w:r w:rsid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E71A75" w:rsidRDefault="00E71A75" w:rsidP="00791EED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8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025 году – </w:t>
            </w:r>
            <w:r w:rsidR="00791EED">
              <w:rPr>
                <w:rFonts w:ascii="PT Astra Serif" w:eastAsia="Times New Roman" w:hAnsi="PT Astra Serif" w:cs="Calibri"/>
                <w:sz w:val="28"/>
                <w:szCs w:val="28"/>
              </w:rPr>
              <w:t>297960,0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E71A75" w:rsidRPr="00FF0AA2" w:rsidRDefault="00FF0AA2" w:rsidP="00A66EB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д) </w:t>
      </w:r>
      <w:r w:rsidR="00063BCA" w:rsidRPr="00FF0AA2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</w:t>
      </w:r>
      <w:r w:rsidR="00A506E1">
        <w:rPr>
          <w:rFonts w:ascii="PT Astra Serif" w:hAnsi="PT Astra Serif"/>
          <w:sz w:val="28"/>
          <w:szCs w:val="28"/>
        </w:rPr>
        <w:br/>
        <w:t>госу</w:t>
      </w:r>
      <w:r w:rsidR="00063BCA" w:rsidRPr="00FF0AA2">
        <w:rPr>
          <w:rFonts w:ascii="PT Astra Serif" w:hAnsi="PT Astra Serif"/>
          <w:sz w:val="28"/>
          <w:szCs w:val="28"/>
        </w:rPr>
        <w:t xml:space="preserve">дарственной программы» </w:t>
      </w:r>
      <w:r w:rsidR="00E71A75" w:rsidRPr="00FF0AA2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E71A75" w:rsidTr="00794135">
        <w:tc>
          <w:tcPr>
            <w:tcW w:w="2802" w:type="dxa"/>
          </w:tcPr>
          <w:p w:rsidR="00E71A75" w:rsidRDefault="00E71A75" w:rsidP="0079413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государственной программы, с ра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бивкой по источн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E71A75" w:rsidRDefault="00E71A75" w:rsidP="0079413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совое обеспечение проектов, реализуемых в сост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ве государственной программы, составляет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73142,82297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33142,82297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20000,0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5000,0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E71A75" w:rsidRDefault="00E71A75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3043,32297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1843,32297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150,0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E71A75" w:rsidRDefault="00E71A75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тов из федерального бюджета, предоставляемых областному бюджету Ульяновской области, 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70099,5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31299,5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19400,0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4850,0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E71A75" w:rsidRDefault="002B3668" w:rsidP="00EC6509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0"/>
              </w:rPr>
              <w:t>.»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  <w:proofErr w:type="gramEnd"/>
          </w:p>
        </w:tc>
      </w:tr>
    </w:tbl>
    <w:p w:rsidR="00744EB3" w:rsidRPr="00FF0AA2" w:rsidRDefault="00FF0AA2" w:rsidP="00546944">
      <w:pPr>
        <w:tabs>
          <w:tab w:val="left" w:pos="1134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е) 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«Ожидаемые результаты реализации государственной програ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мы» </w:t>
      </w:r>
      <w:r w:rsidR="00000AF3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744EB3" w:rsidRPr="00744EB3" w:rsidTr="00BF1DC8">
        <w:tc>
          <w:tcPr>
            <w:tcW w:w="2802" w:type="dxa"/>
          </w:tcPr>
          <w:p w:rsidR="00744EB3" w:rsidRPr="00744EB3" w:rsidRDefault="00A506E1" w:rsidP="00546944">
            <w:pPr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Ожидаемые резул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таты реализации 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397" w:type="dxa"/>
          </w:tcPr>
          <w:p w:rsidR="00744EB3" w:rsidRPr="00744EB3" w:rsidRDefault="009E720A" w:rsidP="0054694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уровня регистрируемой безработицы 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10749" w:rsidRPr="00910749">
              <w:rPr>
                <w:rFonts w:ascii="PT Astra Serif" w:hAnsi="PT Astra Serif" w:cs="PT Astra Serif"/>
                <w:sz w:val="28"/>
                <w:szCs w:val="28"/>
              </w:rPr>
              <w:t xml:space="preserve">в Ульяновской области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 уровне не более 0,6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цента;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численности работников, прошедших 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обучение по охране</w:t>
            </w:r>
            <w:proofErr w:type="gram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труда в аккредитованных орг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низациях, оказывающих услуги по обучению раб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тодателей и работников по вопросам охраны труда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A506E1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численности работников, занятых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972E4" w:rsidRPr="001972E4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снижение удельного веса работников, занятых 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 w:rsidR="00A506E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972E4" w:rsidRPr="001972E4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9E720A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занятых по истечении 3 месяцев после заве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шения профессионального обучения и получения дополнительного профессионального образования</w:t>
            </w:r>
            <w:r w:rsidR="009E720A"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из числа граждан, прошедших профессиональное обучение и получивших дополнительное професс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ональное образование</w:t>
            </w:r>
            <w:r w:rsidR="009658BA">
              <w:t xml:space="preserve">,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не менее 85 процентов в 2022 году;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переселение на территорию Ульяновской области участников подпрограммы </w:t>
            </w:r>
            <w:r w:rsidR="00A506E1">
              <w:rPr>
                <w:rFonts w:ascii="PT Astra Serif" w:hAnsi="PT Astra Serif" w:cs="PT Astra Serif"/>
                <w:sz w:val="28"/>
                <w:szCs w:val="28"/>
              </w:rPr>
              <w:t>переселения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и членов 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их семей;</w:t>
            </w:r>
          </w:p>
          <w:p w:rsid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эффективное и целевое расходование средств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ластн</w:t>
            </w:r>
            <w:r w:rsidR="001972E4">
              <w:rPr>
                <w:rFonts w:ascii="PT Astra Serif" w:hAnsi="PT Astra Serif" w:cs="PT Astra Serif"/>
                <w:sz w:val="28"/>
                <w:szCs w:val="28"/>
              </w:rPr>
              <w:t>ого бюджета Ульяновской области;</w:t>
            </w:r>
          </w:p>
          <w:p w:rsidR="001972E4" w:rsidRPr="001972E4" w:rsidRDefault="001972E4" w:rsidP="005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72E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уровень удовлетворённости соискателей </w:t>
            </w:r>
            <w:r w:rsidR="00B3044B" w:rsidRPr="00B3044B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 xml:space="preserve"> получ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телей государственных услуг в области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E720A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972E4" w:rsidRPr="00744EB3" w:rsidRDefault="001972E4" w:rsidP="005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72E4">
              <w:rPr>
                <w:rFonts w:ascii="PT Astra Serif" w:hAnsi="PT Astra Serif" w:cs="PT Astra Serif"/>
                <w:sz w:val="28"/>
                <w:szCs w:val="28"/>
              </w:rPr>
              <w:t>уровень удовлетворённости работодателей – пол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чателей государственных услуг в области соде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E720A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FF0AA2" w:rsidRPr="004610EB" w:rsidRDefault="00FF0AA2" w:rsidP="00546944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абзаце </w:t>
      </w:r>
      <w:r w:rsid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раздела 1 слова «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органов государственной власти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ами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исполнительных органов</w:t>
      </w:r>
      <w:r w:rsid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2A42A5" w:rsidRPr="00FF0AA2" w:rsidRDefault="00FF0AA2" w:rsidP="00546944">
      <w:pPr>
        <w:widowControl w:val="0"/>
        <w:tabs>
          <w:tab w:val="left" w:pos="0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2A42A5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34E8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2A42A5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F4D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</w:t>
      </w:r>
      <w:r w:rsidR="00661B60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10598A" w:rsidRDefault="0010598A" w:rsidP="00546944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«Цель и задача подпрограммы» слова </w:t>
      </w:r>
      <w:r w:rsidR="00880CCF"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«обеспечение эффективной занятости населения» заменить словами «обеспечение организаций в Ульяновской области в текущем режиме и на перспективу рабочими кадрами надлежащей квалификации, а также обеспечение социальной поддержки безработных граждан»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9E720A" w:rsidRDefault="009E720A" w:rsidP="00546944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E720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«Целевые индикаторы подпрограммы» изложить в следующей редакции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9E720A" w:rsidRPr="009E720A" w:rsidTr="00BF1DC8">
        <w:tc>
          <w:tcPr>
            <w:tcW w:w="2802" w:type="dxa"/>
          </w:tcPr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ры подпрограммы</w:t>
            </w:r>
          </w:p>
        </w:tc>
        <w:tc>
          <w:tcPr>
            <w:tcW w:w="397" w:type="dxa"/>
          </w:tcPr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трудоустроенных инвалидов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 инвалидов, обратившихся в органы службы зан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тости за содействием в поиске подходящей работы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получателей государственных услуг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сфере содействия занятости населения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в Ульяно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 xml:space="preserve">лиц,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пострадавших в результате несчастных случаев на производстве с утратой тр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доспособности на 1 рабочий день и более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в Уль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я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безработных граждан, которым назн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чены социальные выплаты в виде пособия по безр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ботице, материальной помощи в связи с истечением установленного периода выплаты пособия по безр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ботице, пенсии, назначенной по предложению орг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нов службы занятости на период до наступления возраста, дающего право на страховую пенсию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 старости, в том числе назначаемую досрочно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  <w:p w:rsidR="003D1F97" w:rsidRPr="009E720A" w:rsidRDefault="003D1F97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1F97">
              <w:rPr>
                <w:rFonts w:ascii="PT Astra Serif" w:hAnsi="PT Astra Serif" w:cs="PT Astra Serif"/>
                <w:sz w:val="28"/>
                <w:szCs w:val="28"/>
              </w:rPr>
              <w:t>количество рабоч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их мест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на которых проведена сп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циальная оценка условий труда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 в Ульяновской обл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коэффициент напряж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нности на рынке труда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9E720A" w:rsidRDefault="009E720A" w:rsidP="00C572E8">
            <w:pPr>
              <w:pageBreakBefore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численность трудоустроенных на общественные р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боты безработных граждан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прошедших профессиональное обуч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ние и дополнительное профессиональное образов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ние при содействии органов службы занятости лиц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в возрасте 50 лет и старше, а также лиц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предпенс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онного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возраста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доля занятых в численности лиц в возрасте 50 лет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старше, а также лиц предпенсионного возраста, прошедших профессиональное обучение или пол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чивших дополнительное профессиональное образ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вание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выпускников образ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вательных организаций высшего образования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профессиональных образовательных организаций, в том числе из числа инвалидов молодого возраста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прошедших переобучение и повышение квалификации женщин, находящихся в отпуске </w:t>
            </w:r>
            <w:r w:rsidR="0025099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 уходу за реб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нком в возрасте до тр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х лет, а также женщин, имеющих детей дошкольного возраста, 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не состоящих в трудовых отношениях и обрати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приступивших к трудовой деятельности в 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щей численности прошедших переобучение и пов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шение квалификации женщин, находящихся 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отпуске по уходу за реб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нком,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количество центров занятости населения, в которых реализуются или реализованы проекты по модерн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инвалидов, в отношении которых осуществл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лись мероприятия по профессиональной реабилит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ции и (или)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>, в общей численности инв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лидов, проживающих на территории Ульяновской области, в индивидуальных программах реабилит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ции или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которых содержатся рекоменд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ции о проведении мероприятий по их професси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нальной реабилитации и (или)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и которые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согласились на обращение к ним органов службы 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нятости населения в целях оказания содействия 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их трудоустройстве;</w:t>
            </w:r>
            <w:proofErr w:type="gramEnd"/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зарегистрированных в установленном порядке коллективных договоров, региональных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территориальных соглашений, регулирующих 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циально-трудовые отношения и устанавливающих общие принципы регулирования связанных с ними экономических отношений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уровень удовлетвор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нности граждан качеством предоставления государственных услуг в области 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действия занятости населения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25099F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боты граждан, ищущих работу и обратившихся в 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ганы службы занятости, включая безработных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5099F"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работников, прошедших професси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нальное обучение и получивших дополнительное профессиональное образование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920ABE" w:rsidRPr="00920ABE" w:rsidRDefault="00920ABE" w:rsidP="00C572E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920ABE">
        <w:rPr>
          <w:rFonts w:ascii="PT Astra Serif" w:hAnsi="PT Astra Serif"/>
          <w:sz w:val="28"/>
          <w:szCs w:val="28"/>
        </w:rPr>
        <w:lastRenderedPageBreak/>
        <w:t>строку «Сроки и этапы реализации подпрограммы» изложить в сл</w:t>
      </w:r>
      <w:r w:rsidRPr="00920ABE">
        <w:rPr>
          <w:rFonts w:ascii="PT Astra Serif" w:hAnsi="PT Astra Serif"/>
          <w:sz w:val="28"/>
          <w:szCs w:val="28"/>
        </w:rPr>
        <w:t>е</w:t>
      </w:r>
      <w:r w:rsidRPr="00920ABE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21"/>
        <w:gridCol w:w="6378"/>
      </w:tblGrid>
      <w:tr w:rsidR="00920ABE" w:rsidTr="0025099F">
        <w:tc>
          <w:tcPr>
            <w:tcW w:w="2802" w:type="dxa"/>
          </w:tcPr>
          <w:p w:rsidR="00920ABE" w:rsidRDefault="00920ABE" w:rsidP="00C5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920ABE">
              <w:rPr>
                <w:rFonts w:ascii="PT Astra Serif" w:hAnsi="PT Astra Serif" w:cs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" w:type="dxa"/>
          </w:tcPr>
          <w:p w:rsidR="00920ABE" w:rsidRDefault="00B1634C" w:rsidP="00C5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1634C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20ABE" w:rsidRPr="00920ABE" w:rsidRDefault="0076700D" w:rsidP="00C572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</w:t>
            </w:r>
            <w:r>
              <w:rPr>
                <w:rFonts w:ascii="Times New Roman" w:hAnsi="Times New Roman" w:cs="PT Astra Serif"/>
                <w:sz w:val="28"/>
                <w:szCs w:val="28"/>
              </w:rPr>
              <w:t>-</w:t>
            </w:r>
            <w:r w:rsidR="00F41389">
              <w:rPr>
                <w:rFonts w:ascii="PT Astra Serif" w:hAnsi="PT Astra Serif" w:cs="PT Astra Serif"/>
                <w:sz w:val="28"/>
                <w:szCs w:val="28"/>
              </w:rPr>
              <w:t>2025 годы</w:t>
            </w:r>
            <w:proofErr w:type="gramStart"/>
            <w:r w:rsidR="00F41389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2A42A5" w:rsidRPr="00603DF9" w:rsidRDefault="002A42A5" w:rsidP="00C572E8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CB71BA">
        <w:rPr>
          <w:rFonts w:ascii="PT Astra Serif" w:hAnsi="PT Astra Serif"/>
          <w:sz w:val="28"/>
          <w:szCs w:val="28"/>
        </w:rPr>
        <w:t>строку «</w:t>
      </w:r>
      <w:r w:rsidRPr="002A42A5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="002A079E">
        <w:rPr>
          <w:rFonts w:ascii="PT Astra Serif" w:hAnsi="PT Astra Serif"/>
          <w:sz w:val="28"/>
          <w:szCs w:val="28"/>
        </w:rPr>
        <w:br/>
      </w:r>
      <w:r w:rsidRPr="002A42A5">
        <w:rPr>
          <w:rFonts w:ascii="PT Astra Serif" w:hAnsi="PT Astra Serif"/>
          <w:sz w:val="28"/>
          <w:szCs w:val="28"/>
        </w:rPr>
        <w:t>и годам реализации</w:t>
      </w:r>
      <w:r w:rsidRPr="00CB71BA">
        <w:rPr>
          <w:rFonts w:ascii="PT Astra Serif" w:hAnsi="PT Astra Serif"/>
          <w:sz w:val="28"/>
          <w:szCs w:val="28"/>
        </w:rPr>
        <w:t>»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2A42A5" w:rsidTr="00794135">
        <w:tc>
          <w:tcPr>
            <w:tcW w:w="2802" w:type="dxa"/>
          </w:tcPr>
          <w:p w:rsidR="002A42A5" w:rsidRDefault="002A42A5" w:rsidP="00C572E8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чение подпрограммы с разбивкой по и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532" w:type="dxa"/>
            <w:hideMark/>
          </w:tcPr>
          <w:p w:rsidR="002A42A5" w:rsidRDefault="00B1634C" w:rsidP="00C572E8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совое обеспечение реализации подпрограммы 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2717651,26199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362512,58252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480951,27947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984587,4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298640,0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024 году 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295480,0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295480,0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7C3E12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87397,86199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в 2020 году – 29431,38252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34148,27947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18738,2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3800,0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2630253,4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333081,2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446803,0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965849,2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2A42A5" w:rsidRPr="00E71A75" w:rsidRDefault="002A42A5" w:rsidP="0015366F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E71A75">
        <w:rPr>
          <w:rFonts w:ascii="PT Astra Serif" w:hAnsi="PT Astra Serif"/>
          <w:sz w:val="28"/>
          <w:szCs w:val="28"/>
        </w:rPr>
        <w:lastRenderedPageBreak/>
        <w:t>строку «</w:t>
      </w:r>
      <w:r w:rsidR="00BC35DA" w:rsidRPr="00BC35DA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</w:t>
      </w:r>
      <w:r w:rsidR="00BC35DA" w:rsidRPr="00BC35DA">
        <w:rPr>
          <w:rFonts w:ascii="PT Astra Serif" w:hAnsi="PT Astra Serif"/>
          <w:sz w:val="28"/>
          <w:szCs w:val="28"/>
        </w:rPr>
        <w:t>д</w:t>
      </w:r>
      <w:r w:rsidR="00BC35DA" w:rsidRPr="00BC35DA">
        <w:rPr>
          <w:rFonts w:ascii="PT Astra Serif" w:hAnsi="PT Astra Serif"/>
          <w:sz w:val="28"/>
          <w:szCs w:val="28"/>
        </w:rPr>
        <w:t>программы</w:t>
      </w:r>
      <w:r w:rsidRPr="00E71A75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2A42A5" w:rsidTr="00794135">
        <w:tc>
          <w:tcPr>
            <w:tcW w:w="2802" w:type="dxa"/>
          </w:tcPr>
          <w:p w:rsidR="002A42A5" w:rsidRDefault="002A42A5" w:rsidP="0015366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подпрограммы, с разбивкой по исто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ч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2A42A5" w:rsidRDefault="00B1634C" w:rsidP="0015366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бюджета Ульяновской области на финансовое обеспечение проектов, реализуемых в составе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под программы, составляет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73142,82297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б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лей, в том числе по годам: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33142,82297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20000,0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5000,0 тыс. рублей;</w:t>
            </w:r>
          </w:p>
          <w:p w:rsidR="0027070D" w:rsidRPr="00F34052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>5000,0 тыс. рублей;</w:t>
            </w:r>
          </w:p>
          <w:p w:rsidR="0027070D" w:rsidRPr="00F34052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5000,0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76700D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3043,32297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1843,32297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600,0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150,0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70099,5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в 2020 году – 31299,5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19400,0 тыс. рублей</w:t>
            </w:r>
            <w:proofErr w:type="gramStart"/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;.</w:t>
            </w:r>
            <w:proofErr w:type="gramEnd"/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4850,0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- </w:t>
            </w:r>
            <w:r w:rsidR="00F34052"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рублей;</w:t>
            </w:r>
          </w:p>
          <w:p w:rsid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- </w:t>
            </w:r>
            <w:r w:rsidR="00F34052"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F34052"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</w:t>
            </w:r>
            <w:proofErr w:type="gramStart"/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F40CB1" w:rsidRPr="00F40CB1" w:rsidRDefault="00F40CB1" w:rsidP="00F40CB1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PT Astra Serif" w:hAnsi="PT Astra Serif"/>
          <w:sz w:val="28"/>
          <w:szCs w:val="28"/>
        </w:rPr>
      </w:pPr>
      <w:r w:rsidRPr="00F40CB1">
        <w:rPr>
          <w:rFonts w:ascii="PT Astra Serif" w:hAnsi="PT Astra Serif"/>
          <w:sz w:val="28"/>
          <w:szCs w:val="28"/>
        </w:rPr>
        <w:lastRenderedPageBreak/>
        <w:t>строку «Ожидаемые результаты реализации подпрограммы»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F40CB1" w:rsidRPr="00F40CB1" w:rsidTr="00910749">
        <w:tc>
          <w:tcPr>
            <w:tcW w:w="2802" w:type="dxa"/>
          </w:tcPr>
          <w:p w:rsidR="00F40CB1" w:rsidRPr="00F40CB1" w:rsidRDefault="00F40CB1" w:rsidP="00F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Ожидаемые резул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397" w:type="dxa"/>
          </w:tcPr>
          <w:p w:rsidR="00F40CB1" w:rsidRPr="00F40CB1" w:rsidRDefault="00F40CB1" w:rsidP="00F4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уровня регистрируемой безработицы 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 на уровне не более 0,6 пр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цента;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численности работников, прошедших </w:t>
            </w:r>
            <w:proofErr w:type="gramStart"/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обучение по охране</w:t>
            </w:r>
            <w:proofErr w:type="gramEnd"/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труда в аккредитованных орг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низациях, оказывающих услуги по обучению раб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тодателей и работников по вопросам охраны труда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D40922">
              <w:rPr>
                <w:rFonts w:ascii="PT Astra Serif" w:hAnsi="PT Astra Serif"/>
                <w:sz w:val="28"/>
                <w:szCs w:val="28"/>
              </w:rPr>
              <w:br/>
            </w:r>
            <w:r w:rsidR="00D40922" w:rsidRPr="007365A3">
              <w:rPr>
                <w:rFonts w:ascii="PT Astra Serif" w:hAnsi="PT Astra Serif"/>
                <w:sz w:val="28"/>
                <w:szCs w:val="28"/>
              </w:rPr>
              <w:t>в Ульяновск</w:t>
            </w:r>
            <w:r w:rsidR="00D40922">
              <w:rPr>
                <w:rFonts w:ascii="PT Astra Serif" w:hAnsi="PT Astra Serif"/>
                <w:sz w:val="28"/>
                <w:szCs w:val="28"/>
              </w:rPr>
              <w:t>ой</w:t>
            </w:r>
            <w:r w:rsidR="00D40922" w:rsidRPr="007365A3">
              <w:rPr>
                <w:rFonts w:ascii="PT Astra Serif" w:hAnsi="PT Astra Serif"/>
                <w:sz w:val="28"/>
                <w:szCs w:val="28"/>
              </w:rPr>
              <w:t xml:space="preserve"> област</w:t>
            </w:r>
            <w:r w:rsidR="00D40922">
              <w:rPr>
                <w:rFonts w:ascii="PT Astra Serif" w:hAnsi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910749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</w:t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численности работников, занятых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749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Pr="00910749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снижение удельного веса работников, занятых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>доля занятых по истечении 3 месяцев после заве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ональное образование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не менее 85 процентов в 2022 году</w:t>
            </w:r>
            <w:proofErr w:type="gramStart"/>
            <w:r w:rsidRPr="00F40CB1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  <w:proofErr w:type="gramEnd"/>
          </w:p>
        </w:tc>
      </w:tr>
    </w:tbl>
    <w:p w:rsidR="007365A3" w:rsidRPr="004610EB" w:rsidRDefault="007365A3" w:rsidP="004610EB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10EB">
        <w:rPr>
          <w:rFonts w:ascii="PT Astra Serif" w:hAnsi="PT Astra Serif"/>
          <w:sz w:val="28"/>
          <w:szCs w:val="28"/>
        </w:rPr>
        <w:t xml:space="preserve">В подпрограмме «Оказание содействия добровольному переселению </w:t>
      </w:r>
      <w:r w:rsidRPr="004610EB">
        <w:rPr>
          <w:rFonts w:ascii="PT Astra Serif" w:hAnsi="PT Astra Serif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840191" w:rsidRDefault="00840191" w:rsidP="00B1634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паспорте:</w:t>
      </w:r>
    </w:p>
    <w:p w:rsidR="00840191" w:rsidRPr="00840191" w:rsidRDefault="00840191" w:rsidP="00B1634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«</w:t>
      </w:r>
      <w:r w:rsidRPr="00840191">
        <w:rPr>
          <w:rFonts w:ascii="PT Astra Serif" w:hAnsi="PT Astra Serif"/>
          <w:sz w:val="28"/>
          <w:szCs w:val="28"/>
        </w:rPr>
        <w:t>Этапы и сроки реализации подпрограммы</w:t>
      </w:r>
      <w:r>
        <w:rPr>
          <w:rFonts w:ascii="PT Astra Serif" w:hAnsi="PT Astra Serif"/>
          <w:sz w:val="28"/>
          <w:szCs w:val="28"/>
        </w:rPr>
        <w:t>» цифры «2024» заменить цифрами «2025»;</w:t>
      </w:r>
    </w:p>
    <w:p w:rsidR="007365A3" w:rsidRPr="00840191" w:rsidRDefault="00840191" w:rsidP="00B1634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«Объёмы и источники финансирования подпрограммы» паспо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>р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та </w:t>
      </w:r>
      <w:r w:rsidR="007365A3" w:rsidRPr="00840191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2"/>
        <w:gridCol w:w="236"/>
        <w:gridCol w:w="6980"/>
      </w:tblGrid>
      <w:tr w:rsidR="00614851" w:rsidTr="00614851">
        <w:tc>
          <w:tcPr>
            <w:tcW w:w="2622" w:type="dxa"/>
          </w:tcPr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«Объёмы и исто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ники финансиров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ния подпрограммы</w:t>
            </w:r>
          </w:p>
        </w:tc>
        <w:tc>
          <w:tcPr>
            <w:tcW w:w="236" w:type="dxa"/>
          </w:tcPr>
          <w:p w:rsidR="00614851" w:rsidRDefault="00614851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:rsidR="00614851" w:rsidRDefault="00614851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14851" w:rsidRDefault="00614851" w:rsidP="00614851">
            <w:pPr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980" w:type="dxa"/>
          </w:tcPr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финансового обеспечения подпрограммы составляет 22447,2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2022 году 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3782,4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3932,4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>3932,4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средства, предоставляемые из федерального бюджета областному бюджету Ульяновской области, составляют 18024,0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2952,0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2952,0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2880,0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3000,0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3120,0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3120,0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средства областного бюджета Ульяновской области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ставляют 4423,2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648,0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648,0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2022 году 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782,4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812,4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812,4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 реализацию мероприятий подпрограммы возможно привлечение средств федерального бюджета в виде субсидий областному бюджету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оказание дополнительных гарантий и мер социал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ной поддержки участникам Госпрограммы переселения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и членам их семей, предоставленных на основании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глашения между Министерством внутренних дел Ро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сийской Федерации и Правительством Ульяновской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ласти.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Объёмы финансирования подпрограммы подлежат еж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годному уточнению в соответствии с законами о фед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ральном бюджете и областном бюджете Ульяновской области на очередной финансовый год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4610EB" w:rsidRPr="004610EB" w:rsidRDefault="004610EB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10EB">
        <w:rPr>
          <w:rFonts w:ascii="PT Astra Serif" w:hAnsi="PT Astra Serif"/>
          <w:sz w:val="28"/>
          <w:szCs w:val="28"/>
        </w:rPr>
        <w:lastRenderedPageBreak/>
        <w:t>в абзаце 5 подраздела 2.1 раздела 2 слова «органов государственной власти» заменить словами «исполнительных органов»;</w:t>
      </w:r>
    </w:p>
    <w:p w:rsidR="004610EB" w:rsidRDefault="00B912B5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12B5">
        <w:rPr>
          <w:rFonts w:ascii="PT Astra Serif" w:hAnsi="PT Astra Serif"/>
          <w:sz w:val="28"/>
          <w:szCs w:val="28"/>
        </w:rPr>
        <w:t>в разделе 5:</w:t>
      </w:r>
    </w:p>
    <w:p w:rsidR="00B912B5" w:rsidRDefault="0020632E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912B5" w:rsidRPr="00B912B5">
        <w:rPr>
          <w:rFonts w:ascii="PT Astra Serif" w:hAnsi="PT Astra Serif"/>
          <w:sz w:val="28"/>
          <w:szCs w:val="28"/>
        </w:rPr>
        <w:t xml:space="preserve">) в абзаце </w:t>
      </w:r>
      <w:r w:rsidR="00B912B5">
        <w:rPr>
          <w:rFonts w:ascii="PT Astra Serif" w:hAnsi="PT Astra Serif"/>
          <w:sz w:val="28"/>
          <w:szCs w:val="28"/>
        </w:rPr>
        <w:t>двадцать втором</w:t>
      </w:r>
      <w:r w:rsidR="00B912B5" w:rsidRPr="00B912B5">
        <w:rPr>
          <w:rFonts w:ascii="PT Astra Serif" w:hAnsi="PT Astra Serif"/>
          <w:sz w:val="28"/>
          <w:szCs w:val="28"/>
        </w:rPr>
        <w:t xml:space="preserve"> слов</w:t>
      </w:r>
      <w:r w:rsidR="00B912B5">
        <w:rPr>
          <w:rFonts w:ascii="PT Astra Serif" w:hAnsi="PT Astra Serif"/>
          <w:sz w:val="28"/>
          <w:szCs w:val="28"/>
        </w:rPr>
        <w:t>а</w:t>
      </w:r>
      <w:r w:rsidR="00B912B5" w:rsidRPr="00B912B5">
        <w:rPr>
          <w:rFonts w:ascii="PT Astra Serif" w:hAnsi="PT Astra Serif"/>
          <w:sz w:val="28"/>
          <w:szCs w:val="28"/>
        </w:rPr>
        <w:t xml:space="preserve"> «государственной власти» </w:t>
      </w:r>
      <w:r w:rsidR="00B912B5">
        <w:rPr>
          <w:rFonts w:ascii="PT Astra Serif" w:hAnsi="PT Astra Serif"/>
          <w:sz w:val="28"/>
          <w:szCs w:val="28"/>
        </w:rPr>
        <w:t>исключить</w:t>
      </w:r>
      <w:r w:rsidR="00B912B5" w:rsidRPr="00B912B5">
        <w:rPr>
          <w:rFonts w:ascii="PT Astra Serif" w:hAnsi="PT Astra Serif"/>
          <w:sz w:val="28"/>
          <w:szCs w:val="28"/>
        </w:rPr>
        <w:t>;</w:t>
      </w:r>
    </w:p>
    <w:p w:rsidR="0020632E" w:rsidRDefault="0020632E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20632E">
        <w:rPr>
          <w:rFonts w:ascii="PT Astra Serif" w:hAnsi="PT Astra Serif"/>
          <w:sz w:val="28"/>
          <w:szCs w:val="28"/>
        </w:rPr>
        <w:t xml:space="preserve">в абзаце двадцать </w:t>
      </w:r>
      <w:r w:rsidR="002C21A3">
        <w:rPr>
          <w:rFonts w:ascii="PT Astra Serif" w:hAnsi="PT Astra Serif"/>
          <w:sz w:val="28"/>
          <w:szCs w:val="28"/>
        </w:rPr>
        <w:t>шестом</w:t>
      </w:r>
      <w:r w:rsidRPr="0020632E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исключить;</w:t>
      </w:r>
    </w:p>
    <w:p w:rsidR="002C21A3" w:rsidRDefault="002C21A3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2C21A3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тридцать втором</w:t>
      </w:r>
      <w:r w:rsidRPr="002C21A3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исключить;</w:t>
      </w:r>
    </w:p>
    <w:p w:rsidR="00E06D1A" w:rsidRPr="00B912B5" w:rsidRDefault="00E06D1A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12B5">
        <w:rPr>
          <w:rFonts w:ascii="PT Astra Serif" w:hAnsi="PT Astra Serif"/>
          <w:sz w:val="28"/>
          <w:szCs w:val="28"/>
        </w:rPr>
        <w:t>в разделе 5:</w:t>
      </w:r>
    </w:p>
    <w:p w:rsidR="00E06D1A" w:rsidRPr="00E06D1A" w:rsidRDefault="00E06D1A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6D1A">
        <w:rPr>
          <w:rFonts w:ascii="PT Astra Serif" w:hAnsi="PT Astra Serif"/>
          <w:sz w:val="28"/>
          <w:szCs w:val="28"/>
        </w:rPr>
        <w:t xml:space="preserve">а) в абзаце третьем цифры </w:t>
      </w:r>
      <w:r w:rsidR="00762AA8">
        <w:rPr>
          <w:rFonts w:ascii="PT Astra Serif" w:hAnsi="PT Astra Serif"/>
          <w:sz w:val="28"/>
          <w:szCs w:val="28"/>
        </w:rPr>
        <w:t>«</w:t>
      </w:r>
      <w:r w:rsidR="00762AA8" w:rsidRPr="00762AA8">
        <w:rPr>
          <w:rFonts w:ascii="PT Astra Serif" w:hAnsi="PT Astra Serif"/>
          <w:sz w:val="28"/>
          <w:szCs w:val="28"/>
        </w:rPr>
        <w:t>18450,0</w:t>
      </w:r>
      <w:r w:rsidR="00762AA8">
        <w:rPr>
          <w:rFonts w:ascii="PT Astra Serif" w:hAnsi="PT Astra Serif"/>
          <w:sz w:val="28"/>
          <w:szCs w:val="28"/>
        </w:rPr>
        <w:t>»</w:t>
      </w:r>
      <w:r w:rsidRPr="00E06D1A">
        <w:rPr>
          <w:rFonts w:ascii="PT Astra Serif" w:hAnsi="PT Astra Serif"/>
          <w:sz w:val="28"/>
          <w:szCs w:val="28"/>
        </w:rPr>
        <w:t xml:space="preserve"> заменить цифрами </w:t>
      </w:r>
      <w:r w:rsidR="00762AA8">
        <w:rPr>
          <w:rFonts w:ascii="PT Astra Serif" w:hAnsi="PT Astra Serif"/>
          <w:sz w:val="28"/>
          <w:szCs w:val="28"/>
        </w:rPr>
        <w:t>«22350,0»</w:t>
      </w:r>
      <w:r w:rsidRPr="00E06D1A">
        <w:rPr>
          <w:rFonts w:ascii="PT Astra Serif" w:hAnsi="PT Astra Serif"/>
          <w:sz w:val="28"/>
          <w:szCs w:val="28"/>
        </w:rPr>
        <w:t>;</w:t>
      </w:r>
    </w:p>
    <w:p w:rsidR="00762AA8" w:rsidRDefault="00762AA8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62AA8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 слов</w:t>
      </w:r>
      <w:r w:rsidR="006A060F">
        <w:rPr>
          <w:rFonts w:ascii="PT Astra Serif" w:hAnsi="PT Astra Serif"/>
          <w:sz w:val="28"/>
          <w:szCs w:val="28"/>
        </w:rPr>
        <w:t>о</w:t>
      </w:r>
      <w:r w:rsidRPr="00762AA8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рублей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762AA8">
        <w:rPr>
          <w:rFonts w:ascii="PT Astra Serif" w:hAnsi="PT Astra Serif"/>
          <w:sz w:val="28"/>
          <w:szCs w:val="28"/>
        </w:rPr>
        <w:t xml:space="preserve">» </w:t>
      </w:r>
      <w:proofErr w:type="gramEnd"/>
      <w:r w:rsidRPr="00762AA8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слов</w:t>
      </w:r>
      <w:r w:rsidR="006A060F">
        <w:rPr>
          <w:rFonts w:ascii="PT Astra Serif" w:hAnsi="PT Astra Serif"/>
          <w:sz w:val="28"/>
          <w:szCs w:val="28"/>
        </w:rPr>
        <w:t>ом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Pr="00762AA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рублей;</w:t>
      </w:r>
      <w:r w:rsidRPr="00762AA8">
        <w:rPr>
          <w:rFonts w:ascii="PT Astra Serif" w:hAnsi="PT Astra Serif"/>
          <w:sz w:val="28"/>
          <w:szCs w:val="28"/>
        </w:rPr>
        <w:t>»;</w:t>
      </w:r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6D1A" w:rsidRPr="00E06D1A">
        <w:rPr>
          <w:rFonts w:ascii="PT Astra Serif" w:hAnsi="PT Astra Serif"/>
          <w:sz w:val="28"/>
          <w:szCs w:val="28"/>
        </w:rPr>
        <w:t xml:space="preserve">) </w:t>
      </w:r>
      <w:r w:rsidR="00762AA8" w:rsidRPr="00762AA8">
        <w:rPr>
          <w:rFonts w:ascii="PT Astra Serif" w:hAnsi="PT Astra Serif"/>
          <w:sz w:val="28"/>
          <w:szCs w:val="28"/>
        </w:rPr>
        <w:t>дополнить новым абзац</w:t>
      </w:r>
      <w:r w:rsidR="00762AA8">
        <w:rPr>
          <w:rFonts w:ascii="PT Astra Serif" w:hAnsi="PT Astra Serif"/>
          <w:sz w:val="28"/>
          <w:szCs w:val="28"/>
        </w:rPr>
        <w:t>ем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девятым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="00762AA8" w:rsidRPr="00762AA8">
        <w:rPr>
          <w:rFonts w:ascii="PT Astra Serif" w:hAnsi="PT Astra Serif"/>
          <w:sz w:val="28"/>
          <w:szCs w:val="28"/>
        </w:rPr>
        <w:t>следующего содержания:</w:t>
      </w:r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27011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5</w:t>
      </w:r>
      <w:r w:rsidRPr="00727011">
        <w:rPr>
          <w:rFonts w:ascii="PT Astra Serif" w:hAnsi="PT Astra Serif"/>
          <w:sz w:val="28"/>
          <w:szCs w:val="28"/>
        </w:rPr>
        <w:t xml:space="preserve"> году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Pr="00727011">
        <w:rPr>
          <w:rFonts w:ascii="PT Astra Serif" w:hAnsi="PT Astra Serif"/>
          <w:sz w:val="28"/>
          <w:szCs w:val="28"/>
        </w:rPr>
        <w:t xml:space="preserve"> 3900,0 тыс. рублей</w:t>
      </w:r>
      <w:proofErr w:type="gramStart"/>
      <w:r w:rsidRPr="007270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06D1A" w:rsidRPr="00E06D1A">
        <w:rPr>
          <w:rFonts w:ascii="PT Astra Serif" w:hAnsi="PT Astra Serif"/>
          <w:sz w:val="28"/>
          <w:szCs w:val="28"/>
        </w:rPr>
        <w:t xml:space="preserve">) </w:t>
      </w:r>
      <w:r w:rsidR="00762AA8" w:rsidRPr="00762AA8">
        <w:rPr>
          <w:rFonts w:ascii="PT Astra Serif" w:hAnsi="PT Astra Serif"/>
          <w:sz w:val="28"/>
          <w:szCs w:val="28"/>
        </w:rPr>
        <w:t xml:space="preserve">абзацы </w:t>
      </w:r>
      <w:r w:rsidR="0022573C">
        <w:rPr>
          <w:rFonts w:ascii="PT Astra Serif" w:hAnsi="PT Astra Serif"/>
          <w:sz w:val="28"/>
          <w:szCs w:val="28"/>
        </w:rPr>
        <w:t>девятый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22573C">
        <w:rPr>
          <w:rFonts w:ascii="PT Astra Serif" w:hAnsi="PT Astra Serif"/>
          <w:sz w:val="28"/>
          <w:szCs w:val="28"/>
        </w:rPr>
        <w:t>двенадцатый</w:t>
      </w:r>
      <w:r w:rsidR="00762AA8" w:rsidRPr="00762AA8">
        <w:rPr>
          <w:rFonts w:ascii="PT Astra Serif" w:hAnsi="PT Astra Serif"/>
          <w:sz w:val="28"/>
          <w:szCs w:val="28"/>
        </w:rPr>
        <w:t xml:space="preserve"> считать соответственно абзацами </w:t>
      </w:r>
      <w:r w:rsidR="0022573C">
        <w:rPr>
          <w:rFonts w:ascii="PT Astra Serif" w:hAnsi="PT Astra Serif"/>
          <w:sz w:val="28"/>
          <w:szCs w:val="28"/>
        </w:rPr>
        <w:t>десятым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22573C">
        <w:rPr>
          <w:rFonts w:ascii="PT Astra Serif" w:hAnsi="PT Astra Serif"/>
          <w:sz w:val="28"/>
          <w:szCs w:val="28"/>
        </w:rPr>
        <w:t>тринадцатым</w:t>
      </w:r>
      <w:r w:rsidR="00762AA8" w:rsidRPr="00762AA8">
        <w:rPr>
          <w:rFonts w:ascii="PT Astra Serif" w:hAnsi="PT Astra Serif"/>
          <w:sz w:val="28"/>
          <w:szCs w:val="28"/>
        </w:rPr>
        <w:t>;</w:t>
      </w:r>
    </w:p>
    <w:p w:rsidR="00D10F2C" w:rsidRDefault="00914AEA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22573C" w:rsidRP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7C3E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10F2C" w:rsidRPr="00D10F2C">
        <w:rPr>
          <w:rFonts w:ascii="PT Astra Serif" w:hAnsi="PT Astra Serif"/>
          <w:sz w:val="28"/>
          <w:szCs w:val="28"/>
        </w:rPr>
        <w:t>п</w:t>
      </w:r>
      <w:r w:rsidR="00160191" w:rsidRP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риложение</w:t>
      </w:r>
      <w:r w:rsidR="00160191" w:rsidRPr="0016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</w:t>
      </w:r>
      <w:r w:rsid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160191" w:rsidRPr="0016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10F2C" w:rsidRDefault="00D10F2C" w:rsidP="00762AA8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D10F2C" w:rsidSect="00A66EB1">
          <w:headerReference w:type="default" r:id="rId10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4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подпрограмме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A6D77" w:rsidRDefault="00AA6D77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D77">
        <w:rPr>
          <w:rFonts w:ascii="PT Astra Serif" w:hAnsi="PT Astra Serif"/>
          <w:b/>
          <w:sz w:val="28"/>
          <w:szCs w:val="28"/>
        </w:rPr>
        <w:t>ОБЪ</w:t>
      </w:r>
      <w:r>
        <w:rPr>
          <w:rFonts w:ascii="PT Astra Serif" w:hAnsi="PT Astra Serif"/>
          <w:b/>
          <w:sz w:val="28"/>
          <w:szCs w:val="28"/>
        </w:rPr>
        <w:t>Ё</w:t>
      </w:r>
      <w:r w:rsidRPr="00AA6D77">
        <w:rPr>
          <w:rFonts w:ascii="PT Astra Serif" w:hAnsi="PT Astra Serif"/>
          <w:b/>
          <w:sz w:val="28"/>
          <w:szCs w:val="28"/>
        </w:rPr>
        <w:t xml:space="preserve">МЫ ФИНАНСОВЫХ РЕСУРСОВ </w:t>
      </w:r>
    </w:p>
    <w:p w:rsidR="00AA6D77" w:rsidRDefault="00AA6D77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реализацию основных мероприятий подпрограммы</w:t>
      </w:r>
    </w:p>
    <w:p w:rsidR="008D67A8" w:rsidRDefault="00D10F2C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«Оказание содействия добровольному пер</w:t>
      </w:r>
      <w:r w:rsidR="00493D1F">
        <w:rPr>
          <w:rFonts w:ascii="PT Astra Serif" w:eastAsia="Times New Roman" w:hAnsi="PT Astra Serif"/>
          <w:b/>
          <w:sz w:val="28"/>
          <w:szCs w:val="28"/>
        </w:rPr>
        <w:t xml:space="preserve">еселению в Ульяновскую область </w:t>
      </w:r>
    </w:p>
    <w:p w:rsidR="00D10F2C" w:rsidRPr="00493D1F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соотечественников, проживающих за рубежом» 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120"/>
        <w:gridCol w:w="1420"/>
        <w:gridCol w:w="1559"/>
        <w:gridCol w:w="992"/>
        <w:gridCol w:w="989"/>
        <w:gridCol w:w="992"/>
        <w:gridCol w:w="992"/>
        <w:gridCol w:w="992"/>
        <w:gridCol w:w="989"/>
        <w:gridCol w:w="1141"/>
      </w:tblGrid>
      <w:tr w:rsidR="003B7F5D" w:rsidTr="0017137A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бю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жетной классиф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кации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Источники </w:t>
            </w:r>
          </w:p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</w:t>
            </w: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Ресурсное обеспечение подпрограммы (тыс. руб.)</w:t>
            </w:r>
          </w:p>
        </w:tc>
      </w:tr>
      <w:tr w:rsidR="0017137A" w:rsidTr="0017137A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8D67A8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B7F5D">
              <w:rPr>
                <w:rFonts w:ascii="PT Astra Serif" w:hAnsi="PT Astra Serif"/>
                <w:sz w:val="24"/>
                <w:szCs w:val="24"/>
              </w:rPr>
              <w:t>сего</w:t>
            </w:r>
          </w:p>
        </w:tc>
      </w:tr>
    </w:tbl>
    <w:p w:rsidR="00D10F2C" w:rsidRDefault="00D10F2C" w:rsidP="00D10F2C">
      <w:pPr>
        <w:spacing w:after="0" w:line="12" w:lineRule="auto"/>
        <w:rPr>
          <w:rFonts w:ascii="PT Astra Serif" w:hAnsi="PT Astra Serif"/>
          <w:sz w:val="2"/>
          <w:szCs w:val="2"/>
        </w:rPr>
      </w:pP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107"/>
        <w:gridCol w:w="1416"/>
        <w:gridCol w:w="1559"/>
        <w:gridCol w:w="992"/>
        <w:gridCol w:w="989"/>
        <w:gridCol w:w="992"/>
        <w:gridCol w:w="992"/>
        <w:gridCol w:w="992"/>
        <w:gridCol w:w="992"/>
        <w:gridCol w:w="1134"/>
        <w:gridCol w:w="564"/>
        <w:gridCol w:w="428"/>
      </w:tblGrid>
      <w:tr w:rsidR="0017137A" w:rsidTr="0017137A">
        <w:trPr>
          <w:gridAfter w:val="1"/>
          <w:wAfter w:w="135" w:type="pct"/>
          <w:trHeight w:val="20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djustRightInd w:val="0"/>
              <w:spacing w:after="0" w:line="23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widowControl w:val="0"/>
              <w:adjustRightInd w:val="0"/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1</w:t>
            </w:r>
          </w:p>
          <w:p w:rsidR="003B7F5D" w:rsidRPr="00D816F5" w:rsidRDefault="00AA6D77">
            <w:pPr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Принятие нормативных правовых актов, необходимых для реализации подпрограммы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8D67A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8D67A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AA6D77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 Ульяновской области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 (д</w:t>
            </w:r>
            <w:r w:rsidR="00AA6D77">
              <w:rPr>
                <w:rFonts w:ascii="PT Astra Serif" w:hAnsi="PT Astra Serif"/>
                <w:sz w:val="24"/>
                <w:szCs w:val="24"/>
              </w:rPr>
              <w:t>а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AA6D77" w:rsidRPr="00AA6D77">
              <w:rPr>
                <w:rFonts w:ascii="PT Astra Serif" w:hAnsi="PT Astra Serif"/>
                <w:sz w:val="24"/>
                <w:szCs w:val="24"/>
              </w:rPr>
              <w:t>–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A6D77">
              <w:rPr>
                <w:rFonts w:ascii="PT Astra Serif" w:hAnsi="PT Astra Serif"/>
                <w:sz w:val="24"/>
                <w:szCs w:val="24"/>
              </w:rPr>
              <w:t>б</w:t>
            </w:r>
            <w:r w:rsidR="00AA6D77">
              <w:rPr>
                <w:rFonts w:ascii="PT Astra Serif" w:hAnsi="PT Astra Serif"/>
                <w:sz w:val="24"/>
                <w:szCs w:val="24"/>
              </w:rPr>
              <w:t>ластной бюджет)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2 </w:t>
            </w:r>
          </w:p>
          <w:p w:rsidR="003B7F5D" w:rsidRPr="00D816F5" w:rsidRDefault="00AA6D77" w:rsidP="00AA6D77">
            <w:pPr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мер социальной поддержки, предусмотренных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программой»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3750,0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3900,0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3900,0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22350,0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17137A" w:rsidTr="00413303">
        <w:trPr>
          <w:gridAfter w:val="1"/>
          <w:wAfter w:w="135" w:type="pct"/>
          <w:trHeight w:val="30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4133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  <w:r w:rsidR="00413303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18024,0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4326,0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3</w:t>
            </w:r>
          </w:p>
          <w:p w:rsidR="003B7F5D" w:rsidRPr="00D816F5" w:rsidRDefault="00AA6D77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обеспечение и с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провождение реализации подпр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граммы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  <w:p w:rsidR="003B7F5D" w:rsidRPr="00D816F5" w:rsidRDefault="003B7F5D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4 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информационных, консультационных услуг о провед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нии медицинского освидетельств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вания в организациях здравоохран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ния и оказание медицинской пом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щи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6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5 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участникам 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Гос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у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дарственной программы по оказанию содействия добровольному пересел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нию в Российскую Федерацию с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о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отечественников, проживающих за рубежом, утверждённой Указом Пр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зидента Российской Федерации от 22.06.2006 № 637«О мерах по оказ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а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нию содействия добровольному п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реселению в Российскую Федерацию соотечественников, проживающих за рубежом» (далее</w:t>
            </w:r>
            <w:r w:rsidR="007C3E12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– Госпрограмма п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реселения)</w:t>
            </w:r>
            <w:r w:rsidR="005040C7">
              <w:rPr>
                <w:rFonts w:ascii="PT Astra Serif" w:eastAsia="Times New Roman" w:hAnsi="PT Astra Serif" w:cs="Calibri"/>
                <w:sz w:val="24"/>
                <w:szCs w:val="24"/>
              </w:rPr>
              <w:t>,</w:t>
            </w:r>
            <w:r w:rsidR="003B7F5D" w:rsidRPr="00EC647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и членам их семей гос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дарственных услуг в области соде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й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ствия занятости населения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6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Оказание содействия в получении дополнительного профессионального образования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A8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ный</w:t>
            </w:r>
          </w:p>
          <w:p w:rsidR="003B7F5D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7 </w:t>
            </w:r>
          </w:p>
          <w:p w:rsidR="003B7F5D" w:rsidRPr="00D816F5" w:rsidRDefault="00AA6D77">
            <w:pPr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Обеспечение детей участников</w:t>
            </w:r>
            <w:r w:rsidR="00EC64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Го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с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программы переселения</w:t>
            </w:r>
            <w:r w:rsidR="00EC64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местами в образовательных организациях, ре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а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лизующих основные образовател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ь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ные программы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widowControl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8</w:t>
            </w:r>
          </w:p>
          <w:p w:rsidR="003B7F5D" w:rsidRPr="00D816F5" w:rsidRDefault="00AA6D77">
            <w:pPr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информационных и консультационных услуг участникам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членам их семей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32B" w:rsidRDefault="0039732B" w:rsidP="00F11E96">
      <w:pPr>
        <w:spacing w:after="0" w:line="245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D10F2C" w:rsidRPr="00430A98" w:rsidRDefault="00AA6D77" w:rsidP="00F11E96">
      <w:pPr>
        <w:spacing w:after="0" w:line="245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* Бюджетные ассигнования федерального бюджета предоставляются областному бюджету в фор</w:t>
      </w:r>
      <w:r w:rsid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ме субсидий либо в </w:t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иных формах, </w:t>
      </w:r>
      <w:r w:rsidR="00F11E96">
        <w:rPr>
          <w:rFonts w:ascii="PT Astra Serif" w:eastAsia="Times New Roman" w:hAnsi="PT Astra Serif" w:cs="Times New Roman"/>
          <w:sz w:val="24"/>
          <w:szCs w:val="24"/>
          <w:lang w:eastAsia="en-US"/>
        </w:rPr>
        <w:br/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установленных Бюджетным кодексом Российской Федерации</w:t>
      </w:r>
      <w:proofErr w:type="gramStart"/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  <w:proofErr w:type="gramEnd"/>
    </w:p>
    <w:p w:rsidR="002C2D26" w:rsidRPr="00914AEA" w:rsidRDefault="002C2D26" w:rsidP="00F11E96">
      <w:pPr>
        <w:widowControl w:val="0"/>
        <w:tabs>
          <w:tab w:val="left" w:pos="0"/>
          <w:tab w:val="left" w:pos="993"/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6) </w:t>
      </w:r>
      <w:r w:rsidRPr="00914AE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5:</w:t>
      </w:r>
    </w:p>
    <w:p w:rsidR="002C2D26" w:rsidRDefault="002C2D26" w:rsidP="00F11E96">
      <w:pPr>
        <w:pStyle w:val="a3"/>
        <w:widowControl w:val="0"/>
        <w:tabs>
          <w:tab w:val="left" w:pos="0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8E6D2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шестом раздела 4 </w:t>
      </w:r>
      <w:r w:rsidRPr="008E6D25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«органов государственной власти» заменить словами «исполнительных органов»;</w:t>
      </w:r>
    </w:p>
    <w:p w:rsidR="002C2D26" w:rsidRPr="008E6D25" w:rsidRDefault="002C2D26" w:rsidP="00F11E96">
      <w:pPr>
        <w:pStyle w:val="a3"/>
        <w:widowControl w:val="0"/>
        <w:tabs>
          <w:tab w:val="left" w:pos="0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Поряд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приобретения (получения) земельных </w:t>
      </w:r>
      <w:r w:rsidRPr="00302605">
        <w:rPr>
          <w:rFonts w:ascii="PT Astra Serif" w:eastAsia="Times New Roman" w:hAnsi="PT Astra Serif" w:cs="Times New Roman"/>
          <w:sz w:val="28"/>
          <w:szCs w:val="28"/>
          <w:lang w:eastAsia="en-US"/>
        </w:rPr>
        <w:t>участков участником Госпрограммы переселения и членами его семьи приложения слова «государственной власти» исключить.</w:t>
      </w:r>
    </w:p>
    <w:p w:rsidR="002C2D26" w:rsidRPr="00880CCF" w:rsidRDefault="002C2D26" w:rsidP="00F11E96">
      <w:pPr>
        <w:widowControl w:val="0"/>
        <w:tabs>
          <w:tab w:val="left" w:pos="0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 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 подпрограммы «Обеспечение реализации государственной программы»:</w:t>
      </w:r>
    </w:p>
    <w:p w:rsidR="002C2D26" w:rsidRDefault="002C2D26" w:rsidP="00F11E96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F651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«Цель и задача подпрограммы» слова 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«совершенствование организации и управления реализацией государственной программы» заменить словами «</w:t>
      </w:r>
      <w:r w:rsidRPr="00A15B8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обеспечение эффективной деятельности Агентства и областного государственного казённого учреждения «Кадровый центр Ульяновской области» (далее </w:t>
      </w:r>
      <w:r w:rsidRPr="000D4F23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A15B85">
        <w:rPr>
          <w:rFonts w:ascii="PT Astra Serif" w:eastAsia="Times New Roman" w:hAnsi="PT Astra Serif" w:cs="Times New Roman"/>
          <w:sz w:val="28"/>
          <w:szCs w:val="28"/>
          <w:lang w:eastAsia="en-US"/>
        </w:rPr>
        <w:t>КЦ Ульяновской области)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C2D26" w:rsidRPr="00D40922" w:rsidRDefault="002C2D26" w:rsidP="00F11E96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C23FB9">
        <w:rPr>
          <w:rFonts w:ascii="PT Astra Serif" w:hAnsi="PT Astra Serif" w:cs="PT Astra Serif"/>
          <w:sz w:val="28"/>
          <w:szCs w:val="28"/>
        </w:rPr>
        <w:t>Целевые индикаторы подпрограммы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дополнить абзацами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вторым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третьим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7C3E12" w:rsidRPr="007C3E12" w:rsidRDefault="007C3E12" w:rsidP="007C3E1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86"/>
        <w:jc w:val="both"/>
        <w:rPr>
          <w:rFonts w:ascii="PT Astra Serif" w:eastAsia="Times New Roman" w:hAnsi="PT Astra Serif" w:cs="Times New Roman"/>
          <w:sz w:val="4"/>
          <w:szCs w:val="4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</w:p>
    <w:p w:rsidR="002C2D26" w:rsidRDefault="002C2D26" w:rsidP="00AA6D7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2C2D26" w:rsidSect="007F3CB1">
          <w:pgSz w:w="16838" w:h="11906" w:orient="landscape" w:code="9"/>
          <w:pgMar w:top="1701" w:right="1134" w:bottom="567" w:left="1134" w:header="1134" w:footer="454" w:gutter="0"/>
          <w:cols w:space="720"/>
        </w:sectPr>
      </w:pPr>
    </w:p>
    <w:p w:rsidR="00EC6476" w:rsidRPr="00C23FB9" w:rsidRDefault="005040C7" w:rsidP="00A66EB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«доля государственных гражданских служащих Агентства, прошедших обучение (переобучение),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обще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й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>енности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государственных гражданских служащих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C6476" w:rsidRPr="000D4F23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Агентства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EC6476" w:rsidRPr="00880CCF" w:rsidRDefault="00EC6476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доля работников КЦ Ульяновской области, прошедших обучение (переобучение),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обще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й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числ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енности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работников КЦ Ульяновской области</w:t>
      </w:r>
      <w:proofErr w:type="gramStart"/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.»;</w:t>
      </w:r>
      <w:proofErr w:type="gramEnd"/>
    </w:p>
    <w:p w:rsidR="00EC6476" w:rsidRPr="0017137A" w:rsidRDefault="00EC6476" w:rsidP="00A66EB1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137A">
        <w:rPr>
          <w:rFonts w:ascii="PT Astra Serif" w:hAnsi="PT Astra Serif"/>
          <w:sz w:val="28"/>
          <w:szCs w:val="28"/>
        </w:rPr>
        <w:t xml:space="preserve">строку «Сроки и этапы реализации государственной программы» </w:t>
      </w:r>
      <w:r w:rsidR="00A66EB1">
        <w:rPr>
          <w:rFonts w:ascii="PT Astra Serif" w:hAnsi="PT Astra Serif"/>
          <w:sz w:val="28"/>
          <w:szCs w:val="28"/>
        </w:rPr>
        <w:br/>
      </w:r>
      <w:r w:rsidRPr="0017137A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"/>
        <w:gridCol w:w="10065"/>
      </w:tblGrid>
      <w:tr w:rsidR="00EC6476" w:rsidRPr="0017137A" w:rsidTr="00517C6C">
        <w:tc>
          <w:tcPr>
            <w:tcW w:w="4031" w:type="dxa"/>
          </w:tcPr>
          <w:p w:rsidR="00EC6476" w:rsidRDefault="00EC6476" w:rsidP="0051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567" w:type="dxa"/>
          </w:tcPr>
          <w:p w:rsidR="00EC6476" w:rsidRDefault="00EC6476" w:rsidP="0051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7137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10065" w:type="dxa"/>
          </w:tcPr>
          <w:p w:rsidR="00EC6476" w:rsidRPr="0017137A" w:rsidRDefault="00EC6476" w:rsidP="00EC64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05" w:hanging="56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17137A">
              <w:rPr>
                <w:rFonts w:ascii="PT Astra Serif" w:hAnsi="PT Astra Serif" w:cs="PT Astra Serif"/>
                <w:sz w:val="28"/>
                <w:szCs w:val="28"/>
              </w:rPr>
              <w:t>2025 годы</w:t>
            </w:r>
            <w:proofErr w:type="gramStart"/>
            <w:r w:rsidRPr="0017137A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E22856" w:rsidRPr="003D1F97" w:rsidRDefault="00E22856" w:rsidP="003D1F97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E22856">
        <w:rPr>
          <w:rFonts w:ascii="PT Astra Serif" w:hAnsi="PT Astra Serif"/>
          <w:sz w:val="28"/>
          <w:szCs w:val="28"/>
        </w:rPr>
        <w:t>строку «Ресурсное обеспечение подпрограммы с разбивкой по этапам</w:t>
      </w:r>
      <w:r w:rsidR="003D1F97">
        <w:rPr>
          <w:rFonts w:ascii="PT Astra Serif" w:hAnsi="PT Astra Serif"/>
          <w:sz w:val="28"/>
          <w:szCs w:val="28"/>
        </w:rPr>
        <w:br/>
      </w:r>
      <w:r w:rsidRPr="003D1F97">
        <w:rPr>
          <w:rFonts w:ascii="PT Astra Serif" w:hAnsi="PT Astra Serif"/>
          <w:sz w:val="28"/>
          <w:szCs w:val="28"/>
        </w:rPr>
        <w:t>и годам реализации»</w:t>
      </w:r>
      <w:r w:rsidR="00F11E96">
        <w:rPr>
          <w:rFonts w:ascii="PT Astra Serif" w:hAnsi="PT Astra Serif"/>
          <w:sz w:val="28"/>
          <w:szCs w:val="28"/>
        </w:rPr>
        <w:t xml:space="preserve"> </w:t>
      </w:r>
      <w:r w:rsidRPr="003D1F97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E22856" w:rsidTr="00794135">
        <w:tc>
          <w:tcPr>
            <w:tcW w:w="2802" w:type="dxa"/>
          </w:tcPr>
          <w:p w:rsidR="00E22856" w:rsidRDefault="00E22856" w:rsidP="0079413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чение подпрограммы с разбивкой по и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532" w:type="dxa"/>
            <w:hideMark/>
          </w:tcPr>
          <w:p w:rsidR="00E22856" w:rsidRDefault="0017137A" w:rsidP="0017137A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17137A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подпрограммы составляет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1271284,50494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181890,62748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210720,81493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218276,16253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235412,5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22856" w:rsidRP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212492,2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рублей.</w:t>
            </w:r>
          </w:p>
          <w:p w:rsidR="00E22856" w:rsidRDefault="00E22856" w:rsidP="00A228C9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A228C9">
              <w:rPr>
                <w:rFonts w:ascii="PT Astra Serif" w:eastAsia="Times New Roman" w:hAnsi="PT Astra Serif" w:cs="Calibri"/>
                <w:sz w:val="28"/>
                <w:szCs w:val="20"/>
              </w:rPr>
              <w:t>212492,2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5B5834"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D82212" w:rsidRPr="00D82212" w:rsidRDefault="00D82212" w:rsidP="00D82212">
      <w:pPr>
        <w:pStyle w:val="a3"/>
        <w:tabs>
          <w:tab w:val="left" w:pos="993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строку «Ожидаемые результаты реализации подпрограммы» дополнить абзацами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вторым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третьим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17137A" w:rsidRDefault="00D82212" w:rsidP="00D82212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«уровень удовлетвор</w:t>
      </w:r>
      <w:r w:rsidR="00A228C9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нности соискателей </w:t>
      </w:r>
      <w:r w:rsidR="005B5834"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получателей государственных услуг в области </w:t>
      </w:r>
      <w:r w:rsidR="0017137A">
        <w:rPr>
          <w:rFonts w:ascii="PT Astra Serif" w:eastAsia="Times New Roman" w:hAnsi="PT Astra Serif" w:cs="Times New Roman"/>
          <w:sz w:val="28"/>
          <w:szCs w:val="28"/>
          <w:lang w:eastAsia="en-US"/>
        </w:rPr>
        <w:t>содействия занятости населения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област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17137A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D7FA5" w:rsidRDefault="00D82212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уровень удовлетвор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нно</w:t>
      </w:r>
      <w:r w:rsidR="005B3D8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сти работодателей – получателей </w:t>
      </w:r>
      <w:proofErr w:type="spellStart"/>
      <w:proofErr w:type="gramStart"/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госу</w:t>
      </w:r>
      <w:proofErr w:type="spellEnd"/>
      <w:r w:rsidR="005040C7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дарственных</w:t>
      </w:r>
      <w:proofErr w:type="gramEnd"/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 в области содействия занятости населения</w:t>
      </w:r>
      <w:r w:rsidR="005040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Ульяновской области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.».</w:t>
      </w:r>
    </w:p>
    <w:p w:rsidR="000D7FA5" w:rsidRDefault="005B5834" w:rsidP="005B5834">
      <w:pPr>
        <w:pStyle w:val="a3"/>
        <w:tabs>
          <w:tab w:val="left" w:pos="993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5.</w:t>
      </w: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Приложение № 1 изложить в следующей редакции:</w:t>
      </w:r>
    </w:p>
    <w:p w:rsidR="005B5834" w:rsidRDefault="005B5834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B5834" w:rsidRDefault="005B5834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B5834" w:rsidSect="007F3CB1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1</w:t>
      </w: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0728E5" w:rsidRPr="000728E5" w:rsidRDefault="000728E5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7C3E12" w:rsidRPr="000728E5" w:rsidRDefault="007C3E12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ПЕРЕ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ЧЕНЬ </w:t>
      </w: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ЦЕЛЕВЫХ ИНДИКАТОРОВ </w:t>
      </w:r>
    </w:p>
    <w:p w:rsidR="0017137A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населения </w:t>
      </w: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области»</w:t>
      </w:r>
    </w:p>
    <w:p w:rsidR="000728E5" w:rsidRDefault="000728E5" w:rsidP="000728E5">
      <w:pPr>
        <w:pStyle w:val="a3"/>
        <w:suppressAutoHyphens/>
        <w:spacing w:after="0" w:line="232" w:lineRule="auto"/>
        <w:ind w:left="106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3827"/>
      </w:tblGrid>
      <w:tr w:rsidR="00316AAE" w:rsidRPr="00D57C05" w:rsidTr="00FE17B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AD5740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№</w:t>
            </w:r>
            <w:r w:rsidR="00316AAE"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="00316AAE"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="00316AAE" w:rsidRPr="00D57C05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индикатора, </w:t>
            </w:r>
          </w:p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Характер динам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ки знач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</w:t>
            </w:r>
          </w:p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</w:t>
            </w:r>
          </w:p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Базовое значение целевого 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тора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Значения целевого индикатора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40" w:rsidRPr="00D57C05" w:rsidRDefault="00316AAE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Методика расч</w:t>
            </w:r>
            <w:r w:rsidR="0017137A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значений целевого индикатора </w:t>
            </w:r>
            <w:proofErr w:type="gramStart"/>
            <w:r w:rsidRPr="00D57C05">
              <w:rPr>
                <w:rFonts w:ascii="PT Astra Serif" w:hAnsi="PT Astra Serif" w:cs="PT Astra Serif"/>
              </w:rPr>
              <w:t>государственной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</w:p>
          <w:p w:rsidR="00316AAE" w:rsidRPr="00D57C05" w:rsidRDefault="00316AAE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программы, источник информации </w:t>
            </w:r>
          </w:p>
        </w:tc>
      </w:tr>
      <w:tr w:rsidR="003A4F91" w:rsidRPr="00D57C05" w:rsidTr="00FE17B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316AAE" w:rsidRPr="00227D0C" w:rsidRDefault="00316AAE" w:rsidP="0022504A">
      <w:pPr>
        <w:pStyle w:val="a3"/>
        <w:suppressAutoHyphens/>
        <w:spacing w:after="0" w:line="14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FE17B1" w:rsidRPr="00FE17B1" w:rsidRDefault="00FE17B1" w:rsidP="00FE17B1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5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4"/>
        <w:gridCol w:w="1100"/>
        <w:gridCol w:w="1134"/>
        <w:gridCol w:w="851"/>
        <w:gridCol w:w="850"/>
        <w:gridCol w:w="851"/>
        <w:gridCol w:w="850"/>
        <w:gridCol w:w="851"/>
        <w:gridCol w:w="850"/>
        <w:gridCol w:w="3827"/>
        <w:gridCol w:w="364"/>
      </w:tblGrid>
      <w:tr w:rsidR="00DF5F1D" w:rsidRPr="00D57C05" w:rsidTr="00FE17B1">
        <w:trPr>
          <w:trHeight w:val="257"/>
          <w:tblHeader/>
        </w:trPr>
        <w:tc>
          <w:tcPr>
            <w:tcW w:w="568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134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DF5F1D" w:rsidRPr="00F93C64" w:rsidRDefault="004C74A8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11" w:history="1">
              <w:r w:rsidR="00DF5F1D" w:rsidRPr="00F93C64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DF5F1D" w:rsidRPr="00F93C64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70CD7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795625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D70CD7">
              <w:rPr>
                <w:rFonts w:ascii="PT Astra Serif" w:hAnsi="PT Astra Serif"/>
              </w:rPr>
              <w:t>Содействие трудоустройству населения, улучшение условий,</w:t>
            </w:r>
          </w:p>
          <w:p w:rsidR="00D70CD7" w:rsidRPr="00D70CD7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 xml:space="preserve"> охраны труда и здоровья на рабочем месте,</w:t>
            </w:r>
            <w:r w:rsidR="003F43C3">
              <w:rPr>
                <w:rFonts w:ascii="PT Astra Serif" w:hAnsi="PT Astra Serif"/>
              </w:rPr>
              <w:t xml:space="preserve"> </w:t>
            </w:r>
            <w:r w:rsidRPr="00D70CD7">
              <w:rPr>
                <w:rFonts w:ascii="PT Astra Serif" w:hAnsi="PT Astra Serif"/>
              </w:rPr>
              <w:t>развитие социального парт</w:t>
            </w:r>
            <w:r>
              <w:rPr>
                <w:rFonts w:ascii="PT Astra Serif" w:hAnsi="PT Astra Serif"/>
              </w:rPr>
              <w:t>н</w:t>
            </w:r>
            <w:r w:rsidR="00795625">
              <w:rPr>
                <w:rFonts w:ascii="PT Astra Serif" w:hAnsi="PT Astra Serif"/>
              </w:rPr>
              <w:t>ё</w:t>
            </w:r>
            <w:r>
              <w:rPr>
                <w:rFonts w:ascii="PT Astra Serif" w:hAnsi="PT Astra Serif"/>
              </w:rPr>
              <w:t>рства»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CD7" w:rsidRPr="00D57C05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трудоустроенных инв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лидов </w:t>
            </w:r>
            <w:r w:rsidR="0079562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общей численности инвалидов, обратившихся в органы службы занятости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 w:rsidR="00F93C64">
              <w:rPr>
                <w:rFonts w:ascii="PT Astra Serif" w:hAnsi="PT Astra Serif" w:cs="PT Astra Serif"/>
              </w:rPr>
              <w:t>,</w:t>
            </w:r>
            <w:r w:rsidR="00F93C64"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DF5F1D" w:rsidRPr="00B12FA0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овыш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31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36</w:t>
            </w:r>
          </w:p>
          <w:p w:rsidR="00B12FA0" w:rsidRPr="00B12FA0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= I / Q x 100,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где:</w:t>
            </w:r>
          </w:p>
          <w:p w:rsidR="00587142" w:rsidRPr="00D57C05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– целевой индикатор;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I – </w:t>
            </w:r>
            <w:r w:rsidR="00F93C64">
              <w:rPr>
                <w:rFonts w:ascii="PT Astra Serif" w:hAnsi="PT Astra Serif" w:cs="PT Astra Serif"/>
              </w:rPr>
              <w:t>численность</w:t>
            </w:r>
            <w:r w:rsidRPr="00D57C05">
              <w:rPr>
                <w:rFonts w:ascii="PT Astra Serif" w:hAnsi="PT Astra Serif" w:cs="PT Astra Serif"/>
              </w:rPr>
              <w:t xml:space="preserve"> трудоустроенных и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валидов, обратившихся в органы службы занятости за содействием в поиске подходящей работы</w:t>
            </w:r>
            <w:r w:rsidR="00B81402">
              <w:rPr>
                <w:rFonts w:ascii="PT Astra Serif" w:hAnsi="PT Astra Serif" w:cs="PT Astra Serif"/>
              </w:rPr>
              <w:t>,</w:t>
            </w:r>
            <w:r w:rsidR="00B81402" w:rsidRPr="003D1F97">
              <w:rPr>
                <w:rFonts w:ascii="PT Astra Serif" w:hAnsi="PT Astra Serif" w:cs="PT Astra Serif"/>
              </w:rPr>
              <w:t xml:space="preserve"> в Уль</w:t>
            </w:r>
            <w:r w:rsidR="00B81402" w:rsidRPr="003D1F97">
              <w:rPr>
                <w:rFonts w:ascii="PT Astra Serif" w:hAnsi="PT Astra Serif" w:cs="PT Astra Serif"/>
              </w:rPr>
              <w:t>я</w:t>
            </w:r>
            <w:r w:rsidR="00B81402"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Q – общ</w:t>
            </w:r>
            <w:r w:rsidR="00795625">
              <w:rPr>
                <w:rFonts w:ascii="PT Astra Serif" w:hAnsi="PT Astra Serif" w:cs="PT Astra Serif"/>
              </w:rPr>
              <w:t>ая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795625">
              <w:rPr>
                <w:rFonts w:ascii="PT Astra Serif" w:hAnsi="PT Astra Serif" w:cs="PT Astra Serif"/>
              </w:rPr>
              <w:t>численность</w:t>
            </w:r>
            <w:r w:rsidRPr="00D57C05">
              <w:rPr>
                <w:rFonts w:ascii="PT Astra Serif" w:hAnsi="PT Astra Serif" w:cs="PT Astra Serif"/>
              </w:rPr>
              <w:t xml:space="preserve"> инвалидов,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 w:rsidR="00B81402">
              <w:rPr>
                <w:rFonts w:ascii="PT Astra Serif" w:hAnsi="PT Astra Serif" w:cs="PT Astra Serif"/>
              </w:rPr>
              <w:t>,</w:t>
            </w:r>
            <w:r w:rsidR="00B81402" w:rsidRPr="003D1F97">
              <w:rPr>
                <w:rFonts w:ascii="PT Astra Serif" w:hAnsi="PT Astra Serif" w:cs="PT Astra Serif"/>
              </w:rPr>
              <w:t xml:space="preserve"> в Ульяновской обл</w:t>
            </w:r>
            <w:r w:rsidR="00B81402" w:rsidRPr="003D1F97">
              <w:rPr>
                <w:rFonts w:ascii="PT Astra Serif" w:hAnsi="PT Astra Serif" w:cs="PT Astra Serif"/>
              </w:rPr>
              <w:t>а</w:t>
            </w:r>
            <w:r w:rsidR="00B81402" w:rsidRPr="003D1F97">
              <w:rPr>
                <w:rFonts w:ascii="PT Astra Serif" w:hAnsi="PT Astra Serif" w:cs="PT Astra Serif"/>
              </w:rPr>
              <w:lastRenderedPageBreak/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содерж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щихся в программном комплексе для автоматизации деятельности служб занятости населения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Численность получателей </w:t>
            </w:r>
            <w:r w:rsidR="00795625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государственных услуг</w:t>
            </w:r>
            <w:r w:rsidR="00F93C64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сф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 содействия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</w:t>
            </w:r>
            <w:r w:rsidR="00F93C64"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465BA1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465BA1">
              <w:rPr>
                <w:rFonts w:ascii="PT Astra Serif" w:hAnsi="PT Astra Serif" w:cs="PT Astra Serif"/>
              </w:rPr>
              <w:t>овыш</w:t>
            </w:r>
            <w:r w:rsidR="00DF5F1D" w:rsidRPr="00465BA1">
              <w:rPr>
                <w:rFonts w:ascii="PT Astra Serif" w:hAnsi="PT Astra Serif" w:cs="PT Astra Serif"/>
              </w:rPr>
              <w:t>а</w:t>
            </w:r>
            <w:r w:rsidR="00DF5F1D"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84700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85000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90465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76056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0" w:type="dxa"/>
          </w:tcPr>
          <w:p w:rsidR="00DF5F1D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 xml:space="preserve">Рассчитывается в соответствии </w:t>
            </w:r>
            <w:r w:rsidR="00795625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с </w:t>
            </w:r>
            <w:hyperlink r:id="rId12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нормативами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доступности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услуг в сфере занятости населения, утвержд</w:t>
            </w:r>
            <w:r w:rsidR="00667C09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нными приказом Министерства труда и социальной защиты Росс</w:t>
            </w:r>
            <w:r w:rsidR="00DF7295">
              <w:rPr>
                <w:rFonts w:ascii="PT Astra Serif" w:hAnsi="PT Astra Serif" w:cs="PT Astra Serif"/>
              </w:rPr>
              <w:t xml:space="preserve">ийской Федерации </w:t>
            </w:r>
            <w:r w:rsidR="00B81402">
              <w:rPr>
                <w:rFonts w:ascii="PT Astra Serif" w:hAnsi="PT Astra Serif" w:cs="PT Astra Serif"/>
              </w:rPr>
              <w:br/>
            </w:r>
            <w:r w:rsidR="00DF7295">
              <w:rPr>
                <w:rFonts w:ascii="PT Astra Serif" w:hAnsi="PT Astra Serif" w:cs="PT Astra Serif"/>
              </w:rPr>
              <w:t xml:space="preserve">от 26.10.2017 </w:t>
            </w:r>
            <w:r w:rsidRPr="00D57C05">
              <w:rPr>
                <w:rFonts w:ascii="PT Astra Serif" w:hAnsi="PT Astra Serif" w:cs="PT Astra Serif"/>
              </w:rPr>
              <w:t>№ 748н</w:t>
            </w:r>
            <w:r w:rsidR="00795625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форм 1-Т (трудоустройство) «Сведения о содействии занятости граждан» (ежемесячное федеральное статистическое наблюдение) и 2-Т (трудоустройство) «Сведения о</w:t>
            </w:r>
            <w:r w:rsidR="00B81402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предоставлении государственных услуг в сфере занятости населения» (ежеквартальное федеральное стат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стическое наблюдение)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</w:t>
            </w:r>
            <w:r w:rsidR="00795625">
              <w:rPr>
                <w:rFonts w:ascii="PT Astra Serif" w:hAnsi="PT Astra Serif" w:cs="PT Astra Serif"/>
              </w:rPr>
              <w:t xml:space="preserve"> лиц,</w:t>
            </w:r>
            <w:r w:rsidRPr="00D57C05">
              <w:rPr>
                <w:rFonts w:ascii="PT Astra Serif" w:hAnsi="PT Astra Serif" w:cs="PT Astra Serif"/>
              </w:rPr>
              <w:t xml:space="preserve"> пострада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</w:t>
            </w:r>
            <w:r w:rsidR="00F93C64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результате несчастных случаев на производстве с утратой трудоспособности на 1 рабочий день и более</w:t>
            </w:r>
            <w:r w:rsidR="00F93C64">
              <w:rPr>
                <w:rFonts w:ascii="PT Astra Serif" w:hAnsi="PT Astra Serif" w:cs="PT Astra Serif"/>
              </w:rPr>
              <w:t>,</w:t>
            </w:r>
            <w:r w:rsidR="00F93C64" w:rsidRPr="003D1F97">
              <w:rPr>
                <w:rFonts w:ascii="PT Astra Serif" w:hAnsi="PT Astra Serif" w:cs="PT Astra Serif"/>
              </w:rPr>
              <w:t xml:space="preserve"> в Ул</w:t>
            </w:r>
            <w:r w:rsidR="00F93C64" w:rsidRPr="003D1F97">
              <w:rPr>
                <w:rFonts w:ascii="PT Astra Serif" w:hAnsi="PT Astra Serif" w:cs="PT Astra Serif"/>
              </w:rPr>
              <w:t>ь</w:t>
            </w:r>
            <w:r w:rsidR="00F93C64" w:rsidRPr="003D1F97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B12FA0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ониж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325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195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290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280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275</w:t>
            </w:r>
          </w:p>
          <w:p w:rsidR="00B12FA0" w:rsidRP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F93C64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лиц, постр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давших в результате несчастных сл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чаев на производстве с утратой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доспособно</w:t>
            </w:r>
            <w:r w:rsidR="00DF7295">
              <w:rPr>
                <w:rFonts w:ascii="PT Astra Serif" w:hAnsi="PT Astra Serif" w:cs="PT Astra Serif"/>
              </w:rPr>
              <w:t xml:space="preserve">сти </w:t>
            </w:r>
            <w:r w:rsidRPr="00D57C05">
              <w:rPr>
                <w:rFonts w:ascii="PT Astra Serif" w:hAnsi="PT Astra Serif" w:cs="PT Astra Serif"/>
              </w:rPr>
              <w:t>на 1 рабочий день и более</w:t>
            </w:r>
            <w:r w:rsidR="00B8140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81402"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 w:rsidRPr="00D57C05">
              <w:rPr>
                <w:rFonts w:ascii="PT Astra Serif" w:hAnsi="PT Astra Serif" w:cs="PT Astra Serif"/>
              </w:rPr>
              <w:t>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чётном периоде на основании свед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Государственного учреждения </w:t>
            </w:r>
            <w:proofErr w:type="gramStart"/>
            <w:r w:rsidR="00795625" w:rsidRPr="00795625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>У</w:t>
            </w:r>
            <w:proofErr w:type="gramEnd"/>
            <w:r w:rsidRPr="00D57C05">
              <w:rPr>
                <w:rFonts w:ascii="PT Astra Serif" w:hAnsi="PT Astra Serif" w:cs="PT Astra Serif"/>
              </w:rPr>
              <w:t>льяновского регионального отдел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 Фонда социального страхования Российской Федерации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8F17C0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8F17C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 xml:space="preserve">Численность безработных </w:t>
            </w:r>
            <w:r w:rsidR="00DF5F1D" w:rsidRPr="00D57C05">
              <w:rPr>
                <w:rFonts w:ascii="PT Astra Serif" w:hAnsi="PT Astra Serif" w:cs="PT Astra Serif"/>
              </w:rPr>
              <w:t>граждан, которым назначены социальные выплаты в виде пособия по безработице, мат</w:t>
            </w:r>
            <w:r w:rsidR="00DF5F1D" w:rsidRPr="00D57C05">
              <w:rPr>
                <w:rFonts w:ascii="PT Astra Serif" w:hAnsi="PT Astra Serif" w:cs="PT Astra Serif"/>
              </w:rPr>
              <w:t>е</w:t>
            </w:r>
            <w:r w:rsidR="00DF5F1D" w:rsidRPr="00D57C05">
              <w:rPr>
                <w:rFonts w:ascii="PT Astra Serif" w:hAnsi="PT Astra Serif" w:cs="PT Astra Serif"/>
              </w:rPr>
              <w:t xml:space="preserve">риальной помощи в связи с </w:t>
            </w:r>
            <w:r w:rsidR="00DF5F1D" w:rsidRPr="00D57C05">
              <w:rPr>
                <w:rFonts w:ascii="PT Astra Serif" w:hAnsi="PT Astra Serif" w:cs="PT Astra Serif"/>
              </w:rPr>
              <w:lastRenderedPageBreak/>
              <w:t>истечением установленного периода выплаты пособия по безработице, пенсии, назн</w:t>
            </w:r>
            <w:r w:rsidR="00DF5F1D" w:rsidRPr="00D57C05">
              <w:rPr>
                <w:rFonts w:ascii="PT Astra Serif" w:hAnsi="PT Astra Serif" w:cs="PT Astra Serif"/>
              </w:rPr>
              <w:t>а</w:t>
            </w:r>
            <w:r w:rsidR="00DF5F1D" w:rsidRPr="00D57C05">
              <w:rPr>
                <w:rFonts w:ascii="PT Astra Serif" w:hAnsi="PT Astra Serif" w:cs="PT Astra Serif"/>
              </w:rPr>
              <w:t>ченной по предложению орг</w:t>
            </w:r>
            <w:r w:rsidR="00DF5F1D" w:rsidRPr="00D57C05">
              <w:rPr>
                <w:rFonts w:ascii="PT Astra Serif" w:hAnsi="PT Astra Serif" w:cs="PT Astra Serif"/>
              </w:rPr>
              <w:t>а</w:t>
            </w:r>
            <w:r w:rsidR="00DF5F1D" w:rsidRPr="00D57C05">
              <w:rPr>
                <w:rFonts w:ascii="PT Astra Serif" w:hAnsi="PT Astra Serif" w:cs="PT Astra Serif"/>
              </w:rPr>
              <w:t>нов службы занятости на п</w:t>
            </w:r>
            <w:r w:rsidR="00DF5F1D" w:rsidRPr="00D57C05">
              <w:rPr>
                <w:rFonts w:ascii="PT Astra Serif" w:hAnsi="PT Astra Serif" w:cs="PT Astra Serif"/>
              </w:rPr>
              <w:t>е</w:t>
            </w:r>
            <w:r w:rsidR="00DF5F1D" w:rsidRPr="00D57C05">
              <w:rPr>
                <w:rFonts w:ascii="PT Astra Serif" w:hAnsi="PT Astra Serif" w:cs="PT Astra Serif"/>
              </w:rPr>
              <w:t xml:space="preserve">риод до наступления возраста, дающего право на страховую пенсию по старости, в том числе назначаемую досрочно,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="00DF5F1D" w:rsidRPr="00D57C05">
              <w:rPr>
                <w:rFonts w:ascii="PT Astra Serif" w:hAnsi="PT Astra Serif" w:cs="PT Astra Serif"/>
              </w:rPr>
              <w:t>чел</w:t>
            </w:r>
            <w:r w:rsidR="00DF5F1D" w:rsidRPr="00D57C05">
              <w:rPr>
                <w:rFonts w:ascii="PT Astra Serif" w:hAnsi="PT Astra Serif" w:cs="PT Astra Serif"/>
              </w:rPr>
              <w:t>о</w:t>
            </w:r>
            <w:r w:rsidR="00DF5F1D" w:rsidRPr="00D57C05">
              <w:rPr>
                <w:rFonts w:ascii="PT Astra Serif" w:hAnsi="PT Astra Serif" w:cs="PT Astra Serif"/>
              </w:rPr>
              <w:t>век</w:t>
            </w:r>
            <w:proofErr w:type="gramEnd"/>
          </w:p>
        </w:tc>
        <w:tc>
          <w:tcPr>
            <w:tcW w:w="1100" w:type="dxa"/>
          </w:tcPr>
          <w:p w:rsidR="00DF5F1D" w:rsidRPr="00465BA1" w:rsidRDefault="008F17C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DF5F1D" w:rsidRPr="00465BA1">
              <w:rPr>
                <w:rFonts w:ascii="PT Astra Serif" w:hAnsi="PT Astra Serif" w:cs="PT Astra Serif"/>
              </w:rPr>
              <w:t>ониж</w:t>
            </w:r>
            <w:r w:rsidR="00DF5F1D" w:rsidRPr="00465BA1">
              <w:rPr>
                <w:rFonts w:ascii="PT Astra Serif" w:hAnsi="PT Astra Serif" w:cs="PT Astra Serif"/>
              </w:rPr>
              <w:t>а</w:t>
            </w:r>
            <w:r w:rsidR="00DF5F1D"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30000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22000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18000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850" w:type="dxa"/>
          </w:tcPr>
          <w:p w:rsidR="00DF5F1D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F93C64" w:rsidRDefault="00DF5F1D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F93C64">
              <w:rPr>
                <w:rFonts w:ascii="PT Astra Serif" w:hAnsi="PT Astra Serif" w:cs="PT Astra Serif"/>
              </w:rPr>
              <w:t xml:space="preserve">численности </w:t>
            </w:r>
            <w:r w:rsidRPr="00D57C05">
              <w:rPr>
                <w:rFonts w:ascii="PT Astra Serif" w:hAnsi="PT Astra Serif" w:cs="PT Astra Serif"/>
              </w:rPr>
              <w:t>безработных граждан, которым назначены соц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альные выплаты в виде пособия по безработице, материальной помощи в </w:t>
            </w:r>
            <w:r w:rsidRPr="00D57C05">
              <w:rPr>
                <w:rFonts w:ascii="PT Astra Serif" w:hAnsi="PT Astra Serif" w:cs="PT Astra Serif"/>
              </w:rPr>
              <w:lastRenderedPageBreak/>
              <w:t>связи с истечением установленного периода выплаты пособия по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ботице, пенсии, назначенной по предложению органов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на период до наступления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дающего право на страховую пенсию по старости, в том числе назначаемую досрочно</w:t>
            </w:r>
            <w:r w:rsidR="0058714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C572E8" w:rsidRPr="003D1F97">
              <w:rPr>
                <w:rFonts w:ascii="PT Astra Serif" w:hAnsi="PT Astra Serif" w:cs="PT Astra Serif"/>
              </w:rPr>
              <w:t>в Ульяно</w:t>
            </w:r>
            <w:r w:rsidR="00C572E8" w:rsidRPr="003D1F97">
              <w:rPr>
                <w:rFonts w:ascii="PT Astra Serif" w:hAnsi="PT Astra Serif" w:cs="PT Astra Serif"/>
              </w:rPr>
              <w:t>в</w:t>
            </w:r>
            <w:r w:rsidR="00C572E8" w:rsidRPr="003D1F97">
              <w:rPr>
                <w:rFonts w:ascii="PT Astra Serif" w:hAnsi="PT Astra Serif" w:cs="PT Astra Serif"/>
              </w:rPr>
              <w:t>ской области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 форм 1-Т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(трудоустройство) «Свед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 о содействии занятости граждан» (ежемесячное федеральное статист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ческое наблюдение) и 2-Т (труд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устройство) «Сведения о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лении государственных услуг в сфере занятости населения» (ежеквартал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федеральное статистическое наблюдение)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5</w:t>
            </w:r>
            <w:r w:rsidR="00587142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рабочих мест, на которых проведена специал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ная оценка условий труда,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100" w:type="dxa"/>
          </w:tcPr>
          <w:p w:rsidR="00DF5F1D" w:rsidRPr="00B12FA0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овыш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23000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23500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38500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24500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25000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25500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26000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15189C">
              <w:rPr>
                <w:rFonts w:ascii="PT Astra Serif" w:hAnsi="PT Astra Serif" w:cs="PT Astra Serif"/>
              </w:rPr>
              <w:t xml:space="preserve">количества </w:t>
            </w:r>
            <w:r w:rsidRPr="00D57C05">
              <w:rPr>
                <w:rFonts w:ascii="PT Astra Serif" w:hAnsi="PT Astra Serif" w:cs="PT Astra Serif"/>
              </w:rPr>
              <w:t xml:space="preserve">рабочих мест, </w:t>
            </w:r>
            <w:r w:rsidR="00FE17B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на которых проведена специальная оценка условий труда (тыс. рабочих мест),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тающим итогом за отч</w:t>
            </w:r>
            <w:r w:rsidR="00DF7295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тный период </w:t>
            </w:r>
            <w:r w:rsidR="00967CCD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соответствии с данными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ной государственной информацио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ной системы </w:t>
            </w:r>
            <w:proofErr w:type="gramStart"/>
            <w:r w:rsidRPr="00D57C05">
              <w:rPr>
                <w:rFonts w:ascii="PT Astra Serif" w:hAnsi="PT Astra Serif" w:cs="PT Astra Serif"/>
              </w:rPr>
              <w:t>уч</w:t>
            </w:r>
            <w:r w:rsidR="00DF7295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результатов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ведения специальной оценки условий труда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13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6</w:t>
              </w:r>
            </w:hyperlink>
            <w:r w:rsidR="00587142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Коэффициент напряж</w:t>
            </w:r>
            <w:r w:rsidR="0058714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</w:t>
            </w:r>
            <w:r w:rsidR="00C572E8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00" w:type="dxa"/>
          </w:tcPr>
          <w:p w:rsidR="00DF5F1D" w:rsidRPr="00D57C05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онижа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1,9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 = </w:t>
            </w: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>., где: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="00587142"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незанятых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дан, состоящих на регистрационном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те в органах службы занятости </w:t>
            </w:r>
            <w:r w:rsidRPr="00D57C05">
              <w:rPr>
                <w:rFonts w:ascii="PT Astra Serif" w:hAnsi="PT Astra Serif" w:cs="PT Astra Serif"/>
              </w:rPr>
              <w:lastRenderedPageBreak/>
              <w:t>населения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58714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="00587142"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вакансий, зая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ленных в органы службы занятости населения </w:t>
            </w:r>
            <w:r w:rsidR="003D1F97"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 w:rsidR="00967CCD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</w:t>
            </w:r>
            <w:r w:rsidR="00DF7295">
              <w:rPr>
                <w:rFonts w:ascii="PT Astra Serif" w:hAnsi="PT Astra Serif" w:cs="PT Astra Serif"/>
              </w:rPr>
              <w:t>да</w:t>
            </w:r>
            <w:r w:rsidR="00587142">
              <w:rPr>
                <w:rFonts w:ascii="PT Astra Serif" w:hAnsi="PT Astra Serif" w:cs="PT Astra Serif"/>
              </w:rPr>
              <w:t>,</w:t>
            </w:r>
            <w:r w:rsidR="003F43C3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вании данных форм 1-Т (труд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устройство) «Сведения о содействии занятости граждан» (ежемесячное федеральное статистическое набл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дение) и 2-Т (трудоустройство) «Св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дения о предоставлении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услуг в сфере занятости населения» (ежеквартальное фед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ральное статистическое наблюдение)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4C74A8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4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временные работы граждан из числа работников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ций, находящихся под риском увольнения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3F43C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на временные работы граждан </w:t>
            </w:r>
            <w:r w:rsidR="00A267AA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из числа работников организаций, находящихся под риском увольнения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3F43C3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, на </w:t>
            </w:r>
            <w:proofErr w:type="gramStart"/>
            <w:r w:rsidRPr="00D57C05">
              <w:rPr>
                <w:rFonts w:ascii="PT Astra Serif" w:hAnsi="PT Astra Serif" w:cs="PT Astra Serif"/>
              </w:rPr>
              <w:t>основа</w:t>
            </w:r>
            <w:r w:rsidR="003F43C3">
              <w:rPr>
                <w:rFonts w:ascii="PT Astra Serif" w:hAnsi="PT Astra Serif" w:cs="PT Astra Serif"/>
              </w:rPr>
              <w:t>-</w:t>
            </w:r>
            <w:proofErr w:type="spellStart"/>
            <w:r w:rsidRPr="00D57C05">
              <w:rPr>
                <w:rFonts w:ascii="PT Astra Serif" w:hAnsi="PT Astra Serif" w:cs="PT Astra Serif"/>
              </w:rPr>
              <w:t>нии</w:t>
            </w:r>
            <w:proofErr w:type="spellEnd"/>
            <w:proofErr w:type="gramEnd"/>
            <w:r w:rsidRPr="00D57C05">
              <w:rPr>
                <w:rFonts w:ascii="PT Astra Serif" w:hAnsi="PT Astra Serif" w:cs="PT Astra Serif"/>
              </w:rPr>
              <w:t xml:space="preserve"> данных </w:t>
            </w:r>
            <w:hyperlink r:id="rId15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proofErr w:type="spellStart"/>
            <w:r w:rsidR="00DF7295">
              <w:rPr>
                <w:rFonts w:ascii="PT Astra Serif" w:hAnsi="PT Astra Serif" w:cs="PT Astra Serif"/>
              </w:rPr>
              <w:t>Роструда</w:t>
            </w:r>
            <w:proofErr w:type="spellEnd"/>
            <w:r w:rsidR="003F43C3">
              <w:rPr>
                <w:rFonts w:ascii="PT Astra Serif" w:hAnsi="PT Astra Serif" w:cs="PT Astra Serif"/>
              </w:rPr>
              <w:t xml:space="preserve"> </w:t>
            </w:r>
            <w:r w:rsidR="003F43C3">
              <w:rPr>
                <w:rFonts w:ascii="PT Astra Serif" w:hAnsi="PT Astra Serif" w:cs="PT Astra Serif"/>
              </w:rPr>
              <w:br/>
            </w:r>
            <w:r w:rsidR="00DF7295">
              <w:rPr>
                <w:rFonts w:ascii="PT Astra Serif" w:hAnsi="PT Astra Serif" w:cs="PT Astra Serif"/>
              </w:rPr>
              <w:t xml:space="preserve">от 09.07.2020 </w:t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4C74A8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6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работных граждан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</w:t>
            </w:r>
            <w:r w:rsidR="003D1F97" w:rsidRPr="003D1F97">
              <w:rPr>
                <w:rFonts w:ascii="PT Astra Serif" w:hAnsi="PT Astra Serif" w:cs="PT Astra Serif"/>
              </w:rPr>
              <w:t>в</w:t>
            </w:r>
            <w:r w:rsidR="003D1F97" w:rsidRPr="003D1F97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15189C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 граждан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</w:t>
            </w:r>
            <w:r w:rsidR="003D1F97" w:rsidRPr="003D1F97">
              <w:rPr>
                <w:rFonts w:ascii="PT Astra Serif" w:hAnsi="PT Astra Serif" w:cs="PT Astra Serif"/>
              </w:rPr>
              <w:t>а</w:t>
            </w:r>
            <w:r w:rsidR="003D1F97"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hyperlink r:id="rId17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r w:rsidR="0015189C">
              <w:br/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09.07.2020 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4C74A8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8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9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 xml:space="preserve">дан, ищущих работу, обратившихся </w:t>
            </w:r>
            <w:r w:rsidR="00A267AA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органы службы занятости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</w:t>
            </w:r>
            <w:r w:rsidR="003D1F97" w:rsidRPr="003D1F97">
              <w:rPr>
                <w:rFonts w:ascii="PT Astra Serif" w:hAnsi="PT Astra Serif" w:cs="PT Astra Serif"/>
              </w:rPr>
              <w:t>я</w:t>
            </w:r>
            <w:r w:rsidR="003D1F97"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hyperlink r:id="rId19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09.07.2020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0" w:history="1">
              <w:r w:rsidR="00B12FA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465BA1">
              <w:rPr>
                <w:rFonts w:ascii="PT Astra Serif" w:hAnsi="PT Astra Serif" w:cs="PT Astra Serif"/>
                <w:color w:val="000000" w:themeColor="text1"/>
              </w:rPr>
              <w:t>0</w:t>
            </w:r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выпускников образовательных организаций высшего образ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вания и профессиональных образовательных организаций, </w:t>
            </w:r>
            <w:r w:rsidR="00DF729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том числе из числа инвал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дов молодого возраста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</w:t>
            </w:r>
            <w:r w:rsidR="003D1F97" w:rsidRPr="003D1F97">
              <w:rPr>
                <w:rFonts w:ascii="PT Astra Serif" w:hAnsi="PT Astra Serif" w:cs="PT Astra Serif"/>
              </w:rPr>
              <w:t>ь</w:t>
            </w:r>
            <w:r w:rsidR="003D1F97" w:rsidRPr="003D1F97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B12FA0" w:rsidRPr="00D57C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численности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выпускников образовательных организаций высшего образования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профессиональных образовател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организаций,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B81402">
              <w:rPr>
                <w:rFonts w:ascii="PT Astra Serif" w:hAnsi="PT Astra Serif" w:cs="PT Astra Serif"/>
              </w:rPr>
              <w:br/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содержащихся в програм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ном комплексе для автоматизации деятельности служб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1" w:history="1">
              <w:r w:rsidR="00C2365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465BA1">
              <w:rPr>
                <w:rFonts w:ascii="PT Astra Serif" w:hAnsi="PT Astra Serif" w:cs="PT Astra Serif"/>
                <w:color w:val="000000" w:themeColor="text1"/>
              </w:rPr>
              <w:t>1</w:t>
            </w:r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Доля инвалидов, в отношении которых осуществлялись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по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>, в общей численности инвалидов, проживающих на территории Ульяновской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в индивидуальных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граммах реабилитации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жатся рекомендации о пров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дении мероприятий по их профессиональной реабилит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торые согласились на обращ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 ним органов службы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населения в целях оказания содействия в их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доустройстве, процентов</w:t>
            </w:r>
            <w:proofErr w:type="gramEnd"/>
          </w:p>
        </w:tc>
        <w:tc>
          <w:tcPr>
            <w:tcW w:w="1100" w:type="dxa"/>
          </w:tcPr>
          <w:p w:rsidR="00C23650" w:rsidRPr="00114D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71,9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73,0</w:t>
            </w:r>
          </w:p>
        </w:tc>
        <w:tc>
          <w:tcPr>
            <w:tcW w:w="850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75,0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77,0</w:t>
            </w:r>
          </w:p>
        </w:tc>
        <w:tc>
          <w:tcPr>
            <w:tcW w:w="850" w:type="dxa"/>
          </w:tcPr>
          <w:p w:rsidR="00C23650" w:rsidRPr="00114D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78,0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ДИ = ПРИ / И x 100, где: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C23650" w:rsidRPr="00A267AA" w:rsidRDefault="00C23650" w:rsidP="002479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57C05">
              <w:rPr>
                <w:rFonts w:ascii="PT Astra Serif" w:hAnsi="PT Astra Serif" w:cs="PT Astra Serif"/>
              </w:rPr>
              <w:t>ПРИ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численность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инвалидов, 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 xml:space="preserve">ношении которых осуществлялись мероприятия по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="00B81402">
              <w:rPr>
                <w:rFonts w:ascii="PT Astra Serif" w:hAnsi="PT Astra Serif" w:cs="PT Astra Serif"/>
              </w:rPr>
              <w:t>,</w:t>
            </w:r>
            <w:r w:rsidR="00B81402">
              <w:t xml:space="preserve"> </w:t>
            </w:r>
            <w:r w:rsidR="00B81402">
              <w:rPr>
                <w:rFonts w:ascii="PT Astra Serif" w:hAnsi="PT Astra Serif" w:cs="PT Astra Serif"/>
              </w:rPr>
              <w:t>проживающих на территории Уль</w:t>
            </w:r>
            <w:r w:rsidR="00B81402">
              <w:rPr>
                <w:rFonts w:ascii="PT Astra Serif" w:hAnsi="PT Astra Serif" w:cs="PT Astra Serif"/>
              </w:rPr>
              <w:t>я</w:t>
            </w:r>
            <w:r w:rsidR="00B81402" w:rsidRPr="00B81402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И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общая численность инвалидов, проживающих на территории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новской области, в индивидуальных программах реабилитации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содержатся рекоме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дации о проведении мероприятий по их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которые соглас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лись на обращение к ним органов службы занятости населения в целях оказания содействия в их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устройстве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2" w:history="1">
              <w:r w:rsidR="00465BA1">
                <w:rPr>
                  <w:rFonts w:ascii="PT Astra Serif" w:hAnsi="PT Astra Serif" w:cs="PT Astra Serif"/>
                  <w:color w:val="000000" w:themeColor="text1"/>
                </w:rPr>
                <w:t>12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в установленном порядке </w:t>
            </w:r>
            <w:r w:rsidRPr="00D57C05">
              <w:rPr>
                <w:rFonts w:ascii="PT Astra Serif" w:hAnsi="PT Astra Serif" w:cs="PT Astra Serif"/>
              </w:rPr>
              <w:lastRenderedPageBreak/>
              <w:t>коллективных договоров,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гиональных и территориал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соглашений, регулиру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социально-трудовые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ношения и устанавливающих общие принципы регулиров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ния связанных с ними экон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мических отношений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</w:t>
            </w:r>
            <w:r w:rsidR="00CD49AA" w:rsidRPr="00CD49AA">
              <w:rPr>
                <w:rFonts w:ascii="PT Astra Serif" w:hAnsi="PT Astra Serif" w:cs="PT Astra Serif"/>
              </w:rPr>
              <w:t>я</w:t>
            </w:r>
            <w:r w:rsidR="00CD49AA"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00" w:type="dxa"/>
          </w:tcPr>
          <w:p w:rsidR="00C23650" w:rsidRPr="00D57C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546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565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568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570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572</w:t>
            </w:r>
          </w:p>
        </w:tc>
        <w:tc>
          <w:tcPr>
            <w:tcW w:w="850" w:type="dxa"/>
          </w:tcPr>
          <w:p w:rsidR="00C23650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580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коллективных догов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lastRenderedPageBreak/>
              <w:t>ров и соглашений,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r w:rsidR="00602B77">
              <w:rPr>
                <w:rFonts w:ascii="PT Astra Serif" w:hAnsi="PT Astra Serif" w:cs="PT Astra Serif"/>
              </w:rPr>
              <w:t xml:space="preserve">в </w:t>
            </w:r>
            <w:r w:rsidRPr="00D57C05">
              <w:rPr>
                <w:rFonts w:ascii="PT Astra Serif" w:hAnsi="PT Astra Serif" w:cs="PT Astra Serif"/>
              </w:rPr>
              <w:t>Агентств</w:t>
            </w:r>
            <w:r w:rsidR="00602B77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 xml:space="preserve"> по развитию челов</w:t>
            </w:r>
            <w:r w:rsidR="005B3D81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>ческого потенциала и трудовых р</w:t>
            </w:r>
            <w:r w:rsidR="005B3D81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 xml:space="preserve">сурсов Ульяновской области (далее </w:t>
            </w:r>
            <w:r w:rsidR="005B3D81" w:rsidRPr="005B3D81">
              <w:rPr>
                <w:rFonts w:ascii="Times New Roman" w:hAnsi="Times New Roman" w:cs="PT Astra Serif"/>
              </w:rPr>
              <w:t>‒</w:t>
            </w:r>
            <w:r w:rsidR="005B3D81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4C74A8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hyperlink r:id="rId23" w:history="1">
              <w:r w:rsidR="00C2365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3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удовлетвор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граждан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области содействия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населения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C23650" w:rsidRPr="00D57C05" w:rsidRDefault="00A267AA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78</w:t>
            </w:r>
          </w:p>
        </w:tc>
        <w:tc>
          <w:tcPr>
            <w:tcW w:w="850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 участие в опросе </w:t>
            </w:r>
            <w:r w:rsidR="00D9409E">
              <w:rPr>
                <w:rFonts w:ascii="PT Astra Serif" w:hAnsi="PT Astra Serif" w:cs="PT Astra Serif"/>
              </w:rPr>
              <w:t>«Оценка кач</w:t>
            </w:r>
            <w:r w:rsidR="00D9409E">
              <w:rPr>
                <w:rFonts w:ascii="PT Astra Serif" w:hAnsi="PT Astra Serif" w:cs="PT Astra Serif"/>
              </w:rPr>
              <w:t>е</w:t>
            </w:r>
            <w:r w:rsidR="00D9409E">
              <w:rPr>
                <w:rFonts w:ascii="PT Astra Serif" w:hAnsi="PT Astra Serif" w:cs="PT Astra Serif"/>
              </w:rPr>
              <w:t>ства предоставления государственных услуг в области содействия занятости населения</w:t>
            </w:r>
            <w:r w:rsidR="005F3079">
              <w:rPr>
                <w:rFonts w:ascii="PT Astra Serif" w:hAnsi="PT Astra Serif" w:cs="PT Astra Serif"/>
              </w:rPr>
              <w:t>» на интерактивном порт</w:t>
            </w:r>
            <w:r w:rsidR="005F3079">
              <w:rPr>
                <w:rFonts w:ascii="PT Astra Serif" w:hAnsi="PT Astra Serif" w:cs="PT Astra Serif"/>
              </w:rPr>
              <w:t>а</w:t>
            </w:r>
            <w:r w:rsidR="005F3079">
              <w:rPr>
                <w:rFonts w:ascii="PT Astra Serif" w:hAnsi="PT Astra Serif" w:cs="PT Astra Serif"/>
              </w:rPr>
              <w:t xml:space="preserve">ле Агентства (далее – опрос) </w:t>
            </w:r>
            <w:r w:rsidRPr="00D57C05">
              <w:rPr>
                <w:rFonts w:ascii="PT Astra Serif" w:hAnsi="PT Astra Serif" w:cs="PT Astra Serif"/>
              </w:rPr>
              <w:t>и 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влетвор</w:t>
            </w:r>
            <w:r w:rsidR="004E6CCD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содействия занятости населения</w:t>
            </w:r>
            <w:r w:rsidR="005B3D81">
              <w:rPr>
                <w:rFonts w:ascii="PT Astra Serif" w:hAnsi="PT Astra Serif" w:cs="PT Astra Serif"/>
              </w:rPr>
              <w:t>,</w:t>
            </w:r>
            <w:r w:rsidR="00E16B88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="00B81402">
              <w:rPr>
                <w:rFonts w:ascii="PT Astra Serif" w:hAnsi="PT Astra Serif" w:cs="PT Astra Serif"/>
              </w:rPr>
              <w:t xml:space="preserve">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 участие в опросе</w:t>
            </w:r>
            <w:r w:rsidR="005B3D81">
              <w:rPr>
                <w:rFonts w:ascii="PT Astra Serif" w:hAnsi="PT Astra Serif" w:cs="PT Astra Serif"/>
              </w:rPr>
              <w:t xml:space="preserve">,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465BA1">
              <w:rPr>
                <w:rFonts w:ascii="PT Astra Serif" w:hAnsi="PT Astra Serif" w:cs="PT Astra Serif"/>
              </w:rPr>
              <w:t>4</w:t>
            </w:r>
            <w:r w:rsidR="00A267A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занятости, включая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</w:t>
            </w:r>
            <w:r w:rsidR="00CD49AA" w:rsidRPr="00CD49AA">
              <w:rPr>
                <w:rFonts w:ascii="PT Astra Serif" w:hAnsi="PT Astra Serif" w:cs="PT Astra Serif"/>
              </w:rPr>
              <w:t>а</w:t>
            </w:r>
            <w:r w:rsidR="00CD49AA" w:rsidRPr="00CD49AA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A267AA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трудоустроенных на общественные работы граждан, ищ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щих работу и обратившихся в органы службы занятости, включая безрабо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ных,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="005F3079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вании данных, содержащихся в пис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114D05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465BA1">
              <w:rPr>
                <w:rFonts w:ascii="PT Astra Serif" w:hAnsi="PT Astra Serif" w:cs="PT Astra Serif"/>
              </w:rPr>
              <w:t>5</w:t>
            </w:r>
            <w:r w:rsidR="00967CCD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временные работы граждан из числа работников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ций, находящихся под риском </w:t>
            </w:r>
            <w:r w:rsidRPr="00D57C05">
              <w:rPr>
                <w:rFonts w:ascii="PT Astra Serif" w:hAnsi="PT Astra Serif" w:cs="PT Astra Serif"/>
              </w:rPr>
              <w:lastRenderedPageBreak/>
              <w:t>увольнения</w:t>
            </w:r>
            <w:r w:rsidR="00967C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967CCD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2013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2013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трудоустроенных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временные работы граждан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работников организаций,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lastRenderedPageBreak/>
              <w:t>щихся под риском увольнения,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</w:t>
            </w:r>
            <w:r w:rsidR="00CD49AA" w:rsidRPr="00CD49AA">
              <w:rPr>
                <w:rFonts w:ascii="PT Astra Serif" w:hAnsi="PT Astra Serif" w:cs="PT Astra Serif"/>
              </w:rPr>
              <w:t>ь</w:t>
            </w:r>
            <w:r w:rsidR="00CD49AA" w:rsidRPr="00CD49AA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ных, содержащихся в письме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proofErr w:type="spellEnd"/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</w:t>
            </w:r>
            <w:r w:rsidR="00465BA1">
              <w:rPr>
                <w:rFonts w:ascii="PT Astra Serif" w:hAnsi="PT Astra Serif" w:cs="PT Astra Serif"/>
              </w:rPr>
              <w:t>6</w:t>
            </w:r>
            <w:r w:rsidR="00967CCD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работников, прошедших профессиональное обучение и получивших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полнительное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образование</w:t>
            </w:r>
            <w:r w:rsidR="00967C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</w:t>
            </w:r>
            <w:r w:rsidR="00CD49AA" w:rsidRPr="00CD49AA">
              <w:rPr>
                <w:rFonts w:ascii="PT Astra Serif" w:hAnsi="PT Astra Serif" w:cs="PT Astra Serif"/>
              </w:rPr>
              <w:t>в</w:t>
            </w:r>
            <w:r w:rsidR="00CD49AA" w:rsidRPr="00CD49AA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967C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1006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1006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работников, проше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 xml:space="preserve">ших профессиональное обучение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получивших дополнительное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образование</w:t>
            </w:r>
            <w:r w:rsidR="00754476">
              <w:rPr>
                <w:rFonts w:ascii="PT Astra Serif" w:hAnsi="PT Astra Serif" w:cs="PT Astra Serif"/>
              </w:rPr>
              <w:t xml:space="preserve">, </w:t>
            </w:r>
            <w:r w:rsidR="00CD49AA" w:rsidRPr="00CD49AA">
              <w:rPr>
                <w:rFonts w:ascii="PT Astra Serif" w:hAnsi="PT Astra Serif" w:cs="PT Astra Serif"/>
              </w:rPr>
              <w:t>в Уль</w:t>
            </w:r>
            <w:r w:rsidR="00CD49AA" w:rsidRPr="00CD49AA">
              <w:rPr>
                <w:rFonts w:ascii="PT Astra Serif" w:hAnsi="PT Astra Serif" w:cs="PT Astra Serif"/>
              </w:rPr>
              <w:t>я</w:t>
            </w:r>
            <w:r w:rsidR="00CD49AA"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ных, содержащихся в письме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proofErr w:type="spellEnd"/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010536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«Старшее поколение», направленное на достижение целей,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показателей и результатов федерального проекта «Старшее поколение»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65BA1" w:rsidRPr="00D57C05" w:rsidTr="0024791E">
        <w:tc>
          <w:tcPr>
            <w:tcW w:w="568" w:type="dxa"/>
          </w:tcPr>
          <w:p w:rsidR="00465BA1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4" w:history="1">
              <w:r w:rsidR="00465BA1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C86FA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прошедших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обучение и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полнительное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образование при соде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ствии органов службы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сти лиц в возрасте 50 лет и старше, а также лиц </w:t>
            </w:r>
            <w:proofErr w:type="spellStart"/>
            <w:r w:rsidRPr="00D57C05">
              <w:rPr>
                <w:rFonts w:ascii="PT Astra Serif" w:hAnsi="PT Astra Serif" w:cs="PT Astra Serif"/>
              </w:rPr>
              <w:t>предпе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сионного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возраста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</w:t>
            </w:r>
            <w:r w:rsidR="00CD49AA" w:rsidRPr="00CD49AA">
              <w:rPr>
                <w:rFonts w:ascii="PT Astra Serif" w:hAnsi="PT Astra Serif" w:cs="PT Astra Serif"/>
              </w:rPr>
              <w:t>в</w:t>
            </w:r>
            <w:r w:rsidR="00CD49AA" w:rsidRPr="00CD49AA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B12FA0">
              <w:rPr>
                <w:rFonts w:ascii="PT Astra Serif" w:hAnsi="PT Astra Serif" w:cs="PT Astra Serif"/>
              </w:rPr>
              <w:t>повыша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497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517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5BA1" w:rsidRPr="00D57C05" w:rsidRDefault="00465BA1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лиц </w:t>
            </w:r>
            <w:r w:rsidR="00010536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возрасте 50 лет и старше, а также лиц предпенсионного возраста,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шедших профессиональное обучение или получивших дополнительное профессиональное образование</w:t>
            </w:r>
            <w:r w:rsidR="005D26D5">
              <w:rPr>
                <w:rFonts w:ascii="PT Astra Serif" w:hAnsi="PT Astra Serif" w:cs="PT Astra Serif"/>
              </w:rPr>
              <w:t>,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r w:rsidR="00DC6ECD">
              <w:rPr>
                <w:rFonts w:ascii="PT Astra Serif" w:hAnsi="PT Astra Serif" w:cs="PT Astra Serif"/>
              </w:rPr>
              <w:t>П</w:t>
            </w:r>
            <w:r w:rsidRPr="00D57C05">
              <w:rPr>
                <w:rFonts w:ascii="PT Astra Serif" w:hAnsi="PT Astra Serif" w:cs="PT Astra Serif"/>
              </w:rPr>
              <w:t>аспорта федерального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екта от 14.12.2018 № 3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5" w:history="1">
              <w:r w:rsidR="00B12FA0" w:rsidRPr="00B12FA0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DC6ECD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Доля занятых в численности лиц в возрасте 50 лет и ста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>ше, а также лиц предпенсио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ного возраста, прошедших профессиональное обучение или получивших дополн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тельное профессиональное образование</w:t>
            </w:r>
            <w:r w:rsidR="005D26D5">
              <w:rPr>
                <w:rFonts w:ascii="PT Astra Serif" w:hAnsi="PT Astra Serif" w:cs="PT Astra Serif"/>
              </w:rPr>
              <w:t>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 xml:space="preserve">в Ульяновской </w:t>
            </w:r>
            <w:r w:rsidR="00CD49AA" w:rsidRPr="00CD49AA">
              <w:rPr>
                <w:rFonts w:ascii="PT Astra Serif" w:hAnsi="PT Astra Serif" w:cs="PT Astra Serif"/>
              </w:rPr>
              <w:lastRenderedPageBreak/>
              <w:t>области</w:t>
            </w:r>
            <w:r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B12FA0" w:rsidRDefault="00DC6E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Default="00B12FA0" w:rsidP="0024791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Д</w:t>
            </w:r>
            <w:r w:rsidR="00DC6ECD">
              <w:rPr>
                <w:rFonts w:ascii="PT Astra Serif" w:hAnsi="PT Astra Serif" w:cs="PT Astra Serif"/>
              </w:rPr>
              <w:t>зан</w:t>
            </w:r>
            <w:proofErr w:type="spellEnd"/>
            <w:r w:rsidR="00DC6ECD">
              <w:rPr>
                <w:rFonts w:ascii="PT Astra Serif" w:hAnsi="PT Astra Serif" w:cs="PT Astra Serif"/>
              </w:rPr>
              <w:t xml:space="preserve">. = </w:t>
            </w:r>
            <w:proofErr w:type="gramStart"/>
            <w:r w:rsidR="00DC6ECD">
              <w:rPr>
                <w:rFonts w:ascii="PT Astra Serif" w:hAnsi="PT Astra Serif" w:cs="PT Astra Serif"/>
              </w:rPr>
              <w:t>(</w:t>
            </w:r>
            <w:proofErr w:type="spellStart"/>
            <w:r w:rsidR="00DC6ECD">
              <w:rPr>
                <w:rFonts w:ascii="PT Astra Serif" w:hAnsi="PT Astra Serif" w:cs="PT Astra Serif"/>
              </w:rPr>
              <w:t>Чзан</w:t>
            </w:r>
            <w:proofErr w:type="spellEnd"/>
            <w:r w:rsidR="00DC6ECD">
              <w:rPr>
                <w:rFonts w:ascii="PT Astra Serif" w:hAnsi="PT Astra Serif" w:cs="PT Astra Serif"/>
              </w:rPr>
              <w:t>.</w:t>
            </w:r>
            <w:proofErr w:type="gramEnd"/>
            <w:r w:rsidR="00DC6ECD"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 w:rsidR="00DC6ECD">
              <w:rPr>
                <w:rFonts w:ascii="PT Astra Serif" w:hAnsi="PT Astra Serif" w:cs="PT Astra Serif"/>
              </w:rPr>
              <w:t>Чобуч</w:t>
            </w:r>
            <w:proofErr w:type="spellEnd"/>
            <w:r w:rsidR="00DC6ECD">
              <w:rPr>
                <w:rFonts w:ascii="PT Astra Serif" w:hAnsi="PT Astra Serif" w:cs="PT Astra Serif"/>
              </w:rPr>
              <w:t>.) x 100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DC6ECD">
              <w:rPr>
                <w:rFonts w:ascii="PT Astra Serif" w:hAnsi="PT Astra Serif" w:cs="PT Astra Serif"/>
              </w:rPr>
              <w:t>%,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DC6ECD" w:rsidRDefault="00DC6E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Чзан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="00DC6ECD"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занятых граждан в возрасте 50 лет и старше, а также лиц предпенсионного возраста,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шедших профессиональное обучение </w:t>
            </w:r>
            <w:r>
              <w:rPr>
                <w:rFonts w:ascii="PT Astra Serif" w:hAnsi="PT Astra Serif" w:cs="PT Astra Serif"/>
              </w:rPr>
              <w:lastRenderedPageBreak/>
              <w:t>или получивших дополнительное профессиональное образование</w:t>
            </w:r>
            <w:r w:rsidR="00DC6ECD">
              <w:rPr>
                <w:rFonts w:ascii="PT Astra Serif" w:hAnsi="PT Astra Serif" w:cs="PT Astra Serif"/>
              </w:rPr>
              <w:t>,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 xml:space="preserve">в Ульяновской области </w:t>
            </w:r>
            <w:r>
              <w:rPr>
                <w:rFonts w:ascii="PT Astra Serif" w:hAnsi="PT Astra Serif" w:cs="PT Astra Serif"/>
              </w:rPr>
              <w:t>по состоянию на дату окончания отч</w:t>
            </w:r>
            <w:r w:rsidR="00010536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тного периода;</w:t>
            </w:r>
          </w:p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="00DC6ECD"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граждан в во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расте 50 лет и старше, а также лиц предпенсионного возраста, проше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ших профессиональное обучение или получивших дополнительное профе</w:t>
            </w:r>
            <w:r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>сиональное образование</w:t>
            </w:r>
            <w:r w:rsidR="00DC6E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DC6ECD" w:rsidRPr="00DC6ECD">
              <w:rPr>
                <w:rFonts w:ascii="PT Astra Serif" w:hAnsi="PT Astra Serif" w:cs="PT Astra Serif"/>
              </w:rPr>
              <w:t>в Ульяно</w:t>
            </w:r>
            <w:r w:rsidR="00DC6ECD" w:rsidRPr="00DC6ECD">
              <w:rPr>
                <w:rFonts w:ascii="PT Astra Serif" w:hAnsi="PT Astra Serif" w:cs="PT Astra Serif"/>
              </w:rPr>
              <w:t>в</w:t>
            </w:r>
            <w:r w:rsidR="00DC6ECD" w:rsidRPr="00DC6ECD">
              <w:rPr>
                <w:rFonts w:ascii="PT Astra Serif" w:hAnsi="PT Astra Serif" w:cs="PT Astra Serif"/>
              </w:rPr>
              <w:t xml:space="preserve">ской области </w:t>
            </w:r>
            <w:r>
              <w:rPr>
                <w:rFonts w:ascii="PT Astra Serif" w:hAnsi="PT Astra Serif" w:cs="PT Astra Serif"/>
              </w:rPr>
              <w:t>в отч</w:t>
            </w:r>
            <w:r w:rsidR="00010536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тном пе</w:t>
            </w:r>
            <w:r w:rsidR="00093C33">
              <w:rPr>
                <w:rFonts w:ascii="PT Astra Serif" w:hAnsi="PT Astra Serif" w:cs="PT Astra Serif"/>
              </w:rPr>
              <w:t>риоде</w:t>
            </w:r>
            <w:r w:rsidR="005B3D81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на основании данных, содержащихся в программном комплексе для авт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матизации деятельности служб 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тости населения </w:t>
            </w:r>
            <w:r w:rsidR="00093C33">
              <w:rPr>
                <w:rFonts w:ascii="PT Astra Serif" w:hAnsi="PT Astra Serif" w:cs="PT Astra Serif"/>
              </w:rPr>
              <w:t>«</w:t>
            </w:r>
            <w:r>
              <w:rPr>
                <w:rFonts w:ascii="PT Astra Serif" w:hAnsi="PT Astra Serif" w:cs="PT Astra Serif"/>
              </w:rPr>
              <w:t>Катарсис</w:t>
            </w:r>
            <w:r w:rsidR="00093C33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010536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lastRenderedPageBreak/>
              <w:t xml:space="preserve">Основное мероприятие «Реализация регионального проекта «Содействие занятости женщин </w:t>
            </w:r>
            <w:r w:rsidR="00DC6ECD" w:rsidRPr="00517C6C">
              <w:rPr>
                <w:rFonts w:ascii="PT Astra Serif" w:hAnsi="PT Astra Serif" w:cs="PT Astra Serif"/>
              </w:rPr>
              <w:t>–</w:t>
            </w:r>
            <w:r w:rsidRPr="00517C6C">
              <w:rPr>
                <w:rFonts w:ascii="PT Astra Serif" w:hAnsi="PT Astra Serif" w:cs="PT Astra Serif"/>
              </w:rPr>
              <w:t xml:space="preserve"> создание условий дошкольного образования </w:t>
            </w:r>
          </w:p>
          <w:p w:rsidR="00B12FA0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для детей в возрасте до тр</w:t>
            </w:r>
            <w:r w:rsidR="00093C33" w:rsidRPr="00517C6C">
              <w:rPr>
                <w:rFonts w:ascii="PT Astra Serif" w:hAnsi="PT Astra Serif" w:cs="PT Astra Serif"/>
              </w:rPr>
              <w:t>ё</w:t>
            </w:r>
            <w:r w:rsidRPr="00517C6C">
              <w:rPr>
                <w:rFonts w:ascii="PT Astra Serif" w:hAnsi="PT Astra Serif" w:cs="PT Astra Serif"/>
              </w:rPr>
              <w:t>х лет», направленного на достижение целей, показателей и результатов федерального проекта</w:t>
            </w:r>
          </w:p>
          <w:p w:rsidR="00B12FA0" w:rsidRPr="00D57C05" w:rsidRDefault="00754476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«Содействие занятости женщин –</w:t>
            </w:r>
            <w:r w:rsidR="00B12FA0" w:rsidRPr="00517C6C">
              <w:rPr>
                <w:rFonts w:ascii="PT Astra Serif" w:hAnsi="PT Astra Serif" w:cs="PT Astra Serif"/>
              </w:rPr>
              <w:t xml:space="preserve"> создание условий дошкольного образования для детей в возрасте до тр</w:t>
            </w:r>
            <w:r w:rsidR="00093C33" w:rsidRPr="00517C6C">
              <w:rPr>
                <w:rFonts w:ascii="PT Astra Serif" w:hAnsi="PT Astra Serif" w:cs="PT Astra Serif"/>
              </w:rPr>
              <w:t>ё</w:t>
            </w:r>
            <w:r w:rsidR="00B12FA0" w:rsidRPr="00517C6C">
              <w:rPr>
                <w:rFonts w:ascii="PT Astra Serif" w:hAnsi="PT Astra Serif" w:cs="PT Astra Serif"/>
              </w:rPr>
              <w:t>х лет»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</w:t>
            </w:r>
            <w:r w:rsidR="00B44633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 w:rsidR="00B446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не состоящих в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271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351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5B3D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женщин, находящихся в отпуске по уходу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х лет,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школьного возраста, не состоящих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трудовых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занятости,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4C74A8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6" w:history="1">
              <w:r w:rsidR="00114D05">
                <w:rPr>
                  <w:rFonts w:ascii="PT Astra Serif" w:hAnsi="PT Astra Serif" w:cs="PT Astra Serif"/>
                  <w:color w:val="000000" w:themeColor="text1"/>
                </w:rPr>
                <w:t>2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0</w:t>
              </w:r>
            </w:hyperlink>
            <w:r w:rsidR="00B44633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приступивших к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вой деятельности в общей численности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lastRenderedPageBreak/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 w:rsidR="00B446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имеющих детей дошкольного возраста, не состоящих в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1C7C7B" w:rsidRPr="001C7C7B">
              <w:rPr>
                <w:rFonts w:ascii="PT Astra Serif" w:hAnsi="PT Astra Serif" w:cs="PT Astra Serif"/>
              </w:rPr>
              <w:t>овыша</w:t>
            </w:r>
            <w:proofErr w:type="spellEnd"/>
            <w:r w:rsidR="001C7C7B" w:rsidRPr="001C7C7B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68,1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70,4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Дпр</w:t>
            </w:r>
            <w:proofErr w:type="spellEnd"/>
            <w:r w:rsidRPr="00D57C05">
              <w:rPr>
                <w:rFonts w:ascii="PT Astra Serif" w:hAnsi="PT Astra Serif" w:cs="PT Astra Serif"/>
              </w:rPr>
              <w:t>. к труд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spellStart"/>
            <w:proofErr w:type="gramStart"/>
            <w:r w:rsidRPr="00D57C05">
              <w:rPr>
                <w:rFonts w:ascii="PT Astra Serif" w:hAnsi="PT Astra Serif" w:cs="PT Astra Serif"/>
              </w:rPr>
              <w:t>д</w:t>
            </w:r>
            <w:proofErr w:type="gramEnd"/>
            <w:r w:rsidRPr="00D57C05">
              <w:rPr>
                <w:rFonts w:ascii="PT Astra Serif" w:hAnsi="PT Astra Serif" w:cs="PT Astra Serif"/>
              </w:rPr>
              <w:t>еят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= </w:t>
            </w:r>
            <w:proofErr w:type="gramStart"/>
            <w:r w:rsidRPr="00D57C05">
              <w:rPr>
                <w:rFonts w:ascii="PT Astra Serif" w:hAnsi="PT Astra Serif" w:cs="PT Astra Serif"/>
              </w:rPr>
              <w:t>(</w:t>
            </w:r>
            <w:proofErr w:type="spellStart"/>
            <w:r w:rsidRPr="00D57C05">
              <w:rPr>
                <w:rFonts w:ascii="PT Astra Serif" w:hAnsi="PT Astra Serif" w:cs="PT Astra Serif"/>
              </w:rPr>
              <w:t>Чтру</w:t>
            </w:r>
            <w:r w:rsidR="00B44633">
              <w:rPr>
                <w:rFonts w:ascii="PT Astra Serif" w:hAnsi="PT Astra Serif" w:cs="PT Astra Serif"/>
              </w:rPr>
              <w:t>д</w:t>
            </w:r>
            <w:proofErr w:type="spellEnd"/>
            <w:r w:rsidR="00B44633">
              <w:rPr>
                <w:rFonts w:ascii="PT Astra Serif" w:hAnsi="PT Astra Serif" w:cs="PT Astra Serif"/>
              </w:rPr>
              <w:t>. жен.</w:t>
            </w:r>
            <w:proofErr w:type="gramEnd"/>
            <w:r w:rsidR="00B44633"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 w:rsidR="00B44633">
              <w:rPr>
                <w:rFonts w:ascii="PT Astra Serif" w:hAnsi="PT Astra Serif" w:cs="PT Astra Serif"/>
              </w:rPr>
              <w:lastRenderedPageBreak/>
              <w:t>Чобуч</w:t>
            </w:r>
            <w:proofErr w:type="spellEnd"/>
            <w:r w:rsidR="00B44633">
              <w:rPr>
                <w:rFonts w:ascii="PT Astra Serif" w:hAnsi="PT Astra Serif" w:cs="PT Astra Serif"/>
              </w:rPr>
              <w:t>. жен.) x 100 %,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B44633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Чтруд</w:t>
            </w:r>
            <w:proofErr w:type="spellEnd"/>
            <w:r w:rsidRPr="00D57C05">
              <w:rPr>
                <w:rFonts w:ascii="PT Astra Serif" w:hAnsi="PT Astra Serif" w:cs="PT Astra Serif"/>
              </w:rPr>
              <w:t>. жен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44633"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</w:t>
            </w:r>
            <w:proofErr w:type="gramEnd"/>
            <w:r w:rsidRPr="00D57C05">
              <w:rPr>
                <w:rFonts w:ascii="PT Astra Serif" w:hAnsi="PT Astra Serif" w:cs="PT Astra Serif"/>
              </w:rPr>
              <w:t>исленность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устроенных женщин,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в период отпуска по уходу </w:t>
            </w:r>
            <w:r w:rsidR="001E6656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возраста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Чобуч</w:t>
            </w:r>
            <w:proofErr w:type="spellEnd"/>
            <w:r w:rsidRPr="00D57C05">
              <w:rPr>
                <w:rFonts w:ascii="PT Astra Serif" w:hAnsi="PT Astra Serif" w:cs="PT Astra Serif"/>
              </w:rPr>
              <w:t>. жен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44633"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</w:t>
            </w:r>
            <w:proofErr w:type="gramEnd"/>
            <w:r w:rsidRPr="00D57C05">
              <w:rPr>
                <w:rFonts w:ascii="PT Astra Serif" w:hAnsi="PT Astra Serif" w:cs="PT Astra Serif"/>
              </w:rPr>
              <w:t>исленность женщин,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 в период отпуска по уходу 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возраста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1C7C7B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517C6C" w:rsidRPr="00517C6C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lastRenderedPageBreak/>
              <w:t xml:space="preserve">Основное мероприятие «Реализация регионального проекта «Содействие занятости», </w:t>
            </w:r>
          </w:p>
          <w:p w:rsidR="001C7C7B" w:rsidRPr="00517C6C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517C6C">
              <w:rPr>
                <w:rFonts w:ascii="PT Astra Serif" w:hAnsi="PT Astra Serif" w:cs="PT Astra Serif"/>
              </w:rPr>
              <w:t>направленного на достижение целей,</w:t>
            </w:r>
            <w:r w:rsidR="00517C6C" w:rsidRPr="00517C6C">
              <w:rPr>
                <w:rFonts w:ascii="PT Astra Serif" w:hAnsi="PT Astra Serif" w:cs="PT Astra Serif"/>
              </w:rPr>
              <w:t xml:space="preserve"> </w:t>
            </w:r>
            <w:r w:rsidRPr="00517C6C">
              <w:rPr>
                <w:rFonts w:ascii="PT Astra Serif" w:hAnsi="PT Astra Serif" w:cs="PT Astra Serif"/>
              </w:rPr>
              <w:t>показателей и результатов федерального проекта «Содействие занятости»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C7B" w:rsidRPr="00D57C05" w:rsidRDefault="001C7C7B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346ACE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/>
              </w:rPr>
              <w:t>2</w:t>
            </w:r>
            <w:r w:rsidR="00465BA1" w:rsidRPr="00346ACE">
              <w:rPr>
                <w:rFonts w:ascii="PT Astra Serif" w:hAnsi="PT Astra Serif"/>
              </w:rPr>
              <w:t>1</w:t>
            </w:r>
            <w:r w:rsidR="00B44633" w:rsidRPr="00346ACE">
              <w:rPr>
                <w:rFonts w:ascii="PT Astra Serif" w:hAnsi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346ACE" w:rsidRDefault="00B12FA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Количество центров занятости населения, в которых реал</w:t>
            </w:r>
            <w:r w:rsidRPr="00346ACE">
              <w:rPr>
                <w:rFonts w:ascii="PT Astra Serif" w:hAnsi="PT Astra Serif" w:cs="PT Astra Serif"/>
              </w:rPr>
              <w:t>и</w:t>
            </w:r>
            <w:r w:rsidRPr="00346ACE">
              <w:rPr>
                <w:rFonts w:ascii="PT Astra Serif" w:hAnsi="PT Astra Serif" w:cs="PT Astra Serif"/>
              </w:rPr>
              <w:t>зуются или реализованы пр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 xml:space="preserve">екты по модернизации, </w:t>
            </w:r>
            <w:r w:rsidR="00C572E8" w:rsidRPr="00346ACE">
              <w:rPr>
                <w:rFonts w:ascii="PT Astra Serif" w:hAnsi="PT Astra Serif" w:cs="PT Astra Serif"/>
              </w:rPr>
              <w:t>в Ул</w:t>
            </w:r>
            <w:r w:rsidR="00C572E8" w:rsidRPr="00346ACE">
              <w:rPr>
                <w:rFonts w:ascii="PT Astra Serif" w:hAnsi="PT Astra Serif" w:cs="PT Astra Serif"/>
              </w:rPr>
              <w:t>ь</w:t>
            </w:r>
            <w:r w:rsidR="00C572E8" w:rsidRPr="00346ACE">
              <w:rPr>
                <w:rFonts w:ascii="PT Astra Serif" w:hAnsi="PT Astra Serif" w:cs="PT Astra Serif"/>
              </w:rPr>
              <w:t>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346ACE">
              <w:rPr>
                <w:rFonts w:ascii="PT Astra Serif" w:hAnsi="PT Astra Serif" w:cs="PT Astra Serif"/>
              </w:rPr>
              <w:t xml:space="preserve"> </w:t>
            </w:r>
            <w:r w:rsidRPr="00346ACE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100" w:type="dxa"/>
          </w:tcPr>
          <w:p w:rsidR="00B12FA0" w:rsidRPr="00346ACE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346ACE">
              <w:rPr>
                <w:rFonts w:ascii="PT Astra Serif" w:hAnsi="PT Astra Serif" w:cs="PT Astra Serif"/>
              </w:rPr>
              <w:t>П</w:t>
            </w:r>
            <w:r w:rsidR="00B12FA0" w:rsidRPr="00346ACE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346ACE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0" w:type="dxa"/>
          </w:tcPr>
          <w:p w:rsidR="00B12FA0" w:rsidRPr="00346ACE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346ACE" w:rsidRDefault="00B12FA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 w:rsidRPr="00346ACE">
              <w:rPr>
                <w:rFonts w:ascii="PT Astra Serif" w:hAnsi="PT Astra Serif" w:cs="PT Astra Serif"/>
              </w:rPr>
              <w:t>ё</w:t>
            </w:r>
            <w:r w:rsidRPr="00346ACE">
              <w:rPr>
                <w:rFonts w:ascii="PT Astra Serif" w:hAnsi="PT Astra Serif" w:cs="PT Astra Serif"/>
              </w:rPr>
              <w:t>та количества центров занят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сти населения, в которых реализую</w:t>
            </w:r>
            <w:r w:rsidRPr="00346ACE">
              <w:rPr>
                <w:rFonts w:ascii="PT Astra Serif" w:hAnsi="PT Astra Serif" w:cs="PT Astra Serif"/>
              </w:rPr>
              <w:t>т</w:t>
            </w:r>
            <w:r w:rsidRPr="00346ACE">
              <w:rPr>
                <w:rFonts w:ascii="PT Astra Serif" w:hAnsi="PT Astra Serif" w:cs="PT Astra Serif"/>
              </w:rPr>
              <w:t>ся или реализованы проекты по м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дернизации</w:t>
            </w:r>
            <w:r w:rsidR="00B44633" w:rsidRPr="00346ACE">
              <w:rPr>
                <w:rFonts w:ascii="PT Astra Serif" w:hAnsi="PT Astra Serif" w:cs="PT Astra Serif"/>
              </w:rPr>
              <w:t>,</w:t>
            </w:r>
            <w:r w:rsidRPr="00346ACE">
              <w:rPr>
                <w:rFonts w:ascii="PT Astra Serif" w:hAnsi="PT Astra Serif" w:cs="PT Astra Serif"/>
              </w:rPr>
              <w:t xml:space="preserve"> на основании данных о количестве центров занятости нас</w:t>
            </w:r>
            <w:r w:rsidRPr="00346ACE">
              <w:rPr>
                <w:rFonts w:ascii="PT Astra Serif" w:hAnsi="PT Astra Serif" w:cs="PT Astra Serif"/>
              </w:rPr>
              <w:t>е</w:t>
            </w:r>
            <w:r w:rsidRPr="00346ACE">
              <w:rPr>
                <w:rFonts w:ascii="PT Astra Serif" w:hAnsi="PT Astra Serif" w:cs="PT Astra Serif"/>
              </w:rPr>
              <w:t>ления в Ульяновской области, в кот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рых реализуются или реализованы проекты по модернизации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B12FA0" w:rsidRPr="00517C6C" w:rsidRDefault="004C74A8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7" w:history="1">
              <w:r w:rsidR="00B12FA0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12FA0" w:rsidRPr="00517C6C">
              <w:rPr>
                <w:rFonts w:ascii="PT Astra Serif" w:hAnsi="PT Astra Serif" w:cs="PT Astra Serif"/>
                <w:b/>
              </w:rPr>
              <w:t xml:space="preserve">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114D05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114D05" w:rsidRPr="00114D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14D05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114D05">
              <w:rPr>
                <w:rFonts w:ascii="PT Astra Serif" w:hAnsi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05" w:rsidRPr="00D57C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B44633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517C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 xml:space="preserve">Численность участников </w:t>
            </w:r>
            <w:r w:rsidR="00466F89" w:rsidRPr="00466F89">
              <w:rPr>
                <w:rFonts w:ascii="PT Astra Serif" w:hAnsi="PT Astra Serif" w:cs="PT Astra Serif"/>
              </w:rPr>
              <w:t>Го</w:t>
            </w:r>
            <w:r w:rsidR="00466F89" w:rsidRPr="00466F89">
              <w:rPr>
                <w:rFonts w:ascii="PT Astra Serif" w:hAnsi="PT Astra Serif" w:cs="PT Astra Serif"/>
              </w:rPr>
              <w:t>с</w:t>
            </w:r>
            <w:r w:rsidR="00466F89" w:rsidRPr="00466F89">
              <w:rPr>
                <w:rFonts w:ascii="PT Astra Serif" w:hAnsi="PT Astra Serif" w:cs="PT Astra Serif"/>
              </w:rPr>
              <w:t>ударственной программы по оказанию содействия добр</w:t>
            </w:r>
            <w:r w:rsidR="00466F89" w:rsidRPr="00466F89">
              <w:rPr>
                <w:rFonts w:ascii="PT Astra Serif" w:hAnsi="PT Astra Serif" w:cs="PT Astra Serif"/>
              </w:rPr>
              <w:t>о</w:t>
            </w:r>
            <w:r w:rsidR="00466F89" w:rsidRPr="00466F89">
              <w:rPr>
                <w:rFonts w:ascii="PT Astra Serif" w:hAnsi="PT Astra Serif" w:cs="PT Astra Serif"/>
              </w:rPr>
              <w:lastRenderedPageBreak/>
              <w:t>вольному переселению в Ро</w:t>
            </w:r>
            <w:r w:rsidR="00466F89" w:rsidRPr="00466F89">
              <w:rPr>
                <w:rFonts w:ascii="PT Astra Serif" w:hAnsi="PT Astra Serif" w:cs="PT Astra Serif"/>
              </w:rPr>
              <w:t>с</w:t>
            </w:r>
            <w:r w:rsidR="00466F89" w:rsidRPr="00466F89">
              <w:rPr>
                <w:rFonts w:ascii="PT Astra Serif" w:hAnsi="PT Astra Serif" w:cs="PT Astra Serif"/>
              </w:rPr>
              <w:t>сийскую Федерацию соотеч</w:t>
            </w:r>
            <w:r w:rsidR="00466F89" w:rsidRPr="00466F89">
              <w:rPr>
                <w:rFonts w:ascii="PT Astra Serif" w:hAnsi="PT Astra Serif" w:cs="PT Astra Serif"/>
              </w:rPr>
              <w:t>е</w:t>
            </w:r>
            <w:r w:rsidR="00466F89">
              <w:rPr>
                <w:rFonts w:ascii="PT Astra Serif" w:hAnsi="PT Astra Serif" w:cs="PT Astra Serif"/>
              </w:rPr>
              <w:t xml:space="preserve">ственников, проживающих </w:t>
            </w:r>
            <w:r w:rsidR="00466F89">
              <w:rPr>
                <w:rFonts w:ascii="PT Astra Serif" w:hAnsi="PT Astra Serif" w:cs="PT Astra Serif"/>
              </w:rPr>
              <w:br/>
            </w:r>
            <w:r w:rsidR="00466F89" w:rsidRPr="00466F89">
              <w:rPr>
                <w:rFonts w:ascii="PT Astra Serif" w:hAnsi="PT Astra Serif" w:cs="PT Astra Serif"/>
              </w:rPr>
              <w:t>за рубежом, утверждённой Указом Президента Росси</w:t>
            </w:r>
            <w:r w:rsidR="00466F89" w:rsidRPr="00466F89">
              <w:rPr>
                <w:rFonts w:ascii="PT Astra Serif" w:hAnsi="PT Astra Serif" w:cs="PT Astra Serif"/>
              </w:rPr>
              <w:t>й</w:t>
            </w:r>
            <w:r w:rsidR="00466F89" w:rsidRPr="00466F89">
              <w:rPr>
                <w:rFonts w:ascii="PT Astra Serif" w:hAnsi="PT Astra Serif" w:cs="PT Astra Serif"/>
              </w:rPr>
              <w:t>ской</w:t>
            </w:r>
            <w:r w:rsidR="00466F89">
              <w:rPr>
                <w:rFonts w:ascii="PT Astra Serif" w:hAnsi="PT Astra Serif" w:cs="PT Astra Serif"/>
              </w:rPr>
              <w:t xml:space="preserve"> Федерации от 22.06.2006 № 637 </w:t>
            </w:r>
            <w:r w:rsidR="00466F89" w:rsidRPr="00466F89">
              <w:rPr>
                <w:rFonts w:ascii="PT Astra Serif" w:hAnsi="PT Astra Serif" w:cs="PT Astra Serif"/>
              </w:rPr>
              <w:t>«О мерах по оказанию содействия добровольному переселению в Российскую Федерацию соотечественн</w:t>
            </w:r>
            <w:r w:rsidR="00466F89" w:rsidRPr="00466F89">
              <w:rPr>
                <w:rFonts w:ascii="PT Astra Serif" w:hAnsi="PT Astra Serif" w:cs="PT Astra Serif"/>
              </w:rPr>
              <w:t>и</w:t>
            </w:r>
            <w:r w:rsidR="00466F89" w:rsidRPr="00466F89">
              <w:rPr>
                <w:rFonts w:ascii="PT Astra Serif" w:hAnsi="PT Astra Serif" w:cs="PT Astra Serif"/>
              </w:rPr>
              <w:t>ков, проживающих за руб</w:t>
            </w:r>
            <w:r w:rsidR="00466F89" w:rsidRPr="00466F89">
              <w:rPr>
                <w:rFonts w:ascii="PT Astra Serif" w:hAnsi="PT Astra Serif" w:cs="PT Astra Serif"/>
              </w:rPr>
              <w:t>е</w:t>
            </w:r>
            <w:r w:rsidR="00466F89" w:rsidRPr="00466F89">
              <w:rPr>
                <w:rFonts w:ascii="PT Astra Serif" w:hAnsi="PT Astra Serif" w:cs="PT Astra Serif"/>
              </w:rPr>
              <w:t>жом» (далее –</w:t>
            </w:r>
            <w:r w:rsidR="00FD6887">
              <w:rPr>
                <w:rFonts w:ascii="PT Astra Serif" w:hAnsi="PT Astra Serif" w:cs="PT Astra Serif"/>
              </w:rPr>
              <w:t xml:space="preserve"> </w:t>
            </w:r>
            <w:r w:rsidR="00466F89" w:rsidRPr="00466F89">
              <w:rPr>
                <w:rFonts w:ascii="PT Astra Serif" w:hAnsi="PT Astra Serif" w:cs="PT Astra Serif"/>
              </w:rPr>
              <w:t>Госпрограмма переселения)</w:t>
            </w:r>
            <w:r w:rsidRPr="00D57C05">
              <w:rPr>
                <w:rFonts w:ascii="PT Astra Serif" w:hAnsi="PT Astra Serif" w:cs="PT Astra Serif"/>
              </w:rPr>
              <w:t xml:space="preserve"> и членов их 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="00466F89">
              <w:rPr>
                <w:rFonts w:ascii="PT Astra Serif" w:hAnsi="PT Astra Serif" w:cs="PT Astra Serif"/>
              </w:rPr>
              <w:t xml:space="preserve">мей, </w:t>
            </w:r>
            <w:r w:rsidRPr="00D57C05">
              <w:rPr>
                <w:rFonts w:ascii="PT Astra Serif" w:hAnsi="PT Astra Serif" w:cs="PT Astra Serif"/>
              </w:rPr>
              <w:t>прибывших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скую область и поставленных на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территориальном органе Министерства вну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ренних дел Российской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Фед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рации по Ульяновской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сти, единиц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517C6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участников подпрограммы </w:t>
            </w:r>
            <w:r w:rsidR="00E43BB8" w:rsidRPr="00E43BB8">
              <w:rPr>
                <w:rFonts w:ascii="PT Astra Serif" w:hAnsi="PT Astra Serif" w:cs="PT Astra Serif"/>
              </w:rPr>
              <w:t xml:space="preserve">«Оказание содействия </w:t>
            </w:r>
            <w:r w:rsidR="00E43BB8" w:rsidRPr="00E43BB8">
              <w:rPr>
                <w:rFonts w:ascii="PT Astra Serif" w:hAnsi="PT Astra Serif" w:cs="PT Astra Serif"/>
              </w:rPr>
              <w:lastRenderedPageBreak/>
              <w:t>добровольному переселению в Уль</w:t>
            </w:r>
            <w:r w:rsidR="00E43BB8" w:rsidRPr="00E43BB8">
              <w:rPr>
                <w:rFonts w:ascii="PT Astra Serif" w:hAnsi="PT Astra Serif" w:cs="PT Astra Serif"/>
              </w:rPr>
              <w:t>я</w:t>
            </w:r>
            <w:r w:rsidR="00E43BB8" w:rsidRPr="00E43BB8">
              <w:rPr>
                <w:rFonts w:ascii="PT Astra Serif" w:hAnsi="PT Astra Serif" w:cs="PT Astra Serif"/>
              </w:rPr>
              <w:t>новскую область соотечественников, проживающих за рубежом»</w:t>
            </w:r>
            <w:r w:rsidR="00517C6C" w:rsidRPr="00FF0A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7C6C" w:rsidRPr="00517C6C">
              <w:rPr>
                <w:rFonts w:ascii="PT Astra Serif" w:hAnsi="PT Astra Serif"/>
              </w:rPr>
              <w:t>госуда</w:t>
            </w:r>
            <w:r w:rsidR="00517C6C" w:rsidRPr="00517C6C">
              <w:rPr>
                <w:rFonts w:ascii="PT Astra Serif" w:hAnsi="PT Astra Serif"/>
              </w:rPr>
              <w:t>р</w:t>
            </w:r>
            <w:r w:rsidR="00517C6C" w:rsidRPr="00517C6C">
              <w:rPr>
                <w:rFonts w:ascii="PT Astra Serif" w:hAnsi="PT Astra Serif"/>
              </w:rPr>
              <w:t>ственной программ</w:t>
            </w:r>
            <w:r w:rsidR="00517C6C">
              <w:rPr>
                <w:rFonts w:ascii="PT Astra Serif" w:hAnsi="PT Astra Serif"/>
              </w:rPr>
              <w:t>ы</w:t>
            </w:r>
            <w:r w:rsidR="00517C6C" w:rsidRPr="00517C6C">
              <w:rPr>
                <w:rFonts w:ascii="PT Astra Serif" w:hAnsi="PT Astra Serif"/>
              </w:rPr>
              <w:t xml:space="preserve"> Ульяновской области «Содействие занятости нас</w:t>
            </w:r>
            <w:r w:rsidR="00517C6C" w:rsidRPr="00517C6C">
              <w:rPr>
                <w:rFonts w:ascii="PT Astra Serif" w:hAnsi="PT Astra Serif"/>
              </w:rPr>
              <w:t>е</w:t>
            </w:r>
            <w:r w:rsidR="00517C6C" w:rsidRPr="00517C6C">
              <w:rPr>
                <w:rFonts w:ascii="PT Astra Serif" w:hAnsi="PT Astra Serif"/>
              </w:rPr>
              <w:t>ления и развитие трудовых ресурсов в Ульяновской области»</w:t>
            </w:r>
            <w:r w:rsidR="00E43BB8" w:rsidRPr="00E43BB8">
              <w:rPr>
                <w:rFonts w:ascii="PT Astra Serif" w:hAnsi="PT Astra Serif" w:cs="PT Astra Serif"/>
              </w:rPr>
              <w:t xml:space="preserve"> (далее – </w:t>
            </w:r>
            <w:r w:rsidR="00754476">
              <w:rPr>
                <w:rFonts w:ascii="PT Astra Serif" w:hAnsi="PT Astra Serif" w:cs="PT Astra Serif"/>
              </w:rPr>
              <w:t>гос</w:t>
            </w:r>
            <w:r w:rsidR="00754476">
              <w:rPr>
                <w:rFonts w:ascii="PT Astra Serif" w:hAnsi="PT Astra Serif" w:cs="PT Astra Serif"/>
              </w:rPr>
              <w:t>у</w:t>
            </w:r>
            <w:r w:rsidR="00754476">
              <w:rPr>
                <w:rFonts w:ascii="PT Astra Serif" w:hAnsi="PT Astra Serif" w:cs="PT Astra Serif"/>
              </w:rPr>
              <w:t xml:space="preserve">дарственная программа, </w:t>
            </w:r>
            <w:r w:rsidR="00E43BB8" w:rsidRPr="00E43BB8">
              <w:rPr>
                <w:rFonts w:ascii="PT Astra Serif" w:hAnsi="PT Astra Serif" w:cs="PT Astra Serif"/>
              </w:rPr>
              <w:t>подпрогра</w:t>
            </w:r>
            <w:r w:rsidR="00E43BB8" w:rsidRPr="00E43BB8">
              <w:rPr>
                <w:rFonts w:ascii="PT Astra Serif" w:hAnsi="PT Astra Serif" w:cs="PT Astra Serif"/>
              </w:rPr>
              <w:t>м</w:t>
            </w:r>
            <w:r w:rsidR="00E43BB8" w:rsidRPr="00E43BB8">
              <w:rPr>
                <w:rFonts w:ascii="PT Astra Serif" w:hAnsi="PT Astra Serif" w:cs="PT Astra Serif"/>
              </w:rPr>
              <w:t>ма переселения</w:t>
            </w:r>
            <w:r w:rsidR="00754476">
              <w:rPr>
                <w:rFonts w:ascii="PT Astra Serif" w:hAnsi="PT Astra Serif" w:cs="PT Astra Serif"/>
              </w:rPr>
              <w:t xml:space="preserve"> соответственно</w:t>
            </w:r>
            <w:r w:rsidR="00E43BB8" w:rsidRPr="00E43BB8">
              <w:rPr>
                <w:rFonts w:ascii="PT Astra Serif" w:hAnsi="PT Astra Serif" w:cs="PT Astra Serif"/>
              </w:rPr>
              <w:t>)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и членов их семей, вставших на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Управлении Министерства внутре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них дел Российской Федерации по Ульяновской области</w:t>
            </w:r>
            <w:r w:rsidR="00E43BB8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тном 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ду на основании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данных Управления Министерства внутренних дел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сийской Федерации по Ульяновской области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</w:t>
            </w:r>
            <w:r w:rsidR="00E43BB8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провед</w:t>
            </w:r>
            <w:r w:rsidR="007066BF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консульт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ций для соотечественников </w:t>
            </w:r>
            <w:r w:rsidR="00093C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по вопросу участия в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грамме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в том числе с использованием те</w:t>
            </w:r>
            <w:r w:rsidRPr="00D57C05">
              <w:rPr>
                <w:rFonts w:ascii="PT Astra Serif" w:hAnsi="PT Astra Serif" w:cs="PT Astra Serif"/>
              </w:rPr>
              <w:t>х</w:t>
            </w:r>
            <w:r w:rsidRPr="00D57C05">
              <w:rPr>
                <w:rFonts w:ascii="PT Astra Serif" w:hAnsi="PT Astra Serif" w:cs="PT Astra Serif"/>
              </w:rPr>
              <w:t>нических сре</w:t>
            </w:r>
            <w:proofErr w:type="gramStart"/>
            <w:r w:rsidRPr="00D57C05">
              <w:rPr>
                <w:rFonts w:ascii="PT Astra Serif" w:hAnsi="PT Astra Serif" w:cs="PT Astra Serif"/>
              </w:rPr>
              <w:t>дств св</w:t>
            </w:r>
            <w:proofErr w:type="gramEnd"/>
            <w:r w:rsidRPr="00D57C05">
              <w:rPr>
                <w:rFonts w:ascii="PT Astra Serif" w:hAnsi="PT Astra Serif" w:cs="PT Astra Serif"/>
              </w:rPr>
              <w:t>язи, от общего числа обратившихся соотечественников в уполн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моченный орган, процентов</w:t>
            </w:r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Рассчитывается как отношение </w:t>
            </w:r>
            <w:r w:rsidR="00754476">
              <w:rPr>
                <w:rFonts w:ascii="PT Astra Serif" w:hAnsi="PT Astra Serif" w:cs="PT Astra Serif"/>
              </w:rPr>
              <w:t>кол</w:t>
            </w:r>
            <w:r w:rsidR="00754476">
              <w:rPr>
                <w:rFonts w:ascii="PT Astra Serif" w:hAnsi="PT Astra Serif" w:cs="PT Astra Serif"/>
              </w:rPr>
              <w:t>и</w:t>
            </w:r>
            <w:r w:rsidR="00754476">
              <w:rPr>
                <w:rFonts w:ascii="PT Astra Serif" w:hAnsi="PT Astra Serif" w:cs="PT Astra Serif"/>
              </w:rPr>
              <w:t xml:space="preserve">чества </w:t>
            </w:r>
            <w:r w:rsidRPr="00D57C05">
              <w:rPr>
                <w:rFonts w:ascii="PT Astra Serif" w:hAnsi="PT Astra Serif" w:cs="PT Astra Serif"/>
              </w:rPr>
              <w:t>провед</w:t>
            </w:r>
            <w:r w:rsidR="007066BF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нных консультаций </w:t>
            </w:r>
            <w:proofErr w:type="gramStart"/>
            <w:r w:rsidRPr="00D57C05">
              <w:rPr>
                <w:rFonts w:ascii="PT Astra Serif" w:hAnsi="PT Astra Serif" w:cs="PT Astra Serif"/>
              </w:rPr>
              <w:t>по вопросу участия в подпрограмме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7066BF" w:rsidRPr="007066BF">
              <w:rPr>
                <w:rFonts w:ascii="PT Astra Serif" w:hAnsi="PT Astra Serif" w:cs="PT Astra Serif"/>
              </w:rPr>
              <w:t>п</w:t>
            </w:r>
            <w:r w:rsidR="007066BF" w:rsidRPr="007066BF">
              <w:rPr>
                <w:rFonts w:ascii="PT Astra Serif" w:hAnsi="PT Astra Serif" w:cs="PT Astra Serif"/>
              </w:rPr>
              <w:t>е</w:t>
            </w:r>
            <w:r w:rsidR="007066BF" w:rsidRPr="007066BF">
              <w:rPr>
                <w:rFonts w:ascii="PT Astra Serif" w:hAnsi="PT Astra Serif" w:cs="PT Astra Serif"/>
              </w:rPr>
              <w:t>реселения</w:t>
            </w:r>
            <w:r w:rsidRPr="00D57C05">
              <w:rPr>
                <w:rFonts w:ascii="PT Astra Serif" w:hAnsi="PT Astra Serif" w:cs="PT Astra Serif"/>
              </w:rPr>
              <w:t xml:space="preserve"> к общему числу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шихся </w:t>
            </w:r>
            <w:r w:rsidR="00754476">
              <w:rPr>
                <w:rFonts w:ascii="PT Astra Serif" w:hAnsi="PT Astra Serif" w:cs="PT Astra Serif"/>
              </w:rPr>
              <w:t xml:space="preserve">за консультацией </w:t>
            </w:r>
            <w:r w:rsidRPr="00D57C05">
              <w:rPr>
                <w:rFonts w:ascii="PT Astra Serif" w:hAnsi="PT Astra Serif" w:cs="PT Astra Serif"/>
              </w:rPr>
              <w:t>в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ченный орган</w:t>
            </w:r>
            <w:proofErr w:type="gramEnd"/>
            <w:r w:rsidR="00754476" w:rsidRPr="00D57C05">
              <w:rPr>
                <w:rFonts w:ascii="PT Astra Serif" w:hAnsi="PT Astra Serif" w:cs="PT Astra Serif"/>
              </w:rPr>
              <w:t xml:space="preserve"> соотечественников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презентаций по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ед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ниц</w:t>
            </w:r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провед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презентаций подпрограммы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7066BF" w:rsidRPr="007066BF">
              <w:rPr>
                <w:rFonts w:ascii="PT Astra Serif" w:hAnsi="PT Astra Serif" w:cs="PT Astra Serif"/>
              </w:rPr>
              <w:t>перес</w:t>
            </w:r>
            <w:r w:rsidR="007066BF" w:rsidRPr="007066BF">
              <w:rPr>
                <w:rFonts w:ascii="PT Astra Serif" w:hAnsi="PT Astra Serif" w:cs="PT Astra Serif"/>
              </w:rPr>
              <w:t>е</w:t>
            </w:r>
            <w:r w:rsidR="007066BF" w:rsidRPr="007066BF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Доля расходов областного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Ульяновской </w:t>
            </w:r>
            <w:proofErr w:type="spellStart"/>
            <w:r w:rsidR="00346ACE">
              <w:rPr>
                <w:rFonts w:ascii="PT Astra Serif" w:hAnsi="PT Astra Serif" w:cs="PT Astra Serif"/>
              </w:rPr>
              <w:t>обла</w:t>
            </w:r>
            <w:r w:rsidR="00483C6A">
              <w:rPr>
                <w:rFonts w:ascii="PT Astra Serif" w:hAnsi="PT Astra Serif" w:cs="PT Astra Serif"/>
              </w:rPr>
              <w:t>-</w:t>
            </w:r>
            <w:r w:rsidR="00483C6A">
              <w:rPr>
                <w:rFonts w:ascii="PT Astra Serif" w:hAnsi="PT Astra Serif" w:cs="PT Astra Serif"/>
              </w:rPr>
              <w:lastRenderedPageBreak/>
              <w:t>сти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на реализацию предусмо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ренных подпрограммой</w:t>
            </w:r>
            <w:r w:rsidR="00517C6C">
              <w:rPr>
                <w:rFonts w:ascii="PT Astra Serif" w:hAnsi="PT Astra Serif" w:cs="PT Astra Serif"/>
              </w:rPr>
              <w:t xml:space="preserve"> пер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селения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с предоставлением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полнительных гарантий и мер социальной поддержки учас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никам Госпрограммы перес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 и членам их семей, в том числе оказание помощи в жилищном обустройстве, в общем размере расходов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</w:t>
            </w:r>
            <w:r w:rsidR="00517C6C">
              <w:rPr>
                <w:rFonts w:ascii="PT Astra Serif" w:hAnsi="PT Astra Serif" w:cs="PT Astra Serif"/>
              </w:rPr>
              <w:t>в</w:t>
            </w:r>
            <w:r w:rsidR="00517C6C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предусмотре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реализацию меропри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тий подпрограммы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ния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  <w:proofErr w:type="gramEnd"/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517C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ходов областного </w:t>
            </w:r>
            <w:r w:rsidR="007066BF" w:rsidRPr="00D57C05">
              <w:rPr>
                <w:rFonts w:ascii="PT Astra Serif" w:hAnsi="PT Astra Serif" w:cs="PT Astra Serif"/>
              </w:rPr>
              <w:t>бюджета</w:t>
            </w:r>
            <w:r w:rsidR="00517C6C">
              <w:rPr>
                <w:rFonts w:ascii="PT Astra Serif" w:hAnsi="PT Astra Serif" w:cs="PT Astra Serif"/>
              </w:rPr>
              <w:t xml:space="preserve"> Ульяно</w:t>
            </w:r>
            <w:r w:rsidR="00517C6C">
              <w:rPr>
                <w:rFonts w:ascii="PT Astra Serif" w:hAnsi="PT Astra Serif" w:cs="PT Astra Serif"/>
              </w:rPr>
              <w:t>в</w:t>
            </w:r>
            <w:r w:rsidR="00517C6C">
              <w:rPr>
                <w:rFonts w:ascii="PT Astra Serif" w:hAnsi="PT Astra Serif" w:cs="PT Astra Serif"/>
              </w:rPr>
              <w:lastRenderedPageBreak/>
              <w:t xml:space="preserve">ской </w:t>
            </w:r>
            <w:proofErr w:type="gramStart"/>
            <w:r w:rsidR="00517C6C">
              <w:rPr>
                <w:rFonts w:ascii="PT Astra Serif" w:hAnsi="PT Astra Serif" w:cs="PT Astra Serif"/>
              </w:rPr>
              <w:t>области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на реализацию пред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смотренных подпрограммой</w:t>
            </w:r>
            <w:r w:rsidR="00517C6C">
              <w:rPr>
                <w:rFonts w:ascii="PT Astra Serif" w:hAnsi="PT Astra Serif" w:cs="PT Astra Serif"/>
              </w:rPr>
              <w:t xml:space="preserve"> перес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связанных с предоставлением дополнительных гарантий и мер социальной поддер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ки участникам Госпрограммы перес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ления и членам их семей, </w:t>
            </w:r>
            <w:r w:rsidR="00E60B4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том числе оказание помощи в ж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лищном обустройстве</w:t>
            </w:r>
            <w:r w:rsidR="007066BF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к общему ра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меру расходов областного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Ульяновской области</w:t>
            </w:r>
            <w:r w:rsidRPr="00D57C05">
              <w:rPr>
                <w:rFonts w:ascii="PT Astra Serif" w:hAnsi="PT Astra Serif" w:cs="PT Astra Serif"/>
              </w:rPr>
              <w:t>, предусмотре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реализацию мероприятий подпрограммы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="00E16B88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умн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5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занятых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и членов их семей трудоспосо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="007066BF">
              <w:rPr>
                <w:rFonts w:ascii="PT Astra Serif" w:hAnsi="PT Astra Serif" w:cs="PT Astra Serif"/>
              </w:rPr>
              <w:t>ного возраста</w:t>
            </w:r>
            <w:r w:rsidRPr="00D57C05">
              <w:rPr>
                <w:rFonts w:ascii="PT Astra Serif" w:hAnsi="PT Astra Serif" w:cs="PT Astra Serif"/>
              </w:rPr>
              <w:t xml:space="preserve"> в общей числе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ности участников Госпр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 переселения и членов их семей, процентов</w:t>
            </w:r>
          </w:p>
        </w:tc>
        <w:tc>
          <w:tcPr>
            <w:tcW w:w="1100" w:type="dxa"/>
          </w:tcPr>
          <w:p w:rsidR="00B12FA0" w:rsidRPr="00D57C05" w:rsidRDefault="007066BF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занятых участников </w:t>
            </w:r>
            <w:r w:rsidR="00346ACE" w:rsidRPr="00346ACE">
              <w:rPr>
                <w:rFonts w:ascii="PT Astra Serif" w:hAnsi="PT Astra Serif" w:cs="PT Astra Serif"/>
              </w:rPr>
              <w:t>Го</w:t>
            </w:r>
            <w:r w:rsidR="00346ACE" w:rsidRPr="00346ACE">
              <w:rPr>
                <w:rFonts w:ascii="PT Astra Serif" w:hAnsi="PT Astra Serif" w:cs="PT Astra Serif"/>
              </w:rPr>
              <w:t>с</w:t>
            </w:r>
            <w:r w:rsidR="00346ACE" w:rsidRPr="00346ACE">
              <w:rPr>
                <w:rFonts w:ascii="PT Astra Serif" w:hAnsi="PT Astra Serif" w:cs="PT Astra Serif"/>
              </w:rPr>
              <w:t>программы переселения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и членов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их семей трудоспособного возраста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к общей численности участников </w:t>
            </w:r>
            <w:r w:rsidR="00483C6A">
              <w:rPr>
                <w:rFonts w:ascii="PT Astra Serif" w:hAnsi="PT Astra Serif" w:cs="PT Astra Serif"/>
              </w:rPr>
              <w:t>Госпрограммы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C26011" w:rsidRPr="00C2601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 xml:space="preserve">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способного возраста, умноженное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лученных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</w:t>
            </w:r>
            <w:r w:rsidR="00914AEA" w:rsidRPr="00914AEA">
              <w:rPr>
                <w:rFonts w:ascii="PT Astra Serif" w:hAnsi="PT Astra Serif" w:cs="PT Astra Serif"/>
              </w:rPr>
              <w:t>р</w:t>
            </w:r>
            <w:r w:rsidR="00914AEA" w:rsidRPr="00914AEA">
              <w:rPr>
                <w:rFonts w:ascii="PT Astra Serif" w:hAnsi="PT Astra Serif" w:cs="PT Astra Serif"/>
              </w:rPr>
              <w:t>ства внутренних дел Российской Ф</w:t>
            </w:r>
            <w:r w:rsidR="00914AEA" w:rsidRPr="00914AEA">
              <w:rPr>
                <w:rFonts w:ascii="PT Astra Serif" w:hAnsi="PT Astra Serif" w:cs="PT Astra Serif"/>
              </w:rPr>
              <w:t>е</w:t>
            </w:r>
            <w:r w:rsidR="00914AEA" w:rsidRPr="00914AEA">
              <w:rPr>
                <w:rFonts w:ascii="PT Astra Serif" w:hAnsi="PT Astra Serif" w:cs="PT Astra Serif"/>
              </w:rPr>
              <w:t>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  <w:r w:rsidR="00C26011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 и членов их семей, не достигших возраста 40 лет, в общей численности участников Госпрограммы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реселения и членов их семей, процентов</w:t>
            </w:r>
          </w:p>
        </w:tc>
        <w:tc>
          <w:tcPr>
            <w:tcW w:w="1100" w:type="dxa"/>
          </w:tcPr>
          <w:p w:rsidR="00B12FA0" w:rsidRPr="00D57C05" w:rsidRDefault="00C26011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 xml:space="preserve"> и членов их семей, </w:t>
            </w:r>
            <w:r w:rsidR="00E60B4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не достигших возраста 40 лет, к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щей численности участников </w:t>
            </w:r>
            <w:r w:rsidR="00483C6A">
              <w:rPr>
                <w:rFonts w:ascii="PT Astra Serif" w:hAnsi="PT Astra Serif" w:cs="PT Astra Serif"/>
              </w:rPr>
              <w:t>Госпр</w:t>
            </w:r>
            <w:r w:rsidR="00483C6A">
              <w:rPr>
                <w:rFonts w:ascii="PT Astra Serif" w:hAnsi="PT Astra Serif" w:cs="PT Astra Serif"/>
              </w:rPr>
              <w:t>о</w:t>
            </w:r>
            <w:r w:rsidR="00483C6A">
              <w:rPr>
                <w:rFonts w:ascii="PT Astra Serif" w:hAnsi="PT Astra Serif" w:cs="PT Astra Serif"/>
              </w:rPr>
              <w:t>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 xml:space="preserve">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="00914AEA" w:rsidRPr="00914AEA">
              <w:rPr>
                <w:rFonts w:ascii="PT Astra Serif" w:hAnsi="PT Astra Serif" w:cs="PT Astra Serif"/>
              </w:rPr>
              <w:t>а</w:t>
            </w:r>
            <w:r w:rsidR="00914AEA"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7</w:t>
            </w:r>
            <w:r w:rsidR="00C26011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переселения, имеющих среднее профессиональное либо высшее образование</w:t>
            </w:r>
            <w:r w:rsidR="00C26011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Госпрограммы пересел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процентов</w:t>
            </w:r>
          </w:p>
        </w:tc>
        <w:tc>
          <w:tcPr>
            <w:tcW w:w="1100" w:type="dxa"/>
          </w:tcPr>
          <w:p w:rsidR="00B12FA0" w:rsidRPr="00D57C05" w:rsidRDefault="00E60B4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>, имеющих среднее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либо высшее образ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вание, к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ков </w:t>
            </w:r>
            <w:r w:rsidR="00483C6A">
              <w:rPr>
                <w:rFonts w:ascii="PT Astra Serif" w:hAnsi="PT Astra Serif" w:cs="PT Astra Serif"/>
              </w:rPr>
              <w:t>Госпрограммы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E60B41" w:rsidRPr="00E60B4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%, на основании данных, полученных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="00914AEA" w:rsidRPr="00914AEA">
              <w:rPr>
                <w:rFonts w:ascii="PT Astra Serif" w:hAnsi="PT Astra Serif" w:cs="PT Astra Serif"/>
              </w:rPr>
              <w:t>с</w:t>
            </w:r>
            <w:r w:rsidR="00914AEA"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  <w:r w:rsidR="00EB1DF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и членов их семей, имеющих тр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детей, человек</w:t>
            </w:r>
          </w:p>
        </w:tc>
        <w:tc>
          <w:tcPr>
            <w:tcW w:w="1100" w:type="dxa"/>
          </w:tcPr>
          <w:p w:rsidR="00B12FA0" w:rsidRPr="00D57C05" w:rsidRDefault="00EB1DF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и членов их семей, имеющих тр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тей, на основании данных, получе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="00914AEA" w:rsidRPr="00914AEA">
              <w:rPr>
                <w:rFonts w:ascii="PT Astra Serif" w:hAnsi="PT Astra Serif" w:cs="PT Astra Serif"/>
              </w:rPr>
              <w:t>а</w:t>
            </w:r>
            <w:r w:rsidR="00914AEA"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  <w:r w:rsidR="00EB1DF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29 лет, получающих среднее профессиональное или высшее образование в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разовательных организациях, расположенных на территории Ульяновской области, человек</w:t>
            </w:r>
          </w:p>
        </w:tc>
        <w:tc>
          <w:tcPr>
            <w:tcW w:w="1100" w:type="dxa"/>
          </w:tcPr>
          <w:p w:rsidR="00B12FA0" w:rsidRPr="00D57C05" w:rsidRDefault="00EB1DF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29 лет, получающих среднее профессиональное или высшее обр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зование в образовательных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циях, расположенных на территории Ульяновской области</w:t>
            </w:r>
            <w:r w:rsidR="00EB1DFA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полученных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="00914AEA" w:rsidRPr="00914AEA">
              <w:rPr>
                <w:rFonts w:ascii="PT Astra Serif" w:hAnsi="PT Astra Serif" w:cs="PT Astra Serif"/>
              </w:rPr>
              <w:t>с</w:t>
            </w:r>
            <w:r w:rsidR="00914AEA"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B12FA0" w:rsidRPr="00517C6C" w:rsidRDefault="004C74A8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8" w:history="1">
              <w:r w:rsidR="00B12FA0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12FA0" w:rsidRPr="00517C6C">
              <w:rPr>
                <w:rFonts w:ascii="PT Astra Serif" w:hAnsi="PT Astra Serif" w:cs="PT Astra Serif"/>
                <w:b/>
                <w:color w:val="000000" w:themeColor="text1"/>
              </w:rPr>
              <w:t>«</w:t>
            </w:r>
            <w:r w:rsidR="00B12FA0" w:rsidRPr="00517C6C">
              <w:rPr>
                <w:rFonts w:ascii="PT Astra Serif" w:hAnsi="PT Astra Serif" w:cs="PT Astra Serif"/>
                <w:b/>
              </w:rPr>
              <w:t>Обеспечение реализации государственной программы»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114D05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114D05" w:rsidRPr="00DB0E50" w:rsidRDefault="00DB0E5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Основное мероприятие «</w:t>
            </w:r>
            <w:r w:rsidRPr="00DB0E50">
              <w:rPr>
                <w:rFonts w:ascii="PT Astra Serif" w:hAnsi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05" w:rsidRPr="00D57C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освоения бюджетных средств, довед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на реал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зацию мероприятий </w:t>
            </w:r>
            <w:r w:rsidR="00517C6C" w:rsidRPr="00517C6C">
              <w:rPr>
                <w:rFonts w:ascii="PT Astra Serif" w:hAnsi="PT Astra Serif"/>
              </w:rPr>
              <w:t>госуда</w:t>
            </w:r>
            <w:r w:rsidR="00517C6C" w:rsidRPr="00517C6C">
              <w:rPr>
                <w:rFonts w:ascii="PT Astra Serif" w:hAnsi="PT Astra Serif"/>
              </w:rPr>
              <w:t>р</w:t>
            </w:r>
            <w:r w:rsidR="00517C6C" w:rsidRPr="00517C6C">
              <w:rPr>
                <w:rFonts w:ascii="PT Astra Serif" w:hAnsi="PT Astra Serif"/>
              </w:rPr>
              <w:lastRenderedPageBreak/>
              <w:t>ственной программ</w:t>
            </w:r>
            <w:r w:rsidR="00517C6C">
              <w:rPr>
                <w:rFonts w:ascii="PT Astra Serif" w:hAnsi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, проце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100" w:type="dxa"/>
          </w:tcPr>
          <w:p w:rsidR="00B12FA0" w:rsidRPr="00D57C05" w:rsidRDefault="00F679AC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Не менее 97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Default="00F679AC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D = KR / AS x 100,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B12FA0" w:rsidRPr="00D57C05">
              <w:rPr>
                <w:rFonts w:ascii="PT Astra Serif" w:hAnsi="PT Astra Serif" w:cs="PT Astra Serif"/>
              </w:rPr>
              <w:t>где: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 xml:space="preserve">D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целевой индикатор;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KR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исполнение на конец отч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AS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асс</w:t>
            </w:r>
            <w:r w:rsidR="00772A62">
              <w:rPr>
                <w:rFonts w:ascii="PT Astra Serif" w:hAnsi="PT Astra Serif" w:cs="PT Astra Serif"/>
              </w:rPr>
              <w:t xml:space="preserve">игнования на текущий год </w:t>
            </w:r>
            <w:r w:rsidR="00772A62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основании данных бухгалтерской отч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тности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3D3D27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546FB" w:rsidRPr="00D57C05" w:rsidTr="0024791E">
        <w:tc>
          <w:tcPr>
            <w:tcW w:w="568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</w:t>
            </w:r>
            <w:r w:rsidRPr="009546FB">
              <w:rPr>
                <w:rFonts w:ascii="PT Astra Serif" w:hAnsi="PT Astra Serif" w:cs="PT Astra Serif"/>
              </w:rPr>
              <w:t>оля государственных гра</w:t>
            </w:r>
            <w:r w:rsidRPr="009546FB">
              <w:rPr>
                <w:rFonts w:ascii="PT Astra Serif" w:hAnsi="PT Astra Serif" w:cs="PT Astra Serif"/>
              </w:rPr>
              <w:t>ж</w:t>
            </w:r>
            <w:r w:rsidRPr="009546FB">
              <w:rPr>
                <w:rFonts w:ascii="PT Astra Serif" w:hAnsi="PT Astra Serif" w:cs="PT Astra Serif"/>
              </w:rPr>
              <w:t>данских служащих Агентства, прошедших обучение (пер</w:t>
            </w:r>
            <w:r w:rsidRPr="009546FB">
              <w:rPr>
                <w:rFonts w:ascii="PT Astra Serif" w:hAnsi="PT Astra Serif" w:cs="PT Astra Serif"/>
              </w:rPr>
              <w:t>е</w:t>
            </w:r>
            <w:r w:rsidRPr="009546FB">
              <w:rPr>
                <w:rFonts w:ascii="PT Astra Serif" w:hAnsi="PT Astra Serif" w:cs="PT Astra Serif"/>
              </w:rPr>
              <w:t xml:space="preserve">обучение), </w:t>
            </w:r>
            <w:r w:rsidR="00F679AC">
              <w:rPr>
                <w:rFonts w:ascii="PT Astra Serif" w:hAnsi="PT Astra Serif" w:cs="PT Astra Serif"/>
              </w:rPr>
              <w:t>в</w:t>
            </w:r>
            <w:r w:rsidRPr="009546FB">
              <w:rPr>
                <w:rFonts w:ascii="PT Astra Serif" w:hAnsi="PT Astra Serif" w:cs="PT Astra Serif"/>
              </w:rPr>
              <w:t xml:space="preserve"> обще</w:t>
            </w:r>
            <w:r w:rsidR="00F679AC">
              <w:rPr>
                <w:rFonts w:ascii="PT Astra Serif" w:hAnsi="PT Astra Serif" w:cs="PT Astra Serif"/>
              </w:rPr>
              <w:t>й</w:t>
            </w:r>
            <w:r w:rsidRPr="009546FB">
              <w:rPr>
                <w:rFonts w:ascii="PT Astra Serif" w:hAnsi="PT Astra Serif" w:cs="PT Astra Serif"/>
              </w:rPr>
              <w:t xml:space="preserve"> числ</w:t>
            </w:r>
            <w:r w:rsidR="00F679AC">
              <w:rPr>
                <w:rFonts w:ascii="PT Astra Serif" w:hAnsi="PT Astra Serif" w:cs="PT Astra Serif"/>
              </w:rPr>
              <w:t>енн</w:t>
            </w:r>
            <w:r w:rsidR="00F679AC">
              <w:rPr>
                <w:rFonts w:ascii="PT Astra Serif" w:hAnsi="PT Astra Serif" w:cs="PT Astra Serif"/>
              </w:rPr>
              <w:t>о</w:t>
            </w:r>
            <w:r w:rsidR="00F679AC">
              <w:rPr>
                <w:rFonts w:ascii="PT Astra Serif" w:hAnsi="PT Astra Serif" w:cs="PT Astra Serif"/>
              </w:rPr>
              <w:t>сти</w:t>
            </w:r>
            <w:r w:rsidRPr="009546FB">
              <w:rPr>
                <w:rFonts w:ascii="PT Astra Serif" w:hAnsi="PT Astra Serif" w:cs="PT Astra Serif"/>
              </w:rPr>
              <w:t xml:space="preserve"> государственных гражда</w:t>
            </w:r>
            <w:r w:rsidRPr="009546FB">
              <w:rPr>
                <w:rFonts w:ascii="PT Astra Serif" w:hAnsi="PT Astra Serif" w:cs="PT Astra Serif"/>
              </w:rPr>
              <w:t>н</w:t>
            </w:r>
            <w:r w:rsidRPr="009546FB">
              <w:rPr>
                <w:rFonts w:ascii="PT Astra Serif" w:hAnsi="PT Astra Serif" w:cs="PT Astra Serif"/>
              </w:rPr>
              <w:t xml:space="preserve">ских </w:t>
            </w:r>
            <w:r>
              <w:rPr>
                <w:rFonts w:ascii="PT Astra Serif" w:hAnsi="PT Astra Serif" w:cs="PT Astra Serif"/>
              </w:rPr>
              <w:t>служащих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 w:rsidR="000D4F23" w:rsidRPr="000D4F23">
              <w:rPr>
                <w:rFonts w:ascii="PT Astra Serif" w:hAnsi="PT Astra Serif" w:cs="PT Astra Serif"/>
              </w:rPr>
              <w:t>Агентства</w:t>
            </w:r>
            <w:r w:rsidRPr="009546FB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9546FB" w:rsidRPr="00D57C05" w:rsidRDefault="00FB4A33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9546FB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9546FB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15,2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ггс</w:t>
            </w:r>
            <w:proofErr w:type="spellEnd"/>
            <w:r w:rsidR="00483C6A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= 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proofErr w:type="gramEnd"/>
            <w:r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="00F679AC">
              <w:rPr>
                <w:rFonts w:ascii="PT Astra Serif" w:hAnsi="PT Astra Serif" w:cs="PT Astra Serif"/>
              </w:rPr>
              <w:t>) x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F679AC">
              <w:rPr>
                <w:rFonts w:ascii="PT Astra Serif" w:hAnsi="PT Astra Serif" w:cs="PT Astra Serif"/>
              </w:rPr>
              <w:t>%,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F679AC" w:rsidRPr="001F31C8" w:rsidRDefault="00F679AC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государстве</w:t>
            </w:r>
            <w:r w:rsidRPr="001F31C8">
              <w:rPr>
                <w:rFonts w:ascii="PT Astra Serif" w:hAnsi="PT Astra Serif" w:cs="PT Astra Serif"/>
              </w:rPr>
              <w:t>н</w:t>
            </w:r>
            <w:r w:rsidRPr="001F31C8">
              <w:rPr>
                <w:rFonts w:ascii="PT Astra Serif" w:hAnsi="PT Astra Serif" w:cs="PT Astra Serif"/>
              </w:rPr>
              <w:t>ных граж</w:t>
            </w:r>
            <w:r>
              <w:rPr>
                <w:rFonts w:ascii="PT Astra Serif" w:hAnsi="PT Astra Serif" w:cs="PT Astra Serif"/>
              </w:rPr>
              <w:t xml:space="preserve">данских служащих Агентства, </w:t>
            </w:r>
            <w:r w:rsidRPr="001F31C8">
              <w:rPr>
                <w:rFonts w:ascii="PT Astra Serif" w:hAnsi="PT Astra Serif" w:cs="PT Astra Serif"/>
              </w:rPr>
              <w:t>прошедших обучение (п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реобучение)</w:t>
            </w:r>
            <w:r w:rsidR="00F679AC"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периода;</w:t>
            </w:r>
          </w:p>
          <w:p w:rsidR="009546FB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>–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общая </w:t>
            </w:r>
            <w:r w:rsidRPr="001F31C8">
              <w:rPr>
                <w:rFonts w:ascii="PT Astra Serif" w:hAnsi="PT Astra Serif" w:cs="PT Astra Serif"/>
              </w:rPr>
              <w:t>численность госуда</w:t>
            </w:r>
            <w:r w:rsidRPr="001F31C8">
              <w:rPr>
                <w:rFonts w:ascii="PT Astra Serif" w:hAnsi="PT Astra Serif" w:cs="PT Astra Serif"/>
              </w:rPr>
              <w:t>р</w:t>
            </w:r>
            <w:r w:rsidRPr="001F31C8">
              <w:rPr>
                <w:rFonts w:ascii="PT Astra Serif" w:hAnsi="PT Astra Serif" w:cs="PT Astra Serif"/>
              </w:rPr>
              <w:t>ственных гражданских служащих Агентства</w:t>
            </w:r>
            <w:r w:rsidR="00C87E46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состоянию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</w:tc>
      </w:tr>
      <w:tr w:rsidR="001F31C8" w:rsidRPr="00D57C05" w:rsidTr="0024791E">
        <w:tc>
          <w:tcPr>
            <w:tcW w:w="568" w:type="dxa"/>
          </w:tcPr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FB4A33">
              <w:rPr>
                <w:rFonts w:ascii="PT Astra Serif" w:hAnsi="PT Astra Serif" w:cs="PT Astra Serif"/>
              </w:rPr>
              <w:t xml:space="preserve">Доля работников </w:t>
            </w:r>
            <w:r w:rsidR="00374F23" w:rsidRPr="00374F23">
              <w:rPr>
                <w:rFonts w:ascii="PT Astra Serif" w:eastAsia="Times New Roman" w:hAnsi="PT Astra Serif" w:cs="Calibri"/>
              </w:rPr>
              <w:t xml:space="preserve">областного государственного казённого учреждения «Кадровый центр Ульяновской области» </w:t>
            </w:r>
            <w:r w:rsidR="00374F23">
              <w:rPr>
                <w:rFonts w:ascii="PT Astra Serif" w:eastAsia="Times New Roman" w:hAnsi="PT Astra Serif" w:cs="Calibri"/>
              </w:rPr>
              <w:br/>
            </w:r>
            <w:r w:rsidR="00374F23" w:rsidRPr="00374F23">
              <w:rPr>
                <w:rFonts w:ascii="PT Astra Serif" w:eastAsia="Times New Roman" w:hAnsi="PT Astra Serif" w:cs="Calibri"/>
              </w:rPr>
              <w:t>(далее –</w:t>
            </w:r>
            <w:r w:rsidR="00374F23">
              <w:rPr>
                <w:rFonts w:ascii="PT Astra Serif" w:eastAsia="Times New Roman" w:hAnsi="PT Astra Serif" w:cs="Calibri"/>
              </w:rPr>
              <w:t xml:space="preserve"> </w:t>
            </w:r>
            <w:r w:rsidR="00374F23" w:rsidRPr="00374F23">
              <w:rPr>
                <w:rFonts w:ascii="PT Astra Serif" w:eastAsia="Times New Roman" w:hAnsi="PT Astra Serif" w:cs="Calibri"/>
              </w:rPr>
              <w:t>КЦ Ульяновской о</w:t>
            </w:r>
            <w:r w:rsidR="00374F23" w:rsidRPr="00374F23">
              <w:rPr>
                <w:rFonts w:ascii="PT Astra Serif" w:eastAsia="Times New Roman" w:hAnsi="PT Astra Serif" w:cs="Calibri"/>
              </w:rPr>
              <w:t>б</w:t>
            </w:r>
            <w:r w:rsidR="00374F23" w:rsidRPr="00374F23">
              <w:rPr>
                <w:rFonts w:ascii="PT Astra Serif" w:eastAsia="Times New Roman" w:hAnsi="PT Astra Serif" w:cs="Calibri"/>
              </w:rPr>
              <w:t>ласти)</w:t>
            </w:r>
            <w:r w:rsidRPr="00374F23">
              <w:rPr>
                <w:rFonts w:ascii="PT Astra Serif" w:hAnsi="PT Astra Serif" w:cs="PT Astra Serif"/>
              </w:rPr>
              <w:t>,</w:t>
            </w:r>
            <w:r w:rsidRPr="00FB4A33">
              <w:rPr>
                <w:rFonts w:ascii="PT Astra Serif" w:hAnsi="PT Astra Serif" w:cs="PT Astra Serif"/>
              </w:rPr>
              <w:t xml:space="preserve"> прошедших обучение (переобучение), </w:t>
            </w:r>
            <w:r w:rsidR="00F679AC" w:rsidRPr="00FB4A33">
              <w:rPr>
                <w:rFonts w:ascii="PT Astra Serif" w:hAnsi="PT Astra Serif" w:cs="PT Astra Serif"/>
              </w:rPr>
              <w:t>в</w:t>
            </w:r>
            <w:r w:rsidRPr="00FB4A33">
              <w:rPr>
                <w:rFonts w:ascii="PT Astra Serif" w:hAnsi="PT Astra Serif" w:cs="PT Astra Serif"/>
              </w:rPr>
              <w:t xml:space="preserve"> обще</w:t>
            </w:r>
            <w:r w:rsidR="00F679AC" w:rsidRPr="00FB4A33">
              <w:rPr>
                <w:rFonts w:ascii="PT Astra Serif" w:hAnsi="PT Astra Serif" w:cs="PT Astra Serif"/>
              </w:rPr>
              <w:t>й</w:t>
            </w:r>
            <w:r w:rsidRPr="00FB4A33">
              <w:rPr>
                <w:rFonts w:ascii="PT Astra Serif" w:hAnsi="PT Astra Serif" w:cs="PT Astra Serif"/>
              </w:rPr>
              <w:t xml:space="preserve"> чи</w:t>
            </w:r>
            <w:r w:rsidRPr="00FB4A33">
              <w:rPr>
                <w:rFonts w:ascii="PT Astra Serif" w:hAnsi="PT Astra Serif" w:cs="PT Astra Serif"/>
              </w:rPr>
              <w:t>с</w:t>
            </w:r>
            <w:r w:rsidRPr="00FB4A33">
              <w:rPr>
                <w:rFonts w:ascii="PT Astra Serif" w:hAnsi="PT Astra Serif" w:cs="PT Astra Serif"/>
              </w:rPr>
              <w:t>л</w:t>
            </w:r>
            <w:r w:rsidR="00FB4A33">
              <w:rPr>
                <w:rFonts w:ascii="PT Astra Serif" w:hAnsi="PT Astra Serif" w:cs="PT Astra Serif"/>
              </w:rPr>
              <w:t>енности</w:t>
            </w:r>
            <w:r w:rsidRPr="00FB4A33">
              <w:rPr>
                <w:rFonts w:ascii="PT Astra Serif" w:hAnsi="PT Astra Serif" w:cs="PT Astra Serif"/>
              </w:rPr>
              <w:t xml:space="preserve"> работников КЦ Ул</w:t>
            </w:r>
            <w:r w:rsidRPr="00FB4A33">
              <w:rPr>
                <w:rFonts w:ascii="PT Astra Serif" w:hAnsi="PT Astra Serif" w:cs="PT Astra Serif"/>
              </w:rPr>
              <w:t>ь</w:t>
            </w:r>
            <w:r w:rsidRPr="00FB4A33">
              <w:rPr>
                <w:rFonts w:ascii="PT Astra Serif" w:hAnsi="PT Astra Serif" w:cs="PT Astra Serif"/>
              </w:rPr>
              <w:t>яновской области</w:t>
            </w:r>
          </w:p>
        </w:tc>
        <w:tc>
          <w:tcPr>
            <w:tcW w:w="1100" w:type="dxa"/>
          </w:tcPr>
          <w:p w:rsidR="001F31C8" w:rsidRPr="00D57C05" w:rsidRDefault="00FB4A33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F31C8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F31C8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6,5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7,0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раб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= </w:t>
            </w:r>
            <w:proofErr w:type="gramStart"/>
            <w:r>
              <w:rPr>
                <w:rFonts w:ascii="PT Astra Serif" w:hAnsi="PT Astra Serif" w:cs="PT Astra Serif"/>
              </w:rPr>
              <w:t>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proofErr w:type="gramEnd"/>
            <w:r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Pr="001F31C8">
              <w:rPr>
                <w:rFonts w:ascii="PT Astra Serif" w:hAnsi="PT Astra Serif" w:cs="PT Astra Serif"/>
              </w:rPr>
              <w:t>) x 100</w:t>
            </w:r>
            <w:r w:rsidR="00374F23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%,</w:t>
            </w:r>
            <w:r w:rsidR="00374F23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374F23" w:rsidRPr="001F31C8" w:rsidRDefault="00374F23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="00FB4A33" w:rsidRPr="00FB4A33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работников КЦ Ульяновской области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F31C8">
              <w:rPr>
                <w:rFonts w:ascii="PT Astra Serif" w:hAnsi="PT Astra Serif" w:cs="PT Astra Serif"/>
              </w:rPr>
              <w:t>прошедших обучение (переобучение)</w:t>
            </w:r>
            <w:r w:rsidR="00483C6A"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</w:t>
            </w:r>
            <w:r w:rsidRPr="001F31C8">
              <w:rPr>
                <w:rFonts w:ascii="PT Astra Serif" w:hAnsi="PT Astra Serif" w:cs="PT Astra Serif"/>
              </w:rPr>
              <w:t>я</w:t>
            </w:r>
            <w:r w:rsidRPr="001F31C8">
              <w:rPr>
                <w:rFonts w:ascii="PT Astra Serif" w:hAnsi="PT Astra Serif" w:cs="PT Astra Serif"/>
              </w:rPr>
              <w:t>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риода;</w:t>
            </w:r>
          </w:p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>–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общая </w:t>
            </w:r>
            <w:r w:rsidRPr="001F31C8">
              <w:rPr>
                <w:rFonts w:ascii="PT Astra Serif" w:hAnsi="PT Astra Serif" w:cs="PT Astra Serif"/>
              </w:rPr>
              <w:t>численность работн</w:t>
            </w:r>
            <w:r w:rsidRPr="001F31C8">
              <w:rPr>
                <w:rFonts w:ascii="PT Astra Serif" w:hAnsi="PT Astra Serif" w:cs="PT Astra Serif"/>
              </w:rPr>
              <w:t>и</w:t>
            </w:r>
            <w:r w:rsidRPr="001F31C8">
              <w:rPr>
                <w:rFonts w:ascii="PT Astra Serif" w:hAnsi="PT Astra Serif" w:cs="PT Astra Serif"/>
              </w:rPr>
              <w:t>ков КЦ Ульяновской области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</w:t>
            </w:r>
            <w:r w:rsidRPr="001F31C8">
              <w:rPr>
                <w:rFonts w:ascii="PT Astra Serif" w:hAnsi="PT Astra Serif" w:cs="PT Astra Serif"/>
              </w:rPr>
              <w:t>о</w:t>
            </w:r>
            <w:r w:rsidRPr="001F31C8">
              <w:rPr>
                <w:rFonts w:ascii="PT Astra Serif" w:hAnsi="PT Astra Serif" w:cs="PT Astra Serif"/>
              </w:rPr>
              <w:t>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B4A33" w:rsidRPr="0022504A" w:rsidRDefault="00FB4A33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16"/>
                <w:szCs w:val="28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52E07" w:rsidRPr="00483C6A" w:rsidRDefault="00F52E07" w:rsidP="00483C6A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hd w:val="clear" w:color="auto" w:fill="FFFFFF"/>
          <w:lang w:eastAsia="en-US"/>
        </w:rPr>
      </w:pPr>
    </w:p>
    <w:p w:rsidR="00854987" w:rsidRDefault="00854987" w:rsidP="00483C6A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374F23">
        <w:rPr>
          <w:rFonts w:ascii="PT Astra Serif" w:eastAsia="Times New Roman" w:hAnsi="PT Astra Serif" w:cs="Times New Roman"/>
          <w:shd w:val="clear" w:color="auto" w:fill="FFFFFF"/>
          <w:lang w:eastAsia="en-US"/>
        </w:rPr>
        <w:t>_______________________</w:t>
      </w:r>
      <w:r w:rsidR="003262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</w:p>
    <w:p w:rsidR="00DF5F1D" w:rsidRPr="00C84902" w:rsidRDefault="00903D2B" w:rsidP="0022504A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lastRenderedPageBreak/>
        <w:t>П</w:t>
      </w:r>
      <w:r w:rsidR="00DF5F1D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DF5F1D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2 изложить в следующей редакции:</w:t>
      </w: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AE784F">
        <w:rPr>
          <w:rFonts w:ascii="PT Astra Serif" w:eastAsia="Times New Roman" w:hAnsi="PT Astra Serif" w:cs="PT Astra Serif"/>
          <w:bCs/>
          <w:sz w:val="28"/>
          <w:szCs w:val="28"/>
        </w:rPr>
        <w:t>2</w:t>
      </w: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A228C9" w:rsidRDefault="00A228C9" w:rsidP="00AE784F">
      <w:pPr>
        <w:pStyle w:val="a3"/>
        <w:autoSpaceDE w:val="0"/>
        <w:autoSpaceDN w:val="0"/>
        <w:adjustRightInd w:val="0"/>
        <w:spacing w:after="0" w:line="232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78080C" w:rsidRDefault="0078080C" w:rsidP="00AE784F">
      <w:pPr>
        <w:pStyle w:val="a3"/>
        <w:autoSpaceDE w:val="0"/>
        <w:autoSpaceDN w:val="0"/>
        <w:adjustRightInd w:val="0"/>
        <w:spacing w:after="0" w:line="232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DF5F1D" w:rsidRPr="00DF5F1D" w:rsidRDefault="00177AA5" w:rsidP="00F52E07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СИСТЕМА МЕРОПРИЯТИЙ</w:t>
      </w:r>
    </w:p>
    <w:p w:rsidR="00374F23" w:rsidRDefault="00DF5F1D" w:rsidP="00F52E07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</w:t>
      </w:r>
    </w:p>
    <w:p w:rsidR="00DF5F1D" w:rsidRDefault="00DF5F1D" w:rsidP="00F52E07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населения и развитие трудовых ресурсов Ульяновской области»</w:t>
      </w:r>
    </w:p>
    <w:p w:rsidR="0022504A" w:rsidRDefault="0022504A" w:rsidP="0078080C">
      <w:pPr>
        <w:pStyle w:val="a3"/>
        <w:autoSpaceDE w:val="0"/>
        <w:autoSpaceDN w:val="0"/>
        <w:adjustRightInd w:val="0"/>
        <w:spacing w:after="0" w:line="233" w:lineRule="auto"/>
        <w:ind w:left="1066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71"/>
        <w:gridCol w:w="1559"/>
        <w:gridCol w:w="1276"/>
        <w:gridCol w:w="1559"/>
        <w:gridCol w:w="1417"/>
        <w:gridCol w:w="1560"/>
        <w:gridCol w:w="1417"/>
        <w:gridCol w:w="1418"/>
        <w:gridCol w:w="1134"/>
        <w:gridCol w:w="1134"/>
      </w:tblGrid>
      <w:tr w:rsidR="00D57C05" w:rsidRPr="00D57C05" w:rsidTr="00BF15C9">
        <w:tc>
          <w:tcPr>
            <w:tcW w:w="698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№</w:t>
            </w:r>
          </w:p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Pr="00D57C05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571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Наименование основного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(м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Источник финансового обеспечения</w:t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Объём финансового обеспечения реализации мероприятий по годам, тыс. руб.</w:t>
            </w:r>
          </w:p>
        </w:tc>
      </w:tr>
      <w:tr w:rsidR="00D57C05" w:rsidRPr="00D57C05" w:rsidTr="00BF15C9">
        <w:tc>
          <w:tcPr>
            <w:tcW w:w="698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7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 год</w:t>
            </w:r>
          </w:p>
        </w:tc>
      </w:tr>
    </w:tbl>
    <w:p w:rsidR="00D57C05" w:rsidRPr="003A4A02" w:rsidRDefault="00D57C05" w:rsidP="001C5999">
      <w:pPr>
        <w:spacing w:after="0" w:line="14" w:lineRule="auto"/>
        <w:rPr>
          <w:rFonts w:ascii="PT Astra Serif" w:hAnsi="PT Astra Serif"/>
          <w:sz w:val="2"/>
          <w:szCs w:val="2"/>
        </w:rPr>
      </w:pPr>
    </w:p>
    <w:p w:rsidR="00BF15C9" w:rsidRPr="00BF15C9" w:rsidRDefault="00BF15C9" w:rsidP="00BF15C9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276"/>
        <w:gridCol w:w="1559"/>
        <w:gridCol w:w="1417"/>
        <w:gridCol w:w="1560"/>
        <w:gridCol w:w="1417"/>
        <w:gridCol w:w="142"/>
        <w:gridCol w:w="1276"/>
        <w:gridCol w:w="1134"/>
        <w:gridCol w:w="1134"/>
      </w:tblGrid>
      <w:tr w:rsidR="00374F23" w:rsidRPr="00D57C05" w:rsidTr="00BF15C9">
        <w:trPr>
          <w:tblHeader/>
        </w:trPr>
        <w:tc>
          <w:tcPr>
            <w:tcW w:w="70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417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7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  <w:gridSpan w:val="2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134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134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4C74A8" w:rsidP="004711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hyperlink r:id="rId29" w:history="1">
              <w:r w:rsidR="00374F23" w:rsidRPr="00374F23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374F23">
              <w:rPr>
                <w:b/>
              </w:rPr>
              <w:t xml:space="preserve"> </w:t>
            </w:r>
            <w:r w:rsidR="00374F23" w:rsidRPr="00374F23">
              <w:rPr>
                <w:rFonts w:ascii="PT Astra Serif" w:hAnsi="PT Astra Serif" w:cs="PT Astra Serif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</w:t>
            </w:r>
            <w:r w:rsidRPr="00880CCF">
              <w:rPr>
                <w:rFonts w:ascii="PT Astra Serif" w:hAnsi="PT Astra Serif" w:cs="PT Astra Serif"/>
              </w:rPr>
              <w:t>обеспечение орг</w:t>
            </w:r>
            <w:r>
              <w:rPr>
                <w:rFonts w:ascii="PT Astra Serif" w:hAnsi="PT Astra Serif" w:cs="PT Astra Serif"/>
              </w:rPr>
              <w:t xml:space="preserve">анизаций в Ульяновской области </w:t>
            </w:r>
            <w:r w:rsidRPr="00880CCF">
              <w:rPr>
                <w:rFonts w:ascii="PT Astra Serif" w:hAnsi="PT Astra Serif" w:cs="PT Astra Serif"/>
              </w:rPr>
              <w:t xml:space="preserve">в текущем режиме и на перспективу рабочими кадрами </w:t>
            </w:r>
          </w:p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880CCF">
              <w:rPr>
                <w:rFonts w:ascii="PT Astra Serif" w:hAnsi="PT Astra Serif" w:cs="PT Astra Serif"/>
              </w:rPr>
              <w:t>надлежащей квалификации, а также обеспечение социальной поддержки безработных граждан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предотвращение роста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 и обеспечение социальной поддержки безработных граждан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Содействие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ству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улучш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сте, развитие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 по развитию 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ловеческого потенциала</w:t>
            </w:r>
          </w:p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 трудовых ресурсов Ульяновской области (д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лее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2644508,43902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329369,75955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460951,27947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979587,4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293640,0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1C5999">
              <w:rPr>
                <w:rFonts w:ascii="PT Astra Serif" w:hAnsi="PT Astra Serif" w:cs="PT Astra Serif"/>
                <w:spacing w:val="-4"/>
              </w:rPr>
              <w:t>сти (д</w:t>
            </w:r>
            <w:proofErr w:type="gramStart"/>
            <w:r w:rsidRPr="001C5999">
              <w:rPr>
                <w:rFonts w:ascii="PT Astra Serif" w:hAnsi="PT Astra Serif" w:cs="PT Astra Serif"/>
                <w:spacing w:val="-4"/>
              </w:rPr>
              <w:t>а</w:t>
            </w:r>
            <w:r w:rsidR="001C5999">
              <w:rPr>
                <w:rFonts w:ascii="PT Astra Serif" w:hAnsi="PT Astra Serif" w:cs="PT Astra Serif"/>
                <w:spacing w:val="-4"/>
              </w:rPr>
              <w:t>-</w:t>
            </w:r>
            <w:proofErr w:type="gramEnd"/>
            <w:r w:rsidR="001C5999">
              <w:rPr>
                <w:rFonts w:ascii="PT Astra Serif" w:hAnsi="PT Astra Serif" w:cs="PT Astra Serif"/>
                <w:spacing w:val="-4"/>
              </w:rPr>
              <w:br/>
            </w:r>
            <w:r w:rsidRPr="001C5999">
              <w:rPr>
                <w:rFonts w:ascii="PT Astra Serif" w:hAnsi="PT Astra Serif" w:cs="PT Astra Serif"/>
                <w:spacing w:val="-4"/>
              </w:rPr>
              <w:t>лее –</w:t>
            </w:r>
            <w:r w:rsidRPr="00D57C05">
              <w:rPr>
                <w:rFonts w:ascii="PT Astra Serif" w:hAnsi="PT Astra Serif" w:cs="PT Astra Serif"/>
              </w:rPr>
              <w:t xml:space="preserve">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ластно</w:t>
            </w:r>
            <w:r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 xml:space="preserve"> бюджет)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84354,53902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27588,05955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33548,27947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18588,2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Pr="00D57C05">
              <w:rPr>
                <w:rFonts w:ascii="PT Astra Serif" w:hAnsi="PT Astra Serif" w:cs="PT Astra Serif"/>
              </w:rPr>
              <w:lastRenderedPageBreak/>
              <w:t>феде</w:t>
            </w:r>
            <w:r>
              <w:rPr>
                <w:rFonts w:ascii="PT Astra Serif" w:hAnsi="PT Astra Serif" w:cs="PT Astra Serif"/>
              </w:rPr>
              <w:t>рал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ного бю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жета</w:t>
            </w:r>
            <w:hyperlink r:id="rId3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2560153,9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301781,7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960999,2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1.1.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прав граждан на труд 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циальная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щита от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работицы, а также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 благ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приятных условий для обеспечения занятости населения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66092,50797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23958,72343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26213,46044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11680,3241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3520,0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Мероприятия в области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1396,256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916,256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3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Улучшение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131,373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4,983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126,39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4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Социальные выплаты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 xml:space="preserve">работным гражданам в соответствии с </w:t>
            </w:r>
            <w:hyperlink r:id="rId31" w:history="1">
              <w:r w:rsidRPr="00191F42">
                <w:rPr>
                  <w:rFonts w:ascii="PT Astra Serif" w:hAnsi="PT Astra Serif" w:cs="PT Astra Serif"/>
                  <w:color w:val="000000" w:themeColor="text1"/>
                </w:rPr>
                <w:t>Законом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Российской Федерации от 19.04.1991 </w:t>
            </w:r>
            <w:r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lastRenderedPageBreak/>
              <w:t>№</w:t>
            </w:r>
            <w:r w:rsidRPr="00D57C05">
              <w:rPr>
                <w:rFonts w:ascii="PT Astra Serif" w:hAnsi="PT Astra Serif" w:cs="PT Astra Serif"/>
              </w:rPr>
              <w:t xml:space="preserve"> 1032-I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занятости населения в Российской Федерации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1883411,3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296048,3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1.5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индивидуал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 пре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принимат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лям и юрид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ческим 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цам, не явл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ющимся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ударстве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ными (мун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ципальными) учреждени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ми, ос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ществля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щим деятел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ность на 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ритории Ул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в целях возмещения части затрат в связи с опл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той труда в</w:t>
            </w:r>
            <w:r w:rsidRPr="00D57C05">
              <w:rPr>
                <w:rFonts w:ascii="PT Astra Serif" w:hAnsi="PT Astra Serif" w:cs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пускников образов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тельных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ганизаций высшего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разования и </w:t>
            </w:r>
            <w:r w:rsidRPr="00D57C05">
              <w:rPr>
                <w:rFonts w:ascii="PT Astra Serif" w:hAnsi="PT Astra Serif" w:cs="PT Astra Serif"/>
              </w:rPr>
              <w:lastRenderedPageBreak/>
              <w:t>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нальных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возраста, а также в связи с осущест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лением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плат их наставникам</w:t>
            </w:r>
            <w:proofErr w:type="gramEnd"/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2241,52819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1042,35516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1199,17303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6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юридическим 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 на организацию временного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lastRenderedPageBreak/>
              <w:t>ства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в случае угрозы ма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сового увол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нения (уст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новление н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полного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бочего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мени,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менная 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остановка работ)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средством создания временных рабочих мест для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в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зации, в кот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рой сущ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ствует угроза массового высвобожд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и в иных организациях при условии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сохранения за работниками основного места работы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2044,08486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2044,08486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7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 в сфере занятости населения, направле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lastRenderedPageBreak/>
              <w:t>ных на сн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жение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560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560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="00600459">
              <w:rPr>
                <w:rFonts w:ascii="PT Astra Serif" w:hAnsi="PT Astra Serif" w:cs="PT Astra Serif"/>
              </w:rPr>
              <w:t>жета</w:t>
            </w:r>
            <w:hyperlink r:id="rId33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8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Реализация </w:t>
            </w:r>
            <w:hyperlink r:id="rId34" w:history="1">
              <w:r w:rsidRPr="002B04C1">
                <w:rPr>
                  <w:rFonts w:ascii="PT Astra Serif" w:hAnsi="PT Astra Serif" w:cs="PT Astra Serif"/>
                  <w:color w:val="000000" w:themeColor="text1"/>
                </w:rPr>
                <w:t>Закона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</w:t>
            </w:r>
            <w:r>
              <w:rPr>
                <w:rFonts w:ascii="PT Astra Serif" w:hAnsi="PT Astra Serif" w:cs="PT Astra Serif"/>
              </w:rPr>
              <w:t xml:space="preserve">сти от </w:t>
            </w:r>
            <w:r w:rsidRPr="00D57C05">
              <w:rPr>
                <w:rFonts w:ascii="PT Astra Serif" w:hAnsi="PT Astra Serif" w:cs="PT Astra Serif"/>
              </w:rPr>
              <w:t xml:space="preserve">02.10.2020 </w:t>
            </w:r>
            <w:r>
              <w:rPr>
                <w:rFonts w:ascii="PT Astra Serif" w:hAnsi="PT Astra Serif" w:cs="PT Astra Serif"/>
              </w:rPr>
              <w:br/>
              <w:t xml:space="preserve">№ </w:t>
            </w:r>
            <w:r w:rsidRPr="00D57C05">
              <w:rPr>
                <w:rFonts w:ascii="PT Astra Serif" w:hAnsi="PT Astra Serif" w:cs="PT Astra Serif"/>
              </w:rPr>
              <w:t xml:space="preserve">103-ЗО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правовом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гулировании отдельных вопросов 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туса молодых специалистов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663,0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9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из областного бюджета юридическим 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lastRenderedPageBreak/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затрат, связанных с оборудован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ем новых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бочих мест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1.10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напра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ленных на снижение напряженн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за 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средств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617849,5959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617849,5959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6178,4959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6178,4959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5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611671,1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611671,1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</w:t>
            </w:r>
            <w:r>
              <w:rPr>
                <w:rFonts w:ascii="PT Astra Serif" w:hAnsi="PT Astra Serif" w:cs="PT Astra Serif"/>
              </w:rPr>
              <w:t>1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региональной программы Ульяновской области по организации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нального 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lastRenderedPageBreak/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работников промышле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предпр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дящихся под риском увольнения, за сч</w:t>
            </w:r>
            <w:r>
              <w:rPr>
                <w:rFonts w:ascii="PT Astra Serif" w:hAnsi="PT Astra Serif" w:cs="PT Astra Serif"/>
              </w:rPr>
              <w:t>ё</w:t>
            </w:r>
            <w:r w:rsidR="00FA1D9C">
              <w:rPr>
                <w:rFonts w:ascii="PT Astra Serif" w:hAnsi="PT Astra Serif" w:cs="PT Astra Serif"/>
              </w:rPr>
              <w:t>т с</w:t>
            </w:r>
            <w:r w:rsidRPr="00D57C05">
              <w:rPr>
                <w:rFonts w:ascii="PT Astra Serif" w:hAnsi="PT Astra Serif" w:cs="PT Astra Serif"/>
              </w:rPr>
              <w:t>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59937,48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59937,48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599,38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599,38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Pr="00D57C05">
              <w:rPr>
                <w:rFonts w:ascii="PT Astra Serif" w:hAnsi="PT Astra Serif" w:cs="PT Astra Serif"/>
              </w:rPr>
              <w:lastRenderedPageBreak/>
              <w:t>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6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59338,1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59338,1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="00483C6A">
              <w:rPr>
                <w:rFonts w:ascii="PT Astra Serif" w:hAnsi="PT Astra Serif" w:cs="PT Astra Serif"/>
              </w:rPr>
              <w:t>го</w:t>
            </w:r>
            <w:r w:rsidRPr="00D57C05">
              <w:rPr>
                <w:rFonts w:ascii="PT Astra Serif" w:hAnsi="PT Astra Serif" w:cs="PT Astra Serif"/>
              </w:rPr>
              <w:t xml:space="preserve">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7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Организация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нального </w:t>
            </w:r>
            <w:r w:rsidRPr="00D57C05">
              <w:rPr>
                <w:rFonts w:ascii="PT Astra Serif" w:hAnsi="PT Astra Serif" w:cs="PT Astra Serif"/>
              </w:rPr>
              <w:lastRenderedPageBreak/>
              <w:t>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лиц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50 и старше, а также лиц предпенсио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Pr="00D57C05">
              <w:rPr>
                <w:rFonts w:ascii="PT Astra Serif" w:hAnsi="PT Astra Serif" w:cs="PT Astra Serif"/>
              </w:rPr>
              <w:lastRenderedPageBreak/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8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 xml:space="preserve">Содействие занятости женщин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создание условий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образования д</w:t>
            </w:r>
            <w:r>
              <w:rPr>
                <w:rFonts w:ascii="PT Astra Serif" w:hAnsi="PT Astra Serif" w:cs="PT Astra Serif"/>
              </w:rPr>
              <w:t>ля детей в возрасте до трёх лет»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же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lastRenderedPageBreak/>
              <w:t>ние условий дошкольного образования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9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3.1.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Переобучение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женщин, находящихся в отпуске по уходу за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тей дошкол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возраста, не состоящих в трудовых отношениях и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DD5742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="00374F23" w:rsidRPr="00D57C05">
              <w:rPr>
                <w:rFonts w:ascii="PT Astra Serif" w:hAnsi="PT Astra Serif" w:cs="PT Astra Serif"/>
              </w:rPr>
              <w:t>юдже</w:t>
            </w:r>
            <w:r w:rsidR="00374F23" w:rsidRPr="00D57C05">
              <w:rPr>
                <w:rFonts w:ascii="PT Astra Serif" w:hAnsi="PT Astra Serif" w:cs="PT Astra Serif"/>
              </w:rPr>
              <w:t>т</w:t>
            </w:r>
            <w:r w:rsidR="00374F23" w:rsidRPr="00D57C05">
              <w:rPr>
                <w:rFonts w:ascii="PT Astra Serif" w:hAnsi="PT Astra Serif" w:cs="PT Astra Serif"/>
              </w:rPr>
              <w:t>ные асси</w:t>
            </w:r>
            <w:r w:rsidR="00374F23" w:rsidRPr="00D57C05">
              <w:rPr>
                <w:rFonts w:ascii="PT Astra Serif" w:hAnsi="PT Astra Serif" w:cs="PT Astra Serif"/>
              </w:rPr>
              <w:t>г</w:t>
            </w:r>
            <w:r w:rsidR="00374F23" w:rsidRPr="00D57C05">
              <w:rPr>
                <w:rFonts w:ascii="PT Astra Serif" w:hAnsi="PT Astra Serif" w:cs="PT Astra Serif"/>
              </w:rPr>
              <w:t>нования федерал</w:t>
            </w:r>
            <w:r w:rsidR="00374F23" w:rsidRPr="00D57C05">
              <w:rPr>
                <w:rFonts w:ascii="PT Astra Serif" w:hAnsi="PT Astra Serif" w:cs="PT Astra Serif"/>
              </w:rPr>
              <w:t>ь</w:t>
            </w:r>
            <w:r w:rsidR="00374F23" w:rsidRPr="00D57C05">
              <w:rPr>
                <w:rFonts w:ascii="PT Astra Serif" w:hAnsi="PT Astra Serif" w:cs="PT Astra Serif"/>
              </w:rPr>
              <w:t>ного бю</w:t>
            </w:r>
            <w:r w:rsidR="00374F23" w:rsidRPr="00D57C05">
              <w:rPr>
                <w:rFonts w:ascii="PT Astra Serif" w:hAnsi="PT Astra Serif" w:cs="PT Astra Serif"/>
              </w:rPr>
              <w:t>д</w:t>
            </w:r>
            <w:r w:rsidR="00374F23" w:rsidRPr="00D57C05">
              <w:rPr>
                <w:rFonts w:ascii="PT Astra Serif" w:hAnsi="PT Astra Serif" w:cs="PT Astra Serif"/>
              </w:rPr>
              <w:t>жета</w:t>
            </w:r>
            <w:hyperlink r:id="rId4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про</w:t>
            </w:r>
            <w:r>
              <w:rPr>
                <w:rFonts w:ascii="PT Astra Serif" w:hAnsi="PT Astra Serif" w:cs="PT Astra Serif"/>
              </w:rPr>
              <w:t>екта «</w:t>
            </w:r>
            <w:r w:rsidRPr="00D57C05">
              <w:rPr>
                <w:rFonts w:ascii="PT Astra Serif" w:hAnsi="PT Astra Serif" w:cs="PT Astra Serif"/>
              </w:rPr>
              <w:t>Содействие занятости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lastRenderedPageBreak/>
              <w:t>жение целей, показателей и результатов федераль</w:t>
            </w:r>
            <w:r>
              <w:rPr>
                <w:rFonts w:ascii="PT Astra Serif" w:hAnsi="PT Astra Serif" w:cs="PT Astra Serif"/>
              </w:rPr>
              <w:t>ного проекта 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жили</w:t>
            </w:r>
            <w:r w:rsidRPr="00D57C05">
              <w:rPr>
                <w:rFonts w:ascii="PT Astra Serif" w:hAnsi="PT Astra Serif" w:cs="PT Astra Serif"/>
              </w:rPr>
              <w:t>щ</w:t>
            </w:r>
            <w:r w:rsidRPr="00D57C05">
              <w:rPr>
                <w:rFonts w:ascii="PT Astra Serif" w:hAnsi="PT Astra Serif" w:cs="PT Astra Serif"/>
              </w:rPr>
              <w:t>но-коммунал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хозя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ства и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Ул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lastRenderedPageBreak/>
              <w:t xml:space="preserve">ласти (далее </w:t>
            </w:r>
            <w:r w:rsidRPr="009D741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тельства)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lastRenderedPageBreak/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1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38800,0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36150,0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3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Повышение эффективн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службы занятости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4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38800,0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5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="00483C6A">
              <w:rPr>
                <w:rFonts w:ascii="PT Astra Serif" w:hAnsi="PT Astra Serif" w:cs="PT Astra Serif"/>
              </w:rPr>
              <w:t>жета</w:t>
            </w:r>
            <w:hyperlink r:id="rId46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 w:val="restart"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B74DEB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74DEB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2717651,26199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362512,58252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480951,27947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984587,4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298640,0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87397,86199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29431,38252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34148,27947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18738,2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745964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 w:rsidR="00B74DEB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47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2630253,4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333081,2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446803,0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965849,2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FA1D9C" w:rsidRDefault="004C74A8" w:rsidP="004711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48" w:history="1">
              <w:r w:rsidR="00374F23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483C6A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374F23" w:rsidRPr="00FA1D9C">
              <w:rPr>
                <w:rFonts w:ascii="PT Astra Serif" w:hAnsi="PT Astra Serif" w:cs="PT Astra Serif"/>
                <w:b/>
              </w:rPr>
              <w:t>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обеспечение реализации </w:t>
            </w:r>
            <w:r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осударственной </w:t>
            </w:r>
            <w:hyperlink r:id="rId49" w:history="1">
              <w:r w:rsidRPr="00671598">
                <w:rPr>
                  <w:rFonts w:ascii="PT Astra Serif" w:hAnsi="PT Astra Serif" w:cs="PT Astra Serif"/>
                  <w:color w:val="000000" w:themeColor="text1"/>
                </w:rPr>
                <w:t>программы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по оказанию содействия добровольному переселению </w:t>
            </w:r>
            <w:proofErr w:type="gramStart"/>
            <w:r w:rsidRPr="00D57C05">
              <w:rPr>
                <w:rFonts w:ascii="PT Astra Serif" w:hAnsi="PT Astra Serif" w:cs="PT Astra Serif"/>
              </w:rPr>
              <w:t>в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Российскую </w:t>
            </w:r>
          </w:p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Федерацию соотечественников, проживающих за рубежом, утвержд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нной Указом Президента Российской Федерации от 22.06.2006 </w:t>
            </w:r>
            <w:r>
              <w:rPr>
                <w:rFonts w:ascii="PT Astra Serif" w:hAnsi="PT Astra Serif" w:cs="PT Astra Serif"/>
              </w:rPr>
              <w:t>№</w:t>
            </w:r>
            <w:r w:rsidRPr="00D57C05">
              <w:rPr>
                <w:rFonts w:ascii="PT Astra Serif" w:hAnsi="PT Astra Serif" w:cs="PT Astra Serif"/>
              </w:rPr>
              <w:t xml:space="preserve"> 637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создание правовых, информационных условий, способствующих адаптации и интеграции и закреплению на территории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Ульяновской области переселившихся соотечественников, оказание мер социальной поддержки; содействие обеспечению потребности</w:t>
            </w:r>
          </w:p>
          <w:p w:rsidR="00374F23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 экономики Ульяновской области в квалифицированных кадрах; увеличение численности </w:t>
            </w:r>
            <w:r w:rsidRPr="00745964">
              <w:rPr>
                <w:rFonts w:ascii="PT Astra Serif" w:hAnsi="PT Astra Serif" w:cs="PT Astra Serif"/>
              </w:rPr>
              <w:t>молодёжи</w:t>
            </w:r>
            <w:r w:rsidRPr="00D57C05">
              <w:rPr>
                <w:rFonts w:ascii="PT Astra Serif" w:hAnsi="PT Astra Serif" w:cs="PT Astra Serif"/>
              </w:rPr>
              <w:t xml:space="preserve">, в том числе получающей образование </w:t>
            </w:r>
          </w:p>
          <w:p w:rsidR="00374F23" w:rsidRPr="00D57C05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 профессиональных образовательных организациях и образовательных о</w:t>
            </w:r>
            <w:r w:rsidR="00FA1D9C">
              <w:rPr>
                <w:rFonts w:ascii="PT Astra Serif" w:hAnsi="PT Astra Serif" w:cs="PT Astra Serif"/>
              </w:rPr>
              <w:t>рганизациях высшего образования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Привлеч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соотеч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ственников, прожива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за руб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жом, на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стоянное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сто жител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ства 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новскую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мер соц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альной по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держки, предусмо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ренных рег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ональной программой переселения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22350,0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3750,0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4326,0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Pr="00D57C05">
              <w:rPr>
                <w:rFonts w:ascii="PT Astra Serif" w:hAnsi="PT Astra Serif" w:cs="PT Astra Serif"/>
              </w:rPr>
              <w:lastRenderedPageBreak/>
              <w:t>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1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18024,0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1.2.</w:t>
            </w:r>
          </w:p>
        </w:tc>
        <w:tc>
          <w:tcPr>
            <w:tcW w:w="1560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онное обе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печение и сопровожд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реализ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155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736FFD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="00374F23">
              <w:rPr>
                <w:rFonts w:ascii="PT Astra Serif" w:hAnsi="PT Astra Serif" w:cs="PT Astra Serif"/>
              </w:rPr>
              <w:t>о</w:t>
            </w:r>
            <w:r w:rsidR="00374F23" w:rsidRPr="00D57C05">
              <w:rPr>
                <w:rFonts w:ascii="PT Astra Serif" w:hAnsi="PT Astra Serif" w:cs="PT Astra Serif"/>
              </w:rPr>
              <w:t>бластно</w:t>
            </w:r>
            <w:r>
              <w:rPr>
                <w:rFonts w:ascii="PT Astra Serif" w:hAnsi="PT Astra Serif" w:cs="PT Astra Serif"/>
              </w:rPr>
              <w:t>го</w:t>
            </w:r>
            <w:r w:rsidR="00374F23" w:rsidRPr="00D57C05">
              <w:rPr>
                <w:rFonts w:ascii="PT Astra Serif" w:hAnsi="PT Astra Serif" w:cs="PT Astra Serif"/>
              </w:rPr>
              <w:t xml:space="preserve"> бюджет</w:t>
            </w:r>
            <w:r>
              <w:rPr>
                <w:rFonts w:ascii="PT Astra Serif" w:hAnsi="PT Astra Serif" w:cs="PT Astra Serif"/>
              </w:rPr>
              <w:t>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97,2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 w:val="restart"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736FFD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736FFD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 w:rsidRPr="00745964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FA1D9C" w:rsidRDefault="004C74A8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53" w:history="1">
              <w:r w:rsidR="00374F23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21940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374F23" w:rsidRPr="00FA1D9C">
              <w:rPr>
                <w:rFonts w:ascii="PT Astra Serif" w:hAnsi="PT Astra Serif" w:cs="PT Astra Serif"/>
                <w:b/>
              </w:rPr>
              <w:t>«Обеспечение реализации государственной программы»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</w:t>
            </w:r>
            <w:r w:rsidRPr="00A15B85">
              <w:rPr>
                <w:rFonts w:ascii="PT Astra Serif" w:hAnsi="PT Astra Serif" w:cs="PT Astra Serif"/>
              </w:rPr>
              <w:t>обеспечение эффективной деятельности Агентства</w:t>
            </w:r>
          </w:p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A15B85">
              <w:rPr>
                <w:rFonts w:ascii="PT Astra Serif" w:hAnsi="PT Astra Serif" w:cs="PT Astra Serif"/>
              </w:rPr>
              <w:t xml:space="preserve">и областного государственного казённого учреждения «Кадровый центр Ульяновской области» 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материально-техническое, финансовое, нормативно-правовое обеспечение реализации государственной программы</w:t>
            </w:r>
          </w:p>
        </w:tc>
      </w:tr>
      <w:tr w:rsidR="00374F23" w:rsidRPr="00D57C05" w:rsidTr="00B7242B">
        <w:tc>
          <w:tcPr>
            <w:tcW w:w="70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Обеспечение деятельности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ственного заказчика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1271284,50494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210720,81493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218276,16253</w:t>
            </w:r>
          </w:p>
        </w:tc>
        <w:tc>
          <w:tcPr>
            <w:tcW w:w="1276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</w:tr>
      <w:tr w:rsidR="00374F23" w:rsidRPr="00D57C05" w:rsidTr="00B7242B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Обеспечение деятельности </w:t>
            </w:r>
            <w:r w:rsidRPr="00D57C05">
              <w:rPr>
                <w:rFonts w:ascii="PT Astra Serif" w:hAnsi="PT Astra Serif" w:cs="PT Astra Serif"/>
              </w:rPr>
              <w:lastRenderedPageBreak/>
              <w:t>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ганов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</w:t>
            </w:r>
            <w:r w:rsidR="00835BEF">
              <w:rPr>
                <w:rFonts w:ascii="PT Astra Serif" w:hAnsi="PT Astra Serif" w:cs="PT Astra Serif"/>
              </w:rPr>
              <w:t xml:space="preserve"> </w:t>
            </w:r>
            <w:r w:rsidRPr="001006B0">
              <w:rPr>
                <w:rFonts w:ascii="PT Astra Serif" w:hAnsi="PT Astra Serif" w:cs="PT Astra Serif"/>
              </w:rPr>
              <w:t>в том числе</w:t>
            </w:r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1559" w:type="dxa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5E37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lastRenderedPageBreak/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166004,1754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22822,917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23898,2584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25902,7</w:t>
            </w:r>
          </w:p>
        </w:tc>
        <w:tc>
          <w:tcPr>
            <w:tcW w:w="1276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31027,7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деятельности, связанной с созданием, развитием и использов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нием инфо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мационных систем и компонентов 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</w:t>
            </w:r>
            <w:r w:rsidR="00FA1D9C">
              <w:rPr>
                <w:rFonts w:ascii="PT Astra Serif" w:hAnsi="PT Astra Serif" w:cs="PT Astra Serif"/>
              </w:rPr>
              <w:t>но-</w:t>
            </w:r>
            <w:r w:rsidRPr="00D57C05">
              <w:rPr>
                <w:rFonts w:ascii="PT Astra Serif" w:hAnsi="PT Astra Serif" w:cs="PT Astra Serif"/>
              </w:rPr>
              <w:t>теле</w:t>
            </w:r>
            <w:r w:rsidR="00FA1D9C">
              <w:rPr>
                <w:rFonts w:ascii="PT Astra Serif" w:hAnsi="PT Astra Serif" w:cs="PT Astra Serif"/>
              </w:rPr>
              <w:t>-</w:t>
            </w:r>
            <w:r w:rsidRPr="00D57C05">
              <w:rPr>
                <w:rFonts w:ascii="PT Astra Serif" w:hAnsi="PT Astra Serif" w:cs="PT Astra Serif"/>
              </w:rPr>
              <w:t>коммуник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ционной и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фраструктуры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2065,9625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185,0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337,8625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385,5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286,8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435,4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435,4</w:t>
            </w:r>
          </w:p>
        </w:tc>
      </w:tr>
      <w:tr w:rsidR="00374F23" w:rsidRPr="00D57C05" w:rsidTr="00B7242B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Организация, подведо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ственная 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полнительн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му органу Ульяновской области,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ченному в сфере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в том числе: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 w:val="restart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1105280,32954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192373,46253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1104780,32954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191873,46253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724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деятельности, связанной с созданием, развитием и использов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нием инфо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мационных систем и компонентов 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</w:t>
            </w:r>
            <w:r>
              <w:rPr>
                <w:rFonts w:ascii="PT Astra Serif" w:hAnsi="PT Astra Serif" w:cs="PT Astra Serif"/>
              </w:rPr>
              <w:t>но</w:t>
            </w:r>
            <w:r w:rsidR="00B7242B">
              <w:rPr>
                <w:rFonts w:ascii="PT Astra Serif" w:hAnsi="PT Astra Serif" w:cs="PT Astra Serif"/>
              </w:rPr>
              <w:t>-</w:t>
            </w:r>
            <w:r w:rsidRPr="00D57C05">
              <w:rPr>
                <w:rFonts w:ascii="PT Astra Serif" w:hAnsi="PT Astra Serif" w:cs="PT Astra Serif"/>
              </w:rPr>
              <w:t>телекомм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никационной инфрастру</w:t>
            </w:r>
            <w:r w:rsidRPr="00D57C05">
              <w:rPr>
                <w:rFonts w:ascii="PT Astra Serif" w:hAnsi="PT Astra Serif" w:cs="PT Astra Serif"/>
              </w:rPr>
              <w:t>к</w:t>
            </w:r>
            <w:r w:rsidRPr="00D57C05">
              <w:rPr>
                <w:rFonts w:ascii="PT Astra Serif" w:hAnsi="PT Astra Serif" w:cs="PT Astra Serif"/>
              </w:rPr>
              <w:t>туры</w:t>
            </w:r>
          </w:p>
        </w:tc>
        <w:tc>
          <w:tcPr>
            <w:tcW w:w="1559" w:type="dxa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5E37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46565,20293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8200,0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10455,90293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12457,8</w:t>
            </w:r>
          </w:p>
        </w:tc>
        <w:tc>
          <w:tcPr>
            <w:tcW w:w="1276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7232,7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4109,4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4109,4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антитеррор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стической защищ</w:t>
            </w:r>
            <w:r w:rsidR="00B7242B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подв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домственных учреждений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7219,73195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1196,63086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1523,10109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</w:tr>
      <w:tr w:rsidR="00374F23" w:rsidRPr="00D57C05" w:rsidTr="00B7242B">
        <w:tc>
          <w:tcPr>
            <w:tcW w:w="3828" w:type="dxa"/>
            <w:gridSpan w:val="3"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374F23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1271284,50494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210720,81493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218276,16253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 w:val="restart"/>
          </w:tcPr>
          <w:p w:rsidR="00B21940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 xml:space="preserve">Всего по </w:t>
            </w:r>
            <w:proofErr w:type="gramStart"/>
            <w:r w:rsidRPr="005E373C">
              <w:rPr>
                <w:rFonts w:ascii="PT Astra Serif" w:hAnsi="PT Astra Serif" w:cs="PT Astra Serif"/>
                <w:b/>
              </w:rPr>
              <w:t>государственной</w:t>
            </w:r>
            <w:proofErr w:type="gramEnd"/>
            <w:r w:rsidRPr="005E373C">
              <w:rPr>
                <w:rFonts w:ascii="PT Astra Serif" w:hAnsi="PT Astra Serif" w:cs="PT Astra Serif"/>
                <w:b/>
              </w:rPr>
              <w:t xml:space="preserve"> </w:t>
            </w:r>
          </w:p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программе</w:t>
            </w:r>
          </w:p>
        </w:tc>
        <w:tc>
          <w:tcPr>
            <w:tcW w:w="1276" w:type="dxa"/>
          </w:tcPr>
          <w:p w:rsidR="00374F23" w:rsidRPr="00B21940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21940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4011382,96693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548003,21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695272,0944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1206463,56253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537834,9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lastRenderedPageBreak/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1363105,56693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211970,01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245517,0944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237734,36253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239994,9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бюдже</w:t>
            </w:r>
            <w:r w:rsidRPr="005E373C">
              <w:rPr>
                <w:rFonts w:ascii="PT Astra Serif" w:hAnsi="PT Astra Serif" w:cs="PT Astra Serif"/>
                <w:b/>
              </w:rPr>
              <w:t>т</w:t>
            </w:r>
            <w:r w:rsidRPr="005E373C">
              <w:rPr>
                <w:rFonts w:ascii="PT Astra Serif" w:hAnsi="PT Astra Serif" w:cs="PT Astra Serif"/>
                <w:b/>
              </w:rPr>
              <w:t>ные а</w:t>
            </w:r>
            <w:r w:rsidRPr="005E373C">
              <w:rPr>
                <w:rFonts w:ascii="PT Astra Serif" w:hAnsi="PT Astra Serif" w:cs="PT Astra Serif"/>
                <w:b/>
              </w:rPr>
              <w:t>с</w:t>
            </w:r>
            <w:r w:rsidRPr="005E373C">
              <w:rPr>
                <w:rFonts w:ascii="PT Astra Serif" w:hAnsi="PT Astra Serif" w:cs="PT Astra Serif"/>
                <w:b/>
              </w:rPr>
              <w:t>сигнов</w:t>
            </w:r>
            <w:r w:rsidRPr="005E373C">
              <w:rPr>
                <w:rFonts w:ascii="PT Astra Serif" w:hAnsi="PT Astra Serif" w:cs="PT Astra Serif"/>
                <w:b/>
              </w:rPr>
              <w:t>а</w:t>
            </w:r>
            <w:r w:rsidRPr="005E373C">
              <w:rPr>
                <w:rFonts w:ascii="PT Astra Serif" w:hAnsi="PT Astra Serif" w:cs="PT Astra Serif"/>
                <w:b/>
              </w:rPr>
              <w:t>ния фед</w:t>
            </w:r>
            <w:r w:rsidRPr="005E373C">
              <w:rPr>
                <w:rFonts w:ascii="PT Astra Serif" w:hAnsi="PT Astra Serif" w:cs="PT Astra Serif"/>
                <w:b/>
              </w:rPr>
              <w:t>е</w:t>
            </w:r>
            <w:r w:rsidRPr="005E373C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4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2648277,4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336033,2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449755,0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968729,2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297840,0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</w:tr>
    </w:tbl>
    <w:p w:rsidR="0039732B" w:rsidRDefault="0039732B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C4500C" w:rsidRDefault="00C4500C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* Бюджетные ассигнования федерального бюджета предоставляются областному бюджету в фор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ме субсидий либо в </w:t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иных формах, установленных Бюджетным кодексом Российской Федерации.</w:t>
      </w:r>
    </w:p>
    <w:p w:rsidR="001701B6" w:rsidRDefault="001701B6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</w:pPr>
    </w:p>
    <w:p w:rsidR="00B21940" w:rsidRDefault="00B21940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</w:pPr>
    </w:p>
    <w:p w:rsidR="00854987" w:rsidRDefault="00854987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4500C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  <w:t>_____________________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</w:p>
    <w:p w:rsidR="00854987" w:rsidRDefault="00854987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685052" w:rsidRDefault="00903D2B" w:rsidP="00BB1454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3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3</w:t>
      </w: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5E373C" w:rsidRDefault="005E373C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21940" w:rsidRDefault="00B21940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21940" w:rsidRPr="00DF5F1D" w:rsidRDefault="00B21940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СВЕДЕНИЯ</w:t>
      </w: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о соответствии реализуемых основных мероприятий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государственной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программы Ульяновской области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«</w:t>
      </w: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Содействие занятости населения </w:t>
      </w: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»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документам стратегического планирования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Российской Федерации, док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ументам стратегического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планирования Ульяновской области</w:t>
      </w:r>
    </w:p>
    <w:p w:rsidR="00BB1454" w:rsidRDefault="00BB1454" w:rsidP="00B21940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35BEF" w:rsidRDefault="00835BEF" w:rsidP="00B21940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2890"/>
        <w:gridCol w:w="2720"/>
        <w:gridCol w:w="1680"/>
        <w:gridCol w:w="2267"/>
        <w:gridCol w:w="2125"/>
        <w:gridCol w:w="566"/>
      </w:tblGrid>
      <w:tr w:rsidR="00A24259" w:rsidRPr="00685052" w:rsidTr="005E373C">
        <w:tc>
          <w:tcPr>
            <w:tcW w:w="63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lastRenderedPageBreak/>
              <w:t xml:space="preserve">№ </w:t>
            </w:r>
            <w:proofErr w:type="gramStart"/>
            <w:r w:rsidRPr="00685052">
              <w:rPr>
                <w:rFonts w:ascii="PT Astra Serif" w:eastAsia="Times New Roman" w:hAnsi="PT Astra Serif" w:cs="Arial"/>
              </w:rPr>
              <w:t>п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>/п</w:t>
            </w:r>
          </w:p>
        </w:tc>
        <w:tc>
          <w:tcPr>
            <w:tcW w:w="2777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Наименование основного мероприятия</w:t>
            </w:r>
          </w:p>
        </w:tc>
        <w:tc>
          <w:tcPr>
            <w:tcW w:w="289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Целевые индикаторы гос</w:t>
            </w:r>
            <w:r w:rsidRPr="00685052">
              <w:rPr>
                <w:rFonts w:ascii="PT Astra Serif" w:eastAsia="Times New Roman" w:hAnsi="PT Astra Serif" w:cs="Arial"/>
              </w:rPr>
              <w:t>у</w:t>
            </w:r>
            <w:r w:rsidRPr="00685052">
              <w:rPr>
                <w:rFonts w:ascii="PT Astra Serif" w:eastAsia="Times New Roman" w:hAnsi="PT Astra Serif" w:cs="Arial"/>
              </w:rPr>
              <w:t>дарственной программы</w:t>
            </w:r>
          </w:p>
        </w:tc>
        <w:tc>
          <w:tcPr>
            <w:tcW w:w="272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Показатели, установле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ные указами Президента Российской Федерации от 21.07.2020 </w:t>
            </w:r>
            <w:hyperlink r:id="rId55" w:history="1">
              <w:r w:rsidRPr="00685052">
                <w:rPr>
                  <w:rFonts w:ascii="PT Astra Serif" w:eastAsia="Calibri" w:hAnsi="PT Astra Serif" w:cs="Arial"/>
                  <w:color w:val="000000" w:themeColor="text1"/>
                  <w:lang w:eastAsia="en-US"/>
                </w:rPr>
                <w:t>№ 474</w:t>
              </w:r>
            </w:hyperlink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 «О национальных целях ра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з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вития Российской Фед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рации на период до 2030 года» и от 04.02.2021 </w:t>
            </w:r>
            <w:r w:rsidR="00C96EBF">
              <w:rPr>
                <w:rFonts w:ascii="PT Astra Serif" w:eastAsia="Calibri" w:hAnsi="PT Astra Serif" w:cs="Arial"/>
                <w:lang w:eastAsia="en-US"/>
              </w:rPr>
              <w:br/>
            </w:r>
            <w:hyperlink r:id="rId56" w:history="1">
              <w:r w:rsidRPr="00685052">
                <w:rPr>
                  <w:rFonts w:ascii="PT Astra Serif" w:eastAsia="Calibri" w:hAnsi="PT Astra Serif" w:cs="Arial"/>
                  <w:color w:val="000000" w:themeColor="text1"/>
                  <w:lang w:eastAsia="en-US"/>
                </w:rPr>
                <w:t>№ 68</w:t>
              </w:r>
            </w:hyperlink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 «Об оценке эффе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к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сти органов исполнител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ной власти субъектов Российской Федерации»</w:t>
            </w:r>
          </w:p>
        </w:tc>
        <w:tc>
          <w:tcPr>
            <w:tcW w:w="168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Показатели национальных проектов Ро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сийской Фед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рации</w:t>
            </w:r>
          </w:p>
        </w:tc>
        <w:tc>
          <w:tcPr>
            <w:tcW w:w="2267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Стратегические пр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оритеты в сфере ре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лизации госуда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ственных программ Российской Федер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ции</w:t>
            </w:r>
          </w:p>
        </w:tc>
        <w:tc>
          <w:tcPr>
            <w:tcW w:w="2125" w:type="dxa"/>
            <w:vAlign w:val="center"/>
          </w:tcPr>
          <w:p w:rsidR="00A24259" w:rsidRPr="00685052" w:rsidRDefault="00A24259" w:rsidP="005E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Цели и задачи с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ци</w:t>
            </w:r>
            <w:r w:rsidR="005E373C">
              <w:rPr>
                <w:rFonts w:ascii="PT Astra Serif" w:eastAsia="Calibri" w:hAnsi="PT Astra Serif" w:cs="Arial"/>
                <w:lang w:eastAsia="en-US"/>
              </w:rPr>
              <w:t>ально</w:t>
            </w:r>
            <w:r w:rsidR="00C96EBF">
              <w:rPr>
                <w:rFonts w:ascii="PT Astra Serif" w:eastAsia="Calibri" w:hAnsi="PT Astra Serif" w:cs="Arial"/>
                <w:lang w:eastAsia="en-US"/>
              </w:rPr>
              <w:t>-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экономической п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литики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области, пол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тики в соотве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ствующих сферах социально-экономического развития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области, опр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дел</w:t>
            </w:r>
            <w:r w:rsidR="005E373C">
              <w:rPr>
                <w:rFonts w:ascii="PT Astra Serif" w:eastAsia="Calibri" w:hAnsi="PT Astra Serif" w:cs="Arial"/>
                <w:lang w:eastAsia="en-US"/>
              </w:rPr>
              <w:t>ё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нные стратег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ей социально-экономического развития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</w:tr>
    </w:tbl>
    <w:p w:rsidR="00685052" w:rsidRPr="00685052" w:rsidRDefault="00685052" w:rsidP="001701B6">
      <w:pPr>
        <w:pStyle w:val="a3"/>
        <w:autoSpaceDE w:val="0"/>
        <w:autoSpaceDN w:val="0"/>
        <w:adjustRightInd w:val="0"/>
        <w:spacing w:after="0" w:line="14" w:lineRule="auto"/>
        <w:ind w:left="1066"/>
        <w:jc w:val="center"/>
        <w:rPr>
          <w:rFonts w:ascii="PT Astra Serif" w:eastAsia="Times New Roman" w:hAnsi="PT Astra Serif" w:cs="PT Astra Serif"/>
          <w:b/>
          <w:bCs/>
          <w:sz w:val="2"/>
          <w:szCs w:val="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2890"/>
        <w:gridCol w:w="2720"/>
        <w:gridCol w:w="1680"/>
        <w:gridCol w:w="2267"/>
        <w:gridCol w:w="2125"/>
        <w:gridCol w:w="566"/>
      </w:tblGrid>
      <w:tr w:rsidR="00A24259" w:rsidRPr="00685052" w:rsidTr="005E373C">
        <w:trPr>
          <w:tblHeader/>
        </w:trPr>
        <w:tc>
          <w:tcPr>
            <w:tcW w:w="63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</w:p>
        </w:tc>
        <w:tc>
          <w:tcPr>
            <w:tcW w:w="2777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2</w:t>
            </w:r>
          </w:p>
        </w:tc>
        <w:tc>
          <w:tcPr>
            <w:tcW w:w="289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3</w:t>
            </w:r>
          </w:p>
        </w:tc>
        <w:tc>
          <w:tcPr>
            <w:tcW w:w="272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4</w:t>
            </w:r>
          </w:p>
        </w:tc>
        <w:tc>
          <w:tcPr>
            <w:tcW w:w="168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5</w:t>
            </w:r>
          </w:p>
        </w:tc>
        <w:tc>
          <w:tcPr>
            <w:tcW w:w="2267" w:type="dxa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FD6887" w:rsidRDefault="004C74A8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Arial"/>
                <w:b/>
              </w:rPr>
            </w:pPr>
            <w:hyperlink r:id="rId57">
              <w:r w:rsidR="00A24259" w:rsidRPr="00FD6887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C96EBF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FD6887">
              <w:rPr>
                <w:rFonts w:ascii="PT Astra Serif" w:eastAsia="Times New Roman" w:hAnsi="PT Astra Serif" w:cs="Arial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A24259" w:rsidRPr="00685052" w:rsidTr="005E373C">
        <w:tblPrEx>
          <w:tblBorders>
            <w:insideH w:val="nil"/>
          </w:tblBorders>
        </w:tblPrEx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 w:rsidR="005E373C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5E3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Содействие трудоустро</w:t>
            </w:r>
            <w:r w:rsidRPr="00685052">
              <w:rPr>
                <w:rFonts w:ascii="PT Astra Serif" w:eastAsia="Times New Roman" w:hAnsi="PT Astra Serif" w:cs="Arial"/>
              </w:rPr>
              <w:t>й</w:t>
            </w:r>
            <w:r w:rsidRPr="00685052">
              <w:rPr>
                <w:rFonts w:ascii="PT Astra Serif" w:eastAsia="Times New Roman" w:hAnsi="PT Astra Serif" w:cs="Arial"/>
              </w:rPr>
              <w:t>ству населения, улучш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ние условий, охраны труда и здоровья на рабочем м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сте, развитие социального партн</w:t>
            </w:r>
            <w:r w:rsidR="005E373C"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рства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трудоустроенных и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валидов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в общей численн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сти инвалидов, обрати</w:t>
            </w:r>
            <w:r w:rsidR="00A24259" w:rsidRPr="00685052">
              <w:rPr>
                <w:rFonts w:ascii="PT Astra Serif" w:eastAsia="Times New Roman" w:hAnsi="PT Astra Serif" w:cs="Arial"/>
              </w:rPr>
              <w:t>в</w:t>
            </w:r>
            <w:r w:rsidR="00A24259" w:rsidRPr="00685052">
              <w:rPr>
                <w:rFonts w:ascii="PT Astra Serif" w:eastAsia="Times New Roman" w:hAnsi="PT Astra Serif" w:cs="Arial"/>
              </w:rPr>
              <w:t>шихся в органы службы занятости за содействием в поиске подходящей работы</w:t>
            </w:r>
            <w:r w:rsidR="00FD6887">
              <w:rPr>
                <w:rFonts w:ascii="PT Astra Serif" w:eastAsia="Times New Roman" w:hAnsi="PT Astra Serif" w:cs="Arial"/>
              </w:rPr>
              <w:t>,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493357">
              <w:rPr>
                <w:rFonts w:ascii="PT Astra Serif" w:eastAsia="Times New Roman" w:hAnsi="PT Astra Serif" w:cs="Arial"/>
              </w:rPr>
              <w:t>ю</w:t>
            </w:r>
            <w:r w:rsidR="00A24259" w:rsidRPr="0049335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A24259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получателей государственных услуг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в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сфере содействия занятости населения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стойный, эффективный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lastRenderedPageBreak/>
              <w:t>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lastRenderedPageBreak/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</w:t>
            </w:r>
            <w:r>
              <w:rPr>
                <w:rFonts w:ascii="PT Astra Serif" w:eastAsia="Times New Roman" w:hAnsi="PT Astra Serif" w:cs="Arial"/>
              </w:rPr>
              <w:t xml:space="preserve"> лиц, </w:t>
            </w:r>
            <w:r w:rsidR="00A24259" w:rsidRPr="00685052">
              <w:rPr>
                <w:rFonts w:ascii="PT Astra Serif" w:eastAsia="Times New Roman" w:hAnsi="PT Astra Serif" w:cs="Arial"/>
              </w:rPr>
              <w:t>постр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давших в результате несчастных случаев на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изводстве с утратой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способ</w:t>
            </w:r>
            <w:r w:rsidR="00A24259">
              <w:rPr>
                <w:rFonts w:ascii="PT Astra Serif" w:eastAsia="Times New Roman" w:hAnsi="PT Astra Serif" w:cs="Arial"/>
              </w:rPr>
              <w:t>ности на 1 рабочий день и более</w:t>
            </w:r>
            <w:r w:rsidR="00FD6887">
              <w:rPr>
                <w:rFonts w:ascii="PT Astra Serif" w:eastAsia="Times New Roman" w:hAnsi="PT Astra Serif" w:cs="Arial"/>
              </w:rPr>
              <w:t>,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</w:t>
            </w:r>
            <w:r w:rsidR="00FD6887" w:rsidRPr="0012186E">
              <w:rPr>
                <w:rFonts w:ascii="PT Astra Serif" w:eastAsia="Times New Roman" w:hAnsi="PT Astra Serif" w:cs="Arial"/>
              </w:rPr>
              <w:t>в</w:t>
            </w:r>
            <w:r w:rsidR="00FD6887" w:rsidRPr="0012186E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 w:rsidRPr="00323EF7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323EF7">
              <w:rPr>
                <w:rFonts w:ascii="PT Astra Serif" w:eastAsia="Times New Roman" w:hAnsi="PT Astra Serif" w:cs="Arial"/>
              </w:rPr>
              <w:t>ю</w:t>
            </w:r>
            <w:r w:rsidR="00A24259" w:rsidRPr="00323EF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оздание условий для формирования культуры безопасн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го труда и повыш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ние эффективности мер, направленных на сохранение жизни и здоровья работн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и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ков в процессе тр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довой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A4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безработных граждан, которым назнач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ны социальные выплаты в виде пособия по безработ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це, материальной помощи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>в связи с истечением уст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новленного периода выпл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ты пособия по безработице, пенсии, назначенной по предложению органов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службы занятости на пер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од до наступления возраста, дающего право на страх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вую пенсию по старости,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C96EBF">
              <w:rPr>
                <w:rFonts w:ascii="PT Astra Serif" w:eastAsia="Times New Roman" w:hAnsi="PT Astra Serif" w:cs="Arial"/>
              </w:rPr>
              <w:t>в том числе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назна</w:t>
            </w:r>
            <w:r w:rsidR="00A24259">
              <w:rPr>
                <w:rFonts w:ascii="PT Astra Serif" w:eastAsia="Times New Roman" w:hAnsi="PT Astra Serif" w:cs="Arial"/>
              </w:rPr>
              <w:t>чаемую досрочно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в текущем режиме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lastRenderedPageBreak/>
              <w:t>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оличество рабочих мест, на которых проведена сп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циальная оценка условий тру</w:t>
            </w:r>
            <w:r w:rsidR="00A24259">
              <w:rPr>
                <w:rFonts w:ascii="PT Astra Serif" w:eastAsia="Times New Roman" w:hAnsi="PT Astra Serif" w:cs="Arial"/>
              </w:rPr>
              <w:t>да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12186E">
              <w:rPr>
                <w:rFonts w:ascii="PT Astra Serif" w:eastAsia="Times New Roman" w:hAnsi="PT Astra Serif" w:cs="Arial"/>
              </w:rPr>
              <w:t xml:space="preserve"> в Ульяновской обл</w:t>
            </w:r>
            <w:r w:rsidR="004A4521" w:rsidRPr="0012186E">
              <w:rPr>
                <w:rFonts w:ascii="PT Astra Serif" w:eastAsia="Times New Roman" w:hAnsi="PT Astra Serif" w:cs="Arial"/>
              </w:rPr>
              <w:t>а</w:t>
            </w:r>
            <w:r w:rsidR="004A4521"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 w:rsidRPr="00323EF7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323EF7">
              <w:rPr>
                <w:rFonts w:ascii="PT Astra Serif" w:eastAsia="Times New Roman" w:hAnsi="PT Astra Serif" w:cs="Arial"/>
              </w:rPr>
              <w:t>ю</w:t>
            </w:r>
            <w:r w:rsidR="00A24259" w:rsidRPr="00323EF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764C5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оздание условий для формирования культуры безопасн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го труда и повыш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ние эффективности мер, направленных на сохранение жизни и здоровья работн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и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ков в процессе тр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довой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оэффициент напряж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сти на рынке труда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ных на временные работы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граждан из числа работн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ков организаций, на</w:t>
            </w:r>
            <w:r w:rsidR="00A24259">
              <w:rPr>
                <w:rFonts w:ascii="PT Astra Serif" w:eastAsia="Times New Roman" w:hAnsi="PT Astra Serif" w:cs="Arial"/>
              </w:rPr>
              <w:t>ход</w:t>
            </w:r>
            <w:r w:rsidR="00A24259">
              <w:rPr>
                <w:rFonts w:ascii="PT Astra Serif" w:eastAsia="Times New Roman" w:hAnsi="PT Astra Serif" w:cs="Arial"/>
              </w:rPr>
              <w:t>я</w:t>
            </w:r>
            <w:r w:rsidR="00A24259">
              <w:rPr>
                <w:rFonts w:ascii="PT Astra Serif" w:eastAsia="Times New Roman" w:hAnsi="PT Astra Serif" w:cs="Arial"/>
              </w:rPr>
              <w:t>щихся под риском увольн</w:t>
            </w:r>
            <w:r w:rsidR="00A24259">
              <w:rPr>
                <w:rFonts w:ascii="PT Astra Serif" w:eastAsia="Times New Roman" w:hAnsi="PT Astra Serif" w:cs="Arial"/>
              </w:rPr>
              <w:t>е</w:t>
            </w:r>
            <w:r w:rsidR="00A24259">
              <w:rPr>
                <w:rFonts w:ascii="PT Astra Serif" w:eastAsia="Times New Roman" w:hAnsi="PT Astra Serif" w:cs="Arial"/>
              </w:rPr>
              <w:t>ния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стойный, эффективный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lastRenderedPageBreak/>
              <w:t>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D10B76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lastRenderedPageBreak/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ты безработных граждан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ты граждан, ищущих работу и обратив</w:t>
            </w:r>
            <w:r w:rsidR="00A24259">
              <w:rPr>
                <w:rFonts w:ascii="PT Astra Serif" w:eastAsia="Times New Roman" w:hAnsi="PT Astra Serif" w:cs="Arial"/>
              </w:rPr>
              <w:t>шихся в органы службы занятости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в текущем режиме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lastRenderedPageBreak/>
              <w:t>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выпускников образов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организаций вы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шего образования и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фессиональных образов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организаций, в том числе из числа инвалидов моло</w:t>
            </w:r>
            <w:r w:rsidR="00A24259">
              <w:rPr>
                <w:rFonts w:ascii="PT Astra Serif" w:eastAsia="Times New Roman" w:hAnsi="PT Astra Serif" w:cs="Arial"/>
              </w:rPr>
              <w:t>дого возраста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>
              <w:rPr>
                <w:rFonts w:ascii="PT Astra Serif" w:eastAsia="Times New Roman" w:hAnsi="PT Astra Serif" w:cs="Arial"/>
              </w:rPr>
              <w:t>о</w:t>
            </w:r>
            <w:r w:rsidR="00A24259" w:rsidRPr="00330BF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330BF7">
              <w:rPr>
                <w:rFonts w:ascii="PT Astra Serif" w:eastAsia="Times New Roman" w:hAnsi="PT Astra Serif" w:cs="Arial"/>
              </w:rPr>
              <w:t>д</w:t>
            </w:r>
            <w:r w:rsidR="00A24259" w:rsidRPr="00330BF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330BF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330BF7"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>
              <w:rPr>
                <w:rFonts w:ascii="PT Astra Serif" w:eastAsia="Calibri" w:hAnsi="PT Astra Serif" w:cs="Arial"/>
                <w:lang w:eastAsia="en-US"/>
              </w:rPr>
              <w:t>п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ние молодых гра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ж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дан, проживающих в Ульяновской о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б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ласти и других субъектах Росси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й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ской Федерации, к осуществлению экономической де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я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тельности в Уль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я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новской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330BF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инвалидов, в отнош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нии которых осуществл</w:t>
            </w:r>
            <w:r w:rsidR="00A24259" w:rsidRPr="00685052">
              <w:rPr>
                <w:rFonts w:ascii="PT Astra Serif" w:eastAsia="Times New Roman" w:hAnsi="PT Astra Serif" w:cs="Arial"/>
              </w:rPr>
              <w:t>я</w:t>
            </w:r>
            <w:r w:rsidR="00A24259" w:rsidRPr="00685052">
              <w:rPr>
                <w:rFonts w:ascii="PT Astra Serif" w:eastAsia="Times New Roman" w:hAnsi="PT Astra Serif" w:cs="Arial"/>
              </w:rPr>
              <w:t>лись мероприятия по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фессиональной реабилит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ции и (или)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абилитации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>, в общей численности инв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лидов, проживающих на территории Ульяновской области, в индивидуальных программах реабилитации или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абилитации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 xml:space="preserve"> которых содержатся рекомендации о проведении мероприятий по их профессиональной реабилитации и (или)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 xml:space="preserve"> и которые соглас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лись на обращение к ним органов службы занятости населения в целях оказания содействия в их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устройстве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493357">
              <w:rPr>
                <w:rFonts w:ascii="PT Astra Serif" w:eastAsia="Times New Roman" w:hAnsi="PT Astra Serif" w:cs="Arial"/>
              </w:rPr>
              <w:t>ю</w:t>
            </w:r>
            <w:r w:rsidR="00A24259" w:rsidRPr="0049335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оличество зарегистрир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ванных в установленном порядке коллективных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говоров, региональных и территориальных соглаш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ний, регулирующих соц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ально-трудовые отношения и устанавливающих общие принципы регулирования связанных</w:t>
            </w:r>
            <w:r w:rsidR="00A24259">
              <w:rPr>
                <w:rFonts w:ascii="PT Astra Serif" w:eastAsia="Times New Roman" w:hAnsi="PT Astra Serif" w:cs="Arial"/>
              </w:rPr>
              <w:t xml:space="preserve"> с ними эконом</w:t>
            </w:r>
            <w:r w:rsidR="00A24259">
              <w:rPr>
                <w:rFonts w:ascii="PT Astra Serif" w:eastAsia="Times New Roman" w:hAnsi="PT Astra Serif" w:cs="Arial"/>
              </w:rPr>
              <w:t>и</w:t>
            </w:r>
            <w:r w:rsidR="00A24259">
              <w:rPr>
                <w:rFonts w:ascii="PT Astra Serif" w:eastAsia="Times New Roman" w:hAnsi="PT Astra Serif" w:cs="Arial"/>
              </w:rPr>
              <w:t>ческих отношений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ровень удовлетвор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нности граждан качеством пред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ставления государственных услуг в области</w:t>
            </w:r>
            <w:r w:rsidR="00A24259">
              <w:rPr>
                <w:rFonts w:ascii="PT Astra Serif" w:eastAsia="Times New Roman" w:hAnsi="PT Astra Serif" w:cs="Arial"/>
              </w:rPr>
              <w:t xml:space="preserve"> содействия занятости населения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</w:t>
            </w:r>
            <w:r w:rsidR="00A24259" w:rsidRPr="0012186E">
              <w:rPr>
                <w:rFonts w:ascii="PT Astra Serif" w:eastAsia="Times New Roman" w:hAnsi="PT Astra Serif" w:cs="Arial"/>
              </w:rPr>
              <w:t>ь</w:t>
            </w:r>
            <w:r w:rsidR="00A24259" w:rsidRPr="0012186E">
              <w:rPr>
                <w:rFonts w:ascii="PT Astra Serif" w:eastAsia="Times New Roman" w:hAnsi="PT Astra Serif" w:cs="Arial"/>
              </w:rPr>
              <w:t>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ты граждан, ищущих работу и обратившихся в органы службы</w:t>
            </w:r>
            <w:r w:rsidR="00A24259">
              <w:rPr>
                <w:rFonts w:ascii="PT Astra Serif" w:eastAsia="Times New Roman" w:hAnsi="PT Astra Serif" w:cs="Arial"/>
              </w:rPr>
              <w:t xml:space="preserve"> занятости, включая безработных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</w:t>
            </w:r>
            <w:r w:rsidR="00A24259" w:rsidRPr="0012186E">
              <w:rPr>
                <w:rFonts w:ascii="PT Astra Serif" w:eastAsia="Times New Roman" w:hAnsi="PT Astra Serif" w:cs="Arial"/>
              </w:rPr>
              <w:t>в</w:t>
            </w:r>
            <w:r w:rsidR="00A24259" w:rsidRPr="0012186E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стойный, эффективный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lastRenderedPageBreak/>
              <w:t>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lastRenderedPageBreak/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871C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временные работы граждан из числа работн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ков организаций, на</w:t>
            </w:r>
            <w:r w:rsidR="00A24259">
              <w:rPr>
                <w:rFonts w:ascii="PT Astra Serif" w:eastAsia="Times New Roman" w:hAnsi="PT Astra Serif" w:cs="Arial"/>
              </w:rPr>
              <w:t>ход</w:t>
            </w:r>
            <w:r w:rsidR="00A24259">
              <w:rPr>
                <w:rFonts w:ascii="PT Astra Serif" w:eastAsia="Times New Roman" w:hAnsi="PT Astra Serif" w:cs="Arial"/>
              </w:rPr>
              <w:t>я</w:t>
            </w:r>
            <w:r w:rsidR="00A24259">
              <w:rPr>
                <w:rFonts w:ascii="PT Astra Serif" w:eastAsia="Times New Roman" w:hAnsi="PT Astra Serif" w:cs="Arial"/>
              </w:rPr>
              <w:t>щихся под риском увольн</w:t>
            </w:r>
            <w:r w:rsidR="00A24259">
              <w:rPr>
                <w:rFonts w:ascii="PT Astra Serif" w:eastAsia="Times New Roman" w:hAnsi="PT Astra Serif" w:cs="Arial"/>
              </w:rPr>
              <w:t>е</w:t>
            </w:r>
            <w:r w:rsidR="00A24259">
              <w:rPr>
                <w:rFonts w:ascii="PT Astra Serif" w:eastAsia="Times New Roman" w:hAnsi="PT Astra Serif" w:cs="Arial"/>
              </w:rPr>
              <w:t>ния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C96EBF">
              <w:rPr>
                <w:rFonts w:ascii="PT Astra Serif" w:eastAsia="Times New Roman" w:hAnsi="PT Astra Serif" w:cs="Arial"/>
              </w:rPr>
              <w:t>в</w:t>
            </w:r>
            <w:r w:rsidR="00A24259" w:rsidRPr="0012186E">
              <w:rPr>
                <w:rFonts w:ascii="PT Astra Serif" w:eastAsia="Times New Roman" w:hAnsi="PT Astra Serif" w:cs="Arial"/>
              </w:rPr>
              <w:t xml:space="preserve">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работников, прошедших професси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нальное обучение и пол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чивших дополнительное профессио</w:t>
            </w:r>
            <w:r w:rsidR="00A24259">
              <w:rPr>
                <w:rFonts w:ascii="PT Astra Serif" w:eastAsia="Times New Roman" w:hAnsi="PT Astra Serif" w:cs="Arial"/>
              </w:rPr>
              <w:t xml:space="preserve">нальное </w:t>
            </w:r>
            <w:r w:rsidR="00A24259" w:rsidRPr="00685052">
              <w:rPr>
                <w:rFonts w:ascii="PT Astra Serif" w:eastAsia="Times New Roman" w:hAnsi="PT Astra Serif" w:cs="Arial"/>
              </w:rPr>
              <w:t>образ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вание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</w:t>
            </w:r>
            <w:r w:rsidR="00A24259" w:rsidRPr="0012186E">
              <w:rPr>
                <w:rFonts w:ascii="PT Astra Serif" w:eastAsia="Times New Roman" w:hAnsi="PT Astra Serif" w:cs="Arial"/>
              </w:rPr>
              <w:t>а</w:t>
            </w:r>
            <w:r w:rsidR="00A24259"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в текущем режиме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lastRenderedPageBreak/>
              <w:t>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C96EBF" w:rsidRPr="00685052" w:rsidTr="005E373C">
        <w:tc>
          <w:tcPr>
            <w:tcW w:w="630" w:type="dxa"/>
            <w:vMerge w:val="restart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lastRenderedPageBreak/>
              <w:t>2</w:t>
            </w:r>
            <w:r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Основное мероприятие «</w:t>
            </w:r>
            <w:r w:rsidRPr="00685052">
              <w:rPr>
                <w:rFonts w:ascii="PT Astra Serif" w:eastAsia="Times New Roman" w:hAnsi="PT Astra Serif" w:cs="Arial"/>
              </w:rPr>
              <w:t>Реализация региональн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Старшее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коление</w:t>
            </w:r>
            <w:r>
              <w:rPr>
                <w:rFonts w:ascii="PT Astra Serif" w:eastAsia="Times New Roman" w:hAnsi="PT Astra Serif" w:cs="Arial"/>
              </w:rPr>
              <w:t>», направленного</w:t>
            </w:r>
            <w:r w:rsidRPr="00685052">
              <w:rPr>
                <w:rFonts w:ascii="PT Astra Serif" w:eastAsia="Times New Roman" w:hAnsi="PT Astra Serif" w:cs="Arial"/>
              </w:rPr>
              <w:t xml:space="preserve">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«Старшее поколение»</w:t>
            </w:r>
          </w:p>
        </w:tc>
        <w:tc>
          <w:tcPr>
            <w:tcW w:w="289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Численность прошедших профессиональное обуч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ние и дополнительное пр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фессиональное образование при содействии органов службы занятости лиц в возрасте 50 лет и старше, а также лиц </w:t>
            </w:r>
            <w:proofErr w:type="spellStart"/>
            <w:r w:rsidRPr="00685052">
              <w:rPr>
                <w:rFonts w:ascii="PT Astra Serif" w:eastAsia="Times New Roman" w:hAnsi="PT Astra Serif" w:cs="Arial"/>
              </w:rPr>
              <w:t>предпенсионного</w:t>
            </w:r>
            <w:proofErr w:type="spellEnd"/>
            <w:r w:rsidRPr="00685052">
              <w:rPr>
                <w:rFonts w:ascii="PT Astra Serif" w:eastAsia="Times New Roman" w:hAnsi="PT Astra Serif" w:cs="Arial"/>
              </w:rPr>
              <w:t xml:space="preserve"> возраста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  <w:r w:rsidRPr="0012186E">
              <w:rPr>
                <w:rFonts w:ascii="PT Astra Serif" w:eastAsia="Times New Roman" w:hAnsi="PT Astra Serif" w:cs="Arial"/>
              </w:rPr>
              <w:t>в Ульяновской о</w:t>
            </w:r>
            <w:r w:rsidRPr="0012186E">
              <w:rPr>
                <w:rFonts w:ascii="PT Astra Serif" w:eastAsia="Times New Roman" w:hAnsi="PT Astra Serif" w:cs="Arial"/>
              </w:rPr>
              <w:t>б</w:t>
            </w:r>
            <w:r w:rsidRPr="0012186E">
              <w:rPr>
                <w:rFonts w:ascii="PT Astra Serif" w:eastAsia="Times New Roman" w:hAnsi="PT Astra Serif" w:cs="Arial"/>
              </w:rPr>
              <w:t>ласти</w:t>
            </w:r>
          </w:p>
        </w:tc>
        <w:tc>
          <w:tcPr>
            <w:tcW w:w="272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C96EBF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Сохранение населения, здоровье и благополучие людей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C96EBF" w:rsidRPr="00E067E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C96EBF" w:rsidRPr="00685052" w:rsidTr="005E373C">
        <w:tc>
          <w:tcPr>
            <w:tcW w:w="630" w:type="dxa"/>
            <w:vMerge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оля занятых в численн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сти лиц в возрасте 50 лет и старше, а также лиц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>
              <w:rPr>
                <w:rFonts w:ascii="PT Astra Serif" w:eastAsia="Times New Roman" w:hAnsi="PT Astra Serif" w:cs="Arial"/>
              </w:rPr>
              <w:t xml:space="preserve">пенсионного возраста, </w:t>
            </w:r>
            <w:r w:rsidRPr="00685052">
              <w:rPr>
                <w:rFonts w:ascii="PT Astra Serif" w:eastAsia="Times New Roman" w:hAnsi="PT Astra Serif" w:cs="Arial"/>
              </w:rPr>
              <w:t>прошедших професси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нальное обучение или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лучивших дополнительное профессиональное образ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вание</w:t>
            </w:r>
            <w:r>
              <w:rPr>
                <w:rFonts w:ascii="PT Astra Serif" w:eastAsia="Times New Roman" w:hAnsi="PT Astra Serif" w:cs="Arial"/>
              </w:rPr>
              <w:t xml:space="preserve">, </w:t>
            </w:r>
            <w:r w:rsidRPr="0012186E">
              <w:rPr>
                <w:rFonts w:ascii="PT Astra Serif" w:eastAsia="Times New Roman" w:hAnsi="PT Astra Serif" w:cs="Arial"/>
              </w:rPr>
              <w:t>в Ульяновской обл</w:t>
            </w:r>
            <w:r w:rsidRPr="0012186E">
              <w:rPr>
                <w:rFonts w:ascii="PT Astra Serif" w:eastAsia="Times New Roman" w:hAnsi="PT Astra Serif" w:cs="Arial"/>
              </w:rPr>
              <w:t>а</w:t>
            </w:r>
            <w:r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C96EBF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Сохранение населения, здоровье и благополучие людей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C96EBF" w:rsidRPr="00E067E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3</w:t>
            </w:r>
            <w:r w:rsidR="00E129F3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E129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Реализация региональн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 xml:space="preserve">Содействие занятости женщин </w:t>
            </w:r>
            <w:r w:rsidR="00E129F3" w:rsidRPr="00E129F3">
              <w:rPr>
                <w:rFonts w:ascii="PT Astra Serif" w:eastAsia="Times New Roman" w:hAnsi="PT Astra Serif" w:cs="Arial"/>
              </w:rPr>
              <w:t>–</w:t>
            </w:r>
            <w:r w:rsidRPr="00685052">
              <w:rPr>
                <w:rFonts w:ascii="PT Astra Serif" w:eastAsia="Times New Roman" w:hAnsi="PT Astra Serif" w:cs="Arial"/>
              </w:rPr>
              <w:t xml:space="preserve"> с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lastRenderedPageBreak/>
              <w:t>здание условий дошкол</w:t>
            </w:r>
            <w:r w:rsidRPr="00685052">
              <w:rPr>
                <w:rFonts w:ascii="PT Astra Serif" w:eastAsia="Times New Roman" w:hAnsi="PT Astra Serif" w:cs="Arial"/>
              </w:rPr>
              <w:t>ь</w:t>
            </w:r>
            <w:r w:rsidRPr="00685052">
              <w:rPr>
                <w:rFonts w:ascii="PT Astra Serif" w:eastAsia="Times New Roman" w:hAnsi="PT Astra Serif" w:cs="Arial"/>
              </w:rPr>
              <w:t>ного образования для д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тей в воз</w:t>
            </w:r>
            <w:r>
              <w:rPr>
                <w:rFonts w:ascii="PT Astra Serif" w:eastAsia="Times New Roman" w:hAnsi="PT Astra Serif" w:cs="Arial"/>
              </w:rPr>
              <w:t>расте до трёх лет»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показ</w:t>
            </w:r>
            <w:r w:rsidRPr="00685052">
              <w:rPr>
                <w:rFonts w:ascii="PT Astra Serif" w:eastAsia="Times New Roman" w:hAnsi="PT Astra Serif" w:cs="Arial"/>
              </w:rPr>
              <w:t>а</w:t>
            </w:r>
            <w:r w:rsidRPr="00685052">
              <w:rPr>
                <w:rFonts w:ascii="PT Astra Serif" w:eastAsia="Times New Roman" w:hAnsi="PT Astra Serif" w:cs="Arial"/>
              </w:rPr>
              <w:t>телей и результатов фед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 xml:space="preserve">рального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Соде</w:t>
            </w:r>
            <w:r w:rsidRPr="00685052">
              <w:rPr>
                <w:rFonts w:ascii="PT Astra Serif" w:eastAsia="Times New Roman" w:hAnsi="PT Astra Serif" w:cs="Arial"/>
              </w:rPr>
              <w:t>й</w:t>
            </w:r>
            <w:r w:rsidRPr="00685052">
              <w:rPr>
                <w:rFonts w:ascii="PT Astra Serif" w:eastAsia="Times New Roman" w:hAnsi="PT Astra Serif" w:cs="Arial"/>
              </w:rPr>
              <w:t xml:space="preserve">ствие занятости женщин </w:t>
            </w:r>
            <w:proofErr w:type="gramStart"/>
            <w:r w:rsidR="00E129F3" w:rsidRPr="00E129F3">
              <w:rPr>
                <w:rFonts w:ascii="PT Astra Serif" w:eastAsia="Times New Roman" w:hAnsi="PT Astra Serif" w:cs="Arial"/>
              </w:rPr>
              <w:t>–</w:t>
            </w:r>
            <w:r w:rsidRPr="00685052">
              <w:rPr>
                <w:rFonts w:ascii="PT Astra Serif" w:eastAsia="Times New Roman" w:hAnsi="PT Astra Serif" w:cs="Arial"/>
              </w:rPr>
              <w:t>с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>оздание условий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школьного образования д</w:t>
            </w:r>
            <w:r>
              <w:rPr>
                <w:rFonts w:ascii="PT Astra Serif" w:eastAsia="Times New Roman" w:hAnsi="PT Astra Serif" w:cs="Arial"/>
              </w:rPr>
              <w:t>ля детей в возрасте до трёх лет»</w:t>
            </w:r>
          </w:p>
        </w:tc>
        <w:tc>
          <w:tcPr>
            <w:tcW w:w="2890" w:type="dxa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lastRenderedPageBreak/>
              <w:t xml:space="preserve">Численность прошедших переобучение и повышение квалификации женщин, находящихся в отпуске по </w:t>
            </w:r>
            <w:r w:rsidRPr="00685052">
              <w:rPr>
                <w:rFonts w:ascii="PT Astra Serif" w:eastAsia="Times New Roman" w:hAnsi="PT Astra Serif" w:cs="Arial"/>
              </w:rPr>
              <w:lastRenderedPageBreak/>
              <w:t>уходу за реб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нком в во</w:t>
            </w:r>
            <w:r w:rsidRPr="00685052">
              <w:rPr>
                <w:rFonts w:ascii="PT Astra Serif" w:eastAsia="Times New Roman" w:hAnsi="PT Astra Serif" w:cs="Arial"/>
              </w:rPr>
              <w:t>з</w:t>
            </w:r>
            <w:r w:rsidRPr="00685052">
              <w:rPr>
                <w:rFonts w:ascii="PT Astra Serif" w:eastAsia="Times New Roman" w:hAnsi="PT Astra Serif" w:cs="Arial"/>
              </w:rPr>
              <w:t>расте до тр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х лет, а также женщин, имеющих детей дошкольного возраста, не состоящих в трудовых о</w:t>
            </w:r>
            <w:r w:rsidRPr="00685052">
              <w:rPr>
                <w:rFonts w:ascii="PT Astra Serif" w:eastAsia="Times New Roman" w:hAnsi="PT Astra Serif" w:cs="Arial"/>
              </w:rPr>
              <w:t>т</w:t>
            </w:r>
            <w:r w:rsidRPr="00685052">
              <w:rPr>
                <w:rFonts w:ascii="PT Astra Serif" w:eastAsia="Times New Roman" w:hAnsi="PT Astra Serif" w:cs="Arial"/>
              </w:rPr>
              <w:t xml:space="preserve">ношениях и обратившихся </w:t>
            </w:r>
            <w:r w:rsidR="00871C65">
              <w:rPr>
                <w:rFonts w:ascii="PT Astra Serif" w:eastAsia="Times New Roman" w:hAnsi="PT Astra Serif" w:cs="Arial"/>
              </w:rPr>
              <w:br/>
            </w:r>
            <w:r w:rsidRPr="00685052">
              <w:rPr>
                <w:rFonts w:ascii="PT Astra Serif" w:eastAsia="Times New Roman" w:hAnsi="PT Astra Serif" w:cs="Arial"/>
              </w:rPr>
              <w:t>в органы службы занятости</w:t>
            </w:r>
            <w:r w:rsidR="00E129F3"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20" w:type="dxa"/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 xml:space="preserve">охранение населения, здоровье и благополучие </w:t>
            </w:r>
            <w:r w:rsidR="00A24259">
              <w:rPr>
                <w:rFonts w:ascii="PT Astra Serif" w:hAnsi="PT Astra Serif" w:cs="PT Astra Serif"/>
              </w:rPr>
              <w:lastRenderedPageBreak/>
              <w:t>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lastRenderedPageBreak/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lastRenderedPageBreak/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24259" w:rsidRPr="00685052" w:rsidRDefault="00E129F3" w:rsidP="00313B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приступивших к тр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довой деятельности в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щей численности проше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ших переобучение и пов</w:t>
            </w:r>
            <w:r w:rsidR="00A24259" w:rsidRPr="00685052">
              <w:rPr>
                <w:rFonts w:ascii="PT Astra Serif" w:eastAsia="Times New Roman" w:hAnsi="PT Astra Serif" w:cs="Arial"/>
              </w:rPr>
              <w:t>ы</w:t>
            </w:r>
            <w:r w:rsidR="00A24259" w:rsidRPr="00685052">
              <w:rPr>
                <w:rFonts w:ascii="PT Astra Serif" w:eastAsia="Times New Roman" w:hAnsi="PT Astra Serif" w:cs="Arial"/>
              </w:rPr>
              <w:t>шение квалификации же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щин, находящихся в отпу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ке по уходу за реб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нком, а также женщин, имеющих детей дошкольного возра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та, не состоящих в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вых отношениях и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тившихся в органы службы занятости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>охранение населения, здоровье и благополучие 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02678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blPrEx>
          <w:tblBorders>
            <w:insideH w:val="nil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4</w:t>
            </w:r>
            <w:r w:rsidR="00E129F3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</w:t>
            </w:r>
            <w:r>
              <w:rPr>
                <w:rFonts w:ascii="PT Astra Serif" w:eastAsia="Times New Roman" w:hAnsi="PT Astra Serif" w:cs="Arial"/>
              </w:rPr>
              <w:t>ализация региональн</w:t>
            </w:r>
            <w:r>
              <w:rPr>
                <w:rFonts w:ascii="PT Astra Serif" w:eastAsia="Times New Roman" w:hAnsi="PT Astra Serif" w:cs="Arial"/>
              </w:rPr>
              <w:t>о</w:t>
            </w:r>
            <w:r>
              <w:rPr>
                <w:rFonts w:ascii="PT Astra Serif" w:eastAsia="Times New Roman" w:hAnsi="PT Astra Serif" w:cs="Arial"/>
              </w:rPr>
              <w:t>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</w:t>
            </w:r>
            <w:r>
              <w:rPr>
                <w:rFonts w:ascii="PT Astra Serif" w:eastAsia="Times New Roman" w:hAnsi="PT Astra Serif" w:cs="Arial"/>
              </w:rPr>
              <w:t>тости»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занятости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A4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Количество центров занят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сти населения, в которых реализуются или реализ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ваны проекты по модерн</w:t>
            </w:r>
            <w:r w:rsidRPr="00685052">
              <w:rPr>
                <w:rFonts w:ascii="PT Astra Serif" w:eastAsia="Times New Roman" w:hAnsi="PT Astra Serif" w:cs="Arial"/>
              </w:rPr>
              <w:t>и</w:t>
            </w:r>
            <w:r w:rsidRPr="00685052">
              <w:rPr>
                <w:rFonts w:ascii="PT Astra Serif" w:eastAsia="Times New Roman" w:hAnsi="PT Astra Serif" w:cs="Arial"/>
              </w:rPr>
              <w:t>зации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685052">
              <w:rPr>
                <w:rFonts w:ascii="PT Astra Serif" w:eastAsia="Times New Roman" w:hAnsi="PT Astra Serif" w:cs="Arial"/>
              </w:rPr>
              <w:t xml:space="preserve"> в Ульяновской обл</w:t>
            </w:r>
            <w:r w:rsidR="004A4521" w:rsidRPr="00685052">
              <w:rPr>
                <w:rFonts w:ascii="PT Astra Serif" w:eastAsia="Times New Roman" w:hAnsi="PT Astra Serif" w:cs="Arial"/>
              </w:rPr>
              <w:t>а</w:t>
            </w:r>
            <w:r w:rsidR="004A4521" w:rsidRPr="00685052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>охранение населения, здоровье и благополучие 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02678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в текущем режиме и на перспективу рабочими кадрами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lastRenderedPageBreak/>
              <w:t>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685052" w:rsidRDefault="004C74A8" w:rsidP="007D266E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 w:cs="Arial"/>
              </w:rPr>
            </w:pPr>
            <w:hyperlink r:id="rId58">
              <w:r w:rsidR="00A24259" w:rsidRPr="007D266E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7D266E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FD6887">
              <w:rPr>
                <w:rFonts w:ascii="PT Astra Serif" w:eastAsia="Times New Roman" w:hAnsi="PT Astra Serif" w:cs="Arial"/>
                <w:b/>
              </w:rPr>
              <w:t>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A24259" w:rsidRPr="00685052" w:rsidTr="00C96EBF"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 w:rsidR="00811B01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Привлечение соотеч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ственников, проживающих за рубежом, на постоянное место жительства в Уль</w:t>
            </w:r>
            <w:r w:rsidRPr="00685052">
              <w:rPr>
                <w:rFonts w:ascii="PT Astra Serif" w:eastAsia="Times New Roman" w:hAnsi="PT Astra Serif" w:cs="Arial"/>
              </w:rPr>
              <w:t>я</w:t>
            </w:r>
            <w:r>
              <w:rPr>
                <w:rFonts w:ascii="PT Astra Serif" w:eastAsia="Times New Roman" w:hAnsi="PT Astra Serif" w:cs="Arial"/>
              </w:rPr>
              <w:t>новскую область»</w:t>
            </w:r>
          </w:p>
        </w:tc>
        <w:tc>
          <w:tcPr>
            <w:tcW w:w="2890" w:type="dxa"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 w:rsidRPr="00685052">
              <w:rPr>
                <w:rFonts w:ascii="PT Astra Serif" w:eastAsia="Times New Roman" w:hAnsi="PT Astra Serif" w:cs="Arial"/>
              </w:rPr>
              <w:t xml:space="preserve">Численность </w:t>
            </w:r>
            <w:r w:rsidR="00FD6887">
              <w:rPr>
                <w:rFonts w:ascii="PT Astra Serif" w:eastAsia="Times New Roman" w:hAnsi="PT Astra Serif" w:cs="Arial"/>
              </w:rPr>
              <w:t xml:space="preserve">участников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Государственной програ</w:t>
            </w:r>
            <w:r w:rsidR="00FD6887" w:rsidRPr="00FD6887">
              <w:rPr>
                <w:rFonts w:ascii="PT Astra Serif" w:eastAsia="Times New Roman" w:hAnsi="PT Astra Serif" w:cs="Calibri"/>
              </w:rPr>
              <w:t>м</w:t>
            </w:r>
            <w:r w:rsidR="00FD6887" w:rsidRPr="00FD6887">
              <w:rPr>
                <w:rFonts w:ascii="PT Astra Serif" w:eastAsia="Times New Roman" w:hAnsi="PT Astra Serif" w:cs="Calibri"/>
              </w:rPr>
              <w:t>мы по оказанию содействия добровольному пересел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нию в Российскую Федер</w:t>
            </w:r>
            <w:r w:rsidR="00FD6887" w:rsidRPr="00FD6887">
              <w:rPr>
                <w:rFonts w:ascii="PT Astra Serif" w:eastAsia="Times New Roman" w:hAnsi="PT Astra Serif" w:cs="Calibri"/>
              </w:rPr>
              <w:t>а</w:t>
            </w:r>
            <w:r w:rsidR="00FD6887" w:rsidRPr="00FD6887">
              <w:rPr>
                <w:rFonts w:ascii="PT Astra Serif" w:eastAsia="Times New Roman" w:hAnsi="PT Astra Serif" w:cs="Calibri"/>
              </w:rPr>
              <w:t>цию соотечественников, проживающих за рубежом, утверждённой Указом Пр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зидента Российской Фед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рации от 22.06.2006 № 637</w:t>
            </w:r>
            <w:r w:rsidR="00FD6887" w:rsidRPr="00FD6887">
              <w:rPr>
                <w:rFonts w:ascii="PT Astra Serif" w:eastAsia="Times New Roman" w:hAnsi="PT Astra Serif" w:cs="Calibri"/>
              </w:rPr>
              <w:br/>
              <w:t>«О мерах по оказанию с</w:t>
            </w:r>
            <w:r w:rsidR="00FD6887" w:rsidRPr="00FD6887">
              <w:rPr>
                <w:rFonts w:ascii="PT Astra Serif" w:eastAsia="Times New Roman" w:hAnsi="PT Astra Serif" w:cs="Calibri"/>
              </w:rPr>
              <w:t>о</w:t>
            </w:r>
            <w:r w:rsidR="00FD6887" w:rsidRPr="00FD6887">
              <w:rPr>
                <w:rFonts w:ascii="PT Astra Serif" w:eastAsia="Times New Roman" w:hAnsi="PT Astra Serif" w:cs="Calibri"/>
              </w:rPr>
              <w:t>действия добровольному переселению в Российскую Федерацию соотечестве</w:t>
            </w:r>
            <w:r w:rsidR="00FD6887" w:rsidRPr="00FD6887">
              <w:rPr>
                <w:rFonts w:ascii="PT Astra Serif" w:eastAsia="Times New Roman" w:hAnsi="PT Astra Serif" w:cs="Calibri"/>
              </w:rPr>
              <w:t>н</w:t>
            </w:r>
            <w:r w:rsidR="00FD6887" w:rsidRPr="00FD6887">
              <w:rPr>
                <w:rFonts w:ascii="PT Astra Serif" w:eastAsia="Times New Roman" w:hAnsi="PT Astra Serif" w:cs="Calibri"/>
              </w:rPr>
              <w:t>ников, проживающих за рубежом» (далее</w:t>
            </w:r>
            <w:r w:rsidR="00FD6887">
              <w:rPr>
                <w:rFonts w:ascii="PT Astra Serif" w:eastAsia="Times New Roman" w:hAnsi="PT Astra Serif" w:cs="Calibri"/>
              </w:rPr>
              <w:t xml:space="preserve"> </w:t>
            </w:r>
            <w:r w:rsidR="00FD6887" w:rsidRPr="00FD6887">
              <w:rPr>
                <w:rFonts w:ascii="PT Astra Serif" w:eastAsia="Times New Roman" w:hAnsi="PT Astra Serif" w:cs="Calibri"/>
              </w:rPr>
              <w:t>– Госпр</w:t>
            </w:r>
            <w:r w:rsidR="00FD6887" w:rsidRPr="00FD6887">
              <w:rPr>
                <w:rFonts w:ascii="PT Astra Serif" w:eastAsia="Times New Roman" w:hAnsi="PT Astra Serif" w:cs="Calibri"/>
              </w:rPr>
              <w:t>о</w:t>
            </w:r>
            <w:r w:rsidR="00FD6887" w:rsidRPr="00FD6887">
              <w:rPr>
                <w:rFonts w:ascii="PT Astra Serif" w:eastAsia="Times New Roman" w:hAnsi="PT Astra Serif" w:cs="Calibri"/>
              </w:rPr>
              <w:t>грамма переселения)</w:t>
            </w:r>
            <w:r w:rsidR="007120B2">
              <w:rPr>
                <w:rFonts w:ascii="PT Astra Serif" w:eastAsia="Times New Roman" w:hAnsi="PT Astra Serif" w:cs="Calibri"/>
              </w:rPr>
              <w:t>,</w:t>
            </w:r>
            <w:r w:rsidR="00FD6887">
              <w:rPr>
                <w:rFonts w:ascii="PT Astra Serif" w:eastAsia="Times New Roman" w:hAnsi="PT Astra Serif" w:cs="Calibri"/>
              </w:rPr>
              <w:t xml:space="preserve"> </w:t>
            </w:r>
            <w:r w:rsidRPr="00685052">
              <w:rPr>
                <w:rFonts w:ascii="PT Astra Serif" w:eastAsia="Times New Roman" w:hAnsi="PT Astra Serif" w:cs="Arial"/>
              </w:rPr>
              <w:t>и членов их семей, прибы</w:t>
            </w:r>
            <w:r w:rsidRPr="00685052">
              <w:rPr>
                <w:rFonts w:ascii="PT Astra Serif" w:eastAsia="Times New Roman" w:hAnsi="PT Astra Serif" w:cs="Arial"/>
              </w:rPr>
              <w:t>в</w:t>
            </w:r>
            <w:r w:rsidRPr="00685052">
              <w:rPr>
                <w:rFonts w:ascii="PT Astra Serif" w:eastAsia="Times New Roman" w:hAnsi="PT Astra Serif" w:cs="Arial"/>
              </w:rPr>
              <w:t>ших в Ульяновскую область и поставленных на уч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т в территориальном органе Министерства внутренних дел Российской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 xml:space="preserve"> Ф</w:t>
            </w:r>
            <w:r>
              <w:rPr>
                <w:rFonts w:ascii="PT Astra Serif" w:eastAsia="Times New Roman" w:hAnsi="PT Astra Serif" w:cs="Arial"/>
              </w:rPr>
              <w:t>едерации по Ульяновской области</w:t>
            </w:r>
          </w:p>
        </w:tc>
        <w:tc>
          <w:tcPr>
            <w:tcW w:w="2720" w:type="dxa"/>
          </w:tcPr>
          <w:p w:rsidR="00A24259" w:rsidRPr="00685052" w:rsidRDefault="00811B01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811B01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провед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нных консул</w:t>
            </w:r>
            <w:r w:rsidR="00A24259" w:rsidRPr="00685052">
              <w:rPr>
                <w:rFonts w:ascii="PT Astra Serif" w:eastAsia="Times New Roman" w:hAnsi="PT Astra Serif" w:cs="Arial"/>
              </w:rPr>
              <w:t>ь</w:t>
            </w:r>
            <w:r w:rsidR="00A24259" w:rsidRPr="00685052">
              <w:rPr>
                <w:rFonts w:ascii="PT Astra Serif" w:eastAsia="Times New Roman" w:hAnsi="PT Astra Serif" w:cs="Arial"/>
              </w:rPr>
              <w:t>таций для соотечественн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ков по вопросу участия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в </w:t>
            </w:r>
            <w:r w:rsidR="00FD6887" w:rsidRPr="00D57C05">
              <w:rPr>
                <w:rFonts w:ascii="PT Astra Serif" w:hAnsi="PT Astra Serif" w:cs="PT Astra Serif"/>
              </w:rPr>
              <w:t>подпрограмм</w:t>
            </w:r>
            <w:r w:rsidR="00FD6887">
              <w:rPr>
                <w:rFonts w:ascii="PT Astra Serif" w:hAnsi="PT Astra Serif" w:cs="PT Astra Serif"/>
              </w:rPr>
              <w:t>е</w:t>
            </w:r>
            <w:r w:rsidR="00FD6887" w:rsidRPr="00D57C05">
              <w:rPr>
                <w:rFonts w:ascii="PT Astra Serif" w:hAnsi="PT Astra Serif" w:cs="PT Astra Serif"/>
              </w:rPr>
              <w:t xml:space="preserve"> </w:t>
            </w:r>
            <w:r w:rsidR="00FD6887" w:rsidRPr="00E43BB8">
              <w:rPr>
                <w:rFonts w:ascii="PT Astra Serif" w:hAnsi="PT Astra Serif" w:cs="PT Astra Serif"/>
              </w:rPr>
              <w:t>«Оказание содействия добровольному переселению в Ульяно</w:t>
            </w:r>
            <w:r w:rsidR="00FD6887" w:rsidRPr="00E43BB8">
              <w:rPr>
                <w:rFonts w:ascii="PT Astra Serif" w:hAnsi="PT Astra Serif" w:cs="PT Astra Serif"/>
              </w:rPr>
              <w:t>в</w:t>
            </w:r>
            <w:r w:rsidR="00FD6887" w:rsidRPr="00E43BB8">
              <w:rPr>
                <w:rFonts w:ascii="PT Astra Serif" w:hAnsi="PT Astra Serif" w:cs="PT Astra Serif"/>
              </w:rPr>
              <w:t>скую область соотечестве</w:t>
            </w:r>
            <w:r w:rsidR="00FD6887" w:rsidRPr="00E43BB8">
              <w:rPr>
                <w:rFonts w:ascii="PT Astra Serif" w:hAnsi="PT Astra Serif" w:cs="PT Astra Serif"/>
              </w:rPr>
              <w:t>н</w:t>
            </w:r>
            <w:r w:rsidR="00FD6887" w:rsidRPr="00E43BB8">
              <w:rPr>
                <w:rFonts w:ascii="PT Astra Serif" w:hAnsi="PT Astra Serif" w:cs="PT Astra Serif"/>
              </w:rPr>
              <w:t>ников, проживающих за рубежом»</w:t>
            </w:r>
            <w:r w:rsidR="00FD6887" w:rsidRPr="00FF0A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6887" w:rsidRPr="00517C6C">
              <w:rPr>
                <w:rFonts w:ascii="PT Astra Serif" w:hAnsi="PT Astra Serif"/>
              </w:rPr>
              <w:t>государственной программ</w:t>
            </w:r>
            <w:r w:rsidR="00FD6887">
              <w:rPr>
                <w:rFonts w:ascii="PT Astra Serif" w:hAnsi="PT Astra Serif"/>
              </w:rPr>
              <w:t>ы</w:t>
            </w:r>
            <w:r w:rsidR="00FD6887" w:rsidRPr="00517C6C">
              <w:rPr>
                <w:rFonts w:ascii="PT Astra Serif" w:hAnsi="PT Astra Serif"/>
              </w:rPr>
              <w:t xml:space="preserve"> Ульяновской </w:t>
            </w:r>
            <w:r w:rsidR="00FD6887" w:rsidRPr="00517C6C">
              <w:rPr>
                <w:rFonts w:ascii="PT Astra Serif" w:hAnsi="PT Astra Serif"/>
              </w:rPr>
              <w:lastRenderedPageBreak/>
              <w:t>области «Содействие зан</w:t>
            </w:r>
            <w:r w:rsidR="00FD6887" w:rsidRPr="00517C6C">
              <w:rPr>
                <w:rFonts w:ascii="PT Astra Serif" w:hAnsi="PT Astra Serif"/>
              </w:rPr>
              <w:t>я</w:t>
            </w:r>
            <w:r w:rsidR="00FD6887" w:rsidRPr="00517C6C">
              <w:rPr>
                <w:rFonts w:ascii="PT Astra Serif" w:hAnsi="PT Astra Serif"/>
              </w:rPr>
              <w:t>тости населения и развитие трудовых ресурсов в Уль</w:t>
            </w:r>
            <w:r w:rsidR="00FD6887" w:rsidRPr="00517C6C">
              <w:rPr>
                <w:rFonts w:ascii="PT Astra Serif" w:hAnsi="PT Astra Serif"/>
              </w:rPr>
              <w:t>я</w:t>
            </w:r>
            <w:r w:rsidR="00FD6887" w:rsidRPr="00517C6C">
              <w:rPr>
                <w:rFonts w:ascii="PT Astra Serif" w:hAnsi="PT Astra Serif"/>
              </w:rPr>
              <w:t>новской области»</w:t>
            </w:r>
            <w:r w:rsidR="00FD6887" w:rsidRPr="00E43BB8">
              <w:rPr>
                <w:rFonts w:ascii="PT Astra Serif" w:hAnsi="PT Astra Serif" w:cs="PT Astra Serif"/>
              </w:rPr>
              <w:t xml:space="preserve"> (далее – </w:t>
            </w:r>
            <w:r w:rsidR="00C96EBF">
              <w:rPr>
                <w:rFonts w:ascii="PT Astra Serif" w:hAnsi="PT Astra Serif" w:cs="PT Astra Serif"/>
              </w:rPr>
              <w:t>государственная програ</w:t>
            </w:r>
            <w:r w:rsidR="00C96EBF">
              <w:rPr>
                <w:rFonts w:ascii="PT Astra Serif" w:hAnsi="PT Astra Serif" w:cs="PT Astra Serif"/>
              </w:rPr>
              <w:t>м</w:t>
            </w:r>
            <w:r w:rsidR="00C96EBF">
              <w:rPr>
                <w:rFonts w:ascii="PT Astra Serif" w:hAnsi="PT Astra Serif" w:cs="PT Astra Serif"/>
              </w:rPr>
              <w:t xml:space="preserve">ма, </w:t>
            </w:r>
            <w:r w:rsidR="00FD6887" w:rsidRPr="00E43BB8">
              <w:rPr>
                <w:rFonts w:ascii="PT Astra Serif" w:hAnsi="PT Astra Serif" w:cs="PT Astra Serif"/>
              </w:rPr>
              <w:t>подпрограмма перес</w:t>
            </w:r>
            <w:r w:rsidR="00FD6887" w:rsidRPr="00E43BB8">
              <w:rPr>
                <w:rFonts w:ascii="PT Astra Serif" w:hAnsi="PT Astra Serif" w:cs="PT Astra Serif"/>
              </w:rPr>
              <w:t>е</w:t>
            </w:r>
            <w:r w:rsidR="00FD6887" w:rsidRPr="00E43BB8">
              <w:rPr>
                <w:rFonts w:ascii="PT Astra Serif" w:hAnsi="PT Astra Serif" w:cs="PT Astra Serif"/>
              </w:rPr>
              <w:t>ления</w:t>
            </w:r>
            <w:r w:rsidR="00C96EBF">
              <w:rPr>
                <w:rFonts w:ascii="PT Astra Serif" w:hAnsi="PT Astra Serif" w:cs="PT Astra Serif"/>
              </w:rPr>
              <w:t xml:space="preserve"> соответственно</w:t>
            </w:r>
            <w:r w:rsidR="00FD6887" w:rsidRPr="00E43BB8">
              <w:rPr>
                <w:rFonts w:ascii="PT Astra Serif" w:hAnsi="PT Astra Serif" w:cs="PT Astra Serif"/>
              </w:rPr>
              <w:t>)</w:t>
            </w:r>
            <w:r w:rsidR="00A24259" w:rsidRPr="00685052">
              <w:rPr>
                <w:rFonts w:ascii="PT Astra Serif" w:eastAsia="Times New Roman" w:hAnsi="PT Astra Serif" w:cs="Arial"/>
              </w:rPr>
              <w:t>, в том числе с использованием технических средств связи, от общего числа обрати</w:t>
            </w:r>
            <w:r w:rsidR="00A24259" w:rsidRPr="00685052">
              <w:rPr>
                <w:rFonts w:ascii="PT Astra Serif" w:eastAsia="Times New Roman" w:hAnsi="PT Astra Serif" w:cs="Arial"/>
              </w:rPr>
              <w:t>в</w:t>
            </w:r>
            <w:r w:rsidR="00A24259" w:rsidRPr="00685052">
              <w:rPr>
                <w:rFonts w:ascii="PT Astra Serif" w:eastAsia="Times New Roman" w:hAnsi="PT Astra Serif" w:cs="Arial"/>
              </w:rPr>
              <w:t>шихся соотечественников в уполномо</w:t>
            </w:r>
            <w:r w:rsidR="00A24259">
              <w:rPr>
                <w:rFonts w:ascii="PT Astra Serif" w:eastAsia="Times New Roman" w:hAnsi="PT Astra Serif" w:cs="Arial"/>
              </w:rPr>
              <w:t>ченный орган</w:t>
            </w:r>
            <w:proofErr w:type="gramEnd"/>
          </w:p>
        </w:tc>
        <w:tc>
          <w:tcPr>
            <w:tcW w:w="2720" w:type="dxa"/>
          </w:tcPr>
          <w:p w:rsidR="00A24259" w:rsidRPr="00685052" w:rsidRDefault="00811B01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FD6887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</w:t>
            </w:r>
            <w:r w:rsidR="00A24259">
              <w:rPr>
                <w:rFonts w:ascii="PT Astra Serif" w:eastAsia="Times New Roman" w:hAnsi="PT Astra Serif" w:cs="Arial"/>
              </w:rPr>
              <w:t>чество презентаций подпрограммы</w:t>
            </w:r>
            <w:r>
              <w:rPr>
                <w:rFonts w:ascii="PT Astra Serif" w:eastAsia="Times New Roman" w:hAnsi="PT Astra Serif" w:cs="Arial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расходов областного бюджета</w:t>
            </w:r>
            <w:r w:rsidR="00FD6887">
              <w:rPr>
                <w:rFonts w:ascii="PT Astra Serif" w:eastAsia="Times New Roman" w:hAnsi="PT Astra Serif" w:cs="Arial"/>
              </w:rPr>
              <w:t xml:space="preserve"> Ульяновской </w:t>
            </w:r>
            <w:proofErr w:type="gramStart"/>
            <w:r w:rsidR="00FD6887">
              <w:rPr>
                <w:rFonts w:ascii="PT Astra Serif" w:eastAsia="Times New Roman" w:hAnsi="PT Astra Serif" w:cs="Arial"/>
              </w:rPr>
              <w:t>о</w:t>
            </w:r>
            <w:r w:rsidR="00FD6887">
              <w:rPr>
                <w:rFonts w:ascii="PT Astra Serif" w:eastAsia="Times New Roman" w:hAnsi="PT Astra Serif" w:cs="Arial"/>
              </w:rPr>
              <w:t>б</w:t>
            </w:r>
            <w:r w:rsidR="00FD6887">
              <w:rPr>
                <w:rFonts w:ascii="PT Astra Serif" w:eastAsia="Times New Roman" w:hAnsi="PT Astra Serif" w:cs="Arial"/>
              </w:rPr>
              <w:t>ласти</w:t>
            </w:r>
            <w:proofErr w:type="gramEnd"/>
            <w:r w:rsidR="00A24259" w:rsidRPr="00685052">
              <w:rPr>
                <w:rFonts w:ascii="PT Astra Serif" w:eastAsia="Times New Roman" w:hAnsi="PT Astra Serif" w:cs="Arial"/>
              </w:rPr>
              <w:t xml:space="preserve"> на реализацию </w:t>
            </w:r>
            <w:r w:rsidR="00C96EBF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>предусмотренных подпр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граммой</w:t>
            </w:r>
            <w:r w:rsidR="00FD6887">
              <w:rPr>
                <w:rFonts w:ascii="PT Astra Serif" w:eastAsia="Times New Roman" w:hAnsi="PT Astra Serif" w:cs="Arial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мер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приятий, связанных с предоставлением дополн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гарантий и мер с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циальной поддержки учас</w:t>
            </w:r>
            <w:r w:rsidR="00A24259" w:rsidRPr="00685052">
              <w:rPr>
                <w:rFonts w:ascii="PT Astra Serif" w:eastAsia="Times New Roman" w:hAnsi="PT Astra Serif" w:cs="Arial"/>
              </w:rPr>
              <w:t>т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никам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селения</w:t>
            </w:r>
            <w:r w:rsidR="00FD6887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членам их семей, в том числе оказание п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мощи в жилищном об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стройстве, в общем размере расходов областного бю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жета</w:t>
            </w:r>
            <w:r w:rsidR="00FD6887">
              <w:rPr>
                <w:rFonts w:ascii="PT Astra Serif" w:eastAsia="Times New Roman" w:hAnsi="PT Astra Serif" w:cs="Arial"/>
              </w:rPr>
              <w:t xml:space="preserve"> Ульяновской области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,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предусмотренных на реал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зацию мероприятий по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>
              <w:rPr>
                <w:rFonts w:ascii="PT Astra Serif" w:eastAsia="Times New Roman" w:hAnsi="PT Astra Serif" w:cs="Arial"/>
              </w:rPr>
              <w:t>программы</w:t>
            </w:r>
            <w:r w:rsidR="00FD6887">
              <w:rPr>
                <w:rFonts w:ascii="PT Astra Serif" w:eastAsia="Times New Roman" w:hAnsi="PT Astra Serif" w:cs="Arial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занятых участников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FD6887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членов их семей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C96EBF">
              <w:rPr>
                <w:rFonts w:ascii="PT Astra Serif" w:eastAsia="Times New Roman" w:hAnsi="PT Astra Serif" w:cs="Arial"/>
              </w:rPr>
              <w:t>способного возраста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в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щей численности участн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перес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ления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3B1512">
              <w:rPr>
                <w:rFonts w:ascii="PT Astra Serif" w:eastAsia="Times New Roman" w:hAnsi="PT Astra Serif" w:cs="Arial"/>
              </w:rPr>
              <w:t xml:space="preserve">и </w:t>
            </w:r>
            <w:r w:rsidR="00A24259">
              <w:rPr>
                <w:rFonts w:ascii="PT Astra Serif" w:eastAsia="Times New Roman" w:hAnsi="PT Astra Serif" w:cs="Arial"/>
              </w:rPr>
              <w:t>членов их семей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3B1512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нов их семей, не достигших возраста 40 лет, в общей численности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3B1512">
              <w:rPr>
                <w:rFonts w:ascii="PT Astra Serif" w:eastAsia="Times New Roman" w:hAnsi="PT Astra Serif" w:cs="Arial"/>
              </w:rPr>
              <w:t xml:space="preserve"> </w:t>
            </w:r>
            <w:r w:rsidR="00A24259">
              <w:rPr>
                <w:rFonts w:ascii="PT Astra Serif" w:eastAsia="Times New Roman" w:hAnsi="PT Astra Serif" w:cs="Arial"/>
              </w:rPr>
              <w:t>и членов их семей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>, им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ющих среднее професси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нальное либо высшее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зование, в общей численн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сти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3B15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исленность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и членов их се</w:t>
            </w:r>
            <w:r w:rsidR="00A24259">
              <w:rPr>
                <w:rFonts w:ascii="PT Astra Serif" w:eastAsia="Times New Roman" w:hAnsi="PT Astra Serif" w:cs="Arial"/>
              </w:rPr>
              <w:t>мей, име</w:t>
            </w:r>
            <w:r w:rsidR="00A24259">
              <w:rPr>
                <w:rFonts w:ascii="PT Astra Serif" w:eastAsia="Times New Roman" w:hAnsi="PT Astra Serif" w:cs="Arial"/>
              </w:rPr>
              <w:t>ю</w:t>
            </w:r>
            <w:r w:rsidR="00A24259">
              <w:rPr>
                <w:rFonts w:ascii="PT Astra Serif" w:eastAsia="Times New Roman" w:hAnsi="PT Astra Serif" w:cs="Arial"/>
              </w:rPr>
              <w:t>щих трёх и более детей</w:t>
            </w:r>
          </w:p>
        </w:tc>
        <w:tc>
          <w:tcPr>
            <w:tcW w:w="2720" w:type="dxa"/>
          </w:tcPr>
          <w:p w:rsidR="00A24259" w:rsidRPr="00685052" w:rsidRDefault="0049167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lastRenderedPageBreak/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стойный, эффективный </w:t>
            </w:r>
            <w:r w:rsidR="00A24259" w:rsidRPr="00685052">
              <w:rPr>
                <w:rFonts w:ascii="PT Astra Serif" w:eastAsia="Times New Roman" w:hAnsi="PT Astra Serif" w:cs="Arial"/>
              </w:rPr>
              <w:lastRenderedPageBreak/>
              <w:t>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–</w:t>
            </w:r>
          </w:p>
        </w:tc>
        <w:tc>
          <w:tcPr>
            <w:tcW w:w="2267" w:type="dxa"/>
          </w:tcPr>
          <w:p w:rsidR="00A24259" w:rsidRPr="00685052" w:rsidRDefault="0049167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lastRenderedPageBreak/>
              <w:t>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lastRenderedPageBreak/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rPr>
          <w:trHeight w:val="2380"/>
        </w:trPr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оличество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в возрасте до 29 лет, пол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чающих среднее професс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ональное или высшее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зование в образовательных организациях, расположе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территории Уль</w:t>
            </w:r>
            <w:r w:rsidR="00A24259" w:rsidRPr="00685052">
              <w:rPr>
                <w:rFonts w:ascii="PT Astra Serif" w:eastAsia="Times New Roman" w:hAnsi="PT Astra Serif" w:cs="Arial"/>
              </w:rPr>
              <w:t>я</w:t>
            </w:r>
            <w:r w:rsidR="00A24259" w:rsidRPr="00685052">
              <w:rPr>
                <w:rFonts w:ascii="PT Astra Serif" w:eastAsia="Times New Roman" w:hAnsi="PT Astra Serif" w:cs="Arial"/>
              </w:rPr>
              <w:t>нов</w:t>
            </w:r>
            <w:r w:rsidR="00A24259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исленность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и членов их семей, пр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бывших в Ульяновскую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ласть и поставленных на уч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т в территориальном органе Министерства вну</w:t>
            </w:r>
            <w:r w:rsidR="00A24259" w:rsidRPr="00685052">
              <w:rPr>
                <w:rFonts w:ascii="PT Astra Serif" w:eastAsia="Times New Roman" w:hAnsi="PT Astra Serif" w:cs="Arial"/>
              </w:rPr>
              <w:t>т</w:t>
            </w:r>
            <w:r w:rsidR="00A24259" w:rsidRPr="00685052">
              <w:rPr>
                <w:rFonts w:ascii="PT Astra Serif" w:eastAsia="Times New Roman" w:hAnsi="PT Astra Serif" w:cs="Arial"/>
              </w:rPr>
              <w:t>ренних дел Российской Ф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дерации по Ульяновской области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3B1512" w:rsidRDefault="004C74A8" w:rsidP="00C96EBF">
            <w:pPr>
              <w:widowControl w:val="0"/>
              <w:autoSpaceDE w:val="0"/>
              <w:autoSpaceDN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 w:cs="Arial"/>
                <w:b/>
              </w:rPr>
            </w:pPr>
            <w:hyperlink r:id="rId59">
              <w:r w:rsidR="00A24259" w:rsidRPr="003B1512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7120B2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3B1512">
              <w:rPr>
                <w:rFonts w:ascii="PT Astra Serif" w:eastAsia="Times New Roman" w:hAnsi="PT Astra Serif" w:cs="Arial"/>
                <w:b/>
              </w:rPr>
              <w:t>«Обеспечение реализации государственной программы»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7120B2" w:rsidRPr="00685052" w:rsidTr="00C96EBF">
        <w:tc>
          <w:tcPr>
            <w:tcW w:w="630" w:type="dxa"/>
            <w:vMerge w:val="restart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D66E77">
              <w:rPr>
                <w:rFonts w:ascii="PT Astra Serif" w:eastAsia="Times New Roman" w:hAnsi="PT Astra Serif" w:cs="Arial"/>
              </w:rPr>
              <w:t>Обеспечение деятельн</w:t>
            </w:r>
            <w:r w:rsidRPr="00D66E77">
              <w:rPr>
                <w:rFonts w:ascii="PT Astra Serif" w:eastAsia="Times New Roman" w:hAnsi="PT Astra Serif" w:cs="Arial"/>
              </w:rPr>
              <w:t>о</w:t>
            </w:r>
            <w:r w:rsidRPr="00D66E77">
              <w:rPr>
                <w:rFonts w:ascii="PT Astra Serif" w:eastAsia="Times New Roman" w:hAnsi="PT Astra Serif" w:cs="Arial"/>
              </w:rPr>
              <w:t>сти государственного з</w:t>
            </w:r>
            <w:r w:rsidRPr="00D66E77">
              <w:rPr>
                <w:rFonts w:ascii="PT Astra Serif" w:eastAsia="Times New Roman" w:hAnsi="PT Astra Serif" w:cs="Arial"/>
              </w:rPr>
              <w:t>а</w:t>
            </w:r>
            <w:r w:rsidRPr="00D66E77">
              <w:rPr>
                <w:rFonts w:ascii="PT Astra Serif" w:eastAsia="Times New Roman" w:hAnsi="PT Astra Serif" w:cs="Arial"/>
              </w:rPr>
              <w:t>казчика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</w:tcPr>
          <w:p w:rsidR="007120B2" w:rsidRPr="00685052" w:rsidRDefault="007120B2" w:rsidP="00C96EBF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Arial"/>
              </w:rPr>
            </w:pPr>
            <w:r w:rsidRPr="00D66E77">
              <w:rPr>
                <w:rFonts w:ascii="PT Astra Serif" w:eastAsia="Times New Roman" w:hAnsi="PT Astra Serif" w:cs="Arial"/>
              </w:rPr>
              <w:t>Уровень освоения бюдже</w:t>
            </w:r>
            <w:r w:rsidRPr="00D66E77">
              <w:rPr>
                <w:rFonts w:ascii="PT Astra Serif" w:eastAsia="Times New Roman" w:hAnsi="PT Astra Serif" w:cs="Arial"/>
              </w:rPr>
              <w:t>т</w:t>
            </w:r>
            <w:r w:rsidRPr="00D66E77">
              <w:rPr>
                <w:rFonts w:ascii="PT Astra Serif" w:eastAsia="Times New Roman" w:hAnsi="PT Astra Serif" w:cs="Arial"/>
              </w:rPr>
              <w:t>ных средств, довед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D66E77">
              <w:rPr>
                <w:rFonts w:ascii="PT Astra Serif" w:eastAsia="Times New Roman" w:hAnsi="PT Astra Serif" w:cs="Arial"/>
              </w:rPr>
              <w:t>нных на реализацию мероприятий государственной програ</w:t>
            </w:r>
            <w:r w:rsidRPr="00D66E77">
              <w:rPr>
                <w:rFonts w:ascii="PT Astra Serif" w:eastAsia="Times New Roman" w:hAnsi="PT Astra Serif" w:cs="Arial"/>
              </w:rPr>
              <w:t>м</w:t>
            </w:r>
            <w:r w:rsidRPr="00D66E77">
              <w:rPr>
                <w:rFonts w:ascii="PT Astra Serif" w:eastAsia="Times New Roman" w:hAnsi="PT Astra Serif" w:cs="Arial"/>
              </w:rPr>
              <w:t>мы</w:t>
            </w:r>
          </w:p>
        </w:tc>
        <w:tc>
          <w:tcPr>
            <w:tcW w:w="2720" w:type="dxa"/>
          </w:tcPr>
          <w:p w:rsidR="007120B2" w:rsidRPr="00685052" w:rsidRDefault="007120B2" w:rsidP="00C96EBF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7120B2" w:rsidRPr="00685052" w:rsidRDefault="00C96EBF" w:rsidP="00C96EB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7120B2" w:rsidRPr="00685052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120B2" w:rsidRPr="00493357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7120B2" w:rsidRPr="00880CCF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lastRenderedPageBreak/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7120B2" w:rsidRPr="00685052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7120B2" w:rsidRPr="00685052" w:rsidTr="00C96EBF">
        <w:tc>
          <w:tcPr>
            <w:tcW w:w="630" w:type="dxa"/>
            <w:vMerge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7120B2" w:rsidRPr="00227338" w:rsidRDefault="007120B2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Pr="00D66E77">
              <w:rPr>
                <w:rFonts w:ascii="PT Astra Serif" w:eastAsia="Times New Roman" w:hAnsi="PT Astra Serif" w:cs="Arial"/>
              </w:rPr>
              <w:t xml:space="preserve">оля государственных гражданских служащих </w:t>
            </w:r>
            <w:r w:rsidRPr="00D57C05">
              <w:rPr>
                <w:rFonts w:ascii="PT Astra Serif" w:hAnsi="PT Astra Serif" w:cs="PT Astra Serif"/>
              </w:rPr>
              <w:t>Агент</w:t>
            </w:r>
            <w:r>
              <w:rPr>
                <w:rFonts w:ascii="PT Astra Serif" w:hAnsi="PT Astra Serif" w:cs="PT Astra Serif"/>
              </w:rPr>
              <w:t>ства</w:t>
            </w:r>
            <w:r w:rsidRPr="00D57C05">
              <w:rPr>
                <w:rFonts w:ascii="PT Astra Serif" w:hAnsi="PT Astra Serif" w:cs="PT Astra Serif"/>
              </w:rPr>
              <w:t xml:space="preserve"> по развитию 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ловеческого потенциала и трудовых ресурсов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новской области (далее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Агентство)</w:t>
            </w:r>
            <w:r w:rsidRPr="00D66E77">
              <w:rPr>
                <w:rFonts w:ascii="PT Astra Serif" w:eastAsia="Times New Roman" w:hAnsi="PT Astra Serif" w:cs="Arial"/>
              </w:rPr>
              <w:t>, прошедших обучение (переобу</w:t>
            </w:r>
            <w:r>
              <w:rPr>
                <w:rFonts w:ascii="PT Astra Serif" w:eastAsia="Times New Roman" w:hAnsi="PT Astra Serif" w:cs="Arial"/>
              </w:rPr>
              <w:t xml:space="preserve">чение), </w:t>
            </w:r>
            <w:r>
              <w:rPr>
                <w:rFonts w:ascii="PT Astra Serif" w:eastAsia="Times New Roman" w:hAnsi="PT Astra Serif" w:cs="Arial"/>
              </w:rPr>
              <w:br/>
              <w:t>в общей численности гос</w:t>
            </w:r>
            <w:r>
              <w:rPr>
                <w:rFonts w:ascii="PT Astra Serif" w:eastAsia="Times New Roman" w:hAnsi="PT Astra Serif" w:cs="Arial"/>
              </w:rPr>
              <w:t>у</w:t>
            </w:r>
            <w:r>
              <w:rPr>
                <w:rFonts w:ascii="PT Astra Serif" w:eastAsia="Times New Roman" w:hAnsi="PT Astra Serif" w:cs="Arial"/>
              </w:rPr>
              <w:t>дар</w:t>
            </w:r>
            <w:r w:rsidRPr="00D66E77">
              <w:rPr>
                <w:rFonts w:ascii="PT Astra Serif" w:eastAsia="Times New Roman" w:hAnsi="PT Astra Serif" w:cs="Arial"/>
              </w:rPr>
              <w:t>ственных гражданских служащих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  <w:r w:rsidRPr="005F3774">
              <w:rPr>
                <w:rFonts w:ascii="PT Astra Serif" w:eastAsia="Times New Roman" w:hAnsi="PT Astra Serif" w:cs="Arial"/>
              </w:rPr>
              <w:t>Агентства</w:t>
            </w:r>
          </w:p>
        </w:tc>
        <w:tc>
          <w:tcPr>
            <w:tcW w:w="2720" w:type="dxa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7120B2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7120B2" w:rsidRPr="00685052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7120B2" w:rsidRPr="00880CCF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7120B2" w:rsidRPr="00685052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</w:tbl>
    <w:p w:rsidR="00F402E4" w:rsidRDefault="00F402E4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EA39E7" w:rsidRDefault="001701B6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</w:t>
      </w:r>
      <w:r w:rsidR="00F402E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</w:t>
      </w:r>
      <w:r w:rsidR="0085498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_____».</w:t>
      </w:r>
    </w:p>
    <w:p w:rsidR="001701B6" w:rsidRDefault="001701B6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6701E" w:rsidRDefault="0096701E" w:rsidP="001701B6">
      <w:pPr>
        <w:pStyle w:val="a3"/>
        <w:spacing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8. 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4 изложить в следующей ре</w:t>
      </w:r>
      <w:r w:rsidR="001701B6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дакции: </w:t>
      </w:r>
    </w:p>
    <w:p w:rsidR="0096701E" w:rsidRDefault="0096701E" w:rsidP="00EA39E7">
      <w:pPr>
        <w:pStyle w:val="a3"/>
        <w:ind w:left="192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6701E" w:rsidRPr="00854987" w:rsidRDefault="0096701E" w:rsidP="00EA39E7">
      <w:pPr>
        <w:pStyle w:val="a3"/>
        <w:ind w:left="192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sectPr w:rsidR="0096701E" w:rsidRPr="00854987" w:rsidSect="007F3CB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EA39E7" w:rsidRPr="00EA39E7" w:rsidRDefault="00EA39E7" w:rsidP="00EA39E7">
      <w:pPr>
        <w:pStyle w:val="a3"/>
        <w:ind w:left="1920"/>
        <w:rPr>
          <w:rFonts w:ascii="PT Astra Serif" w:eastAsia="Times New Roman" w:hAnsi="PT Astra Serif" w:cs="Times New Roman"/>
          <w:sz w:val="4"/>
          <w:szCs w:val="4"/>
          <w:shd w:val="clear" w:color="auto" w:fill="FFFFFF"/>
          <w:lang w:eastAsia="en-US"/>
        </w:rPr>
      </w:pPr>
    </w:p>
    <w:p w:rsidR="000121CF" w:rsidRPr="00EA39E7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«ПРИЛОЖЕНИЕ № </w:t>
      </w:r>
      <w:r w:rsid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4</w:t>
      </w:r>
    </w:p>
    <w:p w:rsidR="000121CF" w:rsidRPr="000121CF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0121CF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0121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к государственной программе</w:t>
      </w: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121CF" w:rsidRDefault="000121CF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121CF">
        <w:rPr>
          <w:rFonts w:ascii="PT Astra Serif" w:hAnsi="PT Astra Serif" w:cs="PT Astra Serif"/>
          <w:b/>
          <w:bCs/>
          <w:sz w:val="28"/>
          <w:szCs w:val="28"/>
        </w:rPr>
        <w:t>ПЕРЕЧЕНЬ ПРОЕКТОВ,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реализуемых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в составе государственной программы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 Ульяновской области «Содействие занятости населения 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96701E" w:rsidRDefault="0096701E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127"/>
        <w:gridCol w:w="2693"/>
        <w:gridCol w:w="2835"/>
        <w:gridCol w:w="1417"/>
        <w:gridCol w:w="426"/>
      </w:tblGrid>
      <w:tr w:rsidR="00447B4B" w:rsidRPr="00BA7C1B" w:rsidTr="00AC560D">
        <w:tc>
          <w:tcPr>
            <w:tcW w:w="629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BA7C1B">
              <w:rPr>
                <w:rFonts w:ascii="PT Astra Serif" w:hAnsi="PT Astra Serif" w:cs="PT Astra Serif"/>
              </w:rPr>
              <w:t>п</w:t>
            </w:r>
            <w:proofErr w:type="gramEnd"/>
            <w:r w:rsidRPr="00BA7C1B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Наименование о</w:t>
            </w:r>
            <w:r w:rsidRPr="00BA7C1B">
              <w:rPr>
                <w:rFonts w:ascii="PT Astra Serif" w:hAnsi="PT Astra Serif" w:cs="PT Astra Serif"/>
              </w:rPr>
              <w:t>с</w:t>
            </w:r>
            <w:r w:rsidRPr="00BA7C1B">
              <w:rPr>
                <w:rFonts w:ascii="PT Astra Serif" w:hAnsi="PT Astra Serif" w:cs="PT Astra Serif"/>
              </w:rPr>
              <w:t>новного меропри</w:t>
            </w:r>
            <w:r w:rsidRPr="00BA7C1B">
              <w:rPr>
                <w:rFonts w:ascii="PT Astra Serif" w:hAnsi="PT Astra Serif" w:cs="PT Astra Serif"/>
              </w:rPr>
              <w:t>я</w:t>
            </w:r>
            <w:r w:rsidRPr="00BA7C1B">
              <w:rPr>
                <w:rFonts w:ascii="PT Astra Serif" w:hAnsi="PT Astra Serif" w:cs="PT Astra Serif"/>
              </w:rPr>
              <w:t>тия, отражающего проект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Показатель проекта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Контрольная точка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Дата наступления контрол</w:t>
            </w:r>
            <w:r w:rsidRPr="00BA7C1B">
              <w:rPr>
                <w:rFonts w:ascii="PT Astra Serif" w:hAnsi="PT Astra Serif" w:cs="PT Astra Serif"/>
              </w:rPr>
              <w:t>ь</w:t>
            </w:r>
            <w:r w:rsidRPr="00BA7C1B">
              <w:rPr>
                <w:rFonts w:ascii="PT Astra Serif" w:hAnsi="PT Astra Serif" w:cs="PT Astra Serif"/>
              </w:rPr>
              <w:t>ной точки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BA7C1B" w:rsidRPr="000121CF" w:rsidRDefault="00BA7C1B" w:rsidP="001701B6">
      <w:pPr>
        <w:autoSpaceDE w:val="0"/>
        <w:autoSpaceDN w:val="0"/>
        <w:adjustRightInd w:val="0"/>
        <w:spacing w:after="0" w:line="14" w:lineRule="auto"/>
        <w:jc w:val="center"/>
        <w:rPr>
          <w:rFonts w:ascii="PT Astra Serif" w:hAnsi="PT Astra Serif" w:cs="PT Astra Serif"/>
          <w:b/>
          <w:bCs/>
          <w:sz w:val="2"/>
          <w:szCs w:val="2"/>
        </w:rPr>
      </w:pPr>
    </w:p>
    <w:p w:rsidR="00AC560D" w:rsidRPr="00AC560D" w:rsidRDefault="00AC560D" w:rsidP="00AC560D">
      <w:pPr>
        <w:spacing w:after="0" w:line="14" w:lineRule="auto"/>
        <w:rPr>
          <w:sz w:val="2"/>
          <w:szCs w:val="2"/>
        </w:rPr>
      </w:pPr>
    </w:p>
    <w:tbl>
      <w:tblPr>
        <w:tblStyle w:val="11"/>
        <w:tblW w:w="9701" w:type="dxa"/>
        <w:tblLayout w:type="fixed"/>
        <w:tblLook w:val="0000" w:firstRow="0" w:lastRow="0" w:firstColumn="0" w:lastColumn="0" w:noHBand="0" w:noVBand="0"/>
      </w:tblPr>
      <w:tblGrid>
        <w:gridCol w:w="629"/>
        <w:gridCol w:w="2127"/>
        <w:gridCol w:w="2693"/>
        <w:gridCol w:w="2835"/>
        <w:gridCol w:w="1417"/>
      </w:tblGrid>
      <w:tr w:rsidR="00430A98" w:rsidRPr="000121CF" w:rsidTr="00AC560D">
        <w:trPr>
          <w:trHeight w:val="153"/>
          <w:tblHeader/>
        </w:trPr>
        <w:tc>
          <w:tcPr>
            <w:tcW w:w="629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12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693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835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5</w:t>
            </w:r>
          </w:p>
        </w:tc>
      </w:tr>
      <w:tr w:rsidR="00430A98" w:rsidRPr="000121CF" w:rsidTr="00430A98">
        <w:tc>
          <w:tcPr>
            <w:tcW w:w="9701" w:type="dxa"/>
            <w:gridSpan w:val="5"/>
          </w:tcPr>
          <w:p w:rsidR="00430A98" w:rsidRPr="0096701E" w:rsidRDefault="004C74A8" w:rsidP="00BA7C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60" w:history="1">
              <w:r w:rsidR="00430A98" w:rsidRPr="0096701E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543D8E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430A98" w:rsidRPr="0096701E">
              <w:rPr>
                <w:rFonts w:ascii="PT Astra Serif" w:hAnsi="PT Astra Serif" w:cs="PT Astra Serif"/>
                <w:b/>
              </w:rPr>
              <w:t xml:space="preserve">«Активная политика занятости населения </w:t>
            </w:r>
          </w:p>
          <w:p w:rsidR="00430A98" w:rsidRPr="000121CF" w:rsidRDefault="00430A98" w:rsidP="00BA7C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96701E">
              <w:rPr>
                <w:rFonts w:ascii="PT Astra Serif" w:hAnsi="PT Astra Serif" w:cs="PT Astra Serif"/>
                <w:b/>
              </w:rPr>
              <w:t>и социальная поддержка безработных граждан»</w:t>
            </w:r>
          </w:p>
        </w:tc>
      </w:tr>
      <w:tr w:rsidR="00430A98" w:rsidRPr="000121CF" w:rsidTr="00430A98">
        <w:tc>
          <w:tcPr>
            <w:tcW w:w="629" w:type="dxa"/>
            <w:vMerge w:val="restart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127" w:type="dxa"/>
            <w:vMerge w:val="restart"/>
          </w:tcPr>
          <w:p w:rsidR="00430A98" w:rsidRPr="000121CF" w:rsidRDefault="00430A98" w:rsidP="00BA7C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Старшее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коле</w:t>
            </w:r>
            <w:r>
              <w:rPr>
                <w:rFonts w:ascii="PT Astra Serif" w:hAnsi="PT Astra Serif" w:cs="PT Astra Serif"/>
              </w:rPr>
              <w:t>ние»</w:t>
            </w:r>
            <w:r w:rsidRPr="000121CF">
              <w:rPr>
                <w:rFonts w:ascii="PT Astra Serif" w:hAnsi="PT Astra Serif" w:cs="PT Astra Serif"/>
              </w:rPr>
              <w:t>, напра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ленного на дост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>жение целей, пок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зателей и результ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тов федераль</w:t>
            </w:r>
            <w:r>
              <w:rPr>
                <w:rFonts w:ascii="PT Astra Serif" w:hAnsi="PT Astra Serif" w:cs="PT Astra Serif"/>
              </w:rPr>
              <w:t>ного проекта «</w:t>
            </w:r>
            <w:r w:rsidRPr="000121CF">
              <w:rPr>
                <w:rFonts w:ascii="PT Astra Serif" w:hAnsi="PT Astra Serif" w:cs="PT Astra Serif"/>
              </w:rPr>
              <w:t>Старшее поколе</w:t>
            </w:r>
            <w:r>
              <w:rPr>
                <w:rFonts w:ascii="PT Astra Serif" w:hAnsi="PT Astra Serif" w:cs="PT Astra Serif"/>
              </w:rPr>
              <w:t>ние»</w:t>
            </w:r>
          </w:p>
        </w:tc>
        <w:tc>
          <w:tcPr>
            <w:tcW w:w="2693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Доля занятых на конец отч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тного периода в чи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ленности лиц в возрасте 50 лет и старше, а также лиц предпенсионного возраста, прошедших профессиональное обуч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или получивших 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полнительное професси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нальное образование</w:t>
            </w:r>
            <w:r>
              <w:rPr>
                <w:rFonts w:ascii="PT Astra Serif" w:hAnsi="PT Astra Serif" w:cs="PT Astra Serif"/>
              </w:rPr>
              <w:t>, 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Доля занятых на конец о</w:t>
            </w:r>
            <w:r w:rsidRPr="000121CF">
              <w:rPr>
                <w:rFonts w:ascii="PT Astra Serif" w:hAnsi="PT Astra Serif" w:cs="PT Astra Serif"/>
              </w:rPr>
              <w:t>т</w:t>
            </w:r>
            <w:r w:rsidRPr="000121CF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тного периода в числе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ности лиц в возрасте 50 лет и старше, а также лиц предпенсионного возраста, прошедших професси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нальное обучение или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лучивших дополнительное профессиональное образ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вание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BA7C1B">
              <w:rPr>
                <w:rFonts w:ascii="PT Astra Serif" w:hAnsi="PT Astra Serif" w:cs="PT Astra Serif"/>
              </w:rPr>
              <w:t>в Ульяновской обл</w:t>
            </w:r>
            <w:r w:rsidRPr="00BA7C1B">
              <w:rPr>
                <w:rFonts w:ascii="PT Astra Serif" w:hAnsi="PT Astra Serif" w:cs="PT Astra Serif"/>
              </w:rPr>
              <w:t>а</w:t>
            </w:r>
            <w:r w:rsidRPr="00BA7C1B">
              <w:rPr>
                <w:rFonts w:ascii="PT Astra Serif" w:hAnsi="PT Astra Serif" w:cs="PT Astra Serif"/>
              </w:rPr>
              <w:t>сти</w:t>
            </w:r>
            <w:r w:rsidRPr="000121CF">
              <w:rPr>
                <w:rFonts w:ascii="PT Astra Serif" w:hAnsi="PT Astra Serif" w:cs="PT Astra Serif"/>
              </w:rPr>
              <w:t xml:space="preserve"> к концу года составит 0,85%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20.12.2020</w:t>
            </w:r>
          </w:p>
        </w:tc>
      </w:tr>
      <w:tr w:rsidR="00430A98" w:rsidRPr="000121CF" w:rsidTr="00430A98">
        <w:tc>
          <w:tcPr>
            <w:tcW w:w="629" w:type="dxa"/>
            <w:vMerge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127" w:type="dxa"/>
            <w:vMerge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93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Численность прошедших профес</w:t>
            </w:r>
            <w:r>
              <w:rPr>
                <w:rFonts w:ascii="PT Astra Serif" w:hAnsi="PT Astra Serif" w:cs="PT Astra Serif"/>
              </w:rPr>
              <w:t xml:space="preserve">сиональное </w:t>
            </w:r>
            <w:r w:rsidRPr="000121CF">
              <w:rPr>
                <w:rFonts w:ascii="PT Astra Serif" w:hAnsi="PT Astra Serif" w:cs="PT Astra Serif"/>
              </w:rPr>
              <w:t>обуч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и дополнительное профессиональное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зование при содействии органов службы занят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сти лиц в возрасте 50 лет и старше, а также лиц </w:t>
            </w:r>
            <w:proofErr w:type="spellStart"/>
            <w:r w:rsidRPr="000121CF">
              <w:rPr>
                <w:rFonts w:ascii="PT Astra Serif" w:hAnsi="PT Astra Serif" w:cs="PT Astra Serif"/>
              </w:rPr>
              <w:t>предпенсионного</w:t>
            </w:r>
            <w:proofErr w:type="spellEnd"/>
            <w:r w:rsidRPr="000121CF">
              <w:rPr>
                <w:rFonts w:ascii="PT Astra Serif" w:hAnsi="PT Astra Serif" w:cs="PT Astra Serif"/>
              </w:rPr>
              <w:t xml:space="preserve"> возра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A7C1B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Обучено ежегодно не м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 xml:space="preserve">нее 517 лиц в возрасте </w:t>
            </w:r>
            <w:r>
              <w:rPr>
                <w:rFonts w:ascii="PT Astra Serif" w:hAnsi="PT Astra Serif" w:cs="PT Astra Serif"/>
              </w:rPr>
              <w:br/>
            </w:r>
            <w:r w:rsidRPr="000121CF">
              <w:rPr>
                <w:rFonts w:ascii="PT Astra Serif" w:hAnsi="PT Astra Serif" w:cs="PT Astra Serif"/>
              </w:rPr>
              <w:t>50 лет и старше, а также лиц предпенсионного во</w:t>
            </w:r>
            <w:r w:rsidRPr="000121CF">
              <w:rPr>
                <w:rFonts w:ascii="PT Astra Serif" w:hAnsi="PT Astra Serif" w:cs="PT Astra Serif"/>
              </w:rPr>
              <w:t>з</w:t>
            </w:r>
            <w:r w:rsidRPr="000121CF">
              <w:rPr>
                <w:rFonts w:ascii="PT Astra Serif" w:hAnsi="PT Astra Serif" w:cs="PT Astra Serif"/>
              </w:rPr>
              <w:t>раста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10.12.2020</w:t>
            </w:r>
          </w:p>
        </w:tc>
      </w:tr>
      <w:tr w:rsidR="00430A98" w:rsidRPr="000121CF" w:rsidTr="00430A98">
        <w:tc>
          <w:tcPr>
            <w:tcW w:w="629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127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 xml:space="preserve">Содействие занятости женщин </w:t>
            </w:r>
            <w:r w:rsidRPr="00EA39E7">
              <w:rPr>
                <w:rFonts w:ascii="PT Astra Serif" w:hAnsi="PT Astra Serif" w:cs="PT Astra Serif"/>
              </w:rPr>
              <w:t>–</w:t>
            </w:r>
            <w:r w:rsidRPr="000121CF">
              <w:rPr>
                <w:rFonts w:ascii="PT Astra Serif" w:hAnsi="PT Astra Serif" w:cs="PT Astra Serif"/>
              </w:rPr>
              <w:t xml:space="preserve"> создание условий дошкольного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  <w:r w:rsidRPr="000121CF">
              <w:rPr>
                <w:rFonts w:ascii="PT Astra Serif" w:hAnsi="PT Astra Serif" w:cs="PT Astra Serif"/>
              </w:rPr>
              <w:t>, направленн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го на достижение целей, показателей и результатов фед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 xml:space="preserve">рального проекта </w:t>
            </w:r>
            <w:r>
              <w:rPr>
                <w:rFonts w:ascii="PT Astra Serif" w:hAnsi="PT Astra Serif" w:cs="PT Astra Serif"/>
              </w:rPr>
              <w:lastRenderedPageBreak/>
              <w:t>«</w:t>
            </w:r>
            <w:r w:rsidRPr="000121CF">
              <w:rPr>
                <w:rFonts w:ascii="PT Astra Serif" w:hAnsi="PT Astra Serif" w:cs="PT Astra Serif"/>
              </w:rPr>
              <w:t>Содействие зан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 xml:space="preserve">тости женщин </w:t>
            </w:r>
            <w:r w:rsidRPr="00EA39E7">
              <w:rPr>
                <w:rFonts w:ascii="PT Astra Serif" w:hAnsi="PT Astra Serif" w:cs="PT Astra Serif"/>
              </w:rPr>
              <w:t>–</w:t>
            </w:r>
            <w:r w:rsidRPr="000121CF">
              <w:rPr>
                <w:rFonts w:ascii="PT Astra Serif" w:hAnsi="PT Astra Serif" w:cs="PT Astra Serif"/>
              </w:rPr>
              <w:t xml:space="preserve"> создание условий дошкольного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3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lastRenderedPageBreak/>
              <w:t>Численность прошедших переобучение и повыш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квалификации же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щин, находящихся в о</w:t>
            </w:r>
            <w:r w:rsidRPr="000121CF">
              <w:rPr>
                <w:rFonts w:ascii="PT Astra Serif" w:hAnsi="PT Astra Serif" w:cs="PT Astra Serif"/>
              </w:rPr>
              <w:t>т</w:t>
            </w:r>
            <w:r w:rsidR="00543D8E">
              <w:rPr>
                <w:rFonts w:ascii="PT Astra Serif" w:hAnsi="PT Astra Serif" w:cs="PT Astra Serif"/>
              </w:rPr>
              <w:t>пуске по уходу за ребё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лет, а также женщин, имеющих детей 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школьного возраста, не состоящих в трудовых отношениях и обрати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шихся в органы службы занятости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BA7C1B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Услуга оказана (работы выполнены) (обучено женщин, находящихся в отпуске по уходу за реб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лет, а также женщин, имеющих детей дошкольного возра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та, не состоящих в труд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вых отношениях и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тившихся в органы службы занятости)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31.12.2020</w:t>
            </w:r>
          </w:p>
        </w:tc>
      </w:tr>
      <w:tr w:rsidR="00430A98" w:rsidRPr="000121CF" w:rsidTr="00430A98">
        <w:tc>
          <w:tcPr>
            <w:tcW w:w="629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lastRenderedPageBreak/>
              <w:t>3.</w:t>
            </w:r>
          </w:p>
        </w:tc>
        <w:tc>
          <w:tcPr>
            <w:tcW w:w="2127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Содействие занятости</w:t>
            </w:r>
            <w:r>
              <w:rPr>
                <w:rFonts w:ascii="PT Astra Serif" w:hAnsi="PT Astra Serif" w:cs="PT Astra Serif"/>
              </w:rPr>
              <w:t>»</w:t>
            </w:r>
            <w:r w:rsidRPr="000121CF">
              <w:rPr>
                <w:rFonts w:ascii="PT Astra Serif" w:hAnsi="PT Astra Serif" w:cs="PT Astra Serif"/>
              </w:rPr>
              <w:t>, напра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ленного на дост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>жение целей, пок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зателей и результ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 xml:space="preserve">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Соде</w:t>
            </w:r>
            <w:r w:rsidRPr="000121CF">
              <w:rPr>
                <w:rFonts w:ascii="PT Astra Serif" w:hAnsi="PT Astra Serif" w:cs="PT Astra Serif"/>
              </w:rPr>
              <w:t>й</w:t>
            </w:r>
            <w:r w:rsidRPr="000121CF">
              <w:rPr>
                <w:rFonts w:ascii="PT Astra Serif" w:hAnsi="PT Astra Serif" w:cs="PT Astra Serif"/>
              </w:rPr>
              <w:t>ствие занятости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3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Количество центров зан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>тости населения, в кот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рых реализуются или р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ализованы проекты по модернизации</w:t>
            </w:r>
            <w:r>
              <w:rPr>
                <w:rFonts w:ascii="PT Astra Serif" w:hAnsi="PT Astra Serif" w:cs="PT Astra Serif"/>
              </w:rPr>
              <w:t>,</w:t>
            </w:r>
            <w:r w:rsidRPr="000121CF">
              <w:rPr>
                <w:rFonts w:ascii="PT Astra Serif" w:hAnsi="PT Astra Serif" w:cs="PT Astra Serif"/>
              </w:rPr>
              <w:t xml:space="preserve"> в Уль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2835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Произведена при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мка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ставленных товаров, в</w:t>
            </w:r>
            <w:r w:rsidRPr="000121CF">
              <w:rPr>
                <w:rFonts w:ascii="PT Astra Serif" w:hAnsi="PT Astra Serif" w:cs="PT Astra Serif"/>
              </w:rPr>
              <w:t>ы</w:t>
            </w:r>
            <w:r w:rsidRPr="000121CF">
              <w:rPr>
                <w:rFonts w:ascii="PT Astra Serif" w:hAnsi="PT Astra Serif" w:cs="PT Astra Serif"/>
              </w:rPr>
              <w:t>полненных работ, оказа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ных услуг</w:t>
            </w:r>
          </w:p>
        </w:tc>
        <w:tc>
          <w:tcPr>
            <w:tcW w:w="1417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01.12.2021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31.12.2022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31.12.2023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31.12.2024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31.12.2025</w:t>
            </w:r>
          </w:p>
        </w:tc>
      </w:tr>
    </w:tbl>
    <w:p w:rsidR="001701B6" w:rsidRDefault="001701B6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4E6AE8" w:rsidRDefault="004E6AE8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:rsidR="004E6AE8" w:rsidRDefault="004E6AE8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B69EA" w:rsidRPr="0096701E" w:rsidRDefault="0096701E" w:rsidP="00543D8E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9. </w:t>
      </w:r>
      <w:r w:rsidR="009B69EA" w:rsidRPr="0096701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5 изложить в следующей редакции:</w:t>
      </w:r>
    </w:p>
    <w:p w:rsidR="009B69EA" w:rsidRP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B69E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«ПРИЛОЖЕНИЕ №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5</w:t>
      </w:r>
    </w:p>
    <w:p w:rsidR="009B69EA" w:rsidRP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B69E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к государственной программе</w:t>
      </w: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>ПЕРЕЧЕНЬ МЕРОПРИЯТИЙ,</w:t>
      </w:r>
    </w:p>
    <w:p w:rsidR="009B69EA" w:rsidRP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не требующих финансового обеспечения, реализация которых направлена на достижение целей и задач </w:t>
      </w:r>
      <w:r w:rsidRPr="009B69EA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</w:t>
      </w:r>
    </w:p>
    <w:p w:rsidR="009B69EA" w:rsidRP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«Содействие занятости населения </w:t>
      </w:r>
    </w:p>
    <w:p w:rsid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96701E" w:rsidRDefault="0096701E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97"/>
        <w:gridCol w:w="1741"/>
        <w:gridCol w:w="2098"/>
        <w:gridCol w:w="3555"/>
        <w:gridCol w:w="426"/>
      </w:tblGrid>
      <w:tr w:rsidR="00447B4B" w:rsidRPr="009B69EA" w:rsidTr="00EA39E7">
        <w:tc>
          <w:tcPr>
            <w:tcW w:w="510" w:type="dxa"/>
            <w:vAlign w:val="center"/>
          </w:tcPr>
          <w:p w:rsidR="00EA39E7" w:rsidRDefault="00EA39E7" w:rsidP="00543D8E">
            <w:pPr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№</w:t>
            </w:r>
          </w:p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B69EA">
              <w:rPr>
                <w:rFonts w:ascii="PT Astra Serif" w:hAnsi="PT Astra Serif" w:cs="PT Astra Serif"/>
              </w:rPr>
              <w:t>п</w:t>
            </w:r>
            <w:proofErr w:type="gramEnd"/>
            <w:r w:rsidRPr="009B69EA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797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Наименование подпрограммы, основного м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роприятия, м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роприятия</w:t>
            </w:r>
          </w:p>
        </w:tc>
        <w:tc>
          <w:tcPr>
            <w:tcW w:w="1741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Ответственные исполнители мероприятия</w:t>
            </w:r>
          </w:p>
        </w:tc>
        <w:tc>
          <w:tcPr>
            <w:tcW w:w="2098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Целевые индикат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ры государстве</w:t>
            </w:r>
            <w:r w:rsidRPr="009B69EA">
              <w:rPr>
                <w:rFonts w:ascii="PT Astra Serif" w:hAnsi="PT Astra Serif" w:cs="PT Astra Serif"/>
              </w:rPr>
              <w:t>н</w:t>
            </w:r>
            <w:r w:rsidRPr="009B69EA">
              <w:rPr>
                <w:rFonts w:ascii="PT Astra Serif" w:hAnsi="PT Astra Serif" w:cs="PT Astra Serif"/>
              </w:rPr>
              <w:t>ной программы (подпрограммы)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Цели и (или) задачи </w:t>
            </w:r>
            <w:r w:rsidR="0096701E">
              <w:rPr>
                <w:rFonts w:ascii="PT Astra Serif" w:hAnsi="PT Astra Serif" w:cs="PT Astra Serif"/>
              </w:rPr>
              <w:t>с</w:t>
            </w:r>
            <w:r w:rsidRPr="009B69EA">
              <w:rPr>
                <w:rFonts w:ascii="PT Astra Serif" w:hAnsi="PT Astra Serif" w:cs="PT Astra Serif"/>
              </w:rPr>
              <w:t>тратегии с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 xml:space="preserve">циально-экономического развития Ульяновской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9B69EA" w:rsidRPr="009B69EA" w:rsidRDefault="009B69EA" w:rsidP="001701B6">
      <w:pPr>
        <w:autoSpaceDE w:val="0"/>
        <w:autoSpaceDN w:val="0"/>
        <w:adjustRightInd w:val="0"/>
        <w:spacing w:after="0" w:line="14" w:lineRule="auto"/>
        <w:jc w:val="center"/>
        <w:rPr>
          <w:rFonts w:ascii="PT Astra Serif" w:hAnsi="PT Astra Serif" w:cs="PT Astra Serif"/>
          <w:b/>
          <w:bCs/>
          <w:sz w:val="2"/>
          <w:szCs w:val="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10"/>
        <w:gridCol w:w="1797"/>
        <w:gridCol w:w="1741"/>
        <w:gridCol w:w="2098"/>
        <w:gridCol w:w="3555"/>
        <w:gridCol w:w="755"/>
      </w:tblGrid>
      <w:tr w:rsidR="00447B4B" w:rsidRPr="009B69EA" w:rsidTr="004E6AE8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8" w:rsidRPr="0096701E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</w:rPr>
            </w:pPr>
            <w:r w:rsidRPr="0096701E">
              <w:rPr>
                <w:rFonts w:ascii="PT Astra Serif" w:hAnsi="PT Astra Serif" w:cs="PT Astra Serif"/>
                <w:b/>
              </w:rPr>
              <w:t xml:space="preserve">Подпрограмма «Активная политика занятости населения 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6701E">
              <w:rPr>
                <w:rFonts w:ascii="PT Astra Serif" w:hAnsi="PT Astra Serif" w:cs="PT Astra Serif"/>
                <w:b/>
              </w:rPr>
              <w:t>и социальная поддержка безработных граждан»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E" w:rsidRDefault="00447B4B" w:rsidP="004E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4E6AE8">
              <w:rPr>
                <w:rFonts w:ascii="PT Astra Serif" w:hAnsi="PT Astra Serif" w:cs="PT Astra Serif"/>
              </w:rPr>
              <w:t>«</w:t>
            </w:r>
            <w:r w:rsidRPr="009B69EA">
              <w:rPr>
                <w:rFonts w:ascii="PT Astra Serif" w:hAnsi="PT Astra Serif" w:cs="PT Astra Serif"/>
              </w:rPr>
              <w:t xml:space="preserve">Содействие трудоустройству населения, улучшение условий, </w:t>
            </w:r>
          </w:p>
          <w:p w:rsidR="00447B4B" w:rsidRPr="009B69EA" w:rsidRDefault="00447B4B" w:rsidP="004E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охраны труда и здоровья на рабочем ме</w:t>
            </w:r>
            <w:r w:rsidR="00543D8E">
              <w:rPr>
                <w:rFonts w:ascii="PT Astra Serif" w:hAnsi="PT Astra Serif" w:cs="PT Astra Serif"/>
              </w:rPr>
              <w:t>сте, развитие социального партнё</w:t>
            </w:r>
            <w:r w:rsidRPr="009B69EA">
              <w:rPr>
                <w:rFonts w:ascii="PT Astra Serif" w:hAnsi="PT Astra Serif" w:cs="PT Astra Serif"/>
              </w:rPr>
              <w:t>рства</w:t>
            </w:r>
            <w:r w:rsidR="004E6AE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Организация и проведение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ластной межв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домственной комиссии по охране труда</w:t>
            </w:r>
            <w:r w:rsidR="00543D8E">
              <w:rPr>
                <w:rFonts w:ascii="PT Astra Serif" w:hAnsi="PT Astra Serif" w:cs="PT Astra Serif"/>
              </w:rPr>
              <w:t xml:space="preserve"> </w:t>
            </w:r>
            <w:r w:rsidRPr="009B69EA">
              <w:rPr>
                <w:rFonts w:ascii="PT Astra Serif" w:hAnsi="PT Astra Serif" w:cs="PT Astra Serif"/>
              </w:rPr>
              <w:t xml:space="preserve">в </w:t>
            </w:r>
            <w:r w:rsidRPr="009B69EA">
              <w:rPr>
                <w:rFonts w:ascii="PT Astra Serif" w:hAnsi="PT Astra Serif" w:cs="PT Astra Serif"/>
              </w:rPr>
              <w:lastRenderedPageBreak/>
              <w:t>Ульяновской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lastRenderedPageBreak/>
              <w:t>Агентство по развитию чел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веческого 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тенциала и тр</w:t>
            </w:r>
            <w:r w:rsidRPr="009B69EA">
              <w:rPr>
                <w:rFonts w:ascii="PT Astra Serif" w:hAnsi="PT Astra Serif" w:cs="PT Astra Serif"/>
              </w:rPr>
              <w:t>у</w:t>
            </w:r>
            <w:r w:rsidRPr="009B69EA">
              <w:rPr>
                <w:rFonts w:ascii="PT Astra Serif" w:hAnsi="PT Astra Serif" w:cs="PT Astra Serif"/>
              </w:rPr>
              <w:t xml:space="preserve">довых ресурсов Ульяновской </w:t>
            </w:r>
            <w:r w:rsidRPr="001701B6">
              <w:rPr>
                <w:rFonts w:ascii="PT Astra Serif" w:hAnsi="PT Astra Serif" w:cs="PT Astra Serif"/>
                <w:spacing w:val="-4"/>
              </w:rPr>
              <w:lastRenderedPageBreak/>
              <w:t xml:space="preserve">области (далее </w:t>
            </w:r>
            <w:r w:rsidR="00AC560D">
              <w:rPr>
                <w:rFonts w:ascii="Times New Roman" w:hAnsi="Times New Roman" w:cs="PT Astra Serif"/>
                <w:spacing w:val="-4"/>
              </w:rPr>
              <w:t>–</w:t>
            </w:r>
            <w:r w:rsidRPr="009B69EA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lastRenderedPageBreak/>
              <w:t>Численность</w:t>
            </w:r>
            <w:r w:rsidR="004E6AE8">
              <w:rPr>
                <w:rFonts w:ascii="PT Astra Serif" w:hAnsi="PT Astra Serif" w:cs="PT Astra Serif"/>
              </w:rPr>
              <w:t xml:space="preserve"> лиц,</w:t>
            </w:r>
            <w:r w:rsidR="00227338">
              <w:rPr>
                <w:rFonts w:ascii="PT Astra Serif" w:hAnsi="PT Astra Serif" w:cs="PT Astra Serif"/>
              </w:rPr>
              <w:t xml:space="preserve"> пострадавших в результате</w:t>
            </w:r>
            <w:r w:rsidR="004A4521">
              <w:rPr>
                <w:rFonts w:ascii="PT Astra Serif" w:hAnsi="PT Astra Serif" w:cs="PT Astra Serif"/>
              </w:rPr>
              <w:t xml:space="preserve"> </w:t>
            </w:r>
            <w:proofErr w:type="spellStart"/>
            <w:proofErr w:type="gramStart"/>
            <w:r w:rsidRPr="009B69EA">
              <w:rPr>
                <w:rFonts w:ascii="PT Astra Serif" w:hAnsi="PT Astra Serif" w:cs="PT Astra Serif"/>
              </w:rPr>
              <w:t>несчаст</w:t>
            </w:r>
            <w:r w:rsidR="00AC560D">
              <w:rPr>
                <w:rFonts w:ascii="PT Astra Serif" w:hAnsi="PT Astra Serif" w:cs="PT Astra Serif"/>
              </w:rPr>
              <w:t>-</w:t>
            </w:r>
            <w:r w:rsidRPr="009B69EA">
              <w:rPr>
                <w:rFonts w:ascii="PT Astra Serif" w:hAnsi="PT Astra Serif" w:cs="PT Astra Serif"/>
              </w:rPr>
              <w:t>ных</w:t>
            </w:r>
            <w:proofErr w:type="spellEnd"/>
            <w:proofErr w:type="gramEnd"/>
            <w:r w:rsidRPr="009B69EA">
              <w:rPr>
                <w:rFonts w:ascii="PT Astra Serif" w:hAnsi="PT Astra Serif" w:cs="PT Astra Serif"/>
              </w:rPr>
              <w:t xml:space="preserve"> случаев на производстве с утратой трудосп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lastRenderedPageBreak/>
              <w:t>собности на 1 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бочий день и более</w:t>
            </w:r>
            <w:r w:rsidR="0096701E">
              <w:rPr>
                <w:rFonts w:ascii="PT Astra Serif" w:hAnsi="PT Astra Serif" w:cs="PT Astra Serif"/>
              </w:rPr>
              <w:t xml:space="preserve">, </w:t>
            </w:r>
            <w:r w:rsidR="0096701E" w:rsidRPr="009B69EA">
              <w:rPr>
                <w:rFonts w:ascii="PT Astra Serif" w:hAnsi="PT Astra Serif" w:cs="PT Astra Serif"/>
              </w:rPr>
              <w:t>в Ульяновской о</w:t>
            </w:r>
            <w:r w:rsidR="0096701E" w:rsidRPr="009B69EA">
              <w:rPr>
                <w:rFonts w:ascii="PT Astra Serif" w:hAnsi="PT Astra Serif" w:cs="PT Astra Serif"/>
              </w:rPr>
              <w:t>б</w:t>
            </w:r>
            <w:r w:rsidR="0096701E" w:rsidRPr="009B69EA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lastRenderedPageBreak/>
              <w:t xml:space="preserve">Цель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формирование кон</w:t>
            </w:r>
            <w:r w:rsidRPr="00A24259">
              <w:rPr>
                <w:rFonts w:ascii="PT Astra Serif" w:hAnsi="PT Astra Serif" w:cs="PT Astra Serif"/>
              </w:rPr>
              <w:t>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Задача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обеспечение орг</w:t>
            </w:r>
            <w:r w:rsidR="00543D8E">
              <w:rPr>
                <w:rFonts w:ascii="PT Astra Serif" w:hAnsi="PT Astra Serif" w:cs="PT Astra Serif"/>
              </w:rPr>
              <w:t xml:space="preserve">анизаций </w:t>
            </w:r>
            <w:r>
              <w:rPr>
                <w:rFonts w:ascii="PT Astra Serif" w:hAnsi="PT Astra Serif" w:cs="PT Astra Serif"/>
              </w:rPr>
              <w:t xml:space="preserve">Ульяновской области </w:t>
            </w:r>
            <w:r w:rsidRPr="00A24259">
              <w:rPr>
                <w:rFonts w:ascii="PT Astra Serif" w:hAnsi="PT Astra Serif" w:cs="PT Astra Serif"/>
              </w:rPr>
              <w:t>в текущем режиме и на перспективу рабоч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lastRenderedPageBreak/>
              <w:t>ми кадрами надл</w:t>
            </w:r>
            <w:r>
              <w:rPr>
                <w:rFonts w:ascii="PT Astra Serif" w:hAnsi="PT Astra Serif" w:cs="PT Astra Serif"/>
              </w:rPr>
              <w:t>ежащей квали</w:t>
            </w:r>
            <w:r w:rsidRPr="00A24259">
              <w:rPr>
                <w:rFonts w:ascii="PT Astra Serif" w:hAnsi="PT Astra Serif" w:cs="PT Astra Serif"/>
              </w:rPr>
              <w:t>ф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кации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Разработка и внедрение в о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ганизациях Ул</w:t>
            </w:r>
            <w:r w:rsidRPr="009B69EA">
              <w:rPr>
                <w:rFonts w:ascii="PT Astra Serif" w:hAnsi="PT Astra Serif" w:cs="PT Astra Serif"/>
              </w:rPr>
              <w:t>ь</w:t>
            </w:r>
            <w:r w:rsidRPr="009B69EA">
              <w:rPr>
                <w:rFonts w:ascii="PT Astra Serif" w:hAnsi="PT Astra Serif" w:cs="PT Astra Serif"/>
              </w:rPr>
              <w:t>яновской обл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 xml:space="preserve">сти программ </w:t>
            </w:r>
            <w:r>
              <w:rPr>
                <w:rFonts w:ascii="PT Astra Serif" w:hAnsi="PT Astra Serif" w:cs="PT Astra Serif"/>
              </w:rPr>
              <w:t>«</w:t>
            </w:r>
            <w:r w:rsidRPr="009B69EA">
              <w:rPr>
                <w:rFonts w:ascii="PT Astra Serif" w:hAnsi="PT Astra Serif" w:cs="PT Astra Serif"/>
              </w:rPr>
              <w:t>нулевого тра</w:t>
            </w:r>
            <w:r w:rsidRPr="009B69EA">
              <w:rPr>
                <w:rFonts w:ascii="PT Astra Serif" w:hAnsi="PT Astra Serif" w:cs="PT Astra Serif"/>
              </w:rPr>
              <w:t>в</w:t>
            </w:r>
            <w:r w:rsidRPr="009B69EA">
              <w:rPr>
                <w:rFonts w:ascii="PT Astra Serif" w:hAnsi="PT Astra Serif" w:cs="PT Astra Serif"/>
              </w:rPr>
              <w:t>матизма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Численность</w:t>
            </w:r>
            <w:r w:rsidR="004E6AE8">
              <w:rPr>
                <w:rFonts w:ascii="PT Astra Serif" w:hAnsi="PT Astra Serif" w:cs="PT Astra Serif"/>
              </w:rPr>
              <w:t xml:space="preserve"> лиц,</w:t>
            </w:r>
            <w:r w:rsidRPr="009B69EA">
              <w:rPr>
                <w:rFonts w:ascii="PT Astra Serif" w:hAnsi="PT Astra Serif" w:cs="PT Astra Serif"/>
              </w:rPr>
              <w:t xml:space="preserve"> пострадавших в результате </w:t>
            </w:r>
            <w:proofErr w:type="spellStart"/>
            <w:proofErr w:type="gramStart"/>
            <w:r w:rsidRPr="009B69EA">
              <w:rPr>
                <w:rFonts w:ascii="PT Astra Serif" w:hAnsi="PT Astra Serif" w:cs="PT Astra Serif"/>
              </w:rPr>
              <w:t>несчаст</w:t>
            </w:r>
            <w:r w:rsidR="00A3588F">
              <w:rPr>
                <w:rFonts w:ascii="PT Astra Serif" w:hAnsi="PT Astra Serif" w:cs="PT Astra Serif"/>
              </w:rPr>
              <w:t>-</w:t>
            </w:r>
            <w:r w:rsidRPr="009B69EA">
              <w:rPr>
                <w:rFonts w:ascii="PT Astra Serif" w:hAnsi="PT Astra Serif" w:cs="PT Astra Serif"/>
              </w:rPr>
              <w:t>ных</w:t>
            </w:r>
            <w:proofErr w:type="spellEnd"/>
            <w:proofErr w:type="gramEnd"/>
            <w:r w:rsidRPr="009B69EA">
              <w:rPr>
                <w:rFonts w:ascii="PT Astra Serif" w:hAnsi="PT Astra Serif" w:cs="PT Astra Serif"/>
              </w:rPr>
              <w:t xml:space="preserve"> случаев на производстве с утратой трудосп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собности на 1 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бочий день и более</w:t>
            </w:r>
            <w:r w:rsidR="0096701E">
              <w:rPr>
                <w:rFonts w:ascii="PT Astra Serif" w:hAnsi="PT Astra Serif" w:cs="PT Astra Serif"/>
              </w:rPr>
              <w:t>,</w:t>
            </w:r>
            <w:r w:rsidR="0096701E" w:rsidRPr="00A24259">
              <w:rPr>
                <w:rFonts w:ascii="PT Astra Serif" w:hAnsi="PT Astra Serif" w:cs="PT Astra Serif"/>
              </w:rPr>
              <w:t xml:space="preserve"> в Ульяновской о</w:t>
            </w:r>
            <w:r w:rsidR="0096701E" w:rsidRPr="00A24259">
              <w:rPr>
                <w:rFonts w:ascii="PT Astra Serif" w:hAnsi="PT Astra Serif" w:cs="PT Astra Serif"/>
              </w:rPr>
              <w:t>б</w:t>
            </w:r>
            <w:r w:rsidR="0096701E" w:rsidRPr="00A24259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Цель – формирование конкурент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</w:t>
            </w:r>
            <w:r w:rsidR="00A3588F">
              <w:rPr>
                <w:rFonts w:ascii="PT Astra Serif" w:hAnsi="PT Astra Serif" w:cs="PT Astra Serif"/>
              </w:rPr>
              <w:t xml:space="preserve">ача – обеспечение организаций </w:t>
            </w:r>
            <w:r w:rsidRPr="00A24259">
              <w:rPr>
                <w:rFonts w:ascii="PT Astra Serif" w:hAnsi="PT Astra Serif" w:cs="PT Astra Serif"/>
              </w:rPr>
              <w:t>Ульяновской области в текущем режиме и на перспективу рабоч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ми кадрами надлежащей квалиф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кации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A24259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ционные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род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тельские собр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ния для уч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щихся и их р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дителей;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профориентац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экску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сии;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профориентац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акции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Численность тр</w:t>
            </w:r>
            <w:r w:rsidRPr="009B69EA">
              <w:rPr>
                <w:rFonts w:ascii="PT Astra Serif" w:hAnsi="PT Astra Serif" w:cs="PT Astra Serif"/>
              </w:rPr>
              <w:t>у</w:t>
            </w:r>
            <w:r w:rsidRPr="009B69EA">
              <w:rPr>
                <w:rFonts w:ascii="PT Astra Serif" w:hAnsi="PT Astra Serif" w:cs="PT Astra Serif"/>
              </w:rPr>
              <w:t>доустроенных в</w:t>
            </w:r>
            <w:r w:rsidRPr="009B69EA">
              <w:rPr>
                <w:rFonts w:ascii="PT Astra Serif" w:hAnsi="PT Astra Serif" w:cs="PT Astra Serif"/>
              </w:rPr>
              <w:t>ы</w:t>
            </w:r>
            <w:r w:rsidRPr="009B69EA">
              <w:rPr>
                <w:rFonts w:ascii="PT Astra Serif" w:hAnsi="PT Astra Serif" w:cs="PT Astra Serif"/>
              </w:rPr>
              <w:t>пускников образ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вательных орган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заций высшего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разования и пр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фессиональных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разовательных о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ганизаций, в том числе из числа и</w:t>
            </w:r>
            <w:r w:rsidRPr="009B69EA">
              <w:rPr>
                <w:rFonts w:ascii="PT Astra Serif" w:hAnsi="PT Astra Serif" w:cs="PT Astra Serif"/>
              </w:rPr>
              <w:t>н</w:t>
            </w:r>
            <w:r w:rsidRPr="009B69EA">
              <w:rPr>
                <w:rFonts w:ascii="PT Astra Serif" w:hAnsi="PT Astra Serif" w:cs="PT Astra Serif"/>
              </w:rPr>
              <w:t>валидов молодого возраста</w:t>
            </w:r>
            <w:r w:rsidR="004E6AE8">
              <w:rPr>
                <w:rFonts w:ascii="PT Astra Serif" w:hAnsi="PT Astra Serif" w:cs="PT Astra Serif"/>
              </w:rPr>
              <w:t>,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Цель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формирование кон</w:t>
            </w:r>
            <w:r w:rsidRPr="00A24259">
              <w:rPr>
                <w:rFonts w:ascii="PT Astra Serif" w:hAnsi="PT Astra Serif" w:cs="PT Astra Serif"/>
              </w:rPr>
              <w:t>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Задача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– привлечение молодых граждан, проживающих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>
              <w:rPr>
                <w:rFonts w:ascii="PT Astra Serif" w:hAnsi="PT Astra Serif" w:cs="PT Astra Serif"/>
              </w:rPr>
              <w:t>ской обла</w:t>
            </w:r>
            <w:r w:rsidRPr="00A24259">
              <w:rPr>
                <w:rFonts w:ascii="PT Astra Serif" w:hAnsi="PT Astra Serif" w:cs="PT Astra Serif"/>
              </w:rPr>
              <w:t>сти и других субъе</w:t>
            </w:r>
            <w:r w:rsidRPr="00A24259">
              <w:rPr>
                <w:rFonts w:ascii="PT Astra Serif" w:hAnsi="PT Astra Serif" w:cs="PT Astra Serif"/>
              </w:rPr>
              <w:t>к</w:t>
            </w:r>
            <w:r w:rsidRPr="00A24259">
              <w:rPr>
                <w:rFonts w:ascii="PT Astra Serif" w:hAnsi="PT Astra Serif" w:cs="PT Astra Serif"/>
              </w:rPr>
              <w:t>тах Рос</w:t>
            </w:r>
            <w:r>
              <w:rPr>
                <w:rFonts w:ascii="PT Astra Serif" w:hAnsi="PT Astra Serif" w:cs="PT Astra Serif"/>
              </w:rPr>
              <w:t>сийской Федерации, к ос</w:t>
            </w:r>
            <w:r>
              <w:rPr>
                <w:rFonts w:ascii="PT Astra Serif" w:hAnsi="PT Astra Serif" w:cs="PT Astra Serif"/>
              </w:rPr>
              <w:t>у</w:t>
            </w:r>
            <w:r w:rsidRPr="00A24259">
              <w:rPr>
                <w:rFonts w:ascii="PT Astra Serif" w:hAnsi="PT Astra Serif" w:cs="PT Astra Serif"/>
              </w:rPr>
              <w:t>ществ</w:t>
            </w:r>
            <w:r>
              <w:rPr>
                <w:rFonts w:ascii="PT Astra Serif" w:hAnsi="PT Astra Serif" w:cs="PT Astra Serif"/>
              </w:rPr>
              <w:t>лению эконо</w:t>
            </w:r>
            <w:r w:rsidRPr="00A24259">
              <w:rPr>
                <w:rFonts w:ascii="PT Astra Serif" w:hAnsi="PT Astra Serif" w:cs="PT Astra Serif"/>
              </w:rPr>
              <w:t>мической де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тельности в Ульяновской области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Pr="00353C28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  <w:sz w:val="16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P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AC560D" w:rsidRDefault="00AC560D" w:rsidP="00353C2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4E6AE8" w:rsidRDefault="004E6AE8" w:rsidP="00353C2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:rsidR="004E6AE8" w:rsidRDefault="004E6AE8" w:rsidP="004E6AE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BA7C1B" w:rsidRDefault="00903D2B" w:rsidP="00353C28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Дополнить новым приложени</w:t>
      </w:r>
      <w:r w:rsidR="004E6AE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м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№</w:t>
      </w:r>
      <w:r w:rsidR="00A3588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6</w:t>
      </w: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следующего содержания</w:t>
      </w:r>
      <w:r w:rsidR="00BA7C1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BA7C1B" w:rsidRDefault="00BA7C1B" w:rsidP="00BA7C1B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495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sectPr w:rsidR="00BA7C1B" w:rsidSect="007F3CB1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 w:rsidR="00405820">
        <w:rPr>
          <w:rFonts w:ascii="PT Astra Serif" w:eastAsia="Times New Roman" w:hAnsi="PT Astra Serif" w:cs="PT Astra Serif"/>
          <w:bCs/>
          <w:sz w:val="28"/>
          <w:szCs w:val="28"/>
        </w:rPr>
        <w:t>6</w:t>
      </w: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313BAA" w:rsidRDefault="00313BAA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415A80" w:rsidRDefault="00415A80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54987" w:rsidRDefault="00854987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54987" w:rsidRDefault="00854987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ПЕРЕЧЕНЬ,</w:t>
      </w:r>
    </w:p>
    <w:p w:rsidR="00854987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объектов капитального строительства, </w:t>
      </w:r>
      <w:r w:rsidR="00854987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создаваемых,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реконструируемых или приобретаемых </w:t>
      </w:r>
    </w:p>
    <w:p w:rsidR="00854987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в ходе реализации</w:t>
      </w:r>
      <w:r w:rsidR="00415A80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903D2B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«Содействие занятости н</w:t>
      </w:r>
      <w:r w:rsidR="00854987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аселения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630E82" w:rsidRPr="00903D2B" w:rsidRDefault="00630E82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215"/>
        <w:gridCol w:w="804"/>
        <w:gridCol w:w="1276"/>
        <w:gridCol w:w="1134"/>
        <w:gridCol w:w="1417"/>
        <w:gridCol w:w="1134"/>
        <w:gridCol w:w="1418"/>
        <w:gridCol w:w="1417"/>
        <w:gridCol w:w="1560"/>
        <w:gridCol w:w="1134"/>
        <w:gridCol w:w="567"/>
      </w:tblGrid>
      <w:tr w:rsidR="000352FD" w:rsidRPr="00026782" w:rsidTr="003538A9">
        <w:tc>
          <w:tcPr>
            <w:tcW w:w="510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026782">
              <w:rPr>
                <w:rFonts w:ascii="PT Astra Serif" w:hAnsi="PT Astra Serif" w:cs="PT Astra Serif"/>
              </w:rPr>
              <w:t>п</w:t>
            </w:r>
            <w:proofErr w:type="gramEnd"/>
            <w:r w:rsidRPr="00026782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Наименование подпрограммы государстве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ной програ</w:t>
            </w:r>
            <w:r w:rsidRPr="00026782">
              <w:rPr>
                <w:rFonts w:ascii="PT Astra Serif" w:hAnsi="PT Astra Serif" w:cs="PT Astra Serif"/>
              </w:rPr>
              <w:t>м</w:t>
            </w:r>
            <w:r w:rsidRPr="00026782">
              <w:rPr>
                <w:rFonts w:ascii="PT Astra Serif" w:hAnsi="PT Astra Serif" w:cs="PT Astra Serif"/>
              </w:rPr>
              <w:t>мы (проекта, основного м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роприятия), объекта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ительства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Госуда</w:t>
            </w:r>
            <w:r w:rsidRPr="00026782">
              <w:rPr>
                <w:rFonts w:ascii="PT Astra Serif" w:hAnsi="PT Astra Serif" w:cs="PT Astra Serif"/>
              </w:rPr>
              <w:t>р</w:t>
            </w:r>
            <w:r w:rsidRPr="00026782">
              <w:rPr>
                <w:rFonts w:ascii="PT Astra Serif" w:hAnsi="PT Astra Serif" w:cs="PT Astra Serif"/>
              </w:rPr>
              <w:t>ственный заказчик, соиспо</w:t>
            </w:r>
            <w:r w:rsidRPr="00026782">
              <w:rPr>
                <w:rFonts w:ascii="PT Astra Serif" w:hAnsi="PT Astra Serif" w:cs="PT Astra Serif"/>
              </w:rPr>
              <w:t>л</w:t>
            </w:r>
            <w:r w:rsidRPr="00026782">
              <w:rPr>
                <w:rFonts w:ascii="PT Astra Serif" w:hAnsi="PT Astra Serif" w:cs="PT Astra Serif"/>
              </w:rPr>
              <w:t>нитель госуда</w:t>
            </w:r>
            <w:r w:rsidRPr="00026782">
              <w:rPr>
                <w:rFonts w:ascii="PT Astra Serif" w:hAnsi="PT Astra Serif" w:cs="PT Astra Serif"/>
              </w:rPr>
              <w:t>р</w:t>
            </w:r>
            <w:r w:rsidRPr="00026782">
              <w:rPr>
                <w:rFonts w:ascii="PT Astra Serif" w:hAnsi="PT Astra Serif" w:cs="PT Astra Serif"/>
              </w:rPr>
              <w:t>ственной програ</w:t>
            </w:r>
            <w:r w:rsidRPr="00026782">
              <w:rPr>
                <w:rFonts w:ascii="PT Astra Serif" w:hAnsi="PT Astra Serif" w:cs="PT Astra Serif"/>
              </w:rPr>
              <w:t>м</w:t>
            </w:r>
            <w:r w:rsidRPr="00026782">
              <w:rPr>
                <w:rFonts w:ascii="PT Astra Serif" w:hAnsi="PT Astra Serif" w:cs="PT Astra Serif"/>
              </w:rPr>
              <w:t>мы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80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Сроки стро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ства, реко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стру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ции или прио</w:t>
            </w:r>
            <w:r w:rsidRPr="00026782">
              <w:rPr>
                <w:rFonts w:ascii="PT Astra Serif" w:hAnsi="PT Astra Serif" w:cs="PT Astra Serif"/>
              </w:rPr>
              <w:t>б</w:t>
            </w:r>
            <w:r w:rsidRPr="00026782">
              <w:rPr>
                <w:rFonts w:ascii="PT Astra Serif" w:hAnsi="PT Astra Serif" w:cs="PT Astra Serif"/>
              </w:rPr>
              <w:t>рет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ния объе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та, годы (нач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ло и око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чание)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026782">
              <w:rPr>
                <w:rFonts w:ascii="PT Astra Serif" w:hAnsi="PT Astra Serif" w:cs="PT Astra Serif"/>
              </w:rPr>
              <w:t>Место нахожд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ния объе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(з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мельного участка, на котором он расп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ложен (б</w:t>
            </w:r>
            <w:r w:rsidRPr="00026782">
              <w:rPr>
                <w:rFonts w:ascii="PT Astra Serif" w:hAnsi="PT Astra Serif" w:cs="PT Astra Serif"/>
              </w:rPr>
              <w:t>у</w:t>
            </w:r>
            <w:r w:rsidRPr="00026782">
              <w:rPr>
                <w:rFonts w:ascii="PT Astra Serif" w:hAnsi="PT Astra Serif" w:cs="PT Astra Serif"/>
              </w:rPr>
              <w:t>дет расп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ложен)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Проек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ная мо</w:t>
            </w:r>
            <w:r w:rsidRPr="00026782">
              <w:rPr>
                <w:rFonts w:ascii="PT Astra Serif" w:hAnsi="PT Astra Serif" w:cs="PT Astra Serif"/>
              </w:rPr>
              <w:t>щ</w:t>
            </w:r>
            <w:r w:rsidRPr="00026782">
              <w:rPr>
                <w:rFonts w:ascii="PT Astra Serif" w:hAnsi="PT Astra Serif" w:cs="PT Astra Serif"/>
              </w:rPr>
              <w:t>ность объекта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стро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Общая ст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имость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(реко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струкции) объекта к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питального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или цена, по к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торой он приобрет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ется (в ц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нах соотве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ствующих лет), тыс. руб.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Объ</w:t>
            </w:r>
            <w:r w:rsidR="00313BAA">
              <w:rPr>
                <w:rFonts w:ascii="PT Astra Serif" w:hAnsi="PT Astra Serif" w:cs="PT Astra Serif"/>
              </w:rPr>
              <w:t>ё</w:t>
            </w:r>
            <w:r w:rsidRPr="00026782">
              <w:rPr>
                <w:rFonts w:ascii="PT Astra Serif" w:hAnsi="PT Astra Serif" w:cs="PT Astra Serif"/>
              </w:rPr>
              <w:t>мы и источники финансового обеспечения,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26782" w:rsidRPr="00026782" w:rsidTr="003538A9">
        <w:tc>
          <w:tcPr>
            <w:tcW w:w="510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исто</w:t>
            </w:r>
            <w:r w:rsidRPr="00026782">
              <w:rPr>
                <w:rFonts w:ascii="PT Astra Serif" w:hAnsi="PT Astra Serif" w:cs="PT Astra Serif"/>
              </w:rPr>
              <w:t>ч</w:t>
            </w:r>
            <w:r w:rsidRPr="00026782">
              <w:rPr>
                <w:rFonts w:ascii="PT Astra Serif" w:hAnsi="PT Astra Serif" w:cs="PT Astra Serif"/>
              </w:rPr>
              <w:t>ник,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</w:t>
            </w:r>
            <w:r w:rsidRPr="00026782">
              <w:rPr>
                <w:rFonts w:ascii="PT Astra Serif" w:hAnsi="PT Astra Serif" w:cs="PT Astra Serif"/>
              </w:rPr>
              <w:t>д</w:t>
            </w:r>
            <w:r w:rsidRPr="00026782">
              <w:rPr>
                <w:rFonts w:ascii="PT Astra Serif" w:hAnsi="PT Astra Serif" w:cs="PT Astra Serif"/>
              </w:rPr>
              <w:t>ства фед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рального бюджета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средства областного бюджета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средства из вн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бюдже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ных и</w:t>
            </w:r>
            <w:r w:rsidRPr="00026782">
              <w:rPr>
                <w:rFonts w:ascii="PT Astra Serif" w:hAnsi="PT Astra Serif" w:cs="PT Astra Serif"/>
              </w:rPr>
              <w:t>с</w:t>
            </w:r>
            <w:r w:rsidRPr="00026782">
              <w:rPr>
                <w:rFonts w:ascii="PT Astra Serif" w:hAnsi="PT Astra Serif" w:cs="PT Astra Serif"/>
              </w:rPr>
              <w:t>точников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EC2CDE" w:rsidRPr="00026782" w:rsidRDefault="00EC2CDE" w:rsidP="00F922AA">
      <w:pPr>
        <w:autoSpaceDE w:val="0"/>
        <w:autoSpaceDN w:val="0"/>
        <w:adjustRightInd w:val="0"/>
        <w:spacing w:after="0" w:line="14" w:lineRule="auto"/>
        <w:jc w:val="both"/>
        <w:outlineLvl w:val="0"/>
        <w:rPr>
          <w:rFonts w:ascii="PT Astra Serif" w:hAnsi="PT Astra Serif" w:cs="PT Astra Serif"/>
          <w:sz w:val="2"/>
          <w:szCs w:val="2"/>
        </w:rPr>
      </w:pPr>
    </w:p>
    <w:p w:rsidR="003538A9" w:rsidRPr="003538A9" w:rsidRDefault="003538A9" w:rsidP="003538A9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4663" w:type="dxa"/>
        <w:tblLayout w:type="fixed"/>
        <w:tblLook w:val="01E0" w:firstRow="1" w:lastRow="1" w:firstColumn="1" w:lastColumn="1" w:noHBand="0" w:noVBand="0"/>
      </w:tblPr>
      <w:tblGrid>
        <w:gridCol w:w="510"/>
        <w:gridCol w:w="1644"/>
        <w:gridCol w:w="1215"/>
        <w:gridCol w:w="804"/>
        <w:gridCol w:w="1276"/>
        <w:gridCol w:w="1134"/>
        <w:gridCol w:w="1417"/>
        <w:gridCol w:w="1134"/>
        <w:gridCol w:w="1418"/>
        <w:gridCol w:w="1417"/>
        <w:gridCol w:w="1560"/>
        <w:gridCol w:w="1134"/>
      </w:tblGrid>
      <w:tr w:rsidR="005C2D12" w:rsidRPr="00026782" w:rsidTr="003538A9">
        <w:trPr>
          <w:trHeight w:val="21"/>
          <w:tblHeader/>
        </w:trPr>
        <w:tc>
          <w:tcPr>
            <w:tcW w:w="51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64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0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276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417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417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56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12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Государстве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 xml:space="preserve">ная программа </w:t>
            </w:r>
            <w:r w:rsidRPr="00026782">
              <w:rPr>
                <w:rFonts w:ascii="PT Astra Serif" w:hAnsi="PT Astra Serif" w:cs="PT Astra Serif"/>
              </w:rPr>
              <w:lastRenderedPageBreak/>
              <w:t>Ульяновской области «С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действие зан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тости насел</w:t>
            </w:r>
            <w:r w:rsidRPr="00026782"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ния </w:t>
            </w:r>
            <w:r w:rsidRPr="00026782">
              <w:rPr>
                <w:rFonts w:ascii="PT Astra Serif" w:hAnsi="PT Astra Serif" w:cs="PT Astra Serif"/>
              </w:rPr>
              <w:t>и развитие трудовых р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сурсов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сти»</w:t>
            </w:r>
          </w:p>
        </w:tc>
        <w:tc>
          <w:tcPr>
            <w:tcW w:w="1215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lastRenderedPageBreak/>
              <w:t>X</w:t>
            </w:r>
          </w:p>
        </w:tc>
        <w:tc>
          <w:tcPr>
            <w:tcW w:w="804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276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134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417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134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2021</w:t>
            </w:r>
            <w:r>
              <w:rPr>
                <w:rFonts w:ascii="PT Astra Serif" w:hAnsi="PT Astra Serif" w:cs="PT Astra Serif"/>
              </w:rPr>
              <w:t>-</w:t>
            </w:r>
            <w:r w:rsidRPr="00D66E77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1418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35520,0</w:t>
            </w:r>
          </w:p>
        </w:tc>
        <w:tc>
          <w:tcPr>
            <w:tcW w:w="1417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1560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1570,0</w:t>
            </w:r>
          </w:p>
        </w:tc>
        <w:tc>
          <w:tcPr>
            <w:tcW w:w="1134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1418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560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552</w:t>
            </w:r>
            <w:r w:rsidRPr="00D66E77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417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670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1418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</w:t>
            </w:r>
            <w:r w:rsidRPr="00D66E77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417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1418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</w:t>
            </w:r>
            <w:r w:rsidRPr="00D66E77">
              <w:rPr>
                <w:rFonts w:ascii="PT Astra Serif" w:hAnsi="PT Astra Serif" w:cs="PT Astra Serif"/>
              </w:rPr>
              <w:t>00,0</w:t>
            </w:r>
          </w:p>
        </w:tc>
        <w:tc>
          <w:tcPr>
            <w:tcW w:w="1417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1418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6719B5">
              <w:rPr>
                <w:rFonts w:ascii="PT Astra Serif" w:hAnsi="PT Astra Serif" w:cs="PT Astra Serif"/>
              </w:rPr>
              <w:t>–</w:t>
            </w:r>
          </w:p>
        </w:tc>
      </w:tr>
      <w:tr w:rsidR="00F922AA" w:rsidRPr="00026782" w:rsidTr="00600459">
        <w:tc>
          <w:tcPr>
            <w:tcW w:w="14663" w:type="dxa"/>
            <w:gridSpan w:val="12"/>
          </w:tcPr>
          <w:p w:rsidR="00F922AA" w:rsidRPr="005C2D12" w:rsidRDefault="00F922AA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b/>
              </w:rPr>
            </w:pPr>
            <w:r w:rsidRPr="005C2D12">
              <w:rPr>
                <w:rFonts w:ascii="PT Astra Serif" w:hAnsi="PT Astra Serif" w:cs="PT Astra Serif"/>
                <w:b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5C2D12" w:rsidRPr="00026782" w:rsidTr="00430A98">
        <w:tc>
          <w:tcPr>
            <w:tcW w:w="51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64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Объект 1 «О</w:t>
            </w:r>
            <w:r w:rsidRPr="00026782">
              <w:rPr>
                <w:rFonts w:ascii="PT Astra Serif" w:hAnsi="PT Astra Serif" w:cs="PT Astra Serif"/>
              </w:rPr>
              <w:t>б</w:t>
            </w:r>
            <w:r w:rsidRPr="00026782">
              <w:rPr>
                <w:rFonts w:ascii="PT Astra Serif" w:hAnsi="PT Astra Serif" w:cs="PT Astra Serif"/>
              </w:rPr>
              <w:t>ластное гос</w:t>
            </w:r>
            <w:r w:rsidRPr="00026782">
              <w:rPr>
                <w:rFonts w:ascii="PT Astra Serif" w:hAnsi="PT Astra Serif" w:cs="PT Astra Serif"/>
              </w:rPr>
              <w:t>у</w:t>
            </w:r>
            <w:r w:rsidRPr="00026782">
              <w:rPr>
                <w:rFonts w:ascii="PT Astra Serif" w:hAnsi="PT Astra Serif" w:cs="PT Astra Serif"/>
              </w:rPr>
              <w:t>дарственное казённое учреждение «Кадровый центр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 xml:space="preserve">сти» </w:t>
            </w:r>
            <w:r>
              <w:rPr>
                <w:rFonts w:ascii="PT Astra Serif" w:hAnsi="PT Astra Serif" w:cs="PT Astra Serif"/>
              </w:rPr>
              <w:t xml:space="preserve">(далее </w:t>
            </w:r>
            <w:r w:rsidRPr="005C2D12">
              <w:rPr>
                <w:rFonts w:ascii="Times New Roman" w:hAnsi="Times New Roman" w:cs="PT Astra Serif"/>
              </w:rPr>
              <w:t>‒</w:t>
            </w:r>
            <w:r>
              <w:rPr>
                <w:rFonts w:ascii="PT Astra Serif" w:hAnsi="PT Astra Serif" w:cs="PT Astra Serif"/>
              </w:rPr>
              <w:t xml:space="preserve"> ОГКУ КЦ) </w:t>
            </w:r>
            <w:r w:rsidRPr="00026782">
              <w:rPr>
                <w:rFonts w:ascii="PT Astra Serif" w:hAnsi="PT Astra Serif" w:cs="PT Astra Serif"/>
              </w:rPr>
              <w:t>(</w:t>
            </w:r>
            <w:r>
              <w:rPr>
                <w:rFonts w:ascii="PT Astra Serif" w:hAnsi="PT Astra Serif" w:cs="PT Astra Serif"/>
              </w:rPr>
              <w:t>ф</w:t>
            </w:r>
            <w:r w:rsidRPr="00026782">
              <w:rPr>
                <w:rFonts w:ascii="PT Astra Serif" w:hAnsi="PT Astra Serif" w:cs="PT Astra Serif"/>
              </w:rPr>
              <w:t xml:space="preserve">илиал </w:t>
            </w:r>
            <w:r>
              <w:rPr>
                <w:rFonts w:ascii="PT Astra Serif" w:hAnsi="PT Astra Serif" w:cs="PT Astra Serif"/>
              </w:rPr>
              <w:t>ОГКУ КЦ 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</w:t>
            </w:r>
            <w:r w:rsidRPr="00026782">
              <w:rPr>
                <w:rFonts w:ascii="PT Astra Serif" w:hAnsi="PT Astra Serif" w:cs="PT Astra Serif"/>
              </w:rPr>
              <w:t>ой области в Заволжском районе города Ульяновска)</w:t>
            </w:r>
            <w:r w:rsid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 по разв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тию чел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веческого потенциала и трудовых ресурсов Ульяно</w:t>
            </w:r>
            <w:r w:rsidRPr="009B69EA">
              <w:rPr>
                <w:rFonts w:ascii="PT Astra Serif" w:hAnsi="PT Astra Serif" w:cs="PT Astra Serif"/>
              </w:rPr>
              <w:t>в</w:t>
            </w:r>
            <w:r w:rsidRPr="009B69EA">
              <w:rPr>
                <w:rFonts w:ascii="PT Astra Serif" w:hAnsi="PT Astra Serif" w:cs="PT Astra Serif"/>
              </w:rPr>
              <w:t xml:space="preserve">ской </w:t>
            </w:r>
            <w:r w:rsidRPr="003538A9">
              <w:rPr>
                <w:rFonts w:ascii="PT Astra Serif" w:hAnsi="PT Astra Serif" w:cs="PT Astra Serif"/>
                <w:spacing w:val="-4"/>
              </w:rPr>
              <w:t>обл</w:t>
            </w:r>
            <w:r w:rsidRPr="003538A9">
              <w:rPr>
                <w:rFonts w:ascii="PT Astra Serif" w:hAnsi="PT Astra Serif" w:cs="PT Astra Serif"/>
                <w:spacing w:val="-4"/>
              </w:rPr>
              <w:t>а</w:t>
            </w:r>
            <w:r w:rsidRPr="003538A9">
              <w:rPr>
                <w:rFonts w:ascii="PT Astra Serif" w:hAnsi="PT Astra Serif" w:cs="PT Astra Serif"/>
                <w:spacing w:val="-4"/>
              </w:rPr>
              <w:t xml:space="preserve">сти </w:t>
            </w:r>
            <w:r w:rsidR="00A37580">
              <w:rPr>
                <w:rFonts w:ascii="PT Astra Serif" w:hAnsi="PT Astra Serif" w:cs="PT Astra Serif"/>
                <w:spacing w:val="-4"/>
              </w:rPr>
              <w:br/>
            </w:r>
            <w:r w:rsidRPr="003538A9">
              <w:rPr>
                <w:rFonts w:ascii="PT Astra Serif" w:hAnsi="PT Astra Serif" w:cs="PT Astra Serif"/>
                <w:spacing w:val="-4"/>
              </w:rPr>
              <w:t>(да</w:t>
            </w:r>
            <w:r w:rsidR="003538A9" w:rsidRPr="003538A9">
              <w:rPr>
                <w:rFonts w:ascii="PT Astra Serif" w:hAnsi="PT Astra Serif" w:cs="PT Astra Serif"/>
                <w:spacing w:val="-4"/>
              </w:rPr>
              <w:t>лее –</w:t>
            </w:r>
            <w:r w:rsidRPr="003538A9">
              <w:rPr>
                <w:rFonts w:ascii="PT Astra Serif" w:hAnsi="PT Astra Serif" w:cs="PT Astra Serif"/>
                <w:spacing w:val="-4"/>
              </w:rPr>
              <w:t xml:space="preserve"> Агентство)</w:t>
            </w:r>
          </w:p>
        </w:tc>
        <w:tc>
          <w:tcPr>
            <w:tcW w:w="80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202</w:t>
            </w:r>
            <w:r>
              <w:rPr>
                <w:rFonts w:ascii="PT Astra Serif" w:hAnsi="PT Astra Serif" w:cs="PT Astra Serif"/>
              </w:rPr>
              <w:t>1 год</w:t>
            </w:r>
          </w:p>
        </w:tc>
        <w:tc>
          <w:tcPr>
            <w:tcW w:w="1276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г.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новск,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ул. 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мана, д. 36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 xml:space="preserve">6200 </w:t>
            </w:r>
            <w:r w:rsidR="003538A9">
              <w:rPr>
                <w:rFonts w:ascii="PT Astra Serif" w:hAnsi="PT Astra Serif" w:cs="PT Astra Serif"/>
              </w:rPr>
              <w:br/>
              <w:t>куб. м</w:t>
            </w:r>
          </w:p>
        </w:tc>
        <w:tc>
          <w:tcPr>
            <w:tcW w:w="1417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1418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560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D1C02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644" w:type="dxa"/>
            <w:vMerge w:val="restart"/>
          </w:tcPr>
          <w:p w:rsidR="005C2D12" w:rsidRPr="00227338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2</w:t>
            </w:r>
          </w:p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highlight w:val="yellow"/>
              </w:rPr>
            </w:pPr>
            <w:r w:rsidRPr="00227338">
              <w:rPr>
                <w:rFonts w:ascii="PT Astra Serif" w:hAnsi="PT Astra Serif" w:cs="PT Astra Serif"/>
              </w:rPr>
              <w:t>«ОГКУ КЦ</w:t>
            </w:r>
            <w:r w:rsidR="00227338" w:rsidRPr="00227338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(филиал ОГКУ КЦ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 xml:space="preserve">ской области в </w:t>
            </w:r>
            <w:proofErr w:type="spellStart"/>
            <w:r w:rsidRPr="00227338">
              <w:rPr>
                <w:rFonts w:ascii="PT Astra Serif" w:hAnsi="PT Astra Serif" w:cs="PT Astra Serif"/>
              </w:rPr>
              <w:t>Карсунском</w:t>
            </w:r>
            <w:proofErr w:type="spellEnd"/>
            <w:r w:rsidRPr="00227338">
              <w:rPr>
                <w:rFonts w:ascii="PT Astra Serif" w:hAnsi="PT Astra Serif" w:cs="PT Astra Serif"/>
              </w:rPr>
              <w:t xml:space="preserve"> районе)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стерство жилищно-комм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нального хозяйства и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ласти </w:t>
            </w:r>
          </w:p>
        </w:tc>
        <w:tc>
          <w:tcPr>
            <w:tcW w:w="804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ская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 xml:space="preserve">ласть, </w:t>
            </w:r>
            <w:proofErr w:type="spellStart"/>
            <w:r>
              <w:rPr>
                <w:rFonts w:ascii="PT Astra Serif" w:hAnsi="PT Astra Serif" w:cs="PT Astra Serif"/>
              </w:rPr>
              <w:t>Карсу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ский</w:t>
            </w:r>
            <w:proofErr w:type="spellEnd"/>
            <w:r>
              <w:rPr>
                <w:rFonts w:ascii="PT Astra Serif" w:hAnsi="PT Astra Serif" w:cs="PT Astra Serif"/>
              </w:rPr>
              <w:t xml:space="preserve"> ра</w:t>
            </w:r>
            <w:r>
              <w:rPr>
                <w:rFonts w:ascii="PT Astra Serif" w:hAnsi="PT Astra Serif" w:cs="PT Astra Serif"/>
              </w:rPr>
              <w:t>й</w:t>
            </w:r>
            <w:r>
              <w:rPr>
                <w:rFonts w:ascii="PT Astra Serif" w:hAnsi="PT Astra Serif" w:cs="PT Astra Serif"/>
              </w:rPr>
              <w:t>он,</w:t>
            </w:r>
          </w:p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32051">
              <w:rPr>
                <w:rFonts w:ascii="PT Astra Serif" w:hAnsi="PT Astra Serif" w:cs="PT Astra Serif"/>
              </w:rPr>
              <w:t>р.п. Ка</w:t>
            </w:r>
            <w:r w:rsidRPr="00232051">
              <w:rPr>
                <w:rFonts w:ascii="PT Astra Serif" w:hAnsi="PT Astra Serif" w:cs="PT Astra Serif"/>
              </w:rPr>
              <w:t>р</w:t>
            </w:r>
            <w:r w:rsidRPr="00232051">
              <w:rPr>
                <w:rFonts w:ascii="PT Astra Serif" w:hAnsi="PT Astra Serif" w:cs="PT Astra Serif"/>
              </w:rPr>
              <w:t>сун,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32051">
              <w:rPr>
                <w:rFonts w:ascii="PT Astra Serif" w:hAnsi="PT Astra Serif" w:cs="PT Astra Serif"/>
              </w:rPr>
              <w:t>ул.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232051">
              <w:rPr>
                <w:rFonts w:ascii="PT Astra Serif" w:hAnsi="PT Astra Serif" w:cs="PT Astra Serif"/>
              </w:rPr>
              <w:t>Гусева,</w:t>
            </w:r>
            <w:r>
              <w:rPr>
                <w:rFonts w:ascii="PT Astra Serif" w:hAnsi="PT Astra Serif" w:cs="PT Astra Serif"/>
              </w:rPr>
              <w:t xml:space="preserve"> д. </w:t>
            </w:r>
            <w:r w:rsidRPr="00232051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134" w:type="dxa"/>
            <w:vMerge w:val="restart"/>
          </w:tcPr>
          <w:p w:rsidR="005C2D12" w:rsidRPr="00026782" w:rsidRDefault="003538A9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605,7 </w:t>
            </w:r>
            <w:r>
              <w:rPr>
                <w:rFonts w:ascii="PT Astra Serif" w:hAnsi="PT Astra Serif" w:cs="PT Astra Serif"/>
              </w:rPr>
              <w:br/>
              <w:t>кв. м</w:t>
            </w:r>
          </w:p>
        </w:tc>
        <w:tc>
          <w:tcPr>
            <w:tcW w:w="1417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4350,0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4350,0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3734,5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615,5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657EBB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</w:tcPr>
          <w:p w:rsidR="005C2D12" w:rsidRPr="00026782" w:rsidRDefault="005C2D12" w:rsidP="00E847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</w:tcPr>
          <w:p w:rsidR="005C2D12" w:rsidRPr="00026782" w:rsidRDefault="002D5DD6" w:rsidP="002D5D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1150,0</w:t>
            </w:r>
          </w:p>
        </w:tc>
        <w:tc>
          <w:tcPr>
            <w:tcW w:w="1134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1150,0</w:t>
            </w:r>
          </w:p>
        </w:tc>
        <w:tc>
          <w:tcPr>
            <w:tcW w:w="1417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1115,5</w:t>
            </w:r>
          </w:p>
        </w:tc>
        <w:tc>
          <w:tcPr>
            <w:tcW w:w="1560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34,5</w:t>
            </w:r>
          </w:p>
        </w:tc>
        <w:tc>
          <w:tcPr>
            <w:tcW w:w="1134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657EBB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3.</w:t>
            </w:r>
          </w:p>
        </w:tc>
        <w:tc>
          <w:tcPr>
            <w:tcW w:w="1644" w:type="dxa"/>
            <w:vMerge w:val="restart"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3</w:t>
            </w:r>
          </w:p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«ОГКУ КЦ (</w:t>
            </w:r>
            <w:proofErr w:type="spellStart"/>
            <w:r w:rsidRPr="00227338">
              <w:rPr>
                <w:rFonts w:ascii="PT Astra Serif" w:hAnsi="PT Astra Serif" w:cs="PT Astra Serif"/>
              </w:rPr>
              <w:t>Засвияжский</w:t>
            </w:r>
            <w:proofErr w:type="spellEnd"/>
            <w:r w:rsidRPr="00227338">
              <w:rPr>
                <w:rFonts w:ascii="PT Astra Serif" w:hAnsi="PT Astra Serif" w:cs="PT Astra Serif"/>
              </w:rPr>
              <w:t xml:space="preserve"> районный о</w:t>
            </w:r>
            <w:r w:rsidRPr="00227338">
              <w:rPr>
                <w:rFonts w:ascii="PT Astra Serif" w:hAnsi="PT Astra Serif" w:cs="PT Astra Serif"/>
              </w:rPr>
              <w:t>т</w:t>
            </w:r>
            <w:r w:rsidRPr="00227338">
              <w:rPr>
                <w:rFonts w:ascii="PT Astra Serif" w:hAnsi="PT Astra Serif" w:cs="PT Astra Serif"/>
              </w:rPr>
              <w:t>дел филиала ОГКУ КЦ Ульяновской области в г</w:t>
            </w:r>
            <w:r w:rsidRPr="00227338">
              <w:rPr>
                <w:rFonts w:ascii="PT Astra Serif" w:hAnsi="PT Astra Serif" w:cs="PT Astra Serif"/>
              </w:rPr>
              <w:t>о</w:t>
            </w:r>
            <w:r w:rsidRPr="00227338">
              <w:rPr>
                <w:rFonts w:ascii="PT Astra Serif" w:hAnsi="PT Astra Serif" w:cs="PT Astra Serif"/>
              </w:rPr>
              <w:t>роде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>ске)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276" w:type="dxa"/>
            <w:vMerge w:val="restart"/>
          </w:tcPr>
          <w:p w:rsidR="005C2D1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C427CA">
              <w:rPr>
                <w:rFonts w:ascii="PT Astra Serif" w:hAnsi="PT Astra Serif" w:cs="PT Astra Serif"/>
              </w:rPr>
              <w:t>г. Уль</w:t>
            </w:r>
            <w:r w:rsidRPr="00C427CA">
              <w:rPr>
                <w:rFonts w:ascii="PT Astra Serif" w:hAnsi="PT Astra Serif" w:cs="PT Astra Serif"/>
              </w:rPr>
              <w:t>я</w:t>
            </w:r>
            <w:r w:rsidRPr="00C427CA">
              <w:rPr>
                <w:rFonts w:ascii="PT Astra Serif" w:hAnsi="PT Astra Serif" w:cs="PT Astra Serif"/>
              </w:rPr>
              <w:t>новск,</w:t>
            </w:r>
          </w:p>
          <w:p w:rsidR="005C2D12" w:rsidRPr="0002678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C427CA">
              <w:rPr>
                <w:rFonts w:ascii="PT Astra Serif" w:hAnsi="PT Astra Serif" w:cs="PT Astra Serif"/>
              </w:rPr>
              <w:t xml:space="preserve">ул. </w:t>
            </w:r>
            <w:proofErr w:type="spellStart"/>
            <w:r w:rsidRPr="00C427CA">
              <w:rPr>
                <w:rFonts w:ascii="PT Astra Serif" w:hAnsi="PT Astra Serif" w:cs="PT Astra Serif"/>
              </w:rPr>
              <w:t>Орская</w:t>
            </w:r>
            <w:proofErr w:type="spellEnd"/>
            <w:r>
              <w:rPr>
                <w:rFonts w:ascii="PT Astra Serif" w:hAnsi="PT Astra Serif" w:cs="PT Astra Serif"/>
              </w:rPr>
              <w:t>, д.</w:t>
            </w:r>
            <w:r w:rsidRPr="00C427CA">
              <w:rPr>
                <w:rFonts w:ascii="PT Astra Serif" w:hAnsi="PT Astra Serif" w:cs="PT Astra Serif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5C2D12" w:rsidRPr="00026782" w:rsidRDefault="006A4A74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1343,0 кв. м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9D1C0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C427CA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644" w:type="dxa"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4</w:t>
            </w:r>
          </w:p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«ОГКУ КЦ</w:t>
            </w:r>
            <w:r w:rsidR="006A4A74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(филиал ОГКУ КЦ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 xml:space="preserve">ской области в </w:t>
            </w:r>
            <w:proofErr w:type="spellStart"/>
            <w:r w:rsidRPr="00227338">
              <w:rPr>
                <w:rFonts w:ascii="PT Astra Serif" w:hAnsi="PT Astra Serif" w:cs="PT Astra Serif"/>
              </w:rPr>
              <w:t>Новом</w:t>
            </w:r>
            <w:r w:rsidRPr="00227338">
              <w:rPr>
                <w:rFonts w:ascii="PT Astra Serif" w:hAnsi="PT Astra Serif" w:cs="PT Astra Serif"/>
              </w:rPr>
              <w:t>а</w:t>
            </w:r>
            <w:r w:rsidRPr="00227338">
              <w:rPr>
                <w:rFonts w:ascii="PT Astra Serif" w:hAnsi="PT Astra Serif" w:cs="PT Astra Serif"/>
              </w:rPr>
              <w:t>лыклинском</w:t>
            </w:r>
            <w:proofErr w:type="spellEnd"/>
            <w:r w:rsidR="006A4A74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районе)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1276" w:type="dxa"/>
          </w:tcPr>
          <w:p w:rsidR="005C2D12" w:rsidRPr="0002678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ская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 xml:space="preserve">ласть, </w:t>
            </w:r>
            <w:proofErr w:type="spellStart"/>
            <w:r w:rsidRPr="004F518B">
              <w:rPr>
                <w:rFonts w:ascii="PT Astra Serif" w:hAnsi="PT Astra Serif" w:cs="PT Astra Serif"/>
              </w:rPr>
              <w:t>Н</w:t>
            </w:r>
            <w:r w:rsidRPr="004F518B">
              <w:rPr>
                <w:rFonts w:ascii="PT Astra Serif" w:hAnsi="PT Astra Serif" w:cs="PT Astra Serif"/>
              </w:rPr>
              <w:t>о</w:t>
            </w:r>
            <w:r w:rsidRPr="004F518B">
              <w:rPr>
                <w:rFonts w:ascii="PT Astra Serif" w:hAnsi="PT Astra Serif" w:cs="PT Astra Serif"/>
              </w:rPr>
              <w:t>вом</w:t>
            </w:r>
            <w:r w:rsidRPr="004F518B">
              <w:rPr>
                <w:rFonts w:ascii="PT Astra Serif" w:hAnsi="PT Astra Serif" w:cs="PT Astra Serif"/>
              </w:rPr>
              <w:t>а</w:t>
            </w:r>
            <w:r w:rsidRPr="004F518B">
              <w:rPr>
                <w:rFonts w:ascii="PT Astra Serif" w:hAnsi="PT Astra Serif" w:cs="PT Astra Serif"/>
              </w:rPr>
              <w:t>лыкли</w:t>
            </w:r>
            <w:r w:rsidRPr="004F518B">
              <w:rPr>
                <w:rFonts w:ascii="PT Astra Serif" w:hAnsi="PT Astra Serif" w:cs="PT Astra Serif"/>
              </w:rPr>
              <w:t>н</w:t>
            </w:r>
            <w:r w:rsidRPr="004F518B">
              <w:rPr>
                <w:rFonts w:ascii="PT Astra Serif" w:hAnsi="PT Astra Serif" w:cs="PT Astra Serif"/>
              </w:rPr>
              <w:t>ский</w:t>
            </w:r>
            <w:proofErr w:type="spellEnd"/>
            <w:r w:rsidRPr="004F518B">
              <w:rPr>
                <w:rFonts w:ascii="PT Astra Serif" w:hAnsi="PT Astra Serif" w:cs="PT Astra Serif"/>
              </w:rPr>
              <w:t xml:space="preserve"> р-н, </w:t>
            </w:r>
            <w:r w:rsidR="006A4A74">
              <w:rPr>
                <w:rFonts w:ascii="PT Astra Serif" w:hAnsi="PT Astra Serif" w:cs="PT Astra Serif"/>
              </w:rPr>
              <w:br/>
            </w:r>
            <w:r w:rsidRPr="004F518B">
              <w:rPr>
                <w:rFonts w:ascii="PT Astra Serif" w:hAnsi="PT Astra Serif" w:cs="PT Astra Serif"/>
              </w:rPr>
              <w:t xml:space="preserve">с. Новая Малыкла, </w:t>
            </w:r>
            <w:r>
              <w:rPr>
                <w:rFonts w:ascii="PT Astra Serif" w:hAnsi="PT Astra Serif" w:cs="PT Astra Serif"/>
              </w:rPr>
              <w:br/>
            </w:r>
            <w:r w:rsidRPr="004F518B">
              <w:rPr>
                <w:rFonts w:ascii="PT Astra Serif" w:hAnsi="PT Astra Serif" w:cs="PT Astra Serif"/>
              </w:rPr>
              <w:t>ул. Кооп</w:t>
            </w:r>
            <w:r w:rsidRPr="004F518B">
              <w:rPr>
                <w:rFonts w:ascii="PT Astra Serif" w:hAnsi="PT Astra Serif" w:cs="PT Astra Serif"/>
              </w:rPr>
              <w:t>е</w:t>
            </w:r>
            <w:r w:rsidRPr="004F518B">
              <w:rPr>
                <w:rFonts w:ascii="PT Astra Serif" w:hAnsi="PT Astra Serif" w:cs="PT Astra Serif"/>
              </w:rPr>
              <w:t>ративная,</w:t>
            </w:r>
            <w:r>
              <w:rPr>
                <w:rFonts w:ascii="PT Astra Serif" w:hAnsi="PT Astra Serif" w:cs="PT Astra Serif"/>
              </w:rPr>
              <w:t xml:space="preserve"> д. </w:t>
            </w:r>
            <w:r w:rsidRPr="004F518B">
              <w:rPr>
                <w:rFonts w:ascii="PT Astra Serif" w:hAnsi="PT Astra Serif" w:cs="PT Astra Serif"/>
              </w:rPr>
              <w:t>47</w:t>
            </w:r>
            <w:proofErr w:type="gramEnd"/>
          </w:p>
        </w:tc>
        <w:tc>
          <w:tcPr>
            <w:tcW w:w="1134" w:type="dxa"/>
          </w:tcPr>
          <w:p w:rsidR="005C2D12" w:rsidRPr="00026782" w:rsidRDefault="006A4A74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192,28 кв. м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</w:tbl>
    <w:p w:rsidR="00F922AA" w:rsidRDefault="00F922AA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E84761" w:rsidRDefault="00F922AA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___________________</w:t>
      </w:r>
      <w:r w:rsidR="00E8476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_».</w:t>
      </w:r>
    </w:p>
    <w:p w:rsidR="00E84761" w:rsidRDefault="00E84761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860198" w:rsidRDefault="00903D2B" w:rsidP="002D5DD6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6</w:t>
      </w:r>
      <w:r w:rsidR="005F377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считать приложением № 7 и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</w:t>
      </w:r>
      <w:r w:rsidR="00D529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его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в следующей редакции:</w:t>
      </w:r>
    </w:p>
    <w:p w:rsidR="00860198" w:rsidRPr="00DF5F1D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903D2B">
        <w:rPr>
          <w:rFonts w:ascii="PT Astra Serif" w:eastAsia="Times New Roman" w:hAnsi="PT Astra Serif" w:cs="PT Astra Serif"/>
          <w:bCs/>
          <w:sz w:val="28"/>
          <w:szCs w:val="28"/>
        </w:rPr>
        <w:t>7</w:t>
      </w:r>
    </w:p>
    <w:p w:rsidR="00860198" w:rsidRPr="00DF5F1D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B571B8" w:rsidRPr="00E90444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3262C7" w:rsidRDefault="003262C7" w:rsidP="002D5DD6">
      <w:pPr>
        <w:pStyle w:val="a3"/>
        <w:autoSpaceDE w:val="0"/>
        <w:autoSpaceDN w:val="0"/>
        <w:adjustRightInd w:val="0"/>
        <w:spacing w:after="0" w:line="230" w:lineRule="auto"/>
        <w:ind w:left="1065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2D5DD6" w:rsidRDefault="002D5DD6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60198" w:rsidRPr="00685052" w:rsidRDefault="00227D0C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ПЕРЕЧЕНЬ ПОКАЗАТЕЛЕЙ,</w:t>
      </w:r>
    </w:p>
    <w:p w:rsidR="00860198" w:rsidRPr="00685052" w:rsidRDefault="00227D0C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характеризующих</w:t>
      </w:r>
      <w:proofErr w:type="gramEnd"/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ожидаемые результаты реализации</w:t>
      </w:r>
    </w:p>
    <w:p w:rsidR="00860198" w:rsidRDefault="00860198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государственной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программы Ульяновской области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«</w:t>
      </w: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Содействие занятости населения </w:t>
      </w:r>
    </w:p>
    <w:p w:rsidR="00AE784F" w:rsidRDefault="00860198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» 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276"/>
        <w:gridCol w:w="709"/>
        <w:gridCol w:w="850"/>
        <w:gridCol w:w="851"/>
        <w:gridCol w:w="850"/>
        <w:gridCol w:w="851"/>
        <w:gridCol w:w="850"/>
        <w:gridCol w:w="3969"/>
      </w:tblGrid>
      <w:tr w:rsidR="00227D0C" w:rsidRPr="00D57C05" w:rsidTr="00430A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 xml:space="preserve">№ </w:t>
            </w:r>
            <w:proofErr w:type="gramStart"/>
            <w:r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Единица измер</w:t>
            </w:r>
            <w:r w:rsidRPr="00227D0C">
              <w:rPr>
                <w:rFonts w:ascii="PT Astra Serif" w:hAnsi="PT Astra Serif" w:cs="PT Astra Serif"/>
              </w:rPr>
              <w:t>е</w:t>
            </w:r>
            <w:r w:rsidRPr="00227D0C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Характер динамики значений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Значения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Методика расч</w:t>
            </w:r>
            <w:r w:rsidR="00F17FC5">
              <w:rPr>
                <w:rFonts w:ascii="PT Astra Serif" w:hAnsi="PT Astra Serif" w:cs="PT Astra Serif"/>
              </w:rPr>
              <w:t>ё</w:t>
            </w:r>
            <w:r w:rsidRPr="00227D0C">
              <w:rPr>
                <w:rFonts w:ascii="PT Astra Serif" w:hAnsi="PT Astra Serif" w:cs="PT Astra Serif"/>
              </w:rPr>
              <w:t>та значений показателя, источник информации</w:t>
            </w:r>
          </w:p>
        </w:tc>
      </w:tr>
      <w:tr w:rsidR="00227D0C" w:rsidRPr="00D57C05" w:rsidTr="00F922AA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227D0C" w:rsidRPr="00227D0C" w:rsidRDefault="00227D0C" w:rsidP="00F922AA">
      <w:pPr>
        <w:pStyle w:val="a3"/>
        <w:suppressAutoHyphens/>
        <w:spacing w:after="0" w:line="14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2D5DD6" w:rsidRPr="002D5DD6" w:rsidRDefault="002D5DD6" w:rsidP="002D5DD6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5026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68"/>
        <w:gridCol w:w="3118"/>
        <w:gridCol w:w="1134"/>
        <w:gridCol w:w="34"/>
        <w:gridCol w:w="1242"/>
        <w:gridCol w:w="34"/>
        <w:gridCol w:w="675"/>
        <w:gridCol w:w="850"/>
        <w:gridCol w:w="851"/>
        <w:gridCol w:w="850"/>
        <w:gridCol w:w="851"/>
        <w:gridCol w:w="850"/>
        <w:gridCol w:w="3969"/>
      </w:tblGrid>
      <w:tr w:rsidR="00430A98" w:rsidRPr="00D57C05" w:rsidTr="00962681">
        <w:trPr>
          <w:trHeight w:val="257"/>
          <w:tblHeader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09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596FBC" w:rsidRDefault="004C74A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hyperlink r:id="rId61" w:history="1">
              <w:r w:rsidR="00430A98" w:rsidRPr="00596FBC">
                <w:rPr>
                  <w:rFonts w:ascii="PT Astra Serif" w:hAnsi="PT Astra Serif" w:cs="PT Astra Serif"/>
                  <w:b/>
                </w:rPr>
                <w:t>Подпрограмма</w:t>
              </w:r>
            </w:hyperlink>
            <w:r w:rsidR="00430A98" w:rsidRPr="00596FBC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2D5DD6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 xml:space="preserve">Основное мероприятие «Содействие трудоустройству населения, улучшение условий, </w:t>
            </w:r>
          </w:p>
          <w:p w:rsidR="00430A98" w:rsidRPr="00F17FC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>охраны труда и здоровья на рабочем ме</w:t>
            </w:r>
            <w:r w:rsidR="00962681">
              <w:rPr>
                <w:rFonts w:ascii="PT Astra Serif" w:hAnsi="PT Astra Serif"/>
              </w:rPr>
              <w:t>сте, развитие социального партнё</w:t>
            </w:r>
            <w:r w:rsidRPr="00F17FC5">
              <w:rPr>
                <w:rFonts w:ascii="PT Astra Serif" w:hAnsi="PT Astra Serif"/>
              </w:rPr>
              <w:t>рства»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Уровень регистрируемой бе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работицы в Ульяновской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134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проце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7701D9">
              <w:rPr>
                <w:rFonts w:ascii="PT Astra Serif" w:hAnsi="PT Astra Serif" w:cs="PT Astra Serif"/>
              </w:rPr>
              <w:t>ониж</w:t>
            </w:r>
            <w:r w:rsidRPr="007701D9">
              <w:rPr>
                <w:rFonts w:ascii="PT Astra Serif" w:hAnsi="PT Astra Serif" w:cs="PT Astra Serif"/>
              </w:rPr>
              <w:t>а</w:t>
            </w:r>
            <w:r w:rsidRPr="007701D9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5,0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0,8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3,0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1,5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1,0 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1,0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7701D9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безработных граждан, зар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гистрированных в организации, подв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домственной исполнительно</w:t>
            </w:r>
            <w:r>
              <w:rPr>
                <w:rFonts w:ascii="PT Astra Serif" w:hAnsi="PT Astra Serif" w:cs="PT Astra Serif"/>
              </w:rPr>
              <w:t>му</w:t>
            </w:r>
            <w:r w:rsidRPr="007701D9">
              <w:rPr>
                <w:rFonts w:ascii="PT Astra Serif" w:hAnsi="PT Astra Serif" w:cs="PT Astra Serif"/>
              </w:rPr>
              <w:t xml:space="preserve"> органу Ульяновской области, уполномоче</w:t>
            </w:r>
            <w:r w:rsidRPr="007701D9">
              <w:rPr>
                <w:rFonts w:ascii="PT Astra Serif" w:hAnsi="PT Astra Serif" w:cs="PT Astra Serif"/>
              </w:rPr>
              <w:t>н</w:t>
            </w:r>
            <w:r w:rsidRPr="007701D9">
              <w:rPr>
                <w:rFonts w:ascii="PT Astra Serif" w:hAnsi="PT Astra Serif" w:cs="PT Astra Serif"/>
              </w:rPr>
              <w:t>ному в сфере труда, занятости насел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ния и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7701D9">
              <w:rPr>
                <w:rFonts w:ascii="PT Astra Serif" w:hAnsi="PT Astra Serif" w:cs="PT Astra Serif"/>
              </w:rPr>
              <w:t>рства, к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экономически активного населения Ульяновской области,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701D9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7701D9">
              <w:rPr>
                <w:rFonts w:ascii="PT Astra Serif" w:hAnsi="PT Astra Serif" w:cs="PT Astra Serif"/>
              </w:rPr>
              <w:t xml:space="preserve"> на основании данных из формы 1-Т (трудоустро</w:t>
            </w:r>
            <w:r w:rsidRPr="007701D9">
              <w:rPr>
                <w:rFonts w:ascii="PT Astra Serif" w:hAnsi="PT Astra Serif" w:cs="PT Astra Serif"/>
              </w:rPr>
              <w:t>й</w:t>
            </w:r>
            <w:r w:rsidRPr="007701D9">
              <w:rPr>
                <w:rFonts w:ascii="PT Astra Serif" w:hAnsi="PT Astra Serif" w:cs="PT Astra Serif"/>
              </w:rPr>
              <w:t xml:space="preserve">ство) </w:t>
            </w:r>
            <w:r>
              <w:rPr>
                <w:rFonts w:ascii="PT Astra Serif" w:hAnsi="PT Astra Serif" w:cs="PT Astra Serif"/>
              </w:rPr>
              <w:t>«</w:t>
            </w:r>
            <w:r w:rsidRPr="007701D9">
              <w:rPr>
                <w:rFonts w:ascii="PT Astra Serif" w:hAnsi="PT Astra Serif" w:cs="PT Astra Serif"/>
              </w:rPr>
              <w:t>Сведения о содействии занят</w:t>
            </w:r>
            <w:r w:rsidRPr="007701D9">
              <w:rPr>
                <w:rFonts w:ascii="PT Astra Serif" w:hAnsi="PT Astra Serif" w:cs="PT Astra Serif"/>
              </w:rPr>
              <w:t>о</w:t>
            </w:r>
            <w:r w:rsidRPr="007701D9">
              <w:rPr>
                <w:rFonts w:ascii="PT Astra Serif" w:hAnsi="PT Astra Serif" w:cs="PT Astra Serif"/>
              </w:rPr>
              <w:t>сти граждан</w:t>
            </w:r>
            <w:r>
              <w:rPr>
                <w:rFonts w:ascii="PT Astra Serif" w:hAnsi="PT Astra Serif" w:cs="PT Astra Serif"/>
              </w:rPr>
              <w:t>»</w:t>
            </w:r>
            <w:r w:rsidRPr="007701D9">
              <w:rPr>
                <w:rFonts w:ascii="PT Astra Serif" w:hAnsi="PT Astra Serif" w:cs="PT Astra Serif"/>
              </w:rPr>
              <w:t xml:space="preserve"> (ежемесячное федерал</w:t>
            </w:r>
            <w:r w:rsidRPr="007701D9">
              <w:rPr>
                <w:rFonts w:ascii="PT Astra Serif" w:hAnsi="PT Astra Serif" w:cs="PT Astra Serif"/>
              </w:rPr>
              <w:t>ь</w:t>
            </w:r>
            <w:r w:rsidRPr="007701D9">
              <w:rPr>
                <w:rFonts w:ascii="PT Astra Serif" w:hAnsi="PT Astra Serif" w:cs="PT Astra Serif"/>
              </w:rPr>
              <w:t>ное статистическое наблюдение)</w:t>
            </w:r>
            <w:proofErr w:type="gramEnd"/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118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Численность работников, прошедших </w:t>
            </w:r>
            <w:proofErr w:type="gramStart"/>
            <w:r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>
              <w:rPr>
                <w:rFonts w:ascii="PT Astra Serif" w:hAnsi="PT Astra Serif" w:cs="PT Astra Serif"/>
              </w:rPr>
              <w:t xml:space="preserve"> труда в аккредитова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ных организациях, оказыва</w:t>
            </w:r>
            <w:r>
              <w:rPr>
                <w:rFonts w:ascii="PT Astra Serif" w:hAnsi="PT Astra Serif" w:cs="PT Astra Serif"/>
              </w:rPr>
              <w:t>ю</w:t>
            </w:r>
            <w:r>
              <w:rPr>
                <w:rFonts w:ascii="PT Astra Serif" w:hAnsi="PT Astra Serif" w:cs="PT Astra Serif"/>
              </w:rPr>
              <w:t>щих услуги по обучению 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 xml:space="preserve">ботодателей и работников по вопросам охраны труда,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1134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тыс. ч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ловек</w:t>
            </w:r>
          </w:p>
        </w:tc>
        <w:tc>
          <w:tcPr>
            <w:tcW w:w="1276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Повыш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тельный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9,7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14,3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11,0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2475FF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 xml:space="preserve">численности </w:t>
            </w:r>
            <w:r w:rsidRPr="002475FF">
              <w:rPr>
                <w:rFonts w:ascii="PT Astra Serif" w:hAnsi="PT Astra Serif" w:cs="PT Astra Serif"/>
              </w:rPr>
              <w:t xml:space="preserve">работников, прошедших </w:t>
            </w:r>
            <w:proofErr w:type="gramStart"/>
            <w:r w:rsidRPr="002475FF"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 w:rsidRPr="002475FF">
              <w:rPr>
                <w:rFonts w:ascii="PT Astra Serif" w:hAnsi="PT Astra Serif" w:cs="PT Astra Serif"/>
              </w:rPr>
              <w:t xml:space="preserve"> труда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в аккредитованных организациях, ок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зывающих услуги по обучению раб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тодателей и работников по вопросам охраны труда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  <w:r w:rsidRPr="002475FF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на основании информации аккредит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ванных организаций, оказывающих услуги по обучению работодателей и работников по вопросам охраны труда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Численность работников, з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нятых на работах с вредными и (или) опасными условиями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ыс. ч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ловек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48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47,5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46,5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45,5</w:t>
            </w:r>
          </w:p>
        </w:tc>
        <w:tc>
          <w:tcPr>
            <w:tcW w:w="3969" w:type="dxa"/>
          </w:tcPr>
          <w:p w:rsidR="00430A98" w:rsidRPr="002475FF" w:rsidRDefault="00430A98" w:rsidP="00917E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2475FF">
              <w:rPr>
                <w:rFonts w:ascii="PT Astra Serif" w:hAnsi="PT Astra Serif"/>
                <w:szCs w:val="22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2475FF">
              <w:rPr>
                <w:rFonts w:ascii="PT Astra Serif" w:hAnsi="PT Astra Serif"/>
                <w:szCs w:val="22"/>
              </w:rPr>
              <w:t xml:space="preserve">та </w:t>
            </w:r>
            <w:r>
              <w:rPr>
                <w:rFonts w:ascii="PT Astra Serif" w:hAnsi="PT Astra Serif"/>
                <w:szCs w:val="22"/>
              </w:rPr>
              <w:t xml:space="preserve">численности </w:t>
            </w:r>
            <w:r w:rsidRPr="002475FF">
              <w:rPr>
                <w:rFonts w:ascii="PT Astra Serif" w:hAnsi="PT Astra Serif"/>
                <w:szCs w:val="22"/>
              </w:rPr>
              <w:t>работников, и</w:t>
            </w:r>
            <w:r w:rsidRPr="002475FF">
              <w:rPr>
                <w:rFonts w:ascii="PT Astra Serif" w:hAnsi="PT Astra Serif"/>
                <w:szCs w:val="22"/>
              </w:rPr>
              <w:t>с</w:t>
            </w:r>
            <w:r w:rsidRPr="002475FF">
              <w:rPr>
                <w:rFonts w:ascii="PT Astra Serif" w:hAnsi="PT Astra Serif"/>
                <w:szCs w:val="22"/>
              </w:rPr>
              <w:t>пытывающих воздействие хотя бы о</w:t>
            </w:r>
            <w:r w:rsidRPr="002475FF">
              <w:rPr>
                <w:rFonts w:ascii="PT Astra Serif" w:hAnsi="PT Astra Serif"/>
                <w:szCs w:val="22"/>
              </w:rPr>
              <w:t>д</w:t>
            </w:r>
            <w:r w:rsidRPr="002475FF">
              <w:rPr>
                <w:rFonts w:ascii="PT Astra Serif" w:hAnsi="PT Astra Serif"/>
                <w:szCs w:val="22"/>
              </w:rPr>
              <w:t>ного вредного и (или) опасного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ра в пределах, превышающих устано</w:t>
            </w:r>
            <w:r w:rsidRPr="002475FF">
              <w:rPr>
                <w:rFonts w:ascii="PT Astra Serif" w:hAnsi="PT Astra Serif"/>
                <w:szCs w:val="22"/>
              </w:rPr>
              <w:t>в</w:t>
            </w:r>
            <w:r w:rsidRPr="002475FF">
              <w:rPr>
                <w:rFonts w:ascii="PT Astra Serif" w:hAnsi="PT Astra Serif"/>
                <w:szCs w:val="22"/>
              </w:rPr>
              <w:lastRenderedPageBreak/>
              <w:t>ленные нормативы условий труда, в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явленных по результатам специальной оценки условий труда (аттестации р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 xml:space="preserve">бочих мест по условиям труда), </w:t>
            </w:r>
            <w:r w:rsidR="00917E4A"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санитарно-технической паспортизации условий труда производственных ц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хов или специальных замеров параме</w:t>
            </w:r>
            <w:r w:rsidRPr="002475FF"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ров санитарно-гигиенических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ров</w:t>
            </w:r>
            <w:r>
              <w:rPr>
                <w:rFonts w:ascii="PT Astra Serif" w:hAnsi="PT Astra Serif"/>
                <w:szCs w:val="22"/>
              </w:rPr>
              <w:t>,</w:t>
            </w:r>
            <w:r w:rsidR="00917E4A">
              <w:rPr>
                <w:rFonts w:ascii="PT Astra Serif" w:hAnsi="PT Astra Serif"/>
                <w:szCs w:val="22"/>
              </w:rPr>
              <w:t xml:space="preserve">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на основ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нии сведений территориального органа Федеральной службы государственной статистики</w:t>
            </w:r>
            <w:proofErr w:type="gramEnd"/>
            <w:r w:rsidRPr="002475FF">
              <w:rPr>
                <w:rFonts w:ascii="PT Astra Serif" w:hAnsi="PT Astra Serif"/>
                <w:szCs w:val="22"/>
              </w:rPr>
              <w:t xml:space="preserve"> по Ульяновской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lastRenderedPageBreak/>
              <w:t>4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Удельный вес работников, занятых на работах с вредн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ми и (или) опасными услов</w:t>
            </w:r>
            <w:r w:rsidRPr="002475FF">
              <w:rPr>
                <w:rFonts w:ascii="PT Astra Serif" w:hAnsi="PT Astra Serif"/>
                <w:szCs w:val="22"/>
              </w:rPr>
              <w:t>и</w:t>
            </w:r>
            <w:r w:rsidRPr="002475FF">
              <w:rPr>
                <w:rFonts w:ascii="PT Astra Serif" w:hAnsi="PT Astra Serif"/>
                <w:szCs w:val="22"/>
              </w:rPr>
              <w:t>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37,5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37,0</w:t>
            </w:r>
          </w:p>
        </w:tc>
        <w:tc>
          <w:tcPr>
            <w:tcW w:w="3969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2475FF">
              <w:rPr>
                <w:rFonts w:ascii="PT Astra Serif" w:hAnsi="PT Astra Serif" w:cs="PT Astra Serif"/>
              </w:rPr>
              <w:t>с</w:t>
            </w:r>
            <w:r w:rsidRPr="002475FF">
              <w:rPr>
                <w:rFonts w:ascii="PT Astra Serif" w:hAnsi="PT Astra Serif" w:cs="PT Astra Serif"/>
              </w:rPr>
              <w:t xml:space="preserve">ленности работников, испытывающих воздействие хотя бы одного вредного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и (или) опасного фактора в пределах, превышающих установленные норм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тивы условий труда, к общей числе</w:t>
            </w:r>
            <w:r w:rsidRPr="002475FF">
              <w:rPr>
                <w:rFonts w:ascii="PT Astra Serif" w:hAnsi="PT Astra Serif" w:cs="PT Astra Serif"/>
              </w:rPr>
              <w:t>н</w:t>
            </w:r>
            <w:r w:rsidRPr="002475FF">
              <w:rPr>
                <w:rFonts w:ascii="PT Astra Serif" w:hAnsi="PT Astra Serif" w:cs="PT Astra Serif"/>
              </w:rPr>
              <w:t>ности работников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E25F1">
              <w:rPr>
                <w:rFonts w:ascii="PT Astra Serif" w:hAnsi="PT Astra Serif" w:cs="PT Astra Serif"/>
              </w:rPr>
              <w:t>в Ульяновской обл</w:t>
            </w:r>
            <w:r w:rsidRPr="00CE25F1">
              <w:rPr>
                <w:rFonts w:ascii="PT Astra Serif" w:hAnsi="PT Astra Serif" w:cs="PT Astra Serif"/>
              </w:rPr>
              <w:t>а</w:t>
            </w:r>
            <w:r w:rsidRPr="00CE25F1">
              <w:rPr>
                <w:rFonts w:ascii="PT Astra Serif" w:hAnsi="PT Astra Serif" w:cs="PT Astra Serif"/>
              </w:rPr>
              <w:t>сти</w:t>
            </w:r>
            <w:r w:rsidRPr="002475FF">
              <w:rPr>
                <w:rFonts w:ascii="PT Astra Serif" w:hAnsi="PT Astra Serif" w:cs="PT Astra Serif"/>
              </w:rPr>
              <w:t>, занятых в отраслях соответству</w:t>
            </w:r>
            <w:r w:rsidRPr="002475FF">
              <w:rPr>
                <w:rFonts w:ascii="PT Astra Serif" w:hAnsi="PT Astra Serif" w:cs="PT Astra Serif"/>
              </w:rPr>
              <w:t>ю</w:t>
            </w:r>
            <w:r w:rsidRPr="002475FF">
              <w:rPr>
                <w:rFonts w:ascii="PT Astra Serif" w:hAnsi="PT Astra Serif" w:cs="PT Astra Serif"/>
              </w:rPr>
              <w:t>щих видов экономической деятельн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сти</w:t>
            </w:r>
            <w:r>
              <w:rPr>
                <w:rFonts w:ascii="PT Astra Serif" w:hAnsi="PT Astra Serif" w:cs="PT Astra Serif"/>
              </w:rPr>
              <w:t>,</w:t>
            </w:r>
            <w:r w:rsidRPr="002475FF">
              <w:rPr>
                <w:rFonts w:ascii="PT Astra Serif" w:hAnsi="PT Astra Serif" w:cs="PT Astra Serif"/>
              </w:rPr>
              <w:t xml:space="preserve"> на основании сведений территор</w:t>
            </w:r>
            <w:r w:rsidRPr="002475FF">
              <w:rPr>
                <w:rFonts w:ascii="PT Astra Serif" w:hAnsi="PT Astra Serif" w:cs="PT Astra Serif"/>
              </w:rPr>
              <w:t>и</w:t>
            </w:r>
            <w:r w:rsidRPr="002475FF">
              <w:rPr>
                <w:rFonts w:ascii="PT Astra Serif" w:hAnsi="PT Astra Serif" w:cs="PT Astra Serif"/>
              </w:rPr>
              <w:t>ального органа Федеральной службы государственной статистики по Уль</w:t>
            </w:r>
            <w:r w:rsidRPr="002475FF">
              <w:rPr>
                <w:rFonts w:ascii="PT Astra Serif" w:hAnsi="PT Astra Serif" w:cs="PT Astra Serif"/>
              </w:rPr>
              <w:t>я</w:t>
            </w:r>
            <w:r w:rsidRPr="002475FF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 xml:space="preserve">Доля занятых по истечении </w:t>
            </w:r>
            <w:r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3 месяцев после завершения профессионального обучения и получения дополнительного профессионального образов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ния из числа граждан,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шедших профессиональное обучение и получивших д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полнительное профессионал</w:t>
            </w:r>
            <w:r w:rsidRPr="002475FF">
              <w:rPr>
                <w:rFonts w:ascii="PT Astra Serif" w:hAnsi="PT Astra Serif"/>
                <w:szCs w:val="22"/>
              </w:rPr>
              <w:t>ь</w:t>
            </w:r>
            <w:r w:rsidRPr="002475FF">
              <w:rPr>
                <w:rFonts w:ascii="PT Astra Serif" w:hAnsi="PT Astra Serif"/>
                <w:szCs w:val="22"/>
              </w:rPr>
              <w:t>ное образование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</w:t>
            </w:r>
            <w:r w:rsidRPr="00CE25F1">
              <w:rPr>
                <w:rFonts w:ascii="PT Astra Serif" w:hAnsi="PT Astra Serif"/>
                <w:szCs w:val="22"/>
              </w:rPr>
              <w:t>в</w:t>
            </w:r>
            <w:r w:rsidRPr="00CE25F1">
              <w:rPr>
                <w:rFonts w:ascii="PT Astra Serif" w:hAnsi="PT Astra Serif"/>
                <w:szCs w:val="22"/>
              </w:rPr>
              <w:t>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не менее 85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центов в 2022 году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4B53D3">
              <w:rPr>
                <w:rFonts w:ascii="PT Astra Serif" w:hAnsi="PT Astra Serif" w:cs="PT Astra Serif"/>
              </w:rPr>
              <w:t>Повыша</w:t>
            </w:r>
            <w:proofErr w:type="spellEnd"/>
            <w:r w:rsidRPr="004B53D3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r w:rsidRPr="002475FF">
              <w:rPr>
                <w:rFonts w:ascii="PT Astra Serif" w:eastAsia="Times New Roman" w:hAnsi="PT Astra Serif" w:cs="Arial"/>
              </w:rPr>
              <w:t>Рассчитывается по формуле:</w:t>
            </w:r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Дзан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= </w:t>
            </w:r>
            <w:proofErr w:type="gramStart"/>
            <w:r w:rsidRPr="002475FF">
              <w:rPr>
                <w:rFonts w:ascii="PT Astra Serif" w:eastAsia="Times New Roman" w:hAnsi="PT Astra Serif" w:cs="Arial"/>
              </w:rPr>
              <w:t>(</w:t>
            </w: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</w:t>
            </w:r>
            <w:proofErr w:type="gramEnd"/>
            <w:r w:rsidRPr="002475FF">
              <w:rPr>
                <w:rFonts w:ascii="PT Astra Serif" w:eastAsia="Times New Roman" w:hAnsi="PT Astra Serif" w:cs="Arial"/>
              </w:rPr>
              <w:t xml:space="preserve"> / </w:t>
            </w:r>
            <w:proofErr w:type="spellStart"/>
            <w:proofErr w:type="gramStart"/>
            <w:r w:rsidRPr="002475FF">
              <w:rPr>
                <w:rFonts w:ascii="PT Astra Serif" w:eastAsia="Times New Roman" w:hAnsi="PT Astra Serif" w:cs="Arial"/>
              </w:rPr>
              <w:t>Чобуч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.) x 100</w:t>
            </w:r>
            <w:r>
              <w:rPr>
                <w:rFonts w:ascii="PT Astra Serif" w:eastAsia="Times New Roman" w:hAnsi="PT Astra Serif" w:cs="Arial"/>
              </w:rPr>
              <w:t xml:space="preserve"> %, </w:t>
            </w:r>
            <w:r w:rsidRPr="002475FF">
              <w:rPr>
                <w:rFonts w:ascii="PT Astra Serif" w:eastAsia="Times New Roman" w:hAnsi="PT Astra Serif" w:cs="Arial"/>
              </w:rPr>
              <w:t>где:</w:t>
            </w:r>
            <w:proofErr w:type="gramEnd"/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</w:t>
            </w:r>
            <w:r w:rsidRPr="00A2712A">
              <w:rPr>
                <w:rFonts w:ascii="PT Astra Serif" w:eastAsia="Times New Roman" w:hAnsi="PT Astra Serif" w:cs="Arial"/>
              </w:rPr>
              <w:t>–</w:t>
            </w:r>
            <w:r w:rsidRPr="002475FF">
              <w:rPr>
                <w:rFonts w:ascii="PT Astra Serif" w:eastAsia="Times New Roman" w:hAnsi="PT Astra Serif" w:cs="Arial"/>
              </w:rPr>
              <w:t xml:space="preserve"> численность занятых граждан, </w:t>
            </w:r>
            <w:r w:rsidR="00917E4A" w:rsidRPr="002475FF">
              <w:rPr>
                <w:rFonts w:ascii="PT Astra Serif" w:eastAsia="Times New Roman" w:hAnsi="PT Astra Serif" w:cs="Arial"/>
              </w:rPr>
              <w:t xml:space="preserve">в 2022 году </w:t>
            </w:r>
            <w:r w:rsidRPr="002475FF">
              <w:rPr>
                <w:rFonts w:ascii="PT Astra Serif" w:eastAsia="Times New Roman" w:hAnsi="PT Astra Serif" w:cs="Arial"/>
              </w:rPr>
              <w:t>прошедших профессионал</w:t>
            </w:r>
            <w:r w:rsidRPr="002475FF">
              <w:rPr>
                <w:rFonts w:ascii="PT Astra Serif" w:eastAsia="Times New Roman" w:hAnsi="PT Astra Serif" w:cs="Arial"/>
              </w:rPr>
              <w:t>ь</w:t>
            </w:r>
            <w:r w:rsidRPr="002475FF">
              <w:rPr>
                <w:rFonts w:ascii="PT Astra Serif" w:eastAsia="Times New Roman" w:hAnsi="PT Astra Serif" w:cs="Arial"/>
              </w:rPr>
              <w:t>ное обучение и получивших дополн</w:t>
            </w:r>
            <w:r w:rsidRPr="002475FF">
              <w:rPr>
                <w:rFonts w:ascii="PT Astra Serif" w:eastAsia="Times New Roman" w:hAnsi="PT Astra Serif" w:cs="Arial"/>
              </w:rPr>
              <w:t>и</w:t>
            </w:r>
            <w:r w:rsidRPr="002475FF">
              <w:rPr>
                <w:rFonts w:ascii="PT Astra Serif" w:eastAsia="Times New Roman" w:hAnsi="PT Astra Serif" w:cs="Arial"/>
              </w:rPr>
              <w:t>тельное профессиональное образов</w:t>
            </w:r>
            <w:r w:rsidRPr="002475FF">
              <w:rPr>
                <w:rFonts w:ascii="PT Astra Serif" w:eastAsia="Times New Roman" w:hAnsi="PT Astra Serif" w:cs="Arial"/>
              </w:rPr>
              <w:t>а</w:t>
            </w:r>
            <w:r w:rsidRPr="002475FF">
              <w:rPr>
                <w:rFonts w:ascii="PT Astra Serif" w:eastAsia="Times New Roman" w:hAnsi="PT Astra Serif" w:cs="Arial"/>
              </w:rPr>
              <w:t>ние</w:t>
            </w:r>
            <w:r>
              <w:rPr>
                <w:rFonts w:ascii="PT Astra Serif" w:eastAsia="Times New Roman" w:hAnsi="PT Astra Serif" w:cs="Arial"/>
              </w:rPr>
              <w:t xml:space="preserve">, </w:t>
            </w:r>
            <w:r w:rsidRPr="00CE25F1">
              <w:rPr>
                <w:rFonts w:ascii="PT Astra Serif" w:eastAsia="Times New Roman" w:hAnsi="PT Astra Serif" w:cs="Arial"/>
              </w:rPr>
              <w:t>в Ульяновской области</w:t>
            </w:r>
            <w:r w:rsidRPr="002475FF">
              <w:rPr>
                <w:rFonts w:ascii="PT Astra Serif" w:eastAsia="Times New Roman" w:hAnsi="PT Astra Serif" w:cs="Arial"/>
              </w:rPr>
              <w:t xml:space="preserve"> по состо</w:t>
            </w:r>
            <w:r w:rsidRPr="002475FF">
              <w:rPr>
                <w:rFonts w:ascii="PT Astra Serif" w:eastAsia="Times New Roman" w:hAnsi="PT Astra Serif" w:cs="Arial"/>
              </w:rPr>
              <w:t>я</w:t>
            </w:r>
            <w:r w:rsidRPr="002475FF">
              <w:rPr>
                <w:rFonts w:ascii="PT Astra Serif" w:eastAsia="Times New Roman" w:hAnsi="PT Astra Serif" w:cs="Arial"/>
              </w:rPr>
              <w:t>нию на дату окончания отч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2475FF">
              <w:rPr>
                <w:rFonts w:ascii="PT Astra Serif" w:eastAsia="Times New Roman" w:hAnsi="PT Astra Serif" w:cs="Arial"/>
              </w:rPr>
              <w:t>тного п</w:t>
            </w:r>
            <w:r w:rsidRPr="002475FF">
              <w:rPr>
                <w:rFonts w:ascii="PT Astra Serif" w:eastAsia="Times New Roman" w:hAnsi="PT Astra Serif" w:cs="Arial"/>
              </w:rPr>
              <w:t>е</w:t>
            </w:r>
            <w:r w:rsidRPr="002475FF">
              <w:rPr>
                <w:rFonts w:ascii="PT Astra Serif" w:eastAsia="Times New Roman" w:hAnsi="PT Astra Serif" w:cs="Arial"/>
              </w:rPr>
              <w:t>риода;</w:t>
            </w:r>
          </w:p>
          <w:p w:rsidR="00430A98" w:rsidRPr="002475FF" w:rsidRDefault="00430A98" w:rsidP="00917E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 w:rsidRPr="00917E4A">
              <w:rPr>
                <w:rFonts w:ascii="PT Astra Serif" w:hAnsi="PT Astra Serif"/>
                <w:spacing w:val="-4"/>
                <w:lang w:eastAsia="en-US"/>
              </w:rPr>
              <w:t>Чобуч</w:t>
            </w:r>
            <w:proofErr w:type="spellEnd"/>
            <w:r w:rsidRPr="00917E4A">
              <w:rPr>
                <w:rFonts w:ascii="PT Astra Serif" w:hAnsi="PT Astra Serif"/>
                <w:spacing w:val="-4"/>
                <w:lang w:eastAsia="en-US"/>
              </w:rPr>
              <w:t xml:space="preserve">. – численность граждан, </w:t>
            </w:r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 xml:space="preserve">в 2022 </w:t>
            </w:r>
            <w:proofErr w:type="spellStart"/>
            <w:proofErr w:type="gramStart"/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>го</w:t>
            </w:r>
            <w:r w:rsidR="00917E4A">
              <w:rPr>
                <w:rFonts w:ascii="PT Astra Serif" w:hAnsi="PT Astra Serif"/>
                <w:spacing w:val="-4"/>
                <w:lang w:eastAsia="en-US"/>
              </w:rPr>
              <w:t>-</w:t>
            </w:r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>ду</w:t>
            </w:r>
            <w:proofErr w:type="spellEnd"/>
            <w:proofErr w:type="gramEnd"/>
            <w:r w:rsidR="00917E4A" w:rsidRPr="002475FF">
              <w:rPr>
                <w:rFonts w:ascii="PT Astra Serif" w:hAnsi="PT Astra Serif"/>
                <w:lang w:eastAsia="en-US"/>
              </w:rPr>
              <w:t xml:space="preserve"> </w:t>
            </w:r>
            <w:r w:rsidRPr="002475FF">
              <w:rPr>
                <w:rFonts w:ascii="PT Astra Serif" w:hAnsi="PT Astra Serif"/>
                <w:lang w:eastAsia="en-US"/>
              </w:rPr>
              <w:t>прошедших профессиональное об</w:t>
            </w:r>
            <w:r w:rsidRPr="002475FF">
              <w:rPr>
                <w:rFonts w:ascii="PT Astra Serif" w:hAnsi="PT Astra Serif"/>
                <w:lang w:eastAsia="en-US"/>
              </w:rPr>
              <w:t>у</w:t>
            </w:r>
            <w:r w:rsidRPr="002475FF">
              <w:rPr>
                <w:rFonts w:ascii="PT Astra Serif" w:hAnsi="PT Astra Serif"/>
                <w:lang w:eastAsia="en-US"/>
              </w:rPr>
              <w:lastRenderedPageBreak/>
              <w:t>чение и получивших дополнительное профессиональное образование</w:t>
            </w:r>
            <w:r>
              <w:rPr>
                <w:rFonts w:ascii="PT Astra Serif" w:hAnsi="PT Astra Serif"/>
                <w:lang w:eastAsia="en-US"/>
              </w:rPr>
              <w:t xml:space="preserve">, </w:t>
            </w:r>
            <w:r w:rsidRPr="00CE25F1">
              <w:rPr>
                <w:rFonts w:ascii="PT Astra Serif" w:hAnsi="PT Astra Serif"/>
                <w:lang w:eastAsia="en-US"/>
              </w:rPr>
              <w:t>в Ул</w:t>
            </w:r>
            <w:r w:rsidRPr="00CE25F1">
              <w:rPr>
                <w:rFonts w:ascii="PT Astra Serif" w:hAnsi="PT Astra Serif"/>
                <w:lang w:eastAsia="en-US"/>
              </w:rPr>
              <w:t>ь</w:t>
            </w:r>
            <w:r w:rsidRPr="00CE25F1">
              <w:rPr>
                <w:rFonts w:ascii="PT Astra Serif" w:hAnsi="PT Astra Serif"/>
                <w:lang w:eastAsia="en-US"/>
              </w:rPr>
              <w:t>яновской области</w:t>
            </w:r>
            <w:r w:rsidRPr="002475FF">
              <w:rPr>
                <w:rFonts w:ascii="PT Astra Serif" w:hAnsi="PT Astra Serif"/>
                <w:lang w:eastAsia="en-US"/>
              </w:rPr>
              <w:t xml:space="preserve">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2475FF">
              <w:rPr>
                <w:rFonts w:ascii="PT Astra Serif" w:hAnsi="PT Astra Serif"/>
                <w:lang w:eastAsia="en-US"/>
              </w:rPr>
              <w:t>тном периоде на основании данных, содержащихся в программном комплексе для автомат</w:t>
            </w:r>
            <w:r w:rsidRPr="002475FF">
              <w:rPr>
                <w:rFonts w:ascii="PT Astra Serif" w:hAnsi="PT Astra Serif"/>
                <w:lang w:eastAsia="en-US"/>
              </w:rPr>
              <w:t>и</w:t>
            </w:r>
            <w:r w:rsidRPr="002475FF">
              <w:rPr>
                <w:rFonts w:ascii="PT Astra Serif" w:hAnsi="PT Astra Serif"/>
                <w:lang w:eastAsia="en-US"/>
              </w:rPr>
              <w:t>зации деятельности служб занято</w:t>
            </w:r>
            <w:r>
              <w:rPr>
                <w:rFonts w:ascii="PT Astra Serif" w:hAnsi="PT Astra Serif"/>
                <w:lang w:eastAsia="en-US"/>
              </w:rPr>
              <w:t>сти населения «</w:t>
            </w:r>
            <w:r w:rsidRPr="002475FF">
              <w:rPr>
                <w:rFonts w:ascii="PT Astra Serif" w:hAnsi="PT Astra Serif"/>
                <w:lang w:eastAsia="en-US"/>
              </w:rPr>
              <w:t>Катарсис</w:t>
            </w:r>
            <w:r>
              <w:rPr>
                <w:rFonts w:ascii="PT Astra Serif" w:hAnsi="PT Astra Serif"/>
                <w:lang w:eastAsia="en-US"/>
              </w:rPr>
              <w:t>»</w:t>
            </w:r>
            <w:r w:rsidRPr="002475FF">
              <w:rPr>
                <w:rFonts w:ascii="PT Astra Serif" w:hAnsi="PT Astra Serif"/>
                <w:lang w:eastAsia="en-US"/>
              </w:rPr>
              <w:t xml:space="preserve"> и 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 xml:space="preserve">письме </w:t>
            </w:r>
            <w:proofErr w:type="spellStart"/>
            <w:r w:rsidRPr="002D5DD6">
              <w:rPr>
                <w:rFonts w:ascii="PT Astra Serif" w:hAnsi="PT Astra Serif"/>
                <w:spacing w:val="-4"/>
                <w:lang w:eastAsia="en-US"/>
              </w:rPr>
              <w:t>Ростр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у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да</w:t>
            </w:r>
            <w:proofErr w:type="spellEnd"/>
            <w:r w:rsidRPr="002D5DD6">
              <w:rPr>
                <w:rFonts w:ascii="PT Astra Serif" w:hAnsi="PT Astra Serif"/>
                <w:spacing w:val="-4"/>
                <w:lang w:eastAsia="en-US"/>
              </w:rPr>
              <w:t xml:space="preserve"> от 21.03.2022 № 434-ПР</w:t>
            </w:r>
          </w:p>
        </w:tc>
      </w:tr>
      <w:tr w:rsidR="00430A98" w:rsidRPr="00D57C05" w:rsidTr="00962681">
        <w:trPr>
          <w:trHeight w:val="64"/>
        </w:trPr>
        <w:tc>
          <w:tcPr>
            <w:tcW w:w="15026" w:type="dxa"/>
            <w:gridSpan w:val="13"/>
          </w:tcPr>
          <w:p w:rsidR="00430A98" w:rsidRPr="00025C65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lastRenderedPageBreak/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430A98" w:rsidRPr="00D57C05" w:rsidTr="00962681">
        <w:trPr>
          <w:trHeight w:val="64"/>
        </w:trPr>
        <w:tc>
          <w:tcPr>
            <w:tcW w:w="15026" w:type="dxa"/>
            <w:gridSpan w:val="13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430A98" w:rsidRPr="00D57C05" w:rsidTr="00962681">
        <w:trPr>
          <w:trHeight w:val="257"/>
        </w:trPr>
        <w:tc>
          <w:tcPr>
            <w:tcW w:w="56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2D5DD6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Cs w:val="22"/>
              </w:rPr>
            </w:pPr>
            <w:r w:rsidRPr="002D5DD6">
              <w:rPr>
                <w:rFonts w:ascii="PT Astra Serif" w:hAnsi="PT Astra Serif"/>
                <w:spacing w:val="-4"/>
                <w:szCs w:val="22"/>
              </w:rPr>
              <w:t>Переселение на территорию Ульяновской области участн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и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ков подпрограммы «Оказание содействия добровольному п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реселению в Ульяновскую 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б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ласть соотечественников, 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живающих за рубежом» </w:t>
            </w:r>
            <w:r w:rsidRPr="002D5DD6">
              <w:rPr>
                <w:rFonts w:ascii="PT Astra Serif" w:hAnsi="PT Astra Serif"/>
                <w:spacing w:val="-4"/>
              </w:rPr>
              <w:t>гос</w:t>
            </w:r>
            <w:r w:rsidRPr="002D5DD6">
              <w:rPr>
                <w:rFonts w:ascii="PT Astra Serif" w:hAnsi="PT Astra Serif"/>
                <w:spacing w:val="-4"/>
              </w:rPr>
              <w:t>у</w:t>
            </w:r>
            <w:r w:rsidRPr="002D5DD6">
              <w:rPr>
                <w:rFonts w:ascii="PT Astra Serif" w:hAnsi="PT Astra Serif"/>
                <w:spacing w:val="-4"/>
              </w:rPr>
              <w:t>дарственной программы Уль</w:t>
            </w:r>
            <w:r w:rsidRPr="002D5DD6">
              <w:rPr>
                <w:rFonts w:ascii="PT Astra Serif" w:hAnsi="PT Astra Serif"/>
                <w:spacing w:val="-4"/>
              </w:rPr>
              <w:t>я</w:t>
            </w:r>
            <w:r w:rsidRPr="002D5DD6">
              <w:rPr>
                <w:rFonts w:ascii="PT Astra Serif" w:hAnsi="PT Astra Serif"/>
                <w:spacing w:val="-4"/>
              </w:rPr>
              <w:t>новской области «Содействие занятости населения и развитие трудовых ресурсов в Ульяно</w:t>
            </w:r>
            <w:r w:rsidRPr="002D5DD6">
              <w:rPr>
                <w:rFonts w:ascii="PT Astra Serif" w:hAnsi="PT Astra Serif"/>
                <w:spacing w:val="-4"/>
              </w:rPr>
              <w:t>в</w:t>
            </w:r>
            <w:r w:rsidRPr="002D5DD6">
              <w:rPr>
                <w:rFonts w:ascii="PT Astra Serif" w:hAnsi="PT Astra Serif"/>
                <w:spacing w:val="-4"/>
              </w:rPr>
              <w:t>ской области»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 (далее – подпр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грамма переселения) и членов их семей</w:t>
            </w:r>
          </w:p>
        </w:tc>
        <w:tc>
          <w:tcPr>
            <w:tcW w:w="1168" w:type="dxa"/>
            <w:gridSpan w:val="2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ч</w:t>
            </w:r>
            <w:r w:rsidRPr="00DF41C2">
              <w:rPr>
                <w:rFonts w:ascii="PT Astra Serif" w:hAnsi="PT Astra Serif"/>
                <w:szCs w:val="22"/>
              </w:rPr>
              <w:t>еловек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 w:cs="PT Astra Serif"/>
              </w:rPr>
              <w:t>Повыш</w:t>
            </w:r>
            <w:r w:rsidRPr="00DF41C2">
              <w:rPr>
                <w:rFonts w:ascii="PT Astra Serif" w:hAnsi="PT Astra Serif" w:cs="PT Astra Serif"/>
              </w:rPr>
              <w:t>а</w:t>
            </w:r>
            <w:r w:rsidRPr="00DF41C2">
              <w:rPr>
                <w:rFonts w:ascii="PT Astra Serif" w:hAnsi="PT Astra Serif" w:cs="PT Astra Serif"/>
              </w:rPr>
              <w:t>тельный</w:t>
            </w:r>
          </w:p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75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969" w:type="dxa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/>
                <w:lang w:eastAsia="en-US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 xml:space="preserve">та </w:t>
            </w:r>
            <w:r>
              <w:rPr>
                <w:rFonts w:ascii="PT Astra Serif" w:hAnsi="PT Astra Serif"/>
                <w:lang w:eastAsia="en-US"/>
              </w:rPr>
              <w:t xml:space="preserve">численности </w:t>
            </w:r>
            <w:r w:rsidRPr="00DF41C2">
              <w:rPr>
                <w:rFonts w:ascii="PT Astra Serif" w:hAnsi="PT Astra Serif"/>
                <w:lang w:eastAsia="en-US"/>
              </w:rPr>
              <w:t xml:space="preserve">участников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программы переселения </w:t>
            </w:r>
            <w:r w:rsidRPr="00DF41C2">
              <w:rPr>
                <w:rFonts w:ascii="PT Astra Serif" w:hAnsi="PT Astra Serif"/>
                <w:lang w:eastAsia="en-US"/>
              </w:rPr>
              <w:t xml:space="preserve"> и членов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DF41C2">
              <w:rPr>
                <w:rFonts w:ascii="PT Astra Serif" w:hAnsi="PT Astra Serif"/>
                <w:lang w:eastAsia="en-US"/>
              </w:rPr>
              <w:t>их семей, вставших на уч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 в Управл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нии Министерства внутренних дел Российской Федерации по Ульяно</w:t>
            </w:r>
            <w:r w:rsidRPr="00DF41C2">
              <w:rPr>
                <w:rFonts w:ascii="PT Astra Serif" w:hAnsi="PT Astra Serif"/>
                <w:lang w:eastAsia="en-US"/>
              </w:rPr>
              <w:t>в</w:t>
            </w:r>
            <w:r w:rsidRPr="00DF41C2">
              <w:rPr>
                <w:rFonts w:ascii="PT Astra Serif" w:hAnsi="PT Astra Serif"/>
                <w:lang w:eastAsia="en-US"/>
              </w:rPr>
              <w:t>ской области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тном году</w:t>
            </w:r>
            <w:r w:rsidR="00917E4A">
              <w:rPr>
                <w:rFonts w:ascii="PT Astra Serif" w:hAnsi="PT Astra Serif"/>
                <w:lang w:eastAsia="en-US"/>
              </w:rPr>
              <w:t>,</w:t>
            </w:r>
            <w:r w:rsidRPr="00DF41C2">
              <w:rPr>
                <w:rFonts w:ascii="PT Astra Serif" w:hAnsi="PT Astra Serif"/>
                <w:lang w:eastAsia="en-US"/>
              </w:rPr>
              <w:t xml:space="preserve"> на осн</w:t>
            </w:r>
            <w:r w:rsidRPr="00DF41C2">
              <w:rPr>
                <w:rFonts w:ascii="PT Astra Serif" w:hAnsi="PT Astra Serif"/>
                <w:lang w:eastAsia="en-US"/>
              </w:rPr>
              <w:t>о</w:t>
            </w:r>
            <w:r w:rsidRPr="00DF41C2">
              <w:rPr>
                <w:rFonts w:ascii="PT Astra Serif" w:hAnsi="PT Astra Serif"/>
                <w:lang w:eastAsia="en-US"/>
              </w:rPr>
              <w:t>вании данных Управления Министе</w:t>
            </w:r>
            <w:r w:rsidRPr="00DF41C2">
              <w:rPr>
                <w:rFonts w:ascii="PT Astra Serif" w:hAnsi="PT Astra Serif"/>
                <w:lang w:eastAsia="en-US"/>
              </w:rPr>
              <w:t>р</w:t>
            </w:r>
            <w:r w:rsidRPr="00DF41C2">
              <w:rPr>
                <w:rFonts w:ascii="PT Astra Serif" w:hAnsi="PT Astra Serif"/>
                <w:lang w:eastAsia="en-US"/>
              </w:rPr>
              <w:t>ства внутренних дел Российской Фед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рации по Ульяновской области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025C65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Эффективное и целевое ра</w:t>
            </w:r>
            <w:r w:rsidRPr="00DF41C2">
              <w:rPr>
                <w:rFonts w:ascii="PT Astra Serif" w:hAnsi="PT Astra Serif"/>
                <w:szCs w:val="22"/>
              </w:rPr>
              <w:t>с</w:t>
            </w:r>
            <w:r w:rsidRPr="00DF41C2">
              <w:rPr>
                <w:rFonts w:ascii="PT Astra Serif" w:hAnsi="PT Astra Serif"/>
                <w:szCs w:val="22"/>
              </w:rPr>
              <w:t>ходование средств областного бюджета Ульяновской обл</w:t>
            </w:r>
            <w:r w:rsidRPr="00DF41C2">
              <w:rPr>
                <w:rFonts w:ascii="PT Astra Serif" w:hAnsi="PT Astra Serif"/>
                <w:szCs w:val="22"/>
              </w:rPr>
              <w:t>а</w:t>
            </w:r>
            <w:r w:rsidRPr="00DF41C2">
              <w:rPr>
                <w:rFonts w:ascii="PT Astra Serif" w:hAnsi="PT Astra Serif"/>
                <w:szCs w:val="22"/>
              </w:rPr>
              <w:t>сти</w:t>
            </w:r>
          </w:p>
        </w:tc>
        <w:tc>
          <w:tcPr>
            <w:tcW w:w="1134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2D5DD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5B662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Cs w:val="22"/>
              </w:rPr>
            </w:pPr>
            <w:r w:rsidRPr="00DA05D2">
              <w:rPr>
                <w:rFonts w:ascii="PT Astra Serif" w:hAnsi="PT Astra Serif"/>
                <w:szCs w:val="22"/>
              </w:rPr>
              <w:t>Рассчитывается как отношение пров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рок Агентства по развитию человеч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ского потенциала и трудовых ресурсов Ульяновской области контролируем</w:t>
            </w:r>
            <w:r w:rsidRPr="00DA05D2">
              <w:rPr>
                <w:rFonts w:ascii="PT Astra Serif" w:hAnsi="PT Astra Serif"/>
                <w:szCs w:val="22"/>
              </w:rPr>
              <w:t>ы</w:t>
            </w:r>
            <w:r w:rsidRPr="00DA05D2">
              <w:rPr>
                <w:rFonts w:ascii="PT Astra Serif" w:hAnsi="PT Astra Serif"/>
                <w:szCs w:val="22"/>
              </w:rPr>
              <w:t>ми органами</w:t>
            </w:r>
            <w:r w:rsidR="002D5DD6">
              <w:rPr>
                <w:rFonts w:ascii="PT Astra Serif" w:hAnsi="PT Astra Serif"/>
                <w:szCs w:val="22"/>
              </w:rPr>
              <w:t>, в ходе</w:t>
            </w:r>
            <w:r w:rsidRPr="00DA05D2">
              <w:rPr>
                <w:rFonts w:ascii="PT Astra Serif" w:hAnsi="PT Astra Serif"/>
                <w:szCs w:val="22"/>
              </w:rPr>
              <w:t xml:space="preserve"> которых не обн</w:t>
            </w:r>
            <w:r w:rsidRPr="00DA05D2">
              <w:rPr>
                <w:rFonts w:ascii="PT Astra Serif" w:hAnsi="PT Astra Serif"/>
                <w:szCs w:val="22"/>
              </w:rPr>
              <w:t>а</w:t>
            </w:r>
            <w:r w:rsidRPr="00DA05D2">
              <w:rPr>
                <w:rFonts w:ascii="PT Astra Serif" w:hAnsi="PT Astra Serif"/>
                <w:szCs w:val="22"/>
              </w:rPr>
              <w:t>ружены нарушения</w:t>
            </w:r>
            <w:r w:rsidR="002D5DD6">
              <w:rPr>
                <w:rFonts w:ascii="PT Astra Serif" w:hAnsi="PT Astra Serif"/>
                <w:szCs w:val="22"/>
              </w:rPr>
              <w:t>,</w:t>
            </w:r>
            <w:r w:rsidRPr="00DA05D2">
              <w:rPr>
                <w:rFonts w:ascii="PT Astra Serif" w:hAnsi="PT Astra Serif"/>
                <w:szCs w:val="22"/>
              </w:rPr>
              <w:t xml:space="preserve"> к общему колич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ству проверок контролирующих орг</w:t>
            </w:r>
            <w:r w:rsidRPr="00DA05D2">
              <w:rPr>
                <w:rFonts w:ascii="PT Astra Serif" w:hAnsi="PT Astra Serif"/>
                <w:szCs w:val="22"/>
              </w:rPr>
              <w:t>а</w:t>
            </w:r>
            <w:r w:rsidRPr="00DA05D2">
              <w:rPr>
                <w:rFonts w:ascii="PT Astra Serif" w:hAnsi="PT Astra Serif"/>
                <w:szCs w:val="22"/>
              </w:rPr>
              <w:t>нов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CE25F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118" w:type="dxa"/>
          </w:tcPr>
          <w:p w:rsidR="00430A98" w:rsidRPr="00DF41C2" w:rsidRDefault="00430A98" w:rsidP="00E7694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 xml:space="preserve">нности соискателей </w:t>
            </w:r>
            <w:r w:rsidRPr="00E7694D">
              <w:rPr>
                <w:rFonts w:ascii="PT Astra Serif" w:hAnsi="PT Astra Serif"/>
                <w:szCs w:val="22"/>
              </w:rPr>
              <w:t>–</w:t>
            </w:r>
            <w:r w:rsidRPr="00B13D33">
              <w:rPr>
                <w:rFonts w:ascii="PT Astra Serif" w:hAnsi="PT Astra Serif"/>
                <w:szCs w:val="22"/>
              </w:rPr>
              <w:t xml:space="preserve">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lastRenderedPageBreak/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DF41C2" w:rsidRDefault="00430A98" w:rsidP="00602B7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60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430A98" w:rsidRPr="004711E7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711E7">
              <w:rPr>
                <w:rFonts w:ascii="PT Astra Serif" w:hAnsi="PT Astra Serif" w:cs="PT Astra Serif"/>
              </w:rPr>
              <w:lastRenderedPageBreak/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численность 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пол</w:t>
            </w:r>
            <w:r w:rsidRPr="004711E7">
              <w:rPr>
                <w:rFonts w:ascii="PT Astra Serif" w:hAnsi="PT Astra Serif" w:cs="PT Astra Serif"/>
              </w:rPr>
              <w:t>у</w:t>
            </w:r>
            <w:r w:rsidRPr="004711E7">
              <w:rPr>
                <w:rFonts w:ascii="PT Astra Serif" w:hAnsi="PT Astra Serif" w:cs="PT Astra Serif"/>
              </w:rPr>
              <w:t>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711E7">
              <w:rPr>
                <w:rFonts w:ascii="PT Astra Serif" w:hAnsi="PT Astra Serif" w:cs="PT Astra Serif"/>
              </w:rPr>
              <w:t>в обл</w:t>
            </w:r>
            <w:r w:rsidRPr="004711E7">
              <w:rPr>
                <w:rFonts w:ascii="PT Astra Serif" w:hAnsi="PT Astra Serif" w:cs="PT Astra Serif"/>
              </w:rPr>
              <w:t>а</w:t>
            </w:r>
            <w:r w:rsidRPr="004711E7">
              <w:rPr>
                <w:rFonts w:ascii="PT Astra Serif" w:hAnsi="PT Astra Serif" w:cs="PT Astra Serif"/>
              </w:rPr>
              <w:t>сти содействия занятости населения, принявших участие в опросе «Оценка качества предоставления госуда</w:t>
            </w:r>
            <w:r w:rsidRPr="004711E7">
              <w:rPr>
                <w:rFonts w:ascii="PT Astra Serif" w:hAnsi="PT Astra Serif" w:cs="PT Astra Serif"/>
              </w:rPr>
              <w:t>р</w:t>
            </w:r>
            <w:r w:rsidRPr="004711E7">
              <w:rPr>
                <w:rFonts w:ascii="PT Astra Serif" w:hAnsi="PT Astra Serif" w:cs="PT Astra Serif"/>
              </w:rPr>
              <w:t>ственных услуг в области содействия занятости населения»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2D5DD6">
              <w:rPr>
                <w:rFonts w:ascii="PT Astra Serif" w:hAnsi="PT Astra Serif"/>
              </w:rPr>
              <w:t>на и</w:t>
            </w:r>
            <w:r w:rsidRPr="004711E7">
              <w:rPr>
                <w:rFonts w:ascii="PT Astra Serif" w:hAnsi="PT Astra Serif" w:cs="PT Astra Serif"/>
              </w:rPr>
              <w:t>нтеракти</w:t>
            </w:r>
            <w:r w:rsidRPr="004711E7">
              <w:rPr>
                <w:rFonts w:ascii="PT Astra Serif" w:hAnsi="PT Astra Serif" w:cs="PT Astra Serif"/>
              </w:rPr>
              <w:t>в</w:t>
            </w:r>
            <w:r w:rsidRPr="004711E7">
              <w:rPr>
                <w:rFonts w:ascii="PT Astra Serif" w:hAnsi="PT Astra Serif" w:cs="PT Astra Serif"/>
              </w:rPr>
              <w:t>ном портал</w:t>
            </w:r>
            <w:r>
              <w:rPr>
                <w:rFonts w:ascii="PT Astra Serif" w:hAnsi="PT Astra Serif" w:cs="PT Astra Serif"/>
              </w:rPr>
              <w:t xml:space="preserve">е </w:t>
            </w:r>
            <w:r w:rsidRPr="004711E7">
              <w:rPr>
                <w:rFonts w:ascii="PT Astra Serif" w:hAnsi="PT Astra Serif" w:cs="PT Astra Serif"/>
              </w:rPr>
              <w:t>Агентства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(далее – опрос)</w:t>
            </w:r>
            <w:r w:rsidRPr="004711E7">
              <w:rPr>
                <w:rFonts w:ascii="PT Astra Serif" w:hAnsi="PT Astra Serif" w:cs="PT Astra Serif"/>
              </w:rPr>
              <w:t xml:space="preserve"> 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4711E7">
              <w:rPr>
                <w:rFonts w:ascii="PT Astra Serif" w:hAnsi="PT Astra Serif" w:cs="PT Astra Serif"/>
              </w:rPr>
              <w:t>нных качеством пред</w:t>
            </w:r>
            <w:r w:rsidRPr="004711E7">
              <w:rPr>
                <w:rFonts w:ascii="PT Astra Serif" w:hAnsi="PT Astra Serif" w:cs="PT Astra Serif"/>
              </w:rPr>
              <w:t>о</w:t>
            </w:r>
            <w:r w:rsidRPr="004711E7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4711E7">
              <w:rPr>
                <w:rFonts w:ascii="PT Astra Serif" w:hAnsi="PT Astra Serif" w:cs="PT Astra Serif"/>
              </w:rPr>
              <w:t>е</w:t>
            </w:r>
            <w:r w:rsidRPr="004711E7">
              <w:rPr>
                <w:rFonts w:ascii="PT Astra Serif" w:hAnsi="PT Astra Serif" w:cs="PT Astra Serif"/>
              </w:rPr>
              <w:t>ния</w:t>
            </w:r>
            <w:r w:rsidR="00917E4A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4711E7">
              <w:rPr>
                <w:rFonts w:ascii="PT Astra Serif" w:hAnsi="PT Astra Serif" w:cs="PT Astra Serif"/>
              </w:rPr>
              <w:t>;</w:t>
            </w: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пол</w:t>
            </w:r>
            <w:r w:rsidRPr="00B13D33">
              <w:rPr>
                <w:rFonts w:ascii="PT Astra Serif" w:hAnsi="PT Astra Serif" w:cs="PT Astra Serif"/>
              </w:rPr>
              <w:t>у</w:t>
            </w:r>
            <w:r w:rsidRPr="00B13D33">
              <w:rPr>
                <w:rFonts w:ascii="PT Astra Serif" w:hAnsi="PT Astra Serif" w:cs="PT Astra Serif"/>
              </w:rPr>
              <w:t>чателей государственных услуг в обл</w:t>
            </w:r>
            <w:r w:rsidRPr="00B13D33">
              <w:rPr>
                <w:rFonts w:ascii="PT Astra Serif" w:hAnsi="PT Astra Serif" w:cs="PT Astra Serif"/>
              </w:rPr>
              <w:t>а</w:t>
            </w:r>
            <w:r w:rsidRPr="00B13D33">
              <w:rPr>
                <w:rFonts w:ascii="PT Astra Serif" w:hAnsi="PT Astra Serif" w:cs="PT Astra Serif"/>
              </w:rPr>
              <w:t>сти содействия занятости населения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</w:t>
            </w:r>
            <w:r w:rsidRPr="00CE25F1">
              <w:rPr>
                <w:rFonts w:ascii="PT Astra Serif" w:hAnsi="PT Astra Serif" w:cs="PT Astra Serif"/>
              </w:rPr>
              <w:t>я</w:t>
            </w:r>
            <w:r w:rsidRPr="00CE25F1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4711E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3118" w:type="dxa"/>
          </w:tcPr>
          <w:p w:rsidR="00430A98" w:rsidRPr="00DF41C2" w:rsidRDefault="00430A98" w:rsidP="00312A8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>нности работодателей –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DF41C2" w:rsidRDefault="00430A98" w:rsidP="00602B7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0A98" w:rsidRPr="00DF41C2" w:rsidRDefault="00430A98" w:rsidP="0060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="002D5DD6"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насел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</w:p>
        </w:tc>
      </w:tr>
    </w:tbl>
    <w:p w:rsidR="002E62E8" w:rsidRPr="002E62E8" w:rsidRDefault="002E62E8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Cs w:val="28"/>
          <w:shd w:val="clear" w:color="auto" w:fill="FFFFFF"/>
          <w:lang w:eastAsia="en-US"/>
        </w:rPr>
      </w:pPr>
    </w:p>
    <w:p w:rsidR="002D5DD6" w:rsidRDefault="00E7694D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__________________».</w:t>
      </w:r>
    </w:p>
    <w:p w:rsidR="002D5DD6" w:rsidRPr="002E62E8" w:rsidRDefault="002D5DD6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12"/>
          <w:szCs w:val="28"/>
          <w:shd w:val="clear" w:color="auto" w:fill="FFFFFF"/>
          <w:lang w:eastAsia="en-US"/>
        </w:rPr>
      </w:pPr>
    </w:p>
    <w:p w:rsidR="00F31B08" w:rsidRPr="002D5DD6" w:rsidRDefault="004711E7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2D5DD6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</w:t>
      </w:r>
    </w:p>
    <w:sectPr w:rsidR="00F31B08" w:rsidRPr="002D5DD6" w:rsidSect="007F3CB1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A8" w:rsidRDefault="004C74A8" w:rsidP="00BB50DE">
      <w:pPr>
        <w:spacing w:after="0" w:line="240" w:lineRule="auto"/>
      </w:pPr>
      <w:r>
        <w:separator/>
      </w:r>
    </w:p>
  </w:endnote>
  <w:endnote w:type="continuationSeparator" w:id="0">
    <w:p w:rsidR="004C74A8" w:rsidRDefault="004C74A8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E" w:rsidRPr="00A66EB1" w:rsidRDefault="00D9409E" w:rsidP="00A66EB1">
    <w:pPr>
      <w:pStyle w:val="ab"/>
      <w:jc w:val="right"/>
      <w:rPr>
        <w:rFonts w:ascii="PT Astra Serif" w:hAnsi="PT Astra Serif"/>
        <w:sz w:val="16"/>
      </w:rPr>
    </w:pPr>
    <w:r w:rsidRPr="00A66EB1">
      <w:rPr>
        <w:rFonts w:ascii="PT Astra Serif" w:hAnsi="PT Astra Serif"/>
        <w:sz w:val="16"/>
      </w:rPr>
      <w:t>2210ан3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A8" w:rsidRDefault="004C74A8" w:rsidP="00BB50DE">
      <w:pPr>
        <w:spacing w:after="0" w:line="240" w:lineRule="auto"/>
      </w:pPr>
      <w:r>
        <w:separator/>
      </w:r>
    </w:p>
  </w:footnote>
  <w:footnote w:type="continuationSeparator" w:id="0">
    <w:p w:rsidR="004C74A8" w:rsidRDefault="004C74A8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22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9409E" w:rsidRPr="002C55D1" w:rsidRDefault="00D9409E">
        <w:pPr>
          <w:pStyle w:val="a9"/>
          <w:jc w:val="center"/>
          <w:rPr>
            <w:rFonts w:ascii="PT Astra Serif" w:hAnsi="PT Astra Serif"/>
            <w:sz w:val="28"/>
          </w:rPr>
        </w:pPr>
        <w:r w:rsidRPr="002C55D1">
          <w:rPr>
            <w:rFonts w:ascii="PT Astra Serif" w:hAnsi="PT Astra Serif"/>
            <w:sz w:val="28"/>
          </w:rPr>
          <w:fldChar w:fldCharType="begin"/>
        </w:r>
        <w:r w:rsidRPr="002C55D1">
          <w:rPr>
            <w:rFonts w:ascii="PT Astra Serif" w:hAnsi="PT Astra Serif"/>
            <w:sz w:val="28"/>
          </w:rPr>
          <w:instrText>PAGE   \* MERGEFORMAT</w:instrText>
        </w:r>
        <w:r w:rsidRPr="002C55D1">
          <w:rPr>
            <w:rFonts w:ascii="PT Astra Serif" w:hAnsi="PT Astra Serif"/>
            <w:sz w:val="28"/>
          </w:rPr>
          <w:fldChar w:fldCharType="separate"/>
        </w:r>
        <w:r w:rsidR="00245FDB">
          <w:rPr>
            <w:rFonts w:ascii="PT Astra Serif" w:hAnsi="PT Astra Serif"/>
            <w:noProof/>
            <w:sz w:val="28"/>
          </w:rPr>
          <w:t>7</w:t>
        </w:r>
        <w:r w:rsidRPr="002C55D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F42797D"/>
    <w:multiLevelType w:val="hybridMultilevel"/>
    <w:tmpl w:val="87C288B2"/>
    <w:lvl w:ilvl="0" w:tplc="947AAF60">
      <w:start w:val="2020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6655A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D4624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97707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E4172"/>
    <w:multiLevelType w:val="hybridMultilevel"/>
    <w:tmpl w:val="B5C271BC"/>
    <w:lvl w:ilvl="0" w:tplc="E5AA6388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752141A"/>
    <w:multiLevelType w:val="hybridMultilevel"/>
    <w:tmpl w:val="923EE534"/>
    <w:lvl w:ilvl="0" w:tplc="E564B4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34A9C"/>
    <w:multiLevelType w:val="hybridMultilevel"/>
    <w:tmpl w:val="EF94C872"/>
    <w:lvl w:ilvl="0" w:tplc="CDD26F30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F1346E6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05BE6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D90942"/>
    <w:multiLevelType w:val="hybridMultilevel"/>
    <w:tmpl w:val="246C92B8"/>
    <w:lvl w:ilvl="0" w:tplc="FCC0F70C">
      <w:start w:val="2020"/>
      <w:numFmt w:val="decimal"/>
      <w:lvlText w:val="%1"/>
      <w:lvlJc w:val="left"/>
      <w:pPr>
        <w:ind w:left="6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5AEE154E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D70958"/>
    <w:multiLevelType w:val="multilevel"/>
    <w:tmpl w:val="2E1EC4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1B2231"/>
    <w:multiLevelType w:val="hybridMultilevel"/>
    <w:tmpl w:val="05BAFE18"/>
    <w:lvl w:ilvl="0" w:tplc="C8BC52E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8B5A0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AD1810"/>
    <w:multiLevelType w:val="hybridMultilevel"/>
    <w:tmpl w:val="A1884AB8"/>
    <w:lvl w:ilvl="0" w:tplc="552629CA">
      <w:start w:val="1"/>
      <w:numFmt w:val="decimal"/>
      <w:lvlText w:val="%1)"/>
      <w:lvlJc w:val="left"/>
      <w:pPr>
        <w:ind w:left="1353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423A9F"/>
    <w:multiLevelType w:val="hybridMultilevel"/>
    <w:tmpl w:val="2F2286F4"/>
    <w:lvl w:ilvl="0" w:tplc="0B587AE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51407"/>
    <w:multiLevelType w:val="hybridMultilevel"/>
    <w:tmpl w:val="A8A2F7E8"/>
    <w:lvl w:ilvl="0" w:tplc="4CAA72B2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D3244D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11"/>
  </w:num>
  <w:num w:numId="7">
    <w:abstractNumId w:val="22"/>
  </w:num>
  <w:num w:numId="8">
    <w:abstractNumId w:val="21"/>
  </w:num>
  <w:num w:numId="9">
    <w:abstractNumId w:val="25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23"/>
  </w:num>
  <w:num w:numId="19">
    <w:abstractNumId w:val="8"/>
  </w:num>
  <w:num w:numId="20">
    <w:abstractNumId w:val="7"/>
  </w:num>
  <w:num w:numId="21">
    <w:abstractNumId w:val="9"/>
  </w:num>
  <w:num w:numId="22">
    <w:abstractNumId w:val="10"/>
  </w:num>
  <w:num w:numId="23">
    <w:abstractNumId w:val="13"/>
  </w:num>
  <w:num w:numId="24">
    <w:abstractNumId w:val="17"/>
  </w:num>
  <w:num w:numId="25">
    <w:abstractNumId w:val="1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0AF3"/>
    <w:rsid w:val="00004BC8"/>
    <w:rsid w:val="00004CE1"/>
    <w:rsid w:val="0000577E"/>
    <w:rsid w:val="00006ADA"/>
    <w:rsid w:val="00007285"/>
    <w:rsid w:val="00007FC6"/>
    <w:rsid w:val="00010536"/>
    <w:rsid w:val="000121CF"/>
    <w:rsid w:val="00012705"/>
    <w:rsid w:val="00012C07"/>
    <w:rsid w:val="00016D5E"/>
    <w:rsid w:val="00020328"/>
    <w:rsid w:val="00020EF6"/>
    <w:rsid w:val="00020F1E"/>
    <w:rsid w:val="00022CED"/>
    <w:rsid w:val="00023B1A"/>
    <w:rsid w:val="00024377"/>
    <w:rsid w:val="00025C65"/>
    <w:rsid w:val="0002669B"/>
    <w:rsid w:val="00026782"/>
    <w:rsid w:val="00031781"/>
    <w:rsid w:val="00031FDB"/>
    <w:rsid w:val="00033973"/>
    <w:rsid w:val="00033D05"/>
    <w:rsid w:val="00034FA8"/>
    <w:rsid w:val="000352FD"/>
    <w:rsid w:val="00035498"/>
    <w:rsid w:val="00035913"/>
    <w:rsid w:val="00036064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3411"/>
    <w:rsid w:val="00053AE1"/>
    <w:rsid w:val="000542C2"/>
    <w:rsid w:val="00054EDF"/>
    <w:rsid w:val="00054EE5"/>
    <w:rsid w:val="0005621A"/>
    <w:rsid w:val="00057150"/>
    <w:rsid w:val="0006008C"/>
    <w:rsid w:val="00063BCA"/>
    <w:rsid w:val="00070D66"/>
    <w:rsid w:val="00071312"/>
    <w:rsid w:val="0007168A"/>
    <w:rsid w:val="0007233D"/>
    <w:rsid w:val="00072772"/>
    <w:rsid w:val="000728E5"/>
    <w:rsid w:val="00072A15"/>
    <w:rsid w:val="0007436D"/>
    <w:rsid w:val="0007567D"/>
    <w:rsid w:val="00077651"/>
    <w:rsid w:val="00081A76"/>
    <w:rsid w:val="000823C0"/>
    <w:rsid w:val="00082FEA"/>
    <w:rsid w:val="00083BB1"/>
    <w:rsid w:val="0008497E"/>
    <w:rsid w:val="00085361"/>
    <w:rsid w:val="00090D93"/>
    <w:rsid w:val="000932EA"/>
    <w:rsid w:val="0009346C"/>
    <w:rsid w:val="00093C33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85E"/>
    <w:rsid w:val="000C7CE7"/>
    <w:rsid w:val="000D06C0"/>
    <w:rsid w:val="000D07F2"/>
    <w:rsid w:val="000D0E45"/>
    <w:rsid w:val="000D103A"/>
    <w:rsid w:val="000D2D9D"/>
    <w:rsid w:val="000D3848"/>
    <w:rsid w:val="000D425D"/>
    <w:rsid w:val="000D4F23"/>
    <w:rsid w:val="000D5346"/>
    <w:rsid w:val="000D5F86"/>
    <w:rsid w:val="000D6862"/>
    <w:rsid w:val="000D69BA"/>
    <w:rsid w:val="000D7FA5"/>
    <w:rsid w:val="000E18A7"/>
    <w:rsid w:val="000E1B74"/>
    <w:rsid w:val="000E3137"/>
    <w:rsid w:val="000F130A"/>
    <w:rsid w:val="000F246E"/>
    <w:rsid w:val="000F3354"/>
    <w:rsid w:val="000F470F"/>
    <w:rsid w:val="000F481C"/>
    <w:rsid w:val="000F59B3"/>
    <w:rsid w:val="001006B0"/>
    <w:rsid w:val="00101810"/>
    <w:rsid w:val="00102187"/>
    <w:rsid w:val="00102ACE"/>
    <w:rsid w:val="0010584F"/>
    <w:rsid w:val="0010598A"/>
    <w:rsid w:val="00105BF7"/>
    <w:rsid w:val="001060C8"/>
    <w:rsid w:val="00114D05"/>
    <w:rsid w:val="001158E8"/>
    <w:rsid w:val="0011696F"/>
    <w:rsid w:val="00117FDF"/>
    <w:rsid w:val="0012078F"/>
    <w:rsid w:val="00121087"/>
    <w:rsid w:val="0012186E"/>
    <w:rsid w:val="0012301F"/>
    <w:rsid w:val="001277BF"/>
    <w:rsid w:val="001305B7"/>
    <w:rsid w:val="00130AE2"/>
    <w:rsid w:val="00130E98"/>
    <w:rsid w:val="001352D3"/>
    <w:rsid w:val="00135E34"/>
    <w:rsid w:val="00136461"/>
    <w:rsid w:val="00137A73"/>
    <w:rsid w:val="00141BE6"/>
    <w:rsid w:val="001438BF"/>
    <w:rsid w:val="00147FEC"/>
    <w:rsid w:val="0015189C"/>
    <w:rsid w:val="0015198E"/>
    <w:rsid w:val="0015366F"/>
    <w:rsid w:val="001540DB"/>
    <w:rsid w:val="001554C7"/>
    <w:rsid w:val="00160191"/>
    <w:rsid w:val="001601A8"/>
    <w:rsid w:val="00161327"/>
    <w:rsid w:val="001618C8"/>
    <w:rsid w:val="0016362B"/>
    <w:rsid w:val="00163B7E"/>
    <w:rsid w:val="00166138"/>
    <w:rsid w:val="00166A36"/>
    <w:rsid w:val="001701B6"/>
    <w:rsid w:val="0017137A"/>
    <w:rsid w:val="001727EB"/>
    <w:rsid w:val="001730BC"/>
    <w:rsid w:val="00174366"/>
    <w:rsid w:val="001744AA"/>
    <w:rsid w:val="00174D89"/>
    <w:rsid w:val="00174EBF"/>
    <w:rsid w:val="00176155"/>
    <w:rsid w:val="0017633A"/>
    <w:rsid w:val="00176AB2"/>
    <w:rsid w:val="00176EBA"/>
    <w:rsid w:val="00177AA5"/>
    <w:rsid w:val="001807E1"/>
    <w:rsid w:val="001823D5"/>
    <w:rsid w:val="00182EED"/>
    <w:rsid w:val="00183AA1"/>
    <w:rsid w:val="001841AD"/>
    <w:rsid w:val="0018422E"/>
    <w:rsid w:val="00187458"/>
    <w:rsid w:val="00191F42"/>
    <w:rsid w:val="00193DB2"/>
    <w:rsid w:val="0019529D"/>
    <w:rsid w:val="00195FA5"/>
    <w:rsid w:val="001970E5"/>
    <w:rsid w:val="001972E4"/>
    <w:rsid w:val="00197D15"/>
    <w:rsid w:val="00197DD7"/>
    <w:rsid w:val="001A094F"/>
    <w:rsid w:val="001A2391"/>
    <w:rsid w:val="001A27F4"/>
    <w:rsid w:val="001A3E2A"/>
    <w:rsid w:val="001A588D"/>
    <w:rsid w:val="001B0D49"/>
    <w:rsid w:val="001B1456"/>
    <w:rsid w:val="001B2A14"/>
    <w:rsid w:val="001C2780"/>
    <w:rsid w:val="001C3E97"/>
    <w:rsid w:val="001C418B"/>
    <w:rsid w:val="001C43CF"/>
    <w:rsid w:val="001C4CCF"/>
    <w:rsid w:val="001C5999"/>
    <w:rsid w:val="001C601E"/>
    <w:rsid w:val="001C603D"/>
    <w:rsid w:val="001C6604"/>
    <w:rsid w:val="001C7C7B"/>
    <w:rsid w:val="001D2DF7"/>
    <w:rsid w:val="001D4F3B"/>
    <w:rsid w:val="001D597F"/>
    <w:rsid w:val="001D77E8"/>
    <w:rsid w:val="001E3960"/>
    <w:rsid w:val="001E6656"/>
    <w:rsid w:val="001E79CB"/>
    <w:rsid w:val="001E79FF"/>
    <w:rsid w:val="001F0C2D"/>
    <w:rsid w:val="001F1E80"/>
    <w:rsid w:val="001F2731"/>
    <w:rsid w:val="001F2F17"/>
    <w:rsid w:val="001F31C8"/>
    <w:rsid w:val="001F3311"/>
    <w:rsid w:val="001F3FF8"/>
    <w:rsid w:val="001F435B"/>
    <w:rsid w:val="001F4CFA"/>
    <w:rsid w:val="001F5A7E"/>
    <w:rsid w:val="002029E0"/>
    <w:rsid w:val="00203A35"/>
    <w:rsid w:val="00203C1F"/>
    <w:rsid w:val="002042CA"/>
    <w:rsid w:val="00205777"/>
    <w:rsid w:val="0020632E"/>
    <w:rsid w:val="002100C4"/>
    <w:rsid w:val="002104F6"/>
    <w:rsid w:val="00214C84"/>
    <w:rsid w:val="00214FEC"/>
    <w:rsid w:val="00215356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04A"/>
    <w:rsid w:val="0022573C"/>
    <w:rsid w:val="00225AE5"/>
    <w:rsid w:val="002261F9"/>
    <w:rsid w:val="0022661C"/>
    <w:rsid w:val="00227338"/>
    <w:rsid w:val="00227613"/>
    <w:rsid w:val="00227D0C"/>
    <w:rsid w:val="00231D9E"/>
    <w:rsid w:val="00232051"/>
    <w:rsid w:val="00235F67"/>
    <w:rsid w:val="002363F6"/>
    <w:rsid w:val="00236DF5"/>
    <w:rsid w:val="002400C2"/>
    <w:rsid w:val="00240102"/>
    <w:rsid w:val="002415D1"/>
    <w:rsid w:val="00241DA2"/>
    <w:rsid w:val="00241EB1"/>
    <w:rsid w:val="00245FDB"/>
    <w:rsid w:val="002475FF"/>
    <w:rsid w:val="0024791E"/>
    <w:rsid w:val="0025099F"/>
    <w:rsid w:val="00251335"/>
    <w:rsid w:val="00252032"/>
    <w:rsid w:val="0025283E"/>
    <w:rsid w:val="00252A3B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677A9"/>
    <w:rsid w:val="0027070D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79E"/>
    <w:rsid w:val="002A0819"/>
    <w:rsid w:val="002A214D"/>
    <w:rsid w:val="002A2B4A"/>
    <w:rsid w:val="002A40D3"/>
    <w:rsid w:val="002A42A5"/>
    <w:rsid w:val="002A42DB"/>
    <w:rsid w:val="002A4CBE"/>
    <w:rsid w:val="002A5CAB"/>
    <w:rsid w:val="002A65BE"/>
    <w:rsid w:val="002A6E64"/>
    <w:rsid w:val="002B04C1"/>
    <w:rsid w:val="002B076B"/>
    <w:rsid w:val="002B18EA"/>
    <w:rsid w:val="002B2219"/>
    <w:rsid w:val="002B3668"/>
    <w:rsid w:val="002B424D"/>
    <w:rsid w:val="002B6AD7"/>
    <w:rsid w:val="002C0CC8"/>
    <w:rsid w:val="002C1D37"/>
    <w:rsid w:val="002C21A3"/>
    <w:rsid w:val="002C2645"/>
    <w:rsid w:val="002C2D26"/>
    <w:rsid w:val="002C4BD8"/>
    <w:rsid w:val="002C55D1"/>
    <w:rsid w:val="002C589E"/>
    <w:rsid w:val="002C7C2F"/>
    <w:rsid w:val="002C7C33"/>
    <w:rsid w:val="002D0445"/>
    <w:rsid w:val="002D1114"/>
    <w:rsid w:val="002D2B8A"/>
    <w:rsid w:val="002D35E8"/>
    <w:rsid w:val="002D4E99"/>
    <w:rsid w:val="002D5DD6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2E8"/>
    <w:rsid w:val="002E650E"/>
    <w:rsid w:val="002E7EB5"/>
    <w:rsid w:val="002F05AF"/>
    <w:rsid w:val="002F2318"/>
    <w:rsid w:val="002F346A"/>
    <w:rsid w:val="002F49D5"/>
    <w:rsid w:val="002F4D4C"/>
    <w:rsid w:val="002F4D76"/>
    <w:rsid w:val="002F674A"/>
    <w:rsid w:val="002F7484"/>
    <w:rsid w:val="002F7AD4"/>
    <w:rsid w:val="00300646"/>
    <w:rsid w:val="00300DDD"/>
    <w:rsid w:val="00302605"/>
    <w:rsid w:val="00306779"/>
    <w:rsid w:val="00306EDA"/>
    <w:rsid w:val="00311142"/>
    <w:rsid w:val="00312A89"/>
    <w:rsid w:val="00313BAA"/>
    <w:rsid w:val="003147A4"/>
    <w:rsid w:val="003155B9"/>
    <w:rsid w:val="0031562F"/>
    <w:rsid w:val="003160E8"/>
    <w:rsid w:val="0031620C"/>
    <w:rsid w:val="00316AAE"/>
    <w:rsid w:val="0032323A"/>
    <w:rsid w:val="00323DB3"/>
    <w:rsid w:val="00323EF7"/>
    <w:rsid w:val="0032439E"/>
    <w:rsid w:val="0032545C"/>
    <w:rsid w:val="003262C7"/>
    <w:rsid w:val="00327CB3"/>
    <w:rsid w:val="003307E0"/>
    <w:rsid w:val="00330BF7"/>
    <w:rsid w:val="003353B1"/>
    <w:rsid w:val="0033722D"/>
    <w:rsid w:val="00337E6D"/>
    <w:rsid w:val="0034088C"/>
    <w:rsid w:val="0034427A"/>
    <w:rsid w:val="003447F4"/>
    <w:rsid w:val="00346A52"/>
    <w:rsid w:val="00346ACE"/>
    <w:rsid w:val="00346F26"/>
    <w:rsid w:val="0035051F"/>
    <w:rsid w:val="00350550"/>
    <w:rsid w:val="0035083F"/>
    <w:rsid w:val="00351BB0"/>
    <w:rsid w:val="00352207"/>
    <w:rsid w:val="003538A9"/>
    <w:rsid w:val="00353C28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806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4F23"/>
    <w:rsid w:val="003752BD"/>
    <w:rsid w:val="00381736"/>
    <w:rsid w:val="003844EF"/>
    <w:rsid w:val="00386249"/>
    <w:rsid w:val="00392982"/>
    <w:rsid w:val="0039662C"/>
    <w:rsid w:val="0039732B"/>
    <w:rsid w:val="003974AC"/>
    <w:rsid w:val="003A0332"/>
    <w:rsid w:val="003A48AB"/>
    <w:rsid w:val="003A4A02"/>
    <w:rsid w:val="003A4F91"/>
    <w:rsid w:val="003A6A4A"/>
    <w:rsid w:val="003A73FC"/>
    <w:rsid w:val="003B0F75"/>
    <w:rsid w:val="003B1512"/>
    <w:rsid w:val="003B3181"/>
    <w:rsid w:val="003B3C98"/>
    <w:rsid w:val="003B690C"/>
    <w:rsid w:val="003B6F1E"/>
    <w:rsid w:val="003B7680"/>
    <w:rsid w:val="003B7978"/>
    <w:rsid w:val="003B7F5D"/>
    <w:rsid w:val="003C0B57"/>
    <w:rsid w:val="003C0BD6"/>
    <w:rsid w:val="003C141E"/>
    <w:rsid w:val="003C336F"/>
    <w:rsid w:val="003C3E3C"/>
    <w:rsid w:val="003C79B1"/>
    <w:rsid w:val="003D0489"/>
    <w:rsid w:val="003D1F97"/>
    <w:rsid w:val="003D2FB7"/>
    <w:rsid w:val="003D3D27"/>
    <w:rsid w:val="003D4477"/>
    <w:rsid w:val="003D58F1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43C3"/>
    <w:rsid w:val="003F554A"/>
    <w:rsid w:val="003F5ECE"/>
    <w:rsid w:val="003F7013"/>
    <w:rsid w:val="004002C0"/>
    <w:rsid w:val="0040155D"/>
    <w:rsid w:val="00401C33"/>
    <w:rsid w:val="0040458C"/>
    <w:rsid w:val="00405820"/>
    <w:rsid w:val="0040603E"/>
    <w:rsid w:val="0040737F"/>
    <w:rsid w:val="00413303"/>
    <w:rsid w:val="00413DC9"/>
    <w:rsid w:val="00415A80"/>
    <w:rsid w:val="00416E4B"/>
    <w:rsid w:val="004253EA"/>
    <w:rsid w:val="0042738F"/>
    <w:rsid w:val="00430A98"/>
    <w:rsid w:val="0043193A"/>
    <w:rsid w:val="00434FDA"/>
    <w:rsid w:val="00440F92"/>
    <w:rsid w:val="00441222"/>
    <w:rsid w:val="00441B19"/>
    <w:rsid w:val="0044345A"/>
    <w:rsid w:val="00445577"/>
    <w:rsid w:val="00445B78"/>
    <w:rsid w:val="00446483"/>
    <w:rsid w:val="00447B4B"/>
    <w:rsid w:val="004542D2"/>
    <w:rsid w:val="00456504"/>
    <w:rsid w:val="004567FD"/>
    <w:rsid w:val="004604BA"/>
    <w:rsid w:val="004610EB"/>
    <w:rsid w:val="004636A3"/>
    <w:rsid w:val="00463752"/>
    <w:rsid w:val="00463763"/>
    <w:rsid w:val="0046458F"/>
    <w:rsid w:val="00464BDA"/>
    <w:rsid w:val="00465662"/>
    <w:rsid w:val="00465BA1"/>
    <w:rsid w:val="00465ED5"/>
    <w:rsid w:val="00466A2D"/>
    <w:rsid w:val="00466F89"/>
    <w:rsid w:val="004711E7"/>
    <w:rsid w:val="00471BF7"/>
    <w:rsid w:val="00472363"/>
    <w:rsid w:val="0047602B"/>
    <w:rsid w:val="0047652C"/>
    <w:rsid w:val="00476EA7"/>
    <w:rsid w:val="00483BC0"/>
    <w:rsid w:val="00483C6A"/>
    <w:rsid w:val="004840E9"/>
    <w:rsid w:val="00485A2B"/>
    <w:rsid w:val="00485E26"/>
    <w:rsid w:val="004862EC"/>
    <w:rsid w:val="00486726"/>
    <w:rsid w:val="00491126"/>
    <w:rsid w:val="00491679"/>
    <w:rsid w:val="00493357"/>
    <w:rsid w:val="00493D1F"/>
    <w:rsid w:val="00495FD9"/>
    <w:rsid w:val="004A0C5B"/>
    <w:rsid w:val="004A3165"/>
    <w:rsid w:val="004A4521"/>
    <w:rsid w:val="004A45AA"/>
    <w:rsid w:val="004A4BAC"/>
    <w:rsid w:val="004A4F57"/>
    <w:rsid w:val="004A591E"/>
    <w:rsid w:val="004A5A1C"/>
    <w:rsid w:val="004A67B4"/>
    <w:rsid w:val="004A7099"/>
    <w:rsid w:val="004B188E"/>
    <w:rsid w:val="004B2A4C"/>
    <w:rsid w:val="004B3ABC"/>
    <w:rsid w:val="004B3BAB"/>
    <w:rsid w:val="004B3CE8"/>
    <w:rsid w:val="004B4121"/>
    <w:rsid w:val="004B5010"/>
    <w:rsid w:val="004B53D3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4A8"/>
    <w:rsid w:val="004C76F8"/>
    <w:rsid w:val="004D3DA1"/>
    <w:rsid w:val="004E370A"/>
    <w:rsid w:val="004E4055"/>
    <w:rsid w:val="004E4CD2"/>
    <w:rsid w:val="004E6AE8"/>
    <w:rsid w:val="004E6CCD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18B"/>
    <w:rsid w:val="004F5306"/>
    <w:rsid w:val="004F65ED"/>
    <w:rsid w:val="005003FA"/>
    <w:rsid w:val="0050049F"/>
    <w:rsid w:val="00500522"/>
    <w:rsid w:val="00500D24"/>
    <w:rsid w:val="005012C5"/>
    <w:rsid w:val="005039F3"/>
    <w:rsid w:val="005040C7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17C6C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7874"/>
    <w:rsid w:val="00531A5C"/>
    <w:rsid w:val="00531FF2"/>
    <w:rsid w:val="00532CD8"/>
    <w:rsid w:val="005331AA"/>
    <w:rsid w:val="00540FE0"/>
    <w:rsid w:val="0054303C"/>
    <w:rsid w:val="00543D8E"/>
    <w:rsid w:val="005442D6"/>
    <w:rsid w:val="00544FDF"/>
    <w:rsid w:val="00546944"/>
    <w:rsid w:val="00547BD1"/>
    <w:rsid w:val="0055218A"/>
    <w:rsid w:val="00552C6C"/>
    <w:rsid w:val="005559E2"/>
    <w:rsid w:val="00560F1A"/>
    <w:rsid w:val="00564676"/>
    <w:rsid w:val="00564E2F"/>
    <w:rsid w:val="00566D2A"/>
    <w:rsid w:val="00570B72"/>
    <w:rsid w:val="00571442"/>
    <w:rsid w:val="0057146E"/>
    <w:rsid w:val="00572D6B"/>
    <w:rsid w:val="005765FC"/>
    <w:rsid w:val="0057676E"/>
    <w:rsid w:val="005778BA"/>
    <w:rsid w:val="00580731"/>
    <w:rsid w:val="0058104A"/>
    <w:rsid w:val="00581D27"/>
    <w:rsid w:val="00581FBC"/>
    <w:rsid w:val="005820C6"/>
    <w:rsid w:val="0058293F"/>
    <w:rsid w:val="00582AC6"/>
    <w:rsid w:val="00583586"/>
    <w:rsid w:val="00587142"/>
    <w:rsid w:val="00587965"/>
    <w:rsid w:val="00587B11"/>
    <w:rsid w:val="00593A8C"/>
    <w:rsid w:val="0059612B"/>
    <w:rsid w:val="00596FBC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3D81"/>
    <w:rsid w:val="005B5834"/>
    <w:rsid w:val="005B5C80"/>
    <w:rsid w:val="005B662B"/>
    <w:rsid w:val="005B7232"/>
    <w:rsid w:val="005B7DCC"/>
    <w:rsid w:val="005C13D6"/>
    <w:rsid w:val="005C2D12"/>
    <w:rsid w:val="005C73DE"/>
    <w:rsid w:val="005D26D5"/>
    <w:rsid w:val="005D2C66"/>
    <w:rsid w:val="005D491C"/>
    <w:rsid w:val="005D5F8D"/>
    <w:rsid w:val="005D6AE2"/>
    <w:rsid w:val="005E2649"/>
    <w:rsid w:val="005E30D5"/>
    <w:rsid w:val="005E358D"/>
    <w:rsid w:val="005E373C"/>
    <w:rsid w:val="005E4A02"/>
    <w:rsid w:val="005E5595"/>
    <w:rsid w:val="005F0B5D"/>
    <w:rsid w:val="005F2838"/>
    <w:rsid w:val="005F3079"/>
    <w:rsid w:val="005F31D2"/>
    <w:rsid w:val="005F3774"/>
    <w:rsid w:val="005F3911"/>
    <w:rsid w:val="005F3C33"/>
    <w:rsid w:val="005F659C"/>
    <w:rsid w:val="00600459"/>
    <w:rsid w:val="00600F2A"/>
    <w:rsid w:val="00602B77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4851"/>
    <w:rsid w:val="006161EA"/>
    <w:rsid w:val="00616673"/>
    <w:rsid w:val="006170EF"/>
    <w:rsid w:val="00617892"/>
    <w:rsid w:val="00625301"/>
    <w:rsid w:val="00626D49"/>
    <w:rsid w:val="006274C3"/>
    <w:rsid w:val="0062786C"/>
    <w:rsid w:val="00630309"/>
    <w:rsid w:val="00630E82"/>
    <w:rsid w:val="00634748"/>
    <w:rsid w:val="00634937"/>
    <w:rsid w:val="00635D58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572D4"/>
    <w:rsid w:val="00657EBB"/>
    <w:rsid w:val="00661B60"/>
    <w:rsid w:val="00662553"/>
    <w:rsid w:val="00666AB0"/>
    <w:rsid w:val="006672A8"/>
    <w:rsid w:val="00667C09"/>
    <w:rsid w:val="00670BED"/>
    <w:rsid w:val="0067104C"/>
    <w:rsid w:val="00671598"/>
    <w:rsid w:val="006719B5"/>
    <w:rsid w:val="00672EAA"/>
    <w:rsid w:val="00676200"/>
    <w:rsid w:val="0067627D"/>
    <w:rsid w:val="00677509"/>
    <w:rsid w:val="006808CD"/>
    <w:rsid w:val="00682FDD"/>
    <w:rsid w:val="0068311C"/>
    <w:rsid w:val="00683861"/>
    <w:rsid w:val="00685052"/>
    <w:rsid w:val="006866A1"/>
    <w:rsid w:val="00687541"/>
    <w:rsid w:val="006878D8"/>
    <w:rsid w:val="00690194"/>
    <w:rsid w:val="006901C9"/>
    <w:rsid w:val="00691E5E"/>
    <w:rsid w:val="00692E6A"/>
    <w:rsid w:val="00693976"/>
    <w:rsid w:val="006A060F"/>
    <w:rsid w:val="006A173C"/>
    <w:rsid w:val="006A2FFC"/>
    <w:rsid w:val="006A3178"/>
    <w:rsid w:val="006A432A"/>
    <w:rsid w:val="006A4789"/>
    <w:rsid w:val="006A498D"/>
    <w:rsid w:val="006A4A74"/>
    <w:rsid w:val="006A5582"/>
    <w:rsid w:val="006A66FB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2AC5"/>
    <w:rsid w:val="006D2BED"/>
    <w:rsid w:val="006D3C0F"/>
    <w:rsid w:val="006D41AA"/>
    <w:rsid w:val="006D473A"/>
    <w:rsid w:val="006D4925"/>
    <w:rsid w:val="006D4AF7"/>
    <w:rsid w:val="006D6143"/>
    <w:rsid w:val="006D76DE"/>
    <w:rsid w:val="006E149A"/>
    <w:rsid w:val="006E219F"/>
    <w:rsid w:val="006E2AF4"/>
    <w:rsid w:val="006E4781"/>
    <w:rsid w:val="006E4E9A"/>
    <w:rsid w:val="006E57EA"/>
    <w:rsid w:val="006E6B75"/>
    <w:rsid w:val="006F019A"/>
    <w:rsid w:val="006F03ED"/>
    <w:rsid w:val="006F2CF9"/>
    <w:rsid w:val="006F3B6C"/>
    <w:rsid w:val="006F3EE8"/>
    <w:rsid w:val="006F534E"/>
    <w:rsid w:val="006F68CC"/>
    <w:rsid w:val="006F701B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066BF"/>
    <w:rsid w:val="007120B2"/>
    <w:rsid w:val="007131A4"/>
    <w:rsid w:val="007139E6"/>
    <w:rsid w:val="00720BA5"/>
    <w:rsid w:val="00723AE2"/>
    <w:rsid w:val="00724EBF"/>
    <w:rsid w:val="00726991"/>
    <w:rsid w:val="00727011"/>
    <w:rsid w:val="00727877"/>
    <w:rsid w:val="00730E43"/>
    <w:rsid w:val="00731A2A"/>
    <w:rsid w:val="00734B6F"/>
    <w:rsid w:val="00735923"/>
    <w:rsid w:val="007362F2"/>
    <w:rsid w:val="007365A3"/>
    <w:rsid w:val="00736FFD"/>
    <w:rsid w:val="00740BA5"/>
    <w:rsid w:val="00741E94"/>
    <w:rsid w:val="0074413B"/>
    <w:rsid w:val="00744916"/>
    <w:rsid w:val="00744E04"/>
    <w:rsid w:val="00744EB3"/>
    <w:rsid w:val="00745803"/>
    <w:rsid w:val="00745964"/>
    <w:rsid w:val="00750722"/>
    <w:rsid w:val="00753573"/>
    <w:rsid w:val="007540DB"/>
    <w:rsid w:val="00754476"/>
    <w:rsid w:val="00756160"/>
    <w:rsid w:val="007602C1"/>
    <w:rsid w:val="00760A83"/>
    <w:rsid w:val="007621CD"/>
    <w:rsid w:val="00762AA8"/>
    <w:rsid w:val="0076591F"/>
    <w:rsid w:val="00765C8D"/>
    <w:rsid w:val="00766960"/>
    <w:rsid w:val="0076700D"/>
    <w:rsid w:val="007675B0"/>
    <w:rsid w:val="007677A5"/>
    <w:rsid w:val="007701D9"/>
    <w:rsid w:val="00772A62"/>
    <w:rsid w:val="0077491B"/>
    <w:rsid w:val="007762D2"/>
    <w:rsid w:val="00776EAC"/>
    <w:rsid w:val="0078080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1EED"/>
    <w:rsid w:val="00793156"/>
    <w:rsid w:val="00794135"/>
    <w:rsid w:val="00795625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3E12"/>
    <w:rsid w:val="007C4DAC"/>
    <w:rsid w:val="007C5CFB"/>
    <w:rsid w:val="007D266E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3CB1"/>
    <w:rsid w:val="007F6102"/>
    <w:rsid w:val="007F6180"/>
    <w:rsid w:val="007F708F"/>
    <w:rsid w:val="007F7A42"/>
    <w:rsid w:val="00801C29"/>
    <w:rsid w:val="00802AA4"/>
    <w:rsid w:val="00802F95"/>
    <w:rsid w:val="008030B0"/>
    <w:rsid w:val="00803EF6"/>
    <w:rsid w:val="00804BFA"/>
    <w:rsid w:val="00804FD2"/>
    <w:rsid w:val="00807FA7"/>
    <w:rsid w:val="0081082A"/>
    <w:rsid w:val="00811B01"/>
    <w:rsid w:val="008124FD"/>
    <w:rsid w:val="0081415B"/>
    <w:rsid w:val="00826FF3"/>
    <w:rsid w:val="008274BB"/>
    <w:rsid w:val="00832597"/>
    <w:rsid w:val="00832C3F"/>
    <w:rsid w:val="00833857"/>
    <w:rsid w:val="0083453A"/>
    <w:rsid w:val="0083477E"/>
    <w:rsid w:val="00835BEF"/>
    <w:rsid w:val="00836763"/>
    <w:rsid w:val="008367D8"/>
    <w:rsid w:val="00840191"/>
    <w:rsid w:val="00840BF5"/>
    <w:rsid w:val="00840CF7"/>
    <w:rsid w:val="00842197"/>
    <w:rsid w:val="008428D7"/>
    <w:rsid w:val="00845660"/>
    <w:rsid w:val="0085037C"/>
    <w:rsid w:val="00854987"/>
    <w:rsid w:val="008549FD"/>
    <w:rsid w:val="00854DA4"/>
    <w:rsid w:val="00856125"/>
    <w:rsid w:val="00860198"/>
    <w:rsid w:val="00861FDE"/>
    <w:rsid w:val="0086258A"/>
    <w:rsid w:val="00862C9C"/>
    <w:rsid w:val="00862D96"/>
    <w:rsid w:val="00862E93"/>
    <w:rsid w:val="00863FE2"/>
    <w:rsid w:val="008643B8"/>
    <w:rsid w:val="00865DE9"/>
    <w:rsid w:val="00870C11"/>
    <w:rsid w:val="00871C65"/>
    <w:rsid w:val="008722FA"/>
    <w:rsid w:val="008755CC"/>
    <w:rsid w:val="00880CCF"/>
    <w:rsid w:val="008820FA"/>
    <w:rsid w:val="00882361"/>
    <w:rsid w:val="00882F7E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B41B8"/>
    <w:rsid w:val="008C0286"/>
    <w:rsid w:val="008C1E2E"/>
    <w:rsid w:val="008C33FB"/>
    <w:rsid w:val="008C66DD"/>
    <w:rsid w:val="008C6B5F"/>
    <w:rsid w:val="008C7F76"/>
    <w:rsid w:val="008D07CE"/>
    <w:rsid w:val="008D3EB3"/>
    <w:rsid w:val="008D59C1"/>
    <w:rsid w:val="008D67A8"/>
    <w:rsid w:val="008D741F"/>
    <w:rsid w:val="008D767E"/>
    <w:rsid w:val="008E0D41"/>
    <w:rsid w:val="008E266D"/>
    <w:rsid w:val="008E2B71"/>
    <w:rsid w:val="008E39D4"/>
    <w:rsid w:val="008E3B42"/>
    <w:rsid w:val="008E53B6"/>
    <w:rsid w:val="008E5767"/>
    <w:rsid w:val="008E6635"/>
    <w:rsid w:val="008E6D25"/>
    <w:rsid w:val="008E6E2E"/>
    <w:rsid w:val="008E7A7E"/>
    <w:rsid w:val="008F1226"/>
    <w:rsid w:val="008F17C0"/>
    <w:rsid w:val="008F1A0A"/>
    <w:rsid w:val="008F2205"/>
    <w:rsid w:val="008F2716"/>
    <w:rsid w:val="008F5895"/>
    <w:rsid w:val="008F651A"/>
    <w:rsid w:val="00902CC5"/>
    <w:rsid w:val="00903442"/>
    <w:rsid w:val="00903D2B"/>
    <w:rsid w:val="00903E92"/>
    <w:rsid w:val="00905BA9"/>
    <w:rsid w:val="00906A48"/>
    <w:rsid w:val="00906B98"/>
    <w:rsid w:val="00910749"/>
    <w:rsid w:val="00910988"/>
    <w:rsid w:val="0091158D"/>
    <w:rsid w:val="00913FC7"/>
    <w:rsid w:val="00914AEA"/>
    <w:rsid w:val="009150D8"/>
    <w:rsid w:val="00917E4A"/>
    <w:rsid w:val="00917FCE"/>
    <w:rsid w:val="009209BF"/>
    <w:rsid w:val="00920ABE"/>
    <w:rsid w:val="00920B8A"/>
    <w:rsid w:val="009215DA"/>
    <w:rsid w:val="00923417"/>
    <w:rsid w:val="009275FA"/>
    <w:rsid w:val="009306F9"/>
    <w:rsid w:val="009319D6"/>
    <w:rsid w:val="0093222E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3105"/>
    <w:rsid w:val="00953D3B"/>
    <w:rsid w:val="009546FB"/>
    <w:rsid w:val="00956E96"/>
    <w:rsid w:val="00957243"/>
    <w:rsid w:val="00961602"/>
    <w:rsid w:val="00962681"/>
    <w:rsid w:val="00962B89"/>
    <w:rsid w:val="009630A3"/>
    <w:rsid w:val="00964C88"/>
    <w:rsid w:val="009658BA"/>
    <w:rsid w:val="00966356"/>
    <w:rsid w:val="0096670C"/>
    <w:rsid w:val="0096701E"/>
    <w:rsid w:val="0096746C"/>
    <w:rsid w:val="00967508"/>
    <w:rsid w:val="00967CCD"/>
    <w:rsid w:val="00970A27"/>
    <w:rsid w:val="00971F4A"/>
    <w:rsid w:val="0097494B"/>
    <w:rsid w:val="00974D1B"/>
    <w:rsid w:val="00975A87"/>
    <w:rsid w:val="009767D3"/>
    <w:rsid w:val="00977812"/>
    <w:rsid w:val="009778C7"/>
    <w:rsid w:val="00977C49"/>
    <w:rsid w:val="00977F65"/>
    <w:rsid w:val="00980F35"/>
    <w:rsid w:val="00985124"/>
    <w:rsid w:val="0098566C"/>
    <w:rsid w:val="00990855"/>
    <w:rsid w:val="00990F76"/>
    <w:rsid w:val="009918AD"/>
    <w:rsid w:val="009922EC"/>
    <w:rsid w:val="00993C7B"/>
    <w:rsid w:val="00995CA5"/>
    <w:rsid w:val="009969B3"/>
    <w:rsid w:val="009A0580"/>
    <w:rsid w:val="009A0924"/>
    <w:rsid w:val="009A0976"/>
    <w:rsid w:val="009A5F98"/>
    <w:rsid w:val="009B5459"/>
    <w:rsid w:val="009B62C5"/>
    <w:rsid w:val="009B69EA"/>
    <w:rsid w:val="009C0460"/>
    <w:rsid w:val="009C080D"/>
    <w:rsid w:val="009C1021"/>
    <w:rsid w:val="009C12B5"/>
    <w:rsid w:val="009C243D"/>
    <w:rsid w:val="009C338B"/>
    <w:rsid w:val="009C59A0"/>
    <w:rsid w:val="009C5EB4"/>
    <w:rsid w:val="009C5F9A"/>
    <w:rsid w:val="009C61E8"/>
    <w:rsid w:val="009C68D7"/>
    <w:rsid w:val="009C72D7"/>
    <w:rsid w:val="009D165A"/>
    <w:rsid w:val="009D1C02"/>
    <w:rsid w:val="009D5FEA"/>
    <w:rsid w:val="009D7368"/>
    <w:rsid w:val="009D7412"/>
    <w:rsid w:val="009D7BAB"/>
    <w:rsid w:val="009E1004"/>
    <w:rsid w:val="009E1574"/>
    <w:rsid w:val="009E2003"/>
    <w:rsid w:val="009E2972"/>
    <w:rsid w:val="009E3D45"/>
    <w:rsid w:val="009E3DFD"/>
    <w:rsid w:val="009E454D"/>
    <w:rsid w:val="009E5683"/>
    <w:rsid w:val="009E720A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02CCB"/>
    <w:rsid w:val="00A108B3"/>
    <w:rsid w:val="00A10DDF"/>
    <w:rsid w:val="00A11EBB"/>
    <w:rsid w:val="00A11F31"/>
    <w:rsid w:val="00A1444A"/>
    <w:rsid w:val="00A14619"/>
    <w:rsid w:val="00A15B85"/>
    <w:rsid w:val="00A17DFB"/>
    <w:rsid w:val="00A205FF"/>
    <w:rsid w:val="00A22534"/>
    <w:rsid w:val="00A228C9"/>
    <w:rsid w:val="00A24259"/>
    <w:rsid w:val="00A267AA"/>
    <w:rsid w:val="00A26882"/>
    <w:rsid w:val="00A270A1"/>
    <w:rsid w:val="00A2712A"/>
    <w:rsid w:val="00A3073B"/>
    <w:rsid w:val="00A31D89"/>
    <w:rsid w:val="00A32CCD"/>
    <w:rsid w:val="00A3588F"/>
    <w:rsid w:val="00A36588"/>
    <w:rsid w:val="00A36E7B"/>
    <w:rsid w:val="00A37580"/>
    <w:rsid w:val="00A40A71"/>
    <w:rsid w:val="00A41473"/>
    <w:rsid w:val="00A42B24"/>
    <w:rsid w:val="00A42CB6"/>
    <w:rsid w:val="00A44B0B"/>
    <w:rsid w:val="00A46331"/>
    <w:rsid w:val="00A46B06"/>
    <w:rsid w:val="00A46E60"/>
    <w:rsid w:val="00A4734D"/>
    <w:rsid w:val="00A47693"/>
    <w:rsid w:val="00A506E1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66EB1"/>
    <w:rsid w:val="00A73D0F"/>
    <w:rsid w:val="00A764C5"/>
    <w:rsid w:val="00A824AF"/>
    <w:rsid w:val="00A8425C"/>
    <w:rsid w:val="00A86B13"/>
    <w:rsid w:val="00A903A2"/>
    <w:rsid w:val="00A90537"/>
    <w:rsid w:val="00A9111A"/>
    <w:rsid w:val="00A91FC5"/>
    <w:rsid w:val="00A935F9"/>
    <w:rsid w:val="00A93F59"/>
    <w:rsid w:val="00A94D8A"/>
    <w:rsid w:val="00A95E12"/>
    <w:rsid w:val="00A9734A"/>
    <w:rsid w:val="00AA0873"/>
    <w:rsid w:val="00AA25CD"/>
    <w:rsid w:val="00AA3EFC"/>
    <w:rsid w:val="00AA4D33"/>
    <w:rsid w:val="00AA5142"/>
    <w:rsid w:val="00AA6D77"/>
    <w:rsid w:val="00AA7D2A"/>
    <w:rsid w:val="00AB0176"/>
    <w:rsid w:val="00AB0DC9"/>
    <w:rsid w:val="00AB35D2"/>
    <w:rsid w:val="00AB46D0"/>
    <w:rsid w:val="00AB64AF"/>
    <w:rsid w:val="00AC124D"/>
    <w:rsid w:val="00AC2BA5"/>
    <w:rsid w:val="00AC4066"/>
    <w:rsid w:val="00AC419B"/>
    <w:rsid w:val="00AC560D"/>
    <w:rsid w:val="00AC70BA"/>
    <w:rsid w:val="00AC795D"/>
    <w:rsid w:val="00AD037A"/>
    <w:rsid w:val="00AD0718"/>
    <w:rsid w:val="00AD0DDA"/>
    <w:rsid w:val="00AD1B61"/>
    <w:rsid w:val="00AD241B"/>
    <w:rsid w:val="00AD4546"/>
    <w:rsid w:val="00AD5740"/>
    <w:rsid w:val="00AD6ABD"/>
    <w:rsid w:val="00AD7A4C"/>
    <w:rsid w:val="00AE364F"/>
    <w:rsid w:val="00AE37B2"/>
    <w:rsid w:val="00AE39C5"/>
    <w:rsid w:val="00AE4DBC"/>
    <w:rsid w:val="00AE5183"/>
    <w:rsid w:val="00AE6A2F"/>
    <w:rsid w:val="00AE784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2FA0"/>
    <w:rsid w:val="00B13BD7"/>
    <w:rsid w:val="00B13D33"/>
    <w:rsid w:val="00B14007"/>
    <w:rsid w:val="00B14704"/>
    <w:rsid w:val="00B14F6E"/>
    <w:rsid w:val="00B15A8A"/>
    <w:rsid w:val="00B1634C"/>
    <w:rsid w:val="00B1751D"/>
    <w:rsid w:val="00B175E5"/>
    <w:rsid w:val="00B20516"/>
    <w:rsid w:val="00B216B6"/>
    <w:rsid w:val="00B21940"/>
    <w:rsid w:val="00B24465"/>
    <w:rsid w:val="00B247C6"/>
    <w:rsid w:val="00B248BD"/>
    <w:rsid w:val="00B2768E"/>
    <w:rsid w:val="00B3044B"/>
    <w:rsid w:val="00B307E9"/>
    <w:rsid w:val="00B32D78"/>
    <w:rsid w:val="00B33793"/>
    <w:rsid w:val="00B34E8D"/>
    <w:rsid w:val="00B350D5"/>
    <w:rsid w:val="00B35932"/>
    <w:rsid w:val="00B4100E"/>
    <w:rsid w:val="00B44633"/>
    <w:rsid w:val="00B45D4A"/>
    <w:rsid w:val="00B45DEE"/>
    <w:rsid w:val="00B46615"/>
    <w:rsid w:val="00B46E09"/>
    <w:rsid w:val="00B47D86"/>
    <w:rsid w:val="00B50681"/>
    <w:rsid w:val="00B53F62"/>
    <w:rsid w:val="00B540AD"/>
    <w:rsid w:val="00B546D4"/>
    <w:rsid w:val="00B571B8"/>
    <w:rsid w:val="00B57ABF"/>
    <w:rsid w:val="00B61CE9"/>
    <w:rsid w:val="00B61E3E"/>
    <w:rsid w:val="00B66576"/>
    <w:rsid w:val="00B6779F"/>
    <w:rsid w:val="00B70501"/>
    <w:rsid w:val="00B708FE"/>
    <w:rsid w:val="00B71EB4"/>
    <w:rsid w:val="00B7242B"/>
    <w:rsid w:val="00B73D87"/>
    <w:rsid w:val="00B749F0"/>
    <w:rsid w:val="00B74DEB"/>
    <w:rsid w:val="00B74E54"/>
    <w:rsid w:val="00B7607A"/>
    <w:rsid w:val="00B76A7E"/>
    <w:rsid w:val="00B80658"/>
    <w:rsid w:val="00B81402"/>
    <w:rsid w:val="00B8253F"/>
    <w:rsid w:val="00B846BC"/>
    <w:rsid w:val="00B847AE"/>
    <w:rsid w:val="00B869CA"/>
    <w:rsid w:val="00B90704"/>
    <w:rsid w:val="00B912B5"/>
    <w:rsid w:val="00B930E9"/>
    <w:rsid w:val="00B96E84"/>
    <w:rsid w:val="00B96FE5"/>
    <w:rsid w:val="00BA0F70"/>
    <w:rsid w:val="00BA26C1"/>
    <w:rsid w:val="00BA3FD9"/>
    <w:rsid w:val="00BA5182"/>
    <w:rsid w:val="00BA6C01"/>
    <w:rsid w:val="00BA7C1B"/>
    <w:rsid w:val="00BB1454"/>
    <w:rsid w:val="00BB29F2"/>
    <w:rsid w:val="00BB4820"/>
    <w:rsid w:val="00BB4D6E"/>
    <w:rsid w:val="00BB50DE"/>
    <w:rsid w:val="00BB5FA4"/>
    <w:rsid w:val="00BB7347"/>
    <w:rsid w:val="00BC0F8A"/>
    <w:rsid w:val="00BC35DA"/>
    <w:rsid w:val="00BC3726"/>
    <w:rsid w:val="00BC60C3"/>
    <w:rsid w:val="00BC672A"/>
    <w:rsid w:val="00BC7628"/>
    <w:rsid w:val="00BD003A"/>
    <w:rsid w:val="00BD251A"/>
    <w:rsid w:val="00BD340F"/>
    <w:rsid w:val="00BD50C4"/>
    <w:rsid w:val="00BD5EC8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15C9"/>
    <w:rsid w:val="00BF1DC8"/>
    <w:rsid w:val="00BF2673"/>
    <w:rsid w:val="00BF4866"/>
    <w:rsid w:val="00C007ED"/>
    <w:rsid w:val="00C06D45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3650"/>
    <w:rsid w:val="00C23FB9"/>
    <w:rsid w:val="00C26011"/>
    <w:rsid w:val="00C26991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27CA"/>
    <w:rsid w:val="00C4500C"/>
    <w:rsid w:val="00C45F02"/>
    <w:rsid w:val="00C4674D"/>
    <w:rsid w:val="00C474A4"/>
    <w:rsid w:val="00C50F52"/>
    <w:rsid w:val="00C51B2D"/>
    <w:rsid w:val="00C531A1"/>
    <w:rsid w:val="00C55348"/>
    <w:rsid w:val="00C56226"/>
    <w:rsid w:val="00C572E8"/>
    <w:rsid w:val="00C57305"/>
    <w:rsid w:val="00C62500"/>
    <w:rsid w:val="00C654C2"/>
    <w:rsid w:val="00C654DC"/>
    <w:rsid w:val="00C66F61"/>
    <w:rsid w:val="00C676FB"/>
    <w:rsid w:val="00C67710"/>
    <w:rsid w:val="00C67F51"/>
    <w:rsid w:val="00C7057A"/>
    <w:rsid w:val="00C72B80"/>
    <w:rsid w:val="00C731DF"/>
    <w:rsid w:val="00C74319"/>
    <w:rsid w:val="00C74DB1"/>
    <w:rsid w:val="00C80870"/>
    <w:rsid w:val="00C8093C"/>
    <w:rsid w:val="00C818E1"/>
    <w:rsid w:val="00C81E01"/>
    <w:rsid w:val="00C81E24"/>
    <w:rsid w:val="00C83A04"/>
    <w:rsid w:val="00C84669"/>
    <w:rsid w:val="00C84902"/>
    <w:rsid w:val="00C85FF5"/>
    <w:rsid w:val="00C86FA5"/>
    <w:rsid w:val="00C87464"/>
    <w:rsid w:val="00C87E46"/>
    <w:rsid w:val="00C90015"/>
    <w:rsid w:val="00C90B0A"/>
    <w:rsid w:val="00C930D2"/>
    <w:rsid w:val="00C942A6"/>
    <w:rsid w:val="00C956DC"/>
    <w:rsid w:val="00C965E1"/>
    <w:rsid w:val="00C96EBF"/>
    <w:rsid w:val="00C97D12"/>
    <w:rsid w:val="00CA131E"/>
    <w:rsid w:val="00CA25CA"/>
    <w:rsid w:val="00CA7BC0"/>
    <w:rsid w:val="00CB0523"/>
    <w:rsid w:val="00CB06FA"/>
    <w:rsid w:val="00CB223E"/>
    <w:rsid w:val="00CB254B"/>
    <w:rsid w:val="00CB2E19"/>
    <w:rsid w:val="00CB5692"/>
    <w:rsid w:val="00CB71BA"/>
    <w:rsid w:val="00CB7E78"/>
    <w:rsid w:val="00CC29AD"/>
    <w:rsid w:val="00CC64F6"/>
    <w:rsid w:val="00CD0047"/>
    <w:rsid w:val="00CD223A"/>
    <w:rsid w:val="00CD22BF"/>
    <w:rsid w:val="00CD3928"/>
    <w:rsid w:val="00CD49AA"/>
    <w:rsid w:val="00CD52B5"/>
    <w:rsid w:val="00CD6B5E"/>
    <w:rsid w:val="00CE1052"/>
    <w:rsid w:val="00CE25F1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4476"/>
    <w:rsid w:val="00D05A7F"/>
    <w:rsid w:val="00D05B6A"/>
    <w:rsid w:val="00D10B76"/>
    <w:rsid w:val="00D10F2C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36EAC"/>
    <w:rsid w:val="00D40922"/>
    <w:rsid w:val="00D4099D"/>
    <w:rsid w:val="00D42DB5"/>
    <w:rsid w:val="00D4464D"/>
    <w:rsid w:val="00D44A82"/>
    <w:rsid w:val="00D453B2"/>
    <w:rsid w:val="00D46147"/>
    <w:rsid w:val="00D470F4"/>
    <w:rsid w:val="00D476DF"/>
    <w:rsid w:val="00D5292D"/>
    <w:rsid w:val="00D53E6B"/>
    <w:rsid w:val="00D541E9"/>
    <w:rsid w:val="00D56DE6"/>
    <w:rsid w:val="00D57264"/>
    <w:rsid w:val="00D57C05"/>
    <w:rsid w:val="00D60C1A"/>
    <w:rsid w:val="00D633C1"/>
    <w:rsid w:val="00D64ADD"/>
    <w:rsid w:val="00D656C6"/>
    <w:rsid w:val="00D66E77"/>
    <w:rsid w:val="00D67105"/>
    <w:rsid w:val="00D70410"/>
    <w:rsid w:val="00D7052A"/>
    <w:rsid w:val="00D70CD7"/>
    <w:rsid w:val="00D70EFE"/>
    <w:rsid w:val="00D7210E"/>
    <w:rsid w:val="00D72F8C"/>
    <w:rsid w:val="00D7723B"/>
    <w:rsid w:val="00D816F5"/>
    <w:rsid w:val="00D81D44"/>
    <w:rsid w:val="00D82212"/>
    <w:rsid w:val="00D83692"/>
    <w:rsid w:val="00D84864"/>
    <w:rsid w:val="00D86BBB"/>
    <w:rsid w:val="00D9004B"/>
    <w:rsid w:val="00D9073E"/>
    <w:rsid w:val="00D912CC"/>
    <w:rsid w:val="00D91560"/>
    <w:rsid w:val="00D91721"/>
    <w:rsid w:val="00D91CAF"/>
    <w:rsid w:val="00D9409E"/>
    <w:rsid w:val="00D94B38"/>
    <w:rsid w:val="00D97445"/>
    <w:rsid w:val="00D97CB4"/>
    <w:rsid w:val="00DA047A"/>
    <w:rsid w:val="00DA05D2"/>
    <w:rsid w:val="00DA160D"/>
    <w:rsid w:val="00DA412F"/>
    <w:rsid w:val="00DA5959"/>
    <w:rsid w:val="00DA7FBA"/>
    <w:rsid w:val="00DB0E50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C6ECD"/>
    <w:rsid w:val="00DD154A"/>
    <w:rsid w:val="00DD5742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1C2"/>
    <w:rsid w:val="00DF4763"/>
    <w:rsid w:val="00DF5D6C"/>
    <w:rsid w:val="00DF5F1D"/>
    <w:rsid w:val="00DF6713"/>
    <w:rsid w:val="00DF7295"/>
    <w:rsid w:val="00E01BA7"/>
    <w:rsid w:val="00E029D7"/>
    <w:rsid w:val="00E0374A"/>
    <w:rsid w:val="00E067E7"/>
    <w:rsid w:val="00E06D1A"/>
    <w:rsid w:val="00E07CEB"/>
    <w:rsid w:val="00E10CD5"/>
    <w:rsid w:val="00E12646"/>
    <w:rsid w:val="00E129F3"/>
    <w:rsid w:val="00E13B15"/>
    <w:rsid w:val="00E16313"/>
    <w:rsid w:val="00E16B88"/>
    <w:rsid w:val="00E177B4"/>
    <w:rsid w:val="00E2204B"/>
    <w:rsid w:val="00E22856"/>
    <w:rsid w:val="00E22C4A"/>
    <w:rsid w:val="00E23D7D"/>
    <w:rsid w:val="00E25852"/>
    <w:rsid w:val="00E3124E"/>
    <w:rsid w:val="00E33062"/>
    <w:rsid w:val="00E35FBA"/>
    <w:rsid w:val="00E436DF"/>
    <w:rsid w:val="00E43BB8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0B41"/>
    <w:rsid w:val="00E613B1"/>
    <w:rsid w:val="00E61767"/>
    <w:rsid w:val="00E641AA"/>
    <w:rsid w:val="00E70623"/>
    <w:rsid w:val="00E70FCA"/>
    <w:rsid w:val="00E71A75"/>
    <w:rsid w:val="00E7360B"/>
    <w:rsid w:val="00E7694D"/>
    <w:rsid w:val="00E81319"/>
    <w:rsid w:val="00E83A23"/>
    <w:rsid w:val="00E84761"/>
    <w:rsid w:val="00E90444"/>
    <w:rsid w:val="00E9174F"/>
    <w:rsid w:val="00E91929"/>
    <w:rsid w:val="00E962E3"/>
    <w:rsid w:val="00E9769E"/>
    <w:rsid w:val="00EA00CB"/>
    <w:rsid w:val="00EA0B68"/>
    <w:rsid w:val="00EA39E7"/>
    <w:rsid w:val="00EA3DFA"/>
    <w:rsid w:val="00EA422C"/>
    <w:rsid w:val="00EA437D"/>
    <w:rsid w:val="00EA5B4D"/>
    <w:rsid w:val="00EA5F14"/>
    <w:rsid w:val="00EA69E6"/>
    <w:rsid w:val="00EA78EF"/>
    <w:rsid w:val="00EB00AF"/>
    <w:rsid w:val="00EB1BBE"/>
    <w:rsid w:val="00EB1DFA"/>
    <w:rsid w:val="00EB456C"/>
    <w:rsid w:val="00EB7C69"/>
    <w:rsid w:val="00EC0765"/>
    <w:rsid w:val="00EC2CDE"/>
    <w:rsid w:val="00EC6476"/>
    <w:rsid w:val="00EC6509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4FF"/>
    <w:rsid w:val="00F04D9C"/>
    <w:rsid w:val="00F11A07"/>
    <w:rsid w:val="00F11E96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17FC5"/>
    <w:rsid w:val="00F2108F"/>
    <w:rsid w:val="00F21506"/>
    <w:rsid w:val="00F21B39"/>
    <w:rsid w:val="00F23238"/>
    <w:rsid w:val="00F25670"/>
    <w:rsid w:val="00F26E98"/>
    <w:rsid w:val="00F301D7"/>
    <w:rsid w:val="00F3024C"/>
    <w:rsid w:val="00F304CF"/>
    <w:rsid w:val="00F310ED"/>
    <w:rsid w:val="00F31499"/>
    <w:rsid w:val="00F31745"/>
    <w:rsid w:val="00F31B08"/>
    <w:rsid w:val="00F31E49"/>
    <w:rsid w:val="00F32C31"/>
    <w:rsid w:val="00F34052"/>
    <w:rsid w:val="00F344B8"/>
    <w:rsid w:val="00F35225"/>
    <w:rsid w:val="00F35461"/>
    <w:rsid w:val="00F36115"/>
    <w:rsid w:val="00F37891"/>
    <w:rsid w:val="00F402E4"/>
    <w:rsid w:val="00F40CB1"/>
    <w:rsid w:val="00F40DDD"/>
    <w:rsid w:val="00F41389"/>
    <w:rsid w:val="00F44686"/>
    <w:rsid w:val="00F449EE"/>
    <w:rsid w:val="00F44E82"/>
    <w:rsid w:val="00F46304"/>
    <w:rsid w:val="00F469F2"/>
    <w:rsid w:val="00F46CDA"/>
    <w:rsid w:val="00F46F47"/>
    <w:rsid w:val="00F4722D"/>
    <w:rsid w:val="00F51568"/>
    <w:rsid w:val="00F52E07"/>
    <w:rsid w:val="00F54A5E"/>
    <w:rsid w:val="00F5592E"/>
    <w:rsid w:val="00F55F71"/>
    <w:rsid w:val="00F56BAD"/>
    <w:rsid w:val="00F57446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9AC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2AA"/>
    <w:rsid w:val="00F92CB3"/>
    <w:rsid w:val="00F9333F"/>
    <w:rsid w:val="00F939B2"/>
    <w:rsid w:val="00F93C64"/>
    <w:rsid w:val="00F94ED4"/>
    <w:rsid w:val="00F9584B"/>
    <w:rsid w:val="00F95906"/>
    <w:rsid w:val="00F95E98"/>
    <w:rsid w:val="00F95F21"/>
    <w:rsid w:val="00FA005D"/>
    <w:rsid w:val="00FA0A31"/>
    <w:rsid w:val="00FA16DC"/>
    <w:rsid w:val="00FA1D9C"/>
    <w:rsid w:val="00FA2795"/>
    <w:rsid w:val="00FA39E4"/>
    <w:rsid w:val="00FA5C9C"/>
    <w:rsid w:val="00FA6DC8"/>
    <w:rsid w:val="00FB1E5A"/>
    <w:rsid w:val="00FB26F8"/>
    <w:rsid w:val="00FB4A33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D6887"/>
    <w:rsid w:val="00FE17B1"/>
    <w:rsid w:val="00FE3878"/>
    <w:rsid w:val="00FE61F0"/>
    <w:rsid w:val="00FE702C"/>
    <w:rsid w:val="00FE7A1C"/>
    <w:rsid w:val="00FF0AA2"/>
    <w:rsid w:val="00FF1449"/>
    <w:rsid w:val="00FF1D4A"/>
    <w:rsid w:val="00FF33BD"/>
    <w:rsid w:val="00FF3B9E"/>
    <w:rsid w:val="00FF422F"/>
    <w:rsid w:val="00FF6BB9"/>
    <w:rsid w:val="00FF6C2D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18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9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21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4" Type="http://schemas.openxmlformats.org/officeDocument/2006/relationships/hyperlink" Target="consultantplus://offline/ref=A4FE0D8EB77E909259EC851CF42355F7F787144F58BD495FB39C3B64EF84EAD84DA6E18190C1683EEF4487D98817898329bBI" TargetMode="External"/><Relationship Id="rId4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5" Type="http://schemas.openxmlformats.org/officeDocument/2006/relationships/hyperlink" Target="consultantplus://offline/ref=1547D0C7752A84E24CB445A4D9A3905B1C20DDCDAF201E1F65B5486EE4A75EF94C32CD9AFAD33C2942DEC3980Eg0VCI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0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9" Type="http://schemas.openxmlformats.org/officeDocument/2006/relationships/hyperlink" Target="consultantplus://offline/ref=A4FE0D8EB77E909259EC851CF42355F7F787144F58BA4451B19C3B64EF84EAD84DA6E1939099643FED5B85D09D41D8C5CCFDFF4B535267788C598B2Cb2I" TargetMode="External"/><Relationship Id="rId4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7510DAE8AC44F5508F7A8639523E11CCAA10345A4F870266F8788D5D1B88641DBFD5B3AD6297F8F7F6391842DFF4C17D0F825CBAE3B8D0C0E84U3h3G" TargetMode="External"/><Relationship Id="rId2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3" Type="http://schemas.openxmlformats.org/officeDocument/2006/relationships/hyperlink" Target="consultantplus://offline/ref=A4FE0D8EB77E909259EC851CF42355F7F787144F58BA4451B19C3B64EF84EAD84DA6E1939099643FED5C83D59D41D8C5CCFDFF4B535267788C598B2Cb2I" TargetMode="External"/><Relationship Id="rId58" Type="http://schemas.openxmlformats.org/officeDocument/2006/relationships/hyperlink" Target="consultantplus://offline/ref=6F427AAD6D4065275001E0C1126307A2784B524709421F62B8106FEBDD44D45FDFE93A30B1B1FFC00417212D915BE13E86FF0E5F4A84FDBCDB9C1EX4P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F7510DAE8AC44F5508E9A575F97DEB19C4F80A43A7F6217D30DCD582D8B2D11494FC157FD9367F876063908DU7hBG" TargetMode="External"/><Relationship Id="rId2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8" Type="http://schemas.openxmlformats.org/officeDocument/2006/relationships/hyperlink" Target="consultantplus://offline/ref=F7F7510DAE8AC44F5508F7A8639523E11CCAA10345A4F870266F8788D5D1B88641DBFD5B3AD6297F8F786594842DFF4C17D0F825CBAE3B8D0C0E84U3h3G" TargetMode="External"/><Relationship Id="rId3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9" Type="http://schemas.openxmlformats.org/officeDocument/2006/relationships/hyperlink" Target="consultantplus://offline/ref=A4FE0D8EB77E909259EC9B11E24F0BFDF2844A4659B64A00EAC36039B88DE08F0AE9B8D1D494653BEE51D380D24084809BEEFE4153506F6428bCI" TargetMode="External"/><Relationship Id="rId57" Type="http://schemas.openxmlformats.org/officeDocument/2006/relationships/hyperlink" Target="consultantplus://offline/ref=6F427AAD6D4065275001E0C1126307A2784B524709421F62B8106FEBDD44D45FDFE93A30B1B1FFC00414222F915BE13E86FF0E5F4A84FDBCDB9C1EX4P8I" TargetMode="External"/><Relationship Id="rId61" Type="http://schemas.openxmlformats.org/officeDocument/2006/relationships/hyperlink" Target="consultantplus://offline/ref=824D4C139E567082A747819BEE75D88ABCAAE0F2139316C3364A59FD2F7DE818DF50CDD1765B722661BCA55335FF5DCD7C6B93E5431CCC0D142A06v6A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F7510DAE8AC44F5508E9A575F97DEB19C4F80A43A7F6217D30DCD582D8B2D11494FC157FD9367F876063908DU7hBG" TargetMode="External"/><Relationship Id="rId31" Type="http://schemas.openxmlformats.org/officeDocument/2006/relationships/hyperlink" Target="consultantplus://offline/ref=A4FE0D8EB77E909259EC9B11E24F0BFDF2854E415DBD4A00EAC36039B88DE08F18E9E0DDD5967B3FE54485D19421b7I" TargetMode="External"/><Relationship Id="rId4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60" Type="http://schemas.openxmlformats.org/officeDocument/2006/relationships/hyperlink" Target="consultantplus://offline/ref=8465726330556D123C3767929ACF6CAE5DA16B9CC2D721E375360554DB2F91EA4ED74281C22226E5C1D597521DEC976D7C57AB93200C7A57C7006DEFt4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2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7" Type="http://schemas.openxmlformats.org/officeDocument/2006/relationships/hyperlink" Target="consultantplus://offline/ref=F7F7510DAE8AC44F5508F7A8639523E11CCAA10345A4F870266F8788D5D1B88641DBFD5B3AD6297F8F7C6093842DFF4C17D0F825CBAE3B8D0C0E84U3h3G" TargetMode="External"/><Relationship Id="rId3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8" Type="http://schemas.openxmlformats.org/officeDocument/2006/relationships/hyperlink" Target="consultantplus://offline/ref=A4FE0D8EB77E909259EC851CF42355F7F787144F58BA4451B19C3B64EF84EAD84DA6E1939099643FED5886D29D41D8C5CCFDFF4B535267788C598B2Cb2I" TargetMode="External"/><Relationship Id="rId56" Type="http://schemas.openxmlformats.org/officeDocument/2006/relationships/hyperlink" Target="consultantplus://offline/ref=1547D0C7752A84E24CB445A4D9A3905B1C22DFCDA5231E1F65B5486EE4A75EF94C32CD9AFAD33C2942DEC3980Eg0VC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F7510DAE8AC44F5508E9A575F97DEB19C8FB0D47A3F6217D30DCD582D8B2D10694A4197EDB287E8F7535C1CB2CA30940C3F92FCBAC3391U0hCG" TargetMode="External"/><Relationship Id="rId17" Type="http://schemas.openxmlformats.org/officeDocument/2006/relationships/hyperlink" Target="consultantplus://offline/ref=F7F7510DAE8AC44F5508E9A575F97DEB19C4F80A43A7F6217D30DCD582D8B2D11494FC157FD9367F876063908DU7hBG" TargetMode="External"/><Relationship Id="rId25" Type="http://schemas.openxmlformats.org/officeDocument/2006/relationships/hyperlink" Target="consultantplus://offline/ref=4CC2F6BC22CC9A1BBBFA35EDD335F32F89035C4F07D2F4E964AF13792A1676CDEB0EC149136AA8FFC362FD66B330A4AD2EC41A1D997E996FC8039CL5qCF" TargetMode="External"/><Relationship Id="rId3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8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9" Type="http://schemas.openxmlformats.org/officeDocument/2006/relationships/hyperlink" Target="consultantplus://offline/ref=6F427AAD6D4065275001E0C1126307A2784B524709421F62B8106FEBDD44D45FDFE93A30B1B1FFC00417212D915BE13E86FF0E5F4A84FDBCDB9C1EX4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EF65-9ED3-40F8-AD54-0B27C08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72</Pages>
  <Words>17050</Words>
  <Characters>97187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48</cp:revision>
  <cp:lastPrinted>2022-10-24T05:42:00Z</cp:lastPrinted>
  <dcterms:created xsi:type="dcterms:W3CDTF">2022-10-22T06:37:00Z</dcterms:created>
  <dcterms:modified xsi:type="dcterms:W3CDTF">2022-10-24T05:57:00Z</dcterms:modified>
</cp:coreProperties>
</file>