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FCCB9" w14:textId="77777777" w:rsidR="00D906D9" w:rsidRDefault="00D906D9" w:rsidP="00D906D9">
      <w:pPr>
        <w:pStyle w:val="ConsPlusNormal"/>
        <w:jc w:val="right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Проект </w:t>
      </w:r>
    </w:p>
    <w:p w14:paraId="3DED79EC" w14:textId="77777777" w:rsidR="00D906D9" w:rsidRPr="00D906D9" w:rsidRDefault="00D906D9">
      <w:pPr>
        <w:pStyle w:val="ConsPlusNormal"/>
        <w:jc w:val="both"/>
        <w:outlineLvl w:val="0"/>
        <w:rPr>
          <w:rFonts w:ascii="PT Astra Serif" w:hAnsi="PT Astra Serif"/>
          <w:sz w:val="28"/>
          <w:szCs w:val="28"/>
        </w:rPr>
      </w:pPr>
    </w:p>
    <w:p w14:paraId="5A6B2CB9" w14:textId="77777777" w:rsidR="005B1E6B" w:rsidRPr="00B81EAC" w:rsidRDefault="005B1E6B">
      <w:pPr>
        <w:pStyle w:val="ConsPlusTitle"/>
        <w:jc w:val="center"/>
        <w:outlineLvl w:val="0"/>
        <w:rPr>
          <w:rFonts w:ascii="PT Astra Serif" w:hAnsi="PT Astra Serif"/>
          <w:bCs/>
          <w:sz w:val="28"/>
          <w:szCs w:val="28"/>
        </w:rPr>
      </w:pPr>
      <w:r w:rsidRPr="00B81EAC">
        <w:rPr>
          <w:rFonts w:ascii="PT Astra Serif" w:hAnsi="PT Astra Serif"/>
          <w:bCs/>
          <w:sz w:val="28"/>
          <w:szCs w:val="28"/>
        </w:rPr>
        <w:t>ПРАВИТЕЛЬСТВО УЛЬЯНОВСКОЙ ОБЛАСТИ</w:t>
      </w:r>
    </w:p>
    <w:p w14:paraId="5C9F94D0" w14:textId="77777777" w:rsidR="005B1E6B" w:rsidRPr="00B81EAC" w:rsidRDefault="005B1E6B">
      <w:pPr>
        <w:pStyle w:val="ConsPlusTitle"/>
        <w:jc w:val="both"/>
        <w:rPr>
          <w:rFonts w:ascii="PT Astra Serif" w:hAnsi="PT Astra Serif"/>
          <w:bCs/>
          <w:sz w:val="28"/>
          <w:szCs w:val="28"/>
        </w:rPr>
      </w:pPr>
    </w:p>
    <w:p w14:paraId="711CE712" w14:textId="77777777" w:rsidR="005B1E6B" w:rsidRPr="00B81EAC" w:rsidRDefault="005B1E6B">
      <w:pPr>
        <w:pStyle w:val="ConsPlusTitle"/>
        <w:jc w:val="center"/>
        <w:rPr>
          <w:rFonts w:ascii="PT Astra Serif" w:hAnsi="PT Astra Serif"/>
          <w:bCs/>
          <w:sz w:val="28"/>
          <w:szCs w:val="28"/>
        </w:rPr>
      </w:pPr>
      <w:r w:rsidRPr="00B81EAC">
        <w:rPr>
          <w:rFonts w:ascii="PT Astra Serif" w:hAnsi="PT Astra Serif"/>
          <w:bCs/>
          <w:sz w:val="28"/>
          <w:szCs w:val="28"/>
        </w:rPr>
        <w:t>ПОСТАНОВЛЕНИЕ</w:t>
      </w:r>
    </w:p>
    <w:p w14:paraId="7CD992E0" w14:textId="77777777" w:rsidR="005B1E6B" w:rsidRPr="00B81EAC" w:rsidRDefault="005B1E6B">
      <w:pPr>
        <w:pStyle w:val="ConsPlusTitle"/>
        <w:jc w:val="both"/>
        <w:rPr>
          <w:rFonts w:ascii="PT Astra Serif" w:hAnsi="PT Astra Serif"/>
          <w:bCs/>
          <w:sz w:val="28"/>
          <w:szCs w:val="28"/>
        </w:rPr>
      </w:pPr>
    </w:p>
    <w:p w14:paraId="41E48699" w14:textId="77777777" w:rsidR="00D906D9" w:rsidRPr="00B81EAC" w:rsidRDefault="00D906D9">
      <w:pPr>
        <w:pStyle w:val="ConsPlusTitle"/>
        <w:jc w:val="both"/>
        <w:rPr>
          <w:rFonts w:ascii="PT Astra Serif" w:hAnsi="PT Astra Serif"/>
          <w:bCs/>
          <w:sz w:val="28"/>
          <w:szCs w:val="28"/>
        </w:rPr>
      </w:pPr>
    </w:p>
    <w:p w14:paraId="770C72B8" w14:textId="77777777" w:rsidR="00D906D9" w:rsidRPr="00B81EAC" w:rsidRDefault="00D906D9">
      <w:pPr>
        <w:pStyle w:val="ConsPlusTitle"/>
        <w:jc w:val="both"/>
        <w:rPr>
          <w:rFonts w:ascii="PT Astra Serif" w:hAnsi="PT Astra Serif"/>
          <w:bCs/>
          <w:sz w:val="28"/>
          <w:szCs w:val="28"/>
        </w:rPr>
      </w:pPr>
    </w:p>
    <w:p w14:paraId="339A0690" w14:textId="77777777" w:rsidR="00D906D9" w:rsidRPr="00B81EAC" w:rsidRDefault="00D906D9">
      <w:pPr>
        <w:pStyle w:val="ConsPlusTitle"/>
        <w:jc w:val="both"/>
        <w:rPr>
          <w:rFonts w:ascii="PT Astra Serif" w:hAnsi="PT Astra Serif"/>
          <w:bCs/>
          <w:sz w:val="28"/>
          <w:szCs w:val="28"/>
        </w:rPr>
      </w:pPr>
    </w:p>
    <w:p w14:paraId="36FA96C2" w14:textId="77777777" w:rsidR="00D906D9" w:rsidRPr="00B81EAC" w:rsidRDefault="00D906D9">
      <w:pPr>
        <w:pStyle w:val="ConsPlusTitle"/>
        <w:jc w:val="both"/>
        <w:rPr>
          <w:rFonts w:ascii="PT Astra Serif" w:hAnsi="PT Astra Serif"/>
          <w:bCs/>
          <w:sz w:val="28"/>
          <w:szCs w:val="28"/>
        </w:rPr>
      </w:pPr>
    </w:p>
    <w:p w14:paraId="3BF73109" w14:textId="77777777" w:rsidR="003139A0" w:rsidRDefault="00037524" w:rsidP="005400BF">
      <w:pPr>
        <w:pStyle w:val="ConsPlusTitle"/>
        <w:ind w:left="-567" w:right="-284" w:firstLine="425"/>
        <w:jc w:val="center"/>
        <w:rPr>
          <w:rFonts w:ascii="PT Astra Serif" w:hAnsi="PT Astra Serif"/>
          <w:bCs/>
          <w:sz w:val="28"/>
          <w:szCs w:val="28"/>
        </w:rPr>
      </w:pPr>
      <w:bookmarkStart w:id="0" w:name="_Hlk157184058"/>
      <w:r w:rsidRPr="00B81EAC">
        <w:rPr>
          <w:rFonts w:ascii="PT Astra Serif" w:hAnsi="PT Astra Serif"/>
          <w:bCs/>
          <w:sz w:val="28"/>
          <w:szCs w:val="28"/>
        </w:rPr>
        <w:t>О</w:t>
      </w:r>
      <w:r w:rsidR="00092B6A">
        <w:rPr>
          <w:rFonts w:ascii="PT Astra Serif" w:hAnsi="PT Astra Serif"/>
          <w:bCs/>
          <w:sz w:val="28"/>
          <w:szCs w:val="28"/>
        </w:rPr>
        <w:t>б утверждении границ территори</w:t>
      </w:r>
      <w:r w:rsidR="00CD6A7E">
        <w:rPr>
          <w:rFonts w:ascii="PT Astra Serif" w:hAnsi="PT Astra Serif"/>
          <w:bCs/>
          <w:sz w:val="28"/>
          <w:szCs w:val="28"/>
        </w:rPr>
        <w:t>и</w:t>
      </w:r>
      <w:r w:rsidR="00092B6A">
        <w:rPr>
          <w:rFonts w:ascii="PT Astra Serif" w:hAnsi="PT Astra Serif"/>
          <w:bCs/>
          <w:sz w:val="28"/>
          <w:szCs w:val="28"/>
        </w:rPr>
        <w:t xml:space="preserve"> объект</w:t>
      </w:r>
      <w:r w:rsidR="00CD6A7E">
        <w:rPr>
          <w:rFonts w:ascii="PT Astra Serif" w:hAnsi="PT Astra Serif"/>
          <w:bCs/>
          <w:sz w:val="28"/>
          <w:szCs w:val="28"/>
        </w:rPr>
        <w:t>а</w:t>
      </w:r>
      <w:r w:rsidR="00092B6A">
        <w:rPr>
          <w:rFonts w:ascii="PT Astra Serif" w:hAnsi="PT Astra Serif"/>
          <w:bCs/>
          <w:sz w:val="28"/>
          <w:szCs w:val="28"/>
        </w:rPr>
        <w:t xml:space="preserve"> культурного </w:t>
      </w:r>
    </w:p>
    <w:p w14:paraId="7B743E44" w14:textId="528F1C71" w:rsidR="00D30533" w:rsidRDefault="00092B6A" w:rsidP="005400BF">
      <w:pPr>
        <w:pStyle w:val="ConsPlusTitle"/>
        <w:ind w:left="-567" w:right="-284" w:firstLine="425"/>
        <w:jc w:val="center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наследия регионального значения</w:t>
      </w:r>
      <w:r w:rsidR="00AB3716">
        <w:rPr>
          <w:rFonts w:ascii="PT Astra Serif" w:hAnsi="PT Astra Serif"/>
          <w:bCs/>
          <w:sz w:val="28"/>
          <w:szCs w:val="28"/>
        </w:rPr>
        <w:t xml:space="preserve"> </w:t>
      </w:r>
      <w:r w:rsidR="00AB3716" w:rsidRPr="00AB3716">
        <w:rPr>
          <w:rFonts w:ascii="PT Astra Serif" w:hAnsi="PT Astra Serif"/>
          <w:bCs/>
          <w:sz w:val="28"/>
          <w:szCs w:val="28"/>
        </w:rPr>
        <w:t>«Достопримечательное место «Ярмарочный квартал»</w:t>
      </w:r>
      <w:bookmarkEnd w:id="0"/>
      <w:r w:rsidR="00DF4DB2">
        <w:rPr>
          <w:rFonts w:ascii="PT Astra Serif" w:hAnsi="PT Astra Serif"/>
          <w:bCs/>
          <w:sz w:val="28"/>
          <w:szCs w:val="28"/>
        </w:rPr>
        <w:t xml:space="preserve"> </w:t>
      </w:r>
      <w:bookmarkStart w:id="1" w:name="_Hlk158130684"/>
      <w:r w:rsidR="00DF4DB2">
        <w:rPr>
          <w:rFonts w:ascii="PT Astra Serif" w:hAnsi="PT Astra Serif"/>
          <w:bCs/>
          <w:sz w:val="28"/>
          <w:szCs w:val="28"/>
        </w:rPr>
        <w:t xml:space="preserve">и признании недействующими </w:t>
      </w:r>
      <w:r w:rsidR="00D30533">
        <w:rPr>
          <w:rFonts w:ascii="PT Astra Serif" w:hAnsi="PT Astra Serif"/>
          <w:bCs/>
          <w:sz w:val="28"/>
          <w:szCs w:val="28"/>
        </w:rPr>
        <w:t>приложений</w:t>
      </w:r>
      <w:r w:rsidR="000E3724">
        <w:rPr>
          <w:rFonts w:ascii="PT Astra Serif" w:hAnsi="PT Astra Serif"/>
          <w:bCs/>
          <w:sz w:val="28"/>
          <w:szCs w:val="28"/>
        </w:rPr>
        <w:t xml:space="preserve"> к</w:t>
      </w:r>
      <w:r w:rsidR="00D30533">
        <w:rPr>
          <w:rFonts w:ascii="PT Astra Serif" w:hAnsi="PT Astra Serif"/>
          <w:bCs/>
          <w:sz w:val="28"/>
          <w:szCs w:val="28"/>
        </w:rPr>
        <w:t xml:space="preserve"> </w:t>
      </w:r>
      <w:r w:rsidR="00D30533" w:rsidRPr="00D30533">
        <w:rPr>
          <w:rFonts w:ascii="PT Astra Serif" w:hAnsi="PT Astra Serif"/>
          <w:bCs/>
          <w:sz w:val="28"/>
          <w:szCs w:val="28"/>
        </w:rPr>
        <w:t>приказ</w:t>
      </w:r>
      <w:r w:rsidR="000E3724">
        <w:rPr>
          <w:rFonts w:ascii="PT Astra Serif" w:hAnsi="PT Astra Serif"/>
          <w:bCs/>
          <w:sz w:val="28"/>
          <w:szCs w:val="28"/>
        </w:rPr>
        <w:t>у</w:t>
      </w:r>
      <w:r w:rsidR="00D30533" w:rsidRPr="00D30533">
        <w:rPr>
          <w:rFonts w:ascii="PT Astra Serif" w:hAnsi="PT Astra Serif"/>
          <w:bCs/>
          <w:sz w:val="28"/>
          <w:szCs w:val="28"/>
        </w:rPr>
        <w:t xml:space="preserve"> Министерства искусства и культурной политики Ульяновской области </w:t>
      </w:r>
    </w:p>
    <w:p w14:paraId="4DBF31C3" w14:textId="0F5999F6" w:rsidR="005B1E6B" w:rsidRPr="00D30533" w:rsidRDefault="00D30533" w:rsidP="005400BF">
      <w:pPr>
        <w:pStyle w:val="ConsPlusTitle"/>
        <w:ind w:left="-567" w:right="-284" w:firstLine="425"/>
        <w:jc w:val="center"/>
        <w:rPr>
          <w:rFonts w:ascii="PT Astra Serif" w:hAnsi="PT Astra Serif"/>
          <w:bCs/>
          <w:sz w:val="28"/>
          <w:szCs w:val="28"/>
        </w:rPr>
      </w:pPr>
      <w:r w:rsidRPr="00D30533">
        <w:rPr>
          <w:rFonts w:ascii="PT Astra Serif" w:hAnsi="PT Astra Serif"/>
          <w:bCs/>
          <w:sz w:val="28"/>
          <w:szCs w:val="28"/>
        </w:rPr>
        <w:t>от 05.03.2015 № 5</w:t>
      </w:r>
    </w:p>
    <w:bookmarkEnd w:id="1"/>
    <w:p w14:paraId="59499ACC" w14:textId="77777777" w:rsidR="00092B6A" w:rsidRPr="00D906D9" w:rsidRDefault="00092B6A" w:rsidP="005400BF">
      <w:pPr>
        <w:pStyle w:val="ConsPlusTitle"/>
        <w:ind w:left="-567" w:right="-284" w:firstLine="425"/>
        <w:jc w:val="center"/>
        <w:rPr>
          <w:rFonts w:ascii="PT Astra Serif" w:hAnsi="PT Astra Serif"/>
          <w:sz w:val="28"/>
          <w:szCs w:val="28"/>
        </w:rPr>
      </w:pPr>
    </w:p>
    <w:p w14:paraId="3AE4E8F8" w14:textId="0D4337AA" w:rsidR="00D906D9" w:rsidRDefault="005B1E6B" w:rsidP="003139A0">
      <w:pPr>
        <w:pStyle w:val="ConsPlusNormal"/>
        <w:ind w:right="-284" w:firstLine="709"/>
        <w:jc w:val="both"/>
        <w:rPr>
          <w:rFonts w:ascii="PT Astra Serif" w:hAnsi="PT Astra Serif"/>
          <w:sz w:val="28"/>
          <w:szCs w:val="28"/>
        </w:rPr>
      </w:pPr>
      <w:r w:rsidRPr="00D906D9">
        <w:rPr>
          <w:rFonts w:ascii="PT Astra Serif" w:hAnsi="PT Astra Serif"/>
          <w:sz w:val="28"/>
          <w:szCs w:val="28"/>
        </w:rPr>
        <w:t xml:space="preserve">В соответствии </w:t>
      </w:r>
      <w:r w:rsidR="00B04011">
        <w:rPr>
          <w:rFonts w:ascii="PT Astra Serif" w:hAnsi="PT Astra Serif"/>
          <w:sz w:val="28"/>
          <w:szCs w:val="28"/>
        </w:rPr>
        <w:t xml:space="preserve">с </w:t>
      </w:r>
      <w:r w:rsidRPr="00D906D9">
        <w:rPr>
          <w:rFonts w:ascii="PT Astra Serif" w:hAnsi="PT Astra Serif"/>
          <w:sz w:val="28"/>
          <w:szCs w:val="28"/>
        </w:rPr>
        <w:t>Федеральн</w:t>
      </w:r>
      <w:r w:rsidR="00B04011">
        <w:rPr>
          <w:rFonts w:ascii="PT Astra Serif" w:hAnsi="PT Astra Serif"/>
          <w:sz w:val="28"/>
          <w:szCs w:val="28"/>
        </w:rPr>
        <w:t>ым</w:t>
      </w:r>
      <w:r w:rsidRPr="00D906D9">
        <w:rPr>
          <w:rFonts w:ascii="PT Astra Serif" w:hAnsi="PT Astra Serif"/>
          <w:sz w:val="28"/>
          <w:szCs w:val="28"/>
        </w:rPr>
        <w:t xml:space="preserve"> закон</w:t>
      </w:r>
      <w:r w:rsidR="00B04011">
        <w:rPr>
          <w:rFonts w:ascii="PT Astra Serif" w:hAnsi="PT Astra Serif"/>
          <w:sz w:val="28"/>
          <w:szCs w:val="28"/>
        </w:rPr>
        <w:t>ом</w:t>
      </w:r>
      <w:r w:rsidRPr="00D906D9">
        <w:rPr>
          <w:rFonts w:ascii="PT Astra Serif" w:hAnsi="PT Astra Serif"/>
          <w:sz w:val="28"/>
          <w:szCs w:val="28"/>
        </w:rPr>
        <w:t xml:space="preserve"> от 25.06.2002 </w:t>
      </w:r>
      <w:r w:rsidR="00B81EAC">
        <w:rPr>
          <w:rFonts w:ascii="PT Astra Serif" w:hAnsi="PT Astra Serif"/>
          <w:sz w:val="28"/>
          <w:szCs w:val="28"/>
        </w:rPr>
        <w:t>№</w:t>
      </w:r>
      <w:r w:rsidRPr="00D906D9">
        <w:rPr>
          <w:rFonts w:ascii="PT Astra Serif" w:hAnsi="PT Astra Serif"/>
          <w:sz w:val="28"/>
          <w:szCs w:val="28"/>
        </w:rPr>
        <w:t xml:space="preserve"> 73-ФЗ</w:t>
      </w:r>
      <w:r w:rsidR="00D906D9">
        <w:rPr>
          <w:rFonts w:ascii="PT Astra Serif" w:hAnsi="PT Astra Serif"/>
          <w:sz w:val="28"/>
          <w:szCs w:val="28"/>
        </w:rPr>
        <w:t xml:space="preserve"> «</w:t>
      </w:r>
      <w:r w:rsidRPr="00D906D9">
        <w:rPr>
          <w:rFonts w:ascii="PT Astra Serif" w:hAnsi="PT Astra Serif"/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 w:rsidR="00D906D9">
        <w:rPr>
          <w:rFonts w:ascii="PT Astra Serif" w:hAnsi="PT Astra Serif"/>
          <w:sz w:val="28"/>
          <w:szCs w:val="28"/>
        </w:rPr>
        <w:t>»</w:t>
      </w:r>
      <w:r w:rsidR="00B04011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 xml:space="preserve">и </w:t>
      </w:r>
      <w:hyperlink r:id="rId7" w:history="1">
        <w:r w:rsidRPr="00D906D9">
          <w:rPr>
            <w:rFonts w:ascii="PT Astra Serif" w:hAnsi="PT Astra Serif"/>
            <w:sz w:val="28"/>
            <w:szCs w:val="28"/>
          </w:rPr>
          <w:t>приказом</w:t>
        </w:r>
      </w:hyperlink>
      <w:r w:rsidRPr="00D906D9">
        <w:rPr>
          <w:rFonts w:ascii="PT Astra Serif" w:hAnsi="PT Astra Serif"/>
          <w:sz w:val="28"/>
          <w:szCs w:val="28"/>
        </w:rPr>
        <w:t xml:space="preserve"> Министерства культуры Российской Федерации от 04.06.2015 </w:t>
      </w:r>
      <w:r w:rsidR="00B81EAC">
        <w:rPr>
          <w:rFonts w:ascii="PT Astra Serif" w:hAnsi="PT Astra Serif"/>
          <w:sz w:val="28"/>
          <w:szCs w:val="28"/>
        </w:rPr>
        <w:t>№</w:t>
      </w:r>
      <w:r w:rsidRPr="00D906D9">
        <w:rPr>
          <w:rFonts w:ascii="PT Astra Serif" w:hAnsi="PT Astra Serif"/>
          <w:sz w:val="28"/>
          <w:szCs w:val="28"/>
        </w:rPr>
        <w:t xml:space="preserve"> 1745 </w:t>
      </w:r>
      <w:r w:rsidR="00B81EAC">
        <w:rPr>
          <w:rFonts w:ascii="PT Astra Serif" w:hAnsi="PT Astra Serif"/>
          <w:sz w:val="28"/>
          <w:szCs w:val="28"/>
        </w:rPr>
        <w:t>«</w:t>
      </w:r>
      <w:r w:rsidRPr="00D906D9">
        <w:rPr>
          <w:rFonts w:ascii="PT Astra Serif" w:hAnsi="PT Astra Serif"/>
          <w:sz w:val="28"/>
          <w:szCs w:val="28"/>
        </w:rPr>
        <w:t>Об утверждении требований к составлению проектов границ территорий объектов культурного наследия</w:t>
      </w:r>
      <w:r w:rsidR="00B81EAC">
        <w:rPr>
          <w:rFonts w:ascii="PT Astra Serif" w:hAnsi="PT Astra Serif"/>
          <w:sz w:val="28"/>
          <w:szCs w:val="28"/>
        </w:rPr>
        <w:t>»</w:t>
      </w:r>
      <w:r w:rsidRPr="00D906D9">
        <w:rPr>
          <w:rFonts w:ascii="PT Astra Serif" w:hAnsi="PT Astra Serif"/>
          <w:sz w:val="28"/>
          <w:szCs w:val="28"/>
        </w:rPr>
        <w:t xml:space="preserve"> Правительство Ульяновской области п</w:t>
      </w:r>
      <w:r w:rsidR="000B0E3C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>о</w:t>
      </w:r>
      <w:r w:rsidR="000B0E3C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>с</w:t>
      </w:r>
      <w:r w:rsidR="000B0E3C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>т</w:t>
      </w:r>
      <w:r w:rsidR="000B0E3C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>а</w:t>
      </w:r>
      <w:r w:rsidR="000B0E3C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>н</w:t>
      </w:r>
      <w:r w:rsidR="000B0E3C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>о</w:t>
      </w:r>
      <w:r w:rsidR="000B0E3C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>в</w:t>
      </w:r>
      <w:r w:rsidR="000B0E3C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>л</w:t>
      </w:r>
      <w:r w:rsidR="000B0E3C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>я</w:t>
      </w:r>
      <w:r w:rsidR="000B0E3C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>е</w:t>
      </w:r>
      <w:r w:rsidR="000B0E3C">
        <w:rPr>
          <w:rFonts w:ascii="PT Astra Serif" w:hAnsi="PT Astra Serif"/>
          <w:sz w:val="28"/>
          <w:szCs w:val="28"/>
        </w:rPr>
        <w:t xml:space="preserve"> </w:t>
      </w:r>
      <w:r w:rsidRPr="00D906D9">
        <w:rPr>
          <w:rFonts w:ascii="PT Astra Serif" w:hAnsi="PT Astra Serif"/>
          <w:sz w:val="28"/>
          <w:szCs w:val="28"/>
        </w:rPr>
        <w:t>т:</w:t>
      </w:r>
    </w:p>
    <w:p w14:paraId="3D394437" w14:textId="770A156B" w:rsidR="003D2585" w:rsidRDefault="00092B6A" w:rsidP="00B04011">
      <w:pPr>
        <w:pStyle w:val="ConsPlusTitle"/>
        <w:ind w:right="-284" w:firstLine="709"/>
        <w:jc w:val="both"/>
        <w:rPr>
          <w:rFonts w:ascii="PT Astra Serif" w:hAnsi="PT Astra Serif"/>
          <w:b w:val="0"/>
          <w:sz w:val="28"/>
          <w:szCs w:val="28"/>
        </w:rPr>
      </w:pPr>
      <w:r>
        <w:rPr>
          <w:rFonts w:ascii="PT Astra Serif" w:hAnsi="PT Astra Serif"/>
          <w:b w:val="0"/>
          <w:sz w:val="28"/>
          <w:szCs w:val="28"/>
        </w:rPr>
        <w:t>1. Утвердить</w:t>
      </w:r>
      <w:r w:rsidR="00B04011">
        <w:rPr>
          <w:rFonts w:ascii="PT Astra Serif" w:hAnsi="PT Astra Serif"/>
          <w:b w:val="0"/>
          <w:sz w:val="28"/>
          <w:szCs w:val="28"/>
        </w:rPr>
        <w:t xml:space="preserve"> прилагаемые границы </w:t>
      </w:r>
      <w:r w:rsidR="00546813">
        <w:rPr>
          <w:rFonts w:ascii="PT Astra Serif" w:hAnsi="PT Astra Serif"/>
          <w:b w:val="0"/>
          <w:sz w:val="28"/>
          <w:szCs w:val="28"/>
        </w:rPr>
        <w:t xml:space="preserve">территории </w:t>
      </w:r>
      <w:r w:rsidR="00BB1103" w:rsidRPr="00BB1103">
        <w:rPr>
          <w:rFonts w:ascii="PT Astra Serif" w:hAnsi="PT Astra Serif"/>
          <w:b w:val="0"/>
          <w:sz w:val="28"/>
          <w:szCs w:val="28"/>
        </w:rPr>
        <w:t>объекта культурного наследия регионального</w:t>
      </w:r>
      <w:r w:rsidR="00BE33E3">
        <w:rPr>
          <w:rFonts w:ascii="PT Astra Serif" w:hAnsi="PT Astra Serif"/>
          <w:b w:val="0"/>
          <w:sz w:val="28"/>
          <w:szCs w:val="28"/>
        </w:rPr>
        <w:t xml:space="preserve"> значения </w:t>
      </w:r>
      <w:r w:rsidR="00BB1103" w:rsidRPr="00BB1103">
        <w:rPr>
          <w:rFonts w:ascii="PT Astra Serif" w:hAnsi="PT Astra Serif"/>
          <w:b w:val="0"/>
          <w:sz w:val="28"/>
          <w:szCs w:val="28"/>
        </w:rPr>
        <w:t>«</w:t>
      </w:r>
      <w:r w:rsidR="00BB1103">
        <w:rPr>
          <w:rFonts w:ascii="PT Astra Serif" w:hAnsi="PT Astra Serif"/>
          <w:b w:val="0"/>
          <w:sz w:val="28"/>
          <w:szCs w:val="28"/>
        </w:rPr>
        <w:t>Д</w:t>
      </w:r>
      <w:r w:rsidR="00BB1103" w:rsidRPr="00BB1103">
        <w:rPr>
          <w:rFonts w:ascii="PT Astra Serif" w:hAnsi="PT Astra Serif"/>
          <w:b w:val="0"/>
          <w:sz w:val="28"/>
          <w:szCs w:val="28"/>
        </w:rPr>
        <w:t>остопримечательное место «</w:t>
      </w:r>
      <w:r>
        <w:rPr>
          <w:rFonts w:ascii="PT Astra Serif" w:hAnsi="PT Astra Serif"/>
          <w:b w:val="0"/>
          <w:sz w:val="28"/>
          <w:szCs w:val="28"/>
        </w:rPr>
        <w:t>Я</w:t>
      </w:r>
      <w:r w:rsidR="00BB1103" w:rsidRPr="00BB1103">
        <w:rPr>
          <w:rFonts w:ascii="PT Astra Serif" w:hAnsi="PT Astra Serif"/>
          <w:b w:val="0"/>
          <w:sz w:val="28"/>
          <w:szCs w:val="28"/>
        </w:rPr>
        <w:t>рмарочный квартал</w:t>
      </w:r>
      <w:r>
        <w:rPr>
          <w:rFonts w:ascii="PT Astra Serif" w:hAnsi="PT Astra Serif"/>
          <w:b w:val="0"/>
          <w:sz w:val="28"/>
          <w:szCs w:val="28"/>
        </w:rPr>
        <w:t>.</w:t>
      </w:r>
    </w:p>
    <w:p w14:paraId="0CF1B89B" w14:textId="44C71DA6" w:rsidR="00092B6A" w:rsidRDefault="00092B6A" w:rsidP="00B04011">
      <w:pPr>
        <w:pStyle w:val="ConsPlusTitle"/>
        <w:ind w:right="-284" w:firstLine="709"/>
        <w:jc w:val="both"/>
        <w:rPr>
          <w:rFonts w:ascii="PT Astra Serif" w:hAnsi="PT Astra Serif"/>
          <w:b w:val="0"/>
          <w:sz w:val="28"/>
          <w:szCs w:val="28"/>
        </w:rPr>
      </w:pPr>
      <w:r>
        <w:rPr>
          <w:rFonts w:ascii="PT Astra Serif" w:hAnsi="PT Astra Serif"/>
          <w:b w:val="0"/>
          <w:sz w:val="28"/>
          <w:szCs w:val="28"/>
        </w:rPr>
        <w:t xml:space="preserve">2. Признать недействующими </w:t>
      </w:r>
      <w:r w:rsidR="000E3724">
        <w:rPr>
          <w:rFonts w:ascii="PT Astra Serif" w:hAnsi="PT Astra Serif"/>
          <w:b w:val="0"/>
          <w:sz w:val="28"/>
          <w:szCs w:val="28"/>
        </w:rPr>
        <w:t>п</w:t>
      </w:r>
      <w:r>
        <w:rPr>
          <w:rFonts w:ascii="PT Astra Serif" w:hAnsi="PT Astra Serif"/>
          <w:b w:val="0"/>
          <w:sz w:val="28"/>
          <w:szCs w:val="28"/>
        </w:rPr>
        <w:t>риложени</w:t>
      </w:r>
      <w:r w:rsidR="005F502F">
        <w:rPr>
          <w:rFonts w:ascii="PT Astra Serif" w:hAnsi="PT Astra Serif"/>
          <w:b w:val="0"/>
          <w:sz w:val="28"/>
          <w:szCs w:val="28"/>
        </w:rPr>
        <w:t>я</w:t>
      </w:r>
      <w:r w:rsidR="006F5414">
        <w:rPr>
          <w:rFonts w:ascii="PT Astra Serif" w:hAnsi="PT Astra Serif"/>
          <w:b w:val="0"/>
          <w:sz w:val="28"/>
          <w:szCs w:val="28"/>
        </w:rPr>
        <w:t xml:space="preserve"> №1</w:t>
      </w:r>
      <w:r w:rsidR="005F502F">
        <w:rPr>
          <w:rFonts w:ascii="PT Astra Serif" w:hAnsi="PT Astra Serif"/>
          <w:b w:val="0"/>
          <w:sz w:val="28"/>
          <w:szCs w:val="28"/>
        </w:rPr>
        <w:t xml:space="preserve"> - 3</w:t>
      </w:r>
      <w:r w:rsidR="006F5414">
        <w:rPr>
          <w:rFonts w:ascii="PT Astra Serif" w:hAnsi="PT Astra Serif"/>
          <w:b w:val="0"/>
          <w:sz w:val="28"/>
          <w:szCs w:val="28"/>
        </w:rPr>
        <w:t xml:space="preserve"> </w:t>
      </w:r>
      <w:r w:rsidR="000E3724">
        <w:rPr>
          <w:rFonts w:ascii="PT Astra Serif" w:hAnsi="PT Astra Serif"/>
          <w:b w:val="0"/>
          <w:sz w:val="28"/>
          <w:szCs w:val="28"/>
        </w:rPr>
        <w:t xml:space="preserve">к </w:t>
      </w:r>
      <w:r w:rsidR="006F5414">
        <w:rPr>
          <w:rFonts w:ascii="PT Astra Serif" w:hAnsi="PT Astra Serif"/>
          <w:b w:val="0"/>
          <w:sz w:val="28"/>
          <w:szCs w:val="28"/>
        </w:rPr>
        <w:t>приказ</w:t>
      </w:r>
      <w:r w:rsidR="000E3724">
        <w:rPr>
          <w:rFonts w:ascii="PT Astra Serif" w:hAnsi="PT Astra Serif"/>
          <w:b w:val="0"/>
          <w:sz w:val="28"/>
          <w:szCs w:val="28"/>
        </w:rPr>
        <w:t>у</w:t>
      </w:r>
      <w:r w:rsidR="006F5414">
        <w:rPr>
          <w:rFonts w:ascii="PT Astra Serif" w:hAnsi="PT Astra Serif"/>
          <w:b w:val="0"/>
          <w:sz w:val="28"/>
          <w:szCs w:val="28"/>
        </w:rPr>
        <w:t xml:space="preserve"> Министерства искусства и культурной политики Ульяновской области </w:t>
      </w:r>
      <w:r w:rsidR="000E3724">
        <w:rPr>
          <w:rFonts w:ascii="PT Astra Serif" w:hAnsi="PT Astra Serif"/>
          <w:b w:val="0"/>
          <w:sz w:val="28"/>
          <w:szCs w:val="28"/>
        </w:rPr>
        <w:br/>
      </w:r>
      <w:r w:rsidR="006F5414">
        <w:rPr>
          <w:rFonts w:ascii="PT Astra Serif" w:hAnsi="PT Astra Serif"/>
          <w:b w:val="0"/>
          <w:sz w:val="28"/>
          <w:szCs w:val="28"/>
        </w:rPr>
        <w:t xml:space="preserve">от 05.03.2015 № 5 «О включении выявленного объекта культурного наследия </w:t>
      </w:r>
      <w:bookmarkStart w:id="2" w:name="_Hlk157183964"/>
      <w:r w:rsidR="006F5414" w:rsidRPr="008045D2">
        <w:rPr>
          <w:rFonts w:ascii="PT Astra Serif" w:hAnsi="PT Astra Serif"/>
          <w:b w:val="0"/>
          <w:sz w:val="28"/>
          <w:szCs w:val="28"/>
        </w:rPr>
        <w:t xml:space="preserve">«Достопримечательное место «Ярмарочный квартал», </w:t>
      </w:r>
      <w:r w:rsidR="006F5414" w:rsidRPr="00BE33E3">
        <w:rPr>
          <w:rFonts w:ascii="PT Astra Serif" w:hAnsi="PT Astra Serif"/>
          <w:b w:val="0"/>
          <w:sz w:val="28"/>
          <w:szCs w:val="28"/>
        </w:rPr>
        <w:t xml:space="preserve">расположенного </w:t>
      </w:r>
      <w:r w:rsidR="000E3724">
        <w:rPr>
          <w:rFonts w:ascii="PT Astra Serif" w:hAnsi="PT Astra Serif"/>
          <w:b w:val="0"/>
          <w:sz w:val="28"/>
          <w:szCs w:val="28"/>
        </w:rPr>
        <w:br/>
      </w:r>
      <w:r w:rsidR="006F5414" w:rsidRPr="00BE33E3">
        <w:rPr>
          <w:rFonts w:ascii="PT Astra Serif" w:hAnsi="PT Astra Serif"/>
          <w:b w:val="0"/>
          <w:sz w:val="28"/>
          <w:szCs w:val="28"/>
        </w:rPr>
        <w:t xml:space="preserve">в </w:t>
      </w:r>
      <w:r w:rsidR="006F5414">
        <w:rPr>
          <w:rFonts w:ascii="PT Astra Serif" w:hAnsi="PT Astra Serif"/>
          <w:b w:val="0"/>
          <w:sz w:val="28"/>
          <w:szCs w:val="28"/>
        </w:rPr>
        <w:t>Л</w:t>
      </w:r>
      <w:r w:rsidR="006F5414" w:rsidRPr="00BE33E3">
        <w:rPr>
          <w:rFonts w:ascii="PT Astra Serif" w:hAnsi="PT Astra Serif"/>
          <w:b w:val="0"/>
          <w:sz w:val="28"/>
          <w:szCs w:val="28"/>
        </w:rPr>
        <w:t xml:space="preserve">енинском районе города </w:t>
      </w:r>
      <w:r w:rsidR="006F5414">
        <w:rPr>
          <w:rFonts w:ascii="PT Astra Serif" w:hAnsi="PT Astra Serif"/>
          <w:b w:val="0"/>
          <w:sz w:val="28"/>
          <w:szCs w:val="28"/>
        </w:rPr>
        <w:t xml:space="preserve">Ульяновска </w:t>
      </w:r>
      <w:bookmarkEnd w:id="2"/>
      <w:r w:rsidR="006F5414">
        <w:rPr>
          <w:rFonts w:ascii="PT Astra Serif" w:hAnsi="PT Astra Serif"/>
          <w:b w:val="0"/>
          <w:sz w:val="28"/>
          <w:szCs w:val="28"/>
        </w:rPr>
        <w:t>в единый государственный реестр объектов культурного наследия (памятников истории и культуры)</w:t>
      </w:r>
      <w:r w:rsidR="006472B4">
        <w:rPr>
          <w:rFonts w:ascii="PT Astra Serif" w:hAnsi="PT Astra Serif"/>
          <w:b w:val="0"/>
          <w:sz w:val="28"/>
          <w:szCs w:val="28"/>
        </w:rPr>
        <w:t xml:space="preserve"> </w:t>
      </w:r>
      <w:r w:rsidR="006F5414">
        <w:rPr>
          <w:rFonts w:ascii="PT Astra Serif" w:hAnsi="PT Astra Serif"/>
          <w:b w:val="0"/>
          <w:sz w:val="28"/>
          <w:szCs w:val="28"/>
        </w:rPr>
        <w:t>народов Российской Федерации».</w:t>
      </w:r>
    </w:p>
    <w:p w14:paraId="4D3179E9" w14:textId="77777777" w:rsidR="006472B4" w:rsidRPr="006472B4" w:rsidRDefault="006472B4" w:rsidP="00B04011">
      <w:pPr>
        <w:pStyle w:val="ConsPlusTitle"/>
        <w:ind w:right="-284" w:firstLine="709"/>
        <w:jc w:val="both"/>
        <w:rPr>
          <w:rFonts w:ascii="PT Astra Serif" w:hAnsi="PT Astra Serif"/>
          <w:b w:val="0"/>
          <w:sz w:val="28"/>
          <w:szCs w:val="28"/>
        </w:rPr>
      </w:pPr>
      <w:r w:rsidRPr="006472B4">
        <w:rPr>
          <w:rFonts w:ascii="PT Astra Serif" w:hAnsi="PT Astra Serif"/>
          <w:b w:val="0"/>
          <w:sz w:val="28"/>
          <w:szCs w:val="28"/>
        </w:rPr>
        <w:t>3. Настоящее постановление вступает в силу на следующий день после дня его официального опубликования.</w:t>
      </w:r>
    </w:p>
    <w:p w14:paraId="7E1EB822" w14:textId="77777777" w:rsidR="006472B4" w:rsidRPr="006472B4" w:rsidRDefault="006472B4" w:rsidP="006472B4">
      <w:pPr>
        <w:pStyle w:val="ConsPlusTitle"/>
        <w:ind w:left="-567" w:firstLine="425"/>
        <w:jc w:val="both"/>
        <w:rPr>
          <w:rFonts w:ascii="PT Astra Serif" w:hAnsi="PT Astra Serif"/>
          <w:b w:val="0"/>
          <w:sz w:val="28"/>
          <w:szCs w:val="28"/>
        </w:rPr>
      </w:pPr>
    </w:p>
    <w:p w14:paraId="7B8ADE0B" w14:textId="77777777" w:rsidR="006472B4" w:rsidRPr="006472B4" w:rsidRDefault="006472B4" w:rsidP="006472B4">
      <w:pPr>
        <w:pStyle w:val="ConsPlusTitle"/>
        <w:ind w:left="-567" w:firstLine="425"/>
        <w:jc w:val="both"/>
        <w:rPr>
          <w:rFonts w:ascii="PT Astra Serif" w:hAnsi="PT Astra Serif"/>
          <w:b w:val="0"/>
          <w:sz w:val="28"/>
          <w:szCs w:val="28"/>
        </w:rPr>
      </w:pPr>
    </w:p>
    <w:p w14:paraId="19754934" w14:textId="77777777" w:rsidR="006472B4" w:rsidRPr="006472B4" w:rsidRDefault="006472B4" w:rsidP="006472B4">
      <w:pPr>
        <w:pStyle w:val="ConsPlusTitle"/>
        <w:ind w:left="-567" w:firstLine="425"/>
        <w:jc w:val="both"/>
        <w:rPr>
          <w:rFonts w:ascii="PT Astra Serif" w:hAnsi="PT Astra Serif"/>
          <w:b w:val="0"/>
          <w:sz w:val="28"/>
          <w:szCs w:val="28"/>
        </w:rPr>
      </w:pPr>
    </w:p>
    <w:p w14:paraId="43861772" w14:textId="77777777" w:rsidR="006472B4" w:rsidRPr="006472B4" w:rsidRDefault="006472B4" w:rsidP="005400BF">
      <w:pPr>
        <w:pStyle w:val="ConsPlusTitle"/>
        <w:ind w:left="-567"/>
        <w:jc w:val="both"/>
        <w:rPr>
          <w:rFonts w:ascii="PT Astra Serif" w:hAnsi="PT Astra Serif"/>
          <w:b w:val="0"/>
          <w:sz w:val="28"/>
          <w:szCs w:val="28"/>
        </w:rPr>
      </w:pPr>
      <w:r w:rsidRPr="006472B4">
        <w:rPr>
          <w:rFonts w:ascii="PT Astra Serif" w:hAnsi="PT Astra Serif"/>
          <w:b w:val="0"/>
          <w:sz w:val="28"/>
          <w:szCs w:val="28"/>
        </w:rPr>
        <w:t xml:space="preserve">Председатель </w:t>
      </w:r>
    </w:p>
    <w:p w14:paraId="3F52695D" w14:textId="7210FA7A" w:rsidR="00B81EAC" w:rsidRDefault="006472B4" w:rsidP="005400BF">
      <w:pPr>
        <w:pStyle w:val="ConsPlusTitle"/>
        <w:ind w:left="-567"/>
        <w:jc w:val="both"/>
        <w:rPr>
          <w:rFonts w:ascii="PT Astra Serif" w:hAnsi="PT Astra Serif"/>
          <w:b w:val="0"/>
          <w:sz w:val="28"/>
          <w:szCs w:val="28"/>
        </w:rPr>
      </w:pPr>
      <w:r w:rsidRPr="006472B4">
        <w:rPr>
          <w:rFonts w:ascii="PT Astra Serif" w:hAnsi="PT Astra Serif"/>
          <w:b w:val="0"/>
          <w:sz w:val="28"/>
          <w:szCs w:val="28"/>
        </w:rPr>
        <w:t xml:space="preserve">Правительства области                                                      </w:t>
      </w:r>
      <w:r w:rsidR="005400BF">
        <w:rPr>
          <w:rFonts w:ascii="PT Astra Serif" w:hAnsi="PT Astra Serif"/>
          <w:b w:val="0"/>
          <w:sz w:val="28"/>
          <w:szCs w:val="28"/>
        </w:rPr>
        <w:t xml:space="preserve">      </w:t>
      </w:r>
      <w:r w:rsidRPr="006472B4">
        <w:rPr>
          <w:rFonts w:ascii="PT Astra Serif" w:hAnsi="PT Astra Serif"/>
          <w:b w:val="0"/>
          <w:sz w:val="28"/>
          <w:szCs w:val="28"/>
        </w:rPr>
        <w:t xml:space="preserve">      </w:t>
      </w:r>
      <w:r w:rsidR="005400BF">
        <w:rPr>
          <w:rFonts w:ascii="PT Astra Serif" w:hAnsi="PT Astra Serif"/>
          <w:b w:val="0"/>
          <w:sz w:val="28"/>
          <w:szCs w:val="28"/>
        </w:rPr>
        <w:t xml:space="preserve">  </w:t>
      </w:r>
      <w:r w:rsidRPr="006472B4">
        <w:rPr>
          <w:rFonts w:ascii="PT Astra Serif" w:hAnsi="PT Astra Serif"/>
          <w:b w:val="0"/>
          <w:sz w:val="28"/>
          <w:szCs w:val="28"/>
        </w:rPr>
        <w:t xml:space="preserve">          </w:t>
      </w:r>
      <w:proofErr w:type="spellStart"/>
      <w:r w:rsidRPr="006472B4">
        <w:rPr>
          <w:rFonts w:ascii="PT Astra Serif" w:hAnsi="PT Astra Serif"/>
          <w:b w:val="0"/>
          <w:sz w:val="28"/>
          <w:szCs w:val="28"/>
        </w:rPr>
        <w:t>В.Н.Разумков</w:t>
      </w:r>
      <w:proofErr w:type="spellEnd"/>
    </w:p>
    <w:tbl>
      <w:tblPr>
        <w:tblStyle w:val="a3"/>
        <w:tblW w:w="4252" w:type="dxa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D906D9" w14:paraId="48B723BA" w14:textId="77777777" w:rsidTr="005400BF">
        <w:tc>
          <w:tcPr>
            <w:tcW w:w="4252" w:type="dxa"/>
          </w:tcPr>
          <w:p w14:paraId="55E2F0F6" w14:textId="77777777" w:rsidR="00B81EAC" w:rsidRDefault="00B81EAC" w:rsidP="00BB7DE3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3FF5E364" w14:textId="77777777" w:rsidR="005F502F" w:rsidRDefault="005F502F" w:rsidP="00BB7DE3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32CE257A" w14:textId="77777777" w:rsidR="005F502F" w:rsidRDefault="005F502F" w:rsidP="00BB7DE3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4264170B" w14:textId="77777777" w:rsidR="005F502F" w:rsidRDefault="005F502F" w:rsidP="00BB7DE3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45B96B75" w14:textId="77777777" w:rsidR="005F502F" w:rsidRDefault="005F502F" w:rsidP="00BB7DE3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6DA2D164" w14:textId="77777777" w:rsidR="005F502F" w:rsidRDefault="005F502F" w:rsidP="00BB7DE3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5158B4DD" w14:textId="77777777" w:rsidR="005F502F" w:rsidRDefault="005F502F" w:rsidP="00BB7DE3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3E13FCF7" w14:textId="4400BE8D" w:rsidR="00D906D9" w:rsidRDefault="00074E51" w:rsidP="00BB7DE3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УТВЕРЖДЕНЫ</w:t>
            </w:r>
          </w:p>
          <w:p w14:paraId="460D6858" w14:textId="77777777" w:rsidR="006472B4" w:rsidRPr="00D906D9" w:rsidRDefault="006472B4" w:rsidP="00BB7DE3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638911B4" w14:textId="42757C43" w:rsidR="00D906D9" w:rsidRDefault="00D906D9" w:rsidP="005400BF">
            <w:pPr>
              <w:pStyle w:val="ConsPlusNormal"/>
              <w:tabs>
                <w:tab w:val="left" w:pos="0"/>
                <w:tab w:val="left" w:pos="6663"/>
              </w:tabs>
              <w:ind w:right="-28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06D9">
              <w:rPr>
                <w:rFonts w:ascii="PT Astra Serif" w:hAnsi="PT Astra Serif"/>
                <w:sz w:val="28"/>
                <w:szCs w:val="28"/>
              </w:rPr>
              <w:t>постановлени</w:t>
            </w:r>
            <w:r w:rsidR="00074E51">
              <w:rPr>
                <w:rFonts w:ascii="PT Astra Serif" w:hAnsi="PT Astra Serif"/>
                <w:sz w:val="28"/>
                <w:szCs w:val="28"/>
              </w:rPr>
              <w:t>ем</w:t>
            </w:r>
            <w:r w:rsidR="006C4D3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D906D9">
              <w:rPr>
                <w:rFonts w:ascii="PT Astra Serif" w:hAnsi="PT Astra Serif"/>
                <w:sz w:val="28"/>
                <w:szCs w:val="28"/>
              </w:rPr>
              <w:t>Правительства</w:t>
            </w:r>
          </w:p>
          <w:p w14:paraId="1C79167C" w14:textId="77777777" w:rsidR="00D906D9" w:rsidRPr="00D906D9" w:rsidRDefault="00D906D9" w:rsidP="006C4D39">
            <w:pPr>
              <w:pStyle w:val="ConsPlusNormal"/>
              <w:tabs>
                <w:tab w:val="left" w:pos="0"/>
                <w:tab w:val="left" w:pos="851"/>
                <w:tab w:val="left" w:pos="6663"/>
              </w:tabs>
              <w:ind w:right="14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906D9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  <w:p w14:paraId="6C6062B1" w14:textId="77777777" w:rsidR="00D906D9" w:rsidRDefault="00D906D9" w:rsidP="00D906D9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34E26120" w14:textId="77777777" w:rsidR="005B1E6B" w:rsidRPr="00D906D9" w:rsidRDefault="005B1E6B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08C5913A" w14:textId="77777777" w:rsidR="006472B4" w:rsidRDefault="009D4238" w:rsidP="00BB7DE3">
      <w:pPr>
        <w:pStyle w:val="ConsPlusTitle"/>
        <w:jc w:val="center"/>
        <w:rPr>
          <w:rFonts w:ascii="PT Astra Serif" w:hAnsi="PT Astra Serif"/>
          <w:sz w:val="28"/>
          <w:szCs w:val="28"/>
        </w:rPr>
      </w:pPr>
      <w:bookmarkStart w:id="3" w:name="P50"/>
      <w:bookmarkEnd w:id="3"/>
      <w:r>
        <w:rPr>
          <w:rFonts w:ascii="PT Astra Serif" w:hAnsi="PT Astra Serif"/>
          <w:sz w:val="28"/>
          <w:szCs w:val="28"/>
        </w:rPr>
        <w:t xml:space="preserve">ГРАНИЦЫ </w:t>
      </w:r>
    </w:p>
    <w:p w14:paraId="38268C5D" w14:textId="5932CF5C" w:rsidR="005B1E6B" w:rsidRDefault="006472B4" w:rsidP="00BB7DE3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территории </w:t>
      </w:r>
      <w:bookmarkStart w:id="4" w:name="_Hlk157181464"/>
      <w:r>
        <w:rPr>
          <w:rFonts w:ascii="PT Astra Serif" w:hAnsi="PT Astra Serif"/>
          <w:sz w:val="28"/>
          <w:szCs w:val="28"/>
        </w:rPr>
        <w:t xml:space="preserve">объекта культурного наследия регионального значения </w:t>
      </w:r>
      <w:r w:rsidR="00DA4335">
        <w:rPr>
          <w:rFonts w:ascii="PT Astra Serif" w:hAnsi="PT Astra Serif"/>
          <w:sz w:val="28"/>
          <w:szCs w:val="28"/>
        </w:rPr>
        <w:t>«Д</w:t>
      </w:r>
      <w:r>
        <w:rPr>
          <w:rFonts w:ascii="PT Astra Serif" w:hAnsi="PT Astra Serif"/>
          <w:sz w:val="28"/>
          <w:szCs w:val="28"/>
        </w:rPr>
        <w:t>остопримечательное место «Ярмарочный квартал»</w:t>
      </w:r>
    </w:p>
    <w:bookmarkEnd w:id="4"/>
    <w:p w14:paraId="39E39404" w14:textId="77777777" w:rsidR="00BB7DE3" w:rsidRPr="00D906D9" w:rsidRDefault="00BB7DE3" w:rsidP="00BB7DE3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2292214C" w14:textId="77777777" w:rsidR="00921CAD" w:rsidRDefault="005B1E6B" w:rsidP="006C4D39">
      <w:pPr>
        <w:pStyle w:val="ConsPlusTitle"/>
        <w:numPr>
          <w:ilvl w:val="0"/>
          <w:numId w:val="5"/>
        </w:numPr>
        <w:jc w:val="center"/>
        <w:outlineLvl w:val="1"/>
        <w:rPr>
          <w:rFonts w:ascii="PT Astra Serif" w:hAnsi="PT Astra Serif"/>
          <w:b w:val="0"/>
          <w:bCs/>
          <w:sz w:val="28"/>
          <w:szCs w:val="28"/>
        </w:rPr>
      </w:pPr>
      <w:r w:rsidRPr="006C4D39">
        <w:rPr>
          <w:rFonts w:ascii="PT Astra Serif" w:hAnsi="PT Astra Serif"/>
          <w:b w:val="0"/>
          <w:bCs/>
          <w:sz w:val="28"/>
          <w:szCs w:val="28"/>
        </w:rPr>
        <w:t xml:space="preserve">Описание </w:t>
      </w:r>
      <w:r w:rsidR="00632926">
        <w:rPr>
          <w:rFonts w:ascii="PT Astra Serif" w:hAnsi="PT Astra Serif"/>
          <w:b w:val="0"/>
          <w:bCs/>
          <w:sz w:val="28"/>
          <w:szCs w:val="28"/>
        </w:rPr>
        <w:t xml:space="preserve">местоположения границ </w:t>
      </w:r>
      <w:r w:rsidR="00DA4335">
        <w:rPr>
          <w:rFonts w:ascii="PT Astra Serif" w:hAnsi="PT Astra Serif"/>
          <w:b w:val="0"/>
          <w:bCs/>
          <w:sz w:val="28"/>
          <w:szCs w:val="28"/>
        </w:rPr>
        <w:t xml:space="preserve">объекта культурного наследия регионального значения «Достопримечательное место </w:t>
      </w:r>
    </w:p>
    <w:p w14:paraId="6AB23B30" w14:textId="60B1DDAD" w:rsidR="005B1E6B" w:rsidRPr="006C4D39" w:rsidRDefault="00DA4335" w:rsidP="00921CAD">
      <w:pPr>
        <w:pStyle w:val="ConsPlusTitle"/>
        <w:ind w:left="720"/>
        <w:jc w:val="center"/>
        <w:outlineLvl w:val="1"/>
        <w:rPr>
          <w:rFonts w:ascii="PT Astra Serif" w:hAnsi="PT Astra Serif"/>
          <w:b w:val="0"/>
          <w:bCs/>
          <w:sz w:val="28"/>
          <w:szCs w:val="28"/>
        </w:rPr>
      </w:pPr>
      <w:r>
        <w:rPr>
          <w:rFonts w:ascii="PT Astra Serif" w:hAnsi="PT Astra Serif"/>
          <w:b w:val="0"/>
          <w:bCs/>
          <w:sz w:val="28"/>
          <w:szCs w:val="28"/>
        </w:rPr>
        <w:t>«Ярмарочный квартал»</w:t>
      </w:r>
    </w:p>
    <w:p w14:paraId="479B3653" w14:textId="77777777" w:rsidR="006C4D39" w:rsidRPr="00D906D9" w:rsidRDefault="006C4D39" w:rsidP="005400BF">
      <w:pPr>
        <w:pStyle w:val="ConsPlusTitle"/>
        <w:ind w:left="-567" w:right="-284" w:firstLine="425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2958331" w14:textId="2D72F2D7" w:rsidR="005B1E6B" w:rsidRPr="00E506AA" w:rsidRDefault="004F015D" w:rsidP="00E506AA">
      <w:pPr>
        <w:pStyle w:val="ConsPlusNormal"/>
        <w:ind w:right="-284" w:firstLine="709"/>
        <w:jc w:val="both"/>
        <w:rPr>
          <w:rFonts w:ascii="PT Astra Serif" w:hAnsi="PT Astra Serif" w:cs="Times New Roman"/>
          <w:bCs/>
          <w:sz w:val="28"/>
          <w:szCs w:val="28"/>
          <w:shd w:val="clear" w:color="auto" w:fill="FFFFFF"/>
        </w:rPr>
      </w:pP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Границы территории объекта культурного наследия регионального значения «Достопримечательное место «Ярмарочный квартал» (далее – </w:t>
      </w:r>
      <w:r w:rsidR="00212727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граница территории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ДМ) проходят по наружной грани тротуара, идущего вдоль нечётной стороны домов по улице Марата, от угла ограждения земельного участка дома № 33 (точка 1) до угла дома № 9 (точка 11), поворачивает </w:t>
      </w:r>
      <w:r w:rsidR="0090314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br/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и </w:t>
      </w:r>
      <w:r w:rsidR="006977F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вглубь квартала по наружному периметру домов № 9 и № 11, поворачивает и </w:t>
      </w:r>
      <w:r w:rsidR="00B606E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наружному периметру дома № 11 и пристроя </w:t>
      </w:r>
      <w:r w:rsidR="0090314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br/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к нему параллельно улице Марата до угла этого пристроя, поворачивает </w:t>
      </w:r>
      <w:r w:rsidR="0090314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br/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и </w:t>
      </w:r>
      <w:r w:rsidR="00B606E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направлению к улице Марата по наружному периметру </w:t>
      </w:r>
      <w:r w:rsidRPr="00B93F41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строений № 13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до створа со стеной дома № 17 (точки 11-23)</w:t>
      </w:r>
      <w:r w:rsidR="00212727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 далее от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точки 23 границ</w:t>
      </w:r>
      <w:r w:rsidR="00B0423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а</w:t>
      </w:r>
      <w:r w:rsidR="00212727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территории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ДМ </w:t>
      </w:r>
      <w:r w:rsidR="00212727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параллельно улице Марата по границе отмостки дома № 17 и далее</w:t>
      </w:r>
      <w:r w:rsidR="002F3787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до стены строения, примыкающего к дому № 21, </w:t>
      </w:r>
      <w:r w:rsidR="0045018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далее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поворачивает и по стене </w:t>
      </w:r>
      <w:r w:rsidR="003A5F1D" w:rsidRPr="00B93F41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строения, примыкающего к дому № 21</w:t>
      </w:r>
      <w:r w:rsidR="002F3787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доходит до его угла и далее </w:t>
      </w:r>
      <w:r w:rsidR="0045018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параллельно улице Марата до стен строения, выходящего главным фасадом на переулок Молочный (точки 23-32)</w:t>
      </w:r>
      <w:r w:rsidR="00F35CB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, далее </w:t>
      </w:r>
      <w:r w:rsidR="0090314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br/>
      </w:r>
      <w:r w:rsidR="00F35CB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от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точки 32 границ</w:t>
      </w:r>
      <w:r w:rsidR="00B0423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а</w:t>
      </w:r>
      <w:r w:rsidR="00F35CB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территории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ДМ проходит параллельно переулку Молочному огибая выступы стен </w:t>
      </w:r>
      <w:r w:rsidRPr="00B93F41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строений</w:t>
      </w:r>
      <w:r w:rsidRPr="00101754">
        <w:rPr>
          <w:rFonts w:ascii="PT Astra Serif" w:hAnsi="PT Astra Serif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r w:rsidR="00B93F41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и гаражей,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доходит до створа </w:t>
      </w:r>
      <w:r w:rsidR="0090314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br/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со стеной дворового фасада здания по переулку Молочному, 14 (точки 32-36)</w:t>
      </w:r>
      <w:r w:rsidR="00A178D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="00A178D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з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атем граница</w:t>
      </w:r>
      <w:r w:rsidR="00A178D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территории ДМ проходит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по стене </w:t>
      </w:r>
      <w:r w:rsidRPr="00B93F41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здания</w:t>
      </w:r>
      <w:r w:rsidR="00246F26" w:rsidRPr="00B93F41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="00101754" w:rsidRPr="00B93F41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по переулку Молочному, 14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и далее параллельно переулку Молочному в сторону улицы Федерации</w:t>
      </w:r>
      <w:r w:rsidR="00531BF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не доходя до линии застройки улицы Федерации </w:t>
      </w:r>
      <w:r w:rsidR="0090314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br/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25 метров поворачивает и </w:t>
      </w:r>
      <w:r w:rsidR="00C43A57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параллельно улице Федерации </w:t>
      </w:r>
      <w:r w:rsidR="0090314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br/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на расстоянии равном 25 метрам от линии застройки улицы Федерации до стены </w:t>
      </w:r>
      <w:r w:rsidRPr="00B93F41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строения</w:t>
      </w:r>
      <w:r w:rsidR="00531BF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, </w:t>
      </w:r>
      <w:r w:rsidR="00531BFE"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расположенного</w:t>
      </w:r>
      <w:r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на </w:t>
      </w:r>
      <w:r w:rsidR="000F0162"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земельном </w:t>
      </w:r>
      <w:r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участке дома </w:t>
      </w:r>
      <w:r w:rsidR="00531BFE"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br/>
      </w:r>
      <w:r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№ 11, </w:t>
      </w:r>
      <w:r w:rsidR="000F0162"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далее </w:t>
      </w:r>
      <w:r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поворачивает и по стене </w:t>
      </w:r>
      <w:r w:rsidR="00E506AA"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строения, расположен</w:t>
      </w:r>
      <w:r w:rsid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ного на земельном участке дома </w:t>
      </w:r>
      <w:r w:rsidR="00E506AA"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№ 11</w:t>
      </w:r>
      <w:r w:rsidR="0099325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="0030698F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вглубь квартала до конца границы земельного участка дома № 11 (точки 36-48)</w:t>
      </w:r>
      <w:r w:rsidR="0030698F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 далее о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 точки 48 граница </w:t>
      </w:r>
      <w:r w:rsidR="0030698F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территории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ДМ проходит по западным границам участков домов №№ 11-21 до стены здания, расположенного вдоль южной границы </w:t>
      </w:r>
      <w:r w:rsidR="0030698F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земельного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участка дома № 21,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lastRenderedPageBreak/>
        <w:t xml:space="preserve">поворачивает и </w:t>
      </w:r>
      <w:r w:rsidR="0030698F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стене </w:t>
      </w:r>
      <w:r w:rsidR="00BD0FE6" w:rsidRPr="0096620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здания, расположенного вдоль южной границы земельного участка дома № 21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 огибает угол</w:t>
      </w:r>
      <w:r w:rsidR="001F7EE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и </w:t>
      </w:r>
      <w:r w:rsidR="001F7EEB" w:rsidRPr="0096620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проходит</w:t>
      </w:r>
      <w:r w:rsidR="001F7EE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</w:t>
      </w:r>
      <w:r w:rsidRPr="0090314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стене</w:t>
      </w:r>
      <w:r w:rsidR="00903148" w:rsidRPr="00903148">
        <w:rPr>
          <w:rFonts w:ascii="PT Astra Serif" w:hAnsi="PT Astra Serif"/>
          <w:sz w:val="28"/>
          <w:szCs w:val="28"/>
        </w:rPr>
        <w:t xml:space="preserve"> здания,</w:t>
      </w:r>
      <w:r w:rsidR="00903148">
        <w:t xml:space="preserve"> </w:t>
      </w:r>
      <w:r w:rsidR="00903148" w:rsidRPr="0090314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расположенного вдоль южной границы земельного участка дома № 21</w:t>
      </w:r>
      <w:r w:rsidR="0096620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,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далее </w:t>
      </w:r>
      <w:r w:rsidR="00EB2C62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территории </w:t>
      </w:r>
      <w:r w:rsidR="00EB2C62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земельного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участка дома № 21 параллельно улице Федерации, </w:t>
      </w:r>
      <w:r w:rsidR="0096620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пересекая по общей стене </w:t>
      </w:r>
      <w:r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современн</w:t>
      </w:r>
      <w:r w:rsidR="00E506AA"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ый</w:t>
      </w:r>
      <w:r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пристр</w:t>
      </w:r>
      <w:r w:rsidR="00905AA9"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о</w:t>
      </w:r>
      <w:r w:rsidR="00E506AA" w:rsidRP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й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к </w:t>
      </w:r>
      <w:r w:rsidR="00C73F2E" w:rsidRPr="0096620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дому</w:t>
      </w:r>
      <w:r w:rsidR="00966209" w:rsidRPr="0096620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="00E506A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br/>
      </w:r>
      <w:r w:rsidR="00966209" w:rsidRPr="0096620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№ 21 по ул. Федерации</w:t>
      </w:r>
      <w:r w:rsidR="00C73F2E">
        <w:rPr>
          <w:rFonts w:ascii="PT Astra Serif" w:hAnsi="PT Astra Serif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и доход</w:t>
      </w:r>
      <w:r w:rsidR="007D2CF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ит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до границы с </w:t>
      </w:r>
      <w:r w:rsidR="007D2CF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земельным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участком дома № 21 (точки 48-53)</w:t>
      </w:r>
      <w:r w:rsidR="007D2CF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 далее от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точки 53 границ</w:t>
      </w:r>
      <w:r w:rsidR="007D2CF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ы территории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ДМ снова поворачивает вглубь квартала и </w:t>
      </w:r>
      <w:r w:rsidR="00F1127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проходит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по стенам пристроя, </w:t>
      </w:r>
      <w:r w:rsidRPr="0062392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разграничивающего </w:t>
      </w:r>
      <w:r w:rsidR="00F1127A" w:rsidRPr="0062392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земельн</w:t>
      </w:r>
      <w:r w:rsidR="00905AA9" w:rsidRPr="0062392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ые</w:t>
      </w:r>
      <w:r w:rsidR="00F1127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участки домов №№ 25, 27, повторяя его очертания до стены </w:t>
      </w:r>
      <w:r w:rsidRPr="0096620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строения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на </w:t>
      </w:r>
      <w:r w:rsidR="00EA167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земельном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участке дома № 3 по улице Марата (точки 54-58)</w:t>
      </w:r>
      <w:r w:rsidR="00784E3F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 далее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граница</w:t>
      </w:r>
      <w:r w:rsidR="00FF327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территории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ДМ поворачивает</w:t>
      </w:r>
      <w:r w:rsidR="00FF327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и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огибает сохранившиеся стены каретника, и </w:t>
      </w:r>
      <w:r w:rsidR="00FF327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параллельно улице Марата по стенам </w:t>
      </w:r>
      <w:r w:rsidRP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строений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, повторяя их очертания до южной границы </w:t>
      </w:r>
      <w:r w:rsidR="00FF327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земельного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участка дома № 3 (точки 58-61)</w:t>
      </w:r>
      <w:r w:rsidR="00FF327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 далее в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точке 61 граница</w:t>
      </w:r>
      <w:r w:rsidR="0025077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территории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ДМ поворачивает и </w:t>
      </w:r>
      <w:r w:rsidR="0025077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в направлении улицы Марата по южной границе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земельного </w:t>
      </w:r>
      <w:r w:rsidRP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участка</w:t>
      </w:r>
      <w:r w:rsidR="00250778" w:rsidRP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="00F42836" w:rsidRP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дома № 3 по улице Марата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до пересечения с наружной гранью тротуара, проходящего вдоль нечётной стороны улицы Марата (точка 64)</w:t>
      </w:r>
      <w:r w:rsidR="0025077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 далее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="0025077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о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 точки 64 граница </w:t>
      </w:r>
      <w:r w:rsidR="00250778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территории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ДМ идёт вверх по наружной грани тротуара пересекая улицу </w:t>
      </w:r>
      <w:r w:rsidRPr="00C061E0">
        <w:rPr>
          <w:rFonts w:ascii="PT Astra Serif" w:hAnsi="PT Astra Serif" w:cs="Times New Roman"/>
          <w:bCs/>
          <w:color w:val="000000" w:themeColor="text1"/>
          <w:sz w:val="28"/>
          <w:szCs w:val="28"/>
          <w:shd w:val="clear" w:color="auto" w:fill="FFFFFF"/>
        </w:rPr>
        <w:t xml:space="preserve">Можайского до границы земельного участка </w:t>
      </w:r>
      <w:r w:rsidR="002C5852" w:rsidRPr="00C061E0">
        <w:rPr>
          <w:rFonts w:ascii="PT Astra Serif" w:hAnsi="PT Astra Serif" w:cs="Times New Roman"/>
          <w:bCs/>
          <w:color w:val="000000" w:themeColor="text1"/>
          <w:sz w:val="28"/>
          <w:szCs w:val="28"/>
          <w:shd w:val="clear" w:color="auto" w:fill="FFFFFF"/>
        </w:rPr>
        <w:t>дома № 6 по улице Островского</w:t>
      </w:r>
      <w:r w:rsidRPr="00C061E0">
        <w:rPr>
          <w:rFonts w:ascii="PT Astra Serif" w:hAnsi="PT Astra Serif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огибает границы земельного участка </w:t>
      </w:r>
      <w:r w:rsidR="002C5852" w:rsidRPr="00C061E0">
        <w:rPr>
          <w:rFonts w:ascii="PT Astra Serif" w:hAnsi="PT Astra Serif" w:cs="Times New Roman"/>
          <w:bCs/>
          <w:color w:val="000000" w:themeColor="text1"/>
          <w:sz w:val="28"/>
          <w:szCs w:val="28"/>
          <w:shd w:val="clear" w:color="auto" w:fill="FFFFFF"/>
        </w:rPr>
        <w:t>дома № 6 по улице Островского</w:t>
      </w:r>
      <w:r w:rsidRPr="00C061E0">
        <w:rPr>
          <w:rFonts w:ascii="PT Astra Serif" w:hAnsi="PT Astra Serif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включая все промежуточные характерные точки углов, поворотов и изгибов (в натуре границы участка прочитываются по бетонному ограждению участка </w:t>
      </w:r>
      <w:r w:rsidR="002C5852" w:rsidRPr="00C061E0">
        <w:rPr>
          <w:rFonts w:ascii="PT Astra Serif" w:hAnsi="PT Astra Serif" w:cs="Times New Roman"/>
          <w:bCs/>
          <w:color w:val="000000" w:themeColor="text1"/>
          <w:sz w:val="28"/>
          <w:szCs w:val="28"/>
          <w:shd w:val="clear" w:color="auto" w:fill="FFFFFF"/>
        </w:rPr>
        <w:br/>
      </w:r>
      <w:r w:rsidRPr="00C061E0">
        <w:rPr>
          <w:rFonts w:ascii="PT Astra Serif" w:hAnsi="PT Astra Serif" w:cs="Times New Roman"/>
          <w:bCs/>
          <w:color w:val="000000" w:themeColor="text1"/>
          <w:sz w:val="28"/>
          <w:szCs w:val="28"/>
          <w:shd w:val="clear" w:color="auto" w:fill="FFFFFF"/>
        </w:rPr>
        <w:t xml:space="preserve">и по наружным граням стен строений, </w:t>
      </w:r>
      <w:r w:rsidR="002C5852" w:rsidRPr="00C061E0">
        <w:rPr>
          <w:rFonts w:ascii="PT Astra Serif" w:hAnsi="PT Astra Serif" w:cs="Times New Roman"/>
          <w:bCs/>
          <w:color w:val="000000" w:themeColor="text1"/>
          <w:sz w:val="28"/>
          <w:szCs w:val="28"/>
          <w:shd w:val="clear" w:color="auto" w:fill="FFFFFF"/>
        </w:rPr>
        <w:t>расположенных на земельном участке дома № 6 по улице Островского</w:t>
      </w:r>
      <w:r w:rsidRPr="00C061E0">
        <w:rPr>
          <w:rFonts w:ascii="PT Astra Serif" w:hAnsi="PT Astra Serif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 далее </w:t>
      </w:r>
      <w:r w:rsidR="001820F3" w:rsidRPr="00C061E0">
        <w:rPr>
          <w:rFonts w:ascii="PT Astra Serif" w:hAnsi="PT Astra Serif" w:cs="Times New Roman"/>
          <w:bCs/>
          <w:color w:val="000000" w:themeColor="text1"/>
          <w:sz w:val="28"/>
          <w:szCs w:val="28"/>
          <w:shd w:val="clear" w:color="auto" w:fill="FFFFFF"/>
        </w:rPr>
        <w:t xml:space="preserve">проходит </w:t>
      </w:r>
      <w:r w:rsidRPr="00C061E0">
        <w:rPr>
          <w:rFonts w:ascii="PT Astra Serif" w:hAnsi="PT Astra Serif" w:cs="Times New Roman"/>
          <w:bCs/>
          <w:color w:val="000000" w:themeColor="text1"/>
          <w:sz w:val="28"/>
          <w:szCs w:val="28"/>
          <w:shd w:val="clear" w:color="auto" w:fill="FFFFFF"/>
        </w:rPr>
        <w:t xml:space="preserve">по западной и северной границам земельного участка дома № 47 по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улице Федерации (в натуре граница зафиксирована деревянным забором), пересекая улицу Федерации в створе линии северной границы </w:t>
      </w:r>
      <w:r w:rsidR="0069224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земельного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участка дома № 47, доходит до пересечения с наружной гранью тротуара чётной стороны улицы Федерации и </w:t>
      </w:r>
      <w:r w:rsidR="0069224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ней вверх до границы участка дома № 48, поворачивает и проходит по северной границе </w:t>
      </w:r>
      <w:r w:rsidR="00F42836" w:rsidRP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земельного участка дома</w:t>
      </w:r>
      <w:r w:rsidRP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№ 48 до точки 89 (границы в натуре прочитываются по ограждениям и наружным (по отношению к участку) граням стен хозяйственных строений (точки 64-89)</w:t>
      </w:r>
      <w:r w:rsidR="0069224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 далее о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 точки 89 граница </w:t>
      </w:r>
      <w:r w:rsidR="0069224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территории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ДМ проходит параллельно улице Федерации по восточным границам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земельных участков домов</w:t>
      </w:r>
      <w:r w:rsidR="0069224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№№ 48, 46, 44, 42, 40, 38, 36, 34, 34а по улице Федерации и западной границе строения № 1а по улице Красногвардейская, включая все промежуточные характерные точки границ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земельных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участков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домов </w:t>
      </w:r>
      <w:r w:rsidR="00D347EC" w:rsidRP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№№ 48, 46, 44, 42, 40, 38, 36, 34, 34а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по улице Федерации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(точки 89-123), </w:t>
      </w:r>
      <w:r w:rsidR="00846FE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далее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пересекает улицу Красногвардейскую доходя до северо-восточной точки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границы земельного участка дома</w:t>
      </w:r>
      <w:r w:rsidR="00846FE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№ 28/2 по улице Федерации (точки 123, 124)</w:t>
      </w:r>
      <w:r w:rsidR="00846FE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 далее о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 точки 124 граница </w:t>
      </w:r>
      <w:r w:rsidR="00846FE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территории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ДМ </w:t>
      </w:r>
      <w:r w:rsidR="00846FEE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границе территории объекта культурного наследия регионального значения «Дом, в котором жил первый редактор симбирской газеты «Пролетарский путь» </w:t>
      </w:r>
      <w:proofErr w:type="spellStart"/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Швер</w:t>
      </w:r>
      <w:proofErr w:type="spellEnd"/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А.В., </w:t>
      </w:r>
      <w:r w:rsidR="00E33F2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расположенного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адресу: ул. Федерации, дом №28/2 (точки 124-129), далее </w:t>
      </w:r>
      <w:r w:rsidR="00E33F2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параллельно улицы Федерации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lastRenderedPageBreak/>
        <w:t xml:space="preserve">пересекая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земельные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участки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домов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№26-22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по улице Федерации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до точки 130, расположенной на 4,8 метра севернее </w:t>
      </w:r>
      <w:r w:rsidR="0062392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границы </w:t>
      </w:r>
      <w:r w:rsidR="00E33F2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земельного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участка </w:t>
      </w:r>
      <w:r w:rsidR="00AC17A3" w:rsidRPr="0062392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дома</w:t>
      </w:r>
      <w:r w:rsidR="00AC17A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№20А по улице Федерации и 16 метров в глубину участка </w:t>
      </w:r>
      <w:r w:rsidR="00D347EC" w:rsidRP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дома</w:t>
      </w:r>
      <w:r w:rsidRP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№22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по улице Федерации</w:t>
      </w:r>
      <w:r w:rsidR="00E33F2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, далее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граница </w:t>
      </w:r>
      <w:r w:rsidR="00E33F2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территории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ДМ </w:t>
      </w:r>
      <w:r w:rsidR="00E33F2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до северо-восточного угла дома №20 по улице Федерации (точка 131) и далее</w:t>
      </w:r>
      <w:r w:rsidR="00214C0F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проходит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параллельно улицы Федерации до северной границы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земельного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участка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дома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№14 по улице Федерации на расстоянии 17 метров в глубину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земельного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участка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дома</w:t>
      </w:r>
      <w:r w:rsidR="00214C0F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№20 по улице Федерации сужаясь </w:t>
      </w:r>
      <w:r w:rsidR="00214C0F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10 метров в глубину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земельного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участка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дома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№14 по улице Федерации (точки 131-134)</w:t>
      </w:r>
      <w:r w:rsidR="00214C0F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 далее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граница </w:t>
      </w:r>
      <w:r w:rsidR="00214C0F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территории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ДМ поворачивает вглубь квартала, пересекает границы </w:t>
      </w:r>
      <w:r w:rsidR="00DC65E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земельных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участков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домов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№14, 12, 8 по улице Федерации, границы </w:t>
      </w:r>
      <w:r w:rsidR="00DC65E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земельн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ых</w:t>
      </w:r>
      <w:r w:rsidR="00DC65E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участк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ов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дом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ов № 6, 4</w:t>
      </w:r>
      <w:r w:rsidR="00DC65E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по переулку Молочный и с восточной стороны огибает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земельный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участок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дома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№ 2 по переулку Молочный до пересечения с наружной гранью, проходящей вдоль нечётной стороны улицы Карла Маркса (точки 134-166)</w:t>
      </w:r>
      <w:r w:rsidR="00DC65E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="00DC65E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алее граница </w:t>
      </w:r>
      <w:r w:rsidR="00DC65E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территории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ДМ поворачивает и </w:t>
      </w:r>
      <w:r w:rsidR="00DC65E4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наружной грани тротуара вдоль нечётной стороны улицы Карла Маркса по направлению к улице Марата до створа смыкания домов №№ 17, 19, пересекает под прямым углом улицу Карла Маркса и далее </w:t>
      </w:r>
      <w:r w:rsidR="0033630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вдоль переулка Матросова по наружной грани тротуара вдоль чётной стороны переулка</w:t>
      </w:r>
      <w:r w:rsidR="0033630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="00E35BA6" w:rsidRP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Матросова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до створа с юго-западной границей </w:t>
      </w:r>
      <w:r w:rsidR="0033630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земельного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участка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дома</w:t>
      </w:r>
      <w:r w:rsidR="0033630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, расположенного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по улице Карла Маркса, 18 (точки 166-181)</w:t>
      </w:r>
      <w:r w:rsidR="0033630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, далее о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 точки 181 граница </w:t>
      </w:r>
      <w:r w:rsidR="0033630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территории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ДМ поворачивает вглубь квартала и </w:t>
      </w:r>
      <w:r w:rsidR="0033630B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проходит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границам </w:t>
      </w:r>
      <w:r w:rsidR="00340061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земельных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участков </w:t>
      </w:r>
      <w:r w:rsidR="00D347EC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домов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по улице Карла Маркса, 18, 20 и по улице Марата, 33 повторяя их очертания до пересечения с наружной гранью тротуара, идущего вдоль нечётной стороны улицы Марата, замыкая границы </w:t>
      </w:r>
      <w:r w:rsidR="00340061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территории </w:t>
      </w:r>
      <w:r w:rsidRPr="00BB4069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ДМ (точки 181-1).</w:t>
      </w:r>
    </w:p>
    <w:p w14:paraId="5604FE1E" w14:textId="77777777" w:rsidR="000C63DC" w:rsidRDefault="000C63DC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2AE7747F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0C6CF2F3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4AB0FA57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0280BFF0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205015FC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3B681614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2323CA38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2F118EBA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4F9D3AE1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5DE8A440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40F21546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2226F918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4C2EDF51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3D39F8D9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740C6F2D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1C120317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7A0D58DA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6D1698AE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16EC4439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0101FFAD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35BBDB19" w14:textId="77777777" w:rsidR="00991D06" w:rsidRDefault="00991D06" w:rsidP="004F015D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272E8F78" w14:textId="77777777" w:rsidR="00332921" w:rsidRDefault="005B1E6B" w:rsidP="003A5F1D">
      <w:pPr>
        <w:pStyle w:val="ConsPlusTitle"/>
        <w:numPr>
          <w:ilvl w:val="0"/>
          <w:numId w:val="5"/>
        </w:numPr>
        <w:jc w:val="center"/>
        <w:outlineLvl w:val="1"/>
        <w:rPr>
          <w:rFonts w:ascii="PT Astra Serif" w:hAnsi="PT Astra Serif"/>
          <w:b w:val="0"/>
          <w:bCs/>
          <w:sz w:val="28"/>
          <w:szCs w:val="28"/>
        </w:rPr>
      </w:pPr>
      <w:r w:rsidRPr="006C4D39">
        <w:rPr>
          <w:rFonts w:ascii="PT Astra Serif" w:hAnsi="PT Astra Serif"/>
          <w:b w:val="0"/>
          <w:bCs/>
          <w:sz w:val="28"/>
          <w:szCs w:val="28"/>
        </w:rPr>
        <w:t xml:space="preserve">Схема </w:t>
      </w:r>
      <w:r w:rsidR="00332921">
        <w:rPr>
          <w:rFonts w:ascii="PT Astra Serif" w:hAnsi="PT Astra Serif"/>
          <w:b w:val="0"/>
          <w:bCs/>
          <w:sz w:val="28"/>
          <w:szCs w:val="28"/>
        </w:rPr>
        <w:t xml:space="preserve">местоположения границ объекта культурного наследия регионального значения «Достопримечательное место </w:t>
      </w:r>
    </w:p>
    <w:p w14:paraId="4042C476" w14:textId="77777777" w:rsidR="00332921" w:rsidRDefault="00332921" w:rsidP="00332921">
      <w:pPr>
        <w:pStyle w:val="ConsPlusTitle"/>
        <w:ind w:left="720"/>
        <w:jc w:val="center"/>
        <w:outlineLvl w:val="1"/>
        <w:rPr>
          <w:rFonts w:ascii="PT Astra Serif" w:hAnsi="PT Astra Serif"/>
          <w:b w:val="0"/>
          <w:bCs/>
          <w:sz w:val="28"/>
          <w:szCs w:val="28"/>
        </w:rPr>
      </w:pPr>
      <w:r>
        <w:rPr>
          <w:rFonts w:ascii="PT Astra Serif" w:hAnsi="PT Astra Serif"/>
          <w:b w:val="0"/>
          <w:bCs/>
          <w:sz w:val="28"/>
          <w:szCs w:val="28"/>
        </w:rPr>
        <w:t>«Ярмарочный квартал»</w:t>
      </w:r>
    </w:p>
    <w:p w14:paraId="6BE315F0" w14:textId="5E9F936C" w:rsidR="000C63DC" w:rsidRDefault="000C63DC" w:rsidP="00991D06">
      <w:pPr>
        <w:pStyle w:val="ConsPlusTitle"/>
        <w:outlineLvl w:val="1"/>
        <w:rPr>
          <w:rFonts w:ascii="PT Astra Serif" w:hAnsi="PT Astra Serif"/>
          <w:b w:val="0"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991D06" w:rsidRPr="004F015D" w14:paraId="1BAB1B3E" w14:textId="77777777" w:rsidTr="00E506AA">
        <w:tc>
          <w:tcPr>
            <w:tcW w:w="9571" w:type="dxa"/>
            <w:gridSpan w:val="2"/>
          </w:tcPr>
          <w:p w14:paraId="66E5DF0E" w14:textId="77777777" w:rsidR="00991D06" w:rsidRPr="004F015D" w:rsidRDefault="00991D06" w:rsidP="00E506A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noProof/>
                <w:sz w:val="26"/>
                <w:szCs w:val="26"/>
              </w:rPr>
              <w:drawing>
                <wp:inline distT="0" distB="0" distL="0" distR="0" wp14:anchorId="2ECD451A" wp14:editId="77392198">
                  <wp:extent cx="4692528" cy="7410450"/>
                  <wp:effectExtent l="0" t="0" r="0" b="0"/>
                  <wp:docPr id="1" name="Рисунок 1" descr="D:\САЛТЫКОВА А.А\ПЗО и ГРАНИЦЫ!\Изменения границ ДМ ЯРМАРОЧНЫЙ КВАРТАЛ\Схема новых гран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ЛТЫКОВА А.А\ПЗО и ГРАНИЦЫ!\Изменения границ ДМ ЯРМАРОЧНЫЙ КВАРТАЛ\Схема новых грани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682" cy="741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D06" w:rsidRPr="004F015D" w14:paraId="50DC65F2" w14:textId="77777777" w:rsidTr="00E506AA">
        <w:tc>
          <w:tcPr>
            <w:tcW w:w="9571" w:type="dxa"/>
            <w:gridSpan w:val="2"/>
          </w:tcPr>
          <w:p w14:paraId="0E40D65E" w14:textId="77777777" w:rsidR="00991D06" w:rsidRPr="004F015D" w:rsidRDefault="00991D06" w:rsidP="00E506AA">
            <w:pPr>
              <w:rPr>
                <w:rFonts w:eastAsiaTheme="minorHAnsi"/>
                <w:b/>
                <w:szCs w:val="22"/>
                <w:lang w:eastAsia="en-US"/>
              </w:rPr>
            </w:pPr>
            <w:r w:rsidRPr="004F015D">
              <w:rPr>
                <w:rFonts w:eastAsiaTheme="minorHAnsi"/>
                <w:b/>
                <w:szCs w:val="22"/>
                <w:lang w:eastAsia="en-US"/>
              </w:rPr>
              <w:t>Условные обозначения:</w:t>
            </w:r>
          </w:p>
          <w:p w14:paraId="686C9A81" w14:textId="77777777" w:rsidR="00991D06" w:rsidRPr="00F51610" w:rsidRDefault="00991D06" w:rsidP="00E506AA">
            <w:pPr>
              <w:rPr>
                <w:rFonts w:eastAsiaTheme="minorHAnsi"/>
                <w:szCs w:val="22"/>
                <w:lang w:eastAsia="en-US"/>
              </w:rPr>
            </w:pPr>
            <w:r w:rsidRPr="004F015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6F6903" wp14:editId="541C596D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76688</wp:posOffset>
                      </wp:positionV>
                      <wp:extent cx="659423" cy="0"/>
                      <wp:effectExtent l="0" t="0" r="26670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9423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72E0216" id="Прямая соединительная линия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95pt,6.05pt" to="56.8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" strokecolor="#0070c0" strokeweight="2pt"/>
                  </w:pict>
                </mc:Fallback>
              </mc:AlternateContent>
            </w:r>
            <w:r w:rsidRPr="004F015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  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                     </w:t>
            </w:r>
            <w:r w:rsidRPr="004F015D">
              <w:rPr>
                <w:rFonts w:eastAsiaTheme="minorHAnsi"/>
                <w:szCs w:val="22"/>
                <w:lang w:eastAsia="en-US"/>
              </w:rPr>
              <w:t>- граница</w:t>
            </w:r>
            <w:r>
              <w:rPr>
                <w:rFonts w:eastAsiaTheme="minorHAnsi"/>
                <w:szCs w:val="22"/>
                <w:lang w:eastAsia="en-US"/>
              </w:rPr>
              <w:t xml:space="preserve"> территории объекта культурного наследия регионального значения</w:t>
            </w:r>
            <w:r w:rsidRPr="004F015D">
              <w:rPr>
                <w:rFonts w:eastAsiaTheme="minorHAnsi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szCs w:val="22"/>
                <w:lang w:eastAsia="en-US"/>
              </w:rPr>
              <w:t>«</w:t>
            </w:r>
            <w:r w:rsidRPr="004F015D">
              <w:rPr>
                <w:rFonts w:eastAsiaTheme="minorHAnsi"/>
                <w:szCs w:val="22"/>
                <w:lang w:eastAsia="en-US"/>
              </w:rPr>
              <w:t>Достопримечательно</w:t>
            </w:r>
            <w:r>
              <w:rPr>
                <w:rFonts w:eastAsiaTheme="minorHAnsi"/>
                <w:szCs w:val="22"/>
                <w:lang w:eastAsia="en-US"/>
              </w:rPr>
              <w:t>е</w:t>
            </w:r>
            <w:r w:rsidRPr="004F015D">
              <w:rPr>
                <w:rFonts w:eastAsiaTheme="minorHAnsi"/>
                <w:szCs w:val="22"/>
                <w:lang w:eastAsia="en-US"/>
              </w:rPr>
              <w:t xml:space="preserve"> мест</w:t>
            </w:r>
            <w:r>
              <w:rPr>
                <w:rFonts w:eastAsiaTheme="minorHAnsi"/>
                <w:szCs w:val="22"/>
                <w:lang w:eastAsia="en-US"/>
              </w:rPr>
              <w:t>о</w:t>
            </w:r>
            <w:r w:rsidRPr="004F015D">
              <w:rPr>
                <w:rFonts w:eastAsiaTheme="minorHAnsi"/>
                <w:szCs w:val="22"/>
                <w:lang w:eastAsia="en-US"/>
              </w:rPr>
              <w:t xml:space="preserve"> «Ярмарочный квартал»</w:t>
            </w:r>
          </w:p>
          <w:p w14:paraId="29703635" w14:textId="77777777" w:rsidR="00991D06" w:rsidRPr="00BC662E" w:rsidRDefault="00991D06" w:rsidP="00E506AA">
            <w:pPr>
              <w:rPr>
                <w:rFonts w:eastAsiaTheme="minorHAnsi"/>
                <w:szCs w:val="22"/>
                <w:lang w:eastAsia="en-US"/>
              </w:rPr>
            </w:pPr>
            <w:r w:rsidRPr="00BC662E">
              <w:rPr>
                <w:rFonts w:eastAsiaTheme="minorHAnsi"/>
                <w:b/>
                <w:color w:val="C00000"/>
                <w:szCs w:val="22"/>
                <w:lang w:eastAsia="en-US"/>
              </w:rPr>
              <w:t>1</w:t>
            </w:r>
            <w:r>
              <w:rPr>
                <w:rFonts w:eastAsiaTheme="minorHAnsi"/>
                <w:b/>
                <w:color w:val="C00000"/>
                <w:szCs w:val="22"/>
                <w:lang w:eastAsia="en-US"/>
              </w:rPr>
              <w:t>33</w:t>
            </w:r>
            <w:r w:rsidRPr="004F015D">
              <w:rPr>
                <w:rFonts w:eastAsiaTheme="minorHAnsi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szCs w:val="22"/>
                <w:lang w:eastAsia="en-US"/>
              </w:rPr>
              <w:t xml:space="preserve">– номер характерной (поворотной точки) </w:t>
            </w:r>
            <w:r w:rsidRPr="00BC662E">
              <w:rPr>
                <w:rFonts w:eastAsiaTheme="minorHAnsi"/>
                <w:szCs w:val="22"/>
                <w:lang w:eastAsia="en-US"/>
              </w:rPr>
              <w:t>границ</w:t>
            </w:r>
            <w:r>
              <w:rPr>
                <w:rFonts w:eastAsiaTheme="minorHAnsi"/>
                <w:szCs w:val="22"/>
                <w:lang w:eastAsia="en-US"/>
              </w:rPr>
              <w:t>ы</w:t>
            </w:r>
            <w:r w:rsidRPr="00BC662E">
              <w:rPr>
                <w:rFonts w:eastAsiaTheme="minorHAnsi"/>
                <w:szCs w:val="22"/>
                <w:lang w:eastAsia="en-US"/>
              </w:rPr>
              <w:t xml:space="preserve"> территории объекта культурного наследия регионального значения «Достопримечательное место «Ярмарочный квартал»</w:t>
            </w:r>
            <w:r>
              <w:rPr>
                <w:rFonts w:eastAsiaTheme="minorHAnsi"/>
                <w:szCs w:val="22"/>
                <w:lang w:eastAsia="en-US"/>
              </w:rPr>
              <w:t xml:space="preserve">        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                 </w:t>
            </w:r>
          </w:p>
        </w:tc>
      </w:tr>
      <w:tr w:rsidR="00991D06" w14:paraId="3C1FE627" w14:textId="77777777" w:rsidTr="00E506AA">
        <w:trPr>
          <w:gridBefore w:val="1"/>
          <w:wBefore w:w="6629" w:type="dxa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14:paraId="2B2B6DCC" w14:textId="49E4D74F" w:rsidR="00991D06" w:rsidRDefault="00991D06" w:rsidP="00E506AA">
            <w:pPr>
              <w:pStyle w:val="ConsPlusNormal"/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5227FAAF" w14:textId="6187FC0A" w:rsidR="00B61FE1" w:rsidRPr="00B61FE1" w:rsidRDefault="00B61FE1" w:rsidP="00B61FE1">
      <w:pPr>
        <w:pStyle w:val="ad"/>
        <w:numPr>
          <w:ilvl w:val="0"/>
          <w:numId w:val="5"/>
        </w:numPr>
        <w:autoSpaceDE w:val="0"/>
        <w:autoSpaceDN w:val="0"/>
        <w:adjustRightInd w:val="0"/>
        <w:jc w:val="center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bookmarkStart w:id="5" w:name="P1504"/>
      <w:bookmarkEnd w:id="5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П</w:t>
      </w:r>
      <w:r w:rsidRPr="00B61FE1">
        <w:rPr>
          <w:rFonts w:ascii="PT Astra Serif" w:eastAsiaTheme="minorHAnsi" w:hAnsi="PT Astra Serif" w:cs="PT Astra Serif"/>
          <w:sz w:val="28"/>
          <w:szCs w:val="28"/>
          <w:lang w:eastAsia="en-US"/>
        </w:rPr>
        <w:t>еречень координат поворотных (характерных) точек</w:t>
      </w:r>
    </w:p>
    <w:p w14:paraId="4CB32F18" w14:textId="77777777" w:rsidR="005D5D5C" w:rsidRPr="00D906D9" w:rsidRDefault="005D5D5C" w:rsidP="005D5D5C">
      <w:pPr>
        <w:pStyle w:val="ConsPlusTitle"/>
        <w:ind w:left="720"/>
        <w:jc w:val="center"/>
        <w:outlineLvl w:val="1"/>
        <w:rPr>
          <w:rFonts w:ascii="PT Astra Serif" w:hAnsi="PT Astra Serif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4145"/>
        <w:gridCol w:w="3191"/>
      </w:tblGrid>
      <w:tr w:rsidR="005D5D5C" w:rsidRPr="006C4D39" w14:paraId="3CD64C2B" w14:textId="77777777" w:rsidTr="003A5F1D">
        <w:trPr>
          <w:jc w:val="center"/>
        </w:trPr>
        <w:tc>
          <w:tcPr>
            <w:tcW w:w="2235" w:type="dxa"/>
            <w:vMerge w:val="restart"/>
          </w:tcPr>
          <w:p w14:paraId="11228A48" w14:textId="77777777" w:rsidR="005D5D5C" w:rsidRPr="00B61FE1" w:rsidRDefault="005D5D5C" w:rsidP="003A5F1D">
            <w:pPr>
              <w:jc w:val="center"/>
              <w:rPr>
                <w:rFonts w:ascii="PT Astra Serif" w:eastAsiaTheme="minorHAns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B61FE1">
              <w:rPr>
                <w:rFonts w:ascii="PT Astra Serif" w:eastAsiaTheme="minorHAnsi" w:hAnsi="PT Astra Serif"/>
                <w:sz w:val="28"/>
                <w:szCs w:val="28"/>
                <w:shd w:val="clear" w:color="auto" w:fill="FFFFFF"/>
                <w:lang w:eastAsia="en-US"/>
              </w:rPr>
              <w:t>Обозначение характерных</w:t>
            </w:r>
          </w:p>
          <w:p w14:paraId="751FA878" w14:textId="4756BCCE" w:rsidR="005D5D5C" w:rsidRPr="006C4D39" w:rsidRDefault="005D5D5C" w:rsidP="003A5F1D">
            <w:pPr>
              <w:jc w:val="center"/>
              <w:rPr>
                <w:rFonts w:ascii="PT Astra Serif" w:eastAsiaTheme="minorHAnsi" w:hAnsi="PT Astra Serif"/>
                <w:color w:val="1E232D"/>
                <w:sz w:val="28"/>
                <w:szCs w:val="28"/>
                <w:shd w:val="clear" w:color="auto" w:fill="FFFFFF"/>
                <w:lang w:eastAsia="en-US"/>
              </w:rPr>
            </w:pPr>
            <w:r w:rsidRPr="00B61FE1">
              <w:rPr>
                <w:rFonts w:ascii="PT Astra Serif" w:eastAsiaTheme="minorHAnsi" w:hAnsi="PT Astra Serif"/>
                <w:sz w:val="28"/>
                <w:szCs w:val="28"/>
                <w:shd w:val="clear" w:color="auto" w:fill="FFFFFF"/>
                <w:lang w:eastAsia="en-US"/>
              </w:rPr>
              <w:t xml:space="preserve">точек границы </w:t>
            </w:r>
            <w:r w:rsidR="00B61FE1">
              <w:rPr>
                <w:rFonts w:ascii="PT Astra Serif" w:eastAsiaTheme="minorHAnsi" w:hAnsi="PT Astra Serif"/>
                <w:sz w:val="28"/>
                <w:szCs w:val="28"/>
                <w:shd w:val="clear" w:color="auto" w:fill="FFFFFF"/>
                <w:lang w:eastAsia="en-US"/>
              </w:rPr>
              <w:t>объекта культурного наследия</w:t>
            </w:r>
          </w:p>
        </w:tc>
        <w:tc>
          <w:tcPr>
            <w:tcW w:w="7336" w:type="dxa"/>
            <w:gridSpan w:val="2"/>
          </w:tcPr>
          <w:p w14:paraId="5A8F0C43" w14:textId="77777777" w:rsidR="005D5D5C" w:rsidRPr="006C4D39" w:rsidRDefault="005D5D5C" w:rsidP="003A5F1D">
            <w:pPr>
              <w:jc w:val="center"/>
              <w:rPr>
                <w:rFonts w:ascii="PT Astra Serif" w:eastAsiaTheme="minorHAnsi" w:hAnsi="PT Astra Serif"/>
                <w:color w:val="1E232D"/>
                <w:sz w:val="28"/>
                <w:szCs w:val="28"/>
                <w:shd w:val="clear" w:color="auto" w:fill="FFFFFF"/>
                <w:lang w:eastAsia="en-US"/>
              </w:rPr>
            </w:pPr>
            <w:r w:rsidRPr="006C4D39">
              <w:rPr>
                <w:rFonts w:ascii="PT Astra Serif" w:eastAsiaTheme="minorEastAsia" w:hAnsi="PT Astra Serif"/>
                <w:sz w:val="28"/>
                <w:szCs w:val="28"/>
                <w:lang w:eastAsia="en-US"/>
              </w:rPr>
              <w:t>Координаты в с</w:t>
            </w:r>
            <w:r w:rsidRPr="006C4D39">
              <w:rPr>
                <w:rFonts w:ascii="PT Astra Serif" w:eastAsiaTheme="minorHAnsi" w:hAnsi="PT Astra Serif"/>
                <w:sz w:val="28"/>
                <w:szCs w:val="28"/>
                <w:lang w:eastAsia="en-US"/>
              </w:rPr>
              <w:t>истеме координат: МСК-73 зона 2 Ульяновская область</w:t>
            </w:r>
          </w:p>
        </w:tc>
      </w:tr>
      <w:tr w:rsidR="005D5D5C" w:rsidRPr="006C4D39" w14:paraId="1057D14C" w14:textId="77777777" w:rsidTr="003A5F1D">
        <w:trPr>
          <w:jc w:val="center"/>
        </w:trPr>
        <w:tc>
          <w:tcPr>
            <w:tcW w:w="2235" w:type="dxa"/>
            <w:vMerge/>
          </w:tcPr>
          <w:p w14:paraId="0434E1B2" w14:textId="77777777" w:rsidR="005D5D5C" w:rsidRPr="006C4D39" w:rsidRDefault="005D5D5C" w:rsidP="003A5F1D">
            <w:pPr>
              <w:jc w:val="center"/>
              <w:rPr>
                <w:rFonts w:ascii="PT Astra Serif" w:eastAsiaTheme="minorHAnsi" w:hAnsi="PT Astra Serif"/>
                <w:color w:val="1E232D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4145" w:type="dxa"/>
          </w:tcPr>
          <w:p w14:paraId="7BC3157E" w14:textId="77777777" w:rsidR="005D5D5C" w:rsidRPr="006C4D39" w:rsidRDefault="005D5D5C" w:rsidP="003A5F1D">
            <w:pPr>
              <w:jc w:val="center"/>
              <w:rPr>
                <w:rFonts w:ascii="PT Astra Serif" w:eastAsiaTheme="minorHAnsi" w:hAnsi="PT Astra Serif"/>
                <w:color w:val="1E232D"/>
                <w:sz w:val="28"/>
                <w:szCs w:val="28"/>
                <w:shd w:val="clear" w:color="auto" w:fill="FFFFFF"/>
                <w:lang w:eastAsia="en-US"/>
              </w:rPr>
            </w:pPr>
            <w:r w:rsidRPr="006C4D39">
              <w:rPr>
                <w:rFonts w:ascii="PT Astra Serif" w:eastAsiaTheme="minorHAnsi" w:hAnsi="PT Astra Serif"/>
                <w:color w:val="1E232D"/>
                <w:sz w:val="28"/>
                <w:szCs w:val="28"/>
                <w:shd w:val="clear" w:color="auto" w:fill="FFFFFF"/>
                <w:lang w:eastAsia="en-US"/>
              </w:rPr>
              <w:t>X</w:t>
            </w:r>
          </w:p>
        </w:tc>
        <w:tc>
          <w:tcPr>
            <w:tcW w:w="3191" w:type="dxa"/>
          </w:tcPr>
          <w:p w14:paraId="061C8CF2" w14:textId="77777777" w:rsidR="005D5D5C" w:rsidRPr="006C4D39" w:rsidRDefault="005D5D5C" w:rsidP="003A5F1D">
            <w:pPr>
              <w:jc w:val="center"/>
              <w:rPr>
                <w:rFonts w:ascii="PT Astra Serif" w:eastAsiaTheme="minorHAnsi" w:hAnsi="PT Astra Serif"/>
                <w:color w:val="1E232D"/>
                <w:sz w:val="28"/>
                <w:szCs w:val="28"/>
                <w:shd w:val="clear" w:color="auto" w:fill="FFFFFF"/>
                <w:lang w:eastAsia="en-US"/>
              </w:rPr>
            </w:pPr>
            <w:r w:rsidRPr="006C4D39">
              <w:rPr>
                <w:rFonts w:ascii="PT Astra Serif" w:eastAsiaTheme="minorHAnsi" w:hAnsi="PT Astra Serif"/>
                <w:color w:val="1E232D"/>
                <w:sz w:val="28"/>
                <w:szCs w:val="28"/>
                <w:shd w:val="clear" w:color="auto" w:fill="FFFFFF"/>
                <w:lang w:eastAsia="en-US"/>
              </w:rPr>
              <w:t>Y</w:t>
            </w:r>
          </w:p>
        </w:tc>
      </w:tr>
      <w:tr w:rsidR="005D5D5C" w:rsidRPr="006C4D39" w14:paraId="12FD910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404F8A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45" w:type="dxa"/>
            <w:noWrap/>
            <w:hideMark/>
          </w:tcPr>
          <w:p w14:paraId="1DC2C57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507146,75</w:t>
            </w:r>
          </w:p>
        </w:tc>
        <w:tc>
          <w:tcPr>
            <w:tcW w:w="3191" w:type="dxa"/>
            <w:noWrap/>
            <w:hideMark/>
          </w:tcPr>
          <w:p w14:paraId="541DB6E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2 257 207,97</w:t>
            </w:r>
          </w:p>
        </w:tc>
      </w:tr>
      <w:tr w:rsidR="005D5D5C" w:rsidRPr="006C4D39" w14:paraId="3F3DF3FA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4B0C73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45" w:type="dxa"/>
            <w:noWrap/>
            <w:hideMark/>
          </w:tcPr>
          <w:p w14:paraId="2CD6E8B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507152,83</w:t>
            </w:r>
          </w:p>
        </w:tc>
        <w:tc>
          <w:tcPr>
            <w:tcW w:w="3191" w:type="dxa"/>
            <w:noWrap/>
            <w:hideMark/>
          </w:tcPr>
          <w:p w14:paraId="4BA976C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2 257 212,45</w:t>
            </w:r>
          </w:p>
        </w:tc>
      </w:tr>
      <w:tr w:rsidR="005D5D5C" w:rsidRPr="006C4D39" w14:paraId="0E20D2F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6C58F3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45" w:type="dxa"/>
            <w:noWrap/>
            <w:hideMark/>
          </w:tcPr>
          <w:p w14:paraId="24132EA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507153,43</w:t>
            </w:r>
          </w:p>
        </w:tc>
        <w:tc>
          <w:tcPr>
            <w:tcW w:w="3191" w:type="dxa"/>
            <w:noWrap/>
            <w:hideMark/>
          </w:tcPr>
          <w:p w14:paraId="0EF2A7E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2 257 211,65</w:t>
            </w:r>
          </w:p>
        </w:tc>
      </w:tr>
      <w:tr w:rsidR="005D5D5C" w:rsidRPr="006C4D39" w14:paraId="658770F5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C4B0DF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45" w:type="dxa"/>
            <w:noWrap/>
            <w:hideMark/>
          </w:tcPr>
          <w:p w14:paraId="0663F00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507172,59</w:t>
            </w:r>
          </w:p>
        </w:tc>
        <w:tc>
          <w:tcPr>
            <w:tcW w:w="3191" w:type="dxa"/>
            <w:noWrap/>
            <w:hideMark/>
          </w:tcPr>
          <w:p w14:paraId="42FC564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2 257 223,76</w:t>
            </w:r>
          </w:p>
        </w:tc>
      </w:tr>
      <w:tr w:rsidR="005D5D5C" w:rsidRPr="006C4D39" w14:paraId="568594E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8054E8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45" w:type="dxa"/>
            <w:noWrap/>
            <w:hideMark/>
          </w:tcPr>
          <w:p w14:paraId="1EA3787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507171,98</w:t>
            </w:r>
          </w:p>
        </w:tc>
        <w:tc>
          <w:tcPr>
            <w:tcW w:w="3191" w:type="dxa"/>
            <w:noWrap/>
            <w:hideMark/>
          </w:tcPr>
          <w:p w14:paraId="0051A07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2 257 224,56</w:t>
            </w:r>
          </w:p>
        </w:tc>
      </w:tr>
      <w:tr w:rsidR="005D5D5C" w:rsidRPr="006C4D39" w14:paraId="52652F0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DAF1B9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45" w:type="dxa"/>
            <w:noWrap/>
            <w:hideMark/>
          </w:tcPr>
          <w:p w14:paraId="21C17F3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507192,48</w:t>
            </w:r>
          </w:p>
        </w:tc>
        <w:tc>
          <w:tcPr>
            <w:tcW w:w="3191" w:type="dxa"/>
            <w:noWrap/>
            <w:hideMark/>
          </w:tcPr>
          <w:p w14:paraId="173B20C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2 257 236,07</w:t>
            </w:r>
          </w:p>
        </w:tc>
      </w:tr>
      <w:tr w:rsidR="005D5D5C" w:rsidRPr="006C4D39" w14:paraId="6022B949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ECB383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7</w:t>
            </w:r>
          </w:p>
        </w:tc>
        <w:tc>
          <w:tcPr>
            <w:tcW w:w="4145" w:type="dxa"/>
            <w:noWrap/>
            <w:hideMark/>
          </w:tcPr>
          <w:p w14:paraId="2537EFF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507245,00</w:t>
            </w:r>
          </w:p>
        </w:tc>
        <w:tc>
          <w:tcPr>
            <w:tcW w:w="3191" w:type="dxa"/>
            <w:noWrap/>
            <w:hideMark/>
          </w:tcPr>
          <w:p w14:paraId="6DFEB99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2 257 269,69</w:t>
            </w:r>
          </w:p>
        </w:tc>
      </w:tr>
      <w:tr w:rsidR="005D5D5C" w:rsidRPr="006C4D39" w14:paraId="644E5C7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F2B00D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8</w:t>
            </w:r>
          </w:p>
        </w:tc>
        <w:tc>
          <w:tcPr>
            <w:tcW w:w="4145" w:type="dxa"/>
            <w:noWrap/>
            <w:hideMark/>
          </w:tcPr>
          <w:p w14:paraId="1FCCBB8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507 257,07</w:t>
            </w:r>
          </w:p>
        </w:tc>
        <w:tc>
          <w:tcPr>
            <w:tcW w:w="3191" w:type="dxa"/>
            <w:noWrap/>
            <w:hideMark/>
          </w:tcPr>
          <w:p w14:paraId="0C423DE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2 257 276,22</w:t>
            </w:r>
          </w:p>
        </w:tc>
      </w:tr>
      <w:tr w:rsidR="005D5D5C" w:rsidRPr="006C4D39" w14:paraId="447E066A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D3DA03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</w:p>
        </w:tc>
        <w:tc>
          <w:tcPr>
            <w:tcW w:w="4145" w:type="dxa"/>
            <w:noWrap/>
            <w:hideMark/>
          </w:tcPr>
          <w:p w14:paraId="3037274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507 267,91</w:t>
            </w:r>
          </w:p>
        </w:tc>
        <w:tc>
          <w:tcPr>
            <w:tcW w:w="3191" w:type="dxa"/>
            <w:noWrap/>
            <w:hideMark/>
          </w:tcPr>
          <w:p w14:paraId="4EEBBB5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2 257 283,88</w:t>
            </w:r>
          </w:p>
        </w:tc>
      </w:tr>
      <w:tr w:rsidR="005D5D5C" w:rsidRPr="006C4D39" w14:paraId="48F729F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1C8F13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145" w:type="dxa"/>
            <w:noWrap/>
            <w:hideMark/>
          </w:tcPr>
          <w:p w14:paraId="04DB9E1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507 322,80</w:t>
            </w:r>
          </w:p>
        </w:tc>
        <w:tc>
          <w:tcPr>
            <w:tcW w:w="3191" w:type="dxa"/>
            <w:noWrap/>
            <w:hideMark/>
          </w:tcPr>
          <w:p w14:paraId="784D4FB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2 257 319,08</w:t>
            </w:r>
          </w:p>
        </w:tc>
      </w:tr>
      <w:tr w:rsidR="005D5D5C" w:rsidRPr="006C4D39" w14:paraId="56DF02A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D12D64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145" w:type="dxa"/>
            <w:noWrap/>
            <w:hideMark/>
          </w:tcPr>
          <w:p w14:paraId="66B450C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507 392,12</w:t>
            </w:r>
          </w:p>
        </w:tc>
        <w:tc>
          <w:tcPr>
            <w:tcW w:w="3191" w:type="dxa"/>
            <w:noWrap/>
            <w:hideMark/>
          </w:tcPr>
          <w:p w14:paraId="2E8C492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2 257 364,07</w:t>
            </w:r>
          </w:p>
        </w:tc>
      </w:tr>
      <w:tr w:rsidR="005D5D5C" w:rsidRPr="006C4D39" w14:paraId="53C5F667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474D3C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145" w:type="dxa"/>
            <w:noWrap/>
            <w:hideMark/>
          </w:tcPr>
          <w:p w14:paraId="50EE15D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507 353,59</w:t>
            </w:r>
          </w:p>
        </w:tc>
        <w:tc>
          <w:tcPr>
            <w:tcW w:w="3191" w:type="dxa"/>
            <w:noWrap/>
            <w:hideMark/>
          </w:tcPr>
          <w:p w14:paraId="58C9E0E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2 257 421,76</w:t>
            </w:r>
          </w:p>
        </w:tc>
      </w:tr>
      <w:tr w:rsidR="005D5D5C" w:rsidRPr="006C4D39" w14:paraId="3EE657B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C8AAA4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145" w:type="dxa"/>
            <w:noWrap/>
            <w:hideMark/>
          </w:tcPr>
          <w:p w14:paraId="1EB25B7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507 352,72</w:t>
            </w:r>
          </w:p>
        </w:tc>
        <w:tc>
          <w:tcPr>
            <w:tcW w:w="3191" w:type="dxa"/>
            <w:noWrap/>
            <w:hideMark/>
          </w:tcPr>
          <w:p w14:paraId="3B6C257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2 257 421,29</w:t>
            </w:r>
          </w:p>
        </w:tc>
      </w:tr>
      <w:tr w:rsidR="005D5D5C" w:rsidRPr="006C4D39" w14:paraId="092CCEA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5C0E42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145" w:type="dxa"/>
            <w:noWrap/>
            <w:hideMark/>
          </w:tcPr>
          <w:p w14:paraId="73FC59C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507 347,65</w:t>
            </w:r>
          </w:p>
        </w:tc>
        <w:tc>
          <w:tcPr>
            <w:tcW w:w="3191" w:type="dxa"/>
            <w:noWrap/>
            <w:hideMark/>
          </w:tcPr>
          <w:p w14:paraId="330CB29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2 257 432,50</w:t>
            </w:r>
          </w:p>
        </w:tc>
      </w:tr>
      <w:tr w:rsidR="005D5D5C" w:rsidRPr="006C4D39" w14:paraId="3855EAE7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6FFED0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145" w:type="dxa"/>
            <w:noWrap/>
            <w:hideMark/>
          </w:tcPr>
          <w:p w14:paraId="7334E6A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507 347,28</w:t>
            </w:r>
          </w:p>
        </w:tc>
        <w:tc>
          <w:tcPr>
            <w:tcW w:w="3191" w:type="dxa"/>
            <w:noWrap/>
            <w:hideMark/>
          </w:tcPr>
          <w:p w14:paraId="4F818EF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2 257 433,26</w:t>
            </w:r>
          </w:p>
        </w:tc>
      </w:tr>
      <w:tr w:rsidR="005D5D5C" w:rsidRPr="006C4D39" w14:paraId="18A9E5D9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321659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145" w:type="dxa"/>
            <w:noWrap/>
            <w:hideMark/>
          </w:tcPr>
          <w:p w14:paraId="43439BF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507 344,73</w:t>
            </w:r>
          </w:p>
        </w:tc>
        <w:tc>
          <w:tcPr>
            <w:tcW w:w="3191" w:type="dxa"/>
            <w:noWrap/>
            <w:hideMark/>
          </w:tcPr>
          <w:p w14:paraId="13C21B9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2 257 432,02</w:t>
            </w:r>
          </w:p>
        </w:tc>
      </w:tr>
      <w:tr w:rsidR="005D5D5C" w:rsidRPr="006C4D39" w14:paraId="13C9540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8E375D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145" w:type="dxa"/>
            <w:noWrap/>
            <w:hideMark/>
          </w:tcPr>
          <w:p w14:paraId="592BD7C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507 344,34</w:t>
            </w:r>
          </w:p>
        </w:tc>
        <w:tc>
          <w:tcPr>
            <w:tcW w:w="3191" w:type="dxa"/>
            <w:noWrap/>
            <w:hideMark/>
          </w:tcPr>
          <w:p w14:paraId="0201A2A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2 257 432,95</w:t>
            </w:r>
          </w:p>
        </w:tc>
      </w:tr>
      <w:tr w:rsidR="005D5D5C" w:rsidRPr="006C4D39" w14:paraId="0641FC7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DA88FD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145" w:type="dxa"/>
            <w:noWrap/>
            <w:hideMark/>
          </w:tcPr>
          <w:p w14:paraId="36A2338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507 324,55</w:t>
            </w:r>
          </w:p>
        </w:tc>
        <w:tc>
          <w:tcPr>
            <w:tcW w:w="3191" w:type="dxa"/>
            <w:noWrap/>
            <w:hideMark/>
          </w:tcPr>
          <w:p w14:paraId="079F530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2 257 422,91</w:t>
            </w:r>
          </w:p>
        </w:tc>
      </w:tr>
      <w:tr w:rsidR="005D5D5C" w:rsidRPr="006C4D39" w14:paraId="13EF342C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C7FBD9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145" w:type="dxa"/>
            <w:noWrap/>
            <w:hideMark/>
          </w:tcPr>
          <w:p w14:paraId="3B9951E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507 324,97</w:t>
            </w:r>
          </w:p>
        </w:tc>
        <w:tc>
          <w:tcPr>
            <w:tcW w:w="3191" w:type="dxa"/>
            <w:noWrap/>
            <w:hideMark/>
          </w:tcPr>
          <w:p w14:paraId="03E8C58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2 257 422,00</w:t>
            </w:r>
          </w:p>
        </w:tc>
      </w:tr>
      <w:tr w:rsidR="005D5D5C" w:rsidRPr="006C4D39" w14:paraId="734543E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AB14B2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145" w:type="dxa"/>
            <w:noWrap/>
            <w:hideMark/>
          </w:tcPr>
          <w:p w14:paraId="5E9E23B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507 324,07</w:t>
            </w:r>
          </w:p>
        </w:tc>
        <w:tc>
          <w:tcPr>
            <w:tcW w:w="3191" w:type="dxa"/>
            <w:noWrap/>
            <w:hideMark/>
          </w:tcPr>
          <w:p w14:paraId="73CBFA1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2 257 421,53</w:t>
            </w:r>
          </w:p>
        </w:tc>
      </w:tr>
      <w:tr w:rsidR="005D5D5C" w:rsidRPr="006C4D39" w14:paraId="0AA573E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34BCEB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145" w:type="dxa"/>
            <w:noWrap/>
            <w:hideMark/>
          </w:tcPr>
          <w:p w14:paraId="4E46007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507 326,13</w:t>
            </w:r>
          </w:p>
        </w:tc>
        <w:tc>
          <w:tcPr>
            <w:tcW w:w="3191" w:type="dxa"/>
            <w:noWrap/>
            <w:hideMark/>
          </w:tcPr>
          <w:p w14:paraId="6E8BF79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2 257 417,30</w:t>
            </w:r>
          </w:p>
        </w:tc>
      </w:tr>
      <w:tr w:rsidR="005D5D5C" w:rsidRPr="006C4D39" w14:paraId="7F6D831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85D4DD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145" w:type="dxa"/>
            <w:noWrap/>
            <w:hideMark/>
          </w:tcPr>
          <w:p w14:paraId="7E80563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507 324,20</w:t>
            </w:r>
          </w:p>
        </w:tc>
        <w:tc>
          <w:tcPr>
            <w:tcW w:w="3191" w:type="dxa"/>
            <w:noWrap/>
            <w:hideMark/>
          </w:tcPr>
          <w:p w14:paraId="1C79959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2 257 416,21</w:t>
            </w:r>
          </w:p>
        </w:tc>
      </w:tr>
      <w:tr w:rsidR="005D5D5C" w:rsidRPr="006C4D39" w14:paraId="2A96C04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74A3DF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145" w:type="dxa"/>
            <w:noWrap/>
            <w:hideMark/>
          </w:tcPr>
          <w:p w14:paraId="6638842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507 337,82</w:t>
            </w:r>
          </w:p>
        </w:tc>
        <w:tc>
          <w:tcPr>
            <w:tcW w:w="3191" w:type="dxa"/>
            <w:noWrap/>
            <w:hideMark/>
          </w:tcPr>
          <w:p w14:paraId="213287F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2 257 395,13</w:t>
            </w:r>
          </w:p>
        </w:tc>
      </w:tr>
      <w:tr w:rsidR="005D5D5C" w:rsidRPr="006C4D39" w14:paraId="3A592F3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45A804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145" w:type="dxa"/>
            <w:noWrap/>
            <w:hideMark/>
          </w:tcPr>
          <w:p w14:paraId="4EF8685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507 299,04</w:t>
            </w:r>
          </w:p>
        </w:tc>
        <w:tc>
          <w:tcPr>
            <w:tcW w:w="3191" w:type="dxa"/>
            <w:noWrap/>
            <w:hideMark/>
          </w:tcPr>
          <w:p w14:paraId="2AC7497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2 257 369,69</w:t>
            </w:r>
          </w:p>
        </w:tc>
      </w:tr>
      <w:tr w:rsidR="005D5D5C" w:rsidRPr="006C4D39" w14:paraId="291B8BF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A764A6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145" w:type="dxa"/>
            <w:noWrap/>
            <w:hideMark/>
          </w:tcPr>
          <w:p w14:paraId="7710DB9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507 286,56</w:t>
            </w:r>
          </w:p>
        </w:tc>
        <w:tc>
          <w:tcPr>
            <w:tcW w:w="3191" w:type="dxa"/>
            <w:noWrap/>
            <w:hideMark/>
          </w:tcPr>
          <w:p w14:paraId="5CC5BE1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2 257 362,09</w:t>
            </w:r>
          </w:p>
        </w:tc>
      </w:tr>
      <w:tr w:rsidR="005D5D5C" w:rsidRPr="006C4D39" w14:paraId="4466D4D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0D67C3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145" w:type="dxa"/>
            <w:noWrap/>
            <w:hideMark/>
          </w:tcPr>
          <w:p w14:paraId="5F684E3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507 280,61</w:t>
            </w:r>
          </w:p>
        </w:tc>
        <w:tc>
          <w:tcPr>
            <w:tcW w:w="3191" w:type="dxa"/>
            <w:noWrap/>
            <w:hideMark/>
          </w:tcPr>
          <w:p w14:paraId="3F8DF7C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2 257 357,98</w:t>
            </w:r>
          </w:p>
        </w:tc>
      </w:tr>
      <w:tr w:rsidR="005D5D5C" w:rsidRPr="006C4D39" w14:paraId="2E13FF2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801517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145" w:type="dxa"/>
            <w:noWrap/>
            <w:hideMark/>
          </w:tcPr>
          <w:p w14:paraId="259F35F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507 281,56</w:t>
            </w:r>
          </w:p>
        </w:tc>
        <w:tc>
          <w:tcPr>
            <w:tcW w:w="3191" w:type="dxa"/>
            <w:noWrap/>
            <w:hideMark/>
          </w:tcPr>
          <w:p w14:paraId="67E7437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2 257 356,43</w:t>
            </w:r>
          </w:p>
        </w:tc>
      </w:tr>
      <w:tr w:rsidR="005D5D5C" w:rsidRPr="006C4D39" w14:paraId="66911B7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0313E1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145" w:type="dxa"/>
            <w:noWrap/>
            <w:hideMark/>
          </w:tcPr>
          <w:p w14:paraId="0C288D1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507 278,77</w:t>
            </w:r>
          </w:p>
        </w:tc>
        <w:tc>
          <w:tcPr>
            <w:tcW w:w="3191" w:type="dxa"/>
            <w:noWrap/>
            <w:hideMark/>
          </w:tcPr>
          <w:p w14:paraId="0AB8974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2 257 354,75</w:t>
            </w:r>
          </w:p>
        </w:tc>
      </w:tr>
      <w:tr w:rsidR="005D5D5C" w:rsidRPr="006C4D39" w14:paraId="56A13058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7D6C04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145" w:type="dxa"/>
            <w:noWrap/>
            <w:hideMark/>
          </w:tcPr>
          <w:p w14:paraId="349B31C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507 279,37</w:t>
            </w:r>
          </w:p>
        </w:tc>
        <w:tc>
          <w:tcPr>
            <w:tcW w:w="3191" w:type="dxa"/>
            <w:noWrap/>
            <w:hideMark/>
          </w:tcPr>
          <w:p w14:paraId="40D215F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2 257 353,70</w:t>
            </w:r>
          </w:p>
        </w:tc>
      </w:tr>
      <w:tr w:rsidR="005D5D5C" w:rsidRPr="006C4D39" w14:paraId="176B202A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0C87FB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145" w:type="dxa"/>
            <w:noWrap/>
            <w:hideMark/>
          </w:tcPr>
          <w:p w14:paraId="26D8E1A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507 274,26</w:t>
            </w:r>
          </w:p>
        </w:tc>
        <w:tc>
          <w:tcPr>
            <w:tcW w:w="3191" w:type="dxa"/>
            <w:noWrap/>
            <w:hideMark/>
          </w:tcPr>
          <w:p w14:paraId="6955B0C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2 257 350,86</w:t>
            </w:r>
          </w:p>
        </w:tc>
      </w:tr>
      <w:tr w:rsidR="005D5D5C" w:rsidRPr="006C4D39" w14:paraId="3B66B48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3BDBC0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31</w:t>
            </w:r>
          </w:p>
        </w:tc>
        <w:tc>
          <w:tcPr>
            <w:tcW w:w="4145" w:type="dxa"/>
            <w:noWrap/>
            <w:hideMark/>
          </w:tcPr>
          <w:p w14:paraId="20E3516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507 277,33</w:t>
            </w:r>
          </w:p>
        </w:tc>
        <w:tc>
          <w:tcPr>
            <w:tcW w:w="3191" w:type="dxa"/>
            <w:noWrap/>
            <w:hideMark/>
          </w:tcPr>
          <w:p w14:paraId="4BB6B5B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2 257 345,86</w:t>
            </w:r>
          </w:p>
        </w:tc>
      </w:tr>
      <w:tr w:rsidR="005D5D5C" w:rsidRPr="006C4D39" w14:paraId="4B6E33A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E297B7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32</w:t>
            </w:r>
          </w:p>
        </w:tc>
        <w:tc>
          <w:tcPr>
            <w:tcW w:w="4145" w:type="dxa"/>
            <w:noWrap/>
            <w:hideMark/>
          </w:tcPr>
          <w:p w14:paraId="4872297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507 255,60</w:t>
            </w:r>
          </w:p>
        </w:tc>
        <w:tc>
          <w:tcPr>
            <w:tcW w:w="3191" w:type="dxa"/>
            <w:noWrap/>
            <w:hideMark/>
          </w:tcPr>
          <w:p w14:paraId="5EADC51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2 257 332,10</w:t>
            </w:r>
          </w:p>
        </w:tc>
      </w:tr>
      <w:tr w:rsidR="005D5D5C" w:rsidRPr="006C4D39" w14:paraId="28462E7C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DBF9D8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33</w:t>
            </w:r>
          </w:p>
        </w:tc>
        <w:tc>
          <w:tcPr>
            <w:tcW w:w="4145" w:type="dxa"/>
            <w:noWrap/>
            <w:hideMark/>
          </w:tcPr>
          <w:p w14:paraId="1B0A149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507 248,41</w:t>
            </w:r>
          </w:p>
        </w:tc>
        <w:tc>
          <w:tcPr>
            <w:tcW w:w="3191" w:type="dxa"/>
            <w:noWrap/>
            <w:hideMark/>
          </w:tcPr>
          <w:p w14:paraId="6CC3A2B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2 257 344,06</w:t>
            </w:r>
          </w:p>
        </w:tc>
      </w:tr>
      <w:tr w:rsidR="005D5D5C" w:rsidRPr="006C4D39" w14:paraId="0094B06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772030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34</w:t>
            </w:r>
          </w:p>
        </w:tc>
        <w:tc>
          <w:tcPr>
            <w:tcW w:w="4145" w:type="dxa"/>
            <w:noWrap/>
            <w:hideMark/>
          </w:tcPr>
          <w:p w14:paraId="5BEAA49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507 234,12</w:t>
            </w:r>
          </w:p>
        </w:tc>
        <w:tc>
          <w:tcPr>
            <w:tcW w:w="3191" w:type="dxa"/>
            <w:noWrap/>
            <w:hideMark/>
          </w:tcPr>
          <w:p w14:paraId="53B9238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2 257 364,88</w:t>
            </w:r>
          </w:p>
        </w:tc>
      </w:tr>
      <w:tr w:rsidR="005D5D5C" w:rsidRPr="006C4D39" w14:paraId="1639BC00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33F7E3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35</w:t>
            </w:r>
          </w:p>
        </w:tc>
        <w:tc>
          <w:tcPr>
            <w:tcW w:w="4145" w:type="dxa"/>
            <w:noWrap/>
            <w:hideMark/>
          </w:tcPr>
          <w:p w14:paraId="15DAAD7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507 230,58</w:t>
            </w:r>
          </w:p>
        </w:tc>
        <w:tc>
          <w:tcPr>
            <w:tcW w:w="3191" w:type="dxa"/>
            <w:noWrap/>
            <w:hideMark/>
          </w:tcPr>
          <w:p w14:paraId="013CD81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2 257 370,03</w:t>
            </w:r>
          </w:p>
        </w:tc>
      </w:tr>
      <w:tr w:rsidR="005D5D5C" w:rsidRPr="006C4D39" w14:paraId="0E622898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FEE0BD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36</w:t>
            </w:r>
          </w:p>
        </w:tc>
        <w:tc>
          <w:tcPr>
            <w:tcW w:w="4145" w:type="dxa"/>
            <w:noWrap/>
            <w:hideMark/>
          </w:tcPr>
          <w:p w14:paraId="2A49132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507 225,87</w:t>
            </w:r>
          </w:p>
        </w:tc>
        <w:tc>
          <w:tcPr>
            <w:tcW w:w="3191" w:type="dxa"/>
            <w:noWrap/>
            <w:hideMark/>
          </w:tcPr>
          <w:p w14:paraId="5070B1C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2 257 376,01</w:t>
            </w:r>
          </w:p>
        </w:tc>
      </w:tr>
      <w:tr w:rsidR="005D5D5C" w:rsidRPr="006C4D39" w14:paraId="238B95E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6BC134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37</w:t>
            </w:r>
          </w:p>
        </w:tc>
        <w:tc>
          <w:tcPr>
            <w:tcW w:w="4145" w:type="dxa"/>
            <w:noWrap/>
            <w:hideMark/>
          </w:tcPr>
          <w:p w14:paraId="583B7BC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507 211,71</w:t>
            </w:r>
          </w:p>
        </w:tc>
        <w:tc>
          <w:tcPr>
            <w:tcW w:w="3191" w:type="dxa"/>
            <w:noWrap/>
            <w:hideMark/>
          </w:tcPr>
          <w:p w14:paraId="7D077E7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2 257 366,59</w:t>
            </w:r>
          </w:p>
        </w:tc>
      </w:tr>
      <w:tr w:rsidR="005D5D5C" w:rsidRPr="006C4D39" w14:paraId="7705EC37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D020CA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38</w:t>
            </w:r>
          </w:p>
        </w:tc>
        <w:tc>
          <w:tcPr>
            <w:tcW w:w="4145" w:type="dxa"/>
            <w:noWrap/>
            <w:hideMark/>
          </w:tcPr>
          <w:p w14:paraId="12ABCDF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507 192,05</w:t>
            </w:r>
          </w:p>
        </w:tc>
        <w:tc>
          <w:tcPr>
            <w:tcW w:w="3191" w:type="dxa"/>
            <w:noWrap/>
            <w:hideMark/>
          </w:tcPr>
          <w:p w14:paraId="640A37A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2 257 396,58</w:t>
            </w:r>
          </w:p>
        </w:tc>
      </w:tr>
      <w:tr w:rsidR="005D5D5C" w:rsidRPr="006C4D39" w14:paraId="3D0FD70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943DF0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39</w:t>
            </w:r>
          </w:p>
        </w:tc>
        <w:tc>
          <w:tcPr>
            <w:tcW w:w="4145" w:type="dxa"/>
            <w:noWrap/>
            <w:hideMark/>
          </w:tcPr>
          <w:p w14:paraId="7BD11DA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507 214,10</w:t>
            </w:r>
          </w:p>
        </w:tc>
        <w:tc>
          <w:tcPr>
            <w:tcW w:w="3191" w:type="dxa"/>
            <w:noWrap/>
            <w:hideMark/>
          </w:tcPr>
          <w:p w14:paraId="206AD23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2 257 412,63</w:t>
            </w:r>
          </w:p>
        </w:tc>
      </w:tr>
      <w:tr w:rsidR="005D5D5C" w:rsidRPr="006C4D39" w14:paraId="7C226E40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3B83CB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40</w:t>
            </w:r>
          </w:p>
        </w:tc>
        <w:tc>
          <w:tcPr>
            <w:tcW w:w="4145" w:type="dxa"/>
            <w:noWrap/>
            <w:hideMark/>
          </w:tcPr>
          <w:p w14:paraId="6DFD51C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507 193,95</w:t>
            </w:r>
          </w:p>
        </w:tc>
        <w:tc>
          <w:tcPr>
            <w:tcW w:w="3191" w:type="dxa"/>
            <w:noWrap/>
            <w:hideMark/>
          </w:tcPr>
          <w:p w14:paraId="2A3631D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2 257 444,37</w:t>
            </w:r>
          </w:p>
        </w:tc>
      </w:tr>
      <w:tr w:rsidR="005D5D5C" w:rsidRPr="006C4D39" w14:paraId="735B391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FEC7E1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41</w:t>
            </w:r>
          </w:p>
        </w:tc>
        <w:tc>
          <w:tcPr>
            <w:tcW w:w="4145" w:type="dxa"/>
            <w:noWrap/>
            <w:hideMark/>
          </w:tcPr>
          <w:p w14:paraId="3EAE277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507 219,89</w:t>
            </w:r>
          </w:p>
        </w:tc>
        <w:tc>
          <w:tcPr>
            <w:tcW w:w="3191" w:type="dxa"/>
            <w:noWrap/>
            <w:hideMark/>
          </w:tcPr>
          <w:p w14:paraId="3A2D351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2 257 460,50</w:t>
            </w:r>
          </w:p>
        </w:tc>
      </w:tr>
      <w:tr w:rsidR="005D5D5C" w:rsidRPr="006C4D39" w14:paraId="109A9AF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DA9A02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42</w:t>
            </w:r>
          </w:p>
        </w:tc>
        <w:tc>
          <w:tcPr>
            <w:tcW w:w="4145" w:type="dxa"/>
            <w:noWrap/>
            <w:hideMark/>
          </w:tcPr>
          <w:p w14:paraId="3F72345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507 222,66</w:t>
            </w:r>
          </w:p>
        </w:tc>
        <w:tc>
          <w:tcPr>
            <w:tcW w:w="3191" w:type="dxa"/>
            <w:noWrap/>
            <w:hideMark/>
          </w:tcPr>
          <w:p w14:paraId="1B4DBEB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2 257 456,59</w:t>
            </w:r>
          </w:p>
        </w:tc>
      </w:tr>
      <w:tr w:rsidR="005D5D5C" w:rsidRPr="006C4D39" w14:paraId="55F4F51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638EFA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43</w:t>
            </w:r>
          </w:p>
        </w:tc>
        <w:tc>
          <w:tcPr>
            <w:tcW w:w="4145" w:type="dxa"/>
            <w:noWrap/>
            <w:hideMark/>
          </w:tcPr>
          <w:p w14:paraId="214F547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507 243,62</w:t>
            </w:r>
          </w:p>
        </w:tc>
        <w:tc>
          <w:tcPr>
            <w:tcW w:w="3191" w:type="dxa"/>
            <w:noWrap/>
            <w:hideMark/>
          </w:tcPr>
          <w:p w14:paraId="7B67BE1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2 257 468,82</w:t>
            </w:r>
          </w:p>
        </w:tc>
      </w:tr>
      <w:tr w:rsidR="005D5D5C" w:rsidRPr="006C4D39" w14:paraId="764ECBF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16B40C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44</w:t>
            </w:r>
          </w:p>
        </w:tc>
        <w:tc>
          <w:tcPr>
            <w:tcW w:w="4145" w:type="dxa"/>
            <w:noWrap/>
            <w:hideMark/>
          </w:tcPr>
          <w:p w14:paraId="7AA01E4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507 244,66</w:t>
            </w:r>
          </w:p>
        </w:tc>
        <w:tc>
          <w:tcPr>
            <w:tcW w:w="3191" w:type="dxa"/>
            <w:noWrap/>
            <w:hideMark/>
          </w:tcPr>
          <w:p w14:paraId="6BB7694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2 257 467,45</w:t>
            </w:r>
          </w:p>
        </w:tc>
      </w:tr>
      <w:tr w:rsidR="005D5D5C" w:rsidRPr="006C4D39" w14:paraId="6B9960B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7F4AB3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45</w:t>
            </w:r>
          </w:p>
        </w:tc>
        <w:tc>
          <w:tcPr>
            <w:tcW w:w="4145" w:type="dxa"/>
            <w:noWrap/>
            <w:hideMark/>
          </w:tcPr>
          <w:p w14:paraId="10590BA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507 259,76</w:t>
            </w:r>
          </w:p>
        </w:tc>
        <w:tc>
          <w:tcPr>
            <w:tcW w:w="3191" w:type="dxa"/>
            <w:noWrap/>
            <w:hideMark/>
          </w:tcPr>
          <w:p w14:paraId="4321327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2 257 476,35</w:t>
            </w:r>
          </w:p>
        </w:tc>
      </w:tr>
      <w:tr w:rsidR="005D5D5C" w:rsidRPr="006C4D39" w14:paraId="258089A9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620E8E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46</w:t>
            </w:r>
          </w:p>
        </w:tc>
        <w:tc>
          <w:tcPr>
            <w:tcW w:w="4145" w:type="dxa"/>
            <w:noWrap/>
            <w:hideMark/>
          </w:tcPr>
          <w:p w14:paraId="6793F99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507 270,24</w:t>
            </w:r>
          </w:p>
        </w:tc>
        <w:tc>
          <w:tcPr>
            <w:tcW w:w="3191" w:type="dxa"/>
            <w:noWrap/>
            <w:hideMark/>
          </w:tcPr>
          <w:p w14:paraId="32DB636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2 257 476,73</w:t>
            </w:r>
          </w:p>
        </w:tc>
      </w:tr>
      <w:tr w:rsidR="005D5D5C" w:rsidRPr="006C4D39" w14:paraId="7FD21C5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F2DD0D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47</w:t>
            </w:r>
          </w:p>
        </w:tc>
        <w:tc>
          <w:tcPr>
            <w:tcW w:w="4145" w:type="dxa"/>
            <w:noWrap/>
            <w:hideMark/>
          </w:tcPr>
          <w:p w14:paraId="2BB0B32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507 272,80</w:t>
            </w:r>
          </w:p>
        </w:tc>
        <w:tc>
          <w:tcPr>
            <w:tcW w:w="3191" w:type="dxa"/>
            <w:noWrap/>
            <w:hideMark/>
          </w:tcPr>
          <w:p w14:paraId="34D58EC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2 257 477,92</w:t>
            </w:r>
          </w:p>
        </w:tc>
      </w:tr>
      <w:tr w:rsidR="005D5D5C" w:rsidRPr="006C4D39" w14:paraId="696CB68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A95FF1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48</w:t>
            </w:r>
          </w:p>
        </w:tc>
        <w:tc>
          <w:tcPr>
            <w:tcW w:w="4145" w:type="dxa"/>
            <w:noWrap/>
            <w:hideMark/>
          </w:tcPr>
          <w:p w14:paraId="2768B65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507 285,15</w:t>
            </w:r>
          </w:p>
        </w:tc>
        <w:tc>
          <w:tcPr>
            <w:tcW w:w="3191" w:type="dxa"/>
            <w:noWrap/>
            <w:hideMark/>
          </w:tcPr>
          <w:p w14:paraId="77288B1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2 257 452,74</w:t>
            </w:r>
          </w:p>
        </w:tc>
      </w:tr>
      <w:tr w:rsidR="005D5D5C" w:rsidRPr="006C4D39" w14:paraId="050B6EE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AA2B29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49</w:t>
            </w:r>
          </w:p>
        </w:tc>
        <w:tc>
          <w:tcPr>
            <w:tcW w:w="4145" w:type="dxa"/>
            <w:noWrap/>
            <w:hideMark/>
          </w:tcPr>
          <w:p w14:paraId="1EAAB72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507 343,70</w:t>
            </w:r>
          </w:p>
        </w:tc>
        <w:tc>
          <w:tcPr>
            <w:tcW w:w="3191" w:type="dxa"/>
            <w:noWrap/>
            <w:hideMark/>
          </w:tcPr>
          <w:p w14:paraId="1642358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2 257 487,11</w:t>
            </w:r>
          </w:p>
        </w:tc>
      </w:tr>
      <w:tr w:rsidR="005D5D5C" w:rsidRPr="006C4D39" w14:paraId="4032AB98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2A97F7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</w:t>
            </w:r>
          </w:p>
        </w:tc>
        <w:tc>
          <w:tcPr>
            <w:tcW w:w="4145" w:type="dxa"/>
            <w:noWrap/>
            <w:hideMark/>
          </w:tcPr>
          <w:p w14:paraId="5B8C986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507 364,39</w:t>
            </w:r>
          </w:p>
        </w:tc>
        <w:tc>
          <w:tcPr>
            <w:tcW w:w="3191" w:type="dxa"/>
            <w:noWrap/>
            <w:hideMark/>
          </w:tcPr>
          <w:p w14:paraId="3BBF97E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2 257 485,49</w:t>
            </w:r>
          </w:p>
        </w:tc>
      </w:tr>
      <w:tr w:rsidR="005D5D5C" w:rsidRPr="006C4D39" w14:paraId="5617C497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2EDAEA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51</w:t>
            </w:r>
          </w:p>
        </w:tc>
        <w:tc>
          <w:tcPr>
            <w:tcW w:w="4145" w:type="dxa"/>
            <w:noWrap/>
            <w:hideMark/>
          </w:tcPr>
          <w:p w14:paraId="2352EF2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507 365,74</w:t>
            </w:r>
          </w:p>
        </w:tc>
        <w:tc>
          <w:tcPr>
            <w:tcW w:w="3191" w:type="dxa"/>
            <w:noWrap/>
            <w:hideMark/>
          </w:tcPr>
          <w:p w14:paraId="3FAC752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2 257 480,12</w:t>
            </w:r>
          </w:p>
        </w:tc>
      </w:tr>
      <w:tr w:rsidR="005D5D5C" w:rsidRPr="006C4D39" w14:paraId="1ECD5F4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8DDCA1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52</w:t>
            </w:r>
          </w:p>
        </w:tc>
        <w:tc>
          <w:tcPr>
            <w:tcW w:w="4145" w:type="dxa"/>
            <w:noWrap/>
            <w:hideMark/>
          </w:tcPr>
          <w:p w14:paraId="1F9FC50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507 411,39</w:t>
            </w:r>
          </w:p>
        </w:tc>
        <w:tc>
          <w:tcPr>
            <w:tcW w:w="3191" w:type="dxa"/>
            <w:noWrap/>
            <w:hideMark/>
          </w:tcPr>
          <w:p w14:paraId="4F55849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2 257 494,12</w:t>
            </w:r>
          </w:p>
        </w:tc>
      </w:tr>
      <w:tr w:rsidR="005D5D5C" w:rsidRPr="006C4D39" w14:paraId="0871A9D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7CD751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53</w:t>
            </w:r>
          </w:p>
        </w:tc>
        <w:tc>
          <w:tcPr>
            <w:tcW w:w="4145" w:type="dxa"/>
            <w:noWrap/>
            <w:hideMark/>
          </w:tcPr>
          <w:p w14:paraId="30110F8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507 406,13</w:t>
            </w:r>
          </w:p>
        </w:tc>
        <w:tc>
          <w:tcPr>
            <w:tcW w:w="3191" w:type="dxa"/>
            <w:noWrap/>
            <w:hideMark/>
          </w:tcPr>
          <w:p w14:paraId="198E702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2 257 513,04</w:t>
            </w:r>
          </w:p>
        </w:tc>
      </w:tr>
      <w:tr w:rsidR="005D5D5C" w:rsidRPr="006C4D39" w14:paraId="691AEB45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B8E5C6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54</w:t>
            </w:r>
          </w:p>
        </w:tc>
        <w:tc>
          <w:tcPr>
            <w:tcW w:w="4145" w:type="dxa"/>
            <w:noWrap/>
            <w:hideMark/>
          </w:tcPr>
          <w:p w14:paraId="6F7AA79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507 411,97</w:t>
            </w:r>
          </w:p>
        </w:tc>
        <w:tc>
          <w:tcPr>
            <w:tcW w:w="3191" w:type="dxa"/>
            <w:noWrap/>
            <w:hideMark/>
          </w:tcPr>
          <w:p w14:paraId="4F7C281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2 257 514,76</w:t>
            </w:r>
          </w:p>
        </w:tc>
      </w:tr>
      <w:tr w:rsidR="005D5D5C" w:rsidRPr="006C4D39" w14:paraId="035EC72C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8C0AC0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55</w:t>
            </w:r>
          </w:p>
        </w:tc>
        <w:tc>
          <w:tcPr>
            <w:tcW w:w="4145" w:type="dxa"/>
            <w:noWrap/>
            <w:hideMark/>
          </w:tcPr>
          <w:p w14:paraId="2293787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507 414,13</w:t>
            </w:r>
          </w:p>
        </w:tc>
        <w:tc>
          <w:tcPr>
            <w:tcW w:w="3191" w:type="dxa"/>
            <w:noWrap/>
            <w:hideMark/>
          </w:tcPr>
          <w:p w14:paraId="0E80EF0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2 257 507,88</w:t>
            </w:r>
          </w:p>
        </w:tc>
      </w:tr>
      <w:tr w:rsidR="005D5D5C" w:rsidRPr="006C4D39" w14:paraId="4E1AE19A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60B9E7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56</w:t>
            </w:r>
          </w:p>
        </w:tc>
        <w:tc>
          <w:tcPr>
            <w:tcW w:w="4145" w:type="dxa"/>
            <w:noWrap/>
            <w:hideMark/>
          </w:tcPr>
          <w:p w14:paraId="66CB90B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507 416,23</w:t>
            </w:r>
          </w:p>
        </w:tc>
        <w:tc>
          <w:tcPr>
            <w:tcW w:w="3191" w:type="dxa"/>
            <w:noWrap/>
            <w:hideMark/>
          </w:tcPr>
          <w:p w14:paraId="2A7B0FD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2 257 508,44</w:t>
            </w:r>
          </w:p>
        </w:tc>
      </w:tr>
      <w:tr w:rsidR="005D5D5C" w:rsidRPr="006C4D39" w14:paraId="4CE215BA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84DA38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57</w:t>
            </w:r>
          </w:p>
        </w:tc>
        <w:tc>
          <w:tcPr>
            <w:tcW w:w="4145" w:type="dxa"/>
            <w:noWrap/>
            <w:hideMark/>
          </w:tcPr>
          <w:p w14:paraId="5586DF3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507 431,64</w:t>
            </w:r>
          </w:p>
        </w:tc>
        <w:tc>
          <w:tcPr>
            <w:tcW w:w="3191" w:type="dxa"/>
            <w:noWrap/>
            <w:hideMark/>
          </w:tcPr>
          <w:p w14:paraId="322EEA5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2 257 456,52</w:t>
            </w:r>
          </w:p>
        </w:tc>
      </w:tr>
      <w:tr w:rsidR="005D5D5C" w:rsidRPr="006C4D39" w14:paraId="1CF8F45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8686AE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58</w:t>
            </w:r>
          </w:p>
        </w:tc>
        <w:tc>
          <w:tcPr>
            <w:tcW w:w="4145" w:type="dxa"/>
            <w:noWrap/>
            <w:hideMark/>
          </w:tcPr>
          <w:p w14:paraId="78D9A35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507 421,92</w:t>
            </w:r>
          </w:p>
        </w:tc>
        <w:tc>
          <w:tcPr>
            <w:tcW w:w="3191" w:type="dxa"/>
            <w:noWrap/>
            <w:hideMark/>
          </w:tcPr>
          <w:p w14:paraId="505D0E4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2 257 453,73</w:t>
            </w:r>
          </w:p>
        </w:tc>
      </w:tr>
      <w:tr w:rsidR="005D5D5C" w:rsidRPr="006C4D39" w14:paraId="1BFF7179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5C2527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59</w:t>
            </w:r>
          </w:p>
        </w:tc>
        <w:tc>
          <w:tcPr>
            <w:tcW w:w="4145" w:type="dxa"/>
            <w:noWrap/>
            <w:hideMark/>
          </w:tcPr>
          <w:p w14:paraId="5AE2AD8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507 422,48</w:t>
            </w:r>
          </w:p>
        </w:tc>
        <w:tc>
          <w:tcPr>
            <w:tcW w:w="3191" w:type="dxa"/>
            <w:noWrap/>
            <w:hideMark/>
          </w:tcPr>
          <w:p w14:paraId="45279EA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2 257 450,24</w:t>
            </w:r>
          </w:p>
        </w:tc>
      </w:tr>
      <w:tr w:rsidR="005D5D5C" w:rsidRPr="006C4D39" w14:paraId="5966E74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1B0F6E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60</w:t>
            </w:r>
          </w:p>
        </w:tc>
        <w:tc>
          <w:tcPr>
            <w:tcW w:w="4145" w:type="dxa"/>
            <w:noWrap/>
            <w:hideMark/>
          </w:tcPr>
          <w:p w14:paraId="6CFC4AB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507 438,42</w:t>
            </w:r>
          </w:p>
        </w:tc>
        <w:tc>
          <w:tcPr>
            <w:tcW w:w="3191" w:type="dxa"/>
            <w:noWrap/>
            <w:hideMark/>
          </w:tcPr>
          <w:p w14:paraId="25CA352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2 257 421,18</w:t>
            </w:r>
          </w:p>
        </w:tc>
      </w:tr>
      <w:tr w:rsidR="005D5D5C" w:rsidRPr="006C4D39" w14:paraId="1ACC184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BC33FC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61</w:t>
            </w:r>
          </w:p>
        </w:tc>
        <w:tc>
          <w:tcPr>
            <w:tcW w:w="4145" w:type="dxa"/>
            <w:noWrap/>
            <w:hideMark/>
          </w:tcPr>
          <w:p w14:paraId="6C73470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507 449,69</w:t>
            </w:r>
          </w:p>
        </w:tc>
        <w:tc>
          <w:tcPr>
            <w:tcW w:w="3191" w:type="dxa"/>
            <w:noWrap/>
            <w:hideMark/>
          </w:tcPr>
          <w:p w14:paraId="1D77DFA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2 257 402,15</w:t>
            </w:r>
          </w:p>
        </w:tc>
      </w:tr>
      <w:tr w:rsidR="005D5D5C" w:rsidRPr="006C4D39" w14:paraId="24E29D9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2CB68D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62</w:t>
            </w:r>
          </w:p>
        </w:tc>
        <w:tc>
          <w:tcPr>
            <w:tcW w:w="4145" w:type="dxa"/>
            <w:noWrap/>
            <w:hideMark/>
          </w:tcPr>
          <w:p w14:paraId="70825AF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507 468,99</w:t>
            </w:r>
          </w:p>
        </w:tc>
        <w:tc>
          <w:tcPr>
            <w:tcW w:w="3191" w:type="dxa"/>
            <w:noWrap/>
            <w:hideMark/>
          </w:tcPr>
          <w:p w14:paraId="53E8CBE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2 257 414,35</w:t>
            </w:r>
          </w:p>
        </w:tc>
      </w:tr>
      <w:tr w:rsidR="005D5D5C" w:rsidRPr="006C4D39" w14:paraId="25E47AD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4C50A7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63</w:t>
            </w:r>
          </w:p>
        </w:tc>
        <w:tc>
          <w:tcPr>
            <w:tcW w:w="4145" w:type="dxa"/>
            <w:noWrap/>
            <w:hideMark/>
          </w:tcPr>
          <w:p w14:paraId="36304CA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507 469,57</w:t>
            </w:r>
          </w:p>
        </w:tc>
        <w:tc>
          <w:tcPr>
            <w:tcW w:w="3191" w:type="dxa"/>
            <w:noWrap/>
            <w:hideMark/>
          </w:tcPr>
          <w:p w14:paraId="75FA7EE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2 257 413,53</w:t>
            </w:r>
          </w:p>
        </w:tc>
      </w:tr>
      <w:tr w:rsidR="005D5D5C" w:rsidRPr="006C4D39" w14:paraId="5C2769D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949E9E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64</w:t>
            </w:r>
          </w:p>
        </w:tc>
        <w:tc>
          <w:tcPr>
            <w:tcW w:w="4145" w:type="dxa"/>
            <w:noWrap/>
            <w:hideMark/>
          </w:tcPr>
          <w:p w14:paraId="339FA55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507 505,38</w:t>
            </w:r>
          </w:p>
        </w:tc>
        <w:tc>
          <w:tcPr>
            <w:tcW w:w="3191" w:type="dxa"/>
            <w:noWrap/>
            <w:hideMark/>
          </w:tcPr>
          <w:p w14:paraId="0E97446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2 257 436,24</w:t>
            </w:r>
          </w:p>
        </w:tc>
      </w:tr>
      <w:tr w:rsidR="005D5D5C" w:rsidRPr="006C4D39" w14:paraId="7F4E908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F157D0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65</w:t>
            </w:r>
          </w:p>
        </w:tc>
        <w:tc>
          <w:tcPr>
            <w:tcW w:w="4145" w:type="dxa"/>
            <w:noWrap/>
            <w:hideMark/>
          </w:tcPr>
          <w:p w14:paraId="266A80C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507 533,50</w:t>
            </w:r>
          </w:p>
        </w:tc>
        <w:tc>
          <w:tcPr>
            <w:tcW w:w="3191" w:type="dxa"/>
            <w:noWrap/>
            <w:hideMark/>
          </w:tcPr>
          <w:p w14:paraId="5EDA7F3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2 257 444,08</w:t>
            </w:r>
          </w:p>
        </w:tc>
      </w:tr>
      <w:tr w:rsidR="005D5D5C" w:rsidRPr="006C4D39" w14:paraId="781BFE4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40AA1E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66</w:t>
            </w:r>
          </w:p>
        </w:tc>
        <w:tc>
          <w:tcPr>
            <w:tcW w:w="4145" w:type="dxa"/>
            <w:noWrap/>
            <w:hideMark/>
          </w:tcPr>
          <w:p w14:paraId="26F2945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507 570,02</w:t>
            </w:r>
          </w:p>
        </w:tc>
        <w:tc>
          <w:tcPr>
            <w:tcW w:w="3191" w:type="dxa"/>
            <w:noWrap/>
            <w:hideMark/>
          </w:tcPr>
          <w:p w14:paraId="433234A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2 257 445,42</w:t>
            </w:r>
          </w:p>
        </w:tc>
      </w:tr>
      <w:tr w:rsidR="005D5D5C" w:rsidRPr="006C4D39" w14:paraId="404F2BF7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4F7E34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67</w:t>
            </w:r>
          </w:p>
        </w:tc>
        <w:tc>
          <w:tcPr>
            <w:tcW w:w="4145" w:type="dxa"/>
            <w:noWrap/>
            <w:hideMark/>
          </w:tcPr>
          <w:p w14:paraId="14D71F3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507 569,15</w:t>
            </w:r>
          </w:p>
        </w:tc>
        <w:tc>
          <w:tcPr>
            <w:tcW w:w="3191" w:type="dxa"/>
            <w:noWrap/>
            <w:hideMark/>
          </w:tcPr>
          <w:p w14:paraId="1BD4731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2 257 462,66</w:t>
            </w:r>
          </w:p>
        </w:tc>
      </w:tr>
      <w:tr w:rsidR="005D5D5C" w:rsidRPr="006C4D39" w14:paraId="21C8E3C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85685F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68</w:t>
            </w:r>
          </w:p>
        </w:tc>
        <w:tc>
          <w:tcPr>
            <w:tcW w:w="4145" w:type="dxa"/>
            <w:noWrap/>
            <w:hideMark/>
          </w:tcPr>
          <w:p w14:paraId="6A5D0E8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507 570,04</w:t>
            </w:r>
          </w:p>
        </w:tc>
        <w:tc>
          <w:tcPr>
            <w:tcW w:w="3191" w:type="dxa"/>
            <w:noWrap/>
            <w:hideMark/>
          </w:tcPr>
          <w:p w14:paraId="0F03D9D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2 257 462,72</w:t>
            </w:r>
          </w:p>
        </w:tc>
      </w:tr>
      <w:tr w:rsidR="005D5D5C" w:rsidRPr="006C4D39" w14:paraId="7B20E2C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2D7E90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69</w:t>
            </w:r>
          </w:p>
        </w:tc>
        <w:tc>
          <w:tcPr>
            <w:tcW w:w="4145" w:type="dxa"/>
            <w:noWrap/>
            <w:hideMark/>
          </w:tcPr>
          <w:p w14:paraId="20132B7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507 568,82</w:t>
            </w:r>
          </w:p>
        </w:tc>
        <w:tc>
          <w:tcPr>
            <w:tcW w:w="3191" w:type="dxa"/>
            <w:noWrap/>
            <w:hideMark/>
          </w:tcPr>
          <w:p w14:paraId="1A77A5D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2 257 470,75</w:t>
            </w:r>
          </w:p>
        </w:tc>
      </w:tr>
      <w:tr w:rsidR="005D5D5C" w:rsidRPr="006C4D39" w14:paraId="49247F1C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7A880F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70</w:t>
            </w:r>
          </w:p>
        </w:tc>
        <w:tc>
          <w:tcPr>
            <w:tcW w:w="4145" w:type="dxa"/>
            <w:noWrap/>
            <w:hideMark/>
          </w:tcPr>
          <w:p w14:paraId="5668AF6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507 578,81</w:t>
            </w:r>
          </w:p>
        </w:tc>
        <w:tc>
          <w:tcPr>
            <w:tcW w:w="3191" w:type="dxa"/>
            <w:noWrap/>
            <w:hideMark/>
          </w:tcPr>
          <w:p w14:paraId="091D6E7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2 257 472,42</w:t>
            </w:r>
          </w:p>
        </w:tc>
      </w:tr>
      <w:tr w:rsidR="005D5D5C" w:rsidRPr="006C4D39" w14:paraId="6168742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82D3CE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71</w:t>
            </w:r>
          </w:p>
        </w:tc>
        <w:tc>
          <w:tcPr>
            <w:tcW w:w="4145" w:type="dxa"/>
            <w:noWrap/>
            <w:hideMark/>
          </w:tcPr>
          <w:p w14:paraId="1A851FD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507 577,32</w:t>
            </w:r>
          </w:p>
        </w:tc>
        <w:tc>
          <w:tcPr>
            <w:tcW w:w="3191" w:type="dxa"/>
            <w:noWrap/>
            <w:hideMark/>
          </w:tcPr>
          <w:p w14:paraId="0023330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2 257 481,60</w:t>
            </w:r>
          </w:p>
        </w:tc>
      </w:tr>
      <w:tr w:rsidR="005D5D5C" w:rsidRPr="006C4D39" w14:paraId="36CD376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F3D886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72</w:t>
            </w:r>
          </w:p>
        </w:tc>
        <w:tc>
          <w:tcPr>
            <w:tcW w:w="4145" w:type="dxa"/>
            <w:noWrap/>
            <w:hideMark/>
          </w:tcPr>
          <w:p w14:paraId="76A716D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507 593,33</w:t>
            </w:r>
          </w:p>
        </w:tc>
        <w:tc>
          <w:tcPr>
            <w:tcW w:w="3191" w:type="dxa"/>
            <w:noWrap/>
            <w:hideMark/>
          </w:tcPr>
          <w:p w14:paraId="0324D35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2 257 483,91</w:t>
            </w:r>
          </w:p>
        </w:tc>
      </w:tr>
      <w:tr w:rsidR="005D5D5C" w:rsidRPr="006C4D39" w14:paraId="60CBDFD8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9D25E9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73</w:t>
            </w:r>
          </w:p>
        </w:tc>
        <w:tc>
          <w:tcPr>
            <w:tcW w:w="4145" w:type="dxa"/>
            <w:noWrap/>
            <w:hideMark/>
          </w:tcPr>
          <w:p w14:paraId="16842D0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507 593,43</w:t>
            </w:r>
          </w:p>
        </w:tc>
        <w:tc>
          <w:tcPr>
            <w:tcW w:w="3191" w:type="dxa"/>
            <w:noWrap/>
            <w:hideMark/>
          </w:tcPr>
          <w:p w14:paraId="67C08C1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2 257 482,91</w:t>
            </w:r>
          </w:p>
        </w:tc>
      </w:tr>
      <w:tr w:rsidR="005D5D5C" w:rsidRPr="006C4D39" w14:paraId="288A3AE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8573AD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74</w:t>
            </w:r>
          </w:p>
        </w:tc>
        <w:tc>
          <w:tcPr>
            <w:tcW w:w="4145" w:type="dxa"/>
            <w:noWrap/>
            <w:hideMark/>
          </w:tcPr>
          <w:p w14:paraId="1579D82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507 606,53</w:t>
            </w:r>
          </w:p>
        </w:tc>
        <w:tc>
          <w:tcPr>
            <w:tcW w:w="3191" w:type="dxa"/>
            <w:noWrap/>
            <w:hideMark/>
          </w:tcPr>
          <w:p w14:paraId="7E65F58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2 257 484,81</w:t>
            </w:r>
          </w:p>
        </w:tc>
      </w:tr>
      <w:tr w:rsidR="005D5D5C" w:rsidRPr="006C4D39" w14:paraId="071FFEC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A03772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75</w:t>
            </w:r>
          </w:p>
        </w:tc>
        <w:tc>
          <w:tcPr>
            <w:tcW w:w="4145" w:type="dxa"/>
            <w:noWrap/>
            <w:hideMark/>
          </w:tcPr>
          <w:p w14:paraId="51FE0F7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507 605,83</w:t>
            </w:r>
          </w:p>
        </w:tc>
        <w:tc>
          <w:tcPr>
            <w:tcW w:w="3191" w:type="dxa"/>
            <w:noWrap/>
            <w:hideMark/>
          </w:tcPr>
          <w:p w14:paraId="1AA355D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2 257 489,09</w:t>
            </w:r>
          </w:p>
        </w:tc>
      </w:tr>
      <w:tr w:rsidR="005D5D5C" w:rsidRPr="006C4D39" w14:paraId="59AA047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17D050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76</w:t>
            </w:r>
          </w:p>
        </w:tc>
        <w:tc>
          <w:tcPr>
            <w:tcW w:w="4145" w:type="dxa"/>
            <w:noWrap/>
            <w:hideMark/>
          </w:tcPr>
          <w:p w14:paraId="6437ED3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507 628,77</w:t>
            </w:r>
          </w:p>
        </w:tc>
        <w:tc>
          <w:tcPr>
            <w:tcW w:w="3191" w:type="dxa"/>
            <w:noWrap/>
            <w:hideMark/>
          </w:tcPr>
          <w:p w14:paraId="509405A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2 257 492,87</w:t>
            </w:r>
          </w:p>
        </w:tc>
      </w:tr>
      <w:tr w:rsidR="005D5D5C" w:rsidRPr="006C4D39" w14:paraId="650CD54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A79AAB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77</w:t>
            </w:r>
          </w:p>
        </w:tc>
        <w:tc>
          <w:tcPr>
            <w:tcW w:w="4145" w:type="dxa"/>
            <w:noWrap/>
            <w:hideMark/>
          </w:tcPr>
          <w:p w14:paraId="5897CAE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507 633,28</w:t>
            </w:r>
          </w:p>
        </w:tc>
        <w:tc>
          <w:tcPr>
            <w:tcW w:w="3191" w:type="dxa"/>
            <w:noWrap/>
            <w:hideMark/>
          </w:tcPr>
          <w:p w14:paraId="5250139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2 257 493,29</w:t>
            </w:r>
          </w:p>
        </w:tc>
      </w:tr>
      <w:tr w:rsidR="005D5D5C" w:rsidRPr="006C4D39" w14:paraId="4D70C96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86013C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78</w:t>
            </w:r>
          </w:p>
        </w:tc>
        <w:tc>
          <w:tcPr>
            <w:tcW w:w="4145" w:type="dxa"/>
            <w:noWrap/>
            <w:hideMark/>
          </w:tcPr>
          <w:p w14:paraId="58E3E8E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507 634,80</w:t>
            </w:r>
          </w:p>
        </w:tc>
        <w:tc>
          <w:tcPr>
            <w:tcW w:w="3191" w:type="dxa"/>
            <w:noWrap/>
            <w:hideMark/>
          </w:tcPr>
          <w:p w14:paraId="3A6B9CF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2 257 487,87</w:t>
            </w:r>
          </w:p>
        </w:tc>
      </w:tr>
      <w:tr w:rsidR="005D5D5C" w:rsidRPr="006C4D39" w14:paraId="4A11776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AEA636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79</w:t>
            </w:r>
          </w:p>
        </w:tc>
        <w:tc>
          <w:tcPr>
            <w:tcW w:w="4145" w:type="dxa"/>
            <w:noWrap/>
            <w:hideMark/>
          </w:tcPr>
          <w:p w14:paraId="0CF560F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507 644,53</w:t>
            </w:r>
          </w:p>
        </w:tc>
        <w:tc>
          <w:tcPr>
            <w:tcW w:w="3191" w:type="dxa"/>
            <w:noWrap/>
            <w:hideMark/>
          </w:tcPr>
          <w:p w14:paraId="3C95635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2 257 489,67</w:t>
            </w:r>
          </w:p>
        </w:tc>
      </w:tr>
      <w:tr w:rsidR="005D5D5C" w:rsidRPr="006C4D39" w14:paraId="557D01D0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B1F2A2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80</w:t>
            </w:r>
          </w:p>
        </w:tc>
        <w:tc>
          <w:tcPr>
            <w:tcW w:w="4145" w:type="dxa"/>
            <w:noWrap/>
            <w:hideMark/>
          </w:tcPr>
          <w:p w14:paraId="15A0CB5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507 700,55</w:t>
            </w:r>
          </w:p>
        </w:tc>
        <w:tc>
          <w:tcPr>
            <w:tcW w:w="3191" w:type="dxa"/>
            <w:noWrap/>
            <w:hideMark/>
          </w:tcPr>
          <w:p w14:paraId="54A4E89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2 257 504,47</w:t>
            </w:r>
          </w:p>
        </w:tc>
      </w:tr>
      <w:tr w:rsidR="005D5D5C" w:rsidRPr="006C4D39" w14:paraId="5AD2E89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7BB718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81</w:t>
            </w:r>
          </w:p>
        </w:tc>
        <w:tc>
          <w:tcPr>
            <w:tcW w:w="4145" w:type="dxa"/>
            <w:noWrap/>
            <w:hideMark/>
          </w:tcPr>
          <w:p w14:paraId="2CFF80F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507 706,48</w:t>
            </w:r>
          </w:p>
        </w:tc>
        <w:tc>
          <w:tcPr>
            <w:tcW w:w="3191" w:type="dxa"/>
            <w:noWrap/>
            <w:hideMark/>
          </w:tcPr>
          <w:p w14:paraId="610368A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2 257 471,89</w:t>
            </w:r>
          </w:p>
        </w:tc>
      </w:tr>
      <w:tr w:rsidR="005D5D5C" w:rsidRPr="006C4D39" w14:paraId="2C8B7B5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831065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82</w:t>
            </w:r>
          </w:p>
        </w:tc>
        <w:tc>
          <w:tcPr>
            <w:tcW w:w="4145" w:type="dxa"/>
            <w:noWrap/>
            <w:hideMark/>
          </w:tcPr>
          <w:p w14:paraId="3BCC7D7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507 707,02</w:t>
            </w:r>
          </w:p>
        </w:tc>
        <w:tc>
          <w:tcPr>
            <w:tcW w:w="3191" w:type="dxa"/>
            <w:noWrap/>
            <w:hideMark/>
          </w:tcPr>
          <w:p w14:paraId="2EF5F38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2 257 471,59</w:t>
            </w:r>
          </w:p>
        </w:tc>
      </w:tr>
      <w:tr w:rsidR="005D5D5C" w:rsidRPr="006C4D39" w14:paraId="7C29EB5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E06E25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83</w:t>
            </w:r>
          </w:p>
        </w:tc>
        <w:tc>
          <w:tcPr>
            <w:tcW w:w="4145" w:type="dxa"/>
            <w:noWrap/>
            <w:hideMark/>
          </w:tcPr>
          <w:p w14:paraId="6926E10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507 731,58</w:t>
            </w:r>
          </w:p>
        </w:tc>
        <w:tc>
          <w:tcPr>
            <w:tcW w:w="3191" w:type="dxa"/>
            <w:noWrap/>
            <w:hideMark/>
          </w:tcPr>
          <w:p w14:paraId="1392A75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2 257 481,28</w:t>
            </w:r>
          </w:p>
        </w:tc>
      </w:tr>
      <w:tr w:rsidR="005D5D5C" w:rsidRPr="006C4D39" w14:paraId="6624474C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F35B6A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84</w:t>
            </w:r>
          </w:p>
        </w:tc>
        <w:tc>
          <w:tcPr>
            <w:tcW w:w="4145" w:type="dxa"/>
            <w:noWrap/>
            <w:hideMark/>
          </w:tcPr>
          <w:p w14:paraId="7AAC127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507 717,65</w:t>
            </w:r>
          </w:p>
        </w:tc>
        <w:tc>
          <w:tcPr>
            <w:tcW w:w="3191" w:type="dxa"/>
            <w:noWrap/>
            <w:hideMark/>
          </w:tcPr>
          <w:p w14:paraId="364DEA5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2 257 558,27</w:t>
            </w:r>
          </w:p>
        </w:tc>
      </w:tr>
      <w:tr w:rsidR="005D5D5C" w:rsidRPr="006C4D39" w14:paraId="5CBE36A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8D02F3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85</w:t>
            </w:r>
          </w:p>
        </w:tc>
        <w:tc>
          <w:tcPr>
            <w:tcW w:w="4145" w:type="dxa"/>
            <w:noWrap/>
            <w:hideMark/>
          </w:tcPr>
          <w:p w14:paraId="05AF129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507 713,90</w:t>
            </w:r>
          </w:p>
        </w:tc>
        <w:tc>
          <w:tcPr>
            <w:tcW w:w="3191" w:type="dxa"/>
            <w:noWrap/>
            <w:hideMark/>
          </w:tcPr>
          <w:p w14:paraId="2868EFA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2 257 587,33</w:t>
            </w:r>
          </w:p>
        </w:tc>
      </w:tr>
      <w:tr w:rsidR="005D5D5C" w:rsidRPr="006C4D39" w14:paraId="50C49515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8446B5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86</w:t>
            </w:r>
          </w:p>
        </w:tc>
        <w:tc>
          <w:tcPr>
            <w:tcW w:w="4145" w:type="dxa"/>
            <w:noWrap/>
            <w:hideMark/>
          </w:tcPr>
          <w:p w14:paraId="43D75A1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507 753,29</w:t>
            </w:r>
          </w:p>
        </w:tc>
        <w:tc>
          <w:tcPr>
            <w:tcW w:w="3191" w:type="dxa"/>
            <w:noWrap/>
            <w:hideMark/>
          </w:tcPr>
          <w:p w14:paraId="37A85B5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2 257 593,06</w:t>
            </w:r>
          </w:p>
        </w:tc>
      </w:tr>
      <w:tr w:rsidR="005D5D5C" w:rsidRPr="006C4D39" w14:paraId="4311DE00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098323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87</w:t>
            </w:r>
          </w:p>
        </w:tc>
        <w:tc>
          <w:tcPr>
            <w:tcW w:w="4145" w:type="dxa"/>
            <w:noWrap/>
            <w:hideMark/>
          </w:tcPr>
          <w:p w14:paraId="09CBAE9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507 751,74</w:t>
            </w:r>
          </w:p>
        </w:tc>
        <w:tc>
          <w:tcPr>
            <w:tcW w:w="3191" w:type="dxa"/>
            <w:noWrap/>
            <w:hideMark/>
          </w:tcPr>
          <w:p w14:paraId="65F6AB2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2 257 612,50</w:t>
            </w:r>
          </w:p>
        </w:tc>
      </w:tr>
      <w:tr w:rsidR="005D5D5C" w:rsidRPr="006C4D39" w14:paraId="69F2F60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F7E7B1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88</w:t>
            </w:r>
          </w:p>
        </w:tc>
        <w:tc>
          <w:tcPr>
            <w:tcW w:w="4145" w:type="dxa"/>
            <w:noWrap/>
            <w:hideMark/>
          </w:tcPr>
          <w:p w14:paraId="524614E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507 748,79</w:t>
            </w:r>
          </w:p>
        </w:tc>
        <w:tc>
          <w:tcPr>
            <w:tcW w:w="3191" w:type="dxa"/>
            <w:noWrap/>
            <w:hideMark/>
          </w:tcPr>
          <w:p w14:paraId="659D989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2 257 625,21</w:t>
            </w:r>
          </w:p>
        </w:tc>
      </w:tr>
      <w:tr w:rsidR="005D5D5C" w:rsidRPr="006C4D39" w14:paraId="5A6874E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8D52DF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89</w:t>
            </w:r>
          </w:p>
        </w:tc>
        <w:tc>
          <w:tcPr>
            <w:tcW w:w="4145" w:type="dxa"/>
            <w:noWrap/>
            <w:hideMark/>
          </w:tcPr>
          <w:p w14:paraId="1551BBF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507 748,92</w:t>
            </w:r>
          </w:p>
        </w:tc>
        <w:tc>
          <w:tcPr>
            <w:tcW w:w="3191" w:type="dxa"/>
            <w:noWrap/>
            <w:hideMark/>
          </w:tcPr>
          <w:p w14:paraId="7BA3EA8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2 257 635,24</w:t>
            </w:r>
          </w:p>
        </w:tc>
      </w:tr>
      <w:tr w:rsidR="005D5D5C" w:rsidRPr="006C4D39" w14:paraId="3E865FA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459057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90</w:t>
            </w:r>
          </w:p>
        </w:tc>
        <w:tc>
          <w:tcPr>
            <w:tcW w:w="4145" w:type="dxa"/>
            <w:noWrap/>
            <w:hideMark/>
          </w:tcPr>
          <w:p w14:paraId="1632F69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507 747,88</w:t>
            </w:r>
          </w:p>
        </w:tc>
        <w:tc>
          <w:tcPr>
            <w:tcW w:w="3191" w:type="dxa"/>
            <w:noWrap/>
            <w:hideMark/>
          </w:tcPr>
          <w:p w14:paraId="3C2A518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2 257 635,25</w:t>
            </w:r>
          </w:p>
        </w:tc>
      </w:tr>
      <w:tr w:rsidR="005D5D5C" w:rsidRPr="006C4D39" w14:paraId="5285CE9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40FE7E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91</w:t>
            </w:r>
          </w:p>
        </w:tc>
        <w:tc>
          <w:tcPr>
            <w:tcW w:w="4145" w:type="dxa"/>
            <w:noWrap/>
            <w:hideMark/>
          </w:tcPr>
          <w:p w14:paraId="313F594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507 740,25</w:t>
            </w:r>
          </w:p>
        </w:tc>
        <w:tc>
          <w:tcPr>
            <w:tcW w:w="3191" w:type="dxa"/>
            <w:noWrap/>
            <w:hideMark/>
          </w:tcPr>
          <w:p w14:paraId="6651285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2 257 634,52</w:t>
            </w:r>
          </w:p>
        </w:tc>
      </w:tr>
      <w:tr w:rsidR="005D5D5C" w:rsidRPr="006C4D39" w14:paraId="45F4EA0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252BAF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92</w:t>
            </w:r>
          </w:p>
        </w:tc>
        <w:tc>
          <w:tcPr>
            <w:tcW w:w="4145" w:type="dxa"/>
            <w:noWrap/>
            <w:hideMark/>
          </w:tcPr>
          <w:p w14:paraId="6ADC50B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507 727,49</w:t>
            </w:r>
          </w:p>
        </w:tc>
        <w:tc>
          <w:tcPr>
            <w:tcW w:w="3191" w:type="dxa"/>
            <w:noWrap/>
            <w:hideMark/>
          </w:tcPr>
          <w:p w14:paraId="2111E11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2 257 633,88</w:t>
            </w:r>
          </w:p>
        </w:tc>
      </w:tr>
      <w:tr w:rsidR="005D5D5C" w:rsidRPr="006C4D39" w14:paraId="7DF5F50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FC2CAA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93</w:t>
            </w:r>
          </w:p>
        </w:tc>
        <w:tc>
          <w:tcPr>
            <w:tcW w:w="4145" w:type="dxa"/>
            <w:noWrap/>
            <w:hideMark/>
          </w:tcPr>
          <w:p w14:paraId="4EE49C9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507 723,82</w:t>
            </w:r>
          </w:p>
        </w:tc>
        <w:tc>
          <w:tcPr>
            <w:tcW w:w="3191" w:type="dxa"/>
            <w:noWrap/>
            <w:hideMark/>
          </w:tcPr>
          <w:p w14:paraId="3359253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2 257 633,71</w:t>
            </w:r>
          </w:p>
        </w:tc>
      </w:tr>
      <w:tr w:rsidR="005D5D5C" w:rsidRPr="006C4D39" w14:paraId="32E124C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FC5773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94</w:t>
            </w:r>
          </w:p>
        </w:tc>
        <w:tc>
          <w:tcPr>
            <w:tcW w:w="4145" w:type="dxa"/>
            <w:noWrap/>
            <w:hideMark/>
          </w:tcPr>
          <w:p w14:paraId="357B4E0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507 724,93</w:t>
            </w:r>
          </w:p>
        </w:tc>
        <w:tc>
          <w:tcPr>
            <w:tcW w:w="3191" w:type="dxa"/>
            <w:noWrap/>
            <w:hideMark/>
          </w:tcPr>
          <w:p w14:paraId="566D1C3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2 257 616,17</w:t>
            </w:r>
          </w:p>
        </w:tc>
      </w:tr>
      <w:tr w:rsidR="005D5D5C" w:rsidRPr="006C4D39" w14:paraId="3212CBD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24BDCB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95</w:t>
            </w:r>
          </w:p>
        </w:tc>
        <w:tc>
          <w:tcPr>
            <w:tcW w:w="4145" w:type="dxa"/>
            <w:noWrap/>
            <w:hideMark/>
          </w:tcPr>
          <w:p w14:paraId="335F928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507 723,14</w:t>
            </w:r>
          </w:p>
        </w:tc>
        <w:tc>
          <w:tcPr>
            <w:tcW w:w="3191" w:type="dxa"/>
            <w:noWrap/>
            <w:hideMark/>
          </w:tcPr>
          <w:p w14:paraId="74851F6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2 257 614,81</w:t>
            </w:r>
          </w:p>
        </w:tc>
      </w:tr>
      <w:tr w:rsidR="005D5D5C" w:rsidRPr="006C4D39" w14:paraId="4C919EE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62403D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96</w:t>
            </w:r>
          </w:p>
        </w:tc>
        <w:tc>
          <w:tcPr>
            <w:tcW w:w="4145" w:type="dxa"/>
            <w:noWrap/>
            <w:hideMark/>
          </w:tcPr>
          <w:p w14:paraId="7EB493D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507 665,25</w:t>
            </w:r>
          </w:p>
        </w:tc>
        <w:tc>
          <w:tcPr>
            <w:tcW w:w="3191" w:type="dxa"/>
            <w:noWrap/>
            <w:hideMark/>
          </w:tcPr>
          <w:p w14:paraId="7099850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2 257 609,57</w:t>
            </w:r>
          </w:p>
        </w:tc>
      </w:tr>
      <w:tr w:rsidR="005D5D5C" w:rsidRPr="006C4D39" w14:paraId="2901EBD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98B09A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97</w:t>
            </w:r>
          </w:p>
        </w:tc>
        <w:tc>
          <w:tcPr>
            <w:tcW w:w="4145" w:type="dxa"/>
            <w:noWrap/>
            <w:hideMark/>
          </w:tcPr>
          <w:p w14:paraId="35FCE79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507 659,13</w:t>
            </w:r>
          </w:p>
        </w:tc>
        <w:tc>
          <w:tcPr>
            <w:tcW w:w="3191" w:type="dxa"/>
            <w:noWrap/>
            <w:hideMark/>
          </w:tcPr>
          <w:p w14:paraId="424D42A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2 257 605,88</w:t>
            </w:r>
          </w:p>
        </w:tc>
      </w:tr>
      <w:tr w:rsidR="005D5D5C" w:rsidRPr="006C4D39" w14:paraId="0BBB8295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9C23AC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98</w:t>
            </w:r>
          </w:p>
        </w:tc>
        <w:tc>
          <w:tcPr>
            <w:tcW w:w="4145" w:type="dxa"/>
            <w:noWrap/>
            <w:hideMark/>
          </w:tcPr>
          <w:p w14:paraId="3B56A92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507 642,60</w:t>
            </w:r>
          </w:p>
        </w:tc>
        <w:tc>
          <w:tcPr>
            <w:tcW w:w="3191" w:type="dxa"/>
            <w:noWrap/>
            <w:hideMark/>
          </w:tcPr>
          <w:p w14:paraId="06A53A5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2 257 602,25</w:t>
            </w:r>
          </w:p>
        </w:tc>
      </w:tr>
      <w:tr w:rsidR="005D5D5C" w:rsidRPr="006C4D39" w14:paraId="3A9EDE19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38D4E5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99</w:t>
            </w:r>
          </w:p>
        </w:tc>
        <w:tc>
          <w:tcPr>
            <w:tcW w:w="4145" w:type="dxa"/>
            <w:noWrap/>
            <w:hideMark/>
          </w:tcPr>
          <w:p w14:paraId="4F0352F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507 630,85</w:t>
            </w:r>
          </w:p>
        </w:tc>
        <w:tc>
          <w:tcPr>
            <w:tcW w:w="3191" w:type="dxa"/>
            <w:noWrap/>
            <w:hideMark/>
          </w:tcPr>
          <w:p w14:paraId="4D93CFF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2 257 598,39</w:t>
            </w:r>
          </w:p>
        </w:tc>
      </w:tr>
      <w:tr w:rsidR="005D5D5C" w:rsidRPr="006C4D39" w14:paraId="24AE390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BBB3FF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4145" w:type="dxa"/>
            <w:noWrap/>
            <w:hideMark/>
          </w:tcPr>
          <w:p w14:paraId="5991F39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507 627,62</w:t>
            </w:r>
          </w:p>
        </w:tc>
        <w:tc>
          <w:tcPr>
            <w:tcW w:w="3191" w:type="dxa"/>
            <w:noWrap/>
            <w:hideMark/>
          </w:tcPr>
          <w:p w14:paraId="4F3AFAA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2 257 596,05</w:t>
            </w:r>
          </w:p>
        </w:tc>
      </w:tr>
      <w:tr w:rsidR="005D5D5C" w:rsidRPr="006C4D39" w14:paraId="25929FB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ACF688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4145" w:type="dxa"/>
            <w:noWrap/>
            <w:hideMark/>
          </w:tcPr>
          <w:p w14:paraId="11EA2E2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507 627,82</w:t>
            </w:r>
          </w:p>
        </w:tc>
        <w:tc>
          <w:tcPr>
            <w:tcW w:w="3191" w:type="dxa"/>
            <w:noWrap/>
            <w:hideMark/>
          </w:tcPr>
          <w:p w14:paraId="5FFA6F7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2 257 595,39</w:t>
            </w:r>
          </w:p>
        </w:tc>
      </w:tr>
      <w:tr w:rsidR="005D5D5C" w:rsidRPr="006C4D39" w14:paraId="6F7DA1E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505080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4145" w:type="dxa"/>
            <w:noWrap/>
            <w:hideMark/>
          </w:tcPr>
          <w:p w14:paraId="2D115C9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507 626,44</w:t>
            </w:r>
          </w:p>
        </w:tc>
        <w:tc>
          <w:tcPr>
            <w:tcW w:w="3191" w:type="dxa"/>
            <w:noWrap/>
            <w:hideMark/>
          </w:tcPr>
          <w:p w14:paraId="0E18FBB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2 257 594,81</w:t>
            </w:r>
          </w:p>
        </w:tc>
      </w:tr>
      <w:tr w:rsidR="005D5D5C" w:rsidRPr="006C4D39" w14:paraId="79500F15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1B8EF8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4145" w:type="dxa"/>
            <w:noWrap/>
            <w:hideMark/>
          </w:tcPr>
          <w:p w14:paraId="6EC9514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507 622,03</w:t>
            </w:r>
          </w:p>
        </w:tc>
        <w:tc>
          <w:tcPr>
            <w:tcW w:w="3191" w:type="dxa"/>
            <w:noWrap/>
            <w:hideMark/>
          </w:tcPr>
          <w:p w14:paraId="3C3FDEB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2 257 591,45</w:t>
            </w:r>
          </w:p>
        </w:tc>
      </w:tr>
      <w:tr w:rsidR="005D5D5C" w:rsidRPr="006C4D39" w14:paraId="15FC6AA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F5F9B7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4145" w:type="dxa"/>
            <w:noWrap/>
            <w:hideMark/>
          </w:tcPr>
          <w:p w14:paraId="61DB90A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507 621,37</w:t>
            </w:r>
          </w:p>
        </w:tc>
        <w:tc>
          <w:tcPr>
            <w:tcW w:w="3191" w:type="dxa"/>
            <w:noWrap/>
            <w:hideMark/>
          </w:tcPr>
          <w:p w14:paraId="3F4A070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2 257 592,67</w:t>
            </w:r>
          </w:p>
        </w:tc>
      </w:tr>
      <w:tr w:rsidR="005D5D5C" w:rsidRPr="006C4D39" w14:paraId="5DBF967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F93D9E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4145" w:type="dxa"/>
            <w:noWrap/>
            <w:hideMark/>
          </w:tcPr>
          <w:p w14:paraId="361BB2A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507 619,76</w:t>
            </w:r>
          </w:p>
        </w:tc>
        <w:tc>
          <w:tcPr>
            <w:tcW w:w="3191" w:type="dxa"/>
            <w:noWrap/>
            <w:hideMark/>
          </w:tcPr>
          <w:p w14:paraId="5FA1D04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2 257 591,66</w:t>
            </w:r>
          </w:p>
        </w:tc>
      </w:tr>
      <w:tr w:rsidR="005D5D5C" w:rsidRPr="006C4D39" w14:paraId="79E1F940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9FD5F2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4145" w:type="dxa"/>
            <w:noWrap/>
            <w:hideMark/>
          </w:tcPr>
          <w:p w14:paraId="28382CE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507 615,70</w:t>
            </w:r>
          </w:p>
        </w:tc>
        <w:tc>
          <w:tcPr>
            <w:tcW w:w="3191" w:type="dxa"/>
            <w:noWrap/>
            <w:hideMark/>
          </w:tcPr>
          <w:p w14:paraId="0E1FED5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2 257 591,08</w:t>
            </w:r>
          </w:p>
        </w:tc>
      </w:tr>
      <w:tr w:rsidR="005D5D5C" w:rsidRPr="006C4D39" w14:paraId="79ADA4A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D23FEB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4145" w:type="dxa"/>
            <w:noWrap/>
            <w:hideMark/>
          </w:tcPr>
          <w:p w14:paraId="18F0877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507 614,36</w:t>
            </w:r>
          </w:p>
        </w:tc>
        <w:tc>
          <w:tcPr>
            <w:tcW w:w="3191" w:type="dxa"/>
            <w:noWrap/>
            <w:hideMark/>
          </w:tcPr>
          <w:p w14:paraId="5E8A460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2 257 594,11</w:t>
            </w:r>
          </w:p>
        </w:tc>
      </w:tr>
      <w:tr w:rsidR="005D5D5C" w:rsidRPr="006C4D39" w14:paraId="4A350ECA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5919AC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4145" w:type="dxa"/>
            <w:noWrap/>
            <w:hideMark/>
          </w:tcPr>
          <w:p w14:paraId="0DEB28C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507 615,30</w:t>
            </w:r>
          </w:p>
        </w:tc>
        <w:tc>
          <w:tcPr>
            <w:tcW w:w="3191" w:type="dxa"/>
            <w:noWrap/>
            <w:hideMark/>
          </w:tcPr>
          <w:p w14:paraId="1188DA8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2 257 594,50</w:t>
            </w:r>
          </w:p>
        </w:tc>
      </w:tr>
      <w:tr w:rsidR="005D5D5C" w:rsidRPr="006C4D39" w14:paraId="4F0E878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08544B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4145" w:type="dxa"/>
            <w:noWrap/>
            <w:hideMark/>
          </w:tcPr>
          <w:p w14:paraId="43AAA29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507 613,58</w:t>
            </w:r>
          </w:p>
        </w:tc>
        <w:tc>
          <w:tcPr>
            <w:tcW w:w="3191" w:type="dxa"/>
            <w:noWrap/>
            <w:hideMark/>
          </w:tcPr>
          <w:p w14:paraId="042D0B1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2 257 599,28</w:t>
            </w:r>
          </w:p>
        </w:tc>
      </w:tr>
      <w:tr w:rsidR="005D5D5C" w:rsidRPr="006C4D39" w14:paraId="67E2F7C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B73408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4145" w:type="dxa"/>
            <w:noWrap/>
            <w:hideMark/>
          </w:tcPr>
          <w:p w14:paraId="0F7E809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507 609,06</w:t>
            </w:r>
          </w:p>
        </w:tc>
        <w:tc>
          <w:tcPr>
            <w:tcW w:w="3191" w:type="dxa"/>
            <w:noWrap/>
            <w:hideMark/>
          </w:tcPr>
          <w:p w14:paraId="0318C24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2 257 596,39</w:t>
            </w:r>
          </w:p>
        </w:tc>
      </w:tr>
      <w:tr w:rsidR="005D5D5C" w:rsidRPr="006C4D39" w14:paraId="143EFF2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949B95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4145" w:type="dxa"/>
            <w:noWrap/>
            <w:hideMark/>
          </w:tcPr>
          <w:p w14:paraId="6C58E43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507 605,60</w:t>
            </w:r>
          </w:p>
        </w:tc>
        <w:tc>
          <w:tcPr>
            <w:tcW w:w="3191" w:type="dxa"/>
            <w:noWrap/>
            <w:hideMark/>
          </w:tcPr>
          <w:p w14:paraId="29393F5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2 257 602,52</w:t>
            </w:r>
          </w:p>
        </w:tc>
      </w:tr>
      <w:tr w:rsidR="005D5D5C" w:rsidRPr="006C4D39" w14:paraId="293F5E3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FCEAD1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4145" w:type="dxa"/>
            <w:noWrap/>
            <w:hideMark/>
          </w:tcPr>
          <w:p w14:paraId="46D3413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507 604,82</w:t>
            </w:r>
          </w:p>
        </w:tc>
        <w:tc>
          <w:tcPr>
            <w:tcW w:w="3191" w:type="dxa"/>
            <w:noWrap/>
            <w:hideMark/>
          </w:tcPr>
          <w:p w14:paraId="3179D07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2 257 601,92</w:t>
            </w:r>
          </w:p>
        </w:tc>
      </w:tr>
      <w:tr w:rsidR="005D5D5C" w:rsidRPr="006C4D39" w14:paraId="1FF7E3C5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F0F316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4145" w:type="dxa"/>
            <w:noWrap/>
            <w:hideMark/>
          </w:tcPr>
          <w:p w14:paraId="04E76E8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507 590,89</w:t>
            </w:r>
          </w:p>
        </w:tc>
        <w:tc>
          <w:tcPr>
            <w:tcW w:w="3191" w:type="dxa"/>
            <w:noWrap/>
            <w:hideMark/>
          </w:tcPr>
          <w:p w14:paraId="3D87DB6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2 257 602,85</w:t>
            </w:r>
          </w:p>
        </w:tc>
      </w:tr>
      <w:tr w:rsidR="005D5D5C" w:rsidRPr="006C4D39" w14:paraId="36A64D8C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3E9B3A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4145" w:type="dxa"/>
            <w:noWrap/>
            <w:hideMark/>
          </w:tcPr>
          <w:p w14:paraId="379D617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507 588,83</w:t>
            </w:r>
          </w:p>
        </w:tc>
        <w:tc>
          <w:tcPr>
            <w:tcW w:w="3191" w:type="dxa"/>
            <w:noWrap/>
            <w:hideMark/>
          </w:tcPr>
          <w:p w14:paraId="2BB0BF4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2 257 601,24</w:t>
            </w:r>
          </w:p>
        </w:tc>
      </w:tr>
      <w:tr w:rsidR="005D5D5C" w:rsidRPr="006C4D39" w14:paraId="24DF6F9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4F9D66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4145" w:type="dxa"/>
            <w:noWrap/>
            <w:hideMark/>
          </w:tcPr>
          <w:p w14:paraId="1FA28EB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507 588,13</w:t>
            </w:r>
          </w:p>
        </w:tc>
        <w:tc>
          <w:tcPr>
            <w:tcW w:w="3191" w:type="dxa"/>
            <w:noWrap/>
            <w:hideMark/>
          </w:tcPr>
          <w:p w14:paraId="3A4930B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2 257 601,99</w:t>
            </w:r>
          </w:p>
        </w:tc>
      </w:tr>
      <w:tr w:rsidR="005D5D5C" w:rsidRPr="006C4D39" w14:paraId="0082A52C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AC9D9A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4145" w:type="dxa"/>
            <w:noWrap/>
            <w:hideMark/>
          </w:tcPr>
          <w:p w14:paraId="1CAF28D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507 577,23</w:t>
            </w:r>
          </w:p>
        </w:tc>
        <w:tc>
          <w:tcPr>
            <w:tcW w:w="3191" w:type="dxa"/>
            <w:noWrap/>
            <w:hideMark/>
          </w:tcPr>
          <w:p w14:paraId="06BFA0A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2 257 592,24</w:t>
            </w:r>
          </w:p>
        </w:tc>
      </w:tr>
      <w:tr w:rsidR="005D5D5C" w:rsidRPr="006C4D39" w14:paraId="3393BC3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F074A8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4145" w:type="dxa"/>
            <w:noWrap/>
            <w:hideMark/>
          </w:tcPr>
          <w:p w14:paraId="45C3B43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507 575,37</w:t>
            </w:r>
          </w:p>
        </w:tc>
        <w:tc>
          <w:tcPr>
            <w:tcW w:w="3191" w:type="dxa"/>
            <w:noWrap/>
            <w:hideMark/>
          </w:tcPr>
          <w:p w14:paraId="7FE5F27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2 257 593,95</w:t>
            </w:r>
          </w:p>
        </w:tc>
      </w:tr>
      <w:tr w:rsidR="005D5D5C" w:rsidRPr="006C4D39" w14:paraId="1E55147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5A83C8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118</w:t>
            </w:r>
          </w:p>
        </w:tc>
        <w:tc>
          <w:tcPr>
            <w:tcW w:w="4145" w:type="dxa"/>
            <w:noWrap/>
            <w:hideMark/>
          </w:tcPr>
          <w:p w14:paraId="622804B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507 569,42</w:t>
            </w:r>
          </w:p>
        </w:tc>
        <w:tc>
          <w:tcPr>
            <w:tcW w:w="3191" w:type="dxa"/>
            <w:noWrap/>
            <w:hideMark/>
          </w:tcPr>
          <w:p w14:paraId="344A380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2 257 590,94</w:t>
            </w:r>
          </w:p>
        </w:tc>
      </w:tr>
      <w:tr w:rsidR="005D5D5C" w:rsidRPr="006C4D39" w14:paraId="6E783800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0FE75C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4145" w:type="dxa"/>
            <w:noWrap/>
            <w:hideMark/>
          </w:tcPr>
          <w:p w14:paraId="7CF9A37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507 571,50</w:t>
            </w:r>
          </w:p>
        </w:tc>
        <w:tc>
          <w:tcPr>
            <w:tcW w:w="3191" w:type="dxa"/>
            <w:noWrap/>
            <w:hideMark/>
          </w:tcPr>
          <w:p w14:paraId="100016D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2 257 585,13</w:t>
            </w:r>
          </w:p>
        </w:tc>
      </w:tr>
      <w:tr w:rsidR="005D5D5C" w:rsidRPr="006C4D39" w14:paraId="0F1C1BD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5093D4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4145" w:type="dxa"/>
            <w:noWrap/>
            <w:hideMark/>
          </w:tcPr>
          <w:p w14:paraId="1E81A2F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507 567,55</w:t>
            </w:r>
          </w:p>
        </w:tc>
        <w:tc>
          <w:tcPr>
            <w:tcW w:w="3191" w:type="dxa"/>
            <w:noWrap/>
            <w:hideMark/>
          </w:tcPr>
          <w:p w14:paraId="6E56B2F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2 257 583,90</w:t>
            </w:r>
          </w:p>
        </w:tc>
      </w:tr>
      <w:tr w:rsidR="005D5D5C" w:rsidRPr="006C4D39" w14:paraId="243D467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46437C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4145" w:type="dxa"/>
            <w:noWrap/>
            <w:hideMark/>
          </w:tcPr>
          <w:p w14:paraId="53BBD99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507 562,37</w:t>
            </w:r>
          </w:p>
        </w:tc>
        <w:tc>
          <w:tcPr>
            <w:tcW w:w="3191" w:type="dxa"/>
            <w:noWrap/>
            <w:hideMark/>
          </w:tcPr>
          <w:p w14:paraId="6897D7C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2 257 582,54</w:t>
            </w:r>
          </w:p>
        </w:tc>
      </w:tr>
      <w:tr w:rsidR="005D5D5C" w:rsidRPr="006C4D39" w14:paraId="425E12E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DC5B31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4145" w:type="dxa"/>
            <w:noWrap/>
            <w:hideMark/>
          </w:tcPr>
          <w:p w14:paraId="0473CA4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507 557,44</w:t>
            </w:r>
          </w:p>
        </w:tc>
        <w:tc>
          <w:tcPr>
            <w:tcW w:w="3191" w:type="dxa"/>
            <w:noWrap/>
            <w:hideMark/>
          </w:tcPr>
          <w:p w14:paraId="6924C31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2 257 581,77</w:t>
            </w:r>
          </w:p>
        </w:tc>
      </w:tr>
      <w:tr w:rsidR="005D5D5C" w:rsidRPr="006C4D39" w14:paraId="4AAA6E0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E07892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4145" w:type="dxa"/>
            <w:noWrap/>
            <w:hideMark/>
          </w:tcPr>
          <w:p w14:paraId="7224515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507 556,33</w:t>
            </w:r>
          </w:p>
        </w:tc>
        <w:tc>
          <w:tcPr>
            <w:tcW w:w="3191" w:type="dxa"/>
            <w:noWrap/>
            <w:hideMark/>
          </w:tcPr>
          <w:p w14:paraId="7652343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2 257 596,01</w:t>
            </w:r>
          </w:p>
        </w:tc>
      </w:tr>
      <w:tr w:rsidR="005D5D5C" w:rsidRPr="006C4D39" w14:paraId="057AD1C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74B33F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4145" w:type="dxa"/>
            <w:noWrap/>
            <w:hideMark/>
          </w:tcPr>
          <w:p w14:paraId="6B148FF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507 540,43</w:t>
            </w:r>
          </w:p>
        </w:tc>
        <w:tc>
          <w:tcPr>
            <w:tcW w:w="3191" w:type="dxa"/>
            <w:noWrap/>
            <w:hideMark/>
          </w:tcPr>
          <w:p w14:paraId="0EE5159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2 257 597,74</w:t>
            </w:r>
          </w:p>
        </w:tc>
      </w:tr>
      <w:tr w:rsidR="005D5D5C" w:rsidRPr="006C4D39" w14:paraId="2425DBA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3CE531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4145" w:type="dxa"/>
            <w:noWrap/>
            <w:hideMark/>
          </w:tcPr>
          <w:p w14:paraId="2D55D7F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507 528,55</w:t>
            </w:r>
          </w:p>
        </w:tc>
        <w:tc>
          <w:tcPr>
            <w:tcW w:w="3191" w:type="dxa"/>
            <w:noWrap/>
            <w:hideMark/>
          </w:tcPr>
          <w:p w14:paraId="514A22C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2 257 597,12</w:t>
            </w:r>
          </w:p>
        </w:tc>
      </w:tr>
      <w:tr w:rsidR="005D5D5C" w:rsidRPr="006C4D39" w14:paraId="57E3A83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B69677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4145" w:type="dxa"/>
            <w:noWrap/>
            <w:hideMark/>
          </w:tcPr>
          <w:p w14:paraId="75B253F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507 529,03</w:t>
            </w:r>
          </w:p>
        </w:tc>
        <w:tc>
          <w:tcPr>
            <w:tcW w:w="3191" w:type="dxa"/>
            <w:noWrap/>
            <w:hideMark/>
          </w:tcPr>
          <w:p w14:paraId="554BCC2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2 257 588,17</w:t>
            </w:r>
          </w:p>
        </w:tc>
      </w:tr>
      <w:tr w:rsidR="005D5D5C" w:rsidRPr="006C4D39" w14:paraId="6DCA4A5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3BA359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4145" w:type="dxa"/>
            <w:noWrap/>
            <w:hideMark/>
          </w:tcPr>
          <w:p w14:paraId="29A64D8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507 528,16</w:t>
            </w:r>
          </w:p>
        </w:tc>
        <w:tc>
          <w:tcPr>
            <w:tcW w:w="3191" w:type="dxa"/>
            <w:noWrap/>
            <w:hideMark/>
          </w:tcPr>
          <w:p w14:paraId="6BF9EB7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2 257 588,14</w:t>
            </w:r>
          </w:p>
        </w:tc>
      </w:tr>
      <w:tr w:rsidR="005D5D5C" w:rsidRPr="006C4D39" w14:paraId="418153AC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4936C1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4145" w:type="dxa"/>
            <w:noWrap/>
            <w:hideMark/>
          </w:tcPr>
          <w:p w14:paraId="26A6588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507 528,25</w:t>
            </w:r>
          </w:p>
        </w:tc>
        <w:tc>
          <w:tcPr>
            <w:tcW w:w="3191" w:type="dxa"/>
            <w:noWrap/>
            <w:hideMark/>
          </w:tcPr>
          <w:p w14:paraId="569F8A1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2 257 585,44</w:t>
            </w:r>
          </w:p>
        </w:tc>
      </w:tr>
      <w:tr w:rsidR="005D5D5C" w:rsidRPr="006C4D39" w14:paraId="132B92E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973B39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4145" w:type="dxa"/>
            <w:noWrap/>
            <w:hideMark/>
          </w:tcPr>
          <w:p w14:paraId="06BE8ED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507 523,72</w:t>
            </w:r>
          </w:p>
        </w:tc>
        <w:tc>
          <w:tcPr>
            <w:tcW w:w="3191" w:type="dxa"/>
            <w:noWrap/>
            <w:hideMark/>
          </w:tcPr>
          <w:p w14:paraId="577A8AC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2 257 585,23</w:t>
            </w:r>
          </w:p>
        </w:tc>
      </w:tr>
      <w:tr w:rsidR="005D5D5C" w:rsidRPr="006C4D39" w14:paraId="02577D7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9AF2C6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4145" w:type="dxa"/>
            <w:noWrap/>
            <w:hideMark/>
          </w:tcPr>
          <w:p w14:paraId="2047B47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507 444,82</w:t>
            </w:r>
          </w:p>
        </w:tc>
        <w:tc>
          <w:tcPr>
            <w:tcW w:w="3191" w:type="dxa"/>
            <w:noWrap/>
            <w:hideMark/>
          </w:tcPr>
          <w:p w14:paraId="79E286B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2 257 566,68</w:t>
            </w:r>
          </w:p>
        </w:tc>
      </w:tr>
      <w:tr w:rsidR="005D5D5C" w:rsidRPr="006C4D39" w14:paraId="5163F94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17412D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4145" w:type="dxa"/>
            <w:noWrap/>
            <w:hideMark/>
          </w:tcPr>
          <w:p w14:paraId="0D04BF0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507 414,35</w:t>
            </w:r>
          </w:p>
        </w:tc>
        <w:tc>
          <w:tcPr>
            <w:tcW w:w="3191" w:type="dxa"/>
            <w:noWrap/>
            <w:hideMark/>
          </w:tcPr>
          <w:p w14:paraId="0A21E53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2 257 562,65</w:t>
            </w:r>
          </w:p>
        </w:tc>
      </w:tr>
      <w:tr w:rsidR="005D5D5C" w:rsidRPr="006C4D39" w14:paraId="318C7A2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35EE16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4145" w:type="dxa"/>
            <w:noWrap/>
            <w:hideMark/>
          </w:tcPr>
          <w:p w14:paraId="69F9E04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507 312,58</w:t>
            </w:r>
          </w:p>
        </w:tc>
        <w:tc>
          <w:tcPr>
            <w:tcW w:w="3191" w:type="dxa"/>
            <w:noWrap/>
            <w:hideMark/>
          </w:tcPr>
          <w:p w14:paraId="321D853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2 257 554,44</w:t>
            </w:r>
          </w:p>
        </w:tc>
      </w:tr>
      <w:tr w:rsidR="005D5D5C" w:rsidRPr="006C4D39" w14:paraId="4084B66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536141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4145" w:type="dxa"/>
            <w:noWrap/>
            <w:hideMark/>
          </w:tcPr>
          <w:p w14:paraId="36AD708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507 289,73</w:t>
            </w:r>
          </w:p>
        </w:tc>
        <w:tc>
          <w:tcPr>
            <w:tcW w:w="3191" w:type="dxa"/>
            <w:noWrap/>
            <w:hideMark/>
          </w:tcPr>
          <w:p w14:paraId="36C1B68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2 257 551,82</w:t>
            </w:r>
          </w:p>
        </w:tc>
      </w:tr>
      <w:tr w:rsidR="005D5D5C" w:rsidRPr="006C4D39" w14:paraId="6A9F3BD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E5596C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4145" w:type="dxa"/>
            <w:noWrap/>
            <w:hideMark/>
          </w:tcPr>
          <w:p w14:paraId="7487486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507 265,69</w:t>
            </w:r>
          </w:p>
        </w:tc>
        <w:tc>
          <w:tcPr>
            <w:tcW w:w="3191" w:type="dxa"/>
            <w:noWrap/>
            <w:hideMark/>
          </w:tcPr>
          <w:p w14:paraId="04F29DE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2 257 546,62</w:t>
            </w:r>
          </w:p>
        </w:tc>
      </w:tr>
      <w:tr w:rsidR="005D5D5C" w:rsidRPr="006C4D39" w14:paraId="262E8AF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9C894E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4145" w:type="dxa"/>
            <w:noWrap/>
            <w:hideMark/>
          </w:tcPr>
          <w:p w14:paraId="1F05594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507 254,28</w:t>
            </w:r>
          </w:p>
        </w:tc>
        <w:tc>
          <w:tcPr>
            <w:tcW w:w="3191" w:type="dxa"/>
            <w:noWrap/>
            <w:hideMark/>
          </w:tcPr>
          <w:p w14:paraId="2B3EE04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2 257 542,76</w:t>
            </w:r>
          </w:p>
        </w:tc>
      </w:tr>
      <w:tr w:rsidR="005D5D5C" w:rsidRPr="006C4D39" w14:paraId="4E037DF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296D02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4145" w:type="dxa"/>
            <w:noWrap/>
            <w:hideMark/>
          </w:tcPr>
          <w:p w14:paraId="4EBCEDA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507 243,57</w:t>
            </w:r>
          </w:p>
        </w:tc>
        <w:tc>
          <w:tcPr>
            <w:tcW w:w="3191" w:type="dxa"/>
            <w:noWrap/>
            <w:hideMark/>
          </w:tcPr>
          <w:p w14:paraId="40F6901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2 257 540,97</w:t>
            </w:r>
          </w:p>
        </w:tc>
      </w:tr>
      <w:tr w:rsidR="005D5D5C" w:rsidRPr="006C4D39" w14:paraId="2F9A7C0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703D62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4145" w:type="dxa"/>
            <w:noWrap/>
            <w:hideMark/>
          </w:tcPr>
          <w:p w14:paraId="693C62B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507 231,42</w:t>
            </w:r>
          </w:p>
        </w:tc>
        <w:tc>
          <w:tcPr>
            <w:tcW w:w="3191" w:type="dxa"/>
            <w:noWrap/>
            <w:hideMark/>
          </w:tcPr>
          <w:p w14:paraId="4CA34BA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2 257 541,16</w:t>
            </w:r>
          </w:p>
        </w:tc>
      </w:tr>
      <w:tr w:rsidR="005D5D5C" w:rsidRPr="006C4D39" w14:paraId="5B04528A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495902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4145" w:type="dxa"/>
            <w:noWrap/>
            <w:hideMark/>
          </w:tcPr>
          <w:p w14:paraId="08C91AE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507 225,37</w:t>
            </w:r>
          </w:p>
        </w:tc>
        <w:tc>
          <w:tcPr>
            <w:tcW w:w="3191" w:type="dxa"/>
            <w:noWrap/>
            <w:hideMark/>
          </w:tcPr>
          <w:p w14:paraId="261A538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2 257 540,59</w:t>
            </w:r>
          </w:p>
        </w:tc>
      </w:tr>
      <w:tr w:rsidR="005D5D5C" w:rsidRPr="006C4D39" w14:paraId="22E8DD8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FDF5DC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4145" w:type="dxa"/>
            <w:noWrap/>
            <w:hideMark/>
          </w:tcPr>
          <w:p w14:paraId="471EBAB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507 221,66</w:t>
            </w:r>
          </w:p>
        </w:tc>
        <w:tc>
          <w:tcPr>
            <w:tcW w:w="3191" w:type="dxa"/>
            <w:noWrap/>
            <w:hideMark/>
          </w:tcPr>
          <w:p w14:paraId="00ED191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2 257 540,42</w:t>
            </w:r>
          </w:p>
        </w:tc>
      </w:tr>
      <w:tr w:rsidR="005D5D5C" w:rsidRPr="006C4D39" w14:paraId="21F1861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A86564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4145" w:type="dxa"/>
            <w:noWrap/>
            <w:hideMark/>
          </w:tcPr>
          <w:p w14:paraId="6EA90B3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507 218,81</w:t>
            </w:r>
          </w:p>
        </w:tc>
        <w:tc>
          <w:tcPr>
            <w:tcW w:w="3191" w:type="dxa"/>
            <w:noWrap/>
            <w:hideMark/>
          </w:tcPr>
          <w:p w14:paraId="66212E1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2 257 540,24</w:t>
            </w:r>
          </w:p>
        </w:tc>
      </w:tr>
      <w:tr w:rsidR="005D5D5C" w:rsidRPr="006C4D39" w14:paraId="64990C7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9B2E00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4145" w:type="dxa"/>
            <w:noWrap/>
            <w:hideMark/>
          </w:tcPr>
          <w:p w14:paraId="6E48353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507 212,44</w:t>
            </w:r>
          </w:p>
        </w:tc>
        <w:tc>
          <w:tcPr>
            <w:tcW w:w="3191" w:type="dxa"/>
            <w:noWrap/>
            <w:hideMark/>
          </w:tcPr>
          <w:p w14:paraId="632D86C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2 257 540,15</w:t>
            </w:r>
          </w:p>
        </w:tc>
      </w:tr>
      <w:tr w:rsidR="005D5D5C" w:rsidRPr="006C4D39" w14:paraId="318BD4A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E7FE83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4145" w:type="dxa"/>
            <w:noWrap/>
            <w:hideMark/>
          </w:tcPr>
          <w:p w14:paraId="6BFCDF5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507 199,15</w:t>
            </w:r>
          </w:p>
        </w:tc>
        <w:tc>
          <w:tcPr>
            <w:tcW w:w="3191" w:type="dxa"/>
            <w:noWrap/>
            <w:hideMark/>
          </w:tcPr>
          <w:p w14:paraId="5F1130D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2 257 541,18</w:t>
            </w:r>
          </w:p>
        </w:tc>
      </w:tr>
      <w:tr w:rsidR="005D5D5C" w:rsidRPr="006C4D39" w14:paraId="31628AA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C6A63C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4145" w:type="dxa"/>
            <w:noWrap/>
            <w:hideMark/>
          </w:tcPr>
          <w:p w14:paraId="7883E52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507 194,59</w:t>
            </w:r>
          </w:p>
        </w:tc>
        <w:tc>
          <w:tcPr>
            <w:tcW w:w="3191" w:type="dxa"/>
            <w:noWrap/>
            <w:hideMark/>
          </w:tcPr>
          <w:p w14:paraId="76FBB52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2 257 541,52</w:t>
            </w:r>
          </w:p>
        </w:tc>
      </w:tr>
      <w:tr w:rsidR="005D5D5C" w:rsidRPr="006C4D39" w14:paraId="5B78FEA0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C6D82D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4145" w:type="dxa"/>
            <w:noWrap/>
            <w:hideMark/>
          </w:tcPr>
          <w:p w14:paraId="0040E34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507 189,91</w:t>
            </w:r>
          </w:p>
        </w:tc>
        <w:tc>
          <w:tcPr>
            <w:tcW w:w="3191" w:type="dxa"/>
            <w:noWrap/>
            <w:hideMark/>
          </w:tcPr>
          <w:p w14:paraId="545BA94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2 257 541,64</w:t>
            </w:r>
          </w:p>
        </w:tc>
      </w:tr>
      <w:tr w:rsidR="005D5D5C" w:rsidRPr="006C4D39" w14:paraId="5DA1A208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BCD2A7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4145" w:type="dxa"/>
            <w:noWrap/>
            <w:hideMark/>
          </w:tcPr>
          <w:p w14:paraId="18E24DF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507 182,49</w:t>
            </w:r>
          </w:p>
        </w:tc>
        <w:tc>
          <w:tcPr>
            <w:tcW w:w="3191" w:type="dxa"/>
            <w:noWrap/>
            <w:hideMark/>
          </w:tcPr>
          <w:p w14:paraId="3CD54AC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2 257 541,76</w:t>
            </w:r>
          </w:p>
        </w:tc>
      </w:tr>
      <w:tr w:rsidR="005D5D5C" w:rsidRPr="006C4D39" w14:paraId="68BF22C0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CD1F78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4145" w:type="dxa"/>
            <w:noWrap/>
            <w:hideMark/>
          </w:tcPr>
          <w:p w14:paraId="3E11E21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507 176,43</w:t>
            </w:r>
          </w:p>
        </w:tc>
        <w:tc>
          <w:tcPr>
            <w:tcW w:w="3191" w:type="dxa"/>
            <w:noWrap/>
            <w:hideMark/>
          </w:tcPr>
          <w:p w14:paraId="4F1B635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2 257 541,84</w:t>
            </w:r>
          </w:p>
        </w:tc>
      </w:tr>
      <w:tr w:rsidR="005D5D5C" w:rsidRPr="006C4D39" w14:paraId="21945ADA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7A4FC4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4145" w:type="dxa"/>
            <w:noWrap/>
            <w:hideMark/>
          </w:tcPr>
          <w:p w14:paraId="5F6F62D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507 165,80</w:t>
            </w:r>
          </w:p>
        </w:tc>
        <w:tc>
          <w:tcPr>
            <w:tcW w:w="3191" w:type="dxa"/>
            <w:noWrap/>
            <w:hideMark/>
          </w:tcPr>
          <w:p w14:paraId="4F30E37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2 257 541,38</w:t>
            </w:r>
          </w:p>
        </w:tc>
      </w:tr>
      <w:tr w:rsidR="005D5D5C" w:rsidRPr="006C4D39" w14:paraId="6C32910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36E1D4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4145" w:type="dxa"/>
            <w:noWrap/>
            <w:hideMark/>
          </w:tcPr>
          <w:p w14:paraId="4265526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507 149,13</w:t>
            </w:r>
          </w:p>
        </w:tc>
        <w:tc>
          <w:tcPr>
            <w:tcW w:w="3191" w:type="dxa"/>
            <w:noWrap/>
            <w:hideMark/>
          </w:tcPr>
          <w:p w14:paraId="44181D8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2 257 540,40</w:t>
            </w:r>
          </w:p>
        </w:tc>
      </w:tr>
      <w:tr w:rsidR="005D5D5C" w:rsidRPr="006C4D39" w14:paraId="3BAF646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AF2751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4145" w:type="dxa"/>
            <w:noWrap/>
            <w:hideMark/>
          </w:tcPr>
          <w:p w14:paraId="72839C9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507 131,45</w:t>
            </w:r>
          </w:p>
        </w:tc>
        <w:tc>
          <w:tcPr>
            <w:tcW w:w="3191" w:type="dxa"/>
            <w:noWrap/>
            <w:hideMark/>
          </w:tcPr>
          <w:p w14:paraId="3E1B62F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2 257 538,16</w:t>
            </w:r>
          </w:p>
        </w:tc>
      </w:tr>
      <w:tr w:rsidR="005D5D5C" w:rsidRPr="006C4D39" w14:paraId="33B077F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2ACC89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4145" w:type="dxa"/>
            <w:noWrap/>
            <w:hideMark/>
          </w:tcPr>
          <w:p w14:paraId="499859F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507 121,82</w:t>
            </w:r>
          </w:p>
        </w:tc>
        <w:tc>
          <w:tcPr>
            <w:tcW w:w="3191" w:type="dxa"/>
            <w:noWrap/>
            <w:hideMark/>
          </w:tcPr>
          <w:p w14:paraId="74C138E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2 257 536,64</w:t>
            </w:r>
          </w:p>
        </w:tc>
      </w:tr>
      <w:tr w:rsidR="005D5D5C" w:rsidRPr="006C4D39" w14:paraId="2B774DD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3F62EC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4145" w:type="dxa"/>
            <w:noWrap/>
            <w:hideMark/>
          </w:tcPr>
          <w:p w14:paraId="666DFE3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507 113,97</w:t>
            </w:r>
          </w:p>
        </w:tc>
        <w:tc>
          <w:tcPr>
            <w:tcW w:w="3191" w:type="dxa"/>
            <w:noWrap/>
            <w:hideMark/>
          </w:tcPr>
          <w:p w14:paraId="24BE16A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2 257 535,14</w:t>
            </w:r>
          </w:p>
        </w:tc>
      </w:tr>
      <w:tr w:rsidR="005D5D5C" w:rsidRPr="006C4D39" w14:paraId="19BEBF4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AF14CA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4145" w:type="dxa"/>
            <w:noWrap/>
            <w:hideMark/>
          </w:tcPr>
          <w:p w14:paraId="3615801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507 108,99</w:t>
            </w:r>
          </w:p>
        </w:tc>
        <w:tc>
          <w:tcPr>
            <w:tcW w:w="3191" w:type="dxa"/>
            <w:noWrap/>
            <w:hideMark/>
          </w:tcPr>
          <w:p w14:paraId="71DF2C9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2 257 534,09</w:t>
            </w:r>
          </w:p>
        </w:tc>
      </w:tr>
      <w:tr w:rsidR="005D5D5C" w:rsidRPr="006C4D39" w14:paraId="3CA4089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5BDBF0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4145" w:type="dxa"/>
            <w:noWrap/>
            <w:hideMark/>
          </w:tcPr>
          <w:p w14:paraId="1B55F8B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507 101,66</w:t>
            </w:r>
          </w:p>
        </w:tc>
        <w:tc>
          <w:tcPr>
            <w:tcW w:w="3191" w:type="dxa"/>
            <w:noWrap/>
            <w:hideMark/>
          </w:tcPr>
          <w:p w14:paraId="4C32318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2 257 532,49</w:t>
            </w:r>
          </w:p>
        </w:tc>
      </w:tr>
      <w:tr w:rsidR="005D5D5C" w:rsidRPr="006C4D39" w14:paraId="5C832C35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BE9D02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4145" w:type="dxa"/>
            <w:noWrap/>
            <w:hideMark/>
          </w:tcPr>
          <w:p w14:paraId="53E2954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507 094,00</w:t>
            </w:r>
          </w:p>
        </w:tc>
        <w:tc>
          <w:tcPr>
            <w:tcW w:w="3191" w:type="dxa"/>
            <w:noWrap/>
            <w:hideMark/>
          </w:tcPr>
          <w:p w14:paraId="368662A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2 257 530,26</w:t>
            </w:r>
          </w:p>
        </w:tc>
      </w:tr>
      <w:tr w:rsidR="005D5D5C" w:rsidRPr="006C4D39" w14:paraId="40A67C3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F43C60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4145" w:type="dxa"/>
            <w:noWrap/>
            <w:hideMark/>
          </w:tcPr>
          <w:p w14:paraId="5611773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507 086,86</w:t>
            </w:r>
          </w:p>
        </w:tc>
        <w:tc>
          <w:tcPr>
            <w:tcW w:w="3191" w:type="dxa"/>
            <w:noWrap/>
            <w:hideMark/>
          </w:tcPr>
          <w:p w14:paraId="7716CC3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2 257 528,39</w:t>
            </w:r>
          </w:p>
        </w:tc>
      </w:tr>
      <w:tr w:rsidR="005D5D5C" w:rsidRPr="006C4D39" w14:paraId="74AD15D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DF8BA4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4145" w:type="dxa"/>
            <w:noWrap/>
            <w:hideMark/>
          </w:tcPr>
          <w:p w14:paraId="5A0EFD4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507 078,13</w:t>
            </w:r>
          </w:p>
        </w:tc>
        <w:tc>
          <w:tcPr>
            <w:tcW w:w="3191" w:type="dxa"/>
            <w:noWrap/>
            <w:hideMark/>
          </w:tcPr>
          <w:p w14:paraId="0C174B3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2 257 525,54</w:t>
            </w:r>
          </w:p>
        </w:tc>
      </w:tr>
      <w:tr w:rsidR="005D5D5C" w:rsidRPr="006C4D39" w14:paraId="0E93B31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F2C581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4145" w:type="dxa"/>
            <w:noWrap/>
            <w:hideMark/>
          </w:tcPr>
          <w:p w14:paraId="533C22A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507 065,24</w:t>
            </w:r>
          </w:p>
        </w:tc>
        <w:tc>
          <w:tcPr>
            <w:tcW w:w="3191" w:type="dxa"/>
            <w:noWrap/>
            <w:hideMark/>
          </w:tcPr>
          <w:p w14:paraId="45093DC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2 257 528,81</w:t>
            </w:r>
          </w:p>
        </w:tc>
      </w:tr>
      <w:tr w:rsidR="005D5D5C" w:rsidRPr="006C4D39" w14:paraId="25C80BE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34B45B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4145" w:type="dxa"/>
            <w:noWrap/>
            <w:hideMark/>
          </w:tcPr>
          <w:p w14:paraId="09BF343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507 064,85</w:t>
            </w:r>
          </w:p>
        </w:tc>
        <w:tc>
          <w:tcPr>
            <w:tcW w:w="3191" w:type="dxa"/>
            <w:noWrap/>
            <w:hideMark/>
          </w:tcPr>
          <w:p w14:paraId="0742B93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2 257 528,67</w:t>
            </w:r>
          </w:p>
        </w:tc>
      </w:tr>
      <w:tr w:rsidR="005D5D5C" w:rsidRPr="006C4D39" w14:paraId="56EAF698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67E95F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4145" w:type="dxa"/>
            <w:noWrap/>
            <w:hideMark/>
          </w:tcPr>
          <w:p w14:paraId="414BB27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507 059,09</w:t>
            </w:r>
          </w:p>
        </w:tc>
        <w:tc>
          <w:tcPr>
            <w:tcW w:w="3191" w:type="dxa"/>
            <w:noWrap/>
            <w:hideMark/>
          </w:tcPr>
          <w:p w14:paraId="10097C1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2 257 526,09</w:t>
            </w:r>
          </w:p>
        </w:tc>
      </w:tr>
      <w:tr w:rsidR="005D5D5C" w:rsidRPr="006C4D39" w14:paraId="6A94E7B9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F02F67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4145" w:type="dxa"/>
            <w:noWrap/>
            <w:hideMark/>
          </w:tcPr>
          <w:p w14:paraId="7FB522F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507 047,77</w:t>
            </w:r>
          </w:p>
        </w:tc>
        <w:tc>
          <w:tcPr>
            <w:tcW w:w="3191" w:type="dxa"/>
            <w:noWrap/>
            <w:hideMark/>
          </w:tcPr>
          <w:p w14:paraId="630C513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2 257 514,18</w:t>
            </w:r>
          </w:p>
        </w:tc>
      </w:tr>
      <w:tr w:rsidR="005D5D5C" w:rsidRPr="006C4D39" w14:paraId="459E9B2A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D8A934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161</w:t>
            </w:r>
          </w:p>
        </w:tc>
        <w:tc>
          <w:tcPr>
            <w:tcW w:w="4145" w:type="dxa"/>
            <w:noWrap/>
            <w:hideMark/>
          </w:tcPr>
          <w:p w14:paraId="783FDF6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507 042,92</w:t>
            </w:r>
          </w:p>
        </w:tc>
        <w:tc>
          <w:tcPr>
            <w:tcW w:w="3191" w:type="dxa"/>
            <w:noWrap/>
            <w:hideMark/>
          </w:tcPr>
          <w:p w14:paraId="456B6F6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2 257 511,78</w:t>
            </w:r>
          </w:p>
        </w:tc>
      </w:tr>
      <w:tr w:rsidR="005D5D5C" w:rsidRPr="006C4D39" w14:paraId="4E905BC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0B369A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4145" w:type="dxa"/>
            <w:noWrap/>
            <w:hideMark/>
          </w:tcPr>
          <w:p w14:paraId="2DEA26B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507 038,31</w:t>
            </w:r>
          </w:p>
        </w:tc>
        <w:tc>
          <w:tcPr>
            <w:tcW w:w="3191" w:type="dxa"/>
            <w:noWrap/>
            <w:hideMark/>
          </w:tcPr>
          <w:p w14:paraId="0ADCAAC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2 257 509,50</w:t>
            </w:r>
          </w:p>
        </w:tc>
      </w:tr>
      <w:tr w:rsidR="005D5D5C" w:rsidRPr="006C4D39" w14:paraId="0DDFC92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31D9FB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4145" w:type="dxa"/>
            <w:noWrap/>
            <w:hideMark/>
          </w:tcPr>
          <w:p w14:paraId="7284C85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507 033,09</w:t>
            </w:r>
          </w:p>
        </w:tc>
        <w:tc>
          <w:tcPr>
            <w:tcW w:w="3191" w:type="dxa"/>
            <w:noWrap/>
            <w:hideMark/>
          </w:tcPr>
          <w:p w14:paraId="6B07309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2 257 506,45</w:t>
            </w:r>
          </w:p>
        </w:tc>
      </w:tr>
      <w:tr w:rsidR="005D5D5C" w:rsidRPr="006C4D39" w14:paraId="54A3F2E9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D33BA5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4145" w:type="dxa"/>
            <w:noWrap/>
            <w:hideMark/>
          </w:tcPr>
          <w:p w14:paraId="2480CD7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507 028,25</w:t>
            </w:r>
          </w:p>
        </w:tc>
        <w:tc>
          <w:tcPr>
            <w:tcW w:w="3191" w:type="dxa"/>
            <w:noWrap/>
            <w:hideMark/>
          </w:tcPr>
          <w:p w14:paraId="7C57F02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2 257 507,28</w:t>
            </w:r>
          </w:p>
        </w:tc>
      </w:tr>
      <w:tr w:rsidR="005D5D5C" w:rsidRPr="006C4D39" w14:paraId="644315D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0AAB51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4145" w:type="dxa"/>
            <w:noWrap/>
            <w:hideMark/>
          </w:tcPr>
          <w:p w14:paraId="1FF1915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507 027,51</w:t>
            </w:r>
          </w:p>
        </w:tc>
        <w:tc>
          <w:tcPr>
            <w:tcW w:w="3191" w:type="dxa"/>
            <w:noWrap/>
            <w:hideMark/>
          </w:tcPr>
          <w:p w14:paraId="11617E9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2 257 506,86</w:t>
            </w:r>
          </w:p>
        </w:tc>
      </w:tr>
      <w:tr w:rsidR="005D5D5C" w:rsidRPr="006C4D39" w14:paraId="6B31F28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CAAAE6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4145" w:type="dxa"/>
            <w:noWrap/>
            <w:hideMark/>
          </w:tcPr>
          <w:p w14:paraId="3AF18D9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507 027,55</w:t>
            </w:r>
          </w:p>
        </w:tc>
        <w:tc>
          <w:tcPr>
            <w:tcW w:w="3191" w:type="dxa"/>
            <w:noWrap/>
            <w:hideMark/>
          </w:tcPr>
          <w:p w14:paraId="5FD0E01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2 257 504,09</w:t>
            </w:r>
          </w:p>
        </w:tc>
      </w:tr>
      <w:tr w:rsidR="005D5D5C" w:rsidRPr="006C4D39" w14:paraId="2DA942C5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632F26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4145" w:type="dxa"/>
            <w:noWrap/>
            <w:hideMark/>
          </w:tcPr>
          <w:p w14:paraId="1B8A118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507 040,96</w:t>
            </w:r>
          </w:p>
        </w:tc>
        <w:tc>
          <w:tcPr>
            <w:tcW w:w="3191" w:type="dxa"/>
            <w:noWrap/>
            <w:hideMark/>
          </w:tcPr>
          <w:p w14:paraId="1ACFB6E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2 257 483,00</w:t>
            </w:r>
          </w:p>
        </w:tc>
      </w:tr>
      <w:tr w:rsidR="005D5D5C" w:rsidRPr="006C4D39" w14:paraId="4D2E2717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1733A8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4145" w:type="dxa"/>
            <w:noWrap/>
            <w:hideMark/>
          </w:tcPr>
          <w:p w14:paraId="4C9971B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507 051,75</w:t>
            </w:r>
          </w:p>
        </w:tc>
        <w:tc>
          <w:tcPr>
            <w:tcW w:w="3191" w:type="dxa"/>
            <w:noWrap/>
            <w:hideMark/>
          </w:tcPr>
          <w:p w14:paraId="35AD1C9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2 257 466,27</w:t>
            </w:r>
          </w:p>
        </w:tc>
      </w:tr>
      <w:tr w:rsidR="005D5D5C" w:rsidRPr="006C4D39" w14:paraId="2FC90E5C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E9E889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4145" w:type="dxa"/>
            <w:noWrap/>
            <w:hideMark/>
          </w:tcPr>
          <w:p w14:paraId="22EA6CD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507 078,97</w:t>
            </w:r>
          </w:p>
        </w:tc>
        <w:tc>
          <w:tcPr>
            <w:tcW w:w="3191" w:type="dxa"/>
            <w:noWrap/>
            <w:hideMark/>
          </w:tcPr>
          <w:p w14:paraId="165E03E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2 257 422,20</w:t>
            </w:r>
          </w:p>
        </w:tc>
      </w:tr>
      <w:tr w:rsidR="005D5D5C" w:rsidRPr="006C4D39" w14:paraId="55B99E7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F38BDE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4145" w:type="dxa"/>
            <w:noWrap/>
            <w:hideMark/>
          </w:tcPr>
          <w:p w14:paraId="4EDA48F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507 091,74</w:t>
            </w:r>
          </w:p>
        </w:tc>
        <w:tc>
          <w:tcPr>
            <w:tcW w:w="3191" w:type="dxa"/>
            <w:noWrap/>
            <w:hideMark/>
          </w:tcPr>
          <w:p w14:paraId="272F1EB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2 257 404,93</w:t>
            </w:r>
          </w:p>
        </w:tc>
      </w:tr>
      <w:tr w:rsidR="005D5D5C" w:rsidRPr="006C4D39" w14:paraId="650EEE2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D01AC4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4145" w:type="dxa"/>
            <w:noWrap/>
            <w:hideMark/>
          </w:tcPr>
          <w:p w14:paraId="543AE03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507 093,13</w:t>
            </w:r>
          </w:p>
        </w:tc>
        <w:tc>
          <w:tcPr>
            <w:tcW w:w="3191" w:type="dxa"/>
            <w:noWrap/>
            <w:hideMark/>
          </w:tcPr>
          <w:p w14:paraId="71B9195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2 257 402,30</w:t>
            </w:r>
          </w:p>
        </w:tc>
      </w:tr>
      <w:tr w:rsidR="005D5D5C" w:rsidRPr="006C4D39" w14:paraId="23B1351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8D2772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4145" w:type="dxa"/>
            <w:noWrap/>
            <w:hideMark/>
          </w:tcPr>
          <w:p w14:paraId="0D32D79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507 092,16</w:t>
            </w:r>
          </w:p>
        </w:tc>
        <w:tc>
          <w:tcPr>
            <w:tcW w:w="3191" w:type="dxa"/>
            <w:noWrap/>
            <w:hideMark/>
          </w:tcPr>
          <w:p w14:paraId="7286427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2 257 401,87</w:t>
            </w:r>
          </w:p>
        </w:tc>
      </w:tr>
      <w:tr w:rsidR="005D5D5C" w:rsidRPr="006C4D39" w14:paraId="1718F10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04F578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4145" w:type="dxa"/>
            <w:noWrap/>
            <w:hideMark/>
          </w:tcPr>
          <w:p w14:paraId="5EDCABA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507 129,37</w:t>
            </w:r>
          </w:p>
        </w:tc>
        <w:tc>
          <w:tcPr>
            <w:tcW w:w="3191" w:type="dxa"/>
            <w:noWrap/>
            <w:hideMark/>
          </w:tcPr>
          <w:p w14:paraId="52B223E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2 257 338,87</w:t>
            </w:r>
          </w:p>
        </w:tc>
      </w:tr>
      <w:tr w:rsidR="005D5D5C" w:rsidRPr="006C4D39" w14:paraId="4247FCF6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2E42AC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4145" w:type="dxa"/>
            <w:noWrap/>
            <w:hideMark/>
          </w:tcPr>
          <w:p w14:paraId="764B0BA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507 115,27</w:t>
            </w:r>
          </w:p>
        </w:tc>
        <w:tc>
          <w:tcPr>
            <w:tcW w:w="3191" w:type="dxa"/>
            <w:noWrap/>
            <w:hideMark/>
          </w:tcPr>
          <w:p w14:paraId="380C132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2 257 330,09</w:t>
            </w:r>
          </w:p>
        </w:tc>
      </w:tr>
      <w:tr w:rsidR="005D5D5C" w:rsidRPr="006C4D39" w14:paraId="66BA4D92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5EC046E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4145" w:type="dxa"/>
            <w:noWrap/>
            <w:hideMark/>
          </w:tcPr>
          <w:p w14:paraId="116BF39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507 110,87</w:t>
            </w:r>
          </w:p>
        </w:tc>
        <w:tc>
          <w:tcPr>
            <w:tcW w:w="3191" w:type="dxa"/>
            <w:noWrap/>
            <w:hideMark/>
          </w:tcPr>
          <w:p w14:paraId="756CB72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2 257 326,21</w:t>
            </w:r>
          </w:p>
        </w:tc>
      </w:tr>
      <w:tr w:rsidR="005D5D5C" w:rsidRPr="006C4D39" w14:paraId="6D3F7530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43EB92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4145" w:type="dxa"/>
            <w:noWrap/>
            <w:hideMark/>
          </w:tcPr>
          <w:p w14:paraId="4550C75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507 110,13</w:t>
            </w:r>
          </w:p>
        </w:tc>
        <w:tc>
          <w:tcPr>
            <w:tcW w:w="3191" w:type="dxa"/>
            <w:noWrap/>
            <w:hideMark/>
          </w:tcPr>
          <w:p w14:paraId="46FCD9E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2 257 326,89</w:t>
            </w:r>
          </w:p>
        </w:tc>
      </w:tr>
      <w:tr w:rsidR="005D5D5C" w:rsidRPr="006C4D39" w14:paraId="4AA7105F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67F943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4145" w:type="dxa"/>
            <w:noWrap/>
            <w:hideMark/>
          </w:tcPr>
          <w:p w14:paraId="576603D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507 098,03</w:t>
            </w:r>
          </w:p>
        </w:tc>
        <w:tc>
          <w:tcPr>
            <w:tcW w:w="3191" w:type="dxa"/>
            <w:noWrap/>
            <w:hideMark/>
          </w:tcPr>
          <w:p w14:paraId="7FADD3E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2 257 308,16</w:t>
            </w:r>
          </w:p>
        </w:tc>
      </w:tr>
      <w:tr w:rsidR="005D5D5C" w:rsidRPr="006C4D39" w14:paraId="440F4270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62BE30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4145" w:type="dxa"/>
            <w:noWrap/>
            <w:hideMark/>
          </w:tcPr>
          <w:p w14:paraId="5CB2620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507 105,91</w:t>
            </w:r>
          </w:p>
        </w:tc>
        <w:tc>
          <w:tcPr>
            <w:tcW w:w="3191" w:type="dxa"/>
            <w:noWrap/>
            <w:hideMark/>
          </w:tcPr>
          <w:p w14:paraId="4268A85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2 257 303,17</w:t>
            </w:r>
          </w:p>
        </w:tc>
      </w:tr>
      <w:tr w:rsidR="005D5D5C" w:rsidRPr="006C4D39" w14:paraId="17EE202D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18748FF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4145" w:type="dxa"/>
            <w:noWrap/>
            <w:hideMark/>
          </w:tcPr>
          <w:p w14:paraId="4AC2CE7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507 090,53</w:t>
            </w:r>
          </w:p>
        </w:tc>
        <w:tc>
          <w:tcPr>
            <w:tcW w:w="3191" w:type="dxa"/>
            <w:noWrap/>
            <w:hideMark/>
          </w:tcPr>
          <w:p w14:paraId="2E76A03D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2 257 279,76</w:t>
            </w:r>
          </w:p>
        </w:tc>
      </w:tr>
      <w:tr w:rsidR="005D5D5C" w:rsidRPr="006C4D39" w14:paraId="78053265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55513EC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4145" w:type="dxa"/>
            <w:noWrap/>
            <w:hideMark/>
          </w:tcPr>
          <w:p w14:paraId="4BEA19B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507 084,24</w:t>
            </w:r>
          </w:p>
        </w:tc>
        <w:tc>
          <w:tcPr>
            <w:tcW w:w="3191" w:type="dxa"/>
            <w:noWrap/>
            <w:hideMark/>
          </w:tcPr>
          <w:p w14:paraId="6EE8E77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2 257 284,95</w:t>
            </w:r>
          </w:p>
        </w:tc>
      </w:tr>
      <w:tr w:rsidR="005D5D5C" w:rsidRPr="006C4D39" w14:paraId="02EAF45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A6B4F4A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4145" w:type="dxa"/>
            <w:noWrap/>
            <w:hideMark/>
          </w:tcPr>
          <w:p w14:paraId="01CDBAC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507 083,03</w:t>
            </w:r>
          </w:p>
        </w:tc>
        <w:tc>
          <w:tcPr>
            <w:tcW w:w="3191" w:type="dxa"/>
            <w:noWrap/>
            <w:hideMark/>
          </w:tcPr>
          <w:p w14:paraId="4C841A1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2 257 283,13</w:t>
            </w:r>
          </w:p>
        </w:tc>
      </w:tr>
      <w:tr w:rsidR="005D5D5C" w:rsidRPr="006C4D39" w14:paraId="3E5F125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0AABF59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4145" w:type="dxa"/>
            <w:noWrap/>
            <w:hideMark/>
          </w:tcPr>
          <w:p w14:paraId="01F84DE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507 088,27</w:t>
            </w:r>
          </w:p>
        </w:tc>
        <w:tc>
          <w:tcPr>
            <w:tcW w:w="3191" w:type="dxa"/>
            <w:noWrap/>
            <w:hideMark/>
          </w:tcPr>
          <w:p w14:paraId="2DD0CD4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2 257 277,41</w:t>
            </w:r>
          </w:p>
        </w:tc>
      </w:tr>
      <w:tr w:rsidR="005D5D5C" w:rsidRPr="006C4D39" w14:paraId="012E7ABE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0500B8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4145" w:type="dxa"/>
            <w:noWrap/>
            <w:hideMark/>
          </w:tcPr>
          <w:p w14:paraId="79D7AF3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507 087,88</w:t>
            </w:r>
          </w:p>
        </w:tc>
        <w:tc>
          <w:tcPr>
            <w:tcW w:w="3191" w:type="dxa"/>
            <w:noWrap/>
            <w:hideMark/>
          </w:tcPr>
          <w:p w14:paraId="62696AA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2 257 276,93</w:t>
            </w:r>
          </w:p>
        </w:tc>
      </w:tr>
      <w:tr w:rsidR="005D5D5C" w:rsidRPr="006C4D39" w14:paraId="71CBFCD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F278338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4145" w:type="dxa"/>
            <w:noWrap/>
            <w:hideMark/>
          </w:tcPr>
          <w:p w14:paraId="59E1DE0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507 099,02</w:t>
            </w:r>
          </w:p>
        </w:tc>
        <w:tc>
          <w:tcPr>
            <w:tcW w:w="3191" w:type="dxa"/>
            <w:noWrap/>
            <w:hideMark/>
          </w:tcPr>
          <w:p w14:paraId="490F7A1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2 257 262,70</w:t>
            </w:r>
          </w:p>
        </w:tc>
      </w:tr>
      <w:tr w:rsidR="005D5D5C" w:rsidRPr="006C4D39" w14:paraId="25438874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9AF328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4145" w:type="dxa"/>
            <w:noWrap/>
            <w:hideMark/>
          </w:tcPr>
          <w:p w14:paraId="1131181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507 096,17</w:t>
            </w:r>
          </w:p>
        </w:tc>
        <w:tc>
          <w:tcPr>
            <w:tcW w:w="3191" w:type="dxa"/>
            <w:noWrap/>
            <w:hideMark/>
          </w:tcPr>
          <w:p w14:paraId="2376F28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2 257 260,51</w:t>
            </w:r>
          </w:p>
        </w:tc>
      </w:tr>
      <w:tr w:rsidR="005D5D5C" w:rsidRPr="006C4D39" w14:paraId="075BECB0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2AD6885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186</w:t>
            </w:r>
          </w:p>
        </w:tc>
        <w:tc>
          <w:tcPr>
            <w:tcW w:w="4145" w:type="dxa"/>
            <w:noWrap/>
            <w:hideMark/>
          </w:tcPr>
          <w:p w14:paraId="0338F59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507 109,06</w:t>
            </w:r>
          </w:p>
        </w:tc>
        <w:tc>
          <w:tcPr>
            <w:tcW w:w="3191" w:type="dxa"/>
            <w:noWrap/>
            <w:hideMark/>
          </w:tcPr>
          <w:p w14:paraId="3B31FA4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2 257 244,13</w:t>
            </w:r>
          </w:p>
        </w:tc>
      </w:tr>
      <w:tr w:rsidR="005D5D5C" w:rsidRPr="006C4D39" w14:paraId="0D9203B3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C93D37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187</w:t>
            </w:r>
          </w:p>
        </w:tc>
        <w:tc>
          <w:tcPr>
            <w:tcW w:w="4145" w:type="dxa"/>
            <w:noWrap/>
            <w:hideMark/>
          </w:tcPr>
          <w:p w14:paraId="7E242031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507 111,25</w:t>
            </w:r>
          </w:p>
        </w:tc>
        <w:tc>
          <w:tcPr>
            <w:tcW w:w="3191" w:type="dxa"/>
            <w:noWrap/>
            <w:hideMark/>
          </w:tcPr>
          <w:p w14:paraId="4AF3FF3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2 257 242,12</w:t>
            </w:r>
          </w:p>
        </w:tc>
      </w:tr>
      <w:tr w:rsidR="005D5D5C" w:rsidRPr="006C4D39" w14:paraId="6A013851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35A49809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4145" w:type="dxa"/>
            <w:noWrap/>
            <w:hideMark/>
          </w:tcPr>
          <w:p w14:paraId="066958FB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507 119,37</w:t>
            </w:r>
          </w:p>
        </w:tc>
        <w:tc>
          <w:tcPr>
            <w:tcW w:w="3191" w:type="dxa"/>
            <w:noWrap/>
            <w:hideMark/>
          </w:tcPr>
          <w:p w14:paraId="12874225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2 257 230,26</w:t>
            </w:r>
          </w:p>
        </w:tc>
      </w:tr>
      <w:tr w:rsidR="005D5D5C" w:rsidRPr="006C4D39" w14:paraId="0F13989B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4BDA6214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4145" w:type="dxa"/>
            <w:noWrap/>
            <w:hideMark/>
          </w:tcPr>
          <w:p w14:paraId="13F16D43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507 127,09</w:t>
            </w:r>
          </w:p>
        </w:tc>
        <w:tc>
          <w:tcPr>
            <w:tcW w:w="3191" w:type="dxa"/>
            <w:noWrap/>
            <w:hideMark/>
          </w:tcPr>
          <w:p w14:paraId="2FF96E9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2 257 235,30</w:t>
            </w:r>
          </w:p>
        </w:tc>
      </w:tr>
      <w:tr w:rsidR="005D5D5C" w:rsidRPr="006C4D39" w14:paraId="1CA489B5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7DD2234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4145" w:type="dxa"/>
            <w:noWrap/>
            <w:hideMark/>
          </w:tcPr>
          <w:p w14:paraId="01A185F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507 132,62</w:t>
            </w:r>
          </w:p>
        </w:tc>
        <w:tc>
          <w:tcPr>
            <w:tcW w:w="3191" w:type="dxa"/>
            <w:noWrap/>
            <w:hideMark/>
          </w:tcPr>
          <w:p w14:paraId="2C9CF660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2 257 226,65</w:t>
            </w:r>
          </w:p>
        </w:tc>
      </w:tr>
      <w:tr w:rsidR="005D5D5C" w:rsidRPr="006C4D39" w14:paraId="70FACD65" w14:textId="77777777" w:rsidTr="003A5F1D">
        <w:trPr>
          <w:trHeight w:val="300"/>
          <w:jc w:val="center"/>
        </w:trPr>
        <w:tc>
          <w:tcPr>
            <w:tcW w:w="2235" w:type="dxa"/>
            <w:noWrap/>
            <w:hideMark/>
          </w:tcPr>
          <w:p w14:paraId="6F43B902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191</w:t>
            </w:r>
          </w:p>
        </w:tc>
        <w:tc>
          <w:tcPr>
            <w:tcW w:w="4145" w:type="dxa"/>
            <w:noWrap/>
            <w:hideMark/>
          </w:tcPr>
          <w:p w14:paraId="141D7887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507 133,43</w:t>
            </w:r>
          </w:p>
        </w:tc>
        <w:tc>
          <w:tcPr>
            <w:tcW w:w="3191" w:type="dxa"/>
            <w:noWrap/>
            <w:hideMark/>
          </w:tcPr>
          <w:p w14:paraId="49A59966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2 257 227,23</w:t>
            </w:r>
          </w:p>
        </w:tc>
      </w:tr>
      <w:tr w:rsidR="005D5D5C" w:rsidRPr="006C4D39" w14:paraId="00B97074" w14:textId="77777777" w:rsidTr="003A5F1D">
        <w:trPr>
          <w:trHeight w:val="300"/>
          <w:jc w:val="center"/>
        </w:trPr>
        <w:tc>
          <w:tcPr>
            <w:tcW w:w="2235" w:type="dxa"/>
            <w:noWrap/>
          </w:tcPr>
          <w:p w14:paraId="60A698BF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45" w:type="dxa"/>
            <w:noWrap/>
          </w:tcPr>
          <w:p w14:paraId="723EB75E" w14:textId="77777777" w:rsidR="005D5D5C" w:rsidRPr="006C4D39" w:rsidRDefault="005D5D5C" w:rsidP="003A5F1D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C4D39">
              <w:rPr>
                <w:rFonts w:ascii="PT Astra Serif" w:hAnsi="PT Astra Serif"/>
                <w:color w:val="000000"/>
                <w:sz w:val="28"/>
                <w:szCs w:val="28"/>
              </w:rPr>
              <w:t>507 146,75</w:t>
            </w:r>
          </w:p>
        </w:tc>
        <w:tc>
          <w:tcPr>
            <w:tcW w:w="3191" w:type="dxa"/>
            <w:noWrap/>
          </w:tcPr>
          <w:p w14:paraId="6B0D8523" w14:textId="1BE6581C" w:rsidR="005D5D5C" w:rsidRPr="001738C0" w:rsidRDefault="005D5D5C" w:rsidP="001738C0">
            <w:pPr>
              <w:pStyle w:val="ad"/>
              <w:numPr>
                <w:ilvl w:val="0"/>
                <w:numId w:val="9"/>
              </w:num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738C0">
              <w:rPr>
                <w:rFonts w:ascii="PT Astra Serif" w:hAnsi="PT Astra Serif"/>
                <w:color w:val="000000"/>
                <w:sz w:val="28"/>
                <w:szCs w:val="28"/>
              </w:rPr>
              <w:t>257 207,97</w:t>
            </w:r>
          </w:p>
        </w:tc>
      </w:tr>
    </w:tbl>
    <w:p w14:paraId="526FAF31" w14:textId="77777777" w:rsidR="000B0E3C" w:rsidRDefault="000B0E3C" w:rsidP="000B0E3C">
      <w:pPr>
        <w:autoSpaceDE w:val="0"/>
        <w:autoSpaceDN w:val="0"/>
        <w:adjustRightInd w:val="0"/>
        <w:jc w:val="both"/>
        <w:rPr>
          <w:rFonts w:ascii="PT Astra Serif" w:hAnsi="PT Astra Serif"/>
          <w:b/>
          <w:bCs/>
          <w:sz w:val="28"/>
          <w:szCs w:val="28"/>
        </w:rPr>
      </w:pPr>
    </w:p>
    <w:p w14:paraId="2EA9379B" w14:textId="17F2644D" w:rsidR="001738C0" w:rsidRDefault="001738C0" w:rsidP="001738C0">
      <w:pPr>
        <w:pStyle w:val="ConsPlusTitle"/>
        <w:numPr>
          <w:ilvl w:val="0"/>
          <w:numId w:val="5"/>
        </w:numPr>
        <w:jc w:val="center"/>
        <w:outlineLvl w:val="1"/>
        <w:rPr>
          <w:rFonts w:ascii="PT Astra Serif" w:hAnsi="PT Astra Serif"/>
          <w:b w:val="0"/>
          <w:bCs/>
          <w:sz w:val="28"/>
          <w:szCs w:val="28"/>
        </w:rPr>
      </w:pPr>
      <w:r w:rsidRPr="001738C0">
        <w:rPr>
          <w:rFonts w:ascii="PT Astra Serif" w:hAnsi="PT Astra Serif"/>
          <w:b w:val="0"/>
          <w:bCs/>
          <w:sz w:val="28"/>
          <w:szCs w:val="28"/>
        </w:rPr>
        <w:t>Режим использования территории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b w:val="0"/>
          <w:bCs/>
          <w:sz w:val="28"/>
          <w:szCs w:val="28"/>
        </w:rPr>
        <w:t>объекта культурного наследия регионального значения «Достопримечательное место</w:t>
      </w:r>
    </w:p>
    <w:p w14:paraId="2CC6F6A6" w14:textId="77777777" w:rsidR="001738C0" w:rsidRDefault="001738C0" w:rsidP="001738C0">
      <w:pPr>
        <w:pStyle w:val="ConsPlusTitle"/>
        <w:ind w:left="720"/>
        <w:jc w:val="center"/>
        <w:outlineLvl w:val="1"/>
        <w:rPr>
          <w:rFonts w:ascii="PT Astra Serif" w:hAnsi="PT Astra Serif"/>
          <w:b w:val="0"/>
          <w:bCs/>
          <w:sz w:val="28"/>
          <w:szCs w:val="28"/>
        </w:rPr>
      </w:pPr>
      <w:r>
        <w:rPr>
          <w:rFonts w:ascii="PT Astra Serif" w:hAnsi="PT Astra Serif"/>
          <w:b w:val="0"/>
          <w:bCs/>
          <w:sz w:val="28"/>
          <w:szCs w:val="28"/>
        </w:rPr>
        <w:t>«Ярмарочный квартал»</w:t>
      </w:r>
    </w:p>
    <w:p w14:paraId="3929BE24" w14:textId="67F100C4" w:rsidR="005D5D5C" w:rsidRDefault="005D5D5C" w:rsidP="001738C0">
      <w:pPr>
        <w:autoSpaceDE w:val="0"/>
        <w:autoSpaceDN w:val="0"/>
        <w:adjustRightInd w:val="0"/>
        <w:rPr>
          <w:rFonts w:ascii="PT Astra Serif" w:hAnsi="PT Astra Serif"/>
          <w:sz w:val="28"/>
          <w:szCs w:val="28"/>
        </w:rPr>
      </w:pPr>
    </w:p>
    <w:p w14:paraId="29F941E4" w14:textId="7C85375B" w:rsidR="005D5D5C" w:rsidRDefault="001738C0" w:rsidP="00F1720B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Режим использования территории объекта культурного наследия регионального значения «Достопримечательное место «Ярмарочный квартал» утверждён приказом Министерства искусства и культурной политики Ульяновской области </w:t>
      </w:r>
      <w:r w:rsidR="00F1720B">
        <w:rPr>
          <w:rFonts w:ascii="PT Astra Serif" w:hAnsi="PT Astra Serif"/>
          <w:sz w:val="28"/>
          <w:szCs w:val="28"/>
        </w:rPr>
        <w:t>от 25.05.2015 № 54 «</w:t>
      </w:r>
      <w:r w:rsidR="00F1720B" w:rsidRPr="00F1720B">
        <w:rPr>
          <w:rFonts w:ascii="PT Astra Serif" w:hAnsi="PT Astra Serif"/>
          <w:sz w:val="28"/>
          <w:szCs w:val="28"/>
        </w:rPr>
        <w:t xml:space="preserve">Об определении режимов (характера) использования, ограничений на использование территории и требований к хозяйственной деятельности, проектированию и </w:t>
      </w:r>
      <w:r w:rsidR="00F1720B" w:rsidRPr="00F1720B">
        <w:rPr>
          <w:rFonts w:ascii="PT Astra Serif" w:hAnsi="PT Astra Serif"/>
          <w:sz w:val="28"/>
          <w:szCs w:val="28"/>
        </w:rPr>
        <w:lastRenderedPageBreak/>
        <w:t>строительству на территории объекта культурного наследия (памятника истории и культуры) регионального значения «Достопримечательное место «Ярмарочный квартал», расположенного в Ленинском районе города Ульяновска</w:t>
      </w:r>
      <w:r w:rsidR="00F1720B">
        <w:rPr>
          <w:rFonts w:ascii="PT Astra Serif" w:hAnsi="PT Astra Serif"/>
          <w:sz w:val="28"/>
          <w:szCs w:val="28"/>
        </w:rPr>
        <w:t>».</w:t>
      </w:r>
    </w:p>
    <w:sectPr w:rsidR="005D5D5C" w:rsidSect="00F24C3E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C56D7" w14:textId="77777777" w:rsidR="00913A04" w:rsidRDefault="00913A04" w:rsidP="0047021C">
      <w:r>
        <w:separator/>
      </w:r>
    </w:p>
  </w:endnote>
  <w:endnote w:type="continuationSeparator" w:id="0">
    <w:p w14:paraId="3C247AE1" w14:textId="77777777" w:rsidR="00913A04" w:rsidRDefault="00913A04" w:rsidP="0047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C5589" w14:textId="77777777" w:rsidR="00913A04" w:rsidRDefault="00913A04" w:rsidP="0047021C">
      <w:r>
        <w:separator/>
      </w:r>
    </w:p>
  </w:footnote>
  <w:footnote w:type="continuationSeparator" w:id="0">
    <w:p w14:paraId="55D3634A" w14:textId="77777777" w:rsidR="00913A04" w:rsidRDefault="00913A04" w:rsidP="00470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4537735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19AEFA58" w14:textId="543B684E" w:rsidR="00913A04" w:rsidRPr="00F1720B" w:rsidRDefault="00913A04">
        <w:pPr>
          <w:pStyle w:val="a6"/>
          <w:jc w:val="center"/>
          <w:rPr>
            <w:rFonts w:ascii="PT Astra Serif" w:hAnsi="PT Astra Serif"/>
            <w:sz w:val="28"/>
            <w:szCs w:val="28"/>
          </w:rPr>
        </w:pPr>
        <w:r w:rsidRPr="00F1720B">
          <w:rPr>
            <w:rFonts w:ascii="PT Astra Serif" w:hAnsi="PT Astra Serif"/>
            <w:sz w:val="28"/>
            <w:szCs w:val="28"/>
          </w:rPr>
          <w:fldChar w:fldCharType="begin"/>
        </w:r>
        <w:r w:rsidRPr="00F1720B">
          <w:rPr>
            <w:rFonts w:ascii="PT Astra Serif" w:hAnsi="PT Astra Serif"/>
            <w:sz w:val="28"/>
            <w:szCs w:val="28"/>
          </w:rPr>
          <w:instrText>PAGE   \* MERGEFORMAT</w:instrText>
        </w:r>
        <w:r w:rsidRPr="00F1720B">
          <w:rPr>
            <w:rFonts w:ascii="PT Astra Serif" w:hAnsi="PT Astra Serif"/>
            <w:sz w:val="28"/>
            <w:szCs w:val="28"/>
          </w:rPr>
          <w:fldChar w:fldCharType="separate"/>
        </w:r>
        <w:r w:rsidR="002C5852">
          <w:rPr>
            <w:rFonts w:ascii="PT Astra Serif" w:hAnsi="PT Astra Serif"/>
            <w:noProof/>
            <w:sz w:val="28"/>
            <w:szCs w:val="28"/>
          </w:rPr>
          <w:t>5</w:t>
        </w:r>
        <w:r w:rsidRPr="00F1720B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14:paraId="77412DA4" w14:textId="77777777" w:rsidR="00913A04" w:rsidRDefault="00913A0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0E47"/>
    <w:multiLevelType w:val="hybridMultilevel"/>
    <w:tmpl w:val="6A98D9B6"/>
    <w:lvl w:ilvl="0" w:tplc="73F885E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D07A5"/>
    <w:multiLevelType w:val="hybridMultilevel"/>
    <w:tmpl w:val="1706C2B0"/>
    <w:lvl w:ilvl="0" w:tplc="4422342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181F1989"/>
    <w:multiLevelType w:val="multilevel"/>
    <w:tmpl w:val="8FC28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3" w15:restartNumberingAfterBreak="0">
    <w:nsid w:val="1D8C48B4"/>
    <w:multiLevelType w:val="hybridMultilevel"/>
    <w:tmpl w:val="57DC00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02B0A"/>
    <w:multiLevelType w:val="multilevel"/>
    <w:tmpl w:val="8FC28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5" w15:restartNumberingAfterBreak="0">
    <w:nsid w:val="21E15B54"/>
    <w:multiLevelType w:val="hybridMultilevel"/>
    <w:tmpl w:val="F634B66A"/>
    <w:lvl w:ilvl="0" w:tplc="DCD8CF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A44134D"/>
    <w:multiLevelType w:val="multilevel"/>
    <w:tmpl w:val="78FA9970"/>
    <w:lvl w:ilvl="0">
      <w:start w:val="1"/>
      <w:numFmt w:val="decimal"/>
      <w:lvlText w:val="%1."/>
      <w:lvlJc w:val="left"/>
      <w:pPr>
        <w:ind w:left="1470" w:hanging="9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7" w15:restartNumberingAfterBreak="0">
    <w:nsid w:val="426270E6"/>
    <w:multiLevelType w:val="hybridMultilevel"/>
    <w:tmpl w:val="57DC00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416BFE"/>
    <w:multiLevelType w:val="hybridMultilevel"/>
    <w:tmpl w:val="96AE1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421546">
    <w:abstractNumId w:val="5"/>
  </w:num>
  <w:num w:numId="2" w16cid:durableId="428935345">
    <w:abstractNumId w:val="6"/>
  </w:num>
  <w:num w:numId="3" w16cid:durableId="132450440">
    <w:abstractNumId w:val="8"/>
  </w:num>
  <w:num w:numId="4" w16cid:durableId="1521354567">
    <w:abstractNumId w:val="1"/>
  </w:num>
  <w:num w:numId="5" w16cid:durableId="788426640">
    <w:abstractNumId w:val="2"/>
  </w:num>
  <w:num w:numId="6" w16cid:durableId="1485976305">
    <w:abstractNumId w:val="7"/>
  </w:num>
  <w:num w:numId="7" w16cid:durableId="1250849671">
    <w:abstractNumId w:val="3"/>
  </w:num>
  <w:num w:numId="8" w16cid:durableId="476650986">
    <w:abstractNumId w:val="4"/>
  </w:num>
  <w:num w:numId="9" w16cid:durableId="1539318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6B"/>
    <w:rsid w:val="0000058E"/>
    <w:rsid w:val="000114F0"/>
    <w:rsid w:val="000234ED"/>
    <w:rsid w:val="00031107"/>
    <w:rsid w:val="000338E2"/>
    <w:rsid w:val="00034926"/>
    <w:rsid w:val="00037524"/>
    <w:rsid w:val="000453BE"/>
    <w:rsid w:val="00050425"/>
    <w:rsid w:val="000545BA"/>
    <w:rsid w:val="00057485"/>
    <w:rsid w:val="00074E51"/>
    <w:rsid w:val="00092B6A"/>
    <w:rsid w:val="00095EB7"/>
    <w:rsid w:val="00096C55"/>
    <w:rsid w:val="000A2911"/>
    <w:rsid w:val="000A2D98"/>
    <w:rsid w:val="000A5607"/>
    <w:rsid w:val="000B0E3C"/>
    <w:rsid w:val="000B1486"/>
    <w:rsid w:val="000B7F5A"/>
    <w:rsid w:val="000C1208"/>
    <w:rsid w:val="000C45DD"/>
    <w:rsid w:val="000C63DC"/>
    <w:rsid w:val="000C7118"/>
    <w:rsid w:val="000D6413"/>
    <w:rsid w:val="000D7800"/>
    <w:rsid w:val="000E3724"/>
    <w:rsid w:val="000E5224"/>
    <w:rsid w:val="000E77D5"/>
    <w:rsid w:val="000F0162"/>
    <w:rsid w:val="000F31C2"/>
    <w:rsid w:val="000F4269"/>
    <w:rsid w:val="00100ED0"/>
    <w:rsid w:val="00101754"/>
    <w:rsid w:val="00107AB6"/>
    <w:rsid w:val="00125877"/>
    <w:rsid w:val="00132036"/>
    <w:rsid w:val="001451D4"/>
    <w:rsid w:val="0015557E"/>
    <w:rsid w:val="00162F86"/>
    <w:rsid w:val="00165A6E"/>
    <w:rsid w:val="00166E82"/>
    <w:rsid w:val="00171F9F"/>
    <w:rsid w:val="001738C0"/>
    <w:rsid w:val="0017467D"/>
    <w:rsid w:val="00176770"/>
    <w:rsid w:val="00176FA3"/>
    <w:rsid w:val="001820F3"/>
    <w:rsid w:val="001842BC"/>
    <w:rsid w:val="00185681"/>
    <w:rsid w:val="00187334"/>
    <w:rsid w:val="001900AC"/>
    <w:rsid w:val="00191D08"/>
    <w:rsid w:val="001B2C66"/>
    <w:rsid w:val="001C2B0A"/>
    <w:rsid w:val="001C45DC"/>
    <w:rsid w:val="001D440A"/>
    <w:rsid w:val="001D4BAF"/>
    <w:rsid w:val="001D72BB"/>
    <w:rsid w:val="001F2479"/>
    <w:rsid w:val="001F3092"/>
    <w:rsid w:val="001F7EEB"/>
    <w:rsid w:val="00210EC1"/>
    <w:rsid w:val="002117F0"/>
    <w:rsid w:val="00212727"/>
    <w:rsid w:val="00214C0F"/>
    <w:rsid w:val="00224059"/>
    <w:rsid w:val="002279D8"/>
    <w:rsid w:val="00235515"/>
    <w:rsid w:val="00237263"/>
    <w:rsid w:val="00246F26"/>
    <w:rsid w:val="00250778"/>
    <w:rsid w:val="00253504"/>
    <w:rsid w:val="00262C27"/>
    <w:rsid w:val="002679E9"/>
    <w:rsid w:val="00271B66"/>
    <w:rsid w:val="0027383A"/>
    <w:rsid w:val="00273A13"/>
    <w:rsid w:val="00275AC7"/>
    <w:rsid w:val="002913F4"/>
    <w:rsid w:val="002A33D1"/>
    <w:rsid w:val="002A576E"/>
    <w:rsid w:val="002A5C26"/>
    <w:rsid w:val="002C13D3"/>
    <w:rsid w:val="002C5852"/>
    <w:rsid w:val="002D7CAC"/>
    <w:rsid w:val="002E04F2"/>
    <w:rsid w:val="002E59C6"/>
    <w:rsid w:val="002F3787"/>
    <w:rsid w:val="0030698F"/>
    <w:rsid w:val="00306F07"/>
    <w:rsid w:val="003139A0"/>
    <w:rsid w:val="00332921"/>
    <w:rsid w:val="00333869"/>
    <w:rsid w:val="0033630B"/>
    <w:rsid w:val="00340061"/>
    <w:rsid w:val="00343C4C"/>
    <w:rsid w:val="0035114C"/>
    <w:rsid w:val="003614F5"/>
    <w:rsid w:val="00367812"/>
    <w:rsid w:val="00374728"/>
    <w:rsid w:val="0037487B"/>
    <w:rsid w:val="00374EEE"/>
    <w:rsid w:val="00387AFF"/>
    <w:rsid w:val="003944C8"/>
    <w:rsid w:val="003950EE"/>
    <w:rsid w:val="00395B35"/>
    <w:rsid w:val="003A4D2D"/>
    <w:rsid w:val="003A5F1D"/>
    <w:rsid w:val="003A7DF0"/>
    <w:rsid w:val="003B023B"/>
    <w:rsid w:val="003B064C"/>
    <w:rsid w:val="003B3569"/>
    <w:rsid w:val="003C062B"/>
    <w:rsid w:val="003C23A7"/>
    <w:rsid w:val="003D13C0"/>
    <w:rsid w:val="003D1C5A"/>
    <w:rsid w:val="003D2585"/>
    <w:rsid w:val="003E3F5B"/>
    <w:rsid w:val="003E5574"/>
    <w:rsid w:val="003E6BCD"/>
    <w:rsid w:val="003F7C64"/>
    <w:rsid w:val="0040044E"/>
    <w:rsid w:val="00435FCB"/>
    <w:rsid w:val="00436860"/>
    <w:rsid w:val="00436FE2"/>
    <w:rsid w:val="004378EA"/>
    <w:rsid w:val="0045018E"/>
    <w:rsid w:val="0045145A"/>
    <w:rsid w:val="004557DA"/>
    <w:rsid w:val="00457B3A"/>
    <w:rsid w:val="0047021C"/>
    <w:rsid w:val="00470ED0"/>
    <w:rsid w:val="00470F5A"/>
    <w:rsid w:val="00472429"/>
    <w:rsid w:val="0047493E"/>
    <w:rsid w:val="00487162"/>
    <w:rsid w:val="004904A5"/>
    <w:rsid w:val="00494051"/>
    <w:rsid w:val="00496DD0"/>
    <w:rsid w:val="00497C04"/>
    <w:rsid w:val="004A5133"/>
    <w:rsid w:val="004C2068"/>
    <w:rsid w:val="004D13F8"/>
    <w:rsid w:val="004D72D5"/>
    <w:rsid w:val="004E53BA"/>
    <w:rsid w:val="004E6CBE"/>
    <w:rsid w:val="004F015D"/>
    <w:rsid w:val="00501103"/>
    <w:rsid w:val="00511EFF"/>
    <w:rsid w:val="00515FB8"/>
    <w:rsid w:val="005230D5"/>
    <w:rsid w:val="00531957"/>
    <w:rsid w:val="00531BFE"/>
    <w:rsid w:val="0053548B"/>
    <w:rsid w:val="005400BF"/>
    <w:rsid w:val="00541A84"/>
    <w:rsid w:val="005444AD"/>
    <w:rsid w:val="00546813"/>
    <w:rsid w:val="0055728C"/>
    <w:rsid w:val="005667B7"/>
    <w:rsid w:val="00576672"/>
    <w:rsid w:val="00577CFB"/>
    <w:rsid w:val="00580F49"/>
    <w:rsid w:val="00581C56"/>
    <w:rsid w:val="00581DEC"/>
    <w:rsid w:val="0059267A"/>
    <w:rsid w:val="005A4F9B"/>
    <w:rsid w:val="005A5A56"/>
    <w:rsid w:val="005B1D13"/>
    <w:rsid w:val="005B1E6B"/>
    <w:rsid w:val="005B3875"/>
    <w:rsid w:val="005C7969"/>
    <w:rsid w:val="005D53EC"/>
    <w:rsid w:val="005D562E"/>
    <w:rsid w:val="005D5D5C"/>
    <w:rsid w:val="005E4C4F"/>
    <w:rsid w:val="005F0AB3"/>
    <w:rsid w:val="005F125B"/>
    <w:rsid w:val="005F502F"/>
    <w:rsid w:val="005F76F2"/>
    <w:rsid w:val="006015D2"/>
    <w:rsid w:val="00601BC9"/>
    <w:rsid w:val="00604C5F"/>
    <w:rsid w:val="006147B6"/>
    <w:rsid w:val="00617857"/>
    <w:rsid w:val="0062392B"/>
    <w:rsid w:val="00632648"/>
    <w:rsid w:val="00632926"/>
    <w:rsid w:val="006472B4"/>
    <w:rsid w:val="0065728A"/>
    <w:rsid w:val="00660833"/>
    <w:rsid w:val="00664798"/>
    <w:rsid w:val="00673DA9"/>
    <w:rsid w:val="00686E61"/>
    <w:rsid w:val="00690711"/>
    <w:rsid w:val="00692243"/>
    <w:rsid w:val="006959BE"/>
    <w:rsid w:val="006977F3"/>
    <w:rsid w:val="006A76FB"/>
    <w:rsid w:val="006C4D39"/>
    <w:rsid w:val="006D24F6"/>
    <w:rsid w:val="006D64E5"/>
    <w:rsid w:val="006E4632"/>
    <w:rsid w:val="006F3538"/>
    <w:rsid w:val="006F3A02"/>
    <w:rsid w:val="006F5414"/>
    <w:rsid w:val="006F60DE"/>
    <w:rsid w:val="00704C79"/>
    <w:rsid w:val="00705AA1"/>
    <w:rsid w:val="00713185"/>
    <w:rsid w:val="00713BBF"/>
    <w:rsid w:val="00721E6E"/>
    <w:rsid w:val="00734AE9"/>
    <w:rsid w:val="007475EC"/>
    <w:rsid w:val="007529C8"/>
    <w:rsid w:val="00763C22"/>
    <w:rsid w:val="00763E5C"/>
    <w:rsid w:val="00764841"/>
    <w:rsid w:val="00770523"/>
    <w:rsid w:val="00780200"/>
    <w:rsid w:val="00780E67"/>
    <w:rsid w:val="007836D2"/>
    <w:rsid w:val="00784E3F"/>
    <w:rsid w:val="00792304"/>
    <w:rsid w:val="00794CA7"/>
    <w:rsid w:val="007953F0"/>
    <w:rsid w:val="007A3849"/>
    <w:rsid w:val="007A386D"/>
    <w:rsid w:val="007B58A2"/>
    <w:rsid w:val="007B5EFB"/>
    <w:rsid w:val="007C66D9"/>
    <w:rsid w:val="007C78CB"/>
    <w:rsid w:val="007D0CC1"/>
    <w:rsid w:val="007D2CFD"/>
    <w:rsid w:val="007D4516"/>
    <w:rsid w:val="007E3529"/>
    <w:rsid w:val="007F3052"/>
    <w:rsid w:val="007F4CD6"/>
    <w:rsid w:val="00801C69"/>
    <w:rsid w:val="00802840"/>
    <w:rsid w:val="008045D2"/>
    <w:rsid w:val="0081379A"/>
    <w:rsid w:val="00820C1C"/>
    <w:rsid w:val="00821D50"/>
    <w:rsid w:val="00824FE5"/>
    <w:rsid w:val="00826F6B"/>
    <w:rsid w:val="0083651D"/>
    <w:rsid w:val="0084380A"/>
    <w:rsid w:val="00843C87"/>
    <w:rsid w:val="008455FF"/>
    <w:rsid w:val="00846FEE"/>
    <w:rsid w:val="00863FCB"/>
    <w:rsid w:val="0086715C"/>
    <w:rsid w:val="00874CCE"/>
    <w:rsid w:val="00875AA6"/>
    <w:rsid w:val="00877245"/>
    <w:rsid w:val="00892BB2"/>
    <w:rsid w:val="00893FB0"/>
    <w:rsid w:val="00896128"/>
    <w:rsid w:val="008E1B49"/>
    <w:rsid w:val="008F4DF8"/>
    <w:rsid w:val="00901792"/>
    <w:rsid w:val="00902A0B"/>
    <w:rsid w:val="00903148"/>
    <w:rsid w:val="00905AA9"/>
    <w:rsid w:val="00912DC0"/>
    <w:rsid w:val="00913A04"/>
    <w:rsid w:val="00921CAD"/>
    <w:rsid w:val="00932CA7"/>
    <w:rsid w:val="00937D9E"/>
    <w:rsid w:val="00950B8C"/>
    <w:rsid w:val="00952170"/>
    <w:rsid w:val="00962593"/>
    <w:rsid w:val="00964209"/>
    <w:rsid w:val="00965193"/>
    <w:rsid w:val="00966209"/>
    <w:rsid w:val="00972FDD"/>
    <w:rsid w:val="00973AF5"/>
    <w:rsid w:val="009803C1"/>
    <w:rsid w:val="009870BB"/>
    <w:rsid w:val="00990685"/>
    <w:rsid w:val="0099146C"/>
    <w:rsid w:val="00991D06"/>
    <w:rsid w:val="0099325E"/>
    <w:rsid w:val="00993D1C"/>
    <w:rsid w:val="009A0794"/>
    <w:rsid w:val="009B3CE2"/>
    <w:rsid w:val="009B4925"/>
    <w:rsid w:val="009C1BE8"/>
    <w:rsid w:val="009C7823"/>
    <w:rsid w:val="009D19A5"/>
    <w:rsid w:val="009D4238"/>
    <w:rsid w:val="009F32A8"/>
    <w:rsid w:val="009F4C1F"/>
    <w:rsid w:val="009F768B"/>
    <w:rsid w:val="00A00036"/>
    <w:rsid w:val="00A03B84"/>
    <w:rsid w:val="00A12B94"/>
    <w:rsid w:val="00A139EE"/>
    <w:rsid w:val="00A178D4"/>
    <w:rsid w:val="00A24805"/>
    <w:rsid w:val="00A250B5"/>
    <w:rsid w:val="00A4035E"/>
    <w:rsid w:val="00A42E9B"/>
    <w:rsid w:val="00A533AC"/>
    <w:rsid w:val="00A558D6"/>
    <w:rsid w:val="00A638F1"/>
    <w:rsid w:val="00A641BE"/>
    <w:rsid w:val="00A934A8"/>
    <w:rsid w:val="00A93FEB"/>
    <w:rsid w:val="00AB3716"/>
    <w:rsid w:val="00AB46A0"/>
    <w:rsid w:val="00AC17A3"/>
    <w:rsid w:val="00AC2953"/>
    <w:rsid w:val="00AD2C00"/>
    <w:rsid w:val="00AE60C8"/>
    <w:rsid w:val="00B04011"/>
    <w:rsid w:val="00B04234"/>
    <w:rsid w:val="00B0616A"/>
    <w:rsid w:val="00B11E43"/>
    <w:rsid w:val="00B21FD7"/>
    <w:rsid w:val="00B32492"/>
    <w:rsid w:val="00B40A7C"/>
    <w:rsid w:val="00B50506"/>
    <w:rsid w:val="00B53A8E"/>
    <w:rsid w:val="00B54836"/>
    <w:rsid w:val="00B56196"/>
    <w:rsid w:val="00B569FB"/>
    <w:rsid w:val="00B606E9"/>
    <w:rsid w:val="00B61FE1"/>
    <w:rsid w:val="00B628A2"/>
    <w:rsid w:val="00B654D3"/>
    <w:rsid w:val="00B73671"/>
    <w:rsid w:val="00B755DB"/>
    <w:rsid w:val="00B81EAC"/>
    <w:rsid w:val="00B84F00"/>
    <w:rsid w:val="00B903DC"/>
    <w:rsid w:val="00B9094E"/>
    <w:rsid w:val="00B920A7"/>
    <w:rsid w:val="00B92C9A"/>
    <w:rsid w:val="00B93F41"/>
    <w:rsid w:val="00B94B49"/>
    <w:rsid w:val="00BA3659"/>
    <w:rsid w:val="00BB0151"/>
    <w:rsid w:val="00BB1103"/>
    <w:rsid w:val="00BB4069"/>
    <w:rsid w:val="00BB7DE3"/>
    <w:rsid w:val="00BC1CA0"/>
    <w:rsid w:val="00BC662E"/>
    <w:rsid w:val="00BD0FE6"/>
    <w:rsid w:val="00BD3DE1"/>
    <w:rsid w:val="00BD588C"/>
    <w:rsid w:val="00BE33E3"/>
    <w:rsid w:val="00BE5B24"/>
    <w:rsid w:val="00BF32DD"/>
    <w:rsid w:val="00C02E64"/>
    <w:rsid w:val="00C061E0"/>
    <w:rsid w:val="00C17260"/>
    <w:rsid w:val="00C175A1"/>
    <w:rsid w:val="00C23057"/>
    <w:rsid w:val="00C32271"/>
    <w:rsid w:val="00C43A57"/>
    <w:rsid w:val="00C54C76"/>
    <w:rsid w:val="00C604A2"/>
    <w:rsid w:val="00C61581"/>
    <w:rsid w:val="00C67255"/>
    <w:rsid w:val="00C675C8"/>
    <w:rsid w:val="00C73F2E"/>
    <w:rsid w:val="00C742F7"/>
    <w:rsid w:val="00C91B80"/>
    <w:rsid w:val="00C972D6"/>
    <w:rsid w:val="00CA239B"/>
    <w:rsid w:val="00CA4C5C"/>
    <w:rsid w:val="00CB54C2"/>
    <w:rsid w:val="00CC1152"/>
    <w:rsid w:val="00CC3809"/>
    <w:rsid w:val="00CC3E05"/>
    <w:rsid w:val="00CD1131"/>
    <w:rsid w:val="00CD2E0B"/>
    <w:rsid w:val="00CD3184"/>
    <w:rsid w:val="00CD6A7E"/>
    <w:rsid w:val="00D201E7"/>
    <w:rsid w:val="00D30533"/>
    <w:rsid w:val="00D31667"/>
    <w:rsid w:val="00D33C9E"/>
    <w:rsid w:val="00D347EC"/>
    <w:rsid w:val="00D4292C"/>
    <w:rsid w:val="00D429C5"/>
    <w:rsid w:val="00D44BE6"/>
    <w:rsid w:val="00D4590F"/>
    <w:rsid w:val="00D47A8C"/>
    <w:rsid w:val="00D50820"/>
    <w:rsid w:val="00D63BF3"/>
    <w:rsid w:val="00D709C2"/>
    <w:rsid w:val="00D71804"/>
    <w:rsid w:val="00D73066"/>
    <w:rsid w:val="00D852C5"/>
    <w:rsid w:val="00D906D9"/>
    <w:rsid w:val="00D936C6"/>
    <w:rsid w:val="00D95F13"/>
    <w:rsid w:val="00DA4335"/>
    <w:rsid w:val="00DB521B"/>
    <w:rsid w:val="00DC0125"/>
    <w:rsid w:val="00DC571D"/>
    <w:rsid w:val="00DC65E4"/>
    <w:rsid w:val="00DC7960"/>
    <w:rsid w:val="00DD51E3"/>
    <w:rsid w:val="00DE2146"/>
    <w:rsid w:val="00DE3B84"/>
    <w:rsid w:val="00DF0EA4"/>
    <w:rsid w:val="00DF4176"/>
    <w:rsid w:val="00DF4931"/>
    <w:rsid w:val="00DF4DB2"/>
    <w:rsid w:val="00E01D73"/>
    <w:rsid w:val="00E06466"/>
    <w:rsid w:val="00E10A5B"/>
    <w:rsid w:val="00E14094"/>
    <w:rsid w:val="00E15EC3"/>
    <w:rsid w:val="00E31D53"/>
    <w:rsid w:val="00E339E2"/>
    <w:rsid w:val="00E33F2A"/>
    <w:rsid w:val="00E34F63"/>
    <w:rsid w:val="00E35BA6"/>
    <w:rsid w:val="00E37E21"/>
    <w:rsid w:val="00E46195"/>
    <w:rsid w:val="00E506AA"/>
    <w:rsid w:val="00E57495"/>
    <w:rsid w:val="00E67741"/>
    <w:rsid w:val="00E73E4B"/>
    <w:rsid w:val="00E818CF"/>
    <w:rsid w:val="00E84294"/>
    <w:rsid w:val="00E971CD"/>
    <w:rsid w:val="00EA0AE2"/>
    <w:rsid w:val="00EA0BF3"/>
    <w:rsid w:val="00EA167B"/>
    <w:rsid w:val="00EA47CB"/>
    <w:rsid w:val="00EB16C5"/>
    <w:rsid w:val="00EB2C62"/>
    <w:rsid w:val="00EB47B4"/>
    <w:rsid w:val="00ED147B"/>
    <w:rsid w:val="00ED46C3"/>
    <w:rsid w:val="00EF00BF"/>
    <w:rsid w:val="00EF0D84"/>
    <w:rsid w:val="00EF6BC4"/>
    <w:rsid w:val="00F000DD"/>
    <w:rsid w:val="00F02E0B"/>
    <w:rsid w:val="00F0618F"/>
    <w:rsid w:val="00F1127A"/>
    <w:rsid w:val="00F1720B"/>
    <w:rsid w:val="00F17C55"/>
    <w:rsid w:val="00F215A7"/>
    <w:rsid w:val="00F226AA"/>
    <w:rsid w:val="00F24C3E"/>
    <w:rsid w:val="00F26B77"/>
    <w:rsid w:val="00F276D3"/>
    <w:rsid w:val="00F34000"/>
    <w:rsid w:val="00F35CB9"/>
    <w:rsid w:val="00F41678"/>
    <w:rsid w:val="00F42836"/>
    <w:rsid w:val="00F46535"/>
    <w:rsid w:val="00F51610"/>
    <w:rsid w:val="00F53E79"/>
    <w:rsid w:val="00F907FB"/>
    <w:rsid w:val="00F94CEC"/>
    <w:rsid w:val="00F94ECE"/>
    <w:rsid w:val="00F96192"/>
    <w:rsid w:val="00FA01E7"/>
    <w:rsid w:val="00FA40A1"/>
    <w:rsid w:val="00FC6214"/>
    <w:rsid w:val="00FC7F89"/>
    <w:rsid w:val="00FE0E2E"/>
    <w:rsid w:val="00FE2D49"/>
    <w:rsid w:val="00FF1E58"/>
    <w:rsid w:val="00FF327E"/>
    <w:rsid w:val="00FF3452"/>
    <w:rsid w:val="00FF3DED"/>
    <w:rsid w:val="00FF4C27"/>
    <w:rsid w:val="00FF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63B63"/>
  <w15:docId w15:val="{14BB6D8D-646E-4CC2-987C-53632EFB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2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  <w:style w:type="paragraph" w:styleId="ab">
    <w:name w:val="footnote text"/>
    <w:basedOn w:val="a"/>
    <w:link w:val="ac"/>
    <w:uiPriority w:val="99"/>
    <w:semiHidden/>
    <w:unhideWhenUsed/>
    <w:rsid w:val="004F015D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F01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D459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D459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4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D393AC84C40967A6D876E142018ABADAC15F134657799566AB42E74142EABF181959A68D5AAB7B0069CBDEA1D0xEo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11</Pages>
  <Words>2349</Words>
  <Characters>13395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vedkonsultant</dc:creator>
  <cp:lastModifiedBy>Хорошилова Диана Александровна</cp:lastModifiedBy>
  <cp:revision>61</cp:revision>
  <cp:lastPrinted>2024-02-12T07:57:00Z</cp:lastPrinted>
  <dcterms:created xsi:type="dcterms:W3CDTF">2023-11-21T04:56:00Z</dcterms:created>
  <dcterms:modified xsi:type="dcterms:W3CDTF">2024-02-19T11:34:00Z</dcterms:modified>
</cp:coreProperties>
</file>