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03" w:rsidRDefault="00FB2303" w:rsidP="00FB23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ЭФФЕКТ</w:t>
      </w:r>
      <w:r w:rsidRPr="009E6522">
        <w:rPr>
          <w:rFonts w:ascii="Times New Roman" w:hAnsi="Times New Roman"/>
          <w:b/>
          <w:sz w:val="28"/>
          <w:szCs w:val="28"/>
        </w:rPr>
        <w:t xml:space="preserve"> </w:t>
      </w:r>
    </w:p>
    <w:p w:rsidR="00FB2303" w:rsidRDefault="00FB2303" w:rsidP="00FB23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 xml:space="preserve">от реализации государственной программы Ульяновской области </w:t>
      </w:r>
    </w:p>
    <w:p w:rsidR="00FB2303" w:rsidRDefault="00FB2303" w:rsidP="00FB23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«Социальная поддержка и защита населения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522">
        <w:rPr>
          <w:rFonts w:ascii="Times New Roman" w:hAnsi="Times New Roman"/>
          <w:b/>
          <w:sz w:val="28"/>
          <w:szCs w:val="28"/>
        </w:rPr>
        <w:t>Ульянов</w:t>
      </w:r>
      <w:r>
        <w:rPr>
          <w:rFonts w:ascii="Times New Roman" w:hAnsi="Times New Roman"/>
          <w:b/>
          <w:sz w:val="28"/>
          <w:szCs w:val="28"/>
        </w:rPr>
        <w:t xml:space="preserve">ской области» </w:t>
      </w:r>
    </w:p>
    <w:p w:rsidR="00FB2303" w:rsidRPr="009E6522" w:rsidRDefault="00FB2303" w:rsidP="00FB23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2014-2020 годы</w:t>
      </w:r>
    </w:p>
    <w:p w:rsidR="00FB2303" w:rsidRPr="009E6522" w:rsidRDefault="00FB2303" w:rsidP="00FB23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303" w:rsidRDefault="00FB2303" w:rsidP="00FB2303">
      <w:pPr>
        <w:spacing w:after="0" w:line="14" w:lineRule="auto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1275"/>
        <w:gridCol w:w="1134"/>
        <w:gridCol w:w="2127"/>
      </w:tblGrid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171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171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FB2303" w:rsidRPr="00A171F4" w:rsidRDefault="00FB2303" w:rsidP="00FB23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Align w:val="center"/>
          </w:tcPr>
          <w:p w:rsidR="00FB2303" w:rsidRPr="00A171F4" w:rsidRDefault="00FB2303" w:rsidP="009A04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FB2303" w:rsidRPr="00FB2303" w:rsidRDefault="00FB2303" w:rsidP="009A04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2303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2127" w:type="dxa"/>
            <w:vAlign w:val="center"/>
          </w:tcPr>
          <w:p w:rsidR="00FB2303" w:rsidRPr="00A171F4" w:rsidRDefault="00FB2303" w:rsidP="009A04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Отклонение</w:t>
            </w:r>
          </w:p>
        </w:tc>
      </w:tr>
      <w:tr w:rsidR="00FB2303" w:rsidRPr="009E6522" w:rsidTr="004A585A">
        <w:tc>
          <w:tcPr>
            <w:tcW w:w="10065" w:type="dxa"/>
            <w:gridSpan w:val="5"/>
          </w:tcPr>
          <w:p w:rsidR="00FB2303" w:rsidRPr="00A171F4" w:rsidRDefault="00FB230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доли малоимущих семей и малоимущих одиноко проживающих граждан, являющихся получателями государственной социальной помощи на основании социального контракта, в общей численности малоимущих семей и малоимущих одиноко проживающих граждан, обратившихся за государственной социальной помощью</w:t>
            </w:r>
            <w:proofErr w:type="gramStart"/>
            <w:r w:rsidRPr="00A171F4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B2303" w:rsidRPr="00A171F4" w:rsidRDefault="003144C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FB2303" w:rsidRPr="00A171F4" w:rsidRDefault="003144C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доли граждан, получивших государственную социальную помощь на основании социального контракта, преодолевших трудную жизненную ситуацию, в общей численности граждан, получивших государственную социальную помощь на основании социального контракта</w:t>
            </w:r>
            <w:proofErr w:type="gramStart"/>
            <w:r w:rsidRPr="00A171F4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tabs>
                <w:tab w:val="center" w:pos="3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FB2303" w:rsidRPr="00A171F4" w:rsidRDefault="003144C3" w:rsidP="00D07D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7" w:type="dxa"/>
          </w:tcPr>
          <w:p w:rsidR="00FB2303" w:rsidRPr="00A171F4" w:rsidRDefault="003144C3" w:rsidP="00D07D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доли граждан, получивших социальные услуги в организациях социального обслуживания, в общей численности граждан, обратившихся за получением социальных услуг в организации социального обслуживания</w:t>
            </w:r>
            <w:proofErr w:type="gramStart"/>
            <w:r w:rsidRPr="00A171F4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B2303" w:rsidRPr="00A171F4" w:rsidRDefault="003144C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127" w:type="dxa"/>
          </w:tcPr>
          <w:p w:rsidR="00FB2303" w:rsidRPr="00A171F4" w:rsidRDefault="003144C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03" w:rsidRPr="009E6522" w:rsidTr="006E3188">
        <w:tc>
          <w:tcPr>
            <w:tcW w:w="10065" w:type="dxa"/>
            <w:gridSpan w:val="5"/>
          </w:tcPr>
          <w:p w:rsidR="00FB2303" w:rsidRPr="00A171F4" w:rsidRDefault="00FB230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Подпрограмма «Семья и дети»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доли детей-сирот и детей, оставшихся без попечения родителей, переданных на воспитание в семьи граждан Российской Федерации, проживающих на территории Ульяновской области, в общей численности детей-сирот и детей, оставшихся без попечения родителей, проживающих на территории Ульяновской области</w:t>
            </w:r>
            <w:proofErr w:type="gramStart"/>
            <w:r w:rsidRPr="00A171F4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2303" w:rsidRPr="00A171F4" w:rsidRDefault="003144C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B2303" w:rsidRPr="00A171F4" w:rsidRDefault="003144C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03" w:rsidRPr="009E6522" w:rsidTr="008C23CF">
        <w:tc>
          <w:tcPr>
            <w:tcW w:w="10065" w:type="dxa"/>
            <w:gridSpan w:val="5"/>
          </w:tcPr>
          <w:p w:rsidR="00FB2303" w:rsidRPr="00A171F4" w:rsidRDefault="00FB230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Подпрограмма «Доступная среда»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доли доступных для граждан пожилого возраста и инвалидов организаций социального обслуживания в общем количестве организаций социального обслуживания</w:t>
            </w:r>
            <w:proofErr w:type="gramStart"/>
            <w:r w:rsidRPr="00A171F4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2303" w:rsidRPr="00A171F4" w:rsidRDefault="003144C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B2303" w:rsidRPr="00A171F4" w:rsidRDefault="003144C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численности граждан пожилого возраста и инвалидов, принявших участие в областных общественно и социально значимых мероприятиях и в мероприятиях, предназначенных для реализации социокультурных потребностей граждан пожилого возраста и инвалидов (тыс. чел)</w:t>
            </w:r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FB2303" w:rsidRPr="00A171F4" w:rsidRDefault="003144C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FB2303" w:rsidRPr="00A171F4" w:rsidRDefault="003144C3" w:rsidP="003144C3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численности граждан пожилого возраста, приобщённых к занятиям физической культурой и здоровому образу жизни (тыс. чел)</w:t>
            </w:r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B2303" w:rsidRPr="00A171F4" w:rsidRDefault="003144C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</w:tcPr>
          <w:p w:rsidR="00FB2303" w:rsidRPr="00A171F4" w:rsidRDefault="003144C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03" w:rsidRPr="009E6522" w:rsidTr="004F2738">
        <w:tc>
          <w:tcPr>
            <w:tcW w:w="10065" w:type="dxa"/>
            <w:gridSpan w:val="5"/>
          </w:tcPr>
          <w:p w:rsidR="00FB2303" w:rsidRPr="00C87279" w:rsidRDefault="00FB2303" w:rsidP="00FB230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«Содействие занятости населения, улучшение условий, </w:t>
            </w:r>
          </w:p>
          <w:p w:rsidR="00FB2303" w:rsidRPr="00A171F4" w:rsidRDefault="00FB2303" w:rsidP="00FB2303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охраны труда и здоровья на рабочем месте»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уровня регистрируемой безработицы к численности экономически активного населения Ульяновской области</w:t>
            </w:r>
            <w:proofErr w:type="gramStart"/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FB2303" w:rsidRPr="00A171F4" w:rsidRDefault="003144C3" w:rsidP="00EC283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EC28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127" w:type="dxa"/>
          </w:tcPr>
          <w:p w:rsidR="00FB2303" w:rsidRPr="00A171F4" w:rsidRDefault="00EC283B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Увеличение численности работников, прошедших </w:t>
            </w:r>
            <w:proofErr w:type="gramStart"/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труда в аккредитованных обучающих организациях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3A54EA" w:rsidRPr="00A171F4" w:rsidRDefault="003A7324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2127" w:type="dxa"/>
          </w:tcPr>
          <w:p w:rsidR="003A54EA" w:rsidRPr="00A171F4" w:rsidRDefault="003A7324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пострадавших в результате несчастных случаев на производстве с утратой трудоспособности на 1 рабочий день и более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A54EA" w:rsidRPr="00A171F4" w:rsidRDefault="003A7324" w:rsidP="003A54EA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3A54EA" w:rsidRPr="00A171F4" w:rsidRDefault="003A7324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Увеличение количества рабочих мест, на которых 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проведена специальная оценка условий труда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FB2303" w:rsidRPr="00A171F4" w:rsidRDefault="003144C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B2303" w:rsidRPr="00A171F4" w:rsidRDefault="003144C3" w:rsidP="00D07D8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03" w:rsidRPr="009E6522" w:rsidTr="00593A71">
        <w:tc>
          <w:tcPr>
            <w:tcW w:w="10065" w:type="dxa"/>
            <w:gridSpan w:val="5"/>
          </w:tcPr>
          <w:p w:rsidR="00FB2303" w:rsidRPr="00A171F4" w:rsidRDefault="00FB2303" w:rsidP="00D0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Подпрограмма «Оказание содействия добровольному переселению в Ульяновскую область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соотечественников, проживающих за рубежом»</w:t>
            </w:r>
          </w:p>
        </w:tc>
      </w:tr>
      <w:tr w:rsidR="00F8591A" w:rsidRPr="009E6522" w:rsidTr="00FB2303">
        <w:tc>
          <w:tcPr>
            <w:tcW w:w="567" w:type="dxa"/>
          </w:tcPr>
          <w:p w:rsidR="00F8591A" w:rsidRPr="00A171F4" w:rsidRDefault="00F8591A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F8591A" w:rsidRPr="005C2744" w:rsidRDefault="00F8591A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C2744">
              <w:rPr>
                <w:rFonts w:ascii="Times New Roman" w:hAnsi="Times New Roman"/>
                <w:spacing w:val="-6"/>
                <w:sz w:val="20"/>
                <w:szCs w:val="20"/>
              </w:rPr>
              <w:t>Увеличение численности соотечественников, переселившихся в Ульяновскую область (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чел</w:t>
            </w:r>
            <w:r w:rsidRPr="005C2744">
              <w:rPr>
                <w:rFonts w:ascii="Times New Roman" w:hAnsi="Times New Roman"/>
                <w:spacing w:val="-6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F8591A" w:rsidRPr="00A171F4" w:rsidRDefault="00F8591A" w:rsidP="00D0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8591A" w:rsidRDefault="00F85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2127" w:type="dxa"/>
          </w:tcPr>
          <w:p w:rsidR="00F8591A" w:rsidRDefault="003A5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8591A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</w:tr>
      <w:tr w:rsidR="00F8591A" w:rsidRPr="009E6522" w:rsidTr="00FB2303">
        <w:tc>
          <w:tcPr>
            <w:tcW w:w="567" w:type="dxa"/>
          </w:tcPr>
          <w:p w:rsidR="00F8591A" w:rsidRPr="00A171F4" w:rsidRDefault="00F8591A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F8591A" w:rsidRPr="00A171F4" w:rsidRDefault="00F8591A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Доведение доли участников подпрограммы трудоспособного возраста, получивших содействие в трудоустройстве, в общей численности участников подпрограммы трудоспособного возраста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 семидесяти процентов </w:t>
            </w:r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>(в каждом периоде</w:t>
            </w:r>
            <w:proofErr w:type="gramStart"/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>)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275" w:type="dxa"/>
          </w:tcPr>
          <w:p w:rsidR="00F8591A" w:rsidRPr="00A171F4" w:rsidRDefault="00F8591A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F8591A" w:rsidRDefault="00F8591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127" w:type="dxa"/>
          </w:tcPr>
          <w:p w:rsidR="00F8591A" w:rsidRDefault="003A54E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F8591A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FB2303" w:rsidRPr="009E6522" w:rsidTr="006A4B57">
        <w:tc>
          <w:tcPr>
            <w:tcW w:w="10065" w:type="dxa"/>
            <w:gridSpan w:val="5"/>
          </w:tcPr>
          <w:p w:rsidR="00FB2303" w:rsidRPr="00A171F4" w:rsidRDefault="00FB230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реализации государственной программы» на 2015 - 2020 годы</w:t>
            </w:r>
          </w:p>
        </w:tc>
      </w:tr>
      <w:tr w:rsidR="0079568A" w:rsidRPr="0079568A" w:rsidTr="00FB2303">
        <w:tc>
          <w:tcPr>
            <w:tcW w:w="567" w:type="dxa"/>
          </w:tcPr>
          <w:p w:rsidR="00FB2303" w:rsidRPr="0079568A" w:rsidRDefault="00FB2303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68A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FB2303" w:rsidRPr="0079568A" w:rsidRDefault="00FB2303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8A">
              <w:rPr>
                <w:rFonts w:ascii="Times New Roman" w:hAnsi="Times New Roman"/>
                <w:sz w:val="20"/>
                <w:szCs w:val="20"/>
              </w:rPr>
              <w:t>Достижение уровня плановых значений целевых индикаторов государственной программы</w:t>
            </w:r>
            <w:proofErr w:type="gramStart"/>
            <w:r w:rsidRPr="0079568A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FB2303" w:rsidRPr="0079568A" w:rsidRDefault="00FB230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B2303" w:rsidRPr="0079568A" w:rsidRDefault="005E25E9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8A"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2127" w:type="dxa"/>
          </w:tcPr>
          <w:p w:rsidR="00FB2303" w:rsidRPr="0079568A" w:rsidRDefault="00A650B9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8A">
              <w:rPr>
                <w:rFonts w:ascii="Times New Roman" w:hAnsi="Times New Roman"/>
                <w:sz w:val="20"/>
                <w:szCs w:val="20"/>
              </w:rPr>
              <w:t>19</w:t>
            </w:r>
            <w:bookmarkStart w:id="0" w:name="_GoBack"/>
            <w:bookmarkEnd w:id="0"/>
            <w:r w:rsidRPr="0079568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удельного расхода электроэнергии в расчёте на 1 кв. метр общей площади помещений, занимаемых подведомственными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кВт/</w:t>
            </w:r>
            <w:proofErr w:type="gramStart"/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proofErr w:type="gramEnd"/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 xml:space="preserve"> / кв.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</w:tcPr>
          <w:p w:rsidR="00FB2303" w:rsidRPr="00A171F4" w:rsidRDefault="000E4CAE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127" w:type="dxa"/>
          </w:tcPr>
          <w:p w:rsidR="00FB2303" w:rsidRPr="00A171F4" w:rsidRDefault="000E4CAE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-0,01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удельного расхода тепловой энергии в расчёте на 1 кв. метр общей площади помещений, занимаемых подведомственными учреждениями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Гкал / кв.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</w:tcPr>
          <w:p w:rsidR="00FB2303" w:rsidRPr="00A171F4" w:rsidRDefault="000E4CAE" w:rsidP="00D0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2127" w:type="dxa"/>
          </w:tcPr>
          <w:p w:rsidR="00FB2303" w:rsidRPr="00A171F4" w:rsidRDefault="000E4CAE" w:rsidP="00D0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03" w:rsidRPr="009E6522" w:rsidTr="00FB2303"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удельного расхода природного газа в расчёте на 1 кв. метр общей площади помещений, занимаемых подведомственными учреждениями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куб. м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 xml:space="preserve"> / кв.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FB2303" w:rsidRPr="00A171F4" w:rsidRDefault="000E4CAE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2127" w:type="dxa"/>
          </w:tcPr>
          <w:p w:rsidR="00FB2303" w:rsidRPr="00A171F4" w:rsidRDefault="000E4CAE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03" w:rsidRPr="004B4315" w:rsidTr="00FB2303">
        <w:trPr>
          <w:trHeight w:val="691"/>
        </w:trPr>
        <w:tc>
          <w:tcPr>
            <w:tcW w:w="567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962" w:type="dxa"/>
          </w:tcPr>
          <w:p w:rsidR="00FB2303" w:rsidRPr="00A171F4" w:rsidRDefault="00FB2303" w:rsidP="00D07D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удельного расхода воды в расчёте на 1 кв. метр общей площади помещений, занимаемых подведомственными учреждениями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куб. м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 xml:space="preserve"> / кв.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B2303" w:rsidRPr="00A171F4" w:rsidRDefault="00FB2303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34" w:type="dxa"/>
          </w:tcPr>
          <w:p w:rsidR="00FB2303" w:rsidRPr="00A171F4" w:rsidRDefault="000E4CAE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2127" w:type="dxa"/>
          </w:tcPr>
          <w:p w:rsidR="00FB2303" w:rsidRPr="00A171F4" w:rsidRDefault="000E4CAE" w:rsidP="00D07D8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-0,001</w:t>
            </w:r>
          </w:p>
        </w:tc>
      </w:tr>
    </w:tbl>
    <w:p w:rsidR="00854706" w:rsidRDefault="00854706"/>
    <w:sectPr w:rsidR="0085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03"/>
    <w:rsid w:val="000E4CAE"/>
    <w:rsid w:val="003144C3"/>
    <w:rsid w:val="003A54EA"/>
    <w:rsid w:val="003A7324"/>
    <w:rsid w:val="005E25E9"/>
    <w:rsid w:val="0079568A"/>
    <w:rsid w:val="00854706"/>
    <w:rsid w:val="0096534E"/>
    <w:rsid w:val="00A650B9"/>
    <w:rsid w:val="00EC283B"/>
    <w:rsid w:val="00F8591A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3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9"/>
    <w:qFormat/>
    <w:rsid w:val="00FB230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B23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2303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B2303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3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9"/>
    <w:qFormat/>
    <w:rsid w:val="00FB230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B23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2303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B2303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CarevaNP</dc:creator>
  <cp:lastModifiedBy>CarevaNP</cp:lastModifiedBy>
  <cp:revision>6</cp:revision>
  <cp:lastPrinted>2017-03-09T07:41:00Z</cp:lastPrinted>
  <dcterms:created xsi:type="dcterms:W3CDTF">2017-03-09T05:21:00Z</dcterms:created>
  <dcterms:modified xsi:type="dcterms:W3CDTF">2017-04-06T08:35:00Z</dcterms:modified>
</cp:coreProperties>
</file>