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C0" w:rsidRDefault="00CE07D2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2AC0" w:rsidRDefault="00762AC0">
      <w:pPr>
        <w:pStyle w:val="FORMATTEXT"/>
        <w:tabs>
          <w:tab w:val="left" w:pos="1365"/>
          <w:tab w:val="right" w:pos="9639"/>
        </w:tabs>
        <w:spacing w:line="228" w:lineRule="auto"/>
        <w:jc w:val="right"/>
        <w:rPr>
          <w:b/>
          <w:bCs/>
          <w:sz w:val="32"/>
          <w:szCs w:val="32"/>
        </w:rPr>
      </w:pPr>
    </w:p>
    <w:p w:rsidR="00762AC0" w:rsidRDefault="00CE07D2">
      <w:pPr>
        <w:pStyle w:val="FORMATTEXT"/>
        <w:tabs>
          <w:tab w:val="left" w:pos="0"/>
          <w:tab w:val="right" w:pos="9639"/>
        </w:tabs>
        <w:spacing w:line="228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 w:rsidR="00762AC0" w:rsidRDefault="00762AC0">
      <w:pPr>
        <w:pStyle w:val="FORMATTEXT"/>
        <w:spacing w:line="228" w:lineRule="auto"/>
        <w:jc w:val="center"/>
        <w:rPr>
          <w:b/>
          <w:sz w:val="32"/>
          <w:szCs w:val="32"/>
        </w:rPr>
      </w:pPr>
    </w:p>
    <w:p w:rsidR="00762AC0" w:rsidRDefault="00CE07D2">
      <w:pPr>
        <w:pStyle w:val="FORMATTEXT"/>
        <w:spacing w:line="228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762AC0" w:rsidRDefault="00762AC0">
      <w:pPr>
        <w:pStyle w:val="FORMATTEXT"/>
        <w:spacing w:line="228" w:lineRule="auto"/>
        <w:jc w:val="right"/>
        <w:rPr>
          <w:b/>
          <w:sz w:val="28"/>
          <w:szCs w:val="28"/>
        </w:rPr>
      </w:pPr>
    </w:p>
    <w:p w:rsidR="00762AC0" w:rsidRDefault="00762AC0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762AC0" w:rsidRDefault="00CE07D2">
      <w:pPr>
        <w:pStyle w:val="HEADERTEXT"/>
        <w:spacing w:line="235" w:lineRule="auto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изменений в постановление </w:t>
      </w:r>
    </w:p>
    <w:p w:rsidR="00762AC0" w:rsidRDefault="00CE07D2">
      <w:pPr>
        <w:pStyle w:val="HEADERTEXT"/>
        <w:spacing w:line="235" w:lineRule="auto"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Правительства Ульяновской области от 22.06.2009 № 246-П</w:t>
      </w:r>
    </w:p>
    <w:p w:rsidR="00762AC0" w:rsidRDefault="00762AC0"/>
    <w:p w:rsidR="00762AC0" w:rsidRDefault="00CE07D2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62AC0" w:rsidRDefault="00CE07D2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Ульяновской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2.06.2009 № 246-П «О периодическом печатном издании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официальном сайте»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62AC0" w:rsidRDefault="00CE07D2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1) абзац третий пункта 1 изложить в следующей редакции:</w:t>
      </w:r>
    </w:p>
    <w:p w:rsidR="00762AC0" w:rsidRDefault="00CE07D2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«сайтами для размещения информации о проведен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кциона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право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ключения договора аренды лесного участка, находящегося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государственной собственности, либо на право заключения договора купли-продажи лесных насаждений - официальный сайт исполнительного органа государственной власти Ульяновской области, принявшего такое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сети: www.mpr73.ru, а также официальный сайт Российской Федерации </w:t>
      </w:r>
      <w:bookmarkStart w:id="0" w:name="__DdeLink__9821_1142415907"/>
      <w:r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«Интернет» для размещения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проведении торгов: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www.torgi.gov.ru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2AC0" w:rsidRDefault="00CE07D2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2) пункт 3 при</w:t>
      </w:r>
      <w:r>
        <w:rPr>
          <w:rFonts w:ascii="Times New Roman" w:hAnsi="Times New Roman" w:cs="Times New Roman"/>
          <w:bCs/>
          <w:sz w:val="28"/>
          <w:szCs w:val="28"/>
        </w:rPr>
        <w:t>знать утрати</w:t>
      </w:r>
      <w:r>
        <w:rPr>
          <w:rFonts w:ascii="Times New Roman" w:hAnsi="Times New Roman" w:cs="Times New Roman"/>
          <w:bCs/>
          <w:sz w:val="28"/>
          <w:szCs w:val="28"/>
        </w:rPr>
        <w:t>вшим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2AC0" w:rsidRDefault="00CE07D2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762AC0" w:rsidRDefault="00762AC0">
      <w:pPr>
        <w:spacing w:after="0" w:line="235" w:lineRule="auto"/>
        <w:rPr>
          <w:rFonts w:ascii="Times New Roman" w:hAnsi="Times New Roman" w:cs="Times New Roman"/>
          <w:bCs/>
          <w:sz w:val="28"/>
          <w:szCs w:val="28"/>
        </w:rPr>
      </w:pPr>
    </w:p>
    <w:p w:rsidR="00762AC0" w:rsidRDefault="00762AC0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762AC0" w:rsidRDefault="00762AC0">
      <w:pPr>
        <w:spacing w:after="0" w:line="235" w:lineRule="auto"/>
        <w:rPr>
          <w:rFonts w:ascii="Times New Roman" w:hAnsi="Times New Roman"/>
          <w:sz w:val="28"/>
          <w:szCs w:val="28"/>
        </w:rPr>
      </w:pPr>
    </w:p>
    <w:p w:rsidR="00762AC0" w:rsidRDefault="00CE07D2">
      <w:pPr>
        <w:spacing w:after="0" w:line="23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762AC0" w:rsidRDefault="00CE07D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762AC0" w:rsidSect="00762AC0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AC0"/>
    <w:rsid w:val="00762AC0"/>
    <w:rsid w:val="00C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729B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62AC0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762AC0"/>
    <w:pPr>
      <w:spacing w:after="140" w:line="288" w:lineRule="auto"/>
    </w:pPr>
  </w:style>
  <w:style w:type="paragraph" w:styleId="a6">
    <w:name w:val="List"/>
    <w:basedOn w:val="a5"/>
    <w:rsid w:val="00762AC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62AC0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762AC0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952D26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ERTEXT">
    <w:name w:val=".HEADERTEXT"/>
    <w:uiPriority w:val="99"/>
    <w:qFormat/>
    <w:rsid w:val="00952D26"/>
    <w:pPr>
      <w:widowControl w:val="0"/>
    </w:pPr>
    <w:rPr>
      <w:rFonts w:ascii="Arial" w:eastAsia="Times New Roman" w:hAnsi="Arial" w:cs="Arial"/>
      <w:color w:val="2B4279"/>
      <w:sz w:val="22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4729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CE04-E1BC-4188-A288-0D762839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КонсультантПлюс Версия 4017.00.21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29.12.2017)</dc:title>
  <dc:creator>user</dc:creator>
  <cp:lastModifiedBy>Olga Brenduk</cp:lastModifiedBy>
  <cp:revision>2</cp:revision>
  <cp:lastPrinted>2018-07-09T14:39:00Z</cp:lastPrinted>
  <dcterms:created xsi:type="dcterms:W3CDTF">2018-07-10T08:42:00Z</dcterms:created>
  <dcterms:modified xsi:type="dcterms:W3CDTF">2018-07-10T08:42:00Z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