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C2" w:rsidRPr="00457066" w:rsidRDefault="001116C2" w:rsidP="00D620A7">
      <w:pPr>
        <w:spacing w:after="0" w:line="240" w:lineRule="auto"/>
        <w:jc w:val="center"/>
        <w:rPr>
          <w:rFonts w:ascii="Times New Roman" w:hAnsi="Times New Roman"/>
          <w:sz w:val="28"/>
          <w:szCs w:val="28"/>
        </w:rPr>
      </w:pPr>
    </w:p>
    <w:p w:rsidR="001116C2" w:rsidRPr="00457066" w:rsidRDefault="001116C2" w:rsidP="00D620A7">
      <w:pPr>
        <w:spacing w:after="0" w:line="240" w:lineRule="auto"/>
        <w:jc w:val="center"/>
        <w:rPr>
          <w:rFonts w:ascii="Times New Roman" w:hAnsi="Times New Roman"/>
          <w:sz w:val="28"/>
          <w:szCs w:val="28"/>
        </w:rPr>
      </w:pPr>
    </w:p>
    <w:p w:rsidR="001116C2" w:rsidRPr="00457066" w:rsidRDefault="001116C2" w:rsidP="00D620A7">
      <w:pPr>
        <w:spacing w:after="0" w:line="240" w:lineRule="auto"/>
        <w:jc w:val="center"/>
        <w:rPr>
          <w:rFonts w:ascii="Times New Roman" w:hAnsi="Times New Roman"/>
          <w:sz w:val="28"/>
          <w:szCs w:val="28"/>
        </w:rPr>
      </w:pPr>
    </w:p>
    <w:p w:rsidR="001116C2" w:rsidRPr="00457066" w:rsidRDefault="001116C2" w:rsidP="00D620A7">
      <w:pPr>
        <w:spacing w:after="0" w:line="240" w:lineRule="auto"/>
        <w:jc w:val="center"/>
        <w:rPr>
          <w:rFonts w:ascii="Times New Roman" w:hAnsi="Times New Roman"/>
          <w:sz w:val="28"/>
          <w:szCs w:val="28"/>
        </w:rPr>
      </w:pPr>
    </w:p>
    <w:p w:rsidR="001116C2" w:rsidRPr="00457066" w:rsidRDefault="001116C2" w:rsidP="00D620A7">
      <w:pPr>
        <w:spacing w:after="0" w:line="240" w:lineRule="auto"/>
        <w:jc w:val="center"/>
        <w:rPr>
          <w:rFonts w:ascii="Times New Roman" w:hAnsi="Times New Roman"/>
          <w:sz w:val="28"/>
          <w:szCs w:val="28"/>
        </w:rPr>
      </w:pPr>
    </w:p>
    <w:p w:rsidR="001116C2" w:rsidRPr="00457066" w:rsidRDefault="001116C2" w:rsidP="00D620A7">
      <w:pPr>
        <w:spacing w:after="0" w:line="240" w:lineRule="auto"/>
        <w:jc w:val="center"/>
        <w:rPr>
          <w:rFonts w:ascii="Times New Roman" w:hAnsi="Times New Roman"/>
          <w:sz w:val="28"/>
          <w:szCs w:val="28"/>
        </w:rPr>
      </w:pPr>
    </w:p>
    <w:p w:rsidR="001116C2" w:rsidRPr="00457066" w:rsidRDefault="001116C2" w:rsidP="00D620A7">
      <w:pPr>
        <w:spacing w:after="0" w:line="240" w:lineRule="auto"/>
        <w:jc w:val="center"/>
        <w:rPr>
          <w:rFonts w:ascii="Times New Roman" w:hAnsi="Times New Roman"/>
          <w:sz w:val="28"/>
          <w:szCs w:val="28"/>
        </w:rPr>
      </w:pPr>
    </w:p>
    <w:p w:rsidR="001116C2" w:rsidRPr="00457066" w:rsidRDefault="001116C2" w:rsidP="00D620A7">
      <w:pPr>
        <w:spacing w:after="0" w:line="240" w:lineRule="auto"/>
        <w:jc w:val="center"/>
        <w:rPr>
          <w:rFonts w:ascii="Times New Roman" w:hAnsi="Times New Roman"/>
          <w:sz w:val="28"/>
          <w:szCs w:val="28"/>
        </w:rPr>
      </w:pPr>
    </w:p>
    <w:p w:rsidR="001116C2" w:rsidRPr="00457066" w:rsidRDefault="001116C2" w:rsidP="00D620A7">
      <w:pPr>
        <w:spacing w:after="0" w:line="240" w:lineRule="auto"/>
        <w:jc w:val="center"/>
        <w:rPr>
          <w:rFonts w:ascii="Times New Roman" w:hAnsi="Times New Roman"/>
          <w:sz w:val="28"/>
          <w:szCs w:val="28"/>
        </w:rPr>
      </w:pPr>
    </w:p>
    <w:p w:rsidR="001116C2" w:rsidRPr="00457066" w:rsidRDefault="001116C2" w:rsidP="00D620A7">
      <w:pPr>
        <w:spacing w:after="0" w:line="240" w:lineRule="auto"/>
        <w:jc w:val="center"/>
        <w:rPr>
          <w:rFonts w:ascii="Times New Roman" w:hAnsi="Times New Roman"/>
          <w:sz w:val="28"/>
          <w:szCs w:val="28"/>
        </w:rPr>
      </w:pPr>
    </w:p>
    <w:p w:rsidR="001116C2" w:rsidRPr="00457066" w:rsidRDefault="001116C2" w:rsidP="00810B32">
      <w:pPr>
        <w:suppressAutoHyphens/>
        <w:spacing w:after="0" w:line="240" w:lineRule="auto"/>
        <w:jc w:val="center"/>
        <w:rPr>
          <w:rFonts w:ascii="Times New Roman" w:hAnsi="Times New Roman"/>
          <w:b/>
          <w:sz w:val="28"/>
          <w:szCs w:val="28"/>
        </w:rPr>
      </w:pPr>
      <w:r w:rsidRPr="00457066">
        <w:rPr>
          <w:rFonts w:ascii="Times New Roman" w:hAnsi="Times New Roman"/>
          <w:b/>
          <w:sz w:val="28"/>
          <w:szCs w:val="28"/>
        </w:rPr>
        <w:t xml:space="preserve">О внесении изменений в постановление Правительства </w:t>
      </w:r>
    </w:p>
    <w:p w:rsidR="001116C2" w:rsidRPr="00457066" w:rsidRDefault="001116C2" w:rsidP="00810B32">
      <w:pPr>
        <w:suppressAutoHyphens/>
        <w:spacing w:after="0" w:line="240" w:lineRule="auto"/>
        <w:jc w:val="center"/>
        <w:rPr>
          <w:rFonts w:ascii="Times New Roman" w:hAnsi="Times New Roman"/>
          <w:b/>
          <w:sz w:val="28"/>
          <w:szCs w:val="28"/>
        </w:rPr>
      </w:pPr>
      <w:r w:rsidRPr="00457066">
        <w:rPr>
          <w:rFonts w:ascii="Times New Roman" w:hAnsi="Times New Roman"/>
          <w:b/>
          <w:sz w:val="28"/>
          <w:szCs w:val="28"/>
        </w:rPr>
        <w:t>Ульяновской области от 11.09.2013 № 37/408-П</w:t>
      </w:r>
    </w:p>
    <w:p w:rsidR="004D4DC0" w:rsidRPr="00457066" w:rsidRDefault="004D4DC0" w:rsidP="005A4CFE">
      <w:pPr>
        <w:suppressAutoHyphens/>
        <w:spacing w:after="0" w:line="240" w:lineRule="auto"/>
        <w:jc w:val="center"/>
        <w:rPr>
          <w:rFonts w:ascii="Times New Roman" w:hAnsi="Times New Roman"/>
          <w:b/>
          <w:sz w:val="28"/>
          <w:szCs w:val="28"/>
        </w:rPr>
      </w:pPr>
      <w:bookmarkStart w:id="0" w:name="_GoBack"/>
      <w:bookmarkEnd w:id="0"/>
    </w:p>
    <w:p w:rsidR="004D4DC0" w:rsidRPr="00457066" w:rsidRDefault="004D4DC0" w:rsidP="004D4DC0">
      <w:pPr>
        <w:suppressAutoHyphens/>
        <w:spacing w:after="0" w:line="232" w:lineRule="auto"/>
        <w:ind w:firstLine="709"/>
        <w:rPr>
          <w:rFonts w:ascii="Times New Roman" w:hAnsi="Times New Roman"/>
          <w:spacing w:val="20"/>
          <w:sz w:val="28"/>
          <w:szCs w:val="28"/>
        </w:rPr>
      </w:pPr>
      <w:r w:rsidRPr="00457066">
        <w:rPr>
          <w:rFonts w:ascii="Times New Roman" w:hAnsi="Times New Roman"/>
          <w:sz w:val="28"/>
          <w:szCs w:val="28"/>
        </w:rPr>
        <w:t>Правительство Ульяновской области  п о с т а н о в л я е т:</w:t>
      </w:r>
    </w:p>
    <w:p w:rsidR="0082270E" w:rsidRPr="00457066" w:rsidRDefault="0082270E" w:rsidP="004D4DC0">
      <w:pPr>
        <w:suppressAutoHyphens/>
        <w:spacing w:after="0" w:line="232" w:lineRule="auto"/>
        <w:ind w:firstLine="709"/>
        <w:jc w:val="both"/>
        <w:rPr>
          <w:rFonts w:ascii="Times New Roman" w:hAnsi="Times New Roman"/>
          <w:sz w:val="28"/>
          <w:szCs w:val="28"/>
        </w:rPr>
      </w:pPr>
      <w:r w:rsidRPr="00457066">
        <w:rPr>
          <w:rFonts w:ascii="Times New Roman" w:hAnsi="Times New Roman"/>
          <w:sz w:val="28"/>
          <w:szCs w:val="28"/>
        </w:rPr>
        <w:t>1. Внести изменения в постановление Правительства Ульяновской области от 11.09.2013 № 37/408-П следующие изменения:</w:t>
      </w:r>
    </w:p>
    <w:p w:rsidR="0082270E" w:rsidRPr="00457066" w:rsidRDefault="0082270E" w:rsidP="004D4DC0">
      <w:pPr>
        <w:suppressAutoHyphens/>
        <w:spacing w:after="0" w:line="232" w:lineRule="auto"/>
        <w:ind w:firstLine="709"/>
        <w:jc w:val="both"/>
        <w:rPr>
          <w:rFonts w:ascii="Times New Roman" w:hAnsi="Times New Roman"/>
          <w:sz w:val="28"/>
          <w:szCs w:val="28"/>
        </w:rPr>
      </w:pPr>
      <w:r w:rsidRPr="00457066">
        <w:rPr>
          <w:rFonts w:ascii="Times New Roman" w:hAnsi="Times New Roman"/>
          <w:sz w:val="28"/>
          <w:szCs w:val="28"/>
        </w:rPr>
        <w:t>1) в наименовании цифры «2014-2020» заменить цифрами «2014-2021»;</w:t>
      </w:r>
    </w:p>
    <w:p w:rsidR="0082270E" w:rsidRPr="00457066" w:rsidRDefault="0082270E" w:rsidP="004D4DC0">
      <w:pPr>
        <w:suppressAutoHyphens/>
        <w:spacing w:after="0" w:line="232" w:lineRule="auto"/>
        <w:ind w:firstLine="709"/>
        <w:jc w:val="both"/>
        <w:rPr>
          <w:rFonts w:ascii="Times New Roman" w:hAnsi="Times New Roman"/>
          <w:sz w:val="28"/>
          <w:szCs w:val="28"/>
        </w:rPr>
      </w:pPr>
      <w:r w:rsidRPr="00457066">
        <w:rPr>
          <w:rFonts w:ascii="Times New Roman" w:hAnsi="Times New Roman"/>
          <w:sz w:val="28"/>
          <w:szCs w:val="28"/>
        </w:rPr>
        <w:t>2) в абзаце втором цифры «2014-2020» заменить цифрами «2014-2021»;</w:t>
      </w:r>
    </w:p>
    <w:p w:rsidR="004D4DC0" w:rsidRPr="00457066" w:rsidRDefault="00D54C1B" w:rsidP="004D4DC0">
      <w:pPr>
        <w:suppressAutoHyphens/>
        <w:spacing w:after="0" w:line="232" w:lineRule="auto"/>
        <w:ind w:firstLine="709"/>
        <w:jc w:val="both"/>
        <w:rPr>
          <w:rFonts w:ascii="Times New Roman" w:hAnsi="Times New Roman"/>
          <w:sz w:val="28"/>
          <w:szCs w:val="28"/>
        </w:rPr>
      </w:pPr>
      <w:r w:rsidRPr="00457066">
        <w:rPr>
          <w:rFonts w:ascii="Times New Roman" w:hAnsi="Times New Roman"/>
          <w:sz w:val="28"/>
          <w:szCs w:val="28"/>
        </w:rPr>
        <w:t>2</w:t>
      </w:r>
      <w:r w:rsidR="004D4DC0" w:rsidRPr="00457066">
        <w:rPr>
          <w:rFonts w:ascii="Times New Roman" w:hAnsi="Times New Roman"/>
          <w:sz w:val="28"/>
          <w:szCs w:val="28"/>
        </w:rPr>
        <w:t>. Утвердить:</w:t>
      </w:r>
    </w:p>
    <w:p w:rsidR="004D4DC0" w:rsidRPr="00457066" w:rsidRDefault="004D4DC0" w:rsidP="004D4DC0">
      <w:pPr>
        <w:suppressAutoHyphens/>
        <w:spacing w:after="0" w:line="232" w:lineRule="auto"/>
        <w:ind w:firstLine="709"/>
        <w:jc w:val="both"/>
        <w:rPr>
          <w:rFonts w:ascii="Times New Roman" w:hAnsi="Times New Roman"/>
          <w:sz w:val="28"/>
          <w:szCs w:val="28"/>
        </w:rPr>
      </w:pPr>
      <w:r w:rsidRPr="00457066">
        <w:rPr>
          <w:rFonts w:ascii="Times New Roman" w:hAnsi="Times New Roman"/>
          <w:sz w:val="28"/>
          <w:szCs w:val="28"/>
        </w:rPr>
        <w:t xml:space="preserve">1) изменения в государственную программу Ульяновской области «Социальная поддержка и защита населения Ульяновской области» </w:t>
      </w:r>
      <w:r w:rsidRPr="00457066">
        <w:rPr>
          <w:rFonts w:ascii="Times New Roman" w:hAnsi="Times New Roman"/>
          <w:sz w:val="28"/>
          <w:szCs w:val="28"/>
        </w:rPr>
        <w:br/>
        <w:t>на 2014-2020 годы, утверждённую постановлением Правительства Ульяновской области от 11.09.2013 № 37/408-П «Об утверждении государственной программы Ульяновской области «Социальная поддержка и защита населения Ульяновской области» на 2014-2020 годы», согласно приложению № 1;</w:t>
      </w:r>
    </w:p>
    <w:p w:rsidR="004D4DC0" w:rsidRPr="00457066" w:rsidRDefault="004D4DC0" w:rsidP="004D4DC0">
      <w:pPr>
        <w:suppressAutoHyphens/>
        <w:spacing w:after="0" w:line="232" w:lineRule="auto"/>
        <w:ind w:firstLine="709"/>
        <w:jc w:val="both"/>
        <w:rPr>
          <w:rFonts w:ascii="Times New Roman" w:hAnsi="Times New Roman"/>
          <w:sz w:val="28"/>
          <w:szCs w:val="28"/>
        </w:rPr>
      </w:pPr>
      <w:r w:rsidRPr="00457066">
        <w:rPr>
          <w:rFonts w:ascii="Times New Roman" w:hAnsi="Times New Roman"/>
          <w:sz w:val="28"/>
          <w:szCs w:val="28"/>
        </w:rPr>
        <w:t xml:space="preserve">2) изменения в государственную программу Ульяновской области «Социальная поддержка и защита населения Ульяновской области» </w:t>
      </w:r>
      <w:r w:rsidRPr="00457066">
        <w:rPr>
          <w:rFonts w:ascii="Times New Roman" w:hAnsi="Times New Roman"/>
          <w:sz w:val="28"/>
          <w:szCs w:val="28"/>
        </w:rPr>
        <w:br/>
        <w:t>на 2014-202</w:t>
      </w:r>
      <w:r w:rsidR="00895F1A" w:rsidRPr="00457066">
        <w:rPr>
          <w:rFonts w:ascii="Times New Roman" w:hAnsi="Times New Roman"/>
          <w:sz w:val="28"/>
          <w:szCs w:val="28"/>
        </w:rPr>
        <w:t>1</w:t>
      </w:r>
      <w:r w:rsidRPr="00457066">
        <w:rPr>
          <w:rFonts w:ascii="Times New Roman" w:hAnsi="Times New Roman"/>
          <w:sz w:val="28"/>
          <w:szCs w:val="28"/>
        </w:rPr>
        <w:t xml:space="preserve"> годы, утверждённую постановлением Правительства Ульяновской области от 11.09.2013 № 37/408-П «Об утверждении государственной программы Ульяновской области «Социальная поддержка и защита населения Ульяновской области» на 2014-2020 годы», согласно приложению № 2.</w:t>
      </w:r>
    </w:p>
    <w:p w:rsidR="004D4DC0" w:rsidRPr="00457066" w:rsidRDefault="004D4DC0" w:rsidP="004D4DC0">
      <w:pPr>
        <w:suppressAutoHyphens/>
        <w:spacing w:after="0" w:line="232" w:lineRule="auto"/>
        <w:ind w:firstLine="709"/>
        <w:jc w:val="both"/>
        <w:rPr>
          <w:rFonts w:ascii="Times New Roman" w:hAnsi="Times New Roman"/>
          <w:sz w:val="28"/>
          <w:szCs w:val="28"/>
        </w:rPr>
      </w:pPr>
      <w:r w:rsidRPr="00457066">
        <w:rPr>
          <w:rFonts w:ascii="Times New Roman" w:hAnsi="Times New Roman"/>
          <w:sz w:val="28"/>
          <w:szCs w:val="28"/>
        </w:rPr>
        <w:t>3. Настоящее постановление вступает в силу на следующий день после дня его официального опубликования, за исключением подпункта 2 пункта 1</w:t>
      </w:r>
      <w:r w:rsidR="002C3A91" w:rsidRPr="00457066">
        <w:rPr>
          <w:rFonts w:ascii="Times New Roman" w:hAnsi="Times New Roman"/>
          <w:sz w:val="28"/>
          <w:szCs w:val="28"/>
        </w:rPr>
        <w:t>, пункта 14 и 16</w:t>
      </w:r>
      <w:r w:rsidRPr="00457066">
        <w:rPr>
          <w:rFonts w:ascii="Times New Roman" w:hAnsi="Times New Roman"/>
          <w:sz w:val="28"/>
          <w:szCs w:val="28"/>
        </w:rPr>
        <w:t xml:space="preserve"> настоящего постановления и приложения № 2 к нему, которые вступают в силу с 01 января 201</w:t>
      </w:r>
      <w:r w:rsidR="00895F1A" w:rsidRPr="00457066">
        <w:rPr>
          <w:rFonts w:ascii="Times New Roman" w:hAnsi="Times New Roman"/>
          <w:sz w:val="28"/>
          <w:szCs w:val="28"/>
        </w:rPr>
        <w:t>9</w:t>
      </w:r>
      <w:r w:rsidRPr="00457066">
        <w:rPr>
          <w:rFonts w:ascii="Times New Roman" w:hAnsi="Times New Roman"/>
          <w:sz w:val="28"/>
          <w:szCs w:val="28"/>
        </w:rPr>
        <w:t xml:space="preserve"> года.</w:t>
      </w:r>
    </w:p>
    <w:p w:rsidR="001116C2" w:rsidRPr="00457066" w:rsidRDefault="001116C2" w:rsidP="005A4CFE">
      <w:pPr>
        <w:spacing w:after="0" w:line="240" w:lineRule="auto"/>
        <w:jc w:val="center"/>
        <w:rPr>
          <w:rFonts w:ascii="Times New Roman" w:hAnsi="Times New Roman"/>
          <w:b/>
          <w:sz w:val="28"/>
          <w:szCs w:val="28"/>
        </w:rPr>
      </w:pPr>
    </w:p>
    <w:p w:rsidR="004D4DC0" w:rsidRPr="00457066" w:rsidRDefault="004D4DC0" w:rsidP="005A4CFE">
      <w:pPr>
        <w:spacing w:after="0" w:line="240" w:lineRule="auto"/>
        <w:jc w:val="center"/>
        <w:rPr>
          <w:rFonts w:ascii="Times New Roman" w:hAnsi="Times New Roman"/>
          <w:b/>
          <w:sz w:val="28"/>
          <w:szCs w:val="28"/>
        </w:rPr>
      </w:pPr>
    </w:p>
    <w:p w:rsidR="004D4DC0" w:rsidRPr="00457066" w:rsidRDefault="004D4DC0" w:rsidP="005A4CFE">
      <w:pPr>
        <w:spacing w:after="0" w:line="240" w:lineRule="auto"/>
        <w:jc w:val="center"/>
        <w:rPr>
          <w:rFonts w:ascii="Times New Roman" w:hAnsi="Times New Roman"/>
          <w:b/>
          <w:sz w:val="28"/>
          <w:szCs w:val="28"/>
        </w:rPr>
      </w:pPr>
    </w:p>
    <w:p w:rsidR="004D4DC0" w:rsidRPr="00457066" w:rsidRDefault="004D4DC0" w:rsidP="004D4DC0">
      <w:pPr>
        <w:widowControl w:val="0"/>
        <w:spacing w:after="0" w:line="240" w:lineRule="auto"/>
        <w:rPr>
          <w:rFonts w:ascii="Times New Roman" w:hAnsi="Times New Roman"/>
          <w:sz w:val="28"/>
          <w:szCs w:val="28"/>
        </w:rPr>
      </w:pPr>
      <w:r w:rsidRPr="00457066">
        <w:rPr>
          <w:rFonts w:ascii="Times New Roman" w:hAnsi="Times New Roman"/>
          <w:sz w:val="28"/>
          <w:szCs w:val="28"/>
        </w:rPr>
        <w:t xml:space="preserve">Председатель </w:t>
      </w:r>
    </w:p>
    <w:p w:rsidR="004D4DC0" w:rsidRPr="00457066" w:rsidRDefault="004D4DC0" w:rsidP="004D4DC0">
      <w:pPr>
        <w:spacing w:after="0" w:line="240" w:lineRule="auto"/>
        <w:jc w:val="center"/>
        <w:rPr>
          <w:rFonts w:ascii="Times New Roman" w:hAnsi="Times New Roman"/>
          <w:sz w:val="28"/>
          <w:szCs w:val="28"/>
        </w:rPr>
      </w:pPr>
      <w:r w:rsidRPr="00457066">
        <w:rPr>
          <w:rFonts w:ascii="Times New Roman" w:hAnsi="Times New Roman"/>
          <w:sz w:val="28"/>
          <w:szCs w:val="28"/>
        </w:rPr>
        <w:t>Правительства области</w:t>
      </w:r>
      <w:r w:rsidRPr="00457066">
        <w:rPr>
          <w:rFonts w:ascii="Times New Roman" w:hAnsi="Times New Roman"/>
          <w:sz w:val="28"/>
          <w:szCs w:val="28"/>
        </w:rPr>
        <w:tab/>
      </w:r>
      <w:r w:rsidRPr="00457066">
        <w:rPr>
          <w:rFonts w:ascii="Times New Roman" w:hAnsi="Times New Roman"/>
          <w:sz w:val="28"/>
          <w:szCs w:val="28"/>
        </w:rPr>
        <w:tab/>
      </w:r>
      <w:r w:rsidRPr="00457066">
        <w:rPr>
          <w:rFonts w:ascii="Times New Roman" w:hAnsi="Times New Roman"/>
          <w:sz w:val="28"/>
          <w:szCs w:val="28"/>
        </w:rPr>
        <w:tab/>
      </w:r>
      <w:r w:rsidRPr="00457066">
        <w:rPr>
          <w:rFonts w:ascii="Times New Roman" w:hAnsi="Times New Roman"/>
          <w:sz w:val="28"/>
          <w:szCs w:val="28"/>
        </w:rPr>
        <w:tab/>
      </w:r>
      <w:r w:rsidRPr="00457066">
        <w:rPr>
          <w:rFonts w:ascii="Times New Roman" w:hAnsi="Times New Roman"/>
          <w:sz w:val="28"/>
          <w:szCs w:val="28"/>
        </w:rPr>
        <w:tab/>
      </w:r>
      <w:r w:rsidRPr="00457066">
        <w:rPr>
          <w:rFonts w:ascii="Times New Roman" w:hAnsi="Times New Roman"/>
          <w:sz w:val="28"/>
          <w:szCs w:val="28"/>
        </w:rPr>
        <w:tab/>
      </w:r>
      <w:r w:rsidRPr="00457066">
        <w:rPr>
          <w:rFonts w:ascii="Times New Roman" w:hAnsi="Times New Roman"/>
          <w:sz w:val="28"/>
          <w:szCs w:val="28"/>
        </w:rPr>
        <w:tab/>
      </w:r>
      <w:r w:rsidRPr="00457066">
        <w:rPr>
          <w:rFonts w:ascii="Times New Roman" w:hAnsi="Times New Roman"/>
          <w:sz w:val="28"/>
          <w:szCs w:val="28"/>
        </w:rPr>
        <w:tab/>
        <w:t xml:space="preserve"> А.А.Смекалин                                                                             </w:t>
      </w:r>
    </w:p>
    <w:p w:rsidR="004D4DC0" w:rsidRPr="00457066" w:rsidRDefault="004D4DC0" w:rsidP="004D4DC0">
      <w:pPr>
        <w:spacing w:after="0" w:line="240" w:lineRule="auto"/>
        <w:rPr>
          <w:rFonts w:ascii="Times New Roman" w:hAnsi="Times New Roman"/>
          <w:sz w:val="28"/>
          <w:szCs w:val="28"/>
        </w:rPr>
        <w:sectPr w:rsidR="004D4DC0" w:rsidRPr="00457066">
          <w:pgSz w:w="11906" w:h="16838"/>
          <w:pgMar w:top="1134" w:right="567" w:bottom="1134" w:left="1701" w:header="709" w:footer="709" w:gutter="0"/>
          <w:cols w:space="720"/>
        </w:sectPr>
      </w:pPr>
    </w:p>
    <w:p w:rsidR="004D4DC0" w:rsidRPr="00457066" w:rsidRDefault="004D4DC0" w:rsidP="004D4DC0">
      <w:pPr>
        <w:spacing w:after="0" w:line="240" w:lineRule="auto"/>
        <w:ind w:left="5387"/>
        <w:jc w:val="center"/>
        <w:rPr>
          <w:rFonts w:ascii="Times New Roman" w:hAnsi="Times New Roman"/>
          <w:sz w:val="28"/>
          <w:szCs w:val="28"/>
        </w:rPr>
      </w:pPr>
      <w:r w:rsidRPr="00457066">
        <w:rPr>
          <w:rFonts w:ascii="Times New Roman" w:hAnsi="Times New Roman"/>
          <w:sz w:val="28"/>
          <w:szCs w:val="28"/>
        </w:rPr>
        <w:lastRenderedPageBreak/>
        <w:t>ПРИЛОЖЕНИЕ № 1</w:t>
      </w:r>
    </w:p>
    <w:p w:rsidR="004D4DC0" w:rsidRPr="00457066" w:rsidRDefault="004D4DC0" w:rsidP="004D4DC0">
      <w:pPr>
        <w:spacing w:after="0" w:line="240" w:lineRule="auto"/>
        <w:ind w:left="5387"/>
        <w:jc w:val="center"/>
        <w:rPr>
          <w:rFonts w:ascii="Times New Roman" w:hAnsi="Times New Roman"/>
          <w:sz w:val="28"/>
          <w:szCs w:val="28"/>
        </w:rPr>
      </w:pPr>
    </w:p>
    <w:p w:rsidR="004D4DC0" w:rsidRPr="00457066" w:rsidRDefault="004D4DC0" w:rsidP="004D4DC0">
      <w:pPr>
        <w:spacing w:after="0" w:line="240" w:lineRule="auto"/>
        <w:ind w:left="5387"/>
        <w:jc w:val="center"/>
        <w:rPr>
          <w:rFonts w:ascii="Times New Roman" w:hAnsi="Times New Roman"/>
          <w:sz w:val="28"/>
          <w:szCs w:val="28"/>
        </w:rPr>
      </w:pPr>
      <w:r w:rsidRPr="00457066">
        <w:rPr>
          <w:rFonts w:ascii="Times New Roman" w:hAnsi="Times New Roman"/>
          <w:spacing w:val="-4"/>
          <w:sz w:val="28"/>
          <w:szCs w:val="28"/>
        </w:rPr>
        <w:t xml:space="preserve">к постановлению Правительства </w:t>
      </w:r>
      <w:r w:rsidRPr="00457066">
        <w:rPr>
          <w:rFonts w:ascii="Times New Roman" w:hAnsi="Times New Roman"/>
          <w:sz w:val="28"/>
          <w:szCs w:val="28"/>
        </w:rPr>
        <w:t>Ульяновской области</w:t>
      </w:r>
    </w:p>
    <w:p w:rsidR="001116C2" w:rsidRPr="00457066" w:rsidRDefault="001116C2" w:rsidP="000359BD">
      <w:pPr>
        <w:spacing w:after="0" w:line="250" w:lineRule="auto"/>
        <w:rPr>
          <w:rFonts w:ascii="Times New Roman" w:hAnsi="Times New Roman"/>
          <w:sz w:val="28"/>
          <w:szCs w:val="28"/>
        </w:rPr>
      </w:pPr>
    </w:p>
    <w:p w:rsidR="001116C2" w:rsidRPr="00457066" w:rsidRDefault="001116C2" w:rsidP="000359BD">
      <w:pPr>
        <w:suppressAutoHyphens/>
        <w:spacing w:after="0" w:line="250" w:lineRule="auto"/>
        <w:rPr>
          <w:rFonts w:ascii="Times New Roman" w:hAnsi="Times New Roman"/>
          <w:sz w:val="28"/>
          <w:szCs w:val="28"/>
        </w:rPr>
      </w:pPr>
    </w:p>
    <w:p w:rsidR="001116C2" w:rsidRPr="00457066" w:rsidRDefault="001116C2" w:rsidP="000359BD">
      <w:pPr>
        <w:suppressAutoHyphens/>
        <w:spacing w:after="0" w:line="250" w:lineRule="auto"/>
        <w:rPr>
          <w:rFonts w:ascii="Times New Roman" w:hAnsi="Times New Roman"/>
          <w:sz w:val="28"/>
          <w:szCs w:val="28"/>
        </w:rPr>
      </w:pPr>
    </w:p>
    <w:p w:rsidR="001116C2" w:rsidRPr="00457066" w:rsidRDefault="001116C2" w:rsidP="000359B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ИЗМЕНЕНИЯ</w:t>
      </w:r>
    </w:p>
    <w:p w:rsidR="001116C2" w:rsidRPr="00457066" w:rsidRDefault="001116C2" w:rsidP="000359B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в государственную программу Ульяновской области</w:t>
      </w:r>
    </w:p>
    <w:p w:rsidR="001116C2" w:rsidRPr="00457066" w:rsidRDefault="001116C2" w:rsidP="000359B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«Социальная поддержка и защита населения Ульяновской области»</w:t>
      </w:r>
    </w:p>
    <w:p w:rsidR="001116C2" w:rsidRPr="00457066" w:rsidRDefault="001116C2" w:rsidP="000359B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на 2014-2020 годы</w:t>
      </w:r>
    </w:p>
    <w:p w:rsidR="001116C2" w:rsidRPr="00457066" w:rsidRDefault="001116C2" w:rsidP="000359BD">
      <w:pPr>
        <w:spacing w:after="0" w:line="250" w:lineRule="auto"/>
        <w:ind w:left="1068"/>
        <w:rPr>
          <w:rFonts w:ascii="Times New Roman" w:hAnsi="Times New Roman"/>
          <w:sz w:val="28"/>
          <w:szCs w:val="28"/>
        </w:rPr>
      </w:pPr>
    </w:p>
    <w:p w:rsidR="001116C2" w:rsidRPr="00457066" w:rsidRDefault="001116C2" w:rsidP="000359BD">
      <w:pPr>
        <w:spacing w:after="0" w:line="250" w:lineRule="auto"/>
        <w:ind w:left="1068"/>
        <w:rPr>
          <w:rFonts w:ascii="Times New Roman" w:hAnsi="Times New Roman"/>
          <w:sz w:val="28"/>
          <w:szCs w:val="28"/>
        </w:rPr>
      </w:pPr>
    </w:p>
    <w:p w:rsidR="001116C2" w:rsidRPr="00457066" w:rsidRDefault="001116C2"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наименовании цифры «2020» заменить цифрами «2021».</w:t>
      </w:r>
    </w:p>
    <w:p w:rsidR="001116C2" w:rsidRPr="00457066" w:rsidRDefault="001116C2"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 В паспорте:</w:t>
      </w:r>
    </w:p>
    <w:p w:rsidR="001116C2" w:rsidRPr="00457066" w:rsidRDefault="001116C2"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строке «Наименование государственной программы» цифры «2020» заменить цифрами «2021»;</w:t>
      </w:r>
    </w:p>
    <w:p w:rsidR="00D54C1B" w:rsidRPr="00457066" w:rsidRDefault="001116C2"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2) </w:t>
      </w:r>
      <w:r w:rsidR="00D54C1B" w:rsidRPr="00457066">
        <w:rPr>
          <w:rFonts w:ascii="Times New Roman" w:hAnsi="Times New Roman"/>
          <w:sz w:val="28"/>
          <w:szCs w:val="28"/>
        </w:rPr>
        <w:t>в строке «Целевые индикаторы государственной программы»:</w:t>
      </w:r>
    </w:p>
    <w:p w:rsidR="00D54C1B" w:rsidRPr="00457066" w:rsidRDefault="00D54C1B"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абзацы третий и четвёртый признать утратившим силу</w:t>
      </w:r>
      <w:r w:rsidR="0029517D" w:rsidRPr="00457066">
        <w:rPr>
          <w:rFonts w:ascii="Times New Roman" w:hAnsi="Times New Roman"/>
          <w:sz w:val="28"/>
          <w:szCs w:val="28"/>
        </w:rPr>
        <w:t>;</w:t>
      </w:r>
    </w:p>
    <w:p w:rsidR="001116C2" w:rsidRPr="00457066" w:rsidRDefault="0029517D"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а</w:t>
      </w:r>
      <w:r w:rsidR="001116C2" w:rsidRPr="00457066">
        <w:rPr>
          <w:rFonts w:ascii="Times New Roman" w:hAnsi="Times New Roman"/>
          <w:sz w:val="28"/>
          <w:szCs w:val="28"/>
        </w:rPr>
        <w:t>бзац шестой признать утратившим силу;</w:t>
      </w:r>
    </w:p>
    <w:p w:rsidR="007B3AE5" w:rsidRPr="00457066" w:rsidRDefault="007B3AE5"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w:t>
      </w:r>
      <w:r w:rsidR="00872385" w:rsidRPr="00457066">
        <w:rPr>
          <w:rFonts w:ascii="Times New Roman" w:hAnsi="Times New Roman"/>
          <w:sz w:val="28"/>
          <w:szCs w:val="28"/>
        </w:rPr>
        <w:t>дополнить абзацами тридцать седьмым – тридцать восьмым следующ</w:t>
      </w:r>
      <w:r w:rsidR="00872385" w:rsidRPr="00457066">
        <w:rPr>
          <w:rFonts w:ascii="Times New Roman" w:hAnsi="Times New Roman"/>
          <w:sz w:val="28"/>
          <w:szCs w:val="28"/>
        </w:rPr>
        <w:t>е</w:t>
      </w:r>
      <w:r w:rsidR="00872385" w:rsidRPr="00457066">
        <w:rPr>
          <w:rFonts w:ascii="Times New Roman" w:hAnsi="Times New Roman"/>
          <w:sz w:val="28"/>
          <w:szCs w:val="28"/>
        </w:rPr>
        <w:t>го содержания:</w:t>
      </w:r>
    </w:p>
    <w:p w:rsidR="00872385" w:rsidRPr="00457066" w:rsidRDefault="00872385"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«удельный вес граждан пожилого возраста и инвалидов, получивших у</w:t>
      </w:r>
      <w:r w:rsidRPr="00457066">
        <w:rPr>
          <w:rFonts w:ascii="Times New Roman" w:hAnsi="Times New Roman"/>
          <w:sz w:val="28"/>
          <w:szCs w:val="28"/>
        </w:rPr>
        <w:t>с</w:t>
      </w:r>
      <w:r w:rsidRPr="00457066">
        <w:rPr>
          <w:rFonts w:ascii="Times New Roman" w:hAnsi="Times New Roman"/>
          <w:sz w:val="28"/>
          <w:szCs w:val="28"/>
        </w:rPr>
        <w:t>луги в негосударственных организациях социального обслуживания, в общей численности граждан пожилого возраста и инвалидов, получивших услуги в о</w:t>
      </w:r>
      <w:r w:rsidRPr="00457066">
        <w:rPr>
          <w:rFonts w:ascii="Times New Roman" w:hAnsi="Times New Roman"/>
          <w:sz w:val="28"/>
          <w:szCs w:val="28"/>
        </w:rPr>
        <w:t>р</w:t>
      </w:r>
      <w:r w:rsidRPr="00457066">
        <w:rPr>
          <w:rFonts w:ascii="Times New Roman" w:hAnsi="Times New Roman"/>
          <w:sz w:val="28"/>
          <w:szCs w:val="28"/>
        </w:rPr>
        <w:t>ганизациях социального обслуживания всех форм собственности, процентов;</w:t>
      </w:r>
    </w:p>
    <w:p w:rsidR="00872385" w:rsidRPr="00457066" w:rsidRDefault="008C0552"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отремонтированных и отреконструированных жилых зданий в ст</w:t>
      </w:r>
      <w:r w:rsidRPr="00457066">
        <w:rPr>
          <w:rFonts w:ascii="Times New Roman" w:hAnsi="Times New Roman"/>
          <w:sz w:val="28"/>
          <w:szCs w:val="28"/>
        </w:rPr>
        <w:t>а</w:t>
      </w:r>
      <w:r w:rsidRPr="00457066">
        <w:rPr>
          <w:rFonts w:ascii="Times New Roman" w:hAnsi="Times New Roman"/>
          <w:sz w:val="28"/>
          <w:szCs w:val="28"/>
        </w:rPr>
        <w:t>ционарных учреждениях социального обслуживания, процентов</w:t>
      </w:r>
      <w:r w:rsidR="00872385" w:rsidRPr="00457066">
        <w:rPr>
          <w:rFonts w:ascii="Times New Roman" w:hAnsi="Times New Roman"/>
          <w:sz w:val="28"/>
          <w:szCs w:val="28"/>
        </w:rPr>
        <w:t>»;</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3) в строке «Сроки и этапы реализации государственной программы» цифры «2020» заменить цифрами «2021»;</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4) в строке «Ресурсное обеспечение государственной программы </w:t>
      </w:r>
      <w:r w:rsidRPr="00457066">
        <w:rPr>
          <w:rFonts w:ascii="Times New Roman" w:hAnsi="Times New Roman"/>
          <w:sz w:val="28"/>
          <w:szCs w:val="28"/>
        </w:rPr>
        <w:br/>
        <w:t>с разбивкой по годам реализации»:</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«53125502,5539955» заменить цифрами «</w:t>
      </w:r>
      <w:r w:rsidR="005153F8" w:rsidRPr="00457066">
        <w:rPr>
          <w:rFonts w:ascii="Times New Roman" w:hAnsi="Times New Roman"/>
          <w:sz w:val="28"/>
          <w:szCs w:val="28"/>
        </w:rPr>
        <w:t>61770321</w:t>
      </w:r>
      <w:r w:rsidRPr="00457066">
        <w:rPr>
          <w:rFonts w:ascii="Times New Roman" w:hAnsi="Times New Roman"/>
          <w:sz w:val="28"/>
          <w:szCs w:val="28"/>
        </w:rPr>
        <w:t>,</w:t>
      </w:r>
      <w:r w:rsidR="005153F8" w:rsidRPr="00457066">
        <w:rPr>
          <w:rFonts w:ascii="Times New Roman" w:hAnsi="Times New Roman"/>
          <w:sz w:val="28"/>
          <w:szCs w:val="28"/>
        </w:rPr>
        <w:t>7</w:t>
      </w:r>
      <w:r w:rsidRPr="00457066">
        <w:rPr>
          <w:rFonts w:ascii="Times New Roman" w:hAnsi="Times New Roman"/>
          <w:sz w:val="28"/>
          <w:szCs w:val="28"/>
        </w:rPr>
        <w:t>5399»;</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дополнить новым абзацем девятым следующего содержания:</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8728481,2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абзацы девятый – пятнадцатый считать соответственно абзацами </w:t>
      </w:r>
      <w:r w:rsidRPr="00457066">
        <w:rPr>
          <w:rFonts w:ascii="Times New Roman" w:hAnsi="Times New Roman"/>
          <w:sz w:val="28"/>
          <w:szCs w:val="28"/>
        </w:rPr>
        <w:br/>
        <w:t>десятым – шестнадцатым;</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г) в абзаце десятом цифры «12248887,4429» заменить цифрами «</w:t>
      </w:r>
      <w:r w:rsidR="005153F8" w:rsidRPr="00457066">
        <w:rPr>
          <w:rFonts w:ascii="Times New Roman" w:hAnsi="Times New Roman"/>
          <w:sz w:val="28"/>
          <w:szCs w:val="28"/>
        </w:rPr>
        <w:t>14514392,0</w:t>
      </w:r>
      <w:r w:rsidRPr="00457066">
        <w:rPr>
          <w:rFonts w:ascii="Times New Roman" w:hAnsi="Times New Roman"/>
          <w:sz w:val="28"/>
          <w:szCs w:val="28"/>
        </w:rPr>
        <w:t>429»;</w:t>
      </w:r>
    </w:p>
    <w:p w:rsidR="001116C2" w:rsidRPr="00457066" w:rsidRDefault="001116C2" w:rsidP="0038279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 дополнить абзацем семнадцатым следующего содержания:</w:t>
      </w:r>
    </w:p>
    <w:p w:rsidR="001116C2" w:rsidRPr="00457066" w:rsidRDefault="001116C2" w:rsidP="0038279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2265504,6 тыс. рублей»;</w:t>
      </w:r>
    </w:p>
    <w:p w:rsidR="001116C2" w:rsidRPr="00457066" w:rsidRDefault="001116C2" w:rsidP="0038279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5) в строке «Ожидаемый эффект от реализации государственной пр</w:t>
      </w:r>
      <w:r w:rsidRPr="00457066">
        <w:rPr>
          <w:rFonts w:ascii="Times New Roman" w:hAnsi="Times New Roman"/>
          <w:sz w:val="28"/>
          <w:szCs w:val="28"/>
        </w:rPr>
        <w:t>о</w:t>
      </w:r>
      <w:r w:rsidRPr="00457066">
        <w:rPr>
          <w:rFonts w:ascii="Times New Roman" w:hAnsi="Times New Roman"/>
          <w:sz w:val="28"/>
          <w:szCs w:val="28"/>
        </w:rPr>
        <w:t>граммы»:</w:t>
      </w:r>
    </w:p>
    <w:p w:rsidR="001116C2" w:rsidRPr="00457066" w:rsidRDefault="001116C2" w:rsidP="0038279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а) абзац четвёртый признать утратившим силу;</w:t>
      </w:r>
    </w:p>
    <w:p w:rsidR="001116C2" w:rsidRPr="00457066" w:rsidRDefault="001116C2" w:rsidP="0038279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абзацы шестнадцатый – девятнадцатый признать утратившим силу.</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3. В разделе 1:</w:t>
      </w:r>
    </w:p>
    <w:p w:rsidR="0082270E" w:rsidRPr="00457066" w:rsidRDefault="0082270E"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 в абзаце втором </w:t>
      </w:r>
      <w:r w:rsidR="00E23E91" w:rsidRPr="00457066">
        <w:rPr>
          <w:rFonts w:ascii="Times New Roman" w:hAnsi="Times New Roman"/>
          <w:sz w:val="28"/>
          <w:szCs w:val="28"/>
        </w:rPr>
        <w:t>цифры «2018» заменить цифрами «2021»;</w:t>
      </w:r>
    </w:p>
    <w:p w:rsidR="001116C2" w:rsidRPr="00457066" w:rsidRDefault="00D54C1B"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w:t>
      </w:r>
      <w:r w:rsidR="001116C2" w:rsidRPr="00457066">
        <w:rPr>
          <w:rFonts w:ascii="Times New Roman" w:hAnsi="Times New Roman"/>
          <w:sz w:val="28"/>
          <w:szCs w:val="28"/>
        </w:rPr>
        <w:t>) в абзаце одиннадцатом цифры «2020» заменить цифрами «2021»;</w:t>
      </w:r>
    </w:p>
    <w:p w:rsidR="001116C2" w:rsidRPr="00457066" w:rsidRDefault="00D54C1B"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3</w:t>
      </w:r>
      <w:r w:rsidR="001116C2" w:rsidRPr="00457066">
        <w:rPr>
          <w:rFonts w:ascii="Times New Roman" w:hAnsi="Times New Roman"/>
          <w:sz w:val="28"/>
          <w:szCs w:val="28"/>
        </w:rPr>
        <w:t>) в абзаце двадцать четвёртом цифры «2020» заменить цифрами «2021»;</w:t>
      </w:r>
    </w:p>
    <w:p w:rsidR="001116C2" w:rsidRPr="00457066" w:rsidRDefault="00D54C1B"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4</w:t>
      </w:r>
      <w:r w:rsidR="001116C2" w:rsidRPr="00457066">
        <w:rPr>
          <w:rFonts w:ascii="Times New Roman" w:hAnsi="Times New Roman"/>
          <w:sz w:val="28"/>
          <w:szCs w:val="28"/>
        </w:rPr>
        <w:t>) в абзаце сорок втором цифры «2020» заменить цифрами «2021»;</w:t>
      </w:r>
    </w:p>
    <w:p w:rsidR="001116C2" w:rsidRPr="00457066" w:rsidRDefault="00D54C1B"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5</w:t>
      </w:r>
      <w:r w:rsidR="001116C2" w:rsidRPr="00457066">
        <w:rPr>
          <w:rFonts w:ascii="Times New Roman" w:hAnsi="Times New Roman"/>
          <w:sz w:val="28"/>
          <w:szCs w:val="28"/>
        </w:rPr>
        <w:t>) в абзаце сорок девятом цифры «2020» заменить цифрами «2021».</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4. В разделе 3 цифры «2020» заменить цифрами «2021».</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5. В абзаце втором раздела 4 слова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5</w:t>
      </w:r>
      <w:r w:rsidRPr="00457066">
        <w:rPr>
          <w:rFonts w:ascii="Times New Roman" w:hAnsi="Times New Roman"/>
          <w:sz w:val="28"/>
          <w:szCs w:val="28"/>
        </w:rPr>
        <w:t>» заменить словами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6</w:t>
      </w:r>
      <w:r w:rsidRPr="00457066">
        <w:rPr>
          <w:rFonts w:ascii="Times New Roman" w:hAnsi="Times New Roman"/>
          <w:sz w:val="28"/>
          <w:szCs w:val="28"/>
        </w:rPr>
        <w:t>».</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6. В разделе 5: </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 </w:t>
      </w:r>
      <w:r w:rsidR="005153F8" w:rsidRPr="00457066">
        <w:rPr>
          <w:rFonts w:ascii="Times New Roman" w:hAnsi="Times New Roman"/>
          <w:sz w:val="28"/>
          <w:szCs w:val="28"/>
        </w:rPr>
        <w:t>в абзаце первом цифры «53125502,5539955» заменить цифрами «61770321,75399»</w:t>
      </w:r>
      <w:r w:rsidRPr="00457066">
        <w:rPr>
          <w:rFonts w:ascii="Times New Roman" w:hAnsi="Times New Roman"/>
          <w:sz w:val="28"/>
          <w:szCs w:val="28"/>
        </w:rPr>
        <w:t>;</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 дополнить новым абзацем девятым следующего содержания:</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8728481,2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3) абзацы девятый – пятнадцатый считать соответственно абзацами </w:t>
      </w:r>
      <w:r w:rsidRPr="00457066">
        <w:rPr>
          <w:rFonts w:ascii="Times New Roman" w:hAnsi="Times New Roman"/>
          <w:sz w:val="28"/>
          <w:szCs w:val="28"/>
        </w:rPr>
        <w:br/>
        <w:t>десятым – шестнадцатым;</w:t>
      </w:r>
    </w:p>
    <w:p w:rsidR="001116C2" w:rsidRPr="00457066" w:rsidRDefault="001116C2" w:rsidP="00985970">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4) </w:t>
      </w:r>
      <w:r w:rsidR="005153F8" w:rsidRPr="00457066">
        <w:rPr>
          <w:rFonts w:ascii="Times New Roman" w:hAnsi="Times New Roman"/>
          <w:sz w:val="28"/>
          <w:szCs w:val="28"/>
        </w:rPr>
        <w:t>в абзаце десятом цифры «12248887,4429» заменить цифрами «14514392,0429»</w:t>
      </w:r>
      <w:r w:rsidRPr="00457066">
        <w:rPr>
          <w:rFonts w:ascii="Times New Roman" w:hAnsi="Times New Roman"/>
          <w:sz w:val="28"/>
          <w:szCs w:val="28"/>
        </w:rPr>
        <w:t>;</w:t>
      </w:r>
    </w:p>
    <w:p w:rsidR="001116C2" w:rsidRPr="00457066" w:rsidRDefault="001116C2" w:rsidP="00985970">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5) дополнить абзацем семнадцатым следующего содержания:</w:t>
      </w:r>
    </w:p>
    <w:p w:rsidR="001116C2" w:rsidRPr="00457066" w:rsidRDefault="001116C2" w:rsidP="00985970">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2265504,6 тыс. рублей».</w:t>
      </w:r>
    </w:p>
    <w:p w:rsidR="001116C2" w:rsidRPr="00457066" w:rsidRDefault="001116C2" w:rsidP="00985970">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7. В разделе 6:</w:t>
      </w:r>
    </w:p>
    <w:p w:rsidR="001116C2" w:rsidRPr="00457066" w:rsidRDefault="001116C2" w:rsidP="00985970">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абзац шестой признать утратившим силу;</w:t>
      </w:r>
    </w:p>
    <w:p w:rsidR="001116C2" w:rsidRPr="00457066" w:rsidRDefault="001116C2" w:rsidP="00985970">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абзацы восемнадцатый – двадцать первый признать утратившим силу.</w:t>
      </w:r>
    </w:p>
    <w:p w:rsidR="001116C2" w:rsidRPr="00457066" w:rsidRDefault="001116C2" w:rsidP="00985970">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8. В подпрограмме «Развитие мер социальной поддержки отдельных </w:t>
      </w:r>
      <w:r w:rsidRPr="00457066">
        <w:rPr>
          <w:rFonts w:ascii="Times New Roman" w:hAnsi="Times New Roman"/>
          <w:sz w:val="28"/>
          <w:szCs w:val="28"/>
        </w:rPr>
        <w:br/>
        <w:t>категорий граждан»:</w:t>
      </w:r>
    </w:p>
    <w:p w:rsidR="001116C2" w:rsidRPr="00457066" w:rsidRDefault="001116C2" w:rsidP="00985970">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1116C2" w:rsidRPr="00457066" w:rsidRDefault="001116C2" w:rsidP="0029517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 </w:t>
      </w:r>
      <w:r w:rsidR="00AB1C03" w:rsidRPr="00457066">
        <w:rPr>
          <w:rFonts w:ascii="Times New Roman" w:hAnsi="Times New Roman"/>
          <w:sz w:val="28"/>
          <w:szCs w:val="28"/>
        </w:rPr>
        <w:t>в</w:t>
      </w:r>
      <w:r w:rsidRPr="00457066">
        <w:rPr>
          <w:rFonts w:ascii="Times New Roman" w:hAnsi="Times New Roman"/>
          <w:sz w:val="28"/>
          <w:szCs w:val="28"/>
        </w:rPr>
        <w:t>строк</w:t>
      </w:r>
      <w:r w:rsidR="00AB1C03" w:rsidRPr="00457066">
        <w:rPr>
          <w:rFonts w:ascii="Times New Roman" w:hAnsi="Times New Roman"/>
          <w:sz w:val="28"/>
          <w:szCs w:val="28"/>
        </w:rPr>
        <w:t>е</w:t>
      </w:r>
      <w:r w:rsidRPr="00457066">
        <w:rPr>
          <w:rFonts w:ascii="Times New Roman" w:hAnsi="Times New Roman"/>
          <w:sz w:val="28"/>
          <w:szCs w:val="28"/>
        </w:rPr>
        <w:t xml:space="preserve"> «Целевые индикаторы подпрограм</w:t>
      </w:r>
      <w:r w:rsidR="0029517D" w:rsidRPr="00457066">
        <w:rPr>
          <w:rFonts w:ascii="Times New Roman" w:hAnsi="Times New Roman"/>
          <w:sz w:val="28"/>
          <w:szCs w:val="28"/>
        </w:rPr>
        <w:t>мы»</w:t>
      </w:r>
      <w:r w:rsidR="00AB1C03" w:rsidRPr="00457066">
        <w:rPr>
          <w:rFonts w:ascii="Times New Roman" w:hAnsi="Times New Roman"/>
          <w:sz w:val="28"/>
          <w:szCs w:val="28"/>
        </w:rPr>
        <w:t>:</w:t>
      </w:r>
    </w:p>
    <w:p w:rsidR="00AB1C03" w:rsidRPr="00457066" w:rsidRDefault="00AB1C03" w:rsidP="0029517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абзацы третий – четвёртый признать утратившим силу;</w:t>
      </w:r>
    </w:p>
    <w:p w:rsidR="00AB1C03" w:rsidRPr="00457066" w:rsidRDefault="00AB1C03" w:rsidP="00AB1C0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абзацами тридцать седьмым – тридцать восьмым следующего содержания:</w:t>
      </w:r>
    </w:p>
    <w:p w:rsidR="00AB1C03" w:rsidRPr="00457066" w:rsidRDefault="00AB1C03" w:rsidP="00AB1C0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«удельный вес граждан пожилого возраста и инвалидов, получивших у</w:t>
      </w:r>
      <w:r w:rsidRPr="00457066">
        <w:rPr>
          <w:rFonts w:ascii="Times New Roman" w:hAnsi="Times New Roman"/>
          <w:sz w:val="28"/>
          <w:szCs w:val="28"/>
        </w:rPr>
        <w:t>с</w:t>
      </w:r>
      <w:r w:rsidRPr="00457066">
        <w:rPr>
          <w:rFonts w:ascii="Times New Roman" w:hAnsi="Times New Roman"/>
          <w:sz w:val="28"/>
          <w:szCs w:val="28"/>
        </w:rPr>
        <w:t>луги в негосударственных организациях социального обслуживания, в общей численности граждан пожилого возраста и инвалидов, получивших услуги в о</w:t>
      </w:r>
      <w:r w:rsidRPr="00457066">
        <w:rPr>
          <w:rFonts w:ascii="Times New Roman" w:hAnsi="Times New Roman"/>
          <w:sz w:val="28"/>
          <w:szCs w:val="28"/>
        </w:rPr>
        <w:t>р</w:t>
      </w:r>
      <w:r w:rsidRPr="00457066">
        <w:rPr>
          <w:rFonts w:ascii="Times New Roman" w:hAnsi="Times New Roman"/>
          <w:sz w:val="28"/>
          <w:szCs w:val="28"/>
        </w:rPr>
        <w:t>ганизациях социального обслуживания всех форм собственности, процентов;</w:t>
      </w:r>
    </w:p>
    <w:p w:rsidR="00AB1C03" w:rsidRPr="00457066" w:rsidRDefault="008C0552" w:rsidP="00AB1C0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отремонтированных и отреконструированных жилых зданий в ст</w:t>
      </w:r>
      <w:r w:rsidRPr="00457066">
        <w:rPr>
          <w:rFonts w:ascii="Times New Roman" w:hAnsi="Times New Roman"/>
          <w:sz w:val="28"/>
          <w:szCs w:val="28"/>
        </w:rPr>
        <w:t>а</w:t>
      </w:r>
      <w:r w:rsidRPr="00457066">
        <w:rPr>
          <w:rFonts w:ascii="Times New Roman" w:hAnsi="Times New Roman"/>
          <w:sz w:val="28"/>
          <w:szCs w:val="28"/>
        </w:rPr>
        <w:t>ционарных учреждениях социального обслуживания, процентов</w:t>
      </w:r>
      <w:r w:rsidR="00AB1C03" w:rsidRPr="00457066">
        <w:rPr>
          <w:rFonts w:ascii="Times New Roman" w:hAnsi="Times New Roman"/>
          <w:sz w:val="28"/>
          <w:szCs w:val="28"/>
        </w:rPr>
        <w:t>»;</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б) в строке «Сроки и этапы реализации подпрограммы» цифры «2020» </w:t>
      </w:r>
      <w:r w:rsidRPr="00457066">
        <w:rPr>
          <w:rFonts w:ascii="Times New Roman" w:hAnsi="Times New Roman"/>
          <w:sz w:val="28"/>
          <w:szCs w:val="28"/>
        </w:rPr>
        <w:br/>
        <w:t>заменить цифрами «2021»;</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в строке «Ресурсное обеспечение подпрограммы с разбивкой по годам реализации»:</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«28908351,737» заменить цифрами «</w:t>
      </w:r>
      <w:r w:rsidR="005153F8" w:rsidRPr="00457066">
        <w:rPr>
          <w:rFonts w:ascii="Times New Roman" w:hAnsi="Times New Roman"/>
          <w:sz w:val="28"/>
          <w:szCs w:val="28"/>
        </w:rPr>
        <w:t>33548453,737</w:t>
      </w:r>
      <w:r w:rsidRPr="00457066">
        <w:rPr>
          <w:rFonts w:ascii="Times New Roman" w:hAnsi="Times New Roman"/>
          <w:sz w:val="28"/>
          <w:szCs w:val="28"/>
        </w:rPr>
        <w:t>»;</w:t>
      </w:r>
    </w:p>
    <w:p w:rsidR="001116C2" w:rsidRPr="00457066" w:rsidRDefault="001116C2" w:rsidP="000359BD">
      <w:pPr>
        <w:tabs>
          <w:tab w:val="left" w:pos="0"/>
        </w:tabs>
        <w:spacing w:after="0" w:line="245" w:lineRule="auto"/>
        <w:ind w:firstLine="709"/>
        <w:jc w:val="both"/>
        <w:rPr>
          <w:rFonts w:ascii="Times New Roman" w:hAnsi="Times New Roman"/>
          <w:spacing w:val="-4"/>
          <w:sz w:val="28"/>
          <w:szCs w:val="28"/>
        </w:rPr>
      </w:pPr>
      <w:r w:rsidRPr="00457066">
        <w:rPr>
          <w:rFonts w:ascii="Times New Roman" w:hAnsi="Times New Roman"/>
          <w:spacing w:val="-4"/>
          <w:sz w:val="28"/>
          <w:szCs w:val="28"/>
        </w:rPr>
        <w:t>дополнить новыми абзацами девятым следующего содержания:</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lastRenderedPageBreak/>
        <w:t>«в 2021 году – 4723764,0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абзацы девятый – пятнадцатый считать соответственно абзацами </w:t>
      </w:r>
      <w:r w:rsidRPr="00457066">
        <w:rPr>
          <w:rFonts w:ascii="Times New Roman" w:hAnsi="Times New Roman"/>
          <w:sz w:val="28"/>
          <w:szCs w:val="28"/>
        </w:rPr>
        <w:br/>
        <w:t>десятым – шестнадцатым;</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«6656191,503» заменить цифрами «</w:t>
      </w:r>
      <w:r w:rsidR="005153F8" w:rsidRPr="00457066">
        <w:rPr>
          <w:rFonts w:ascii="Times New Roman" w:hAnsi="Times New Roman"/>
          <w:sz w:val="28"/>
          <w:szCs w:val="28"/>
        </w:rPr>
        <w:t>7805718,203</w:t>
      </w:r>
      <w:r w:rsidRPr="00457066">
        <w:rPr>
          <w:rFonts w:ascii="Times New Roman" w:hAnsi="Times New Roman"/>
          <w:sz w:val="28"/>
          <w:szCs w:val="28"/>
        </w:rPr>
        <w:t>»;</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абзацем семнадцатым следующего содержания:</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1149526,7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 абзацы третий – четвёртый строки «Ожидаемый эффект от реализации подпрограммы» признать утратившим силу;</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3) в абзаце третьем раздела 1 цифры «2020» заменить цифрами «2021»;</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4) в разделе 3 цифры «2020» заменить цифрами «2021»;</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5) в абзаце втором раздела 4 слова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5</w:t>
      </w:r>
      <w:r w:rsidRPr="00457066">
        <w:rPr>
          <w:rFonts w:ascii="Times New Roman" w:hAnsi="Times New Roman"/>
          <w:sz w:val="28"/>
          <w:szCs w:val="28"/>
        </w:rPr>
        <w:t>» заменить словами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6</w:t>
      </w:r>
      <w:r w:rsidRPr="00457066">
        <w:rPr>
          <w:rFonts w:ascii="Times New Roman" w:hAnsi="Times New Roman"/>
          <w:sz w:val="28"/>
          <w:szCs w:val="28"/>
        </w:rPr>
        <w:t>»;</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6) в разделе 5:</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 </w:t>
      </w:r>
      <w:r w:rsidR="005153F8" w:rsidRPr="00457066">
        <w:rPr>
          <w:rFonts w:ascii="Times New Roman" w:hAnsi="Times New Roman"/>
          <w:sz w:val="28"/>
          <w:szCs w:val="28"/>
        </w:rPr>
        <w:t>в абзаце первом цифры «28908351,737» заменить цифрами «33548453,737»</w:t>
      </w:r>
      <w:r w:rsidRPr="00457066">
        <w:rPr>
          <w:rFonts w:ascii="Times New Roman" w:hAnsi="Times New Roman"/>
          <w:sz w:val="28"/>
          <w:szCs w:val="28"/>
        </w:rPr>
        <w:t>;</w:t>
      </w:r>
    </w:p>
    <w:p w:rsidR="001116C2" w:rsidRPr="00457066" w:rsidRDefault="001116C2" w:rsidP="000359BD">
      <w:pPr>
        <w:tabs>
          <w:tab w:val="left" w:pos="0"/>
        </w:tabs>
        <w:spacing w:after="0" w:line="245" w:lineRule="auto"/>
        <w:ind w:firstLine="709"/>
        <w:jc w:val="both"/>
        <w:rPr>
          <w:rFonts w:ascii="Times New Roman" w:hAnsi="Times New Roman"/>
          <w:spacing w:val="-4"/>
          <w:sz w:val="28"/>
          <w:szCs w:val="28"/>
        </w:rPr>
      </w:pPr>
      <w:r w:rsidRPr="00457066">
        <w:rPr>
          <w:rFonts w:ascii="Times New Roman" w:hAnsi="Times New Roman"/>
          <w:spacing w:val="-4"/>
          <w:sz w:val="28"/>
          <w:szCs w:val="28"/>
        </w:rPr>
        <w:t>б) дополнить новыми абзацами девятым следующего содержания:</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4723764,0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абзацы девятый – пятнадцатый считать соответственно абзацами </w:t>
      </w:r>
      <w:r w:rsidRPr="00457066">
        <w:rPr>
          <w:rFonts w:ascii="Times New Roman" w:hAnsi="Times New Roman"/>
          <w:sz w:val="28"/>
          <w:szCs w:val="28"/>
        </w:rPr>
        <w:br/>
        <w:t>десятым – шестнадцатым;</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г) в абзаце десятом цифры «6656191,503» заменить цифрами «</w:t>
      </w:r>
      <w:r w:rsidR="005153F8" w:rsidRPr="00457066">
        <w:rPr>
          <w:rFonts w:ascii="Times New Roman" w:hAnsi="Times New Roman"/>
          <w:sz w:val="28"/>
          <w:szCs w:val="28"/>
        </w:rPr>
        <w:t>7805718,203</w:t>
      </w:r>
      <w:r w:rsidRPr="00457066">
        <w:rPr>
          <w:rFonts w:ascii="Times New Roman" w:hAnsi="Times New Roman"/>
          <w:sz w:val="28"/>
          <w:szCs w:val="28"/>
        </w:rPr>
        <w:t>»;</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pacing w:val="-4"/>
          <w:sz w:val="28"/>
          <w:szCs w:val="28"/>
        </w:rPr>
        <w:t>д</w:t>
      </w:r>
      <w:r w:rsidRPr="00457066">
        <w:rPr>
          <w:rFonts w:ascii="Times New Roman" w:hAnsi="Times New Roman"/>
          <w:sz w:val="28"/>
          <w:szCs w:val="28"/>
        </w:rPr>
        <w:t>) дополнить абзацем семнадцатым следующего содержания:</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1149526,7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7) абзацы четвёртый – пятый строки «Ожидаемый эффект от реализации подпрог</w:t>
      </w:r>
      <w:r w:rsidR="0029517D" w:rsidRPr="00457066">
        <w:rPr>
          <w:rFonts w:ascii="Times New Roman" w:hAnsi="Times New Roman"/>
          <w:sz w:val="28"/>
          <w:szCs w:val="28"/>
        </w:rPr>
        <w:t>раммы» признать утратившим силу.</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9. В подпрограмме «Семья и дети»:</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1116C2" w:rsidRPr="00457066" w:rsidRDefault="0029517D"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w:t>
      </w:r>
      <w:r w:rsidR="001116C2" w:rsidRPr="00457066">
        <w:rPr>
          <w:rFonts w:ascii="Times New Roman" w:hAnsi="Times New Roman"/>
          <w:sz w:val="28"/>
          <w:szCs w:val="28"/>
        </w:rPr>
        <w:t xml:space="preserve">) в строке «Сроки и этапы реализации подпрограммы» цифры «2020» </w:t>
      </w:r>
      <w:r w:rsidR="001116C2" w:rsidRPr="00457066">
        <w:rPr>
          <w:rFonts w:ascii="Times New Roman" w:hAnsi="Times New Roman"/>
          <w:sz w:val="28"/>
          <w:szCs w:val="28"/>
        </w:rPr>
        <w:br/>
        <w:t>заменить цифрами «2021»;</w:t>
      </w:r>
    </w:p>
    <w:p w:rsidR="001116C2" w:rsidRPr="00457066" w:rsidRDefault="0029517D"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w:t>
      </w:r>
      <w:r w:rsidR="001116C2" w:rsidRPr="00457066">
        <w:rPr>
          <w:rFonts w:ascii="Times New Roman" w:hAnsi="Times New Roman"/>
          <w:sz w:val="28"/>
          <w:szCs w:val="28"/>
        </w:rPr>
        <w:t>) в строке «Ресурсное обеспечение подпрограммы с разбивкой по годам реализации»:</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«12329927,3625» заменить цифрами «</w:t>
      </w:r>
      <w:r w:rsidR="005153F8" w:rsidRPr="00457066">
        <w:rPr>
          <w:rFonts w:ascii="Times New Roman" w:hAnsi="Times New Roman"/>
          <w:sz w:val="28"/>
          <w:szCs w:val="28"/>
        </w:rPr>
        <w:t>14051787,4</w:t>
      </w:r>
      <w:r w:rsidRPr="00457066">
        <w:rPr>
          <w:rFonts w:ascii="Times New Roman" w:hAnsi="Times New Roman"/>
          <w:sz w:val="28"/>
          <w:szCs w:val="28"/>
        </w:rPr>
        <w:t>625»;</w:t>
      </w:r>
    </w:p>
    <w:p w:rsidR="001116C2" w:rsidRPr="00457066" w:rsidRDefault="001116C2" w:rsidP="000359BD">
      <w:pPr>
        <w:tabs>
          <w:tab w:val="left" w:pos="0"/>
        </w:tabs>
        <w:spacing w:after="0" w:line="245" w:lineRule="auto"/>
        <w:ind w:firstLine="709"/>
        <w:jc w:val="both"/>
        <w:rPr>
          <w:rFonts w:ascii="Times New Roman" w:hAnsi="Times New Roman"/>
          <w:spacing w:val="-4"/>
          <w:sz w:val="28"/>
          <w:szCs w:val="28"/>
        </w:rPr>
      </w:pPr>
      <w:r w:rsidRPr="00457066">
        <w:rPr>
          <w:rFonts w:ascii="Times New Roman" w:hAnsi="Times New Roman"/>
          <w:spacing w:val="-4"/>
          <w:sz w:val="28"/>
          <w:szCs w:val="28"/>
        </w:rPr>
        <w:t>дополнить новыми абзацами девятым следующего содержания:</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1721860,1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абзацы девятый – пятнадцатый считать соответственно абзацами </w:t>
      </w:r>
      <w:r w:rsidRPr="00457066">
        <w:rPr>
          <w:rFonts w:ascii="Times New Roman" w:hAnsi="Times New Roman"/>
          <w:sz w:val="28"/>
          <w:szCs w:val="28"/>
        </w:rPr>
        <w:br/>
        <w:t>десятым – шестнадцатым;</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«4410538,9» заменить цифрами «</w:t>
      </w:r>
      <w:r w:rsidR="004457BA" w:rsidRPr="00457066">
        <w:rPr>
          <w:rFonts w:ascii="Times New Roman" w:hAnsi="Times New Roman"/>
          <w:sz w:val="28"/>
          <w:szCs w:val="28"/>
        </w:rPr>
        <w:t>5297046,9</w:t>
      </w:r>
      <w:r w:rsidRPr="00457066">
        <w:rPr>
          <w:rFonts w:ascii="Times New Roman" w:hAnsi="Times New Roman"/>
          <w:sz w:val="28"/>
          <w:szCs w:val="28"/>
        </w:rPr>
        <w:t>»;</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абзацем семнадцатым следующего содержания:</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886508,0 тыс. рублей»;</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2) в разделе 3 цифры «2020» заменить цифрами «2021»;</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3) в абзаце втором раздела 4 слова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5</w:t>
      </w:r>
      <w:r w:rsidRPr="00457066">
        <w:rPr>
          <w:rFonts w:ascii="Times New Roman" w:hAnsi="Times New Roman"/>
          <w:sz w:val="28"/>
          <w:szCs w:val="28"/>
        </w:rPr>
        <w:t>» заменить словами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6</w:t>
      </w:r>
      <w:r w:rsidRPr="00457066">
        <w:rPr>
          <w:rFonts w:ascii="Times New Roman" w:hAnsi="Times New Roman"/>
          <w:sz w:val="28"/>
          <w:szCs w:val="28"/>
        </w:rPr>
        <w:t>»;</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4) в разделе 5:</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а) в абзаце первом цифры «12329927,3625» заменить цифрами «</w:t>
      </w:r>
      <w:r w:rsidR="004457BA" w:rsidRPr="00457066">
        <w:rPr>
          <w:rFonts w:ascii="Times New Roman" w:hAnsi="Times New Roman"/>
          <w:sz w:val="28"/>
          <w:szCs w:val="28"/>
        </w:rPr>
        <w:t>14051787,4</w:t>
      </w:r>
      <w:r w:rsidRPr="00457066">
        <w:rPr>
          <w:rFonts w:ascii="Times New Roman" w:hAnsi="Times New Roman"/>
          <w:sz w:val="28"/>
          <w:szCs w:val="28"/>
        </w:rPr>
        <w:t>625»;</w:t>
      </w:r>
    </w:p>
    <w:p w:rsidR="001116C2" w:rsidRPr="00457066" w:rsidRDefault="001116C2" w:rsidP="000359BD">
      <w:pPr>
        <w:tabs>
          <w:tab w:val="left" w:pos="0"/>
        </w:tabs>
        <w:spacing w:after="0" w:line="245" w:lineRule="auto"/>
        <w:ind w:firstLine="709"/>
        <w:jc w:val="both"/>
        <w:rPr>
          <w:rFonts w:ascii="Times New Roman" w:hAnsi="Times New Roman"/>
          <w:spacing w:val="-4"/>
          <w:sz w:val="28"/>
          <w:szCs w:val="28"/>
        </w:rPr>
      </w:pPr>
      <w:r w:rsidRPr="00457066">
        <w:rPr>
          <w:rFonts w:ascii="Times New Roman" w:hAnsi="Times New Roman"/>
          <w:spacing w:val="-4"/>
          <w:sz w:val="28"/>
          <w:szCs w:val="28"/>
        </w:rPr>
        <w:t>б) дополнить новыми абзацами девятым следующего содержания:</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1721860,1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абзацы девятый – пятнадцатый считать соответственно абзацами </w:t>
      </w:r>
      <w:r w:rsidRPr="00457066">
        <w:rPr>
          <w:rFonts w:ascii="Times New Roman" w:hAnsi="Times New Roman"/>
          <w:sz w:val="28"/>
          <w:szCs w:val="28"/>
        </w:rPr>
        <w:br/>
        <w:t>десятым – шестнадцатым;</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pacing w:val="-4"/>
          <w:sz w:val="28"/>
          <w:szCs w:val="28"/>
        </w:rPr>
        <w:t>г</w:t>
      </w:r>
      <w:r w:rsidRPr="00457066">
        <w:rPr>
          <w:rFonts w:ascii="Times New Roman" w:hAnsi="Times New Roman"/>
          <w:sz w:val="28"/>
          <w:szCs w:val="28"/>
        </w:rPr>
        <w:t>) в абзаце десятом цифры «4410538,9» заменить цифрами «</w:t>
      </w:r>
      <w:r w:rsidR="004457BA" w:rsidRPr="00457066">
        <w:rPr>
          <w:rFonts w:ascii="Times New Roman" w:hAnsi="Times New Roman"/>
          <w:sz w:val="28"/>
          <w:szCs w:val="28"/>
        </w:rPr>
        <w:t>5297046,9</w:t>
      </w:r>
      <w:r w:rsidRPr="00457066">
        <w:rPr>
          <w:rFonts w:ascii="Times New Roman" w:hAnsi="Times New Roman"/>
          <w:sz w:val="28"/>
          <w:szCs w:val="28"/>
        </w:rPr>
        <w:t>»;</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 дополнить абзацем семнадцатым следующего содержания:</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886508,0 тыс. рублей».</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10. В подпрограмме «Доступная среда»:</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 xml:space="preserve">а) в строке «Сроки и этапы реализации подпрограммы» цифры «2020» </w:t>
      </w:r>
      <w:r w:rsidRPr="00457066">
        <w:rPr>
          <w:rFonts w:ascii="Times New Roman" w:hAnsi="Times New Roman"/>
          <w:sz w:val="28"/>
          <w:szCs w:val="28"/>
        </w:rPr>
        <w:br/>
        <w:t>заменить цифрами «2021»;</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б) в строке «Ресурсное обеспечение подпрограммы с разбивкой по годам реализации»:</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«133810,7» заменить цифрами «</w:t>
      </w:r>
      <w:r w:rsidR="004457BA" w:rsidRPr="00457066">
        <w:rPr>
          <w:rFonts w:ascii="Times New Roman" w:hAnsi="Times New Roman"/>
          <w:sz w:val="28"/>
          <w:szCs w:val="28"/>
        </w:rPr>
        <w:t>141474,3</w:t>
      </w:r>
      <w:r w:rsidRPr="00457066">
        <w:rPr>
          <w:rFonts w:ascii="Times New Roman" w:hAnsi="Times New Roman"/>
          <w:sz w:val="28"/>
          <w:szCs w:val="28"/>
        </w:rPr>
        <w:t>»;</w:t>
      </w:r>
    </w:p>
    <w:p w:rsidR="001116C2" w:rsidRPr="00457066" w:rsidRDefault="001116C2" w:rsidP="000359BD">
      <w:pPr>
        <w:tabs>
          <w:tab w:val="left" w:pos="0"/>
        </w:tabs>
        <w:spacing w:after="0" w:line="245" w:lineRule="auto"/>
        <w:ind w:firstLine="709"/>
        <w:jc w:val="both"/>
        <w:rPr>
          <w:rFonts w:ascii="Times New Roman" w:hAnsi="Times New Roman"/>
          <w:spacing w:val="-4"/>
          <w:sz w:val="28"/>
          <w:szCs w:val="28"/>
        </w:rPr>
      </w:pPr>
      <w:r w:rsidRPr="00457066">
        <w:rPr>
          <w:rFonts w:ascii="Times New Roman" w:hAnsi="Times New Roman"/>
          <w:spacing w:val="-4"/>
          <w:sz w:val="28"/>
          <w:szCs w:val="28"/>
        </w:rPr>
        <w:t>дополнить новыми абзацами девятым следующего содержания:</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7663,6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абзацы девятый – пятнадцатый считать соответственно абзацами </w:t>
      </w:r>
      <w:r w:rsidRPr="00457066">
        <w:rPr>
          <w:rFonts w:ascii="Times New Roman" w:hAnsi="Times New Roman"/>
          <w:sz w:val="28"/>
          <w:szCs w:val="28"/>
        </w:rPr>
        <w:br/>
        <w:t>десятым – шестнадцатым;</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2) в разделе 3 цифры «2020» заменить цифрами «2021»;</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3) в абзаце втором раздела 4 слова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5</w:t>
      </w:r>
      <w:r w:rsidRPr="00457066">
        <w:rPr>
          <w:rFonts w:ascii="Times New Roman" w:hAnsi="Times New Roman"/>
          <w:sz w:val="28"/>
          <w:szCs w:val="28"/>
        </w:rPr>
        <w:t>» заменить словами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6</w:t>
      </w:r>
      <w:r w:rsidRPr="00457066">
        <w:rPr>
          <w:rFonts w:ascii="Times New Roman" w:hAnsi="Times New Roman"/>
          <w:sz w:val="28"/>
          <w:szCs w:val="28"/>
        </w:rPr>
        <w:t>»;</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4) в разделе 5:</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«133810,7» заменить цифрами «</w:t>
      </w:r>
      <w:r w:rsidR="004457BA" w:rsidRPr="00457066">
        <w:rPr>
          <w:rFonts w:ascii="Times New Roman" w:hAnsi="Times New Roman"/>
          <w:sz w:val="28"/>
          <w:szCs w:val="28"/>
        </w:rPr>
        <w:t>141474,3</w:t>
      </w:r>
      <w:r w:rsidRPr="00457066">
        <w:rPr>
          <w:rFonts w:ascii="Times New Roman" w:hAnsi="Times New Roman"/>
          <w:sz w:val="28"/>
          <w:szCs w:val="28"/>
        </w:rPr>
        <w:t>»;</w:t>
      </w:r>
    </w:p>
    <w:p w:rsidR="001116C2" w:rsidRPr="00457066" w:rsidRDefault="001116C2" w:rsidP="000359BD">
      <w:pPr>
        <w:tabs>
          <w:tab w:val="left" w:pos="0"/>
        </w:tabs>
        <w:spacing w:after="0" w:line="245" w:lineRule="auto"/>
        <w:ind w:firstLine="709"/>
        <w:jc w:val="both"/>
        <w:rPr>
          <w:rFonts w:ascii="Times New Roman" w:hAnsi="Times New Roman"/>
          <w:spacing w:val="-4"/>
          <w:sz w:val="28"/>
          <w:szCs w:val="28"/>
        </w:rPr>
      </w:pPr>
      <w:r w:rsidRPr="00457066">
        <w:rPr>
          <w:rFonts w:ascii="Times New Roman" w:hAnsi="Times New Roman"/>
          <w:sz w:val="28"/>
          <w:szCs w:val="28"/>
        </w:rPr>
        <w:t>б</w:t>
      </w:r>
      <w:r w:rsidRPr="00457066">
        <w:rPr>
          <w:rFonts w:ascii="Times New Roman" w:hAnsi="Times New Roman"/>
          <w:spacing w:val="-4"/>
          <w:sz w:val="28"/>
          <w:szCs w:val="28"/>
        </w:rPr>
        <w:t>) дополнить новыми абзацами девятым следующего содержания:</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7663,6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абзацы девятый – пятнадцатый считать соответственно а</w:t>
      </w:r>
      <w:r w:rsidR="0029517D" w:rsidRPr="00457066">
        <w:rPr>
          <w:rFonts w:ascii="Times New Roman" w:hAnsi="Times New Roman"/>
          <w:sz w:val="28"/>
          <w:szCs w:val="28"/>
        </w:rPr>
        <w:t xml:space="preserve">бзацами </w:t>
      </w:r>
      <w:r w:rsidR="0029517D" w:rsidRPr="00457066">
        <w:rPr>
          <w:rFonts w:ascii="Times New Roman" w:hAnsi="Times New Roman"/>
          <w:sz w:val="28"/>
          <w:szCs w:val="28"/>
        </w:rPr>
        <w:br/>
        <w:t>десятым – шестнадцатым.</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11. В подпрограмме «</w:t>
      </w:r>
      <w:r w:rsidRPr="00457066">
        <w:rPr>
          <w:rFonts w:ascii="Times New Roman" w:hAnsi="Times New Roman"/>
          <w:bCs/>
          <w:sz w:val="28"/>
          <w:szCs w:val="28"/>
        </w:rPr>
        <w:t xml:space="preserve">Содействие занятости населения, улучшение </w:t>
      </w:r>
      <w:r w:rsidRPr="00457066">
        <w:rPr>
          <w:rFonts w:ascii="Times New Roman" w:hAnsi="Times New Roman"/>
          <w:bCs/>
          <w:sz w:val="28"/>
          <w:szCs w:val="28"/>
        </w:rPr>
        <w:br/>
        <w:t xml:space="preserve">условий, охраны труда и </w:t>
      </w:r>
      <w:r w:rsidRPr="00457066">
        <w:rPr>
          <w:rFonts w:ascii="Times New Roman" w:hAnsi="Times New Roman"/>
          <w:sz w:val="28"/>
          <w:szCs w:val="28"/>
        </w:rPr>
        <w:t>здоровья на рабочем месте»:</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 в строке «Сроки и этапы реализации подпрограммы» цифры «2020» </w:t>
      </w:r>
      <w:r w:rsidRPr="00457066">
        <w:rPr>
          <w:rFonts w:ascii="Times New Roman" w:hAnsi="Times New Roman"/>
          <w:sz w:val="28"/>
          <w:szCs w:val="28"/>
        </w:rPr>
        <w:br/>
        <w:t>заменить цифрами «2021»;</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в строке «Ресурсное обеспечение подпрограммы с разбивкой по годам реализации»:</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«406781,93186» заменить цифрами «</w:t>
      </w:r>
      <w:r w:rsidR="004457BA" w:rsidRPr="00457066">
        <w:rPr>
          <w:rFonts w:ascii="Times New Roman" w:hAnsi="Times New Roman"/>
          <w:sz w:val="28"/>
          <w:szCs w:val="28"/>
        </w:rPr>
        <w:t>443255,73186</w:t>
      </w:r>
      <w:r w:rsidRPr="00457066">
        <w:rPr>
          <w:rFonts w:ascii="Times New Roman" w:hAnsi="Times New Roman"/>
          <w:sz w:val="28"/>
          <w:szCs w:val="28"/>
        </w:rPr>
        <w:t>»;</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новым абзацем девятым следующего содержания:</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36473,8 тыс. рублей.»;</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абзац девятый – пятнадцатый считать соответственно абзацами десятым-шестнадцатым;</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«1103677,182» заменить цифрами «</w:t>
      </w:r>
      <w:r w:rsidR="004457BA" w:rsidRPr="00457066">
        <w:rPr>
          <w:rFonts w:ascii="Times New Roman" w:hAnsi="Times New Roman"/>
          <w:sz w:val="28"/>
          <w:szCs w:val="28"/>
        </w:rPr>
        <w:t>1330195,082</w:t>
      </w:r>
      <w:r w:rsidRPr="00457066">
        <w:rPr>
          <w:rFonts w:ascii="Times New Roman" w:hAnsi="Times New Roman"/>
          <w:sz w:val="28"/>
          <w:szCs w:val="28"/>
        </w:rPr>
        <w:t>»</w:t>
      </w:r>
      <w:r w:rsidR="0029517D" w:rsidRPr="00457066">
        <w:rPr>
          <w:rFonts w:ascii="Times New Roman" w:hAnsi="Times New Roman"/>
          <w:sz w:val="28"/>
          <w:szCs w:val="28"/>
        </w:rPr>
        <w:t>;</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абзацем семнадцатым следующего содержания:</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«в 2021 году – 226517,9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 в абзаце первом раздела 1 цифры «2020» заменить цифрами «2021»;</w:t>
      </w:r>
    </w:p>
    <w:p w:rsidR="001116C2" w:rsidRPr="00457066" w:rsidRDefault="001116C2"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3) в разделе 3 цифры «2020» заменить цифрами «2021»;</w:t>
      </w:r>
    </w:p>
    <w:p w:rsidR="001116C2" w:rsidRPr="00457066" w:rsidRDefault="001116C2"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4) в абзаце втором раздела 4 слова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5</w:t>
      </w:r>
      <w:r w:rsidRPr="00457066">
        <w:rPr>
          <w:rFonts w:ascii="Times New Roman" w:hAnsi="Times New Roman"/>
          <w:sz w:val="28"/>
          <w:szCs w:val="28"/>
        </w:rPr>
        <w:t>» заменить словами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6</w:t>
      </w:r>
      <w:r w:rsidRPr="00457066">
        <w:rPr>
          <w:rFonts w:ascii="Times New Roman" w:hAnsi="Times New Roman"/>
          <w:sz w:val="28"/>
          <w:szCs w:val="28"/>
        </w:rPr>
        <w:t>»;</w:t>
      </w:r>
    </w:p>
    <w:p w:rsidR="001116C2" w:rsidRPr="00457066" w:rsidRDefault="001116C2"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5) в разделе 5:</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«406781,93186» заменить цифрами «</w:t>
      </w:r>
      <w:r w:rsidR="004457BA" w:rsidRPr="00457066">
        <w:rPr>
          <w:rFonts w:ascii="Times New Roman" w:hAnsi="Times New Roman"/>
          <w:sz w:val="28"/>
          <w:szCs w:val="28"/>
        </w:rPr>
        <w:t>443255,73186</w:t>
      </w:r>
      <w:r w:rsidRPr="00457066">
        <w:rPr>
          <w:rFonts w:ascii="Times New Roman" w:hAnsi="Times New Roman"/>
          <w:sz w:val="28"/>
          <w:szCs w:val="28"/>
        </w:rPr>
        <w:t>»;</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б) дополнить новым абзацем девятым следующего содержания:</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36473,8 тыс. рублей.»;</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 девятый – пятнадцатый считать соответственно абзацами дес</w:t>
      </w:r>
      <w:r w:rsidRPr="00457066">
        <w:rPr>
          <w:rFonts w:ascii="Times New Roman" w:hAnsi="Times New Roman"/>
          <w:sz w:val="28"/>
          <w:szCs w:val="28"/>
        </w:rPr>
        <w:t>я</w:t>
      </w:r>
      <w:r w:rsidRPr="00457066">
        <w:rPr>
          <w:rFonts w:ascii="Times New Roman" w:hAnsi="Times New Roman"/>
          <w:sz w:val="28"/>
          <w:szCs w:val="28"/>
        </w:rPr>
        <w:t>тым-шестнадцатым;</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г) в абзаце десятом цифры «1103677,182» заменить цифрами «</w:t>
      </w:r>
      <w:r w:rsidR="004457BA" w:rsidRPr="00457066">
        <w:rPr>
          <w:rFonts w:ascii="Times New Roman" w:hAnsi="Times New Roman"/>
          <w:sz w:val="28"/>
          <w:szCs w:val="28"/>
        </w:rPr>
        <w:t>1330195,082</w:t>
      </w:r>
      <w:r w:rsidRPr="00457066">
        <w:rPr>
          <w:rFonts w:ascii="Times New Roman" w:hAnsi="Times New Roman"/>
          <w:sz w:val="28"/>
          <w:szCs w:val="28"/>
        </w:rPr>
        <w:t>»;</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д) дополнить абзацем семнадцатым следующего содержания:</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226517,9 тыс. рублей.».</w:t>
      </w:r>
    </w:p>
    <w:p w:rsidR="001116C2" w:rsidRPr="00457066" w:rsidRDefault="001116C2"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12. В подпрограмме «Оказание содействия добровольному переселению </w:t>
      </w:r>
      <w:r w:rsidRPr="00457066">
        <w:rPr>
          <w:rFonts w:ascii="Times New Roman" w:hAnsi="Times New Roman"/>
          <w:sz w:val="28"/>
          <w:szCs w:val="28"/>
        </w:rPr>
        <w:br/>
        <w:t>в Ульяновскую область соотечественников, проживающих за рубежом»:</w:t>
      </w:r>
    </w:p>
    <w:p w:rsidR="001116C2" w:rsidRPr="00457066" w:rsidRDefault="001116C2"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1116C2" w:rsidRPr="00457066" w:rsidRDefault="001116C2"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а) в строке «Сроки и этапы реализации подпрограммы» цифры «2020» </w:t>
      </w:r>
      <w:r w:rsidRPr="00457066">
        <w:rPr>
          <w:rFonts w:ascii="Times New Roman" w:hAnsi="Times New Roman"/>
          <w:sz w:val="28"/>
          <w:szCs w:val="28"/>
        </w:rPr>
        <w:br/>
        <w:t>заменить цифрами «2021»;</w:t>
      </w:r>
    </w:p>
    <w:p w:rsidR="001116C2" w:rsidRPr="00457066" w:rsidRDefault="001116C2"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б) в строке «Ресурсное обеспечение подпрограммы с разбивкой по годам реализации»:</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«3981,32084» заменить цифрами «</w:t>
      </w:r>
      <w:r w:rsidR="004457BA" w:rsidRPr="00457066">
        <w:rPr>
          <w:rFonts w:ascii="Times New Roman" w:hAnsi="Times New Roman"/>
          <w:sz w:val="28"/>
          <w:szCs w:val="28"/>
        </w:rPr>
        <w:t>4661,72084</w:t>
      </w:r>
      <w:r w:rsidRPr="00457066">
        <w:rPr>
          <w:rFonts w:ascii="Times New Roman" w:hAnsi="Times New Roman"/>
          <w:sz w:val="28"/>
          <w:szCs w:val="28"/>
        </w:rPr>
        <w:t>»;</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абзацем девятым следующего содержания:</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680,4 тыс. рублей.»;</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абзацы девятый-пятнадцатый считать соответственно абзацами десятым-шестнадцатым;</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«19046,1979» заменить цифрами «</w:t>
      </w:r>
      <w:r w:rsidR="004457BA" w:rsidRPr="00457066">
        <w:rPr>
          <w:rFonts w:ascii="Times New Roman" w:hAnsi="Times New Roman"/>
          <w:sz w:val="28"/>
          <w:szCs w:val="28"/>
        </w:rPr>
        <w:t>21998,1979</w:t>
      </w:r>
      <w:r w:rsidRPr="00457066">
        <w:rPr>
          <w:rFonts w:ascii="Times New Roman" w:hAnsi="Times New Roman"/>
          <w:sz w:val="28"/>
          <w:szCs w:val="28"/>
        </w:rPr>
        <w:t>»;</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абзацем семнадцатым следующего содержания:</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2952,0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 в разделе 3 цифры «2020» заменить цифрами «2021»;</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3) в абзаце тридцать шестом раздела 4 слова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5</w:t>
      </w:r>
      <w:r w:rsidRPr="00457066">
        <w:rPr>
          <w:rFonts w:ascii="Times New Roman" w:hAnsi="Times New Roman"/>
          <w:sz w:val="28"/>
          <w:szCs w:val="28"/>
        </w:rPr>
        <w:t>» з</w:t>
      </w:r>
      <w:r w:rsidRPr="00457066">
        <w:rPr>
          <w:rFonts w:ascii="Times New Roman" w:hAnsi="Times New Roman"/>
          <w:sz w:val="28"/>
          <w:szCs w:val="28"/>
        </w:rPr>
        <w:t>а</w:t>
      </w:r>
      <w:r w:rsidRPr="00457066">
        <w:rPr>
          <w:rFonts w:ascii="Times New Roman" w:hAnsi="Times New Roman"/>
          <w:sz w:val="28"/>
          <w:szCs w:val="28"/>
        </w:rPr>
        <w:t>менить словами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6</w:t>
      </w:r>
      <w:r w:rsidRPr="00457066">
        <w:rPr>
          <w:rFonts w:ascii="Times New Roman" w:hAnsi="Times New Roman"/>
          <w:sz w:val="28"/>
          <w:szCs w:val="28"/>
        </w:rPr>
        <w:t xml:space="preserve">»; </w:t>
      </w:r>
    </w:p>
    <w:p w:rsidR="001116C2" w:rsidRPr="00457066" w:rsidRDefault="001116C2"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4) в разделе 5:</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«3981,32084» заменить цифрами «</w:t>
      </w:r>
      <w:r w:rsidR="004457BA" w:rsidRPr="00457066">
        <w:rPr>
          <w:rFonts w:ascii="Times New Roman" w:hAnsi="Times New Roman"/>
          <w:sz w:val="28"/>
          <w:szCs w:val="28"/>
        </w:rPr>
        <w:t>4661,72084</w:t>
      </w:r>
      <w:r w:rsidRPr="00457066">
        <w:rPr>
          <w:rFonts w:ascii="Times New Roman" w:hAnsi="Times New Roman"/>
          <w:sz w:val="28"/>
          <w:szCs w:val="28"/>
        </w:rPr>
        <w:t>»;</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б) дополнить абзацем девятым следующего содержания:</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680,4 тыс. рублей.»;</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абзацы девятый-пятнадцатый считать соответственно абзацами дес</w:t>
      </w:r>
      <w:r w:rsidRPr="00457066">
        <w:rPr>
          <w:rFonts w:ascii="Times New Roman" w:hAnsi="Times New Roman"/>
          <w:sz w:val="28"/>
          <w:szCs w:val="28"/>
        </w:rPr>
        <w:t>я</w:t>
      </w:r>
      <w:r w:rsidRPr="00457066">
        <w:rPr>
          <w:rFonts w:ascii="Times New Roman" w:hAnsi="Times New Roman"/>
          <w:sz w:val="28"/>
          <w:szCs w:val="28"/>
        </w:rPr>
        <w:t>тым-шестнадцатым;</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г) в абзаце десятом цифры «19046,1979» заменить цифрами «</w:t>
      </w:r>
      <w:r w:rsidR="004457BA" w:rsidRPr="00457066">
        <w:rPr>
          <w:rFonts w:ascii="Times New Roman" w:hAnsi="Times New Roman"/>
          <w:sz w:val="28"/>
          <w:szCs w:val="28"/>
        </w:rPr>
        <w:t>21998,1979</w:t>
      </w:r>
      <w:r w:rsidRPr="00457066">
        <w:rPr>
          <w:rFonts w:ascii="Times New Roman" w:hAnsi="Times New Roman"/>
          <w:sz w:val="28"/>
          <w:szCs w:val="28"/>
        </w:rPr>
        <w:t>»;</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д) дополнить абзацем семнадцатым следующего содержания:</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2952,0 тыс. рублей».</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13. В подпрограмме «Обеспечение реализации государственной про-граммы» на 2015-2020 годы:</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1) в наименовании цифры «2020» заменить цифрами «2021»;</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 в паспорте:</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 в строке «Наименование подпрограммы» цифры «2020» заменить </w:t>
      </w:r>
      <w:r w:rsidRPr="00457066">
        <w:rPr>
          <w:rFonts w:ascii="Times New Roman" w:hAnsi="Times New Roman"/>
          <w:sz w:val="28"/>
          <w:szCs w:val="28"/>
        </w:rPr>
        <w:br/>
        <w:t>цифрами «2021»;</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в строке «Целевые индикаторы подпрограммы»:</w:t>
      </w:r>
    </w:p>
    <w:p w:rsidR="001116C2" w:rsidRPr="00457066" w:rsidRDefault="001116C2" w:rsidP="008D447F">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абзацы третий – четвёртый признать утратившим силу;</w:t>
      </w:r>
    </w:p>
    <w:p w:rsidR="001116C2" w:rsidRPr="00457066" w:rsidRDefault="001116C2" w:rsidP="008D447F">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новым абзацем пятым следующего содержания:</w:t>
      </w:r>
    </w:p>
    <w:p w:rsidR="001116C2" w:rsidRPr="00457066" w:rsidRDefault="001116C2" w:rsidP="008D447F">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граждан, получивших социальные услуги в организациях социал</w:t>
      </w:r>
      <w:r w:rsidRPr="00457066">
        <w:rPr>
          <w:rFonts w:ascii="Times New Roman" w:hAnsi="Times New Roman"/>
          <w:sz w:val="28"/>
          <w:szCs w:val="28"/>
        </w:rPr>
        <w:t>ь</w:t>
      </w:r>
      <w:r w:rsidRPr="00457066">
        <w:rPr>
          <w:rFonts w:ascii="Times New Roman" w:hAnsi="Times New Roman"/>
          <w:sz w:val="28"/>
          <w:szCs w:val="28"/>
        </w:rPr>
        <w:t>ного обслуживания, в общей численности граждан, обратившихся за получен</w:t>
      </w:r>
      <w:r w:rsidRPr="00457066">
        <w:rPr>
          <w:rFonts w:ascii="Times New Roman" w:hAnsi="Times New Roman"/>
          <w:sz w:val="28"/>
          <w:szCs w:val="28"/>
        </w:rPr>
        <w:t>и</w:t>
      </w:r>
      <w:r w:rsidRPr="00457066">
        <w:rPr>
          <w:rFonts w:ascii="Times New Roman" w:hAnsi="Times New Roman"/>
          <w:sz w:val="28"/>
          <w:szCs w:val="28"/>
        </w:rPr>
        <w:t>ем социальных услуг в организации социального обслуживания, процентов»;</w:t>
      </w:r>
    </w:p>
    <w:p w:rsidR="001116C2" w:rsidRPr="00457066" w:rsidRDefault="001116C2"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в) в строке «Сроки и этапы реализации подпрограммы» цифры «2020» </w:t>
      </w:r>
      <w:r w:rsidRPr="00457066">
        <w:rPr>
          <w:rFonts w:ascii="Times New Roman" w:hAnsi="Times New Roman"/>
          <w:sz w:val="28"/>
          <w:szCs w:val="28"/>
        </w:rPr>
        <w:br/>
        <w:t>заменить цифрами «2021»;</w:t>
      </w:r>
    </w:p>
    <w:p w:rsidR="001116C2" w:rsidRPr="00457066" w:rsidRDefault="001116C2"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г) в строке «Ресурсное обеспечение подпрограммы с разбивкой по годам реализации»:</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«11342649,50179» заменить цифрами «</w:t>
      </w:r>
      <w:r w:rsidR="004457BA" w:rsidRPr="00457066">
        <w:rPr>
          <w:rFonts w:ascii="Times New Roman" w:hAnsi="Times New Roman"/>
          <w:sz w:val="28"/>
          <w:szCs w:val="28"/>
        </w:rPr>
        <w:t>13580688,80179</w:t>
      </w:r>
      <w:r w:rsidRPr="00457066">
        <w:rPr>
          <w:rFonts w:ascii="Times New Roman" w:hAnsi="Times New Roman"/>
          <w:sz w:val="28"/>
          <w:szCs w:val="28"/>
        </w:rPr>
        <w:t>»;</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абзацем восьмым следующего содержания:</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2238039,3 тыс. рублей.»;</w:t>
      </w:r>
    </w:p>
    <w:p w:rsidR="00322121" w:rsidRPr="00457066" w:rsidRDefault="00322121" w:rsidP="0032212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е) в строке «Ожидаемый эффект от реализации подпрограммы»:</w:t>
      </w:r>
    </w:p>
    <w:p w:rsidR="001116C2" w:rsidRPr="00457066" w:rsidRDefault="001116C2"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абзацы второй – пятый строки «Ожидаемый эффект от реализации по</w:t>
      </w:r>
      <w:r w:rsidRPr="00457066">
        <w:rPr>
          <w:rFonts w:ascii="Times New Roman" w:hAnsi="Times New Roman"/>
          <w:sz w:val="28"/>
          <w:szCs w:val="28"/>
        </w:rPr>
        <w:t>д</w:t>
      </w:r>
      <w:r w:rsidRPr="00457066">
        <w:rPr>
          <w:rFonts w:ascii="Times New Roman" w:hAnsi="Times New Roman"/>
          <w:sz w:val="28"/>
          <w:szCs w:val="28"/>
        </w:rPr>
        <w:t>программы» признать утратившим силу;</w:t>
      </w:r>
    </w:p>
    <w:p w:rsidR="00322121" w:rsidRPr="00457066" w:rsidRDefault="00322121"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дополнить абзацем </w:t>
      </w:r>
      <w:r w:rsidR="0064744D" w:rsidRPr="00457066">
        <w:rPr>
          <w:rFonts w:ascii="Times New Roman" w:hAnsi="Times New Roman"/>
          <w:sz w:val="28"/>
          <w:szCs w:val="28"/>
        </w:rPr>
        <w:t>шестым следующего содержания:</w:t>
      </w:r>
    </w:p>
    <w:p w:rsidR="0064744D" w:rsidRPr="00457066" w:rsidRDefault="0064744D"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граждан, получивших социальные услуги в организ</w:t>
      </w:r>
      <w:r w:rsidRPr="00457066">
        <w:rPr>
          <w:rFonts w:ascii="Times New Roman" w:hAnsi="Times New Roman"/>
          <w:sz w:val="28"/>
          <w:szCs w:val="28"/>
        </w:rPr>
        <w:t>а</w:t>
      </w:r>
      <w:r w:rsidRPr="00457066">
        <w:rPr>
          <w:rFonts w:ascii="Times New Roman" w:hAnsi="Times New Roman"/>
          <w:sz w:val="28"/>
          <w:szCs w:val="28"/>
        </w:rPr>
        <w:t>циях социального обслуживания, в общей численности граждан, обратившихся за получением социальных услуг в организации социального обслуживания»;</w:t>
      </w:r>
    </w:p>
    <w:p w:rsidR="001116C2" w:rsidRPr="00457066" w:rsidRDefault="001116C2"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3) в разделе 3 цифры «2020» заменить цифрами «2021»;</w:t>
      </w:r>
    </w:p>
    <w:p w:rsidR="001116C2" w:rsidRPr="00457066" w:rsidRDefault="001116C2"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4) в абзаце первом раздела 4 слова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5</w:t>
      </w:r>
      <w:r w:rsidRPr="00457066">
        <w:rPr>
          <w:rFonts w:ascii="Times New Roman" w:hAnsi="Times New Roman"/>
          <w:sz w:val="28"/>
          <w:szCs w:val="28"/>
        </w:rPr>
        <w:t>» заменить словами «приложениях № 2</w:t>
      </w:r>
      <w:r w:rsidRPr="00457066">
        <w:rPr>
          <w:rFonts w:ascii="Times New Roman" w:hAnsi="Times New Roman"/>
          <w:sz w:val="28"/>
          <w:szCs w:val="28"/>
          <w:vertAlign w:val="superscript"/>
        </w:rPr>
        <w:t>1</w:t>
      </w:r>
      <w:r w:rsidRPr="00457066">
        <w:rPr>
          <w:rFonts w:ascii="Times New Roman" w:hAnsi="Times New Roman"/>
          <w:sz w:val="28"/>
          <w:szCs w:val="28"/>
        </w:rPr>
        <w:t xml:space="preserve"> – 2</w:t>
      </w:r>
      <w:r w:rsidRPr="00457066">
        <w:rPr>
          <w:rFonts w:ascii="Times New Roman" w:hAnsi="Times New Roman"/>
          <w:sz w:val="28"/>
          <w:szCs w:val="28"/>
          <w:vertAlign w:val="superscript"/>
        </w:rPr>
        <w:t>6</w:t>
      </w:r>
      <w:r w:rsidRPr="00457066">
        <w:rPr>
          <w:rFonts w:ascii="Times New Roman" w:hAnsi="Times New Roman"/>
          <w:sz w:val="28"/>
          <w:szCs w:val="28"/>
        </w:rPr>
        <w:t>»;</w:t>
      </w:r>
    </w:p>
    <w:p w:rsidR="001116C2" w:rsidRPr="00457066" w:rsidRDefault="001116C2"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5) в разделе 5: </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«11342649,50179» заменить цифрами «</w:t>
      </w:r>
      <w:r w:rsidR="004457BA" w:rsidRPr="00457066">
        <w:rPr>
          <w:rFonts w:ascii="Times New Roman" w:hAnsi="Times New Roman"/>
          <w:sz w:val="28"/>
          <w:szCs w:val="28"/>
        </w:rPr>
        <w:t>13580688,80179</w:t>
      </w:r>
      <w:r w:rsidRPr="00457066">
        <w:rPr>
          <w:rFonts w:ascii="Times New Roman" w:hAnsi="Times New Roman"/>
          <w:sz w:val="28"/>
          <w:szCs w:val="28"/>
        </w:rPr>
        <w:t>»;</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б) дополнить абзацем восьмым следующего содержания:</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2238039,3 тыс. рублей.»;</w:t>
      </w:r>
    </w:p>
    <w:p w:rsidR="001116C2" w:rsidRPr="00457066" w:rsidRDefault="001116C2"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абзацы восьмой-девятый считать соответственно абзацами десятым-одиннадцатым;</w:t>
      </w:r>
    </w:p>
    <w:p w:rsidR="001116C2" w:rsidRPr="00457066" w:rsidRDefault="001116C2" w:rsidP="008D447F">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г) абзацы третий – шестой раздела 6 признать утратившим силу.</w:t>
      </w:r>
    </w:p>
    <w:p w:rsidR="001116C2" w:rsidRPr="00457066" w:rsidRDefault="001116C2" w:rsidP="008D447F">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14</w:t>
      </w:r>
      <w:r w:rsidR="00DF1DEE" w:rsidRPr="00457066">
        <w:rPr>
          <w:rFonts w:ascii="Times New Roman" w:hAnsi="Times New Roman"/>
          <w:sz w:val="28"/>
          <w:szCs w:val="28"/>
        </w:rPr>
        <w:t>)</w:t>
      </w:r>
      <w:r w:rsidRPr="00457066">
        <w:rPr>
          <w:rFonts w:ascii="Times New Roman" w:hAnsi="Times New Roman"/>
          <w:sz w:val="28"/>
          <w:szCs w:val="28"/>
        </w:rPr>
        <w:t xml:space="preserve"> При</w:t>
      </w:r>
      <w:r w:rsidR="00DF1DEE" w:rsidRPr="00457066">
        <w:rPr>
          <w:rFonts w:ascii="Times New Roman" w:hAnsi="Times New Roman"/>
          <w:sz w:val="28"/>
          <w:szCs w:val="28"/>
        </w:rPr>
        <w:t>ложение № 1 изложить в следующей редакции:</w:t>
      </w:r>
    </w:p>
    <w:p w:rsidR="00DF1DEE" w:rsidRPr="00457066" w:rsidRDefault="00DF1DEE" w:rsidP="008D447F">
      <w:pPr>
        <w:tabs>
          <w:tab w:val="left" w:pos="0"/>
        </w:tabs>
        <w:spacing w:after="0" w:line="240" w:lineRule="auto"/>
        <w:ind w:firstLine="709"/>
        <w:jc w:val="both"/>
        <w:rPr>
          <w:rFonts w:ascii="Times New Roman" w:hAnsi="Times New Roman"/>
          <w:sz w:val="28"/>
          <w:szCs w:val="28"/>
        </w:rPr>
        <w:sectPr w:rsidR="00DF1DEE" w:rsidRPr="00457066" w:rsidSect="008D447F">
          <w:headerReference w:type="even" r:id="rId7"/>
          <w:headerReference w:type="default" r:id="rId8"/>
          <w:pgSz w:w="11906" w:h="16838" w:code="9"/>
          <w:pgMar w:top="1134" w:right="567" w:bottom="1134" w:left="1701" w:header="709" w:footer="709" w:gutter="0"/>
          <w:pgNumType w:start="1"/>
          <w:cols w:space="708"/>
          <w:titlePg/>
          <w:docGrid w:linePitch="360"/>
        </w:sectPr>
      </w:pPr>
    </w:p>
    <w:p w:rsidR="001116C2" w:rsidRPr="00457066" w:rsidRDefault="001116C2" w:rsidP="008D447F">
      <w:pPr>
        <w:widowControl w:val="0"/>
        <w:autoSpaceDE w:val="0"/>
        <w:autoSpaceDN w:val="0"/>
        <w:adjustRightInd w:val="0"/>
        <w:spacing w:after="0" w:line="240" w:lineRule="auto"/>
        <w:ind w:left="10915"/>
        <w:jc w:val="center"/>
        <w:outlineLvl w:val="1"/>
        <w:rPr>
          <w:rFonts w:ascii="Times New Roman" w:hAnsi="Times New Roman"/>
          <w:sz w:val="28"/>
          <w:szCs w:val="28"/>
        </w:rPr>
      </w:pPr>
      <w:r w:rsidRPr="00457066">
        <w:rPr>
          <w:rFonts w:ascii="Times New Roman" w:hAnsi="Times New Roman"/>
          <w:sz w:val="28"/>
          <w:szCs w:val="28"/>
        </w:rPr>
        <w:lastRenderedPageBreak/>
        <w:t>«ПРИЛОЖЕНИЕ № 1</w:t>
      </w:r>
    </w:p>
    <w:p w:rsidR="001116C2" w:rsidRPr="00457066" w:rsidRDefault="001116C2" w:rsidP="008D447F">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8D447F">
      <w:pPr>
        <w:widowControl w:val="0"/>
        <w:autoSpaceDE w:val="0"/>
        <w:autoSpaceDN w:val="0"/>
        <w:adjustRightInd w:val="0"/>
        <w:spacing w:after="0" w:line="240" w:lineRule="auto"/>
        <w:jc w:val="right"/>
        <w:rPr>
          <w:rFonts w:ascii="Times New Roman" w:hAnsi="Times New Roman"/>
          <w:sz w:val="28"/>
          <w:szCs w:val="28"/>
        </w:rPr>
      </w:pPr>
      <w:r w:rsidRPr="00457066">
        <w:rPr>
          <w:rFonts w:ascii="Times New Roman" w:hAnsi="Times New Roman"/>
          <w:sz w:val="28"/>
          <w:szCs w:val="28"/>
        </w:rPr>
        <w:t>к государственной программе</w:t>
      </w:r>
    </w:p>
    <w:p w:rsidR="001116C2" w:rsidRPr="00457066" w:rsidRDefault="001116C2" w:rsidP="008D447F">
      <w:pPr>
        <w:widowControl w:val="0"/>
        <w:spacing w:after="0" w:line="240" w:lineRule="auto"/>
        <w:jc w:val="center"/>
        <w:rPr>
          <w:rFonts w:ascii="Times New Roman" w:hAnsi="Times New Roman"/>
          <w:b/>
          <w:bCs/>
          <w:sz w:val="24"/>
          <w:szCs w:val="24"/>
        </w:rPr>
      </w:pPr>
    </w:p>
    <w:p w:rsidR="001116C2" w:rsidRPr="00457066" w:rsidRDefault="001116C2" w:rsidP="008D447F">
      <w:pPr>
        <w:widowControl w:val="0"/>
        <w:spacing w:after="0" w:line="240" w:lineRule="auto"/>
        <w:jc w:val="center"/>
        <w:rPr>
          <w:rFonts w:ascii="Times New Roman" w:hAnsi="Times New Roman"/>
          <w:b/>
          <w:bCs/>
          <w:sz w:val="24"/>
          <w:szCs w:val="24"/>
        </w:rPr>
      </w:pPr>
    </w:p>
    <w:p w:rsidR="001116C2" w:rsidRPr="00457066" w:rsidRDefault="001116C2" w:rsidP="008D447F">
      <w:pPr>
        <w:widowControl w:val="0"/>
        <w:spacing w:after="0" w:line="240" w:lineRule="auto"/>
        <w:jc w:val="center"/>
        <w:rPr>
          <w:rFonts w:ascii="Times New Roman" w:hAnsi="Times New Roman"/>
          <w:b/>
          <w:bCs/>
          <w:sz w:val="24"/>
          <w:szCs w:val="24"/>
        </w:rPr>
      </w:pPr>
    </w:p>
    <w:p w:rsidR="001116C2" w:rsidRPr="00457066" w:rsidRDefault="001116C2" w:rsidP="008D447F">
      <w:pPr>
        <w:widowControl w:val="0"/>
        <w:spacing w:after="0" w:line="240" w:lineRule="auto"/>
        <w:jc w:val="center"/>
        <w:rPr>
          <w:rFonts w:ascii="Times New Roman" w:hAnsi="Times New Roman"/>
          <w:b/>
          <w:bCs/>
          <w:sz w:val="28"/>
          <w:szCs w:val="28"/>
        </w:rPr>
      </w:pPr>
      <w:r w:rsidRPr="00457066">
        <w:rPr>
          <w:rFonts w:ascii="Times New Roman" w:hAnsi="Times New Roman"/>
          <w:b/>
          <w:bCs/>
          <w:sz w:val="28"/>
          <w:szCs w:val="28"/>
        </w:rPr>
        <w:t xml:space="preserve">ПЕРЕЧЕНЬ ЦЕЛЕВЫХ ИНДИКАТОРОВ </w:t>
      </w:r>
    </w:p>
    <w:p w:rsidR="001116C2" w:rsidRPr="00457066" w:rsidRDefault="001116C2" w:rsidP="008D447F">
      <w:pPr>
        <w:widowControl w:val="0"/>
        <w:spacing w:after="0" w:line="240" w:lineRule="auto"/>
        <w:jc w:val="center"/>
        <w:rPr>
          <w:rFonts w:ascii="Times New Roman" w:hAnsi="Times New Roman"/>
          <w:b/>
          <w:bCs/>
          <w:sz w:val="28"/>
          <w:szCs w:val="28"/>
        </w:rPr>
      </w:pPr>
      <w:r w:rsidRPr="00457066">
        <w:rPr>
          <w:rFonts w:ascii="Times New Roman" w:hAnsi="Times New Roman"/>
          <w:b/>
          <w:bCs/>
          <w:sz w:val="28"/>
          <w:szCs w:val="28"/>
        </w:rPr>
        <w:t xml:space="preserve">государственной программы Ульяновской области </w:t>
      </w:r>
    </w:p>
    <w:p w:rsidR="001116C2" w:rsidRPr="00457066" w:rsidRDefault="001116C2" w:rsidP="008D447F">
      <w:pPr>
        <w:widowControl w:val="0"/>
        <w:spacing w:after="0" w:line="240" w:lineRule="auto"/>
        <w:jc w:val="center"/>
        <w:rPr>
          <w:rFonts w:ascii="Times New Roman" w:hAnsi="Times New Roman"/>
          <w:b/>
          <w:bCs/>
          <w:sz w:val="28"/>
          <w:szCs w:val="28"/>
        </w:rPr>
      </w:pPr>
      <w:r w:rsidRPr="00457066">
        <w:rPr>
          <w:rFonts w:ascii="Times New Roman" w:hAnsi="Times New Roman"/>
          <w:b/>
          <w:bCs/>
          <w:sz w:val="28"/>
          <w:szCs w:val="28"/>
        </w:rPr>
        <w:t>«Социальная поддержка и защита населения Ульяновской области» на 2014-2021 годы</w:t>
      </w:r>
    </w:p>
    <w:p w:rsidR="001116C2" w:rsidRPr="00457066" w:rsidRDefault="001116C2" w:rsidP="008D447F">
      <w:pPr>
        <w:widowControl w:val="0"/>
        <w:spacing w:after="0" w:line="240" w:lineRule="auto"/>
        <w:jc w:val="center"/>
        <w:rPr>
          <w:rFonts w:ascii="Times New Roman" w:hAnsi="Times New Roman"/>
          <w:b/>
          <w:bCs/>
          <w:sz w:val="28"/>
          <w:szCs w:val="28"/>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568"/>
        <w:gridCol w:w="3969"/>
        <w:gridCol w:w="1134"/>
        <w:gridCol w:w="1275"/>
        <w:gridCol w:w="993"/>
        <w:gridCol w:w="992"/>
        <w:gridCol w:w="992"/>
        <w:gridCol w:w="1134"/>
        <w:gridCol w:w="992"/>
        <w:gridCol w:w="993"/>
        <w:gridCol w:w="992"/>
        <w:gridCol w:w="992"/>
      </w:tblGrid>
      <w:tr w:rsidR="00457066" w:rsidRPr="00457066" w:rsidTr="008D447F">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vMerge w:val="restart"/>
            <w:vAlign w:val="center"/>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 п/п</w:t>
            </w:r>
          </w:p>
        </w:tc>
        <w:tc>
          <w:tcPr>
            <w:tcW w:w="3969" w:type="dxa"/>
            <w:vMerge w:val="restart"/>
            <w:vAlign w:val="center"/>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Наименование индикатора</w:t>
            </w:r>
          </w:p>
        </w:tc>
        <w:tc>
          <w:tcPr>
            <w:tcW w:w="1134" w:type="dxa"/>
            <w:vMerge w:val="restart"/>
            <w:vAlign w:val="center"/>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 xml:space="preserve">Единица </w:t>
            </w:r>
            <w:r w:rsidRPr="00457066">
              <w:rPr>
                <w:rFonts w:ascii="Times New Roman" w:hAnsi="Times New Roman"/>
                <w:sz w:val="20"/>
                <w:szCs w:val="20"/>
              </w:rPr>
              <w:br/>
              <w:t>измерения</w:t>
            </w:r>
          </w:p>
        </w:tc>
        <w:tc>
          <w:tcPr>
            <w:tcW w:w="1275" w:type="dxa"/>
            <w:vMerge w:val="restart"/>
            <w:vAlign w:val="center"/>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 xml:space="preserve">Базовое </w:t>
            </w:r>
            <w:r w:rsidRPr="00457066">
              <w:rPr>
                <w:rFonts w:ascii="Times New Roman" w:hAnsi="Times New Roman"/>
                <w:sz w:val="20"/>
                <w:szCs w:val="20"/>
              </w:rPr>
              <w:br/>
              <w:t>значение целевого индикатора</w:t>
            </w:r>
          </w:p>
        </w:tc>
        <w:tc>
          <w:tcPr>
            <w:tcW w:w="8080" w:type="dxa"/>
            <w:gridSpan w:val="8"/>
            <w:vAlign w:val="center"/>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Значение целевого индикатора</w:t>
            </w:r>
          </w:p>
        </w:tc>
      </w:tr>
      <w:tr w:rsidR="00457066" w:rsidRPr="00457066" w:rsidTr="008D447F">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vMerge/>
            <w:tcBorders>
              <w:bottom w:val="nil"/>
            </w:tcBorders>
            <w:vAlign w:val="center"/>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3969" w:type="dxa"/>
            <w:vMerge/>
            <w:tcBorders>
              <w:bottom w:val="nil"/>
            </w:tcBorders>
            <w:vAlign w:val="center"/>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1134" w:type="dxa"/>
            <w:vMerge/>
            <w:tcBorders>
              <w:bottom w:val="nil"/>
            </w:tcBorders>
            <w:vAlign w:val="center"/>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1275" w:type="dxa"/>
            <w:vMerge/>
            <w:tcBorders>
              <w:bottom w:val="nil"/>
            </w:tcBorders>
            <w:vAlign w:val="center"/>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993" w:type="dxa"/>
            <w:tcBorders>
              <w:bottom w:val="nil"/>
            </w:tcBorders>
            <w:vAlign w:val="center"/>
          </w:tcPr>
          <w:p w:rsidR="001116C2" w:rsidRPr="00457066" w:rsidRDefault="001116C2" w:rsidP="008D447F">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 год</w:t>
            </w:r>
          </w:p>
        </w:tc>
        <w:tc>
          <w:tcPr>
            <w:tcW w:w="992" w:type="dxa"/>
            <w:tcBorders>
              <w:bottom w:val="nil"/>
            </w:tcBorders>
            <w:vAlign w:val="center"/>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2015 год</w:t>
            </w:r>
          </w:p>
        </w:tc>
        <w:tc>
          <w:tcPr>
            <w:tcW w:w="992" w:type="dxa"/>
            <w:tcBorders>
              <w:bottom w:val="nil"/>
            </w:tcBorders>
            <w:vAlign w:val="center"/>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2016 год</w:t>
            </w:r>
          </w:p>
        </w:tc>
        <w:tc>
          <w:tcPr>
            <w:tcW w:w="1134" w:type="dxa"/>
            <w:tcBorders>
              <w:bottom w:val="nil"/>
            </w:tcBorders>
            <w:vAlign w:val="center"/>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2017 год</w:t>
            </w:r>
          </w:p>
        </w:tc>
        <w:tc>
          <w:tcPr>
            <w:tcW w:w="992" w:type="dxa"/>
            <w:tcBorders>
              <w:bottom w:val="nil"/>
            </w:tcBorders>
            <w:vAlign w:val="center"/>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2018 год</w:t>
            </w:r>
          </w:p>
        </w:tc>
        <w:tc>
          <w:tcPr>
            <w:tcW w:w="993" w:type="dxa"/>
            <w:tcBorders>
              <w:bottom w:val="nil"/>
            </w:tcBorders>
            <w:vAlign w:val="center"/>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2019 год</w:t>
            </w:r>
          </w:p>
        </w:tc>
        <w:tc>
          <w:tcPr>
            <w:tcW w:w="992" w:type="dxa"/>
            <w:tcBorders>
              <w:bottom w:val="nil"/>
            </w:tcBorders>
            <w:vAlign w:val="center"/>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2020 год</w:t>
            </w:r>
          </w:p>
        </w:tc>
        <w:tc>
          <w:tcPr>
            <w:tcW w:w="992" w:type="dxa"/>
            <w:tcBorders>
              <w:bottom w:val="nil"/>
            </w:tcBorders>
            <w:vAlign w:val="center"/>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2021 год</w:t>
            </w:r>
          </w:p>
        </w:tc>
      </w:tr>
    </w:tbl>
    <w:p w:rsidR="001116C2" w:rsidRPr="00457066" w:rsidRDefault="001116C2" w:rsidP="008D447F">
      <w:pPr>
        <w:spacing w:after="0" w:line="14" w:lineRule="auto"/>
        <w:rPr>
          <w:rFonts w:ascii="Times New Roman" w:hAnsi="Times New Roman"/>
          <w:spacing w:val="1"/>
          <w:sz w:val="20"/>
          <w:szCs w:val="20"/>
        </w:rPr>
      </w:pPr>
    </w:p>
    <w:p w:rsidR="001116C2" w:rsidRPr="00457066" w:rsidRDefault="001116C2" w:rsidP="008D447F">
      <w:pPr>
        <w:spacing w:after="0" w:line="14" w:lineRule="auto"/>
        <w:rPr>
          <w:rFonts w:ascii="Times New Roman" w:hAnsi="Times New Roman"/>
          <w:sz w:val="2"/>
          <w:szCs w:val="2"/>
        </w:rPr>
      </w:pPr>
    </w:p>
    <w:tbl>
      <w:tblPr>
        <w:tblW w:w="16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568"/>
        <w:gridCol w:w="3969"/>
        <w:gridCol w:w="1134"/>
        <w:gridCol w:w="1275"/>
        <w:gridCol w:w="993"/>
        <w:gridCol w:w="992"/>
        <w:gridCol w:w="992"/>
        <w:gridCol w:w="1134"/>
        <w:gridCol w:w="992"/>
        <w:gridCol w:w="993"/>
        <w:gridCol w:w="992"/>
        <w:gridCol w:w="992"/>
        <w:gridCol w:w="993"/>
      </w:tblGrid>
      <w:tr w:rsidR="00457066" w:rsidRPr="00457066" w:rsidTr="0064744D">
        <w:trPr>
          <w:tblHeader/>
        </w:trPr>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w:t>
            </w:r>
          </w:p>
        </w:tc>
        <w:tc>
          <w:tcPr>
            <w:tcW w:w="1134"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3</w:t>
            </w:r>
          </w:p>
        </w:tc>
        <w:tc>
          <w:tcPr>
            <w:tcW w:w="1275"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4</w:t>
            </w:r>
          </w:p>
        </w:tc>
        <w:tc>
          <w:tcPr>
            <w:tcW w:w="993"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5</w:t>
            </w:r>
          </w:p>
        </w:tc>
        <w:tc>
          <w:tcPr>
            <w:tcW w:w="992"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6</w:t>
            </w:r>
          </w:p>
        </w:tc>
        <w:tc>
          <w:tcPr>
            <w:tcW w:w="992"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7</w:t>
            </w:r>
          </w:p>
        </w:tc>
        <w:tc>
          <w:tcPr>
            <w:tcW w:w="1134"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8</w:t>
            </w:r>
          </w:p>
        </w:tc>
        <w:tc>
          <w:tcPr>
            <w:tcW w:w="992"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9</w:t>
            </w:r>
          </w:p>
        </w:tc>
        <w:tc>
          <w:tcPr>
            <w:tcW w:w="993"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10</w:t>
            </w:r>
          </w:p>
        </w:tc>
        <w:tc>
          <w:tcPr>
            <w:tcW w:w="992"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11</w:t>
            </w:r>
          </w:p>
        </w:tc>
        <w:tc>
          <w:tcPr>
            <w:tcW w:w="992"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12</w:t>
            </w:r>
          </w:p>
        </w:tc>
        <w:tc>
          <w:tcPr>
            <w:tcW w:w="993" w:type="dxa"/>
            <w:tcBorders>
              <w:top w:val="nil"/>
              <w:bottom w:val="nil"/>
              <w:right w:val="nil"/>
            </w:tcBorders>
          </w:tcPr>
          <w:p w:rsidR="001116C2" w:rsidRPr="00457066" w:rsidRDefault="001116C2" w:rsidP="008D447F">
            <w:pPr>
              <w:widowControl w:val="0"/>
              <w:spacing w:after="0" w:line="240" w:lineRule="auto"/>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15026" w:type="dxa"/>
            <w:gridSpan w:val="12"/>
          </w:tcPr>
          <w:p w:rsidR="001116C2" w:rsidRPr="00457066" w:rsidRDefault="001116C2" w:rsidP="008D447F">
            <w:pPr>
              <w:spacing w:after="0" w:line="240" w:lineRule="auto"/>
              <w:jc w:val="center"/>
              <w:rPr>
                <w:rFonts w:ascii="Times New Roman" w:hAnsi="Times New Roman"/>
                <w:b/>
                <w:sz w:val="20"/>
                <w:szCs w:val="20"/>
              </w:rPr>
            </w:pPr>
            <w:r w:rsidRPr="00457066">
              <w:rPr>
                <w:rFonts w:ascii="Times New Roman" w:hAnsi="Times New Roman"/>
                <w:b/>
                <w:sz w:val="20"/>
                <w:szCs w:val="20"/>
              </w:rPr>
              <w:t>Подпрограмма «Развитие мер социальной поддержки отдельных категорий граждан»</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1116C2" w:rsidRPr="00457066" w:rsidRDefault="001116C2" w:rsidP="008D447F">
            <w:pPr>
              <w:widowControl w:val="0"/>
              <w:spacing w:after="0" w:line="240" w:lineRule="auto"/>
              <w:jc w:val="both"/>
              <w:rPr>
                <w:rFonts w:ascii="Times New Roman" w:hAnsi="Times New Roman"/>
                <w:b/>
                <w:bCs/>
                <w:spacing w:val="-4"/>
                <w:sz w:val="20"/>
                <w:szCs w:val="20"/>
              </w:rPr>
            </w:pPr>
            <w:r w:rsidRPr="00457066">
              <w:rPr>
                <w:rFonts w:ascii="Times New Roman" w:hAnsi="Times New Roman"/>
                <w:spacing w:val="-4"/>
                <w:sz w:val="20"/>
                <w:szCs w:val="20"/>
              </w:rPr>
              <w:t>Доля малоимущих семей и малоимущих одиноко проживающих граждан, являющи</w:t>
            </w:r>
            <w:r w:rsidRPr="00457066">
              <w:rPr>
                <w:rFonts w:ascii="Times New Roman" w:hAnsi="Times New Roman"/>
                <w:spacing w:val="-4"/>
                <w:sz w:val="20"/>
                <w:szCs w:val="20"/>
              </w:rPr>
              <w:t>х</w:t>
            </w:r>
            <w:r w:rsidRPr="00457066">
              <w:rPr>
                <w:rFonts w:ascii="Times New Roman" w:hAnsi="Times New Roman"/>
                <w:spacing w:val="-4"/>
                <w:sz w:val="20"/>
                <w:szCs w:val="20"/>
              </w:rPr>
              <w:t>ся получателями государственной социал</w:t>
            </w:r>
            <w:r w:rsidRPr="00457066">
              <w:rPr>
                <w:rFonts w:ascii="Times New Roman" w:hAnsi="Times New Roman"/>
                <w:spacing w:val="-4"/>
                <w:sz w:val="20"/>
                <w:szCs w:val="20"/>
              </w:rPr>
              <w:t>ь</w:t>
            </w:r>
            <w:r w:rsidRPr="00457066">
              <w:rPr>
                <w:rFonts w:ascii="Times New Roman" w:hAnsi="Times New Roman"/>
                <w:spacing w:val="-4"/>
                <w:sz w:val="20"/>
                <w:szCs w:val="20"/>
              </w:rPr>
              <w:t>ной помощи на основании социального ко</w:t>
            </w:r>
            <w:r w:rsidRPr="00457066">
              <w:rPr>
                <w:rFonts w:ascii="Times New Roman" w:hAnsi="Times New Roman"/>
                <w:spacing w:val="-4"/>
                <w:sz w:val="20"/>
                <w:szCs w:val="20"/>
              </w:rPr>
              <w:t>н</w:t>
            </w:r>
            <w:r w:rsidRPr="00457066">
              <w:rPr>
                <w:rFonts w:ascii="Times New Roman" w:hAnsi="Times New Roman"/>
                <w:spacing w:val="-4"/>
                <w:sz w:val="20"/>
                <w:szCs w:val="20"/>
              </w:rPr>
              <w:t>тракта, в общей численности малоимущих семей и малоимущих одиноко проживающих граждан, обратившихся за государственной социальной помощью</w:t>
            </w:r>
          </w:p>
        </w:tc>
        <w:tc>
          <w:tcPr>
            <w:tcW w:w="1134" w:type="dxa"/>
          </w:tcPr>
          <w:p w:rsidR="001116C2" w:rsidRPr="00457066" w:rsidRDefault="001116C2"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275" w:type="dxa"/>
          </w:tcPr>
          <w:p w:rsidR="001116C2" w:rsidRPr="00457066" w:rsidRDefault="001116C2"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p w:rsidR="001116C2" w:rsidRPr="00457066" w:rsidRDefault="001116C2" w:rsidP="008D447F">
            <w:pPr>
              <w:widowControl w:val="0"/>
              <w:spacing w:after="0" w:line="240" w:lineRule="auto"/>
              <w:jc w:val="center"/>
              <w:rPr>
                <w:rFonts w:ascii="Times New Roman" w:hAnsi="Times New Roman"/>
                <w:bCs/>
                <w:sz w:val="20"/>
                <w:szCs w:val="20"/>
                <w:lang w:eastAsia="ru-RU"/>
              </w:rPr>
            </w:pPr>
          </w:p>
        </w:tc>
        <w:tc>
          <w:tcPr>
            <w:tcW w:w="993"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1 </w:t>
            </w:r>
          </w:p>
        </w:tc>
        <w:tc>
          <w:tcPr>
            <w:tcW w:w="992"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1,5</w:t>
            </w:r>
          </w:p>
        </w:tc>
        <w:tc>
          <w:tcPr>
            <w:tcW w:w="992"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2 </w:t>
            </w:r>
          </w:p>
        </w:tc>
        <w:tc>
          <w:tcPr>
            <w:tcW w:w="1134"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2,5 </w:t>
            </w:r>
          </w:p>
        </w:tc>
        <w:tc>
          <w:tcPr>
            <w:tcW w:w="992"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3 </w:t>
            </w:r>
          </w:p>
        </w:tc>
        <w:tc>
          <w:tcPr>
            <w:tcW w:w="993"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3,5</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4</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4,5</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w:t>
            </w:r>
          </w:p>
        </w:tc>
        <w:tc>
          <w:tcPr>
            <w:tcW w:w="3969" w:type="dxa"/>
          </w:tcPr>
          <w:p w:rsidR="001116C2" w:rsidRPr="00457066" w:rsidRDefault="001116C2" w:rsidP="008D447F">
            <w:pPr>
              <w:widowControl w:val="0"/>
              <w:spacing w:after="0" w:line="240" w:lineRule="auto"/>
              <w:jc w:val="both"/>
              <w:rPr>
                <w:rFonts w:ascii="Times New Roman" w:hAnsi="Times New Roman"/>
                <w:b/>
                <w:bCs/>
                <w:spacing w:val="-4"/>
                <w:sz w:val="20"/>
                <w:szCs w:val="20"/>
              </w:rPr>
            </w:pPr>
            <w:r w:rsidRPr="00457066">
              <w:rPr>
                <w:rFonts w:ascii="Times New Roman" w:hAnsi="Times New Roman"/>
                <w:spacing w:val="-4"/>
                <w:sz w:val="20"/>
                <w:szCs w:val="20"/>
              </w:rPr>
              <w:t>Доля граждан, получивших государственную социальную помощь на основании социал</w:t>
            </w:r>
            <w:r w:rsidRPr="00457066">
              <w:rPr>
                <w:rFonts w:ascii="Times New Roman" w:hAnsi="Times New Roman"/>
                <w:spacing w:val="-4"/>
                <w:sz w:val="20"/>
                <w:szCs w:val="20"/>
              </w:rPr>
              <w:t>ь</w:t>
            </w:r>
            <w:r w:rsidRPr="00457066">
              <w:rPr>
                <w:rFonts w:ascii="Times New Roman" w:hAnsi="Times New Roman"/>
                <w:spacing w:val="-4"/>
                <w:sz w:val="20"/>
                <w:szCs w:val="20"/>
              </w:rPr>
              <w:t>ного контракта, преодолевших трудную жи</w:t>
            </w:r>
            <w:r w:rsidRPr="00457066">
              <w:rPr>
                <w:rFonts w:ascii="Times New Roman" w:hAnsi="Times New Roman"/>
                <w:spacing w:val="-4"/>
                <w:sz w:val="20"/>
                <w:szCs w:val="20"/>
              </w:rPr>
              <w:t>з</w:t>
            </w:r>
            <w:r w:rsidRPr="00457066">
              <w:rPr>
                <w:rFonts w:ascii="Times New Roman" w:hAnsi="Times New Roman"/>
                <w:spacing w:val="-4"/>
                <w:sz w:val="20"/>
                <w:szCs w:val="20"/>
              </w:rPr>
              <w:t>ненную ситуацию, в общей численности граждан, получивших государственную с</w:t>
            </w:r>
            <w:r w:rsidRPr="00457066">
              <w:rPr>
                <w:rFonts w:ascii="Times New Roman" w:hAnsi="Times New Roman"/>
                <w:spacing w:val="-4"/>
                <w:sz w:val="20"/>
                <w:szCs w:val="20"/>
              </w:rPr>
              <w:t>о</w:t>
            </w:r>
            <w:r w:rsidRPr="00457066">
              <w:rPr>
                <w:rFonts w:ascii="Times New Roman" w:hAnsi="Times New Roman"/>
                <w:spacing w:val="-4"/>
                <w:sz w:val="20"/>
                <w:szCs w:val="20"/>
              </w:rPr>
              <w:t>циальную помощь на основании социального контракта</w:t>
            </w:r>
          </w:p>
        </w:tc>
        <w:tc>
          <w:tcPr>
            <w:tcW w:w="1134" w:type="dxa"/>
          </w:tcPr>
          <w:p w:rsidR="001116C2" w:rsidRPr="00457066" w:rsidRDefault="001116C2"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275" w:type="dxa"/>
          </w:tcPr>
          <w:p w:rsidR="001116C2" w:rsidRPr="00457066" w:rsidRDefault="001116C2"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p w:rsidR="001116C2" w:rsidRPr="00457066" w:rsidRDefault="001116C2" w:rsidP="008D447F">
            <w:pPr>
              <w:widowControl w:val="0"/>
              <w:spacing w:after="0" w:line="240" w:lineRule="auto"/>
              <w:jc w:val="center"/>
              <w:rPr>
                <w:rFonts w:ascii="Times New Roman" w:hAnsi="Times New Roman"/>
                <w:bCs/>
                <w:sz w:val="20"/>
                <w:szCs w:val="20"/>
                <w:lang w:eastAsia="ru-RU"/>
              </w:rPr>
            </w:pPr>
          </w:p>
        </w:tc>
        <w:tc>
          <w:tcPr>
            <w:tcW w:w="993"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0,1</w:t>
            </w:r>
          </w:p>
        </w:tc>
        <w:tc>
          <w:tcPr>
            <w:tcW w:w="992"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0,15 </w:t>
            </w:r>
          </w:p>
        </w:tc>
        <w:tc>
          <w:tcPr>
            <w:tcW w:w="992"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0,2 </w:t>
            </w:r>
          </w:p>
        </w:tc>
        <w:tc>
          <w:tcPr>
            <w:tcW w:w="1134"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0,25 </w:t>
            </w:r>
          </w:p>
        </w:tc>
        <w:tc>
          <w:tcPr>
            <w:tcW w:w="992"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0,3 </w:t>
            </w:r>
          </w:p>
        </w:tc>
        <w:tc>
          <w:tcPr>
            <w:tcW w:w="993"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0,35</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0,4</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0,45</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64744D" w:rsidRPr="00457066" w:rsidRDefault="0064744D" w:rsidP="008D447F">
            <w:pPr>
              <w:widowControl w:val="0"/>
              <w:spacing w:after="0" w:line="240" w:lineRule="auto"/>
              <w:jc w:val="center"/>
              <w:rPr>
                <w:rFonts w:ascii="Times New Roman" w:hAnsi="Times New Roman"/>
                <w:b/>
                <w:bCs/>
                <w:sz w:val="20"/>
                <w:szCs w:val="20"/>
              </w:rPr>
            </w:pPr>
          </w:p>
        </w:tc>
        <w:tc>
          <w:tcPr>
            <w:tcW w:w="568" w:type="dxa"/>
          </w:tcPr>
          <w:p w:rsidR="0064744D" w:rsidRPr="00457066" w:rsidRDefault="007B3AE5"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3.</w:t>
            </w:r>
          </w:p>
        </w:tc>
        <w:tc>
          <w:tcPr>
            <w:tcW w:w="3969" w:type="dxa"/>
          </w:tcPr>
          <w:p w:rsidR="0064744D" w:rsidRPr="00457066" w:rsidRDefault="0064744D" w:rsidP="0064744D">
            <w:pPr>
              <w:widowControl w:val="0"/>
              <w:spacing w:after="0" w:line="240" w:lineRule="auto"/>
              <w:jc w:val="both"/>
              <w:rPr>
                <w:rFonts w:ascii="Times New Roman" w:hAnsi="Times New Roman"/>
                <w:spacing w:val="-4"/>
                <w:sz w:val="20"/>
                <w:szCs w:val="20"/>
              </w:rPr>
            </w:pPr>
            <w:r w:rsidRPr="00457066">
              <w:rPr>
                <w:rFonts w:ascii="Times New Roman" w:hAnsi="Times New Roman"/>
                <w:spacing w:val="-4"/>
                <w:sz w:val="20"/>
                <w:szCs w:val="20"/>
              </w:rPr>
              <w:t>Удельный вес граждан пожилого возраста и инвалидов, получивших услуги в негосуда</w:t>
            </w:r>
            <w:r w:rsidRPr="00457066">
              <w:rPr>
                <w:rFonts w:ascii="Times New Roman" w:hAnsi="Times New Roman"/>
                <w:spacing w:val="-4"/>
                <w:sz w:val="20"/>
                <w:szCs w:val="20"/>
              </w:rPr>
              <w:t>р</w:t>
            </w:r>
            <w:r w:rsidRPr="00457066">
              <w:rPr>
                <w:rFonts w:ascii="Times New Roman" w:hAnsi="Times New Roman"/>
                <w:spacing w:val="-4"/>
                <w:sz w:val="20"/>
                <w:szCs w:val="20"/>
              </w:rPr>
              <w:t>ственных организациях социального обсл</w:t>
            </w:r>
            <w:r w:rsidRPr="00457066">
              <w:rPr>
                <w:rFonts w:ascii="Times New Roman" w:hAnsi="Times New Roman"/>
                <w:spacing w:val="-4"/>
                <w:sz w:val="20"/>
                <w:szCs w:val="20"/>
              </w:rPr>
              <w:t>у</w:t>
            </w:r>
            <w:r w:rsidRPr="00457066">
              <w:rPr>
                <w:rFonts w:ascii="Times New Roman" w:hAnsi="Times New Roman"/>
                <w:spacing w:val="-4"/>
                <w:sz w:val="20"/>
                <w:szCs w:val="20"/>
              </w:rPr>
              <w:t>живания, в общей численности граждан п</w:t>
            </w:r>
            <w:r w:rsidRPr="00457066">
              <w:rPr>
                <w:rFonts w:ascii="Times New Roman" w:hAnsi="Times New Roman"/>
                <w:spacing w:val="-4"/>
                <w:sz w:val="20"/>
                <w:szCs w:val="20"/>
              </w:rPr>
              <w:t>о</w:t>
            </w:r>
            <w:r w:rsidRPr="00457066">
              <w:rPr>
                <w:rFonts w:ascii="Times New Roman" w:hAnsi="Times New Roman"/>
                <w:spacing w:val="-4"/>
                <w:sz w:val="20"/>
                <w:szCs w:val="20"/>
              </w:rPr>
              <w:t>жилого возраста и инвалидов, получивших услуги в организациях социального обсл</w:t>
            </w:r>
            <w:r w:rsidRPr="00457066">
              <w:rPr>
                <w:rFonts w:ascii="Times New Roman" w:hAnsi="Times New Roman"/>
                <w:spacing w:val="-4"/>
                <w:sz w:val="20"/>
                <w:szCs w:val="20"/>
              </w:rPr>
              <w:t>у</w:t>
            </w:r>
            <w:r w:rsidRPr="00457066">
              <w:rPr>
                <w:rFonts w:ascii="Times New Roman" w:hAnsi="Times New Roman"/>
                <w:spacing w:val="-4"/>
                <w:sz w:val="20"/>
                <w:szCs w:val="20"/>
              </w:rPr>
              <w:t>живания всех форм собственности</w:t>
            </w:r>
          </w:p>
        </w:tc>
        <w:tc>
          <w:tcPr>
            <w:tcW w:w="1134" w:type="dxa"/>
          </w:tcPr>
          <w:p w:rsidR="0064744D" w:rsidRPr="00457066" w:rsidRDefault="0064744D"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275" w:type="dxa"/>
          </w:tcPr>
          <w:p w:rsidR="0064744D" w:rsidRPr="00457066" w:rsidRDefault="0064744D"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7,7</w:t>
            </w:r>
          </w:p>
        </w:tc>
        <w:tc>
          <w:tcPr>
            <w:tcW w:w="993" w:type="dxa"/>
          </w:tcPr>
          <w:p w:rsidR="0064744D" w:rsidRPr="00457066" w:rsidRDefault="0064744D"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992" w:type="dxa"/>
          </w:tcPr>
          <w:p w:rsidR="0064744D" w:rsidRPr="00457066" w:rsidRDefault="0064744D"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992" w:type="dxa"/>
          </w:tcPr>
          <w:p w:rsidR="0064744D" w:rsidRPr="00457066" w:rsidRDefault="0064744D"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1134" w:type="dxa"/>
          </w:tcPr>
          <w:p w:rsidR="0064744D" w:rsidRPr="00457066" w:rsidRDefault="0064744D"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992" w:type="dxa"/>
          </w:tcPr>
          <w:p w:rsidR="0064744D" w:rsidRPr="00457066" w:rsidRDefault="007B3AE5" w:rsidP="008D447F">
            <w:pPr>
              <w:pStyle w:val="ConsPlusNormal"/>
              <w:jc w:val="center"/>
              <w:rPr>
                <w:rFonts w:ascii="Times New Roman" w:hAnsi="Times New Roman"/>
                <w:sz w:val="20"/>
                <w:szCs w:val="20"/>
              </w:rPr>
            </w:pPr>
            <w:r w:rsidRPr="00457066">
              <w:rPr>
                <w:rFonts w:ascii="Times New Roman" w:hAnsi="Times New Roman"/>
                <w:sz w:val="20"/>
                <w:szCs w:val="20"/>
              </w:rPr>
              <w:t>7,7</w:t>
            </w:r>
          </w:p>
        </w:tc>
        <w:tc>
          <w:tcPr>
            <w:tcW w:w="993" w:type="dxa"/>
          </w:tcPr>
          <w:p w:rsidR="0064744D" w:rsidRPr="00457066" w:rsidRDefault="007B3AE5" w:rsidP="008D447F">
            <w:pPr>
              <w:jc w:val="center"/>
              <w:rPr>
                <w:rFonts w:ascii="Times New Roman" w:hAnsi="Times New Roman"/>
                <w:sz w:val="20"/>
                <w:szCs w:val="20"/>
              </w:rPr>
            </w:pPr>
            <w:r w:rsidRPr="00457066">
              <w:rPr>
                <w:rFonts w:ascii="Times New Roman" w:hAnsi="Times New Roman"/>
                <w:sz w:val="20"/>
                <w:szCs w:val="20"/>
              </w:rPr>
              <w:t>8</w:t>
            </w:r>
          </w:p>
        </w:tc>
        <w:tc>
          <w:tcPr>
            <w:tcW w:w="992" w:type="dxa"/>
          </w:tcPr>
          <w:p w:rsidR="0064744D" w:rsidRPr="00457066" w:rsidRDefault="007B3AE5" w:rsidP="008D447F">
            <w:pPr>
              <w:jc w:val="center"/>
              <w:rPr>
                <w:rFonts w:ascii="Times New Roman" w:hAnsi="Times New Roman"/>
                <w:sz w:val="20"/>
                <w:szCs w:val="20"/>
              </w:rPr>
            </w:pPr>
            <w:r w:rsidRPr="00457066">
              <w:rPr>
                <w:rFonts w:ascii="Times New Roman" w:hAnsi="Times New Roman"/>
                <w:sz w:val="20"/>
                <w:szCs w:val="20"/>
              </w:rPr>
              <w:t>8,5</w:t>
            </w:r>
          </w:p>
        </w:tc>
        <w:tc>
          <w:tcPr>
            <w:tcW w:w="992" w:type="dxa"/>
          </w:tcPr>
          <w:p w:rsidR="0064744D" w:rsidRPr="00457066" w:rsidRDefault="007B3AE5" w:rsidP="008D447F">
            <w:pPr>
              <w:jc w:val="center"/>
              <w:rPr>
                <w:rFonts w:ascii="Times New Roman" w:hAnsi="Times New Roman"/>
                <w:sz w:val="20"/>
                <w:szCs w:val="20"/>
              </w:rPr>
            </w:pPr>
            <w:r w:rsidRPr="00457066">
              <w:rPr>
                <w:rFonts w:ascii="Times New Roman" w:hAnsi="Times New Roman"/>
                <w:sz w:val="20"/>
                <w:szCs w:val="20"/>
              </w:rPr>
              <w:t>9</w:t>
            </w:r>
          </w:p>
        </w:tc>
        <w:tc>
          <w:tcPr>
            <w:tcW w:w="993" w:type="dxa"/>
            <w:tcBorders>
              <w:top w:val="nil"/>
              <w:bottom w:val="nil"/>
              <w:right w:val="nil"/>
            </w:tcBorders>
          </w:tcPr>
          <w:p w:rsidR="0064744D" w:rsidRPr="00457066" w:rsidRDefault="0064744D"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7B3AE5" w:rsidRPr="00457066" w:rsidRDefault="007B3AE5" w:rsidP="008D447F">
            <w:pPr>
              <w:widowControl w:val="0"/>
              <w:spacing w:after="0" w:line="240" w:lineRule="auto"/>
              <w:jc w:val="center"/>
              <w:rPr>
                <w:rFonts w:ascii="Times New Roman" w:hAnsi="Times New Roman"/>
                <w:b/>
                <w:bCs/>
                <w:sz w:val="20"/>
                <w:szCs w:val="20"/>
              </w:rPr>
            </w:pPr>
          </w:p>
        </w:tc>
        <w:tc>
          <w:tcPr>
            <w:tcW w:w="568" w:type="dxa"/>
          </w:tcPr>
          <w:p w:rsidR="007B3AE5" w:rsidRPr="00457066" w:rsidRDefault="007B3AE5"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4.</w:t>
            </w:r>
          </w:p>
        </w:tc>
        <w:tc>
          <w:tcPr>
            <w:tcW w:w="3969" w:type="dxa"/>
          </w:tcPr>
          <w:p w:rsidR="007B3AE5" w:rsidRPr="00457066" w:rsidRDefault="008C0552" w:rsidP="008C0552">
            <w:pPr>
              <w:widowControl w:val="0"/>
              <w:spacing w:after="0" w:line="240" w:lineRule="auto"/>
              <w:jc w:val="both"/>
              <w:rPr>
                <w:rFonts w:ascii="Times New Roman" w:hAnsi="Times New Roman"/>
                <w:spacing w:val="-4"/>
                <w:sz w:val="20"/>
                <w:szCs w:val="20"/>
              </w:rPr>
            </w:pPr>
            <w:r w:rsidRPr="00457066">
              <w:rPr>
                <w:rFonts w:ascii="Times New Roman" w:hAnsi="Times New Roman"/>
                <w:spacing w:val="-4"/>
                <w:sz w:val="20"/>
                <w:szCs w:val="20"/>
              </w:rPr>
              <w:t>Доля отремонтированных и отреконструир</w:t>
            </w:r>
            <w:r w:rsidRPr="00457066">
              <w:rPr>
                <w:rFonts w:ascii="Times New Roman" w:hAnsi="Times New Roman"/>
                <w:spacing w:val="-4"/>
                <w:sz w:val="20"/>
                <w:szCs w:val="20"/>
              </w:rPr>
              <w:t>о</w:t>
            </w:r>
            <w:r w:rsidRPr="00457066">
              <w:rPr>
                <w:rFonts w:ascii="Times New Roman" w:hAnsi="Times New Roman"/>
                <w:spacing w:val="-4"/>
                <w:sz w:val="20"/>
                <w:szCs w:val="20"/>
              </w:rPr>
              <w:t>ванных жилых зданий в стационарных учр</w:t>
            </w:r>
            <w:r w:rsidRPr="00457066">
              <w:rPr>
                <w:rFonts w:ascii="Times New Roman" w:hAnsi="Times New Roman"/>
                <w:spacing w:val="-4"/>
                <w:sz w:val="20"/>
                <w:szCs w:val="20"/>
              </w:rPr>
              <w:t>е</w:t>
            </w:r>
            <w:r w:rsidRPr="00457066">
              <w:rPr>
                <w:rFonts w:ascii="Times New Roman" w:hAnsi="Times New Roman"/>
                <w:spacing w:val="-4"/>
                <w:sz w:val="20"/>
                <w:szCs w:val="20"/>
              </w:rPr>
              <w:t>ждениях социального обслуживания</w:t>
            </w:r>
          </w:p>
        </w:tc>
        <w:tc>
          <w:tcPr>
            <w:tcW w:w="1134" w:type="dxa"/>
          </w:tcPr>
          <w:p w:rsidR="007B3AE5" w:rsidRPr="00457066" w:rsidRDefault="007B3AE5"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275" w:type="dxa"/>
          </w:tcPr>
          <w:p w:rsidR="007B3AE5" w:rsidRPr="00457066" w:rsidRDefault="003C7AAD"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993" w:type="dxa"/>
          </w:tcPr>
          <w:p w:rsidR="007B3AE5" w:rsidRPr="00457066" w:rsidRDefault="007B3AE5"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992" w:type="dxa"/>
          </w:tcPr>
          <w:p w:rsidR="007B3AE5" w:rsidRPr="00457066" w:rsidRDefault="007B3AE5"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992" w:type="dxa"/>
          </w:tcPr>
          <w:p w:rsidR="007B3AE5" w:rsidRPr="00457066" w:rsidRDefault="007B3AE5"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1134" w:type="dxa"/>
          </w:tcPr>
          <w:p w:rsidR="007B3AE5" w:rsidRPr="00457066" w:rsidRDefault="007B3AE5"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992" w:type="dxa"/>
          </w:tcPr>
          <w:p w:rsidR="007B3AE5" w:rsidRPr="00457066" w:rsidRDefault="003C7AAD" w:rsidP="008D447F">
            <w:pPr>
              <w:pStyle w:val="ConsPlusNormal"/>
              <w:jc w:val="center"/>
              <w:rPr>
                <w:rFonts w:ascii="Times New Roman" w:hAnsi="Times New Roman"/>
                <w:sz w:val="20"/>
                <w:szCs w:val="20"/>
              </w:rPr>
            </w:pPr>
            <w:r w:rsidRPr="00457066">
              <w:rPr>
                <w:rFonts w:ascii="Times New Roman" w:hAnsi="Times New Roman"/>
                <w:sz w:val="20"/>
                <w:szCs w:val="20"/>
              </w:rPr>
              <w:t>13,5</w:t>
            </w:r>
          </w:p>
        </w:tc>
        <w:tc>
          <w:tcPr>
            <w:tcW w:w="993" w:type="dxa"/>
          </w:tcPr>
          <w:p w:rsidR="007B3AE5" w:rsidRPr="00457066" w:rsidRDefault="003C7AAD" w:rsidP="008D447F">
            <w:pPr>
              <w:jc w:val="center"/>
              <w:rPr>
                <w:rFonts w:ascii="Times New Roman" w:hAnsi="Times New Roman"/>
                <w:sz w:val="20"/>
                <w:szCs w:val="20"/>
              </w:rPr>
            </w:pPr>
            <w:r w:rsidRPr="00457066">
              <w:rPr>
                <w:rFonts w:ascii="Times New Roman" w:hAnsi="Times New Roman"/>
                <w:sz w:val="20"/>
                <w:szCs w:val="20"/>
              </w:rPr>
              <w:t>16,2</w:t>
            </w:r>
          </w:p>
        </w:tc>
        <w:tc>
          <w:tcPr>
            <w:tcW w:w="992" w:type="dxa"/>
          </w:tcPr>
          <w:p w:rsidR="007B3AE5" w:rsidRPr="00457066" w:rsidRDefault="003C7AAD" w:rsidP="008D447F">
            <w:pPr>
              <w:jc w:val="center"/>
              <w:rPr>
                <w:rFonts w:ascii="Times New Roman" w:hAnsi="Times New Roman"/>
                <w:sz w:val="20"/>
                <w:szCs w:val="20"/>
              </w:rPr>
            </w:pPr>
            <w:r w:rsidRPr="00457066">
              <w:rPr>
                <w:rFonts w:ascii="Times New Roman" w:hAnsi="Times New Roman"/>
                <w:sz w:val="20"/>
                <w:szCs w:val="20"/>
              </w:rPr>
              <w:t>16,2</w:t>
            </w:r>
          </w:p>
        </w:tc>
        <w:tc>
          <w:tcPr>
            <w:tcW w:w="992" w:type="dxa"/>
          </w:tcPr>
          <w:p w:rsidR="007B3AE5" w:rsidRPr="00457066" w:rsidRDefault="003C7AAD" w:rsidP="008D447F">
            <w:pPr>
              <w:jc w:val="center"/>
              <w:rPr>
                <w:rFonts w:ascii="Times New Roman" w:hAnsi="Times New Roman"/>
                <w:sz w:val="20"/>
                <w:szCs w:val="20"/>
              </w:rPr>
            </w:pPr>
            <w:r w:rsidRPr="00457066">
              <w:rPr>
                <w:rFonts w:ascii="Times New Roman" w:hAnsi="Times New Roman"/>
                <w:sz w:val="20"/>
                <w:szCs w:val="20"/>
              </w:rPr>
              <w:t>18,9</w:t>
            </w:r>
          </w:p>
        </w:tc>
        <w:tc>
          <w:tcPr>
            <w:tcW w:w="993" w:type="dxa"/>
            <w:tcBorders>
              <w:top w:val="nil"/>
              <w:bottom w:val="nil"/>
              <w:right w:val="nil"/>
            </w:tcBorders>
          </w:tcPr>
          <w:p w:rsidR="007B3AE5" w:rsidRPr="00457066" w:rsidRDefault="007B3AE5"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15026" w:type="dxa"/>
            <w:gridSpan w:val="12"/>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b/>
                <w:sz w:val="20"/>
                <w:szCs w:val="20"/>
              </w:rPr>
              <w:t>Подпрограмма «Семья и дети»</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1116C2" w:rsidRPr="00457066" w:rsidRDefault="001116C2" w:rsidP="008D447F">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детей-сирот и детей, оставшихся без попечения родителей, переданных на во</w:t>
            </w:r>
            <w:r w:rsidRPr="00457066">
              <w:rPr>
                <w:rFonts w:ascii="Times New Roman" w:hAnsi="Times New Roman"/>
                <w:sz w:val="20"/>
                <w:szCs w:val="20"/>
              </w:rPr>
              <w:t>с</w:t>
            </w:r>
            <w:r w:rsidRPr="00457066">
              <w:rPr>
                <w:rFonts w:ascii="Times New Roman" w:hAnsi="Times New Roman"/>
                <w:sz w:val="20"/>
                <w:szCs w:val="20"/>
              </w:rPr>
              <w:t>питание в семьи граждан Российской Ф</w:t>
            </w:r>
            <w:r w:rsidRPr="00457066">
              <w:rPr>
                <w:rFonts w:ascii="Times New Roman" w:hAnsi="Times New Roman"/>
                <w:sz w:val="20"/>
                <w:szCs w:val="20"/>
              </w:rPr>
              <w:t>е</w:t>
            </w:r>
            <w:r w:rsidRPr="00457066">
              <w:rPr>
                <w:rFonts w:ascii="Times New Roman" w:hAnsi="Times New Roman"/>
                <w:sz w:val="20"/>
                <w:szCs w:val="20"/>
              </w:rPr>
              <w:t>дерации, проживающих на территории Ульяновской области, в общей численн</w:t>
            </w:r>
            <w:r w:rsidRPr="00457066">
              <w:rPr>
                <w:rFonts w:ascii="Times New Roman" w:hAnsi="Times New Roman"/>
                <w:sz w:val="20"/>
                <w:szCs w:val="20"/>
              </w:rPr>
              <w:t>о</w:t>
            </w:r>
            <w:r w:rsidRPr="00457066">
              <w:rPr>
                <w:rFonts w:ascii="Times New Roman" w:hAnsi="Times New Roman"/>
                <w:sz w:val="20"/>
                <w:szCs w:val="20"/>
              </w:rPr>
              <w:t>сти детей-сирот и детей, оставшихся без попечения родителей, проживающих на территории Ульяновской области</w:t>
            </w:r>
          </w:p>
        </w:tc>
        <w:tc>
          <w:tcPr>
            <w:tcW w:w="1134"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1275"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77,05 </w:t>
            </w:r>
          </w:p>
        </w:tc>
        <w:tc>
          <w:tcPr>
            <w:tcW w:w="993"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80 </w:t>
            </w:r>
          </w:p>
        </w:tc>
        <w:tc>
          <w:tcPr>
            <w:tcW w:w="992"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82</w:t>
            </w:r>
          </w:p>
        </w:tc>
        <w:tc>
          <w:tcPr>
            <w:tcW w:w="992"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84 </w:t>
            </w:r>
          </w:p>
        </w:tc>
        <w:tc>
          <w:tcPr>
            <w:tcW w:w="1134"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86 </w:t>
            </w:r>
          </w:p>
        </w:tc>
        <w:tc>
          <w:tcPr>
            <w:tcW w:w="992"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88 </w:t>
            </w:r>
          </w:p>
        </w:tc>
        <w:tc>
          <w:tcPr>
            <w:tcW w:w="993"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89</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90</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90</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15026" w:type="dxa"/>
            <w:gridSpan w:val="12"/>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b/>
                <w:sz w:val="20"/>
                <w:szCs w:val="20"/>
              </w:rPr>
              <w:t>Подпрограмма «Доступная среда»</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1116C2" w:rsidRPr="00457066" w:rsidRDefault="001116C2" w:rsidP="008D447F">
            <w:pPr>
              <w:widowControl w:val="0"/>
              <w:spacing w:after="0" w:line="235" w:lineRule="auto"/>
              <w:jc w:val="both"/>
              <w:rPr>
                <w:rFonts w:ascii="Times New Roman" w:hAnsi="Times New Roman"/>
                <w:sz w:val="20"/>
                <w:szCs w:val="20"/>
              </w:rPr>
            </w:pPr>
            <w:r w:rsidRPr="00457066">
              <w:rPr>
                <w:rFonts w:ascii="Times New Roman" w:hAnsi="Times New Roman"/>
                <w:sz w:val="20"/>
                <w:szCs w:val="20"/>
              </w:rPr>
              <w:t>Доля доступных для граждан пожилого возраста и инвалидов организаций соц</w:t>
            </w:r>
            <w:r w:rsidRPr="00457066">
              <w:rPr>
                <w:rFonts w:ascii="Times New Roman" w:hAnsi="Times New Roman"/>
                <w:sz w:val="20"/>
                <w:szCs w:val="20"/>
              </w:rPr>
              <w:t>и</w:t>
            </w:r>
            <w:r w:rsidRPr="00457066">
              <w:rPr>
                <w:rFonts w:ascii="Times New Roman" w:hAnsi="Times New Roman"/>
                <w:sz w:val="20"/>
                <w:szCs w:val="20"/>
              </w:rPr>
              <w:t>ального обслуживания в общем количестве организаций социального обслуживания</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47 </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76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94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100 </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100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100 </w:t>
            </w:r>
          </w:p>
        </w:tc>
        <w:tc>
          <w:tcPr>
            <w:tcW w:w="993"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100</w:t>
            </w:r>
          </w:p>
        </w:tc>
        <w:tc>
          <w:tcPr>
            <w:tcW w:w="992"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100</w:t>
            </w:r>
          </w:p>
        </w:tc>
        <w:tc>
          <w:tcPr>
            <w:tcW w:w="992"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100</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2.</w:t>
            </w:r>
          </w:p>
        </w:tc>
        <w:tc>
          <w:tcPr>
            <w:tcW w:w="3969" w:type="dxa"/>
          </w:tcPr>
          <w:p w:rsidR="001116C2" w:rsidRPr="00457066" w:rsidRDefault="001116C2" w:rsidP="008D447F">
            <w:pPr>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lang w:eastAsia="ru-RU"/>
              </w:rPr>
              <w:t>Численность граждан пожилого возраста и инвалидов, принявших участие в облас</w:t>
            </w:r>
            <w:r w:rsidRPr="00457066">
              <w:rPr>
                <w:rFonts w:ascii="Times New Roman" w:hAnsi="Times New Roman"/>
                <w:sz w:val="20"/>
                <w:szCs w:val="20"/>
                <w:lang w:eastAsia="ru-RU"/>
              </w:rPr>
              <w:t>т</w:t>
            </w:r>
            <w:r w:rsidRPr="00457066">
              <w:rPr>
                <w:rFonts w:ascii="Times New Roman" w:hAnsi="Times New Roman"/>
                <w:sz w:val="20"/>
                <w:szCs w:val="20"/>
                <w:lang w:eastAsia="ru-RU"/>
              </w:rPr>
              <w:t>ных общественно и социально значимых мероприятиях и в мероприятиях, предн</w:t>
            </w:r>
            <w:r w:rsidRPr="00457066">
              <w:rPr>
                <w:rFonts w:ascii="Times New Roman" w:hAnsi="Times New Roman"/>
                <w:sz w:val="20"/>
                <w:szCs w:val="20"/>
                <w:lang w:eastAsia="ru-RU"/>
              </w:rPr>
              <w:t>а</w:t>
            </w:r>
            <w:r w:rsidRPr="00457066">
              <w:rPr>
                <w:rFonts w:ascii="Times New Roman" w:hAnsi="Times New Roman"/>
                <w:sz w:val="20"/>
                <w:szCs w:val="20"/>
                <w:lang w:eastAsia="ru-RU"/>
              </w:rPr>
              <w:t>значенных для реализации социокульту</w:t>
            </w:r>
            <w:r w:rsidRPr="00457066">
              <w:rPr>
                <w:rFonts w:ascii="Times New Roman" w:hAnsi="Times New Roman"/>
                <w:sz w:val="20"/>
                <w:szCs w:val="20"/>
                <w:lang w:eastAsia="ru-RU"/>
              </w:rPr>
              <w:t>р</w:t>
            </w:r>
            <w:r w:rsidRPr="00457066">
              <w:rPr>
                <w:rFonts w:ascii="Times New Roman" w:hAnsi="Times New Roman"/>
                <w:sz w:val="20"/>
                <w:szCs w:val="20"/>
                <w:lang w:eastAsia="ru-RU"/>
              </w:rPr>
              <w:t>ных потребностей граждан пожилого во</w:t>
            </w:r>
            <w:r w:rsidRPr="00457066">
              <w:rPr>
                <w:rFonts w:ascii="Times New Roman" w:hAnsi="Times New Roman"/>
                <w:sz w:val="20"/>
                <w:szCs w:val="20"/>
                <w:lang w:eastAsia="ru-RU"/>
              </w:rPr>
              <w:t>з</w:t>
            </w:r>
            <w:r w:rsidRPr="00457066">
              <w:rPr>
                <w:rFonts w:ascii="Times New Roman" w:hAnsi="Times New Roman"/>
                <w:sz w:val="20"/>
                <w:szCs w:val="20"/>
                <w:lang w:eastAsia="ru-RU"/>
              </w:rPr>
              <w:t>раста и инвалидов</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тыс. чел.</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32,3 </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33,5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35,5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42 </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45,3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48,5 </w:t>
            </w:r>
          </w:p>
        </w:tc>
        <w:tc>
          <w:tcPr>
            <w:tcW w:w="993"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50</w:t>
            </w:r>
          </w:p>
        </w:tc>
        <w:tc>
          <w:tcPr>
            <w:tcW w:w="992"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53</w:t>
            </w:r>
          </w:p>
        </w:tc>
        <w:tc>
          <w:tcPr>
            <w:tcW w:w="992"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55</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3.</w:t>
            </w:r>
          </w:p>
        </w:tc>
        <w:tc>
          <w:tcPr>
            <w:tcW w:w="3969" w:type="dxa"/>
          </w:tcPr>
          <w:p w:rsidR="001116C2" w:rsidRPr="00457066" w:rsidRDefault="001116C2" w:rsidP="008D447F">
            <w:pPr>
              <w:widowControl w:val="0"/>
              <w:spacing w:after="0" w:line="235" w:lineRule="auto"/>
              <w:jc w:val="both"/>
              <w:rPr>
                <w:rFonts w:ascii="Times New Roman" w:hAnsi="Times New Roman"/>
                <w:sz w:val="20"/>
                <w:szCs w:val="20"/>
              </w:rPr>
            </w:pPr>
            <w:r w:rsidRPr="00457066">
              <w:rPr>
                <w:rFonts w:ascii="Times New Roman" w:hAnsi="Times New Roman"/>
                <w:sz w:val="20"/>
                <w:szCs w:val="20"/>
              </w:rPr>
              <w:t>Численность граждан пожилого возраста, приобщённых к занятиям физической культурой и здоровому образу жизни</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тыс. чел.</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4,5 </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4,5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4,8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5,1 </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5,8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6 </w:t>
            </w:r>
          </w:p>
        </w:tc>
        <w:tc>
          <w:tcPr>
            <w:tcW w:w="993"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6,2</w:t>
            </w:r>
          </w:p>
        </w:tc>
        <w:tc>
          <w:tcPr>
            <w:tcW w:w="992"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6,4</w:t>
            </w:r>
          </w:p>
        </w:tc>
        <w:tc>
          <w:tcPr>
            <w:tcW w:w="992"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6,6</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rPr>
          <w:trHeight w:val="74"/>
        </w:trPr>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15026" w:type="dxa"/>
            <w:gridSpan w:val="12"/>
          </w:tcPr>
          <w:p w:rsidR="001116C2" w:rsidRPr="00457066" w:rsidRDefault="001116C2" w:rsidP="008D447F">
            <w:pPr>
              <w:widowControl w:val="0"/>
              <w:spacing w:after="0" w:line="235" w:lineRule="auto"/>
              <w:jc w:val="center"/>
              <w:rPr>
                <w:rFonts w:ascii="Times New Roman" w:hAnsi="Times New Roman"/>
                <w:b/>
                <w:bCs/>
                <w:sz w:val="20"/>
                <w:szCs w:val="20"/>
              </w:rPr>
            </w:pPr>
            <w:r w:rsidRPr="00457066">
              <w:rPr>
                <w:rFonts w:ascii="Times New Roman" w:hAnsi="Times New Roman"/>
                <w:b/>
                <w:sz w:val="20"/>
                <w:szCs w:val="20"/>
              </w:rPr>
              <w:t>Подпрограмма «Содействие занятости населения, улучшение условий, охраны труда и здоровья на рабочем месте»</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1116C2" w:rsidRPr="00457066" w:rsidRDefault="001116C2" w:rsidP="008D447F">
            <w:pPr>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lang w:eastAsia="ru-RU"/>
              </w:rPr>
              <w:t>Уровень регистрируемой безработицы к численности экономически активного н</w:t>
            </w:r>
            <w:r w:rsidRPr="00457066">
              <w:rPr>
                <w:rFonts w:ascii="Times New Roman" w:hAnsi="Times New Roman"/>
                <w:sz w:val="20"/>
                <w:szCs w:val="20"/>
                <w:lang w:eastAsia="ru-RU"/>
              </w:rPr>
              <w:t>а</w:t>
            </w:r>
            <w:r w:rsidRPr="00457066">
              <w:rPr>
                <w:rFonts w:ascii="Times New Roman" w:hAnsi="Times New Roman"/>
                <w:sz w:val="20"/>
                <w:szCs w:val="20"/>
                <w:lang w:eastAsia="ru-RU"/>
              </w:rPr>
              <w:t>селения Ульяновской области</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0,54 </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0,61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0,59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0,57 </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0,55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0,55 </w:t>
            </w:r>
          </w:p>
        </w:tc>
        <w:tc>
          <w:tcPr>
            <w:tcW w:w="993"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0,54</w:t>
            </w:r>
          </w:p>
        </w:tc>
        <w:tc>
          <w:tcPr>
            <w:tcW w:w="992"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0,53</w:t>
            </w:r>
          </w:p>
        </w:tc>
        <w:tc>
          <w:tcPr>
            <w:tcW w:w="992"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0,53</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2.</w:t>
            </w:r>
          </w:p>
        </w:tc>
        <w:tc>
          <w:tcPr>
            <w:tcW w:w="3969" w:type="dxa"/>
          </w:tcPr>
          <w:p w:rsidR="001116C2" w:rsidRPr="00457066" w:rsidRDefault="001116C2" w:rsidP="008D447F">
            <w:pPr>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lang w:eastAsia="ru-RU"/>
              </w:rPr>
              <w:t>Доля инвалидов, которым планируется оказать содействие в трудоустройстве, в общей численности инвалидов трудосп</w:t>
            </w:r>
            <w:r w:rsidRPr="00457066">
              <w:rPr>
                <w:rFonts w:ascii="Times New Roman" w:hAnsi="Times New Roman"/>
                <w:sz w:val="20"/>
                <w:szCs w:val="20"/>
                <w:lang w:eastAsia="ru-RU"/>
              </w:rPr>
              <w:t>о</w:t>
            </w:r>
            <w:r w:rsidRPr="00457066">
              <w:rPr>
                <w:rFonts w:ascii="Times New Roman" w:hAnsi="Times New Roman"/>
                <w:sz w:val="20"/>
                <w:szCs w:val="20"/>
                <w:lang w:eastAsia="ru-RU"/>
              </w:rPr>
              <w:t>собного возраста</w:t>
            </w:r>
          </w:p>
        </w:tc>
        <w:tc>
          <w:tcPr>
            <w:tcW w:w="1134" w:type="dxa"/>
          </w:tcPr>
          <w:p w:rsidR="001116C2" w:rsidRPr="00457066" w:rsidRDefault="001116C2"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275" w:type="dxa"/>
          </w:tcPr>
          <w:p w:rsidR="001116C2" w:rsidRPr="00457066" w:rsidRDefault="001116C2"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1116C2" w:rsidRPr="00457066" w:rsidRDefault="001116C2"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0,6</w:t>
            </w:r>
          </w:p>
        </w:tc>
        <w:tc>
          <w:tcPr>
            <w:tcW w:w="992" w:type="dxa"/>
          </w:tcPr>
          <w:p w:rsidR="001116C2" w:rsidRPr="00457066" w:rsidRDefault="001116C2"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0,6</w:t>
            </w:r>
          </w:p>
        </w:tc>
        <w:tc>
          <w:tcPr>
            <w:tcW w:w="992" w:type="dxa"/>
          </w:tcPr>
          <w:p w:rsidR="001116C2" w:rsidRPr="00457066" w:rsidRDefault="001116C2"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1116C2" w:rsidRPr="00457066" w:rsidRDefault="001116C2"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992" w:type="dxa"/>
          </w:tcPr>
          <w:p w:rsidR="001116C2" w:rsidRPr="00457066" w:rsidRDefault="001116C2"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1116C2" w:rsidRPr="00457066" w:rsidRDefault="001116C2" w:rsidP="008D447F">
            <w:pPr>
              <w:widowControl w:val="0"/>
              <w:spacing w:after="0" w:line="235" w:lineRule="auto"/>
              <w:jc w:val="center"/>
              <w:rPr>
                <w:rFonts w:ascii="Times New Roman" w:hAnsi="Times New Roman"/>
                <w:b/>
                <w:bCs/>
                <w:sz w:val="20"/>
                <w:szCs w:val="20"/>
              </w:rPr>
            </w:pPr>
            <w:r w:rsidRPr="00457066">
              <w:rPr>
                <w:rFonts w:ascii="Times New Roman" w:hAnsi="Times New Roman"/>
                <w:b/>
                <w:bCs/>
                <w:sz w:val="20"/>
                <w:szCs w:val="20"/>
              </w:rPr>
              <w:t>-</w:t>
            </w:r>
          </w:p>
        </w:tc>
        <w:tc>
          <w:tcPr>
            <w:tcW w:w="992" w:type="dxa"/>
          </w:tcPr>
          <w:p w:rsidR="001116C2" w:rsidRPr="00457066" w:rsidRDefault="001116C2" w:rsidP="008D447F">
            <w:pPr>
              <w:widowControl w:val="0"/>
              <w:spacing w:after="0" w:line="235" w:lineRule="auto"/>
              <w:jc w:val="center"/>
              <w:rPr>
                <w:rFonts w:ascii="Times New Roman" w:hAnsi="Times New Roman"/>
                <w:b/>
                <w:bCs/>
                <w:sz w:val="20"/>
                <w:szCs w:val="20"/>
              </w:rPr>
            </w:pPr>
            <w:r w:rsidRPr="00457066">
              <w:rPr>
                <w:rFonts w:ascii="Times New Roman" w:hAnsi="Times New Roman"/>
                <w:b/>
                <w:bCs/>
                <w:sz w:val="20"/>
                <w:szCs w:val="20"/>
              </w:rPr>
              <w:t>-</w:t>
            </w:r>
          </w:p>
        </w:tc>
        <w:tc>
          <w:tcPr>
            <w:tcW w:w="992" w:type="dxa"/>
          </w:tcPr>
          <w:p w:rsidR="001116C2" w:rsidRPr="00457066" w:rsidRDefault="001116C2" w:rsidP="008D447F">
            <w:pPr>
              <w:widowControl w:val="0"/>
              <w:spacing w:after="0" w:line="235" w:lineRule="auto"/>
              <w:jc w:val="center"/>
              <w:rPr>
                <w:rFonts w:ascii="Times New Roman" w:hAnsi="Times New Roman"/>
                <w:b/>
                <w:bCs/>
                <w:sz w:val="20"/>
                <w:szCs w:val="20"/>
              </w:rPr>
            </w:pPr>
            <w:r w:rsidRPr="00457066">
              <w:rPr>
                <w:rFonts w:ascii="Times New Roman" w:hAnsi="Times New Roman"/>
                <w:b/>
                <w:bCs/>
                <w:sz w:val="20"/>
                <w:szCs w:val="20"/>
              </w:rPr>
              <w:t>-</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3.</w:t>
            </w:r>
          </w:p>
        </w:tc>
        <w:tc>
          <w:tcPr>
            <w:tcW w:w="3969" w:type="dxa"/>
          </w:tcPr>
          <w:p w:rsidR="001116C2" w:rsidRPr="00457066" w:rsidRDefault="001116C2" w:rsidP="008D447F">
            <w:pPr>
              <w:widowControl w:val="0"/>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rPr>
              <w:t>Сохранение в течение текущего года чи</w:t>
            </w:r>
            <w:r w:rsidRPr="00457066">
              <w:rPr>
                <w:rFonts w:ascii="Times New Roman" w:hAnsi="Times New Roman"/>
                <w:sz w:val="20"/>
                <w:szCs w:val="20"/>
              </w:rPr>
              <w:t>с</w:t>
            </w:r>
            <w:r w:rsidRPr="00457066">
              <w:rPr>
                <w:rFonts w:ascii="Times New Roman" w:hAnsi="Times New Roman"/>
                <w:sz w:val="20"/>
                <w:szCs w:val="20"/>
              </w:rPr>
              <w:t>ленности инвалидов, работающих в орг</w:t>
            </w:r>
            <w:r w:rsidRPr="00457066">
              <w:rPr>
                <w:rFonts w:ascii="Times New Roman" w:hAnsi="Times New Roman"/>
                <w:sz w:val="20"/>
                <w:szCs w:val="20"/>
              </w:rPr>
              <w:t>а</w:t>
            </w:r>
            <w:r w:rsidRPr="00457066">
              <w:rPr>
                <w:rFonts w:ascii="Times New Roman" w:hAnsi="Times New Roman"/>
                <w:sz w:val="20"/>
                <w:szCs w:val="20"/>
              </w:rPr>
              <w:t>низациях, которым предоставлена субс</w:t>
            </w:r>
            <w:r w:rsidRPr="00457066">
              <w:rPr>
                <w:rFonts w:ascii="Times New Roman" w:hAnsi="Times New Roman"/>
                <w:sz w:val="20"/>
                <w:szCs w:val="20"/>
              </w:rPr>
              <w:t>и</w:t>
            </w:r>
            <w:r w:rsidRPr="00457066">
              <w:rPr>
                <w:rFonts w:ascii="Times New Roman" w:hAnsi="Times New Roman"/>
                <w:sz w:val="20"/>
                <w:szCs w:val="20"/>
              </w:rPr>
              <w:t>дия в целях возмещения части затрат в св</w:t>
            </w:r>
            <w:r w:rsidRPr="00457066">
              <w:rPr>
                <w:rFonts w:ascii="Times New Roman" w:hAnsi="Times New Roman"/>
                <w:sz w:val="20"/>
                <w:szCs w:val="20"/>
              </w:rPr>
              <w:t>я</w:t>
            </w:r>
            <w:r w:rsidRPr="00457066">
              <w:rPr>
                <w:rFonts w:ascii="Times New Roman" w:hAnsi="Times New Roman"/>
                <w:sz w:val="20"/>
                <w:szCs w:val="20"/>
              </w:rPr>
              <w:t xml:space="preserve">зи с оплатой труда инвалидов на уровне </w:t>
            </w:r>
            <w:r w:rsidRPr="00457066">
              <w:rPr>
                <w:rFonts w:ascii="Times New Roman" w:hAnsi="Times New Roman"/>
                <w:sz w:val="20"/>
                <w:szCs w:val="20"/>
              </w:rPr>
              <w:lastRenderedPageBreak/>
              <w:t>предшествующего года</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lastRenderedPageBreak/>
              <w:t>чел.</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221</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219</w:t>
            </w:r>
          </w:p>
        </w:tc>
        <w:tc>
          <w:tcPr>
            <w:tcW w:w="993" w:type="dxa"/>
          </w:tcPr>
          <w:p w:rsidR="001116C2" w:rsidRPr="00457066" w:rsidRDefault="001116C2" w:rsidP="008D447F">
            <w:pPr>
              <w:spacing w:after="0" w:line="235" w:lineRule="auto"/>
              <w:jc w:val="center"/>
              <w:rPr>
                <w:rFonts w:ascii="Times New Roman" w:hAnsi="Times New Roman"/>
                <w:sz w:val="20"/>
                <w:szCs w:val="20"/>
              </w:rPr>
            </w:pPr>
            <w:r w:rsidRPr="00457066">
              <w:rPr>
                <w:rFonts w:ascii="Times New Roman" w:hAnsi="Times New Roman"/>
                <w:sz w:val="20"/>
                <w:szCs w:val="20"/>
              </w:rPr>
              <w:t>219</w:t>
            </w:r>
          </w:p>
        </w:tc>
        <w:tc>
          <w:tcPr>
            <w:tcW w:w="992" w:type="dxa"/>
          </w:tcPr>
          <w:p w:rsidR="001116C2" w:rsidRPr="00457066" w:rsidRDefault="001116C2" w:rsidP="008D447F">
            <w:pPr>
              <w:spacing w:after="0" w:line="235" w:lineRule="auto"/>
              <w:jc w:val="center"/>
              <w:rPr>
                <w:rFonts w:ascii="Times New Roman" w:hAnsi="Times New Roman"/>
                <w:sz w:val="20"/>
                <w:szCs w:val="20"/>
              </w:rPr>
            </w:pPr>
            <w:r w:rsidRPr="00457066">
              <w:rPr>
                <w:rFonts w:ascii="Times New Roman" w:hAnsi="Times New Roman"/>
                <w:sz w:val="20"/>
                <w:szCs w:val="20"/>
              </w:rPr>
              <w:t>219</w:t>
            </w:r>
          </w:p>
        </w:tc>
        <w:tc>
          <w:tcPr>
            <w:tcW w:w="992" w:type="dxa"/>
          </w:tcPr>
          <w:p w:rsidR="001116C2" w:rsidRPr="00457066" w:rsidRDefault="001116C2" w:rsidP="008D447F">
            <w:pPr>
              <w:spacing w:after="0" w:line="235" w:lineRule="auto"/>
              <w:jc w:val="center"/>
              <w:rPr>
                <w:rFonts w:ascii="Times New Roman" w:hAnsi="Times New Roman"/>
                <w:sz w:val="20"/>
                <w:szCs w:val="20"/>
              </w:rPr>
            </w:pPr>
            <w:r w:rsidRPr="00457066">
              <w:rPr>
                <w:rFonts w:ascii="Times New Roman" w:hAnsi="Times New Roman"/>
                <w:sz w:val="20"/>
                <w:szCs w:val="20"/>
              </w:rPr>
              <w:t>219</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4.</w:t>
            </w:r>
          </w:p>
        </w:tc>
        <w:tc>
          <w:tcPr>
            <w:tcW w:w="3969" w:type="dxa"/>
          </w:tcPr>
          <w:p w:rsidR="001116C2" w:rsidRPr="00457066" w:rsidRDefault="001116C2" w:rsidP="008D447F">
            <w:pPr>
              <w:widowControl w:val="0"/>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rPr>
              <w:t>Численность работников, прошедших об</w:t>
            </w:r>
            <w:r w:rsidRPr="00457066">
              <w:rPr>
                <w:rFonts w:ascii="Times New Roman" w:hAnsi="Times New Roman"/>
                <w:sz w:val="20"/>
                <w:szCs w:val="20"/>
              </w:rPr>
              <w:t>у</w:t>
            </w:r>
            <w:r w:rsidRPr="00457066">
              <w:rPr>
                <w:rFonts w:ascii="Times New Roman" w:hAnsi="Times New Roman"/>
                <w:sz w:val="20"/>
                <w:szCs w:val="20"/>
              </w:rPr>
              <w:t>чение по охране труда в аккредитованных обучающих организациях</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чел.</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9800 </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10300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10800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11300 </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11800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12300 </w:t>
            </w:r>
          </w:p>
        </w:tc>
        <w:tc>
          <w:tcPr>
            <w:tcW w:w="993" w:type="dxa"/>
          </w:tcPr>
          <w:p w:rsidR="001116C2" w:rsidRPr="00457066" w:rsidRDefault="001116C2" w:rsidP="008D447F">
            <w:pPr>
              <w:spacing w:line="235" w:lineRule="auto"/>
              <w:rPr>
                <w:rFonts w:ascii="Times New Roman" w:hAnsi="Times New Roman"/>
                <w:sz w:val="20"/>
                <w:szCs w:val="20"/>
              </w:rPr>
            </w:pPr>
            <w:r w:rsidRPr="00457066">
              <w:rPr>
                <w:rFonts w:ascii="Times New Roman" w:hAnsi="Times New Roman"/>
                <w:sz w:val="20"/>
                <w:szCs w:val="20"/>
              </w:rPr>
              <w:t>12600</w:t>
            </w:r>
          </w:p>
        </w:tc>
        <w:tc>
          <w:tcPr>
            <w:tcW w:w="992" w:type="dxa"/>
          </w:tcPr>
          <w:p w:rsidR="001116C2" w:rsidRPr="00457066" w:rsidRDefault="001116C2" w:rsidP="008D447F">
            <w:pPr>
              <w:spacing w:line="235" w:lineRule="auto"/>
              <w:rPr>
                <w:rFonts w:ascii="Times New Roman" w:hAnsi="Times New Roman"/>
                <w:sz w:val="20"/>
                <w:szCs w:val="20"/>
              </w:rPr>
            </w:pPr>
            <w:r w:rsidRPr="00457066">
              <w:rPr>
                <w:rFonts w:ascii="Times New Roman" w:hAnsi="Times New Roman"/>
                <w:sz w:val="20"/>
                <w:szCs w:val="20"/>
              </w:rPr>
              <w:t xml:space="preserve">12900 </w:t>
            </w:r>
          </w:p>
        </w:tc>
        <w:tc>
          <w:tcPr>
            <w:tcW w:w="992" w:type="dxa"/>
          </w:tcPr>
          <w:p w:rsidR="001116C2" w:rsidRPr="00457066" w:rsidRDefault="001116C2" w:rsidP="008D447F">
            <w:pPr>
              <w:spacing w:line="235" w:lineRule="auto"/>
              <w:rPr>
                <w:rFonts w:ascii="Times New Roman" w:hAnsi="Times New Roman"/>
                <w:sz w:val="20"/>
                <w:szCs w:val="20"/>
              </w:rPr>
            </w:pPr>
            <w:r w:rsidRPr="00457066">
              <w:rPr>
                <w:rFonts w:ascii="Times New Roman" w:hAnsi="Times New Roman"/>
                <w:sz w:val="20"/>
                <w:szCs w:val="20"/>
              </w:rPr>
              <w:t xml:space="preserve">12900 </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5.</w:t>
            </w:r>
          </w:p>
        </w:tc>
        <w:tc>
          <w:tcPr>
            <w:tcW w:w="3969" w:type="dxa"/>
          </w:tcPr>
          <w:p w:rsidR="001116C2" w:rsidRPr="00457066" w:rsidRDefault="001116C2" w:rsidP="008D447F">
            <w:pPr>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lang w:eastAsia="ru-RU"/>
              </w:rPr>
              <w:t>Численность получателей государственных услуг в сфере содействия занятости нас</w:t>
            </w:r>
            <w:r w:rsidRPr="00457066">
              <w:rPr>
                <w:rFonts w:ascii="Times New Roman" w:hAnsi="Times New Roman"/>
                <w:sz w:val="20"/>
                <w:szCs w:val="20"/>
                <w:lang w:eastAsia="ru-RU"/>
              </w:rPr>
              <w:t>е</w:t>
            </w:r>
            <w:r w:rsidRPr="00457066">
              <w:rPr>
                <w:rFonts w:ascii="Times New Roman" w:hAnsi="Times New Roman"/>
                <w:sz w:val="20"/>
                <w:szCs w:val="20"/>
                <w:lang w:eastAsia="ru-RU"/>
              </w:rPr>
              <w:t>ления</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чел.</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84700 </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85000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79699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76056 </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76124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76124 </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78900</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79000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79000 </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6.</w:t>
            </w:r>
          </w:p>
        </w:tc>
        <w:tc>
          <w:tcPr>
            <w:tcW w:w="3969" w:type="dxa"/>
          </w:tcPr>
          <w:p w:rsidR="001116C2" w:rsidRPr="00457066" w:rsidRDefault="001116C2" w:rsidP="008D447F">
            <w:pPr>
              <w:widowControl w:val="0"/>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rPr>
              <w:t xml:space="preserve">Численность пострадавших в результате несчастных случаев на производстве </w:t>
            </w:r>
            <w:r w:rsidRPr="00457066">
              <w:rPr>
                <w:rFonts w:ascii="Times New Roman" w:hAnsi="Times New Roman"/>
                <w:sz w:val="20"/>
                <w:szCs w:val="20"/>
              </w:rPr>
              <w:br/>
              <w:t>с утратой трудоспособности на 1 рабочий день и более</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чел.</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602 </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582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562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542 </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522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502 </w:t>
            </w:r>
          </w:p>
        </w:tc>
        <w:tc>
          <w:tcPr>
            <w:tcW w:w="993" w:type="dxa"/>
          </w:tcPr>
          <w:p w:rsidR="001116C2" w:rsidRPr="00457066" w:rsidRDefault="001116C2" w:rsidP="008D447F">
            <w:pPr>
              <w:spacing w:after="0" w:line="235" w:lineRule="auto"/>
              <w:jc w:val="center"/>
              <w:rPr>
                <w:rFonts w:ascii="Times New Roman" w:hAnsi="Times New Roman"/>
                <w:sz w:val="20"/>
                <w:szCs w:val="20"/>
              </w:rPr>
            </w:pPr>
            <w:r w:rsidRPr="00457066">
              <w:rPr>
                <w:rFonts w:ascii="Times New Roman" w:hAnsi="Times New Roman"/>
                <w:sz w:val="20"/>
                <w:szCs w:val="20"/>
              </w:rPr>
              <w:t>482</w:t>
            </w:r>
          </w:p>
        </w:tc>
        <w:tc>
          <w:tcPr>
            <w:tcW w:w="992" w:type="dxa"/>
          </w:tcPr>
          <w:p w:rsidR="001116C2" w:rsidRPr="00457066" w:rsidRDefault="001116C2" w:rsidP="008D447F">
            <w:pPr>
              <w:spacing w:after="0" w:line="235" w:lineRule="auto"/>
              <w:jc w:val="center"/>
              <w:rPr>
                <w:rFonts w:ascii="Times New Roman" w:hAnsi="Times New Roman"/>
                <w:sz w:val="20"/>
                <w:szCs w:val="20"/>
              </w:rPr>
            </w:pPr>
            <w:r w:rsidRPr="00457066">
              <w:rPr>
                <w:rFonts w:ascii="Times New Roman" w:hAnsi="Times New Roman"/>
                <w:sz w:val="20"/>
                <w:szCs w:val="20"/>
              </w:rPr>
              <w:t>462</w:t>
            </w:r>
          </w:p>
        </w:tc>
        <w:tc>
          <w:tcPr>
            <w:tcW w:w="992" w:type="dxa"/>
          </w:tcPr>
          <w:p w:rsidR="001116C2" w:rsidRPr="00457066" w:rsidRDefault="001116C2" w:rsidP="008D447F">
            <w:pPr>
              <w:spacing w:after="0" w:line="235" w:lineRule="auto"/>
              <w:jc w:val="center"/>
              <w:rPr>
                <w:rFonts w:ascii="Times New Roman" w:hAnsi="Times New Roman"/>
                <w:sz w:val="20"/>
                <w:szCs w:val="20"/>
              </w:rPr>
            </w:pPr>
            <w:r w:rsidRPr="00457066">
              <w:rPr>
                <w:rFonts w:ascii="Times New Roman" w:hAnsi="Times New Roman"/>
                <w:sz w:val="20"/>
                <w:szCs w:val="20"/>
              </w:rPr>
              <w:t>462</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7.</w:t>
            </w:r>
          </w:p>
        </w:tc>
        <w:tc>
          <w:tcPr>
            <w:tcW w:w="3969" w:type="dxa"/>
          </w:tcPr>
          <w:p w:rsidR="001116C2" w:rsidRPr="00457066" w:rsidRDefault="001116C2" w:rsidP="008D447F">
            <w:pPr>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lang w:eastAsia="ru-RU"/>
              </w:rPr>
              <w:t>Количество рабочих мест, на которых пр</w:t>
            </w:r>
            <w:r w:rsidRPr="00457066">
              <w:rPr>
                <w:rFonts w:ascii="Times New Roman" w:hAnsi="Times New Roman"/>
                <w:sz w:val="20"/>
                <w:szCs w:val="20"/>
                <w:lang w:eastAsia="ru-RU"/>
              </w:rPr>
              <w:t>о</w:t>
            </w:r>
            <w:r w:rsidRPr="00457066">
              <w:rPr>
                <w:rFonts w:ascii="Times New Roman" w:hAnsi="Times New Roman"/>
                <w:sz w:val="20"/>
                <w:szCs w:val="20"/>
                <w:lang w:eastAsia="ru-RU"/>
              </w:rPr>
              <w:t xml:space="preserve">ведена специальная оценка условий труда </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ед.</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10000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17000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17000 </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22000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22000 </w:t>
            </w:r>
          </w:p>
        </w:tc>
        <w:tc>
          <w:tcPr>
            <w:tcW w:w="993"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23000</w:t>
            </w:r>
          </w:p>
        </w:tc>
        <w:tc>
          <w:tcPr>
            <w:tcW w:w="992"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24000</w:t>
            </w:r>
          </w:p>
        </w:tc>
        <w:tc>
          <w:tcPr>
            <w:tcW w:w="992"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24000</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8.</w:t>
            </w:r>
          </w:p>
        </w:tc>
        <w:tc>
          <w:tcPr>
            <w:tcW w:w="3969" w:type="dxa"/>
          </w:tcPr>
          <w:p w:rsidR="001116C2" w:rsidRPr="00457066" w:rsidRDefault="001116C2" w:rsidP="008D447F">
            <w:pPr>
              <w:autoSpaceDE w:val="0"/>
              <w:autoSpaceDN w:val="0"/>
              <w:adjustRightInd w:val="0"/>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Численность работников, занятых на раб</w:t>
            </w:r>
            <w:r w:rsidRPr="00457066">
              <w:rPr>
                <w:rFonts w:ascii="Times New Roman" w:hAnsi="Times New Roman"/>
                <w:sz w:val="20"/>
                <w:szCs w:val="20"/>
                <w:lang w:eastAsia="ru-RU"/>
              </w:rPr>
              <w:t>о</w:t>
            </w:r>
            <w:r w:rsidRPr="00457066">
              <w:rPr>
                <w:rFonts w:ascii="Times New Roman" w:hAnsi="Times New Roman"/>
                <w:sz w:val="20"/>
                <w:szCs w:val="20"/>
                <w:lang w:eastAsia="ru-RU"/>
              </w:rPr>
              <w:t>тах с вредными и (или) опасными услови</w:t>
            </w:r>
            <w:r w:rsidRPr="00457066">
              <w:rPr>
                <w:rFonts w:ascii="Times New Roman" w:hAnsi="Times New Roman"/>
                <w:sz w:val="20"/>
                <w:szCs w:val="20"/>
                <w:lang w:eastAsia="ru-RU"/>
              </w:rPr>
              <w:t>я</w:t>
            </w:r>
            <w:r w:rsidRPr="00457066">
              <w:rPr>
                <w:rFonts w:ascii="Times New Roman" w:hAnsi="Times New Roman"/>
                <w:sz w:val="20"/>
                <w:szCs w:val="20"/>
                <w:lang w:eastAsia="ru-RU"/>
              </w:rPr>
              <w:t>ми труда</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тыс. чел.</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46,4 </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48</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47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46</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45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44,9</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44,9</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44,9</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44,9</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9.</w:t>
            </w:r>
          </w:p>
        </w:tc>
        <w:tc>
          <w:tcPr>
            <w:tcW w:w="3969" w:type="dxa"/>
          </w:tcPr>
          <w:p w:rsidR="001116C2" w:rsidRPr="00457066" w:rsidRDefault="001116C2" w:rsidP="008D447F">
            <w:pPr>
              <w:autoSpaceDE w:val="0"/>
              <w:autoSpaceDN w:val="0"/>
              <w:adjustRightInd w:val="0"/>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Удельный вес работников, занятых на р</w:t>
            </w:r>
            <w:r w:rsidRPr="00457066">
              <w:rPr>
                <w:rFonts w:ascii="Times New Roman" w:hAnsi="Times New Roman"/>
                <w:sz w:val="20"/>
                <w:szCs w:val="20"/>
                <w:lang w:eastAsia="ru-RU"/>
              </w:rPr>
              <w:t>а</w:t>
            </w:r>
            <w:r w:rsidRPr="00457066">
              <w:rPr>
                <w:rFonts w:ascii="Times New Roman" w:hAnsi="Times New Roman"/>
                <w:sz w:val="20"/>
                <w:szCs w:val="20"/>
                <w:lang w:eastAsia="ru-RU"/>
              </w:rPr>
              <w:t>ботах с вредными и (или) опасными усл</w:t>
            </w:r>
            <w:r w:rsidRPr="00457066">
              <w:rPr>
                <w:rFonts w:ascii="Times New Roman" w:hAnsi="Times New Roman"/>
                <w:sz w:val="20"/>
                <w:szCs w:val="20"/>
                <w:lang w:eastAsia="ru-RU"/>
              </w:rPr>
              <w:t>о</w:t>
            </w:r>
            <w:r w:rsidRPr="00457066">
              <w:rPr>
                <w:rFonts w:ascii="Times New Roman" w:hAnsi="Times New Roman"/>
                <w:sz w:val="20"/>
                <w:szCs w:val="20"/>
                <w:lang w:eastAsia="ru-RU"/>
              </w:rPr>
              <w:t xml:space="preserve">виями труда </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38,2 </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39</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38</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37</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36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35,9 </w:t>
            </w: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35,9</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35,9 </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35,9</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10.</w:t>
            </w:r>
          </w:p>
        </w:tc>
        <w:tc>
          <w:tcPr>
            <w:tcW w:w="3969" w:type="dxa"/>
          </w:tcPr>
          <w:p w:rsidR="001116C2" w:rsidRPr="00457066" w:rsidRDefault="001116C2" w:rsidP="008D447F">
            <w:pPr>
              <w:autoSpaceDE w:val="0"/>
              <w:autoSpaceDN w:val="0"/>
              <w:adjustRightInd w:val="0"/>
              <w:spacing w:after="0" w:line="235" w:lineRule="auto"/>
              <w:jc w:val="both"/>
              <w:rPr>
                <w:rFonts w:ascii="Times New Roman" w:hAnsi="Times New Roman"/>
                <w:spacing w:val="-2"/>
                <w:sz w:val="20"/>
                <w:szCs w:val="20"/>
                <w:lang w:eastAsia="ru-RU"/>
              </w:rPr>
            </w:pPr>
            <w:r w:rsidRPr="00457066">
              <w:rPr>
                <w:rFonts w:ascii="Times New Roman" w:hAnsi="Times New Roman"/>
                <w:spacing w:val="-2"/>
                <w:sz w:val="20"/>
                <w:szCs w:val="20"/>
                <w:lang w:eastAsia="ru-RU"/>
              </w:rPr>
              <w:t>Численность граждан, прошедших опер</w:t>
            </w:r>
            <w:r w:rsidRPr="00457066">
              <w:rPr>
                <w:rFonts w:ascii="Times New Roman" w:hAnsi="Times New Roman"/>
                <w:spacing w:val="-2"/>
                <w:sz w:val="20"/>
                <w:szCs w:val="20"/>
                <w:lang w:eastAsia="ru-RU"/>
              </w:rPr>
              <w:t>е</w:t>
            </w:r>
            <w:r w:rsidRPr="00457066">
              <w:rPr>
                <w:rFonts w:ascii="Times New Roman" w:hAnsi="Times New Roman"/>
                <w:spacing w:val="-2"/>
                <w:sz w:val="20"/>
                <w:szCs w:val="20"/>
                <w:lang w:eastAsia="ru-RU"/>
              </w:rPr>
              <w:t xml:space="preserve">жающее профессиональное обучение </w:t>
            </w:r>
            <w:r w:rsidRPr="00457066">
              <w:rPr>
                <w:rFonts w:ascii="Times New Roman" w:hAnsi="Times New Roman"/>
                <w:spacing w:val="-2"/>
                <w:sz w:val="20"/>
                <w:szCs w:val="20"/>
                <w:lang w:eastAsia="ru-RU"/>
              </w:rPr>
              <w:br/>
              <w:t>и получивших дополнительное професси</w:t>
            </w:r>
            <w:r w:rsidRPr="00457066">
              <w:rPr>
                <w:rFonts w:ascii="Times New Roman" w:hAnsi="Times New Roman"/>
                <w:spacing w:val="-2"/>
                <w:sz w:val="20"/>
                <w:szCs w:val="20"/>
                <w:lang w:eastAsia="ru-RU"/>
              </w:rPr>
              <w:t>о</w:t>
            </w:r>
            <w:r w:rsidRPr="00457066">
              <w:rPr>
                <w:rFonts w:ascii="Times New Roman" w:hAnsi="Times New Roman"/>
                <w:spacing w:val="-2"/>
                <w:sz w:val="20"/>
                <w:szCs w:val="20"/>
                <w:lang w:eastAsia="ru-RU"/>
              </w:rPr>
              <w:t xml:space="preserve">нальное образование, зарегистрированных </w:t>
            </w:r>
            <w:r w:rsidRPr="00457066">
              <w:rPr>
                <w:rFonts w:ascii="Times New Roman" w:hAnsi="Times New Roman"/>
                <w:spacing w:val="-2"/>
                <w:sz w:val="20"/>
                <w:szCs w:val="20"/>
                <w:lang w:eastAsia="ru-RU"/>
              </w:rPr>
              <w:br/>
              <w:t xml:space="preserve">в органах службы занятости населения </w:t>
            </w:r>
            <w:r w:rsidRPr="00457066">
              <w:rPr>
                <w:rFonts w:ascii="Times New Roman" w:hAnsi="Times New Roman"/>
                <w:spacing w:val="-2"/>
                <w:sz w:val="20"/>
                <w:szCs w:val="20"/>
                <w:lang w:eastAsia="ru-RU"/>
              </w:rPr>
              <w:br/>
            </w:r>
            <w:r w:rsidRPr="00457066">
              <w:rPr>
                <w:rFonts w:ascii="Times New Roman" w:hAnsi="Times New Roman"/>
                <w:spacing w:val="-4"/>
                <w:sz w:val="20"/>
                <w:szCs w:val="20"/>
                <w:lang w:eastAsia="ru-RU"/>
              </w:rPr>
              <w:t>в целях поиска подходящей работы, для дальнейшего трудоустройства в организации</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чел.</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9</w:t>
            </w: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p>
        </w:tc>
        <w:tc>
          <w:tcPr>
            <w:tcW w:w="993" w:type="dxa"/>
          </w:tcPr>
          <w:p w:rsidR="001116C2" w:rsidRPr="00457066" w:rsidRDefault="001116C2" w:rsidP="008D447F">
            <w:pPr>
              <w:pStyle w:val="ConsPlusNormal"/>
              <w:spacing w:line="235" w:lineRule="auto"/>
              <w:jc w:val="center"/>
              <w:rPr>
                <w:rFonts w:ascii="Times New Roman" w:hAnsi="Times New Roman"/>
                <w:sz w:val="20"/>
                <w:szCs w:val="20"/>
              </w:rPr>
            </w:pP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p>
        </w:tc>
        <w:tc>
          <w:tcPr>
            <w:tcW w:w="992" w:type="dxa"/>
          </w:tcPr>
          <w:p w:rsidR="001116C2" w:rsidRPr="00457066" w:rsidRDefault="001116C2" w:rsidP="008D447F">
            <w:pPr>
              <w:pStyle w:val="ConsPlusNormal"/>
              <w:spacing w:line="235" w:lineRule="auto"/>
              <w:jc w:val="center"/>
              <w:rPr>
                <w:rFonts w:ascii="Times New Roman" w:hAnsi="Times New Roman"/>
                <w:sz w:val="20"/>
                <w:szCs w:val="20"/>
              </w:rPr>
            </w:pP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15026" w:type="dxa"/>
            <w:gridSpan w:val="12"/>
          </w:tcPr>
          <w:p w:rsidR="001116C2" w:rsidRPr="00457066" w:rsidRDefault="001116C2" w:rsidP="008D447F">
            <w:pPr>
              <w:widowControl w:val="0"/>
              <w:spacing w:after="0" w:line="235" w:lineRule="auto"/>
              <w:jc w:val="center"/>
              <w:rPr>
                <w:rFonts w:ascii="Times New Roman" w:hAnsi="Times New Roman"/>
                <w:b/>
                <w:bCs/>
                <w:sz w:val="20"/>
                <w:szCs w:val="20"/>
              </w:rPr>
            </w:pPr>
            <w:r w:rsidRPr="00457066">
              <w:rPr>
                <w:rFonts w:ascii="Times New Roman" w:hAnsi="Times New Roman"/>
                <w:b/>
                <w:sz w:val="20"/>
                <w:szCs w:val="20"/>
              </w:rPr>
              <w:t>Подпрограмма «Оказание содействия добровольному переселению в Ульяновскую область соотечественников, проживающих за рубежом»</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1116C2" w:rsidRPr="00457066" w:rsidRDefault="001116C2" w:rsidP="008D447F">
            <w:pPr>
              <w:spacing w:after="0" w:line="235" w:lineRule="auto"/>
              <w:jc w:val="both"/>
              <w:rPr>
                <w:rFonts w:ascii="Times New Roman" w:hAnsi="Times New Roman"/>
                <w:sz w:val="20"/>
                <w:szCs w:val="20"/>
                <w:lang w:eastAsia="ar-SA"/>
              </w:rPr>
            </w:pPr>
            <w:r w:rsidRPr="00457066">
              <w:rPr>
                <w:rFonts w:ascii="Times New Roman" w:hAnsi="Times New Roman"/>
                <w:sz w:val="20"/>
                <w:szCs w:val="20"/>
              </w:rPr>
              <w:t>Численность участников подпрограммы и членов их семей, прибывших в Российскую Федерацию и поставленных на учёт в те</w:t>
            </w:r>
            <w:r w:rsidRPr="00457066">
              <w:rPr>
                <w:rFonts w:ascii="Times New Roman" w:hAnsi="Times New Roman"/>
                <w:sz w:val="20"/>
                <w:szCs w:val="20"/>
              </w:rPr>
              <w:t>р</w:t>
            </w:r>
            <w:r w:rsidRPr="00457066">
              <w:rPr>
                <w:rFonts w:ascii="Times New Roman" w:hAnsi="Times New Roman"/>
                <w:sz w:val="20"/>
                <w:szCs w:val="20"/>
              </w:rPr>
              <w:t>риториальном органе Министерства вну</w:t>
            </w:r>
            <w:r w:rsidRPr="00457066">
              <w:rPr>
                <w:rFonts w:ascii="Times New Roman" w:hAnsi="Times New Roman"/>
                <w:sz w:val="20"/>
                <w:szCs w:val="20"/>
              </w:rPr>
              <w:t>т</w:t>
            </w:r>
            <w:r w:rsidRPr="00457066">
              <w:rPr>
                <w:rFonts w:ascii="Times New Roman" w:hAnsi="Times New Roman"/>
                <w:sz w:val="20"/>
                <w:szCs w:val="20"/>
              </w:rPr>
              <w:t>ренних дел Российской Федерации по Ул</w:t>
            </w:r>
            <w:r w:rsidRPr="00457066">
              <w:rPr>
                <w:rFonts w:ascii="Times New Roman" w:hAnsi="Times New Roman"/>
                <w:sz w:val="20"/>
                <w:szCs w:val="20"/>
              </w:rPr>
              <w:t>ь</w:t>
            </w:r>
            <w:r w:rsidRPr="00457066">
              <w:rPr>
                <w:rFonts w:ascii="Times New Roman" w:hAnsi="Times New Roman"/>
                <w:sz w:val="20"/>
                <w:szCs w:val="20"/>
              </w:rPr>
              <w:t>яновской области</w:t>
            </w:r>
          </w:p>
        </w:tc>
        <w:tc>
          <w:tcPr>
            <w:tcW w:w="1134"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ед.</w:t>
            </w:r>
          </w:p>
        </w:tc>
        <w:tc>
          <w:tcPr>
            <w:tcW w:w="1275" w:type="dxa"/>
          </w:tcPr>
          <w:p w:rsidR="001116C2" w:rsidRPr="00457066" w:rsidRDefault="001116C2"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 </w:t>
            </w:r>
          </w:p>
        </w:tc>
        <w:tc>
          <w:tcPr>
            <w:tcW w:w="993" w:type="dxa"/>
          </w:tcPr>
          <w:p w:rsidR="001116C2" w:rsidRPr="00457066" w:rsidRDefault="001116C2" w:rsidP="008D447F">
            <w:pPr>
              <w:widowControl w:val="0"/>
              <w:autoSpaceDE w:val="0"/>
              <w:autoSpaceDN w:val="0"/>
              <w:adjustRightInd w:val="0"/>
              <w:spacing w:line="235" w:lineRule="auto"/>
              <w:jc w:val="center"/>
              <w:rPr>
                <w:rFonts w:ascii="Times New Roman" w:hAnsi="Times New Roman"/>
                <w:sz w:val="20"/>
                <w:szCs w:val="20"/>
              </w:rPr>
            </w:pPr>
            <w:r w:rsidRPr="00457066">
              <w:rPr>
                <w:rFonts w:ascii="Times New Roman" w:hAnsi="Times New Roman"/>
                <w:sz w:val="20"/>
                <w:szCs w:val="20"/>
              </w:rPr>
              <w:t>-</w:t>
            </w:r>
          </w:p>
        </w:tc>
        <w:tc>
          <w:tcPr>
            <w:tcW w:w="992" w:type="dxa"/>
          </w:tcPr>
          <w:p w:rsidR="001116C2" w:rsidRPr="00457066" w:rsidRDefault="001116C2" w:rsidP="008D447F">
            <w:pPr>
              <w:widowControl w:val="0"/>
              <w:autoSpaceDE w:val="0"/>
              <w:autoSpaceDN w:val="0"/>
              <w:adjustRightInd w:val="0"/>
              <w:spacing w:line="235" w:lineRule="auto"/>
              <w:jc w:val="center"/>
              <w:rPr>
                <w:rFonts w:ascii="Times New Roman" w:hAnsi="Times New Roman"/>
                <w:sz w:val="20"/>
                <w:szCs w:val="20"/>
              </w:rPr>
            </w:pPr>
            <w:r w:rsidRPr="00457066">
              <w:rPr>
                <w:rFonts w:ascii="Times New Roman" w:hAnsi="Times New Roman"/>
                <w:sz w:val="20"/>
                <w:szCs w:val="20"/>
              </w:rPr>
              <w:t>2500</w:t>
            </w:r>
          </w:p>
        </w:tc>
        <w:tc>
          <w:tcPr>
            <w:tcW w:w="992" w:type="dxa"/>
          </w:tcPr>
          <w:p w:rsidR="001116C2" w:rsidRPr="00457066" w:rsidRDefault="001116C2" w:rsidP="008D447F">
            <w:pPr>
              <w:widowControl w:val="0"/>
              <w:autoSpaceDE w:val="0"/>
              <w:autoSpaceDN w:val="0"/>
              <w:adjustRightInd w:val="0"/>
              <w:spacing w:line="235" w:lineRule="auto"/>
              <w:jc w:val="center"/>
              <w:rPr>
                <w:rFonts w:ascii="Times New Roman" w:hAnsi="Times New Roman"/>
                <w:sz w:val="20"/>
                <w:szCs w:val="20"/>
              </w:rPr>
            </w:pPr>
            <w:r w:rsidRPr="00457066">
              <w:rPr>
                <w:rFonts w:ascii="Times New Roman" w:hAnsi="Times New Roman"/>
                <w:sz w:val="20"/>
                <w:szCs w:val="20"/>
              </w:rPr>
              <w:t>750</w:t>
            </w:r>
          </w:p>
        </w:tc>
        <w:tc>
          <w:tcPr>
            <w:tcW w:w="1134"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750</w:t>
            </w:r>
          </w:p>
        </w:tc>
        <w:tc>
          <w:tcPr>
            <w:tcW w:w="992"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750</w:t>
            </w:r>
          </w:p>
        </w:tc>
        <w:tc>
          <w:tcPr>
            <w:tcW w:w="993"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750</w:t>
            </w:r>
          </w:p>
        </w:tc>
        <w:tc>
          <w:tcPr>
            <w:tcW w:w="992"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750</w:t>
            </w:r>
          </w:p>
        </w:tc>
        <w:tc>
          <w:tcPr>
            <w:tcW w:w="992" w:type="dxa"/>
          </w:tcPr>
          <w:p w:rsidR="001116C2" w:rsidRPr="00457066" w:rsidRDefault="001116C2" w:rsidP="008D447F">
            <w:pPr>
              <w:spacing w:line="235" w:lineRule="auto"/>
              <w:jc w:val="center"/>
              <w:rPr>
                <w:rFonts w:ascii="Times New Roman" w:hAnsi="Times New Roman"/>
                <w:sz w:val="20"/>
                <w:szCs w:val="20"/>
              </w:rPr>
            </w:pPr>
            <w:r w:rsidRPr="00457066">
              <w:rPr>
                <w:rFonts w:ascii="Times New Roman" w:hAnsi="Times New Roman"/>
                <w:sz w:val="20"/>
                <w:szCs w:val="20"/>
              </w:rPr>
              <w:t>750</w:t>
            </w:r>
          </w:p>
        </w:tc>
        <w:tc>
          <w:tcPr>
            <w:tcW w:w="993" w:type="dxa"/>
            <w:tcBorders>
              <w:top w:val="nil"/>
              <w:bottom w:val="nil"/>
              <w:right w:val="nil"/>
            </w:tcBorders>
          </w:tcPr>
          <w:p w:rsidR="001116C2" w:rsidRPr="00457066" w:rsidRDefault="001116C2" w:rsidP="008D447F">
            <w:pPr>
              <w:widowControl w:val="0"/>
              <w:spacing w:after="0" w:line="235"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w:t>
            </w:r>
          </w:p>
        </w:tc>
        <w:tc>
          <w:tcPr>
            <w:tcW w:w="3969" w:type="dxa"/>
          </w:tcPr>
          <w:p w:rsidR="001116C2" w:rsidRPr="00457066" w:rsidRDefault="001116C2" w:rsidP="008D447F">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участников-заявителей подпрогра</w:t>
            </w:r>
            <w:r w:rsidRPr="00457066">
              <w:rPr>
                <w:rFonts w:ascii="Times New Roman" w:hAnsi="Times New Roman"/>
                <w:sz w:val="20"/>
                <w:szCs w:val="20"/>
              </w:rPr>
              <w:t>м</w:t>
            </w:r>
            <w:r w:rsidRPr="00457066">
              <w:rPr>
                <w:rFonts w:ascii="Times New Roman" w:hAnsi="Times New Roman"/>
                <w:sz w:val="20"/>
                <w:szCs w:val="20"/>
              </w:rPr>
              <w:t>мы в возрасте до 30 лет в общей численн</w:t>
            </w:r>
            <w:r w:rsidRPr="00457066">
              <w:rPr>
                <w:rFonts w:ascii="Times New Roman" w:hAnsi="Times New Roman"/>
                <w:sz w:val="20"/>
                <w:szCs w:val="20"/>
              </w:rPr>
              <w:t>о</w:t>
            </w:r>
            <w:r w:rsidRPr="00457066">
              <w:rPr>
                <w:rFonts w:ascii="Times New Roman" w:hAnsi="Times New Roman"/>
                <w:sz w:val="20"/>
                <w:szCs w:val="20"/>
              </w:rPr>
              <w:t>сти участников подпрограммы (заявителей и членов их семей) трудоспособного во</w:t>
            </w:r>
            <w:r w:rsidRPr="00457066">
              <w:rPr>
                <w:rFonts w:ascii="Times New Roman" w:hAnsi="Times New Roman"/>
                <w:sz w:val="20"/>
                <w:szCs w:val="20"/>
              </w:rPr>
              <w:t>з</w:t>
            </w:r>
            <w:r w:rsidRPr="00457066">
              <w:rPr>
                <w:rFonts w:ascii="Times New Roman" w:hAnsi="Times New Roman"/>
                <w:sz w:val="20"/>
                <w:szCs w:val="20"/>
              </w:rPr>
              <w:t>раста</w:t>
            </w:r>
          </w:p>
        </w:tc>
        <w:tc>
          <w:tcPr>
            <w:tcW w:w="1134"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1275"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3"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11</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15</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11</w:t>
            </w:r>
          </w:p>
        </w:tc>
        <w:tc>
          <w:tcPr>
            <w:tcW w:w="1134"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3"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3.</w:t>
            </w:r>
          </w:p>
        </w:tc>
        <w:tc>
          <w:tcPr>
            <w:tcW w:w="3969" w:type="dxa"/>
          </w:tcPr>
          <w:p w:rsidR="001116C2" w:rsidRPr="00457066" w:rsidRDefault="001116C2" w:rsidP="008D447F">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 xml:space="preserve">Доля участников подпрограммы и членов их семей, не достигших возраста 40 лет, </w:t>
            </w:r>
            <w:r w:rsidRPr="00457066">
              <w:rPr>
                <w:rFonts w:ascii="Times New Roman" w:hAnsi="Times New Roman"/>
                <w:sz w:val="20"/>
                <w:szCs w:val="20"/>
              </w:rPr>
              <w:br/>
            </w:r>
            <w:r w:rsidRPr="00457066">
              <w:rPr>
                <w:rFonts w:ascii="Times New Roman" w:hAnsi="Times New Roman"/>
                <w:sz w:val="20"/>
                <w:szCs w:val="20"/>
              </w:rPr>
              <w:lastRenderedPageBreak/>
              <w:t>в общей численности участников подпр</w:t>
            </w:r>
            <w:r w:rsidRPr="00457066">
              <w:rPr>
                <w:rFonts w:ascii="Times New Roman" w:hAnsi="Times New Roman"/>
                <w:sz w:val="20"/>
                <w:szCs w:val="20"/>
              </w:rPr>
              <w:t>о</w:t>
            </w:r>
            <w:r w:rsidRPr="00457066">
              <w:rPr>
                <w:rFonts w:ascii="Times New Roman" w:hAnsi="Times New Roman"/>
                <w:sz w:val="20"/>
                <w:szCs w:val="20"/>
              </w:rPr>
              <w:t>граммы</w:t>
            </w:r>
          </w:p>
        </w:tc>
        <w:tc>
          <w:tcPr>
            <w:tcW w:w="1134"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lastRenderedPageBreak/>
              <w:t>%</w:t>
            </w:r>
          </w:p>
        </w:tc>
        <w:tc>
          <w:tcPr>
            <w:tcW w:w="1275"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3"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1134"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60</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60</w:t>
            </w:r>
          </w:p>
        </w:tc>
        <w:tc>
          <w:tcPr>
            <w:tcW w:w="993"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60</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60</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60</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4.</w:t>
            </w:r>
          </w:p>
        </w:tc>
        <w:tc>
          <w:tcPr>
            <w:tcW w:w="3969" w:type="dxa"/>
          </w:tcPr>
          <w:p w:rsidR="001116C2" w:rsidRPr="00457066" w:rsidRDefault="001116C2" w:rsidP="008D447F">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участников подпрограммы, имеющих среднее профессиональное либо высшее образование, в общей численности учас</w:t>
            </w:r>
            <w:r w:rsidRPr="00457066">
              <w:rPr>
                <w:rFonts w:ascii="Times New Roman" w:hAnsi="Times New Roman"/>
                <w:sz w:val="20"/>
                <w:szCs w:val="20"/>
              </w:rPr>
              <w:t>т</w:t>
            </w:r>
            <w:r w:rsidRPr="00457066">
              <w:rPr>
                <w:rFonts w:ascii="Times New Roman" w:hAnsi="Times New Roman"/>
                <w:sz w:val="20"/>
                <w:szCs w:val="20"/>
              </w:rPr>
              <w:t>ников подпрограммы</w:t>
            </w:r>
          </w:p>
        </w:tc>
        <w:tc>
          <w:tcPr>
            <w:tcW w:w="1134"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1275"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3"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1134"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75</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75</w:t>
            </w:r>
          </w:p>
        </w:tc>
        <w:tc>
          <w:tcPr>
            <w:tcW w:w="993"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75</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75</w:t>
            </w:r>
          </w:p>
        </w:tc>
        <w:tc>
          <w:tcPr>
            <w:tcW w:w="992" w:type="dxa"/>
          </w:tcPr>
          <w:p w:rsidR="001116C2" w:rsidRPr="00457066" w:rsidRDefault="001116C2"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75</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15026" w:type="dxa"/>
            <w:gridSpan w:val="12"/>
          </w:tcPr>
          <w:p w:rsidR="001116C2" w:rsidRPr="00457066" w:rsidRDefault="001116C2" w:rsidP="008D447F">
            <w:pPr>
              <w:widowControl w:val="0"/>
              <w:spacing w:after="0" w:line="240" w:lineRule="auto"/>
              <w:jc w:val="center"/>
              <w:rPr>
                <w:rFonts w:ascii="Times New Roman" w:hAnsi="Times New Roman"/>
                <w:b/>
                <w:bCs/>
                <w:sz w:val="20"/>
                <w:szCs w:val="20"/>
              </w:rPr>
            </w:pPr>
            <w:r w:rsidRPr="00457066">
              <w:rPr>
                <w:rFonts w:ascii="Times New Roman" w:hAnsi="Times New Roman"/>
                <w:b/>
                <w:sz w:val="20"/>
                <w:szCs w:val="20"/>
              </w:rPr>
              <w:t>Подпрограмма «Обеспечение реализации государственной программы» на 2015-2021 годы</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1116C2" w:rsidRPr="00457066" w:rsidRDefault="001116C2" w:rsidP="008D447F">
            <w:pPr>
              <w:widowControl w:val="0"/>
              <w:spacing w:after="0" w:line="240" w:lineRule="auto"/>
              <w:jc w:val="both"/>
              <w:rPr>
                <w:rFonts w:ascii="Times New Roman" w:hAnsi="Times New Roman"/>
                <w:bCs/>
                <w:spacing w:val="-2"/>
                <w:sz w:val="20"/>
                <w:szCs w:val="20"/>
              </w:rPr>
            </w:pPr>
            <w:r w:rsidRPr="00457066">
              <w:rPr>
                <w:rFonts w:ascii="Times New Roman" w:hAnsi="Times New Roman"/>
                <w:spacing w:val="-2"/>
                <w:sz w:val="20"/>
                <w:szCs w:val="20"/>
              </w:rPr>
              <w:t>Доля граждан, получивших социальные услуги в организациях социального обсл</w:t>
            </w:r>
            <w:r w:rsidRPr="00457066">
              <w:rPr>
                <w:rFonts w:ascii="Times New Roman" w:hAnsi="Times New Roman"/>
                <w:spacing w:val="-2"/>
                <w:sz w:val="20"/>
                <w:szCs w:val="20"/>
              </w:rPr>
              <w:t>у</w:t>
            </w:r>
            <w:r w:rsidRPr="00457066">
              <w:rPr>
                <w:rFonts w:ascii="Times New Roman" w:hAnsi="Times New Roman"/>
                <w:spacing w:val="-2"/>
                <w:sz w:val="20"/>
                <w:szCs w:val="20"/>
              </w:rPr>
              <w:t>живания, в общей численности граждан, обратившихся за получением социальных услуг в организации социального обслуж</w:t>
            </w:r>
            <w:r w:rsidRPr="00457066">
              <w:rPr>
                <w:rFonts w:ascii="Times New Roman" w:hAnsi="Times New Roman"/>
                <w:spacing w:val="-2"/>
                <w:sz w:val="20"/>
                <w:szCs w:val="20"/>
              </w:rPr>
              <w:t>и</w:t>
            </w:r>
            <w:r w:rsidRPr="00457066">
              <w:rPr>
                <w:rFonts w:ascii="Times New Roman" w:hAnsi="Times New Roman"/>
                <w:spacing w:val="-2"/>
                <w:sz w:val="20"/>
                <w:szCs w:val="20"/>
              </w:rPr>
              <w:t>вания</w:t>
            </w:r>
          </w:p>
        </w:tc>
        <w:tc>
          <w:tcPr>
            <w:tcW w:w="1134"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1275"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97,4 </w:t>
            </w:r>
          </w:p>
        </w:tc>
        <w:tc>
          <w:tcPr>
            <w:tcW w:w="993"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97,4</w:t>
            </w:r>
          </w:p>
        </w:tc>
        <w:tc>
          <w:tcPr>
            <w:tcW w:w="992"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97,8 </w:t>
            </w:r>
          </w:p>
        </w:tc>
        <w:tc>
          <w:tcPr>
            <w:tcW w:w="992"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98,2 </w:t>
            </w:r>
          </w:p>
        </w:tc>
        <w:tc>
          <w:tcPr>
            <w:tcW w:w="1134"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98,6 </w:t>
            </w:r>
          </w:p>
        </w:tc>
        <w:tc>
          <w:tcPr>
            <w:tcW w:w="992" w:type="dxa"/>
          </w:tcPr>
          <w:p w:rsidR="001116C2" w:rsidRPr="00457066" w:rsidRDefault="001116C2" w:rsidP="008D447F">
            <w:pPr>
              <w:pStyle w:val="ConsPlusNormal"/>
              <w:jc w:val="center"/>
              <w:rPr>
                <w:rFonts w:ascii="Times New Roman" w:hAnsi="Times New Roman"/>
                <w:sz w:val="20"/>
                <w:szCs w:val="20"/>
              </w:rPr>
            </w:pPr>
            <w:r w:rsidRPr="00457066">
              <w:rPr>
                <w:rFonts w:ascii="Times New Roman" w:hAnsi="Times New Roman"/>
                <w:sz w:val="20"/>
                <w:szCs w:val="20"/>
              </w:rPr>
              <w:t xml:space="preserve">99 </w:t>
            </w:r>
          </w:p>
        </w:tc>
        <w:tc>
          <w:tcPr>
            <w:tcW w:w="993"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99,5</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100</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100</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rPr>
          <w:trHeight w:val="265"/>
        </w:trPr>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w:t>
            </w:r>
          </w:p>
        </w:tc>
        <w:tc>
          <w:tcPr>
            <w:tcW w:w="3969" w:type="dxa"/>
          </w:tcPr>
          <w:p w:rsidR="001116C2" w:rsidRPr="00457066" w:rsidRDefault="001116C2" w:rsidP="008D447F">
            <w:pPr>
              <w:widowControl w:val="0"/>
              <w:spacing w:after="0" w:line="240" w:lineRule="auto"/>
              <w:jc w:val="both"/>
              <w:rPr>
                <w:rFonts w:ascii="Times New Roman" w:hAnsi="Times New Roman"/>
                <w:sz w:val="20"/>
                <w:szCs w:val="20"/>
              </w:rPr>
            </w:pPr>
            <w:r w:rsidRPr="00457066">
              <w:rPr>
                <w:rFonts w:ascii="Times New Roman" w:hAnsi="Times New Roman"/>
                <w:sz w:val="20"/>
                <w:szCs w:val="20"/>
              </w:rPr>
              <w:t>Удельный расход электроэнергии в расчёте на 1 кв. метр общей площади помещений, занимаемых учреждениями, подведомс</w:t>
            </w:r>
            <w:r w:rsidRPr="00457066">
              <w:rPr>
                <w:rFonts w:ascii="Times New Roman" w:hAnsi="Times New Roman"/>
                <w:sz w:val="20"/>
                <w:szCs w:val="20"/>
              </w:rPr>
              <w:t>т</w:t>
            </w:r>
            <w:r w:rsidRPr="00457066">
              <w:rPr>
                <w:rFonts w:ascii="Times New Roman" w:hAnsi="Times New Roman"/>
                <w:sz w:val="20"/>
                <w:szCs w:val="20"/>
              </w:rPr>
              <w:t>венными Министерству (далее – подведо</w:t>
            </w:r>
            <w:r w:rsidRPr="00457066">
              <w:rPr>
                <w:rFonts w:ascii="Times New Roman" w:hAnsi="Times New Roman"/>
                <w:sz w:val="20"/>
                <w:szCs w:val="20"/>
              </w:rPr>
              <w:t>м</w:t>
            </w:r>
            <w:r w:rsidRPr="00457066">
              <w:rPr>
                <w:rFonts w:ascii="Times New Roman" w:hAnsi="Times New Roman"/>
                <w:sz w:val="20"/>
                <w:szCs w:val="20"/>
              </w:rPr>
              <w:t>ственные организации)</w:t>
            </w:r>
          </w:p>
        </w:tc>
        <w:tc>
          <w:tcPr>
            <w:tcW w:w="1134" w:type="dxa"/>
          </w:tcPr>
          <w:p w:rsidR="001116C2" w:rsidRPr="00457066" w:rsidRDefault="001116C2" w:rsidP="008D447F">
            <w:pPr>
              <w:widowControl w:val="0"/>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bCs/>
                <w:sz w:val="20"/>
                <w:szCs w:val="20"/>
              </w:rPr>
              <w:t>кВт/ч / кв. м</w:t>
            </w:r>
          </w:p>
        </w:tc>
        <w:tc>
          <w:tcPr>
            <w:tcW w:w="1275" w:type="dxa"/>
          </w:tcPr>
          <w:p w:rsidR="001116C2" w:rsidRPr="00457066" w:rsidRDefault="001116C2" w:rsidP="008D447F">
            <w:pPr>
              <w:widowControl w:val="0"/>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44,82</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44,22</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43,78</w:t>
            </w:r>
          </w:p>
        </w:tc>
        <w:tc>
          <w:tcPr>
            <w:tcW w:w="1134"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43,34</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42,91</w:t>
            </w:r>
          </w:p>
        </w:tc>
        <w:tc>
          <w:tcPr>
            <w:tcW w:w="993"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42,48</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42,06</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41,5</w:t>
            </w:r>
          </w:p>
        </w:tc>
        <w:tc>
          <w:tcPr>
            <w:tcW w:w="993" w:type="dxa"/>
            <w:tcBorders>
              <w:top w:val="nil"/>
              <w:bottom w:val="nil"/>
              <w:right w:val="nil"/>
            </w:tcBorders>
          </w:tcPr>
          <w:p w:rsidR="001116C2" w:rsidRPr="00457066" w:rsidRDefault="001116C2" w:rsidP="008D447F">
            <w:pPr>
              <w:widowControl w:val="0"/>
              <w:spacing w:after="0" w:line="240" w:lineRule="auto"/>
              <w:rPr>
                <w:rFonts w:ascii="Times New Roman" w:hAnsi="Times New Roman"/>
                <w:b/>
                <w:bCs/>
                <w:sz w:val="20"/>
                <w:szCs w:val="20"/>
              </w:rPr>
            </w:pPr>
          </w:p>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3.</w:t>
            </w:r>
          </w:p>
        </w:tc>
        <w:tc>
          <w:tcPr>
            <w:tcW w:w="3969" w:type="dxa"/>
          </w:tcPr>
          <w:p w:rsidR="001116C2" w:rsidRPr="00457066" w:rsidRDefault="001116C2" w:rsidP="008D447F">
            <w:pPr>
              <w:widowControl w:val="0"/>
              <w:spacing w:after="0" w:line="240" w:lineRule="auto"/>
              <w:jc w:val="both"/>
              <w:rPr>
                <w:rFonts w:ascii="Times New Roman" w:hAnsi="Times New Roman"/>
                <w:sz w:val="20"/>
                <w:szCs w:val="20"/>
              </w:rPr>
            </w:pPr>
            <w:r w:rsidRPr="00457066">
              <w:rPr>
                <w:rFonts w:ascii="Times New Roman" w:hAnsi="Times New Roman"/>
                <w:sz w:val="20"/>
                <w:szCs w:val="20"/>
              </w:rPr>
              <w:t>Удельный расход тепловой энергии в ра</w:t>
            </w:r>
            <w:r w:rsidRPr="00457066">
              <w:rPr>
                <w:rFonts w:ascii="Times New Roman" w:hAnsi="Times New Roman"/>
                <w:sz w:val="20"/>
                <w:szCs w:val="20"/>
              </w:rPr>
              <w:t>с</w:t>
            </w:r>
            <w:r w:rsidRPr="00457066">
              <w:rPr>
                <w:rFonts w:ascii="Times New Roman" w:hAnsi="Times New Roman"/>
                <w:sz w:val="20"/>
                <w:szCs w:val="20"/>
              </w:rPr>
              <w:t>чёте на 1 кв. метр общей площади помещ</w:t>
            </w:r>
            <w:r w:rsidRPr="00457066">
              <w:rPr>
                <w:rFonts w:ascii="Times New Roman" w:hAnsi="Times New Roman"/>
                <w:sz w:val="20"/>
                <w:szCs w:val="20"/>
              </w:rPr>
              <w:t>е</w:t>
            </w:r>
            <w:r w:rsidRPr="00457066">
              <w:rPr>
                <w:rFonts w:ascii="Times New Roman" w:hAnsi="Times New Roman"/>
                <w:sz w:val="20"/>
                <w:szCs w:val="20"/>
              </w:rPr>
              <w:t>ний, занимаемых подведомственными о</w:t>
            </w:r>
            <w:r w:rsidRPr="00457066">
              <w:rPr>
                <w:rFonts w:ascii="Times New Roman" w:hAnsi="Times New Roman"/>
                <w:sz w:val="20"/>
                <w:szCs w:val="20"/>
              </w:rPr>
              <w:t>р</w:t>
            </w:r>
            <w:r w:rsidRPr="00457066">
              <w:rPr>
                <w:rFonts w:ascii="Times New Roman" w:hAnsi="Times New Roman"/>
                <w:sz w:val="20"/>
                <w:szCs w:val="20"/>
              </w:rPr>
              <w:t>ганизациями</w:t>
            </w:r>
          </w:p>
        </w:tc>
        <w:tc>
          <w:tcPr>
            <w:tcW w:w="1134" w:type="dxa"/>
          </w:tcPr>
          <w:p w:rsidR="001116C2" w:rsidRPr="00457066" w:rsidRDefault="001116C2" w:rsidP="008D447F">
            <w:pPr>
              <w:widowControl w:val="0"/>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bCs/>
                <w:sz w:val="20"/>
                <w:szCs w:val="20"/>
              </w:rPr>
              <w:t>Гкал / кв. м</w:t>
            </w:r>
          </w:p>
        </w:tc>
        <w:tc>
          <w:tcPr>
            <w:tcW w:w="1275"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0,116</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0,117</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0,116</w:t>
            </w:r>
          </w:p>
        </w:tc>
        <w:tc>
          <w:tcPr>
            <w:tcW w:w="1134"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0,115</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0,114</w:t>
            </w:r>
          </w:p>
        </w:tc>
        <w:tc>
          <w:tcPr>
            <w:tcW w:w="993"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0,113</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0,112</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0,111</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4.</w:t>
            </w:r>
          </w:p>
        </w:tc>
        <w:tc>
          <w:tcPr>
            <w:tcW w:w="3969" w:type="dxa"/>
          </w:tcPr>
          <w:p w:rsidR="001116C2" w:rsidRPr="00457066" w:rsidRDefault="001116C2" w:rsidP="008D447F">
            <w:pPr>
              <w:widowControl w:val="0"/>
              <w:spacing w:after="0" w:line="240" w:lineRule="auto"/>
              <w:jc w:val="both"/>
              <w:rPr>
                <w:rFonts w:ascii="Times New Roman" w:hAnsi="Times New Roman"/>
                <w:sz w:val="20"/>
                <w:szCs w:val="20"/>
              </w:rPr>
            </w:pPr>
            <w:r w:rsidRPr="00457066">
              <w:rPr>
                <w:rFonts w:ascii="Times New Roman" w:hAnsi="Times New Roman"/>
                <w:sz w:val="20"/>
                <w:szCs w:val="20"/>
              </w:rPr>
              <w:t>Удельный расход природного газа в расч</w:t>
            </w:r>
            <w:r w:rsidRPr="00457066">
              <w:rPr>
                <w:rFonts w:ascii="Times New Roman" w:hAnsi="Times New Roman"/>
                <w:sz w:val="20"/>
                <w:szCs w:val="20"/>
              </w:rPr>
              <w:t>ё</w:t>
            </w:r>
            <w:r w:rsidRPr="00457066">
              <w:rPr>
                <w:rFonts w:ascii="Times New Roman" w:hAnsi="Times New Roman"/>
                <w:sz w:val="20"/>
                <w:szCs w:val="20"/>
              </w:rPr>
              <w:t>те на 1 кв. метр общей площади помещ</w:t>
            </w:r>
            <w:r w:rsidRPr="00457066">
              <w:rPr>
                <w:rFonts w:ascii="Times New Roman" w:hAnsi="Times New Roman"/>
                <w:sz w:val="20"/>
                <w:szCs w:val="20"/>
              </w:rPr>
              <w:t>е</w:t>
            </w:r>
            <w:r w:rsidRPr="00457066">
              <w:rPr>
                <w:rFonts w:ascii="Times New Roman" w:hAnsi="Times New Roman"/>
                <w:sz w:val="20"/>
                <w:szCs w:val="20"/>
              </w:rPr>
              <w:t>ний, занимаемых подведомственными у</w:t>
            </w:r>
            <w:r w:rsidRPr="00457066">
              <w:rPr>
                <w:rFonts w:ascii="Times New Roman" w:hAnsi="Times New Roman"/>
                <w:sz w:val="20"/>
                <w:szCs w:val="20"/>
              </w:rPr>
              <w:t>ч</w:t>
            </w:r>
            <w:r w:rsidRPr="00457066">
              <w:rPr>
                <w:rFonts w:ascii="Times New Roman" w:hAnsi="Times New Roman"/>
                <w:sz w:val="20"/>
                <w:szCs w:val="20"/>
              </w:rPr>
              <w:t xml:space="preserve">реждениями </w:t>
            </w:r>
          </w:p>
        </w:tc>
        <w:tc>
          <w:tcPr>
            <w:tcW w:w="1134" w:type="dxa"/>
          </w:tcPr>
          <w:p w:rsidR="001116C2" w:rsidRPr="00457066" w:rsidRDefault="001116C2" w:rsidP="008D447F">
            <w:pPr>
              <w:widowControl w:val="0"/>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bCs/>
                <w:sz w:val="20"/>
                <w:szCs w:val="20"/>
              </w:rPr>
              <w:t xml:space="preserve">тыс. куб. м / </w:t>
            </w:r>
            <w:r w:rsidRPr="00457066">
              <w:rPr>
                <w:rFonts w:ascii="Times New Roman" w:hAnsi="Times New Roman"/>
                <w:bCs/>
                <w:sz w:val="20"/>
                <w:szCs w:val="20"/>
              </w:rPr>
              <w:br/>
              <w:t>кв. м</w:t>
            </w:r>
          </w:p>
        </w:tc>
        <w:tc>
          <w:tcPr>
            <w:tcW w:w="1275"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9,82</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9,42</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9,33</w:t>
            </w:r>
          </w:p>
        </w:tc>
        <w:tc>
          <w:tcPr>
            <w:tcW w:w="1134"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9,24</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9,15</w:t>
            </w:r>
          </w:p>
        </w:tc>
        <w:tc>
          <w:tcPr>
            <w:tcW w:w="993"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9,06</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8,97</w:t>
            </w:r>
          </w:p>
        </w:tc>
        <w:tc>
          <w:tcPr>
            <w:tcW w:w="992" w:type="dxa"/>
          </w:tcPr>
          <w:p w:rsidR="001116C2" w:rsidRPr="00457066" w:rsidRDefault="001116C2" w:rsidP="008D447F">
            <w:pPr>
              <w:spacing w:after="0" w:line="240" w:lineRule="auto"/>
              <w:jc w:val="center"/>
              <w:rPr>
                <w:rFonts w:ascii="Times New Roman" w:hAnsi="Times New Roman"/>
                <w:sz w:val="20"/>
                <w:szCs w:val="20"/>
              </w:rPr>
            </w:pPr>
            <w:r w:rsidRPr="00457066">
              <w:rPr>
                <w:rFonts w:ascii="Times New Roman" w:hAnsi="Times New Roman"/>
                <w:sz w:val="20"/>
                <w:szCs w:val="20"/>
              </w:rPr>
              <w:t>8,88</w:t>
            </w:r>
          </w:p>
        </w:tc>
        <w:tc>
          <w:tcPr>
            <w:tcW w:w="993" w:type="dxa"/>
            <w:tcBorders>
              <w:top w:val="nil"/>
              <w:bottom w:val="nil"/>
              <w:right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r>
      <w:tr w:rsidR="00457066" w:rsidRPr="00457066" w:rsidTr="0064744D">
        <w:tc>
          <w:tcPr>
            <w:tcW w:w="425" w:type="dxa"/>
            <w:tcBorders>
              <w:top w:val="nil"/>
              <w:left w:val="nil"/>
              <w:bottom w:val="nil"/>
            </w:tcBorders>
          </w:tcPr>
          <w:p w:rsidR="001116C2" w:rsidRPr="00457066" w:rsidRDefault="001116C2" w:rsidP="008D447F">
            <w:pPr>
              <w:widowControl w:val="0"/>
              <w:spacing w:after="0" w:line="240" w:lineRule="auto"/>
              <w:jc w:val="center"/>
              <w:rPr>
                <w:rFonts w:ascii="Times New Roman" w:hAnsi="Times New Roman"/>
                <w:b/>
                <w:bCs/>
                <w:sz w:val="20"/>
                <w:szCs w:val="20"/>
              </w:rPr>
            </w:pPr>
          </w:p>
        </w:tc>
        <w:tc>
          <w:tcPr>
            <w:tcW w:w="568" w:type="dxa"/>
          </w:tcPr>
          <w:p w:rsidR="001116C2" w:rsidRPr="00457066" w:rsidRDefault="001116C2"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5.</w:t>
            </w:r>
          </w:p>
        </w:tc>
        <w:tc>
          <w:tcPr>
            <w:tcW w:w="3969" w:type="dxa"/>
          </w:tcPr>
          <w:p w:rsidR="001116C2" w:rsidRPr="00457066" w:rsidRDefault="001116C2" w:rsidP="008D447F">
            <w:pPr>
              <w:widowControl w:val="0"/>
              <w:spacing w:after="0" w:line="240" w:lineRule="auto"/>
              <w:jc w:val="both"/>
              <w:rPr>
                <w:rFonts w:ascii="Times New Roman" w:hAnsi="Times New Roman"/>
                <w:sz w:val="20"/>
                <w:szCs w:val="20"/>
              </w:rPr>
            </w:pPr>
            <w:r w:rsidRPr="00457066">
              <w:rPr>
                <w:rFonts w:ascii="Times New Roman" w:hAnsi="Times New Roman"/>
                <w:sz w:val="20"/>
                <w:szCs w:val="20"/>
              </w:rPr>
              <w:t>Удельный расход воды в расчёте на 1 кв. метр общей площади помещений, зан</w:t>
            </w:r>
            <w:r w:rsidRPr="00457066">
              <w:rPr>
                <w:rFonts w:ascii="Times New Roman" w:hAnsi="Times New Roman"/>
                <w:sz w:val="20"/>
                <w:szCs w:val="20"/>
              </w:rPr>
              <w:t>и</w:t>
            </w:r>
            <w:r w:rsidRPr="00457066">
              <w:rPr>
                <w:rFonts w:ascii="Times New Roman" w:hAnsi="Times New Roman"/>
                <w:sz w:val="20"/>
                <w:szCs w:val="20"/>
              </w:rPr>
              <w:t>маемых подведомственными учреждени</w:t>
            </w:r>
            <w:r w:rsidRPr="00457066">
              <w:rPr>
                <w:rFonts w:ascii="Times New Roman" w:hAnsi="Times New Roman"/>
                <w:sz w:val="20"/>
                <w:szCs w:val="20"/>
              </w:rPr>
              <w:t>я</w:t>
            </w:r>
            <w:r w:rsidRPr="00457066">
              <w:rPr>
                <w:rFonts w:ascii="Times New Roman" w:hAnsi="Times New Roman"/>
                <w:sz w:val="20"/>
                <w:szCs w:val="20"/>
              </w:rPr>
              <w:t>ми</w:t>
            </w:r>
          </w:p>
        </w:tc>
        <w:tc>
          <w:tcPr>
            <w:tcW w:w="1134" w:type="dxa"/>
          </w:tcPr>
          <w:p w:rsidR="001116C2" w:rsidRPr="00457066" w:rsidRDefault="001116C2" w:rsidP="008D447F">
            <w:pPr>
              <w:widowControl w:val="0"/>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bCs/>
                <w:sz w:val="20"/>
                <w:szCs w:val="20"/>
                <w:lang w:eastAsia="ru-RU"/>
              </w:rPr>
              <w:t xml:space="preserve">тыс. куб. м / </w:t>
            </w:r>
            <w:r w:rsidRPr="00457066">
              <w:rPr>
                <w:rFonts w:ascii="Times New Roman" w:hAnsi="Times New Roman"/>
                <w:bCs/>
                <w:sz w:val="20"/>
                <w:szCs w:val="20"/>
                <w:lang w:eastAsia="ru-RU"/>
              </w:rPr>
              <w:br/>
              <w:t>кв. м</w:t>
            </w:r>
          </w:p>
        </w:tc>
        <w:tc>
          <w:tcPr>
            <w:tcW w:w="1275"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w:t>
            </w:r>
          </w:p>
        </w:tc>
        <w:tc>
          <w:tcPr>
            <w:tcW w:w="993"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0,960</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0,853</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0,845</w:t>
            </w:r>
          </w:p>
        </w:tc>
        <w:tc>
          <w:tcPr>
            <w:tcW w:w="1134"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0,837</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0,829</w:t>
            </w:r>
          </w:p>
        </w:tc>
        <w:tc>
          <w:tcPr>
            <w:tcW w:w="993"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0,821</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0,813</w:t>
            </w:r>
          </w:p>
        </w:tc>
        <w:tc>
          <w:tcPr>
            <w:tcW w:w="992" w:type="dxa"/>
          </w:tcPr>
          <w:p w:rsidR="001116C2" w:rsidRPr="00457066" w:rsidRDefault="001116C2" w:rsidP="008D447F">
            <w:pPr>
              <w:jc w:val="center"/>
              <w:rPr>
                <w:rFonts w:ascii="Times New Roman" w:hAnsi="Times New Roman"/>
                <w:sz w:val="20"/>
                <w:szCs w:val="20"/>
              </w:rPr>
            </w:pPr>
            <w:r w:rsidRPr="00457066">
              <w:rPr>
                <w:rFonts w:ascii="Times New Roman" w:hAnsi="Times New Roman"/>
                <w:sz w:val="20"/>
                <w:szCs w:val="20"/>
              </w:rPr>
              <w:t>0,8</w:t>
            </w:r>
          </w:p>
        </w:tc>
        <w:tc>
          <w:tcPr>
            <w:tcW w:w="993" w:type="dxa"/>
            <w:tcBorders>
              <w:top w:val="nil"/>
              <w:bottom w:val="nil"/>
              <w:right w:val="nil"/>
            </w:tcBorders>
          </w:tcPr>
          <w:p w:rsidR="0064744D" w:rsidRPr="00457066" w:rsidRDefault="0064744D" w:rsidP="0064744D">
            <w:pPr>
              <w:widowControl w:val="0"/>
              <w:spacing w:after="0" w:line="240" w:lineRule="auto"/>
              <w:rPr>
                <w:rFonts w:ascii="Times New Roman" w:hAnsi="Times New Roman"/>
                <w:b/>
                <w:bCs/>
                <w:sz w:val="16"/>
                <w:szCs w:val="16"/>
              </w:rPr>
            </w:pPr>
          </w:p>
          <w:p w:rsidR="0064744D" w:rsidRPr="00457066" w:rsidRDefault="0064744D" w:rsidP="0064744D">
            <w:pPr>
              <w:widowControl w:val="0"/>
              <w:spacing w:after="0" w:line="240" w:lineRule="auto"/>
              <w:rPr>
                <w:rFonts w:ascii="Times New Roman" w:hAnsi="Times New Roman"/>
                <w:b/>
                <w:bCs/>
                <w:sz w:val="16"/>
                <w:szCs w:val="16"/>
              </w:rPr>
            </w:pPr>
          </w:p>
          <w:p w:rsidR="001116C2" w:rsidRPr="00457066" w:rsidRDefault="0064744D" w:rsidP="0064744D">
            <w:pPr>
              <w:widowControl w:val="0"/>
              <w:spacing w:after="0" w:line="240" w:lineRule="auto"/>
              <w:rPr>
                <w:rFonts w:ascii="Times New Roman" w:hAnsi="Times New Roman"/>
                <w:bCs/>
                <w:sz w:val="28"/>
                <w:szCs w:val="28"/>
              </w:rPr>
            </w:pPr>
            <w:r w:rsidRPr="00457066">
              <w:rPr>
                <w:rFonts w:ascii="Times New Roman" w:hAnsi="Times New Roman"/>
                <w:bCs/>
                <w:sz w:val="28"/>
                <w:szCs w:val="28"/>
              </w:rPr>
              <w:t>».</w:t>
            </w:r>
          </w:p>
        </w:tc>
      </w:tr>
    </w:tbl>
    <w:p w:rsidR="001116C2" w:rsidRPr="00457066" w:rsidRDefault="001116C2" w:rsidP="008D447F">
      <w:pPr>
        <w:widowControl w:val="0"/>
        <w:spacing w:after="0" w:line="240" w:lineRule="auto"/>
        <w:jc w:val="center"/>
        <w:rPr>
          <w:rFonts w:ascii="Times New Roman" w:hAnsi="Times New Roman"/>
          <w:b/>
          <w:bCs/>
          <w:sz w:val="28"/>
          <w:szCs w:val="28"/>
        </w:rPr>
      </w:pPr>
    </w:p>
    <w:p w:rsidR="001116C2" w:rsidRPr="00457066" w:rsidRDefault="001116C2" w:rsidP="00364CDB">
      <w:pPr>
        <w:pStyle w:val="af3"/>
        <w:spacing w:before="0" w:beforeAutospacing="0" w:after="0" w:afterAutospacing="0"/>
        <w:ind w:firstLine="709"/>
        <w:jc w:val="both"/>
        <w:rPr>
          <w:sz w:val="28"/>
          <w:szCs w:val="28"/>
        </w:rPr>
      </w:pPr>
      <w:r w:rsidRPr="00457066">
        <w:rPr>
          <w:sz w:val="28"/>
          <w:szCs w:val="28"/>
        </w:rPr>
        <w:t>15. Дополнить приложением № 2</w:t>
      </w:r>
      <w:r w:rsidRPr="00457066">
        <w:rPr>
          <w:sz w:val="28"/>
          <w:szCs w:val="28"/>
          <w:vertAlign w:val="superscript"/>
        </w:rPr>
        <w:t xml:space="preserve">6 </w:t>
      </w:r>
      <w:r w:rsidRPr="00457066">
        <w:rPr>
          <w:sz w:val="28"/>
          <w:szCs w:val="28"/>
        </w:rPr>
        <w:t>следующего содержания:</w:t>
      </w:r>
    </w:p>
    <w:p w:rsidR="001116C2" w:rsidRPr="00457066" w:rsidRDefault="001116C2" w:rsidP="00364CDB">
      <w:pPr>
        <w:spacing w:after="0" w:line="240" w:lineRule="auto"/>
        <w:ind w:left="11000"/>
        <w:jc w:val="center"/>
        <w:rPr>
          <w:rFonts w:ascii="Times New Roman" w:hAnsi="Times New Roman"/>
          <w:sz w:val="28"/>
          <w:szCs w:val="28"/>
          <w:vertAlign w:val="superscript"/>
        </w:rPr>
      </w:pPr>
      <w:r w:rsidRPr="00457066">
        <w:rPr>
          <w:rFonts w:ascii="Times New Roman" w:hAnsi="Times New Roman"/>
          <w:sz w:val="28"/>
          <w:szCs w:val="28"/>
        </w:rPr>
        <w:br w:type="page"/>
      </w:r>
      <w:r w:rsidRPr="00457066">
        <w:rPr>
          <w:rFonts w:ascii="Times New Roman" w:hAnsi="Times New Roman"/>
          <w:sz w:val="28"/>
          <w:szCs w:val="28"/>
        </w:rPr>
        <w:lastRenderedPageBreak/>
        <w:t>«ПРИЛОЖЕНИЕ № 2</w:t>
      </w:r>
      <w:r w:rsidRPr="00457066">
        <w:rPr>
          <w:rFonts w:ascii="Times New Roman" w:hAnsi="Times New Roman"/>
          <w:sz w:val="28"/>
          <w:szCs w:val="28"/>
          <w:vertAlign w:val="superscript"/>
        </w:rPr>
        <w:t>6</w:t>
      </w:r>
    </w:p>
    <w:p w:rsidR="001116C2" w:rsidRPr="00457066" w:rsidRDefault="001116C2" w:rsidP="00364CDB">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364CDB">
      <w:pPr>
        <w:widowControl w:val="0"/>
        <w:autoSpaceDE w:val="0"/>
        <w:autoSpaceDN w:val="0"/>
        <w:adjustRightInd w:val="0"/>
        <w:spacing w:after="0" w:line="240" w:lineRule="auto"/>
        <w:jc w:val="right"/>
        <w:rPr>
          <w:rFonts w:ascii="Times New Roman" w:hAnsi="Times New Roman"/>
          <w:sz w:val="28"/>
          <w:szCs w:val="28"/>
        </w:rPr>
      </w:pPr>
      <w:r w:rsidRPr="00457066">
        <w:rPr>
          <w:rFonts w:ascii="Times New Roman" w:hAnsi="Times New Roman"/>
          <w:sz w:val="28"/>
          <w:szCs w:val="28"/>
        </w:rPr>
        <w:t>к государственной программе</w:t>
      </w:r>
    </w:p>
    <w:p w:rsidR="001116C2" w:rsidRPr="00457066" w:rsidRDefault="001116C2" w:rsidP="00364CDB">
      <w:pPr>
        <w:widowControl w:val="0"/>
        <w:spacing w:after="0" w:line="240" w:lineRule="auto"/>
        <w:ind w:left="-567"/>
        <w:jc w:val="center"/>
        <w:rPr>
          <w:rFonts w:ascii="Times New Roman" w:hAnsi="Times New Roman"/>
          <w:b/>
          <w:bCs/>
          <w:sz w:val="24"/>
          <w:szCs w:val="24"/>
        </w:rPr>
      </w:pPr>
    </w:p>
    <w:p w:rsidR="001116C2" w:rsidRPr="00457066" w:rsidRDefault="001116C2" w:rsidP="00364CDB">
      <w:pPr>
        <w:widowControl w:val="0"/>
        <w:spacing w:after="0" w:line="240" w:lineRule="auto"/>
        <w:jc w:val="center"/>
        <w:rPr>
          <w:rFonts w:ascii="Times New Roman" w:hAnsi="Times New Roman"/>
          <w:b/>
          <w:bCs/>
          <w:sz w:val="24"/>
          <w:szCs w:val="24"/>
        </w:rPr>
      </w:pPr>
    </w:p>
    <w:p w:rsidR="001116C2" w:rsidRPr="00457066" w:rsidRDefault="001116C2" w:rsidP="00364CDB">
      <w:pPr>
        <w:widowControl w:val="0"/>
        <w:spacing w:after="0" w:line="240" w:lineRule="auto"/>
        <w:jc w:val="center"/>
        <w:rPr>
          <w:rFonts w:ascii="Times New Roman" w:hAnsi="Times New Roman"/>
          <w:b/>
          <w:bCs/>
          <w:sz w:val="24"/>
          <w:szCs w:val="24"/>
        </w:rPr>
      </w:pPr>
    </w:p>
    <w:p w:rsidR="001116C2" w:rsidRPr="00457066" w:rsidRDefault="001116C2" w:rsidP="00364CDB">
      <w:pPr>
        <w:widowControl w:val="0"/>
        <w:spacing w:after="0" w:line="240" w:lineRule="auto"/>
        <w:jc w:val="center"/>
        <w:rPr>
          <w:rFonts w:ascii="Times New Roman" w:hAnsi="Times New Roman"/>
          <w:b/>
          <w:bCs/>
          <w:sz w:val="24"/>
          <w:szCs w:val="24"/>
        </w:rPr>
      </w:pPr>
    </w:p>
    <w:p w:rsidR="001116C2" w:rsidRPr="00457066" w:rsidRDefault="001116C2" w:rsidP="00364CDB">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СИСТЕМА МЕРОПРИЯТИЙ</w:t>
      </w:r>
    </w:p>
    <w:p w:rsidR="001116C2" w:rsidRPr="00457066" w:rsidRDefault="001116C2" w:rsidP="00364CDB">
      <w:pPr>
        <w:suppressAutoHyphens/>
        <w:spacing w:after="0" w:line="240" w:lineRule="auto"/>
        <w:jc w:val="center"/>
        <w:rPr>
          <w:rFonts w:ascii="Times New Roman" w:hAnsi="Times New Roman"/>
          <w:b/>
          <w:sz w:val="28"/>
          <w:szCs w:val="28"/>
          <w:lang w:eastAsia="ru-RU"/>
        </w:rPr>
      </w:pPr>
      <w:r w:rsidRPr="00457066">
        <w:rPr>
          <w:rFonts w:ascii="Times New Roman" w:hAnsi="Times New Roman"/>
          <w:b/>
          <w:sz w:val="28"/>
          <w:szCs w:val="28"/>
        </w:rPr>
        <w:t xml:space="preserve">государственной программы Ульяновской области «Социальная поддержка и защита населения </w:t>
      </w:r>
      <w:r w:rsidRPr="00457066">
        <w:rPr>
          <w:rFonts w:ascii="Times New Roman" w:hAnsi="Times New Roman"/>
          <w:b/>
          <w:sz w:val="28"/>
          <w:szCs w:val="28"/>
        </w:rPr>
        <w:br/>
        <w:t xml:space="preserve">Ульяновской области» на 2014-2021 годы с ресурсным обеспечением и государственными заказчиками </w:t>
      </w:r>
    </w:p>
    <w:p w:rsidR="001116C2" w:rsidRPr="00457066" w:rsidRDefault="001116C2" w:rsidP="00364CDB">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на 2021 год</w:t>
      </w:r>
    </w:p>
    <w:p w:rsidR="001116C2" w:rsidRPr="00457066" w:rsidRDefault="001116C2" w:rsidP="00364CDB">
      <w:pPr>
        <w:widowControl w:val="0"/>
        <w:spacing w:after="0" w:line="240" w:lineRule="auto"/>
        <w:jc w:val="center"/>
        <w:rPr>
          <w:rFonts w:ascii="Times New Roman" w:hAnsi="Times New Roman"/>
          <w:b/>
          <w:sz w:val="28"/>
          <w:szCs w:val="28"/>
        </w:rPr>
      </w:pPr>
    </w:p>
    <w:tbl>
      <w:tblPr>
        <w:tblW w:w="1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
        <w:gridCol w:w="709"/>
        <w:gridCol w:w="2977"/>
        <w:gridCol w:w="1701"/>
        <w:gridCol w:w="850"/>
        <w:gridCol w:w="851"/>
        <w:gridCol w:w="1275"/>
        <w:gridCol w:w="1134"/>
        <w:gridCol w:w="1985"/>
        <w:gridCol w:w="1559"/>
        <w:gridCol w:w="1701"/>
        <w:gridCol w:w="4255"/>
      </w:tblGrid>
      <w:tr w:rsidR="00457066" w:rsidRPr="00457066" w:rsidTr="00BD2D8A">
        <w:tc>
          <w:tcPr>
            <w:tcW w:w="250" w:type="dxa"/>
            <w:tcBorders>
              <w:top w:val="nil"/>
              <w:left w:val="nil"/>
              <w:bottom w:val="nil"/>
            </w:tcBorders>
            <w:vAlign w:val="center"/>
          </w:tcPr>
          <w:p w:rsidR="001116C2" w:rsidRPr="00457066" w:rsidRDefault="001116C2" w:rsidP="00BD2D8A">
            <w:pPr>
              <w:widowControl w:val="0"/>
              <w:spacing w:after="0" w:line="240" w:lineRule="auto"/>
              <w:jc w:val="center"/>
              <w:rPr>
                <w:rFonts w:ascii="Times New Roman" w:hAnsi="Times New Roman"/>
                <w:b/>
                <w:sz w:val="20"/>
                <w:szCs w:val="20"/>
              </w:rPr>
            </w:pPr>
          </w:p>
        </w:tc>
        <w:tc>
          <w:tcPr>
            <w:tcW w:w="709" w:type="dxa"/>
            <w:vMerge w:val="restart"/>
            <w:vAlign w:val="center"/>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 </w:t>
            </w:r>
            <w:r w:rsidRPr="00457066">
              <w:rPr>
                <w:rFonts w:ascii="Times New Roman" w:hAnsi="Times New Roman"/>
                <w:sz w:val="20"/>
                <w:szCs w:val="20"/>
              </w:rPr>
              <w:br/>
              <w:t>п/п</w:t>
            </w:r>
          </w:p>
        </w:tc>
        <w:tc>
          <w:tcPr>
            <w:tcW w:w="2977" w:type="dxa"/>
            <w:vMerge w:val="restart"/>
            <w:vAlign w:val="center"/>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Наименование проекта,</w:t>
            </w:r>
          </w:p>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основного мероприятия </w:t>
            </w:r>
            <w:r w:rsidRPr="00457066">
              <w:rPr>
                <w:rFonts w:ascii="Times New Roman" w:hAnsi="Times New Roman"/>
                <w:sz w:val="20"/>
                <w:szCs w:val="20"/>
              </w:rPr>
              <w:br/>
              <w:t>(мероприятия)</w:t>
            </w:r>
          </w:p>
        </w:tc>
        <w:tc>
          <w:tcPr>
            <w:tcW w:w="1701" w:type="dxa"/>
            <w:vMerge w:val="restart"/>
            <w:vAlign w:val="center"/>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Ответственные</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исполнители</w:t>
            </w:r>
          </w:p>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мероприятий</w:t>
            </w:r>
          </w:p>
        </w:tc>
        <w:tc>
          <w:tcPr>
            <w:tcW w:w="1701"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Срок реализации</w:t>
            </w:r>
          </w:p>
        </w:tc>
        <w:tc>
          <w:tcPr>
            <w:tcW w:w="1275" w:type="dxa"/>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Контрол</w:t>
            </w:r>
            <w:r w:rsidRPr="00457066">
              <w:rPr>
                <w:rFonts w:ascii="Times New Roman" w:hAnsi="Times New Roman"/>
                <w:sz w:val="20"/>
                <w:szCs w:val="20"/>
              </w:rPr>
              <w:t>ь</w:t>
            </w:r>
            <w:r w:rsidRPr="00457066">
              <w:rPr>
                <w:rFonts w:ascii="Times New Roman" w:hAnsi="Times New Roman"/>
                <w:sz w:val="20"/>
                <w:szCs w:val="20"/>
              </w:rPr>
              <w:t>ное событие</w:t>
            </w:r>
          </w:p>
        </w:tc>
        <w:tc>
          <w:tcPr>
            <w:tcW w:w="1134" w:type="dxa"/>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Дата н</w:t>
            </w:r>
            <w:r w:rsidRPr="00457066">
              <w:rPr>
                <w:rFonts w:ascii="Times New Roman" w:hAnsi="Times New Roman"/>
                <w:sz w:val="20"/>
                <w:szCs w:val="20"/>
              </w:rPr>
              <w:t>а</w:t>
            </w:r>
            <w:r w:rsidRPr="00457066">
              <w:rPr>
                <w:rFonts w:ascii="Times New Roman" w:hAnsi="Times New Roman"/>
                <w:sz w:val="20"/>
                <w:szCs w:val="20"/>
              </w:rPr>
              <w:t>ступления контрол</w:t>
            </w:r>
            <w:r w:rsidRPr="00457066">
              <w:rPr>
                <w:rFonts w:ascii="Times New Roman" w:hAnsi="Times New Roman"/>
                <w:sz w:val="20"/>
                <w:szCs w:val="20"/>
              </w:rPr>
              <w:t>ь</w:t>
            </w:r>
            <w:r w:rsidRPr="00457066">
              <w:rPr>
                <w:rFonts w:ascii="Times New Roman" w:hAnsi="Times New Roman"/>
                <w:sz w:val="20"/>
                <w:szCs w:val="20"/>
              </w:rPr>
              <w:t>ного с</w:t>
            </w:r>
            <w:r w:rsidRPr="00457066">
              <w:rPr>
                <w:rFonts w:ascii="Times New Roman" w:hAnsi="Times New Roman"/>
                <w:sz w:val="20"/>
                <w:szCs w:val="20"/>
              </w:rPr>
              <w:t>о</w:t>
            </w:r>
            <w:r w:rsidRPr="00457066">
              <w:rPr>
                <w:rFonts w:ascii="Times New Roman" w:hAnsi="Times New Roman"/>
                <w:sz w:val="20"/>
                <w:szCs w:val="20"/>
              </w:rPr>
              <w:t>бытия</w:t>
            </w:r>
          </w:p>
        </w:tc>
        <w:tc>
          <w:tcPr>
            <w:tcW w:w="1985" w:type="dxa"/>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Наименование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целевого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индикатора</w:t>
            </w:r>
          </w:p>
        </w:tc>
        <w:tc>
          <w:tcPr>
            <w:tcW w:w="1559" w:type="dxa"/>
            <w:vMerge w:val="restart"/>
            <w:vAlign w:val="center"/>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Источник </w:t>
            </w:r>
            <w:r w:rsidRPr="00457066">
              <w:rPr>
                <w:rFonts w:ascii="Times New Roman" w:hAnsi="Times New Roman"/>
                <w:sz w:val="20"/>
                <w:szCs w:val="20"/>
              </w:rPr>
              <w:br/>
              <w:t xml:space="preserve">финансового </w:t>
            </w:r>
            <w:r w:rsidRPr="00457066">
              <w:rPr>
                <w:rFonts w:ascii="Times New Roman" w:hAnsi="Times New Roman"/>
                <w:sz w:val="20"/>
                <w:szCs w:val="20"/>
              </w:rPr>
              <w:br/>
              <w:t>обеспечения</w:t>
            </w:r>
          </w:p>
        </w:tc>
        <w:tc>
          <w:tcPr>
            <w:tcW w:w="1701" w:type="dxa"/>
            <w:vAlign w:val="center"/>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Финансовое обеспечение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реализации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мероприятий,</w:t>
            </w:r>
          </w:p>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тыс. руб.</w:t>
            </w:r>
          </w:p>
        </w:tc>
        <w:tc>
          <w:tcPr>
            <w:tcW w:w="4255" w:type="dxa"/>
            <w:tcBorders>
              <w:top w:val="nil"/>
              <w:bottom w:val="nil"/>
              <w:right w:val="nil"/>
            </w:tcBorders>
            <w:vAlign w:val="center"/>
          </w:tcPr>
          <w:p w:rsidR="001116C2" w:rsidRPr="00457066" w:rsidRDefault="001116C2" w:rsidP="00BD2D8A">
            <w:pPr>
              <w:widowControl w:val="0"/>
              <w:spacing w:after="0" w:line="240" w:lineRule="auto"/>
              <w:jc w:val="center"/>
              <w:rPr>
                <w:rFonts w:ascii="Times New Roman" w:hAnsi="Times New Roman"/>
                <w:b/>
                <w:sz w:val="20"/>
                <w:szCs w:val="20"/>
              </w:rPr>
            </w:pPr>
          </w:p>
        </w:tc>
      </w:tr>
      <w:tr w:rsidR="001116C2" w:rsidRPr="00457066" w:rsidTr="00BD2D8A">
        <w:tc>
          <w:tcPr>
            <w:tcW w:w="250" w:type="dxa"/>
            <w:tcBorders>
              <w:top w:val="nil"/>
              <w:left w:val="nil"/>
              <w:bottom w:val="nil"/>
            </w:tcBorders>
            <w:vAlign w:val="center"/>
          </w:tcPr>
          <w:p w:rsidR="001116C2" w:rsidRPr="00457066" w:rsidRDefault="001116C2" w:rsidP="00BD2D8A">
            <w:pPr>
              <w:widowControl w:val="0"/>
              <w:spacing w:after="0" w:line="240" w:lineRule="auto"/>
              <w:jc w:val="center"/>
              <w:rPr>
                <w:rFonts w:ascii="Times New Roman" w:hAnsi="Times New Roman"/>
                <w:b/>
                <w:sz w:val="20"/>
                <w:szCs w:val="20"/>
              </w:rPr>
            </w:pPr>
          </w:p>
        </w:tc>
        <w:tc>
          <w:tcPr>
            <w:tcW w:w="709" w:type="dxa"/>
            <w:vMerge/>
            <w:tcBorders>
              <w:bottom w:val="nil"/>
            </w:tcBorders>
            <w:vAlign w:val="center"/>
          </w:tcPr>
          <w:p w:rsidR="001116C2" w:rsidRPr="00457066" w:rsidRDefault="001116C2" w:rsidP="00BD2D8A">
            <w:pPr>
              <w:widowControl w:val="0"/>
              <w:spacing w:after="0" w:line="240" w:lineRule="auto"/>
              <w:jc w:val="center"/>
              <w:rPr>
                <w:rFonts w:ascii="Times New Roman" w:hAnsi="Times New Roman"/>
                <w:sz w:val="20"/>
                <w:szCs w:val="20"/>
              </w:rPr>
            </w:pPr>
          </w:p>
        </w:tc>
        <w:tc>
          <w:tcPr>
            <w:tcW w:w="2977" w:type="dxa"/>
            <w:vMerge/>
            <w:tcBorders>
              <w:bottom w:val="nil"/>
            </w:tcBorders>
            <w:vAlign w:val="center"/>
          </w:tcPr>
          <w:p w:rsidR="001116C2" w:rsidRPr="00457066" w:rsidRDefault="001116C2" w:rsidP="00BD2D8A">
            <w:pPr>
              <w:widowControl w:val="0"/>
              <w:spacing w:after="0" w:line="240" w:lineRule="auto"/>
              <w:jc w:val="center"/>
              <w:rPr>
                <w:rFonts w:ascii="Times New Roman" w:hAnsi="Times New Roman"/>
                <w:sz w:val="20"/>
                <w:szCs w:val="20"/>
              </w:rPr>
            </w:pPr>
          </w:p>
        </w:tc>
        <w:tc>
          <w:tcPr>
            <w:tcW w:w="1701" w:type="dxa"/>
            <w:vMerge/>
            <w:tcBorders>
              <w:bottom w:val="nil"/>
            </w:tcBorders>
            <w:vAlign w:val="center"/>
          </w:tcPr>
          <w:p w:rsidR="001116C2" w:rsidRPr="00457066" w:rsidRDefault="001116C2" w:rsidP="00BD2D8A">
            <w:pPr>
              <w:widowControl w:val="0"/>
              <w:spacing w:after="0" w:line="240" w:lineRule="auto"/>
              <w:jc w:val="center"/>
              <w:rPr>
                <w:rFonts w:ascii="Times New Roman" w:hAnsi="Times New Roman"/>
                <w:sz w:val="20"/>
                <w:szCs w:val="20"/>
              </w:rPr>
            </w:pPr>
          </w:p>
        </w:tc>
        <w:tc>
          <w:tcPr>
            <w:tcW w:w="850" w:type="dxa"/>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начало</w:t>
            </w:r>
          </w:p>
        </w:tc>
        <w:tc>
          <w:tcPr>
            <w:tcW w:w="851" w:type="dxa"/>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око</w:t>
            </w:r>
            <w:r w:rsidRPr="00457066">
              <w:rPr>
                <w:rFonts w:ascii="Times New Roman" w:hAnsi="Times New Roman"/>
                <w:sz w:val="20"/>
                <w:szCs w:val="20"/>
              </w:rPr>
              <w:t>н</w:t>
            </w:r>
            <w:r w:rsidRPr="00457066">
              <w:rPr>
                <w:rFonts w:ascii="Times New Roman" w:hAnsi="Times New Roman"/>
                <w:sz w:val="20"/>
                <w:szCs w:val="20"/>
              </w:rPr>
              <w:t>чание</w:t>
            </w:r>
          </w:p>
        </w:tc>
        <w:tc>
          <w:tcPr>
            <w:tcW w:w="1275" w:type="dxa"/>
            <w:vMerge/>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134" w:type="dxa"/>
            <w:vMerge/>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985" w:type="dxa"/>
            <w:vMerge/>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559" w:type="dxa"/>
            <w:vMerge/>
            <w:tcBorders>
              <w:bottom w:val="nil"/>
            </w:tcBorders>
            <w:vAlign w:val="center"/>
          </w:tcPr>
          <w:p w:rsidR="001116C2" w:rsidRPr="00457066" w:rsidRDefault="001116C2" w:rsidP="00BD2D8A">
            <w:pPr>
              <w:widowControl w:val="0"/>
              <w:spacing w:after="0" w:line="240" w:lineRule="auto"/>
              <w:jc w:val="center"/>
              <w:rPr>
                <w:rFonts w:ascii="Times New Roman" w:hAnsi="Times New Roman"/>
                <w:sz w:val="20"/>
                <w:szCs w:val="20"/>
              </w:rPr>
            </w:pPr>
          </w:p>
        </w:tc>
        <w:tc>
          <w:tcPr>
            <w:tcW w:w="1701" w:type="dxa"/>
            <w:tcBorders>
              <w:bottom w:val="nil"/>
            </w:tcBorders>
            <w:vAlign w:val="center"/>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 год</w:t>
            </w:r>
          </w:p>
        </w:tc>
        <w:tc>
          <w:tcPr>
            <w:tcW w:w="4255" w:type="dxa"/>
            <w:tcBorders>
              <w:top w:val="nil"/>
              <w:bottom w:val="nil"/>
              <w:right w:val="nil"/>
            </w:tcBorders>
            <w:vAlign w:val="center"/>
          </w:tcPr>
          <w:p w:rsidR="001116C2" w:rsidRPr="00457066" w:rsidRDefault="001116C2" w:rsidP="00BD2D8A">
            <w:pPr>
              <w:widowControl w:val="0"/>
              <w:spacing w:after="0" w:line="240" w:lineRule="auto"/>
              <w:jc w:val="center"/>
              <w:rPr>
                <w:rFonts w:ascii="Times New Roman" w:hAnsi="Times New Roman"/>
                <w:b/>
                <w:sz w:val="20"/>
                <w:szCs w:val="20"/>
              </w:rPr>
            </w:pPr>
          </w:p>
        </w:tc>
      </w:tr>
    </w:tbl>
    <w:p w:rsidR="001116C2" w:rsidRPr="00457066" w:rsidRDefault="001116C2" w:rsidP="00364CDB">
      <w:pPr>
        <w:spacing w:after="0" w:line="14" w:lineRule="auto"/>
        <w:jc w:val="center"/>
        <w:rPr>
          <w:rFonts w:ascii="Times New Roman" w:hAnsi="Times New Roman"/>
          <w:sz w:val="2"/>
          <w:szCs w:val="2"/>
        </w:rPr>
      </w:pPr>
    </w:p>
    <w:tbl>
      <w:tblPr>
        <w:tblW w:w="1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0"/>
        <w:gridCol w:w="699"/>
        <w:gridCol w:w="2971"/>
        <w:gridCol w:w="14"/>
        <w:gridCol w:w="8"/>
        <w:gridCol w:w="7"/>
        <w:gridCol w:w="11"/>
        <w:gridCol w:w="1663"/>
        <w:gridCol w:w="12"/>
        <w:gridCol w:w="8"/>
        <w:gridCol w:w="11"/>
        <w:gridCol w:w="820"/>
        <w:gridCol w:w="11"/>
        <w:gridCol w:w="8"/>
        <w:gridCol w:w="14"/>
        <w:gridCol w:w="818"/>
        <w:gridCol w:w="11"/>
        <w:gridCol w:w="8"/>
        <w:gridCol w:w="16"/>
        <w:gridCol w:w="994"/>
        <w:gridCol w:w="257"/>
        <w:gridCol w:w="1139"/>
        <w:gridCol w:w="15"/>
        <w:gridCol w:w="8"/>
        <w:gridCol w:w="1977"/>
        <w:gridCol w:w="8"/>
        <w:gridCol w:w="1558"/>
        <w:gridCol w:w="1703"/>
        <w:gridCol w:w="4237"/>
        <w:gridCol w:w="534"/>
      </w:tblGrid>
      <w:tr w:rsidR="00457066" w:rsidRPr="00457066" w:rsidTr="00BD2D8A">
        <w:trPr>
          <w:gridAfter w:val="1"/>
          <w:wAfter w:w="534" w:type="dxa"/>
          <w:trHeight w:val="64"/>
          <w:tblHeader/>
        </w:trPr>
        <w:tc>
          <w:tcPr>
            <w:tcW w:w="260" w:type="dxa"/>
            <w:tcBorders>
              <w:top w:val="nil"/>
              <w:left w:val="nil"/>
              <w:bottom w:val="nil"/>
            </w:tcBorders>
            <w:vAlign w:val="center"/>
          </w:tcPr>
          <w:p w:rsidR="001116C2" w:rsidRPr="00457066" w:rsidRDefault="001116C2" w:rsidP="00BD2D8A">
            <w:pPr>
              <w:widowControl w:val="0"/>
              <w:spacing w:after="0" w:line="240" w:lineRule="auto"/>
              <w:jc w:val="center"/>
              <w:rPr>
                <w:rFonts w:ascii="Times New Roman" w:hAnsi="Times New Roman"/>
                <w:b/>
                <w:sz w:val="20"/>
                <w:szCs w:val="20"/>
              </w:rPr>
            </w:pPr>
          </w:p>
        </w:tc>
        <w:tc>
          <w:tcPr>
            <w:tcW w:w="699" w:type="dxa"/>
            <w:vAlign w:val="center"/>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1" w:type="dxa"/>
            <w:vAlign w:val="center"/>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1703" w:type="dxa"/>
            <w:gridSpan w:val="5"/>
            <w:vAlign w:val="center"/>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w:t>
            </w:r>
          </w:p>
        </w:tc>
        <w:tc>
          <w:tcPr>
            <w:tcW w:w="1566" w:type="dxa"/>
            <w:gridSpan w:val="2"/>
            <w:vAlign w:val="center"/>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w:t>
            </w:r>
          </w:p>
        </w:tc>
        <w:tc>
          <w:tcPr>
            <w:tcW w:w="1703" w:type="dxa"/>
            <w:vAlign w:val="center"/>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w:t>
            </w:r>
          </w:p>
        </w:tc>
        <w:tc>
          <w:tcPr>
            <w:tcW w:w="4237" w:type="dxa"/>
            <w:tcBorders>
              <w:top w:val="nil"/>
              <w:bottom w:val="nil"/>
              <w:right w:val="nil"/>
            </w:tcBorders>
            <w:vAlign w:val="center"/>
          </w:tcPr>
          <w:p w:rsidR="001116C2" w:rsidRPr="00457066" w:rsidRDefault="001116C2" w:rsidP="00BD2D8A">
            <w:pPr>
              <w:widowControl w:val="0"/>
              <w:spacing w:after="0" w:line="240" w:lineRule="auto"/>
              <w:jc w:val="center"/>
              <w:rPr>
                <w:rFonts w:ascii="Times New Roman" w:hAnsi="Times New Roman"/>
                <w:b/>
                <w:sz w:val="20"/>
                <w:szCs w:val="20"/>
              </w:rPr>
            </w:pPr>
          </w:p>
        </w:tc>
      </w:tr>
      <w:tr w:rsidR="00457066" w:rsidRPr="00457066" w:rsidTr="00BD2D8A">
        <w:trPr>
          <w:gridAfter w:val="1"/>
          <w:wAfter w:w="534" w:type="dxa"/>
          <w:trHeight w:val="64"/>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Подпрограмма «Развитие мер социальной поддержки отдельных категорий граждан»</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rPr>
          <w:gridAfter w:val="1"/>
          <w:wAfter w:w="534" w:type="dxa"/>
          <w:trHeight w:val="64"/>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BD2D8A">
            <w:pPr>
              <w:pStyle w:val="ConsPlusNormal"/>
              <w:jc w:val="center"/>
              <w:rPr>
                <w:rFonts w:ascii="Times New Roman" w:hAnsi="Times New Roman"/>
                <w:sz w:val="20"/>
              </w:rPr>
            </w:pPr>
            <w:r w:rsidRPr="00457066">
              <w:rPr>
                <w:rFonts w:ascii="Times New Roman" w:hAnsi="Times New Roman"/>
                <w:sz w:val="20"/>
              </w:rPr>
              <w:t>Цели:повышение качества жизни населения Ульяновской области - получателей мер социальной поддержки;</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rPr>
              <w:t>повышение качества и уровня доступности услуг социального обслуживания</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rPr>
          <w:gridAfter w:val="1"/>
          <w:wAfter w:w="534" w:type="dxa"/>
          <w:trHeight w:val="64"/>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BD2D8A">
            <w:pPr>
              <w:pStyle w:val="ConsPlusNormal"/>
              <w:jc w:val="center"/>
              <w:rPr>
                <w:rFonts w:ascii="Times New Roman" w:hAnsi="Times New Roman"/>
                <w:sz w:val="20"/>
              </w:rPr>
            </w:pPr>
            <w:r w:rsidRPr="00457066">
              <w:rPr>
                <w:rFonts w:ascii="Times New Roman" w:hAnsi="Times New Roman"/>
                <w:sz w:val="20"/>
              </w:rPr>
              <w:t>Задачи:соблюдение принципа адресности при предоставлении мер социальной поддержки;</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rPr>
          <w:gridAfter w:val="1"/>
          <w:wAfter w:w="534" w:type="dxa"/>
          <w:trHeight w:val="64"/>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699" w:type="dxa"/>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1" w:type="dxa"/>
            <w:vMerge w:val="restart"/>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bCs/>
                <w:sz w:val="20"/>
                <w:szCs w:val="20"/>
              </w:rPr>
              <w:t>Основное мероприятие «Пр</w:t>
            </w:r>
            <w:r w:rsidRPr="00457066">
              <w:rPr>
                <w:rFonts w:ascii="Times New Roman" w:hAnsi="Times New Roman"/>
                <w:bCs/>
                <w:sz w:val="20"/>
                <w:szCs w:val="20"/>
              </w:rPr>
              <w:t>е</w:t>
            </w:r>
            <w:r w:rsidRPr="00457066">
              <w:rPr>
                <w:rFonts w:ascii="Times New Roman" w:hAnsi="Times New Roman"/>
                <w:bCs/>
                <w:sz w:val="20"/>
                <w:szCs w:val="20"/>
              </w:rPr>
              <w:t>доставление мер социальной поддержки»</w:t>
            </w:r>
          </w:p>
        </w:tc>
        <w:tc>
          <w:tcPr>
            <w:tcW w:w="1703" w:type="dxa"/>
            <w:gridSpan w:val="5"/>
            <w:vMerge w:val="restart"/>
          </w:tcPr>
          <w:p w:rsidR="001116C2" w:rsidRPr="00457066" w:rsidRDefault="001116C2" w:rsidP="00BD2D8A">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Министерство семейной, дем</w:t>
            </w:r>
            <w:r w:rsidRPr="00457066">
              <w:rPr>
                <w:rFonts w:ascii="Times New Roman" w:hAnsi="Times New Roman"/>
                <w:spacing w:val="-4"/>
                <w:sz w:val="20"/>
                <w:szCs w:val="20"/>
              </w:rPr>
              <w:t>о</w:t>
            </w:r>
            <w:r w:rsidRPr="00457066">
              <w:rPr>
                <w:rFonts w:ascii="Times New Roman" w:hAnsi="Times New Roman"/>
                <w:spacing w:val="-4"/>
                <w:sz w:val="20"/>
                <w:szCs w:val="20"/>
              </w:rPr>
              <w:t>графической п</w:t>
            </w:r>
            <w:r w:rsidRPr="00457066">
              <w:rPr>
                <w:rFonts w:ascii="Times New Roman" w:hAnsi="Times New Roman"/>
                <w:spacing w:val="-4"/>
                <w:sz w:val="20"/>
                <w:szCs w:val="20"/>
              </w:rPr>
              <w:t>о</w:t>
            </w:r>
            <w:r w:rsidRPr="00457066">
              <w:rPr>
                <w:rFonts w:ascii="Times New Roman" w:hAnsi="Times New Roman"/>
                <w:spacing w:val="-4"/>
                <w:sz w:val="20"/>
                <w:szCs w:val="20"/>
              </w:rPr>
              <w:t>литики и соц</w:t>
            </w:r>
            <w:r w:rsidRPr="00457066">
              <w:rPr>
                <w:rFonts w:ascii="Times New Roman" w:hAnsi="Times New Roman"/>
                <w:spacing w:val="-4"/>
                <w:sz w:val="20"/>
                <w:szCs w:val="20"/>
              </w:rPr>
              <w:t>и</w:t>
            </w:r>
            <w:r w:rsidRPr="00457066">
              <w:rPr>
                <w:rFonts w:ascii="Times New Roman" w:hAnsi="Times New Roman"/>
                <w:spacing w:val="-4"/>
                <w:sz w:val="20"/>
                <w:szCs w:val="20"/>
              </w:rPr>
              <w:t>ального благоп</w:t>
            </w:r>
            <w:r w:rsidRPr="00457066">
              <w:rPr>
                <w:rFonts w:ascii="Times New Roman" w:hAnsi="Times New Roman"/>
                <w:spacing w:val="-4"/>
                <w:sz w:val="20"/>
                <w:szCs w:val="20"/>
              </w:rPr>
              <w:t>о</w:t>
            </w:r>
            <w:r w:rsidRPr="00457066">
              <w:rPr>
                <w:rFonts w:ascii="Times New Roman" w:hAnsi="Times New Roman"/>
                <w:spacing w:val="-4"/>
                <w:sz w:val="20"/>
                <w:szCs w:val="20"/>
              </w:rPr>
              <w:t>лучия Ульяно</w:t>
            </w:r>
            <w:r w:rsidRPr="00457066">
              <w:rPr>
                <w:rFonts w:ascii="Times New Roman" w:hAnsi="Times New Roman"/>
                <w:spacing w:val="-4"/>
                <w:sz w:val="20"/>
                <w:szCs w:val="20"/>
              </w:rPr>
              <w:t>в</w:t>
            </w:r>
            <w:r w:rsidRPr="00457066">
              <w:rPr>
                <w:rFonts w:ascii="Times New Roman" w:hAnsi="Times New Roman"/>
                <w:spacing w:val="-4"/>
                <w:sz w:val="20"/>
                <w:szCs w:val="20"/>
              </w:rPr>
              <w:t>ской области (д</w:t>
            </w:r>
            <w:r w:rsidRPr="00457066">
              <w:rPr>
                <w:rFonts w:ascii="Times New Roman" w:hAnsi="Times New Roman"/>
                <w:spacing w:val="-4"/>
                <w:sz w:val="20"/>
                <w:szCs w:val="20"/>
              </w:rPr>
              <w:t>а</w:t>
            </w:r>
            <w:r w:rsidRPr="00457066">
              <w:rPr>
                <w:rFonts w:ascii="Times New Roman" w:hAnsi="Times New Roman"/>
                <w:spacing w:val="-4"/>
                <w:sz w:val="20"/>
                <w:szCs w:val="20"/>
              </w:rPr>
              <w:t>лее – Министе</w:t>
            </w:r>
            <w:r w:rsidRPr="00457066">
              <w:rPr>
                <w:rFonts w:ascii="Times New Roman" w:hAnsi="Times New Roman"/>
                <w:spacing w:val="-4"/>
                <w:sz w:val="20"/>
                <w:szCs w:val="20"/>
              </w:rPr>
              <w:t>р</w:t>
            </w:r>
            <w:r w:rsidRPr="00457066">
              <w:rPr>
                <w:rFonts w:ascii="Times New Roman" w:hAnsi="Times New Roman"/>
                <w:spacing w:val="-4"/>
                <w:sz w:val="20"/>
                <w:szCs w:val="20"/>
              </w:rPr>
              <w:t>ство), Агентство по развитию ч</w:t>
            </w:r>
            <w:r w:rsidRPr="00457066">
              <w:rPr>
                <w:rFonts w:ascii="Times New Roman" w:hAnsi="Times New Roman"/>
                <w:spacing w:val="-4"/>
                <w:sz w:val="20"/>
                <w:szCs w:val="20"/>
              </w:rPr>
              <w:t>е</w:t>
            </w:r>
            <w:r w:rsidRPr="00457066">
              <w:rPr>
                <w:rFonts w:ascii="Times New Roman" w:hAnsi="Times New Roman"/>
                <w:spacing w:val="-4"/>
                <w:sz w:val="20"/>
                <w:szCs w:val="20"/>
              </w:rPr>
              <w:t>ловеческого п</w:t>
            </w:r>
            <w:r w:rsidRPr="00457066">
              <w:rPr>
                <w:rFonts w:ascii="Times New Roman" w:hAnsi="Times New Roman"/>
                <w:spacing w:val="-4"/>
                <w:sz w:val="20"/>
                <w:szCs w:val="20"/>
              </w:rPr>
              <w:t>о</w:t>
            </w:r>
            <w:r w:rsidRPr="00457066">
              <w:rPr>
                <w:rFonts w:ascii="Times New Roman" w:hAnsi="Times New Roman"/>
                <w:spacing w:val="-4"/>
                <w:sz w:val="20"/>
                <w:szCs w:val="20"/>
              </w:rPr>
              <w:t>тенциала и тр</w:t>
            </w:r>
            <w:r w:rsidRPr="00457066">
              <w:rPr>
                <w:rFonts w:ascii="Times New Roman" w:hAnsi="Times New Roman"/>
                <w:spacing w:val="-4"/>
                <w:sz w:val="20"/>
                <w:szCs w:val="20"/>
              </w:rPr>
              <w:t>у</w:t>
            </w:r>
            <w:r w:rsidRPr="00457066">
              <w:rPr>
                <w:rFonts w:ascii="Times New Roman" w:hAnsi="Times New Roman"/>
                <w:spacing w:val="-4"/>
                <w:sz w:val="20"/>
                <w:szCs w:val="20"/>
              </w:rPr>
              <w:lastRenderedPageBreak/>
              <w:t>довых ресурсов Ульяновской о</w:t>
            </w:r>
            <w:r w:rsidRPr="00457066">
              <w:rPr>
                <w:rFonts w:ascii="Times New Roman" w:hAnsi="Times New Roman"/>
                <w:spacing w:val="-4"/>
                <w:sz w:val="20"/>
                <w:szCs w:val="20"/>
              </w:rPr>
              <w:t>б</w:t>
            </w:r>
            <w:r w:rsidRPr="00457066">
              <w:rPr>
                <w:rFonts w:ascii="Times New Roman" w:hAnsi="Times New Roman"/>
                <w:spacing w:val="-4"/>
                <w:sz w:val="20"/>
                <w:szCs w:val="20"/>
              </w:rPr>
              <w:t>ласти (далее – Агентство)</w:t>
            </w:r>
          </w:p>
        </w:tc>
        <w:tc>
          <w:tcPr>
            <w:tcW w:w="851" w:type="dxa"/>
            <w:gridSpan w:val="4"/>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2014</w:t>
            </w:r>
          </w:p>
        </w:tc>
        <w:tc>
          <w:tcPr>
            <w:tcW w:w="851" w:type="dxa"/>
            <w:gridSpan w:val="4"/>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vMerge w:val="restart"/>
          </w:tcPr>
          <w:p w:rsidR="001116C2" w:rsidRPr="00457066" w:rsidRDefault="001116C2" w:rsidP="00BD2D8A">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Доля малоимущих семей и малоимущих одиноко прожива</w:t>
            </w:r>
            <w:r w:rsidRPr="00457066">
              <w:rPr>
                <w:rFonts w:ascii="Times New Roman" w:hAnsi="Times New Roman"/>
                <w:spacing w:val="-4"/>
                <w:sz w:val="20"/>
                <w:szCs w:val="20"/>
              </w:rPr>
              <w:t>ю</w:t>
            </w:r>
            <w:r w:rsidRPr="00457066">
              <w:rPr>
                <w:rFonts w:ascii="Times New Roman" w:hAnsi="Times New Roman"/>
                <w:spacing w:val="-4"/>
                <w:sz w:val="20"/>
                <w:szCs w:val="20"/>
              </w:rPr>
              <w:t>щих граждан, я</w:t>
            </w:r>
            <w:r w:rsidRPr="00457066">
              <w:rPr>
                <w:rFonts w:ascii="Times New Roman" w:hAnsi="Times New Roman"/>
                <w:spacing w:val="-4"/>
                <w:sz w:val="20"/>
                <w:szCs w:val="20"/>
              </w:rPr>
              <w:t>в</w:t>
            </w:r>
            <w:r w:rsidRPr="00457066">
              <w:rPr>
                <w:rFonts w:ascii="Times New Roman" w:hAnsi="Times New Roman"/>
                <w:spacing w:val="-4"/>
                <w:sz w:val="20"/>
                <w:szCs w:val="20"/>
              </w:rPr>
              <w:t>ляющихся получат</w:t>
            </w:r>
            <w:r w:rsidRPr="00457066">
              <w:rPr>
                <w:rFonts w:ascii="Times New Roman" w:hAnsi="Times New Roman"/>
                <w:spacing w:val="-4"/>
                <w:sz w:val="20"/>
                <w:szCs w:val="20"/>
              </w:rPr>
              <w:t>е</w:t>
            </w:r>
            <w:r w:rsidRPr="00457066">
              <w:rPr>
                <w:rFonts w:ascii="Times New Roman" w:hAnsi="Times New Roman"/>
                <w:spacing w:val="-4"/>
                <w:sz w:val="20"/>
                <w:szCs w:val="20"/>
              </w:rPr>
              <w:t>лями государстве</w:t>
            </w:r>
            <w:r w:rsidRPr="00457066">
              <w:rPr>
                <w:rFonts w:ascii="Times New Roman" w:hAnsi="Times New Roman"/>
                <w:spacing w:val="-4"/>
                <w:sz w:val="20"/>
                <w:szCs w:val="20"/>
              </w:rPr>
              <w:t>н</w:t>
            </w:r>
            <w:r w:rsidRPr="00457066">
              <w:rPr>
                <w:rFonts w:ascii="Times New Roman" w:hAnsi="Times New Roman"/>
                <w:spacing w:val="-4"/>
                <w:sz w:val="20"/>
                <w:szCs w:val="20"/>
              </w:rPr>
              <w:t>ной социальной п</w:t>
            </w:r>
            <w:r w:rsidRPr="00457066">
              <w:rPr>
                <w:rFonts w:ascii="Times New Roman" w:hAnsi="Times New Roman"/>
                <w:spacing w:val="-4"/>
                <w:sz w:val="20"/>
                <w:szCs w:val="20"/>
              </w:rPr>
              <w:t>о</w:t>
            </w:r>
            <w:r w:rsidRPr="00457066">
              <w:rPr>
                <w:rFonts w:ascii="Times New Roman" w:hAnsi="Times New Roman"/>
                <w:spacing w:val="-4"/>
                <w:sz w:val="20"/>
                <w:szCs w:val="20"/>
              </w:rPr>
              <w:t>мощи на основании социального ко</w:t>
            </w:r>
            <w:r w:rsidRPr="00457066">
              <w:rPr>
                <w:rFonts w:ascii="Times New Roman" w:hAnsi="Times New Roman"/>
                <w:spacing w:val="-4"/>
                <w:sz w:val="20"/>
                <w:szCs w:val="20"/>
              </w:rPr>
              <w:t>н</w:t>
            </w:r>
            <w:r w:rsidRPr="00457066">
              <w:rPr>
                <w:rFonts w:ascii="Times New Roman" w:hAnsi="Times New Roman"/>
                <w:spacing w:val="-4"/>
                <w:sz w:val="20"/>
                <w:szCs w:val="20"/>
              </w:rPr>
              <w:t>тракта, в общей чи</w:t>
            </w:r>
            <w:r w:rsidRPr="00457066">
              <w:rPr>
                <w:rFonts w:ascii="Times New Roman" w:hAnsi="Times New Roman"/>
                <w:spacing w:val="-4"/>
                <w:sz w:val="20"/>
                <w:szCs w:val="20"/>
              </w:rPr>
              <w:t>с</w:t>
            </w:r>
            <w:r w:rsidRPr="00457066">
              <w:rPr>
                <w:rFonts w:ascii="Times New Roman" w:hAnsi="Times New Roman"/>
                <w:spacing w:val="-4"/>
                <w:sz w:val="20"/>
                <w:szCs w:val="20"/>
              </w:rPr>
              <w:t>ленности малоим</w:t>
            </w:r>
            <w:r w:rsidRPr="00457066">
              <w:rPr>
                <w:rFonts w:ascii="Times New Roman" w:hAnsi="Times New Roman"/>
                <w:spacing w:val="-4"/>
                <w:sz w:val="20"/>
                <w:szCs w:val="20"/>
              </w:rPr>
              <w:t>у</w:t>
            </w:r>
            <w:r w:rsidRPr="00457066">
              <w:rPr>
                <w:rFonts w:ascii="Times New Roman" w:hAnsi="Times New Roman"/>
                <w:spacing w:val="-4"/>
                <w:sz w:val="20"/>
                <w:szCs w:val="20"/>
              </w:rPr>
              <w:t>щих семей и мал</w:t>
            </w:r>
            <w:r w:rsidRPr="00457066">
              <w:rPr>
                <w:rFonts w:ascii="Times New Roman" w:hAnsi="Times New Roman"/>
                <w:spacing w:val="-4"/>
                <w:sz w:val="20"/>
                <w:szCs w:val="20"/>
              </w:rPr>
              <w:t>о</w:t>
            </w:r>
            <w:r w:rsidRPr="00457066">
              <w:rPr>
                <w:rFonts w:ascii="Times New Roman" w:hAnsi="Times New Roman"/>
                <w:spacing w:val="-4"/>
                <w:sz w:val="20"/>
                <w:szCs w:val="20"/>
              </w:rPr>
              <w:lastRenderedPageBreak/>
              <w:t>имущих одиноко проживающих гра</w:t>
            </w:r>
            <w:r w:rsidRPr="00457066">
              <w:rPr>
                <w:rFonts w:ascii="Times New Roman" w:hAnsi="Times New Roman"/>
                <w:spacing w:val="-4"/>
                <w:sz w:val="20"/>
                <w:szCs w:val="20"/>
              </w:rPr>
              <w:t>ж</w:t>
            </w:r>
            <w:r w:rsidRPr="00457066">
              <w:rPr>
                <w:rFonts w:ascii="Times New Roman" w:hAnsi="Times New Roman"/>
                <w:spacing w:val="-4"/>
                <w:sz w:val="20"/>
                <w:szCs w:val="20"/>
              </w:rPr>
              <w:t>дан, обратившихся за государственной социальной пом</w:t>
            </w:r>
            <w:r w:rsidRPr="00457066">
              <w:rPr>
                <w:rFonts w:ascii="Times New Roman" w:hAnsi="Times New Roman"/>
                <w:spacing w:val="-4"/>
                <w:sz w:val="20"/>
                <w:szCs w:val="20"/>
              </w:rPr>
              <w:t>о</w:t>
            </w:r>
            <w:r w:rsidRPr="00457066">
              <w:rPr>
                <w:rFonts w:ascii="Times New Roman" w:hAnsi="Times New Roman"/>
                <w:spacing w:val="-4"/>
                <w:sz w:val="20"/>
                <w:szCs w:val="20"/>
              </w:rPr>
              <w:t>щью;</w:t>
            </w:r>
          </w:p>
          <w:p w:rsidR="001116C2" w:rsidRPr="00457066" w:rsidRDefault="001116C2" w:rsidP="0064744D">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доля граждан, пол</w:t>
            </w:r>
            <w:r w:rsidRPr="00457066">
              <w:rPr>
                <w:rFonts w:ascii="Times New Roman" w:hAnsi="Times New Roman"/>
                <w:spacing w:val="-4"/>
                <w:sz w:val="20"/>
                <w:szCs w:val="20"/>
              </w:rPr>
              <w:t>у</w:t>
            </w:r>
            <w:r w:rsidRPr="00457066">
              <w:rPr>
                <w:rFonts w:ascii="Times New Roman" w:hAnsi="Times New Roman"/>
                <w:spacing w:val="-4"/>
                <w:sz w:val="20"/>
                <w:szCs w:val="20"/>
              </w:rPr>
              <w:t>чивших государс</w:t>
            </w:r>
            <w:r w:rsidRPr="00457066">
              <w:rPr>
                <w:rFonts w:ascii="Times New Roman" w:hAnsi="Times New Roman"/>
                <w:spacing w:val="-4"/>
                <w:sz w:val="20"/>
                <w:szCs w:val="20"/>
              </w:rPr>
              <w:t>т</w:t>
            </w:r>
            <w:r w:rsidRPr="00457066">
              <w:rPr>
                <w:rFonts w:ascii="Times New Roman" w:hAnsi="Times New Roman"/>
                <w:spacing w:val="-4"/>
                <w:sz w:val="20"/>
                <w:szCs w:val="20"/>
              </w:rPr>
              <w:t>венную социальную помощь на основ</w:t>
            </w:r>
            <w:r w:rsidRPr="00457066">
              <w:rPr>
                <w:rFonts w:ascii="Times New Roman" w:hAnsi="Times New Roman"/>
                <w:spacing w:val="-4"/>
                <w:sz w:val="20"/>
                <w:szCs w:val="20"/>
              </w:rPr>
              <w:t>а</w:t>
            </w:r>
            <w:r w:rsidRPr="00457066">
              <w:rPr>
                <w:rFonts w:ascii="Times New Roman" w:hAnsi="Times New Roman"/>
                <w:spacing w:val="-4"/>
                <w:sz w:val="20"/>
                <w:szCs w:val="20"/>
              </w:rPr>
              <w:t>нии социального контракта, преод</w:t>
            </w:r>
            <w:r w:rsidRPr="00457066">
              <w:rPr>
                <w:rFonts w:ascii="Times New Roman" w:hAnsi="Times New Roman"/>
                <w:spacing w:val="-4"/>
                <w:sz w:val="20"/>
                <w:szCs w:val="20"/>
              </w:rPr>
              <w:t>о</w:t>
            </w:r>
            <w:r w:rsidRPr="00457066">
              <w:rPr>
                <w:rFonts w:ascii="Times New Roman" w:hAnsi="Times New Roman"/>
                <w:spacing w:val="-4"/>
                <w:sz w:val="20"/>
                <w:szCs w:val="20"/>
              </w:rPr>
              <w:t>левших трудную жизненную ситу</w:t>
            </w:r>
            <w:r w:rsidRPr="00457066">
              <w:rPr>
                <w:rFonts w:ascii="Times New Roman" w:hAnsi="Times New Roman"/>
                <w:spacing w:val="-4"/>
                <w:sz w:val="20"/>
                <w:szCs w:val="20"/>
              </w:rPr>
              <w:t>а</w:t>
            </w:r>
            <w:r w:rsidRPr="00457066">
              <w:rPr>
                <w:rFonts w:ascii="Times New Roman" w:hAnsi="Times New Roman"/>
                <w:spacing w:val="-4"/>
                <w:sz w:val="20"/>
                <w:szCs w:val="20"/>
              </w:rPr>
              <w:t>цию, в общей чи</w:t>
            </w:r>
            <w:r w:rsidRPr="00457066">
              <w:rPr>
                <w:rFonts w:ascii="Times New Roman" w:hAnsi="Times New Roman"/>
                <w:spacing w:val="-4"/>
                <w:sz w:val="20"/>
                <w:szCs w:val="20"/>
              </w:rPr>
              <w:t>с</w:t>
            </w:r>
            <w:r w:rsidRPr="00457066">
              <w:rPr>
                <w:rFonts w:ascii="Times New Roman" w:hAnsi="Times New Roman"/>
                <w:spacing w:val="-4"/>
                <w:sz w:val="20"/>
                <w:szCs w:val="20"/>
              </w:rPr>
              <w:t>ленности граждан, получивших гос</w:t>
            </w:r>
            <w:r w:rsidRPr="00457066">
              <w:rPr>
                <w:rFonts w:ascii="Times New Roman" w:hAnsi="Times New Roman"/>
                <w:spacing w:val="-4"/>
                <w:sz w:val="20"/>
                <w:szCs w:val="20"/>
              </w:rPr>
              <w:t>у</w:t>
            </w:r>
            <w:r w:rsidRPr="00457066">
              <w:rPr>
                <w:rFonts w:ascii="Times New Roman" w:hAnsi="Times New Roman"/>
                <w:spacing w:val="-4"/>
                <w:sz w:val="20"/>
                <w:szCs w:val="20"/>
              </w:rPr>
              <w:t>дарственную соц</w:t>
            </w:r>
            <w:r w:rsidRPr="00457066">
              <w:rPr>
                <w:rFonts w:ascii="Times New Roman" w:hAnsi="Times New Roman"/>
                <w:spacing w:val="-4"/>
                <w:sz w:val="20"/>
                <w:szCs w:val="20"/>
              </w:rPr>
              <w:t>и</w:t>
            </w:r>
            <w:r w:rsidRPr="00457066">
              <w:rPr>
                <w:rFonts w:ascii="Times New Roman" w:hAnsi="Times New Roman"/>
                <w:spacing w:val="-4"/>
                <w:sz w:val="20"/>
                <w:szCs w:val="20"/>
              </w:rPr>
              <w:t>альную помощь на основании социал</w:t>
            </w:r>
            <w:r w:rsidRPr="00457066">
              <w:rPr>
                <w:rFonts w:ascii="Times New Roman" w:hAnsi="Times New Roman"/>
                <w:spacing w:val="-4"/>
                <w:sz w:val="20"/>
                <w:szCs w:val="20"/>
              </w:rPr>
              <w:t>ь</w:t>
            </w:r>
            <w:r w:rsidR="0064744D" w:rsidRPr="00457066">
              <w:rPr>
                <w:rFonts w:ascii="Times New Roman" w:hAnsi="Times New Roman"/>
                <w:spacing w:val="-4"/>
                <w:sz w:val="20"/>
                <w:szCs w:val="20"/>
              </w:rPr>
              <w:t>ного контракта</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Всего, в том числе:</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5736578,7</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2971" w:type="dxa"/>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703" w:type="dxa"/>
            <w:gridSpan w:val="5"/>
            <w:vMerge/>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029" w:type="dxa"/>
            <w:gridSpan w:val="4"/>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396" w:type="dxa"/>
            <w:gridSpan w:val="2"/>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бюджетные ассигнования областного бюджета Уль</w:t>
            </w:r>
            <w:r w:rsidRPr="00457066">
              <w:rPr>
                <w:rFonts w:ascii="Times New Roman" w:hAnsi="Times New Roman"/>
                <w:sz w:val="20"/>
                <w:szCs w:val="20"/>
              </w:rPr>
              <w:t>я</w:t>
            </w:r>
            <w:r w:rsidRPr="00457066">
              <w:rPr>
                <w:rFonts w:ascii="Times New Roman" w:hAnsi="Times New Roman"/>
                <w:sz w:val="20"/>
                <w:szCs w:val="20"/>
              </w:rPr>
              <w:t>новской обла</w:t>
            </w:r>
            <w:r w:rsidRPr="00457066">
              <w:rPr>
                <w:rFonts w:ascii="Times New Roman" w:hAnsi="Times New Roman"/>
                <w:sz w:val="20"/>
                <w:szCs w:val="20"/>
              </w:rPr>
              <w:t>с</w:t>
            </w:r>
            <w:r w:rsidRPr="00457066">
              <w:rPr>
                <w:rFonts w:ascii="Times New Roman" w:hAnsi="Times New Roman"/>
                <w:sz w:val="20"/>
                <w:szCs w:val="20"/>
              </w:rPr>
              <w:t>ти (далее –областной бюджет)</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4587052,0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699" w:type="dxa"/>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2971" w:type="dxa"/>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703" w:type="dxa"/>
            <w:gridSpan w:val="5"/>
            <w:vMerge/>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029" w:type="dxa"/>
            <w:gridSpan w:val="4"/>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396" w:type="dxa"/>
            <w:gridSpan w:val="2"/>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r>
            <w:r w:rsidRPr="00457066">
              <w:rPr>
                <w:rFonts w:ascii="Times New Roman" w:hAnsi="Times New Roman"/>
                <w:sz w:val="20"/>
                <w:szCs w:val="20"/>
              </w:rPr>
              <w:lastRenderedPageBreak/>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1149526,7</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p w:rsidR="001116C2" w:rsidRPr="00457066" w:rsidRDefault="001116C2" w:rsidP="00BD2D8A">
            <w:pPr>
              <w:widowControl w:val="0"/>
              <w:spacing w:after="0" w:line="240" w:lineRule="auto"/>
              <w:jc w:val="center"/>
              <w:rPr>
                <w:rFonts w:ascii="Times New Roman" w:hAnsi="Times New Roman"/>
                <w:sz w:val="20"/>
                <w:szCs w:val="20"/>
              </w:rPr>
            </w:pPr>
          </w:p>
        </w:tc>
        <w:tc>
          <w:tcPr>
            <w:tcW w:w="2971" w:type="dxa"/>
          </w:tcPr>
          <w:p w:rsidR="001116C2" w:rsidRPr="00457066" w:rsidRDefault="001116C2" w:rsidP="00BD2D8A">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 xml:space="preserve">Предоставление субсидий на оплату жилого помещения </w:t>
            </w:r>
            <w:r w:rsidRPr="00457066">
              <w:rPr>
                <w:rFonts w:ascii="Times New Roman" w:hAnsi="Times New Roman"/>
                <w:bCs/>
                <w:sz w:val="20"/>
                <w:szCs w:val="20"/>
              </w:rPr>
              <w:br/>
              <w:t>и коммунальных услуг</w:t>
            </w:r>
          </w:p>
        </w:tc>
        <w:tc>
          <w:tcPr>
            <w:tcW w:w="1703"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286122,1</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1" w:type="dxa"/>
          </w:tcPr>
          <w:p w:rsidR="001116C2" w:rsidRPr="00457066" w:rsidRDefault="001116C2" w:rsidP="00BD2D8A">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 xml:space="preserve">Предоставление компенсаций по оплате жилого помещения </w:t>
            </w:r>
            <w:r w:rsidRPr="00457066">
              <w:rPr>
                <w:rFonts w:ascii="Times New Roman" w:hAnsi="Times New Roman"/>
                <w:bCs/>
                <w:sz w:val="20"/>
                <w:szCs w:val="20"/>
              </w:rPr>
              <w:br/>
              <w:t>и коммунальных услуг</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92487,4</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1" w:type="dxa"/>
          </w:tcPr>
          <w:p w:rsidR="001116C2" w:rsidRPr="00457066" w:rsidRDefault="001116C2" w:rsidP="00BD2D8A">
            <w:pPr>
              <w:widowControl w:val="0"/>
              <w:spacing w:after="0" w:line="240" w:lineRule="auto"/>
              <w:jc w:val="both"/>
              <w:rPr>
                <w:rFonts w:ascii="Times New Roman" w:hAnsi="Times New Roman"/>
                <w:bCs/>
                <w:spacing w:val="-2"/>
                <w:sz w:val="20"/>
                <w:szCs w:val="20"/>
              </w:rPr>
            </w:pPr>
            <w:r w:rsidRPr="00457066">
              <w:rPr>
                <w:rFonts w:ascii="Times New Roman" w:hAnsi="Times New Roman"/>
                <w:bCs/>
                <w:spacing w:val="-2"/>
                <w:sz w:val="20"/>
                <w:szCs w:val="20"/>
              </w:rPr>
              <w:t>Предоставление адресной мат</w:t>
            </w:r>
            <w:r w:rsidRPr="00457066">
              <w:rPr>
                <w:rFonts w:ascii="Times New Roman" w:hAnsi="Times New Roman"/>
                <w:bCs/>
                <w:spacing w:val="-2"/>
                <w:sz w:val="20"/>
                <w:szCs w:val="20"/>
              </w:rPr>
              <w:t>е</w:t>
            </w:r>
            <w:r w:rsidRPr="00457066">
              <w:rPr>
                <w:rFonts w:ascii="Times New Roman" w:hAnsi="Times New Roman"/>
                <w:bCs/>
                <w:spacing w:val="-2"/>
                <w:sz w:val="20"/>
                <w:szCs w:val="20"/>
              </w:rPr>
              <w:t>риальной помощи гражданам, оказавшимся в трудной жизне</w:t>
            </w:r>
            <w:r w:rsidRPr="00457066">
              <w:rPr>
                <w:rFonts w:ascii="Times New Roman" w:hAnsi="Times New Roman"/>
                <w:bCs/>
                <w:spacing w:val="-2"/>
                <w:sz w:val="20"/>
                <w:szCs w:val="20"/>
              </w:rPr>
              <w:t>н</w:t>
            </w:r>
            <w:r w:rsidRPr="00457066">
              <w:rPr>
                <w:rFonts w:ascii="Times New Roman" w:hAnsi="Times New Roman"/>
                <w:bCs/>
                <w:spacing w:val="-2"/>
                <w:sz w:val="20"/>
                <w:szCs w:val="20"/>
              </w:rPr>
              <w:t>ной ситуации, неработающим пенсионерам, являющимся п</w:t>
            </w:r>
            <w:r w:rsidRPr="00457066">
              <w:rPr>
                <w:rFonts w:ascii="Times New Roman" w:hAnsi="Times New Roman"/>
                <w:bCs/>
                <w:spacing w:val="-2"/>
                <w:sz w:val="20"/>
                <w:szCs w:val="20"/>
              </w:rPr>
              <w:t>о</w:t>
            </w:r>
            <w:r w:rsidRPr="00457066">
              <w:rPr>
                <w:rFonts w:ascii="Times New Roman" w:hAnsi="Times New Roman"/>
                <w:bCs/>
                <w:spacing w:val="-2"/>
                <w:sz w:val="20"/>
                <w:szCs w:val="20"/>
              </w:rPr>
              <w:t>лучателями страховых пенсий по старости и по инвалидности, гражданам, которым предоста</w:t>
            </w:r>
            <w:r w:rsidRPr="00457066">
              <w:rPr>
                <w:rFonts w:ascii="Times New Roman" w:hAnsi="Times New Roman"/>
                <w:bCs/>
                <w:spacing w:val="-2"/>
                <w:sz w:val="20"/>
                <w:szCs w:val="20"/>
              </w:rPr>
              <w:t>в</w:t>
            </w:r>
            <w:r w:rsidRPr="00457066">
              <w:rPr>
                <w:rFonts w:ascii="Times New Roman" w:hAnsi="Times New Roman"/>
                <w:bCs/>
                <w:spacing w:val="-2"/>
                <w:sz w:val="20"/>
                <w:szCs w:val="20"/>
              </w:rPr>
              <w:t>ляется лечение методом пр</w:t>
            </w:r>
            <w:r w:rsidRPr="00457066">
              <w:rPr>
                <w:rFonts w:ascii="Times New Roman" w:hAnsi="Times New Roman"/>
                <w:bCs/>
                <w:spacing w:val="-2"/>
                <w:sz w:val="20"/>
                <w:szCs w:val="20"/>
              </w:rPr>
              <w:t>о</w:t>
            </w:r>
            <w:r w:rsidRPr="00457066">
              <w:rPr>
                <w:rFonts w:ascii="Times New Roman" w:hAnsi="Times New Roman"/>
                <w:bCs/>
                <w:spacing w:val="-2"/>
                <w:sz w:val="20"/>
                <w:szCs w:val="20"/>
              </w:rPr>
              <w:t>граммного системного гемоди</w:t>
            </w:r>
            <w:r w:rsidRPr="00457066">
              <w:rPr>
                <w:rFonts w:ascii="Times New Roman" w:hAnsi="Times New Roman"/>
                <w:bCs/>
                <w:spacing w:val="-2"/>
                <w:sz w:val="20"/>
                <w:szCs w:val="20"/>
              </w:rPr>
              <w:t>а</w:t>
            </w:r>
            <w:r w:rsidRPr="00457066">
              <w:rPr>
                <w:rFonts w:ascii="Times New Roman" w:hAnsi="Times New Roman"/>
                <w:bCs/>
                <w:spacing w:val="-2"/>
                <w:sz w:val="20"/>
                <w:szCs w:val="20"/>
              </w:rPr>
              <w:t xml:space="preserve">лиза </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150000,0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w:t>
            </w:r>
          </w:p>
        </w:tc>
        <w:tc>
          <w:tcPr>
            <w:tcW w:w="2971" w:type="dxa"/>
          </w:tcPr>
          <w:p w:rsidR="001116C2" w:rsidRPr="00457066" w:rsidRDefault="001116C2" w:rsidP="00BD2D8A">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Предоставление государстве</w:t>
            </w:r>
            <w:r w:rsidRPr="00457066">
              <w:rPr>
                <w:rFonts w:ascii="Times New Roman" w:hAnsi="Times New Roman"/>
                <w:bCs/>
                <w:sz w:val="20"/>
                <w:szCs w:val="20"/>
              </w:rPr>
              <w:t>н</w:t>
            </w:r>
            <w:r w:rsidRPr="00457066">
              <w:rPr>
                <w:rFonts w:ascii="Times New Roman" w:hAnsi="Times New Roman"/>
                <w:bCs/>
                <w:sz w:val="20"/>
                <w:szCs w:val="20"/>
              </w:rPr>
              <w:t>ной социальной помощи, в том числе на основании социальн</w:t>
            </w:r>
            <w:r w:rsidRPr="00457066">
              <w:rPr>
                <w:rFonts w:ascii="Times New Roman" w:hAnsi="Times New Roman"/>
                <w:bCs/>
                <w:sz w:val="20"/>
                <w:szCs w:val="20"/>
              </w:rPr>
              <w:t>о</w:t>
            </w:r>
            <w:r w:rsidRPr="00457066">
              <w:rPr>
                <w:rFonts w:ascii="Times New Roman" w:hAnsi="Times New Roman"/>
                <w:bCs/>
                <w:sz w:val="20"/>
                <w:szCs w:val="20"/>
              </w:rPr>
              <w:t>го контракта</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70286,2</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1.5.</w:t>
            </w:r>
          </w:p>
        </w:tc>
        <w:tc>
          <w:tcPr>
            <w:tcW w:w="2971" w:type="dxa"/>
          </w:tcPr>
          <w:p w:rsidR="001116C2" w:rsidRPr="00457066" w:rsidRDefault="001116C2" w:rsidP="00BD2D8A">
            <w:pPr>
              <w:widowControl w:val="0"/>
              <w:spacing w:after="0" w:line="235" w:lineRule="auto"/>
              <w:jc w:val="both"/>
              <w:rPr>
                <w:rFonts w:ascii="Times New Roman" w:hAnsi="Times New Roman"/>
                <w:bCs/>
                <w:sz w:val="20"/>
                <w:szCs w:val="20"/>
              </w:rPr>
            </w:pPr>
            <w:r w:rsidRPr="00457066">
              <w:rPr>
                <w:rFonts w:ascii="Times New Roman" w:hAnsi="Times New Roman"/>
                <w:bCs/>
                <w:sz w:val="20"/>
                <w:szCs w:val="20"/>
              </w:rPr>
              <w:t>Приобретение и ремонт пр</w:t>
            </w:r>
            <w:r w:rsidRPr="00457066">
              <w:rPr>
                <w:rFonts w:ascii="Times New Roman" w:hAnsi="Times New Roman"/>
                <w:bCs/>
                <w:sz w:val="20"/>
                <w:szCs w:val="20"/>
              </w:rPr>
              <w:t>о</w:t>
            </w:r>
            <w:r w:rsidRPr="00457066">
              <w:rPr>
                <w:rFonts w:ascii="Times New Roman" w:hAnsi="Times New Roman"/>
                <w:bCs/>
                <w:sz w:val="20"/>
                <w:szCs w:val="20"/>
              </w:rPr>
              <w:t>тезно-ортопедических изделий лицам, не имеющим инвали</w:t>
            </w:r>
            <w:r w:rsidRPr="00457066">
              <w:rPr>
                <w:rFonts w:ascii="Times New Roman" w:hAnsi="Times New Roman"/>
                <w:bCs/>
                <w:sz w:val="20"/>
                <w:szCs w:val="20"/>
              </w:rPr>
              <w:t>д</w:t>
            </w:r>
            <w:r w:rsidRPr="00457066">
              <w:rPr>
                <w:rFonts w:ascii="Times New Roman" w:hAnsi="Times New Roman"/>
                <w:bCs/>
                <w:sz w:val="20"/>
                <w:szCs w:val="20"/>
              </w:rPr>
              <w:t>ности, но по медицинским п</w:t>
            </w:r>
            <w:r w:rsidRPr="00457066">
              <w:rPr>
                <w:rFonts w:ascii="Times New Roman" w:hAnsi="Times New Roman"/>
                <w:bCs/>
                <w:sz w:val="20"/>
                <w:szCs w:val="20"/>
              </w:rPr>
              <w:t>о</w:t>
            </w:r>
            <w:r w:rsidRPr="00457066">
              <w:rPr>
                <w:rFonts w:ascii="Times New Roman" w:hAnsi="Times New Roman"/>
                <w:bCs/>
                <w:sz w:val="20"/>
                <w:szCs w:val="20"/>
              </w:rPr>
              <w:t>казаниям нуждающимся в них</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24847,3</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1.6.</w:t>
            </w:r>
          </w:p>
        </w:tc>
        <w:tc>
          <w:tcPr>
            <w:tcW w:w="2971" w:type="dxa"/>
          </w:tcPr>
          <w:p w:rsidR="001116C2" w:rsidRPr="00457066" w:rsidRDefault="001116C2" w:rsidP="00BD2D8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ветеранов труда</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1713558,4</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1.7.</w:t>
            </w:r>
          </w:p>
        </w:tc>
        <w:tc>
          <w:tcPr>
            <w:tcW w:w="2971" w:type="dxa"/>
          </w:tcPr>
          <w:p w:rsidR="001116C2" w:rsidRPr="00457066" w:rsidRDefault="001116C2" w:rsidP="00BD2D8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 xml:space="preserve">Обеспечение мер социальной </w:t>
            </w:r>
            <w:r w:rsidRPr="00457066">
              <w:rPr>
                <w:rFonts w:ascii="Times New Roman" w:hAnsi="Times New Roman"/>
                <w:bCs/>
                <w:iCs/>
                <w:spacing w:val="-6"/>
                <w:sz w:val="20"/>
                <w:szCs w:val="20"/>
              </w:rPr>
              <w:t>поддержки тружеников тыла</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1459,0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1.8.</w:t>
            </w:r>
          </w:p>
        </w:tc>
        <w:tc>
          <w:tcPr>
            <w:tcW w:w="2971" w:type="dxa"/>
          </w:tcPr>
          <w:p w:rsidR="001116C2" w:rsidRPr="00457066" w:rsidRDefault="001116C2" w:rsidP="00BD2D8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реабилитированных лиц и лиц, признанных постр</w:t>
            </w:r>
            <w:r w:rsidRPr="00457066">
              <w:rPr>
                <w:rFonts w:ascii="Times New Roman" w:hAnsi="Times New Roman"/>
                <w:bCs/>
                <w:iCs/>
                <w:sz w:val="20"/>
                <w:szCs w:val="20"/>
              </w:rPr>
              <w:t>а</w:t>
            </w:r>
            <w:r w:rsidRPr="00457066">
              <w:rPr>
                <w:rFonts w:ascii="Times New Roman" w:hAnsi="Times New Roman"/>
                <w:bCs/>
                <w:iCs/>
                <w:sz w:val="20"/>
                <w:szCs w:val="20"/>
              </w:rPr>
              <w:t>давшими от политических р</w:t>
            </w:r>
            <w:r w:rsidRPr="00457066">
              <w:rPr>
                <w:rFonts w:ascii="Times New Roman" w:hAnsi="Times New Roman"/>
                <w:bCs/>
                <w:iCs/>
                <w:sz w:val="20"/>
                <w:szCs w:val="20"/>
              </w:rPr>
              <w:t>е</w:t>
            </w:r>
            <w:r w:rsidRPr="00457066">
              <w:rPr>
                <w:rFonts w:ascii="Times New Roman" w:hAnsi="Times New Roman"/>
                <w:bCs/>
                <w:iCs/>
                <w:sz w:val="20"/>
                <w:szCs w:val="20"/>
              </w:rPr>
              <w:t>прессий</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19281,7</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1.9.</w:t>
            </w:r>
          </w:p>
        </w:tc>
        <w:tc>
          <w:tcPr>
            <w:tcW w:w="2971" w:type="dxa"/>
          </w:tcPr>
          <w:p w:rsidR="001116C2" w:rsidRPr="00457066" w:rsidRDefault="001116C2" w:rsidP="00BD2D8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ветеранов труда Ульяновской области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1631529,5</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1.10.</w:t>
            </w:r>
          </w:p>
        </w:tc>
        <w:tc>
          <w:tcPr>
            <w:tcW w:w="2971" w:type="dxa"/>
          </w:tcPr>
          <w:p w:rsidR="001116C2" w:rsidRPr="00457066" w:rsidRDefault="001116C2" w:rsidP="00BD2D8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ежемесячных в</w:t>
            </w:r>
            <w:r w:rsidRPr="00457066">
              <w:rPr>
                <w:rFonts w:ascii="Times New Roman" w:hAnsi="Times New Roman"/>
                <w:bCs/>
                <w:iCs/>
                <w:sz w:val="20"/>
                <w:szCs w:val="20"/>
              </w:rPr>
              <w:t>ы</w:t>
            </w:r>
            <w:r w:rsidRPr="00457066">
              <w:rPr>
                <w:rFonts w:ascii="Times New Roman" w:hAnsi="Times New Roman"/>
                <w:bCs/>
                <w:iCs/>
                <w:sz w:val="20"/>
                <w:szCs w:val="20"/>
              </w:rPr>
              <w:t>плат почётным гражданам Ул</w:t>
            </w:r>
            <w:r w:rsidRPr="00457066">
              <w:rPr>
                <w:rFonts w:ascii="Times New Roman" w:hAnsi="Times New Roman"/>
                <w:bCs/>
                <w:iCs/>
                <w:sz w:val="20"/>
                <w:szCs w:val="20"/>
              </w:rPr>
              <w:t>ь</w:t>
            </w:r>
            <w:r w:rsidRPr="00457066">
              <w:rPr>
                <w:rFonts w:ascii="Times New Roman" w:hAnsi="Times New Roman"/>
                <w:bCs/>
                <w:iCs/>
                <w:sz w:val="20"/>
                <w:szCs w:val="20"/>
              </w:rPr>
              <w:t>яновской области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10689,9</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1.11.</w:t>
            </w:r>
          </w:p>
        </w:tc>
        <w:tc>
          <w:tcPr>
            <w:tcW w:w="2971" w:type="dxa"/>
          </w:tcPr>
          <w:p w:rsidR="001116C2" w:rsidRPr="00457066" w:rsidRDefault="001116C2" w:rsidP="00BD2D8A">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Обеспечение доплаты к пенс</w:t>
            </w:r>
            <w:r w:rsidRPr="00457066">
              <w:rPr>
                <w:rFonts w:ascii="Times New Roman" w:hAnsi="Times New Roman"/>
                <w:bCs/>
                <w:iCs/>
                <w:sz w:val="20"/>
                <w:szCs w:val="20"/>
              </w:rPr>
              <w:t>и</w:t>
            </w:r>
            <w:r w:rsidRPr="00457066">
              <w:rPr>
                <w:rFonts w:ascii="Times New Roman" w:hAnsi="Times New Roman"/>
                <w:bCs/>
                <w:iCs/>
                <w:sz w:val="20"/>
                <w:szCs w:val="20"/>
              </w:rPr>
              <w:t>ям государственным служ</w:t>
            </w:r>
            <w:r w:rsidRPr="00457066">
              <w:rPr>
                <w:rFonts w:ascii="Times New Roman" w:hAnsi="Times New Roman"/>
                <w:bCs/>
                <w:iCs/>
                <w:sz w:val="20"/>
                <w:szCs w:val="20"/>
              </w:rPr>
              <w:t>а</w:t>
            </w:r>
            <w:r w:rsidRPr="00457066">
              <w:rPr>
                <w:rFonts w:ascii="Times New Roman" w:hAnsi="Times New Roman"/>
                <w:bCs/>
                <w:iCs/>
                <w:sz w:val="20"/>
                <w:szCs w:val="20"/>
              </w:rPr>
              <w:t>щим, получающим пенсию в соответствии с законодательс</w:t>
            </w:r>
            <w:r w:rsidRPr="00457066">
              <w:rPr>
                <w:rFonts w:ascii="Times New Roman" w:hAnsi="Times New Roman"/>
                <w:bCs/>
                <w:iCs/>
                <w:sz w:val="20"/>
                <w:szCs w:val="20"/>
              </w:rPr>
              <w:t>т</w:t>
            </w:r>
            <w:r w:rsidRPr="00457066">
              <w:rPr>
                <w:rFonts w:ascii="Times New Roman" w:hAnsi="Times New Roman"/>
                <w:bCs/>
                <w:iCs/>
                <w:sz w:val="20"/>
                <w:szCs w:val="20"/>
              </w:rPr>
              <w:t>вом</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92973,1</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1.12.</w:t>
            </w:r>
          </w:p>
        </w:tc>
        <w:tc>
          <w:tcPr>
            <w:tcW w:w="2971" w:type="dxa"/>
          </w:tcPr>
          <w:p w:rsidR="001116C2" w:rsidRPr="00457066" w:rsidRDefault="001116C2" w:rsidP="00BD2D8A">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услуг по п</w:t>
            </w:r>
            <w:r w:rsidRPr="00457066">
              <w:rPr>
                <w:rFonts w:ascii="Times New Roman" w:hAnsi="Times New Roman"/>
                <w:bCs/>
                <w:iCs/>
                <w:sz w:val="20"/>
                <w:szCs w:val="20"/>
              </w:rPr>
              <w:t>о</w:t>
            </w:r>
            <w:r w:rsidRPr="00457066">
              <w:rPr>
                <w:rFonts w:ascii="Times New Roman" w:hAnsi="Times New Roman"/>
                <w:bCs/>
                <w:iCs/>
                <w:sz w:val="20"/>
                <w:szCs w:val="20"/>
              </w:rPr>
              <w:t>гребению отдельных категорий граждан</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5258,4</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1.13.</w:t>
            </w:r>
          </w:p>
        </w:tc>
        <w:tc>
          <w:tcPr>
            <w:tcW w:w="2971" w:type="dxa"/>
          </w:tcPr>
          <w:p w:rsidR="001116C2" w:rsidRPr="00457066" w:rsidRDefault="001116C2" w:rsidP="00BD2D8A">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дополнител</w:t>
            </w:r>
            <w:r w:rsidRPr="00457066">
              <w:rPr>
                <w:rFonts w:ascii="Times New Roman" w:hAnsi="Times New Roman"/>
                <w:bCs/>
                <w:iCs/>
                <w:sz w:val="20"/>
                <w:szCs w:val="20"/>
              </w:rPr>
              <w:t>ь</w:t>
            </w:r>
            <w:r w:rsidRPr="00457066">
              <w:rPr>
                <w:rFonts w:ascii="Times New Roman" w:hAnsi="Times New Roman"/>
                <w:bCs/>
                <w:iCs/>
                <w:sz w:val="20"/>
                <w:szCs w:val="20"/>
              </w:rPr>
              <w:t>ных мер социальной поддержки супругам, детям и родителям лиц, замещавших государс</w:t>
            </w:r>
            <w:r w:rsidRPr="00457066">
              <w:rPr>
                <w:rFonts w:ascii="Times New Roman" w:hAnsi="Times New Roman"/>
                <w:bCs/>
                <w:iCs/>
                <w:sz w:val="20"/>
                <w:szCs w:val="20"/>
              </w:rPr>
              <w:t>т</w:t>
            </w:r>
            <w:r w:rsidRPr="00457066">
              <w:rPr>
                <w:rFonts w:ascii="Times New Roman" w:hAnsi="Times New Roman"/>
                <w:bCs/>
                <w:iCs/>
                <w:sz w:val="20"/>
                <w:szCs w:val="20"/>
              </w:rPr>
              <w:t>венные должности Ульяно</w:t>
            </w:r>
            <w:r w:rsidRPr="00457066">
              <w:rPr>
                <w:rFonts w:ascii="Times New Roman" w:hAnsi="Times New Roman"/>
                <w:bCs/>
                <w:iCs/>
                <w:sz w:val="20"/>
                <w:szCs w:val="20"/>
              </w:rPr>
              <w:t>в</w:t>
            </w:r>
            <w:r w:rsidRPr="00457066">
              <w:rPr>
                <w:rFonts w:ascii="Times New Roman" w:hAnsi="Times New Roman"/>
                <w:bCs/>
                <w:iCs/>
                <w:sz w:val="20"/>
                <w:szCs w:val="20"/>
              </w:rPr>
              <w:t>ской области, должности гос</w:t>
            </w:r>
            <w:r w:rsidRPr="00457066">
              <w:rPr>
                <w:rFonts w:ascii="Times New Roman" w:hAnsi="Times New Roman"/>
                <w:bCs/>
                <w:iCs/>
                <w:sz w:val="20"/>
                <w:szCs w:val="20"/>
              </w:rPr>
              <w:t>у</w:t>
            </w:r>
            <w:r w:rsidRPr="00457066">
              <w:rPr>
                <w:rFonts w:ascii="Times New Roman" w:hAnsi="Times New Roman"/>
                <w:bCs/>
                <w:iCs/>
                <w:sz w:val="20"/>
                <w:szCs w:val="20"/>
              </w:rPr>
              <w:t>дарственной гражданской службы Ульяновской области или должности в государстве</w:t>
            </w:r>
            <w:r w:rsidRPr="00457066">
              <w:rPr>
                <w:rFonts w:ascii="Times New Roman" w:hAnsi="Times New Roman"/>
                <w:bCs/>
                <w:iCs/>
                <w:sz w:val="20"/>
                <w:szCs w:val="20"/>
              </w:rPr>
              <w:t>н</w:t>
            </w:r>
            <w:r w:rsidRPr="00457066">
              <w:rPr>
                <w:rFonts w:ascii="Times New Roman" w:hAnsi="Times New Roman"/>
                <w:bCs/>
                <w:iCs/>
                <w:sz w:val="20"/>
                <w:szCs w:val="20"/>
              </w:rPr>
              <w:t>ных органах Ульяновской о</w:t>
            </w:r>
            <w:r w:rsidRPr="00457066">
              <w:rPr>
                <w:rFonts w:ascii="Times New Roman" w:hAnsi="Times New Roman"/>
                <w:bCs/>
                <w:iCs/>
                <w:sz w:val="20"/>
                <w:szCs w:val="20"/>
              </w:rPr>
              <w:t>б</w:t>
            </w:r>
            <w:r w:rsidRPr="00457066">
              <w:rPr>
                <w:rFonts w:ascii="Times New Roman" w:hAnsi="Times New Roman"/>
                <w:bCs/>
                <w:iCs/>
                <w:sz w:val="20"/>
                <w:szCs w:val="20"/>
              </w:rPr>
              <w:t>ласти, не являющиеся должн</w:t>
            </w:r>
            <w:r w:rsidRPr="00457066">
              <w:rPr>
                <w:rFonts w:ascii="Times New Roman" w:hAnsi="Times New Roman"/>
                <w:bCs/>
                <w:iCs/>
                <w:sz w:val="20"/>
                <w:szCs w:val="20"/>
              </w:rPr>
              <w:t>о</w:t>
            </w:r>
            <w:r w:rsidRPr="00457066">
              <w:rPr>
                <w:rFonts w:ascii="Times New Roman" w:hAnsi="Times New Roman"/>
                <w:bCs/>
                <w:iCs/>
                <w:sz w:val="20"/>
                <w:szCs w:val="20"/>
              </w:rPr>
              <w:t>стями государственной гра</w:t>
            </w:r>
            <w:r w:rsidRPr="00457066">
              <w:rPr>
                <w:rFonts w:ascii="Times New Roman" w:hAnsi="Times New Roman"/>
                <w:bCs/>
                <w:iCs/>
                <w:sz w:val="20"/>
                <w:szCs w:val="20"/>
              </w:rPr>
              <w:t>ж</w:t>
            </w:r>
            <w:r w:rsidRPr="00457066">
              <w:rPr>
                <w:rFonts w:ascii="Times New Roman" w:hAnsi="Times New Roman"/>
                <w:bCs/>
                <w:iCs/>
                <w:sz w:val="20"/>
                <w:szCs w:val="20"/>
              </w:rPr>
              <w:t>данской службы Ульяновской области, и погибших при и</w:t>
            </w:r>
            <w:r w:rsidRPr="00457066">
              <w:rPr>
                <w:rFonts w:ascii="Times New Roman" w:hAnsi="Times New Roman"/>
                <w:bCs/>
                <w:iCs/>
                <w:sz w:val="20"/>
                <w:szCs w:val="20"/>
              </w:rPr>
              <w:t>с</w:t>
            </w:r>
            <w:r w:rsidRPr="00457066">
              <w:rPr>
                <w:rFonts w:ascii="Times New Roman" w:hAnsi="Times New Roman"/>
                <w:bCs/>
                <w:iCs/>
                <w:sz w:val="20"/>
                <w:szCs w:val="20"/>
              </w:rPr>
              <w:t>полнении должностных (труд</w:t>
            </w:r>
            <w:r w:rsidRPr="00457066">
              <w:rPr>
                <w:rFonts w:ascii="Times New Roman" w:hAnsi="Times New Roman"/>
                <w:bCs/>
                <w:iCs/>
                <w:sz w:val="20"/>
                <w:szCs w:val="20"/>
              </w:rPr>
              <w:t>о</w:t>
            </w:r>
            <w:r w:rsidRPr="00457066">
              <w:rPr>
                <w:rFonts w:ascii="Times New Roman" w:hAnsi="Times New Roman"/>
                <w:bCs/>
                <w:iCs/>
                <w:sz w:val="20"/>
                <w:szCs w:val="20"/>
              </w:rPr>
              <w:t>вых) обязанностей или уме</w:t>
            </w:r>
            <w:r w:rsidRPr="00457066">
              <w:rPr>
                <w:rFonts w:ascii="Times New Roman" w:hAnsi="Times New Roman"/>
                <w:bCs/>
                <w:iCs/>
                <w:sz w:val="20"/>
                <w:szCs w:val="20"/>
              </w:rPr>
              <w:t>р</w:t>
            </w:r>
            <w:r w:rsidRPr="00457066">
              <w:rPr>
                <w:rFonts w:ascii="Times New Roman" w:hAnsi="Times New Roman"/>
                <w:bCs/>
                <w:iCs/>
                <w:sz w:val="20"/>
                <w:szCs w:val="20"/>
              </w:rPr>
              <w:t>ших вследствие ранения, ко</w:t>
            </w:r>
            <w:r w:rsidRPr="00457066">
              <w:rPr>
                <w:rFonts w:ascii="Times New Roman" w:hAnsi="Times New Roman"/>
                <w:bCs/>
                <w:iCs/>
                <w:sz w:val="20"/>
                <w:szCs w:val="20"/>
              </w:rPr>
              <w:t>н</w:t>
            </w:r>
            <w:r w:rsidRPr="00457066">
              <w:rPr>
                <w:rFonts w:ascii="Times New Roman" w:hAnsi="Times New Roman"/>
                <w:bCs/>
                <w:iCs/>
                <w:sz w:val="20"/>
                <w:szCs w:val="20"/>
              </w:rPr>
              <w:t>тузии, заболевания или увечья, полученных при исполнении должностных (трудовых) об</w:t>
            </w:r>
            <w:r w:rsidRPr="00457066">
              <w:rPr>
                <w:rFonts w:ascii="Times New Roman" w:hAnsi="Times New Roman"/>
                <w:bCs/>
                <w:iCs/>
                <w:sz w:val="20"/>
                <w:szCs w:val="20"/>
              </w:rPr>
              <w:t>я</w:t>
            </w:r>
            <w:r w:rsidRPr="00457066">
              <w:rPr>
                <w:rFonts w:ascii="Times New Roman" w:hAnsi="Times New Roman"/>
                <w:bCs/>
                <w:iCs/>
                <w:sz w:val="20"/>
                <w:szCs w:val="20"/>
              </w:rPr>
              <w:t>занностей</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46,7</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1.14.</w:t>
            </w:r>
          </w:p>
        </w:tc>
        <w:tc>
          <w:tcPr>
            <w:tcW w:w="2971" w:type="dxa"/>
          </w:tcPr>
          <w:p w:rsidR="001116C2" w:rsidRPr="00457066" w:rsidRDefault="001116C2" w:rsidP="00BD2D8A">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 xml:space="preserve">ной поддержки педагогическим работникам образовательных организаций, работающим </w:t>
            </w:r>
            <w:r w:rsidRPr="00457066">
              <w:rPr>
                <w:rFonts w:ascii="Times New Roman" w:hAnsi="Times New Roman"/>
                <w:bCs/>
                <w:iCs/>
                <w:sz w:val="20"/>
                <w:szCs w:val="20"/>
              </w:rPr>
              <w:br/>
              <w:t>и проживающим в сельской местности, рабочих посёлках (посёлках городского типа)</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256669,6</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1.15.</w:t>
            </w:r>
          </w:p>
        </w:tc>
        <w:tc>
          <w:tcPr>
            <w:tcW w:w="2971" w:type="dxa"/>
          </w:tcPr>
          <w:p w:rsidR="001116C2" w:rsidRPr="00457066" w:rsidRDefault="001116C2" w:rsidP="00BD2D8A">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Предоставление компенсац</w:t>
            </w:r>
            <w:r w:rsidRPr="00457066">
              <w:rPr>
                <w:rFonts w:ascii="Times New Roman" w:hAnsi="Times New Roman"/>
                <w:bCs/>
                <w:iCs/>
                <w:sz w:val="20"/>
                <w:szCs w:val="20"/>
              </w:rPr>
              <w:t>и</w:t>
            </w:r>
            <w:r w:rsidRPr="00457066">
              <w:rPr>
                <w:rFonts w:ascii="Times New Roman" w:hAnsi="Times New Roman"/>
                <w:bCs/>
                <w:iCs/>
                <w:sz w:val="20"/>
                <w:szCs w:val="20"/>
              </w:rPr>
              <w:t>онных выплат за проезд на с</w:t>
            </w:r>
            <w:r w:rsidRPr="00457066">
              <w:rPr>
                <w:rFonts w:ascii="Times New Roman" w:hAnsi="Times New Roman"/>
                <w:bCs/>
                <w:iCs/>
                <w:sz w:val="20"/>
                <w:szCs w:val="20"/>
              </w:rPr>
              <w:t>а</w:t>
            </w:r>
            <w:r w:rsidRPr="00457066">
              <w:rPr>
                <w:rFonts w:ascii="Times New Roman" w:hAnsi="Times New Roman"/>
                <w:bCs/>
                <w:iCs/>
                <w:sz w:val="20"/>
                <w:szCs w:val="20"/>
              </w:rPr>
              <w:t>дово-дачные массивы для соц</w:t>
            </w:r>
            <w:r w:rsidRPr="00457066">
              <w:rPr>
                <w:rFonts w:ascii="Times New Roman" w:hAnsi="Times New Roman"/>
                <w:bCs/>
                <w:iCs/>
                <w:sz w:val="20"/>
                <w:szCs w:val="20"/>
              </w:rPr>
              <w:t>и</w:t>
            </w:r>
            <w:r w:rsidRPr="00457066">
              <w:rPr>
                <w:rFonts w:ascii="Times New Roman" w:hAnsi="Times New Roman"/>
                <w:bCs/>
                <w:iCs/>
                <w:sz w:val="20"/>
                <w:szCs w:val="20"/>
              </w:rPr>
              <w:t>ально незащищённых катег</w:t>
            </w:r>
            <w:r w:rsidRPr="00457066">
              <w:rPr>
                <w:rFonts w:ascii="Times New Roman" w:hAnsi="Times New Roman"/>
                <w:bCs/>
                <w:iCs/>
                <w:sz w:val="20"/>
                <w:szCs w:val="20"/>
              </w:rPr>
              <w:t>о</w:t>
            </w:r>
            <w:r w:rsidRPr="00457066">
              <w:rPr>
                <w:rFonts w:ascii="Times New Roman" w:hAnsi="Times New Roman"/>
                <w:bCs/>
                <w:iCs/>
                <w:sz w:val="20"/>
                <w:szCs w:val="20"/>
              </w:rPr>
              <w:t>рий лиц</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12171,8</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1.16.</w:t>
            </w:r>
          </w:p>
        </w:tc>
        <w:tc>
          <w:tcPr>
            <w:tcW w:w="2971" w:type="dxa"/>
          </w:tcPr>
          <w:p w:rsidR="001116C2" w:rsidRPr="00457066" w:rsidRDefault="001116C2" w:rsidP="00BD2D8A">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Выплата военнослужащим, с</w:t>
            </w:r>
            <w:r w:rsidRPr="00457066">
              <w:rPr>
                <w:rFonts w:ascii="Times New Roman" w:hAnsi="Times New Roman"/>
                <w:bCs/>
                <w:iCs/>
                <w:sz w:val="20"/>
                <w:szCs w:val="20"/>
              </w:rPr>
              <w:t>о</w:t>
            </w:r>
            <w:r w:rsidRPr="00457066">
              <w:rPr>
                <w:rFonts w:ascii="Times New Roman" w:hAnsi="Times New Roman"/>
                <w:bCs/>
                <w:iCs/>
                <w:sz w:val="20"/>
                <w:szCs w:val="20"/>
              </w:rPr>
              <w:t>трудникам правоохранител</w:t>
            </w:r>
            <w:r w:rsidRPr="00457066">
              <w:rPr>
                <w:rFonts w:ascii="Times New Roman" w:hAnsi="Times New Roman"/>
                <w:bCs/>
                <w:iCs/>
                <w:sz w:val="20"/>
                <w:szCs w:val="20"/>
              </w:rPr>
              <w:t>ь</w:t>
            </w:r>
            <w:r w:rsidRPr="00457066">
              <w:rPr>
                <w:rFonts w:ascii="Times New Roman" w:hAnsi="Times New Roman"/>
                <w:bCs/>
                <w:iCs/>
                <w:sz w:val="20"/>
                <w:szCs w:val="20"/>
              </w:rPr>
              <w:t>ных органов и членам их семей</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1.17.</w:t>
            </w:r>
          </w:p>
        </w:tc>
        <w:tc>
          <w:tcPr>
            <w:tcW w:w="2971" w:type="dxa"/>
          </w:tcPr>
          <w:p w:rsidR="001116C2" w:rsidRPr="00457066" w:rsidRDefault="001116C2" w:rsidP="00BD2D8A">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Оказание мер социальной по</w:t>
            </w:r>
            <w:r w:rsidRPr="00457066">
              <w:rPr>
                <w:rFonts w:ascii="Times New Roman" w:hAnsi="Times New Roman"/>
                <w:bCs/>
                <w:iCs/>
                <w:sz w:val="20"/>
                <w:szCs w:val="20"/>
              </w:rPr>
              <w:t>д</w:t>
            </w:r>
            <w:r w:rsidRPr="00457066">
              <w:rPr>
                <w:rFonts w:ascii="Times New Roman" w:hAnsi="Times New Roman"/>
                <w:bCs/>
                <w:iCs/>
                <w:sz w:val="20"/>
                <w:szCs w:val="20"/>
              </w:rPr>
              <w:t>держки инвалидам боевых де</w:t>
            </w:r>
            <w:r w:rsidRPr="00457066">
              <w:rPr>
                <w:rFonts w:ascii="Times New Roman" w:hAnsi="Times New Roman"/>
                <w:bCs/>
                <w:iCs/>
                <w:sz w:val="20"/>
                <w:szCs w:val="20"/>
              </w:rPr>
              <w:t>й</w:t>
            </w:r>
            <w:r w:rsidRPr="00457066">
              <w:rPr>
                <w:rFonts w:ascii="Times New Roman" w:hAnsi="Times New Roman"/>
                <w:bCs/>
                <w:iCs/>
                <w:sz w:val="20"/>
                <w:szCs w:val="20"/>
              </w:rPr>
              <w:t>ствий, проживающим на терр</w:t>
            </w:r>
            <w:r w:rsidRPr="00457066">
              <w:rPr>
                <w:rFonts w:ascii="Times New Roman" w:hAnsi="Times New Roman"/>
                <w:bCs/>
                <w:iCs/>
                <w:sz w:val="20"/>
                <w:szCs w:val="20"/>
              </w:rPr>
              <w:t>и</w:t>
            </w:r>
            <w:r w:rsidRPr="00457066">
              <w:rPr>
                <w:rFonts w:ascii="Times New Roman" w:hAnsi="Times New Roman"/>
                <w:bCs/>
                <w:iCs/>
                <w:sz w:val="20"/>
                <w:szCs w:val="20"/>
              </w:rPr>
              <w:t>тории Ульяновской области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317,4</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1.18.</w:t>
            </w:r>
          </w:p>
        </w:tc>
        <w:tc>
          <w:tcPr>
            <w:tcW w:w="2971" w:type="dxa"/>
          </w:tcPr>
          <w:p w:rsidR="001116C2" w:rsidRPr="00457066" w:rsidRDefault="001116C2" w:rsidP="00BD2D8A">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Реализация мер социальной поддержки родителей и супр</w:t>
            </w:r>
            <w:r w:rsidRPr="00457066">
              <w:rPr>
                <w:rFonts w:ascii="Times New Roman" w:hAnsi="Times New Roman"/>
                <w:bCs/>
                <w:iCs/>
                <w:sz w:val="20"/>
                <w:szCs w:val="20"/>
              </w:rPr>
              <w:t>у</w:t>
            </w:r>
            <w:r w:rsidRPr="00457066">
              <w:rPr>
                <w:rFonts w:ascii="Times New Roman" w:hAnsi="Times New Roman"/>
                <w:bCs/>
                <w:iCs/>
                <w:sz w:val="20"/>
                <w:szCs w:val="20"/>
              </w:rPr>
              <w:t>гов военнослужащих, сотру</w:t>
            </w:r>
            <w:r w:rsidRPr="00457066">
              <w:rPr>
                <w:rFonts w:ascii="Times New Roman" w:hAnsi="Times New Roman"/>
                <w:bCs/>
                <w:iCs/>
                <w:sz w:val="20"/>
                <w:szCs w:val="20"/>
              </w:rPr>
              <w:t>д</w:t>
            </w:r>
            <w:r w:rsidRPr="00457066">
              <w:rPr>
                <w:rFonts w:ascii="Times New Roman" w:hAnsi="Times New Roman"/>
                <w:bCs/>
                <w:iCs/>
                <w:sz w:val="20"/>
                <w:szCs w:val="20"/>
              </w:rPr>
              <w:t>ников органов внутренних дел, Федеральной службы безопа</w:t>
            </w:r>
            <w:r w:rsidRPr="00457066">
              <w:rPr>
                <w:rFonts w:ascii="Times New Roman" w:hAnsi="Times New Roman"/>
                <w:bCs/>
                <w:iCs/>
                <w:sz w:val="20"/>
                <w:szCs w:val="20"/>
              </w:rPr>
              <w:t>с</w:t>
            </w:r>
            <w:r w:rsidRPr="00457066">
              <w:rPr>
                <w:rFonts w:ascii="Times New Roman" w:hAnsi="Times New Roman"/>
                <w:bCs/>
                <w:iCs/>
                <w:sz w:val="20"/>
                <w:szCs w:val="20"/>
              </w:rPr>
              <w:t>ности Российской Федерации, прокуратуры Российской Фед</w:t>
            </w:r>
            <w:r w:rsidRPr="00457066">
              <w:rPr>
                <w:rFonts w:ascii="Times New Roman" w:hAnsi="Times New Roman"/>
                <w:bCs/>
                <w:iCs/>
                <w:sz w:val="20"/>
                <w:szCs w:val="20"/>
              </w:rPr>
              <w:t>е</w:t>
            </w:r>
            <w:r w:rsidRPr="00457066">
              <w:rPr>
                <w:rFonts w:ascii="Times New Roman" w:hAnsi="Times New Roman"/>
                <w:bCs/>
                <w:iCs/>
                <w:sz w:val="20"/>
                <w:szCs w:val="20"/>
              </w:rPr>
              <w:t>рации, органов уголовно-исполнительной системы М</w:t>
            </w:r>
            <w:r w:rsidRPr="00457066">
              <w:rPr>
                <w:rFonts w:ascii="Times New Roman" w:hAnsi="Times New Roman"/>
                <w:bCs/>
                <w:iCs/>
                <w:sz w:val="20"/>
                <w:szCs w:val="20"/>
              </w:rPr>
              <w:t>и</w:t>
            </w:r>
            <w:r w:rsidRPr="00457066">
              <w:rPr>
                <w:rFonts w:ascii="Times New Roman" w:hAnsi="Times New Roman"/>
                <w:bCs/>
                <w:iCs/>
                <w:sz w:val="20"/>
                <w:szCs w:val="20"/>
              </w:rPr>
              <w:t>нистерства юстиции Росси</w:t>
            </w:r>
            <w:r w:rsidRPr="00457066">
              <w:rPr>
                <w:rFonts w:ascii="Times New Roman" w:hAnsi="Times New Roman"/>
                <w:bCs/>
                <w:iCs/>
                <w:sz w:val="20"/>
                <w:szCs w:val="20"/>
              </w:rPr>
              <w:t>й</w:t>
            </w:r>
            <w:r w:rsidRPr="00457066">
              <w:rPr>
                <w:rFonts w:ascii="Times New Roman" w:hAnsi="Times New Roman"/>
                <w:bCs/>
                <w:iCs/>
                <w:sz w:val="20"/>
                <w:szCs w:val="20"/>
              </w:rPr>
              <w:t>ской Федерации, погибших при исполнении обязанностей в</w:t>
            </w:r>
            <w:r w:rsidRPr="00457066">
              <w:rPr>
                <w:rFonts w:ascii="Times New Roman" w:hAnsi="Times New Roman"/>
                <w:bCs/>
                <w:iCs/>
                <w:sz w:val="20"/>
                <w:szCs w:val="20"/>
              </w:rPr>
              <w:t>о</w:t>
            </w:r>
            <w:r w:rsidRPr="00457066">
              <w:rPr>
                <w:rFonts w:ascii="Times New Roman" w:hAnsi="Times New Roman"/>
                <w:bCs/>
                <w:iCs/>
                <w:sz w:val="20"/>
                <w:szCs w:val="20"/>
              </w:rPr>
              <w:t>енной службы, служебных об</w:t>
            </w:r>
            <w:r w:rsidRPr="00457066">
              <w:rPr>
                <w:rFonts w:ascii="Times New Roman" w:hAnsi="Times New Roman"/>
                <w:bCs/>
                <w:iCs/>
                <w:sz w:val="20"/>
                <w:szCs w:val="20"/>
              </w:rPr>
              <w:t>я</w:t>
            </w:r>
            <w:r w:rsidRPr="00457066">
              <w:rPr>
                <w:rFonts w:ascii="Times New Roman" w:hAnsi="Times New Roman"/>
                <w:bCs/>
                <w:iCs/>
                <w:sz w:val="20"/>
                <w:szCs w:val="20"/>
              </w:rPr>
              <w:t>занностей или умерших всле</w:t>
            </w:r>
            <w:r w:rsidRPr="00457066">
              <w:rPr>
                <w:rFonts w:ascii="Times New Roman" w:hAnsi="Times New Roman"/>
                <w:bCs/>
                <w:iCs/>
                <w:sz w:val="20"/>
                <w:szCs w:val="20"/>
              </w:rPr>
              <w:t>д</w:t>
            </w:r>
            <w:r w:rsidRPr="00457066">
              <w:rPr>
                <w:rFonts w:ascii="Times New Roman" w:hAnsi="Times New Roman"/>
                <w:bCs/>
                <w:iCs/>
                <w:sz w:val="20"/>
                <w:szCs w:val="20"/>
              </w:rPr>
              <w:t>ствие ранения, контузии, заб</w:t>
            </w:r>
            <w:r w:rsidRPr="00457066">
              <w:rPr>
                <w:rFonts w:ascii="Times New Roman" w:hAnsi="Times New Roman"/>
                <w:bCs/>
                <w:iCs/>
                <w:sz w:val="20"/>
                <w:szCs w:val="20"/>
              </w:rPr>
              <w:t>о</w:t>
            </w:r>
            <w:r w:rsidRPr="00457066">
              <w:rPr>
                <w:rFonts w:ascii="Times New Roman" w:hAnsi="Times New Roman"/>
                <w:bCs/>
                <w:iCs/>
                <w:sz w:val="20"/>
                <w:szCs w:val="20"/>
              </w:rPr>
              <w:t>леваний, увечья, полученных при исполнении обязанностей военной службы, служебных обязанностей</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2943,4</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1.19.</w:t>
            </w:r>
          </w:p>
        </w:tc>
        <w:tc>
          <w:tcPr>
            <w:tcW w:w="2971" w:type="dxa"/>
          </w:tcPr>
          <w:p w:rsidR="001116C2" w:rsidRPr="00457066" w:rsidRDefault="001116C2"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Реализация мер социальной поддержки граждан, добр</w:t>
            </w:r>
            <w:r w:rsidRPr="00457066">
              <w:rPr>
                <w:rFonts w:ascii="Times New Roman" w:hAnsi="Times New Roman"/>
                <w:bCs/>
                <w:iCs/>
                <w:sz w:val="20"/>
                <w:szCs w:val="20"/>
              </w:rPr>
              <w:t>о</w:t>
            </w:r>
            <w:r w:rsidRPr="00457066">
              <w:rPr>
                <w:rFonts w:ascii="Times New Roman" w:hAnsi="Times New Roman"/>
                <w:bCs/>
                <w:iCs/>
                <w:sz w:val="20"/>
                <w:szCs w:val="20"/>
              </w:rPr>
              <w:t>вольно участвующих в охране общественного порядка на те</w:t>
            </w:r>
            <w:r w:rsidRPr="00457066">
              <w:rPr>
                <w:rFonts w:ascii="Times New Roman" w:hAnsi="Times New Roman"/>
                <w:bCs/>
                <w:iCs/>
                <w:sz w:val="20"/>
                <w:szCs w:val="20"/>
              </w:rPr>
              <w:t>р</w:t>
            </w:r>
            <w:r w:rsidRPr="00457066">
              <w:rPr>
                <w:rFonts w:ascii="Times New Roman" w:hAnsi="Times New Roman"/>
                <w:bCs/>
                <w:iCs/>
                <w:sz w:val="20"/>
                <w:szCs w:val="20"/>
              </w:rPr>
              <w:t>ритории Ульяновской области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27732,7</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1.20.</w:t>
            </w:r>
          </w:p>
        </w:tc>
        <w:tc>
          <w:tcPr>
            <w:tcW w:w="2971" w:type="dxa"/>
          </w:tcPr>
          <w:p w:rsidR="001116C2" w:rsidRPr="00457066" w:rsidRDefault="001116C2"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Выплата пособий лицам, стр</w:t>
            </w:r>
            <w:r w:rsidRPr="00457066">
              <w:rPr>
                <w:rFonts w:ascii="Times New Roman" w:hAnsi="Times New Roman"/>
                <w:bCs/>
                <w:iCs/>
                <w:sz w:val="20"/>
                <w:szCs w:val="20"/>
              </w:rPr>
              <w:t>а</w:t>
            </w:r>
            <w:r w:rsidRPr="00457066">
              <w:rPr>
                <w:rFonts w:ascii="Times New Roman" w:hAnsi="Times New Roman"/>
                <w:bCs/>
                <w:iCs/>
                <w:sz w:val="20"/>
                <w:szCs w:val="20"/>
              </w:rPr>
              <w:t>дающим психическими ра</w:t>
            </w:r>
            <w:r w:rsidRPr="00457066">
              <w:rPr>
                <w:rFonts w:ascii="Times New Roman" w:hAnsi="Times New Roman"/>
                <w:bCs/>
                <w:iCs/>
                <w:sz w:val="20"/>
                <w:szCs w:val="20"/>
              </w:rPr>
              <w:t>с</w:t>
            </w:r>
            <w:r w:rsidRPr="00457066">
              <w:rPr>
                <w:rFonts w:ascii="Times New Roman" w:hAnsi="Times New Roman"/>
                <w:bCs/>
                <w:iCs/>
                <w:sz w:val="20"/>
                <w:szCs w:val="20"/>
              </w:rPr>
              <w:t>стройствами, находящимся в трудной жизненной ситуации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1155,7</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Height w:val="64"/>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1.21.</w:t>
            </w:r>
          </w:p>
        </w:tc>
        <w:tc>
          <w:tcPr>
            <w:tcW w:w="2971" w:type="dxa"/>
          </w:tcPr>
          <w:p w:rsidR="001116C2" w:rsidRPr="00457066" w:rsidRDefault="001116C2"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Проведение социально знач</w:t>
            </w:r>
            <w:r w:rsidRPr="00457066">
              <w:rPr>
                <w:rFonts w:ascii="Times New Roman" w:hAnsi="Times New Roman"/>
                <w:bCs/>
                <w:iCs/>
                <w:sz w:val="20"/>
                <w:szCs w:val="20"/>
              </w:rPr>
              <w:t>и</w:t>
            </w:r>
            <w:r w:rsidRPr="00457066">
              <w:rPr>
                <w:rFonts w:ascii="Times New Roman" w:hAnsi="Times New Roman"/>
                <w:bCs/>
                <w:iCs/>
                <w:sz w:val="20"/>
                <w:szCs w:val="20"/>
              </w:rPr>
              <w:t>мых мероприятий</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13272,9</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28" w:lineRule="auto"/>
              <w:jc w:val="center"/>
              <w:rPr>
                <w:rFonts w:ascii="Times New Roman" w:hAnsi="Times New Roman"/>
                <w:sz w:val="20"/>
                <w:szCs w:val="20"/>
              </w:rPr>
            </w:pPr>
          </w:p>
        </w:tc>
        <w:tc>
          <w:tcPr>
            <w:tcW w:w="2971" w:type="dxa"/>
          </w:tcPr>
          <w:p w:rsidR="001116C2" w:rsidRPr="00457066" w:rsidRDefault="001116C2" w:rsidP="00BD2D8A">
            <w:pPr>
              <w:widowControl w:val="0"/>
              <w:spacing w:after="0" w:line="228" w:lineRule="auto"/>
              <w:jc w:val="both"/>
              <w:rPr>
                <w:rFonts w:ascii="Times New Roman" w:hAnsi="Times New Roman"/>
                <w:bCs/>
                <w:iCs/>
                <w:sz w:val="20"/>
                <w:szCs w:val="20"/>
              </w:rPr>
            </w:pPr>
          </w:p>
        </w:tc>
        <w:tc>
          <w:tcPr>
            <w:tcW w:w="1703" w:type="dxa"/>
            <w:gridSpan w:val="5"/>
          </w:tcPr>
          <w:p w:rsidR="001116C2" w:rsidRPr="00457066" w:rsidRDefault="001116C2" w:rsidP="00BD2D8A">
            <w:pPr>
              <w:jc w:val="center"/>
              <w:rPr>
                <w:rFonts w:ascii="Times New Roman" w:hAnsi="Times New Roman"/>
                <w:sz w:val="20"/>
                <w:szCs w:val="20"/>
              </w:rPr>
            </w:pPr>
            <w:r w:rsidRPr="00457066">
              <w:rPr>
                <w:rFonts w:ascii="Times New Roman" w:hAnsi="Times New Roman"/>
                <w:sz w:val="20"/>
                <w:szCs w:val="20"/>
              </w:rPr>
              <w:t>Агентство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1.22.</w:t>
            </w:r>
          </w:p>
        </w:tc>
        <w:tc>
          <w:tcPr>
            <w:tcW w:w="2971" w:type="dxa"/>
          </w:tcPr>
          <w:p w:rsidR="001116C2" w:rsidRPr="00457066" w:rsidRDefault="001116C2"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Материальное обеспечение вдовы Сычёва В.А. и вдовы Доронина Н.П.</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960,0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1.23.</w:t>
            </w:r>
          </w:p>
        </w:tc>
        <w:tc>
          <w:tcPr>
            <w:tcW w:w="2971" w:type="dxa"/>
          </w:tcPr>
          <w:p w:rsidR="001116C2" w:rsidRPr="00457066" w:rsidRDefault="001116C2"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Единовременные выплаты за вред, причинённый при оказ</w:t>
            </w:r>
            <w:r w:rsidRPr="00457066">
              <w:rPr>
                <w:rFonts w:ascii="Times New Roman" w:hAnsi="Times New Roman"/>
                <w:bCs/>
                <w:iCs/>
                <w:sz w:val="20"/>
                <w:szCs w:val="20"/>
              </w:rPr>
              <w:t>а</w:t>
            </w:r>
            <w:r w:rsidRPr="00457066">
              <w:rPr>
                <w:rFonts w:ascii="Times New Roman" w:hAnsi="Times New Roman"/>
                <w:bCs/>
                <w:iCs/>
                <w:sz w:val="20"/>
                <w:szCs w:val="20"/>
              </w:rPr>
              <w:t>нии противотуберкулёзной п</w:t>
            </w:r>
            <w:r w:rsidRPr="00457066">
              <w:rPr>
                <w:rFonts w:ascii="Times New Roman" w:hAnsi="Times New Roman"/>
                <w:bCs/>
                <w:iCs/>
                <w:sz w:val="20"/>
                <w:szCs w:val="20"/>
              </w:rPr>
              <w:t>о</w:t>
            </w:r>
            <w:r w:rsidRPr="00457066">
              <w:rPr>
                <w:rFonts w:ascii="Times New Roman" w:hAnsi="Times New Roman"/>
                <w:bCs/>
                <w:iCs/>
                <w:sz w:val="20"/>
                <w:szCs w:val="20"/>
              </w:rPr>
              <w:t>мощи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1.24.</w:t>
            </w:r>
          </w:p>
        </w:tc>
        <w:tc>
          <w:tcPr>
            <w:tcW w:w="2971" w:type="dxa"/>
          </w:tcPr>
          <w:p w:rsidR="001116C2" w:rsidRPr="00457066" w:rsidRDefault="001116C2"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Обеспечение равной доступн</w:t>
            </w:r>
            <w:r w:rsidRPr="00457066">
              <w:rPr>
                <w:rFonts w:ascii="Times New Roman" w:hAnsi="Times New Roman"/>
                <w:bCs/>
                <w:iCs/>
                <w:sz w:val="20"/>
                <w:szCs w:val="20"/>
              </w:rPr>
              <w:t>о</w:t>
            </w:r>
            <w:r w:rsidRPr="00457066">
              <w:rPr>
                <w:rFonts w:ascii="Times New Roman" w:hAnsi="Times New Roman"/>
                <w:bCs/>
                <w:iCs/>
                <w:sz w:val="20"/>
                <w:szCs w:val="20"/>
              </w:rPr>
              <w:t>сти услуг общественного транспорта для отдельных кат</w:t>
            </w:r>
            <w:r w:rsidRPr="00457066">
              <w:rPr>
                <w:rFonts w:ascii="Times New Roman" w:hAnsi="Times New Roman"/>
                <w:bCs/>
                <w:iCs/>
                <w:sz w:val="20"/>
                <w:szCs w:val="20"/>
              </w:rPr>
              <w:t>е</w:t>
            </w:r>
            <w:r w:rsidRPr="00457066">
              <w:rPr>
                <w:rFonts w:ascii="Times New Roman" w:hAnsi="Times New Roman"/>
                <w:bCs/>
                <w:iCs/>
                <w:sz w:val="20"/>
                <w:szCs w:val="20"/>
              </w:rPr>
              <w:t>горий граждан</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13860,0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1.25.</w:t>
            </w:r>
          </w:p>
        </w:tc>
        <w:tc>
          <w:tcPr>
            <w:tcW w:w="2971" w:type="dxa"/>
          </w:tcPr>
          <w:p w:rsidR="001116C2" w:rsidRPr="00457066" w:rsidRDefault="001116C2"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поддержки творческим работникам</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8238,2</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1.26.</w:t>
            </w:r>
          </w:p>
        </w:tc>
        <w:tc>
          <w:tcPr>
            <w:tcW w:w="2971" w:type="dxa"/>
          </w:tcPr>
          <w:p w:rsidR="001116C2" w:rsidRPr="00457066" w:rsidRDefault="001116C2"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 xml:space="preserve">ной поддержки инвалидам </w:t>
            </w:r>
            <w:r w:rsidRPr="00457066">
              <w:rPr>
                <w:rFonts w:ascii="Times New Roman" w:hAnsi="Times New Roman"/>
                <w:bCs/>
                <w:iCs/>
                <w:sz w:val="20"/>
                <w:szCs w:val="20"/>
              </w:rPr>
              <w:br/>
              <w:t>и участникам Великой Отеч</w:t>
            </w:r>
            <w:r w:rsidRPr="00457066">
              <w:rPr>
                <w:rFonts w:ascii="Times New Roman" w:hAnsi="Times New Roman"/>
                <w:bCs/>
                <w:iCs/>
                <w:sz w:val="20"/>
                <w:szCs w:val="20"/>
              </w:rPr>
              <w:t>е</w:t>
            </w:r>
            <w:r w:rsidRPr="00457066">
              <w:rPr>
                <w:rFonts w:ascii="Times New Roman" w:hAnsi="Times New Roman"/>
                <w:bCs/>
                <w:iCs/>
                <w:sz w:val="20"/>
                <w:szCs w:val="20"/>
              </w:rPr>
              <w:t>ственной войны</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9121,0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1.27.</w:t>
            </w:r>
          </w:p>
        </w:tc>
        <w:tc>
          <w:tcPr>
            <w:tcW w:w="2971" w:type="dxa"/>
          </w:tcPr>
          <w:p w:rsidR="001116C2" w:rsidRPr="00457066" w:rsidRDefault="001116C2"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Предоставление компенсац</w:t>
            </w:r>
            <w:r w:rsidRPr="00457066">
              <w:rPr>
                <w:rFonts w:ascii="Times New Roman" w:hAnsi="Times New Roman"/>
                <w:bCs/>
                <w:iCs/>
                <w:sz w:val="20"/>
                <w:szCs w:val="20"/>
              </w:rPr>
              <w:t>и</w:t>
            </w:r>
            <w:r w:rsidRPr="00457066">
              <w:rPr>
                <w:rFonts w:ascii="Times New Roman" w:hAnsi="Times New Roman"/>
                <w:bCs/>
                <w:iCs/>
                <w:sz w:val="20"/>
                <w:szCs w:val="20"/>
              </w:rPr>
              <w:t>онных выплат в случае факт</w:t>
            </w:r>
            <w:r w:rsidRPr="00457066">
              <w:rPr>
                <w:rFonts w:ascii="Times New Roman" w:hAnsi="Times New Roman"/>
                <w:bCs/>
                <w:iCs/>
                <w:sz w:val="20"/>
                <w:szCs w:val="20"/>
              </w:rPr>
              <w:t>и</w:t>
            </w:r>
            <w:r w:rsidRPr="00457066">
              <w:rPr>
                <w:rFonts w:ascii="Times New Roman" w:hAnsi="Times New Roman"/>
                <w:bCs/>
                <w:iCs/>
                <w:sz w:val="20"/>
                <w:szCs w:val="20"/>
              </w:rPr>
              <w:t>ческого увеличения размера вносимой гражданами платы за коммунальные услуги, прев</w:t>
            </w:r>
            <w:r w:rsidRPr="00457066">
              <w:rPr>
                <w:rFonts w:ascii="Times New Roman" w:hAnsi="Times New Roman"/>
                <w:bCs/>
                <w:iCs/>
                <w:sz w:val="20"/>
                <w:szCs w:val="20"/>
              </w:rPr>
              <w:t>ы</w:t>
            </w:r>
            <w:r w:rsidRPr="00457066">
              <w:rPr>
                <w:rFonts w:ascii="Times New Roman" w:hAnsi="Times New Roman"/>
                <w:bCs/>
                <w:iCs/>
                <w:sz w:val="20"/>
                <w:szCs w:val="20"/>
              </w:rPr>
              <w:t>шающего предельные (макс</w:t>
            </w:r>
            <w:r w:rsidRPr="00457066">
              <w:rPr>
                <w:rFonts w:ascii="Times New Roman" w:hAnsi="Times New Roman"/>
                <w:bCs/>
                <w:iCs/>
                <w:sz w:val="20"/>
                <w:szCs w:val="20"/>
              </w:rPr>
              <w:t>и</w:t>
            </w:r>
            <w:r w:rsidRPr="00457066">
              <w:rPr>
                <w:rFonts w:ascii="Times New Roman" w:hAnsi="Times New Roman"/>
                <w:bCs/>
                <w:iCs/>
                <w:sz w:val="20"/>
                <w:szCs w:val="20"/>
              </w:rPr>
              <w:t>мальные) индексы изменения размера вносимой гражданами платы за коммунальные услуги в муниципальных образованиях Ульяновской области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2846,1</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1.28.</w:t>
            </w:r>
          </w:p>
        </w:tc>
        <w:tc>
          <w:tcPr>
            <w:tcW w:w="2971" w:type="dxa"/>
          </w:tcPr>
          <w:p w:rsidR="001116C2" w:rsidRPr="00457066" w:rsidRDefault="001116C2" w:rsidP="00BD2D8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ной поддержки жёнам граждан, уволенных с военной службы</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2350,4</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1.29.</w:t>
            </w:r>
          </w:p>
        </w:tc>
        <w:tc>
          <w:tcPr>
            <w:tcW w:w="2971" w:type="dxa"/>
          </w:tcPr>
          <w:p w:rsidR="001116C2" w:rsidRPr="00457066" w:rsidRDefault="001116C2" w:rsidP="00BD2D8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Обеспечение исполнения по</w:t>
            </w:r>
            <w:r w:rsidRPr="00457066">
              <w:rPr>
                <w:rFonts w:ascii="Times New Roman" w:hAnsi="Times New Roman"/>
                <w:bCs/>
                <w:iCs/>
                <w:sz w:val="20"/>
                <w:szCs w:val="20"/>
              </w:rPr>
              <w:t>л</w:t>
            </w:r>
            <w:r w:rsidRPr="00457066">
              <w:rPr>
                <w:rFonts w:ascii="Times New Roman" w:hAnsi="Times New Roman"/>
                <w:bCs/>
                <w:iCs/>
                <w:sz w:val="20"/>
                <w:szCs w:val="20"/>
              </w:rPr>
              <w:t>номочий по предоставлению ежемесячной денежной ко</w:t>
            </w:r>
            <w:r w:rsidRPr="00457066">
              <w:rPr>
                <w:rFonts w:ascii="Times New Roman" w:hAnsi="Times New Roman"/>
                <w:bCs/>
                <w:iCs/>
                <w:sz w:val="20"/>
                <w:szCs w:val="20"/>
              </w:rPr>
              <w:t>м</w:t>
            </w:r>
            <w:r w:rsidRPr="00457066">
              <w:rPr>
                <w:rFonts w:ascii="Times New Roman" w:hAnsi="Times New Roman"/>
                <w:bCs/>
                <w:iCs/>
                <w:sz w:val="20"/>
                <w:szCs w:val="20"/>
              </w:rPr>
              <w:t>пенсации на оплату жилого помещения и (или) коммунал</w:t>
            </w:r>
            <w:r w:rsidRPr="00457066">
              <w:rPr>
                <w:rFonts w:ascii="Times New Roman" w:hAnsi="Times New Roman"/>
                <w:bCs/>
                <w:iCs/>
                <w:sz w:val="20"/>
                <w:szCs w:val="20"/>
              </w:rPr>
              <w:t>ь</w:t>
            </w:r>
            <w:r w:rsidRPr="00457066">
              <w:rPr>
                <w:rFonts w:ascii="Times New Roman" w:hAnsi="Times New Roman"/>
                <w:bCs/>
                <w:iCs/>
                <w:sz w:val="20"/>
                <w:szCs w:val="20"/>
              </w:rPr>
              <w:t>ных услуг отдельным категор</w:t>
            </w:r>
            <w:r w:rsidRPr="00457066">
              <w:rPr>
                <w:rFonts w:ascii="Times New Roman" w:hAnsi="Times New Roman"/>
                <w:bCs/>
                <w:iCs/>
                <w:sz w:val="20"/>
                <w:szCs w:val="20"/>
              </w:rPr>
              <w:t>и</w:t>
            </w:r>
            <w:r w:rsidRPr="00457066">
              <w:rPr>
                <w:rFonts w:ascii="Times New Roman" w:hAnsi="Times New Roman"/>
                <w:bCs/>
                <w:iCs/>
                <w:sz w:val="20"/>
                <w:szCs w:val="20"/>
              </w:rPr>
              <w:t>ям граждан (расчёты с РИЦ)</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42242,2</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1.30.</w:t>
            </w:r>
          </w:p>
        </w:tc>
        <w:tc>
          <w:tcPr>
            <w:tcW w:w="2971" w:type="dxa"/>
          </w:tcPr>
          <w:p w:rsidR="001116C2" w:rsidRPr="00457066" w:rsidRDefault="001116C2" w:rsidP="00BD2D8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государстве</w:t>
            </w:r>
            <w:r w:rsidRPr="00457066">
              <w:rPr>
                <w:rFonts w:ascii="Times New Roman" w:hAnsi="Times New Roman"/>
                <w:bCs/>
                <w:iCs/>
                <w:sz w:val="20"/>
                <w:szCs w:val="20"/>
              </w:rPr>
              <w:t>н</w:t>
            </w:r>
            <w:r w:rsidRPr="00457066">
              <w:rPr>
                <w:rFonts w:ascii="Times New Roman" w:hAnsi="Times New Roman"/>
                <w:bCs/>
                <w:iCs/>
                <w:sz w:val="20"/>
                <w:szCs w:val="20"/>
              </w:rPr>
              <w:t xml:space="preserve">ным гражданским служащим </w:t>
            </w:r>
            <w:r w:rsidRPr="00457066">
              <w:rPr>
                <w:rFonts w:ascii="Times New Roman" w:hAnsi="Times New Roman"/>
                <w:bCs/>
                <w:iCs/>
                <w:sz w:val="20"/>
                <w:szCs w:val="20"/>
              </w:rPr>
              <w:lastRenderedPageBreak/>
              <w:t>единовременной социальной выплаты на приобретение ж</w:t>
            </w:r>
            <w:r w:rsidRPr="00457066">
              <w:rPr>
                <w:rFonts w:ascii="Times New Roman" w:hAnsi="Times New Roman"/>
                <w:bCs/>
                <w:iCs/>
                <w:sz w:val="20"/>
                <w:szCs w:val="20"/>
              </w:rPr>
              <w:t>и</w:t>
            </w:r>
            <w:r w:rsidRPr="00457066">
              <w:rPr>
                <w:rFonts w:ascii="Times New Roman" w:hAnsi="Times New Roman"/>
                <w:bCs/>
                <w:iCs/>
                <w:sz w:val="20"/>
                <w:szCs w:val="20"/>
              </w:rPr>
              <w:t>лья</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lastRenderedPageBreak/>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lastRenderedPageBreak/>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2500,0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1.31.</w:t>
            </w:r>
          </w:p>
        </w:tc>
        <w:tc>
          <w:tcPr>
            <w:tcW w:w="2971" w:type="dxa"/>
          </w:tcPr>
          <w:p w:rsidR="001116C2" w:rsidRPr="00457066" w:rsidRDefault="001116C2" w:rsidP="00BD2D8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ежегодной денежной выплаты гражданам, родившимся в период с 1 янв</w:t>
            </w:r>
            <w:r w:rsidRPr="00457066">
              <w:rPr>
                <w:rFonts w:ascii="Times New Roman" w:hAnsi="Times New Roman"/>
                <w:bCs/>
                <w:iCs/>
                <w:sz w:val="20"/>
                <w:szCs w:val="20"/>
              </w:rPr>
              <w:t>а</w:t>
            </w:r>
            <w:r w:rsidRPr="00457066">
              <w:rPr>
                <w:rFonts w:ascii="Times New Roman" w:hAnsi="Times New Roman"/>
                <w:bCs/>
                <w:iCs/>
                <w:sz w:val="20"/>
                <w:szCs w:val="20"/>
              </w:rPr>
              <w:t>ря 1932 года по 31 декабря 1945 года</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83371,7</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1.32.</w:t>
            </w:r>
          </w:p>
        </w:tc>
        <w:tc>
          <w:tcPr>
            <w:tcW w:w="2971" w:type="dxa"/>
          </w:tcPr>
          <w:p w:rsidR="001116C2" w:rsidRPr="00457066" w:rsidRDefault="001116C2" w:rsidP="00BD2D8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Выплата премий Губернатора Ульяновской области инвал</w:t>
            </w:r>
            <w:r w:rsidRPr="00457066">
              <w:rPr>
                <w:rFonts w:ascii="Times New Roman" w:hAnsi="Times New Roman"/>
                <w:bCs/>
                <w:iCs/>
                <w:sz w:val="20"/>
                <w:szCs w:val="20"/>
              </w:rPr>
              <w:t>и</w:t>
            </w:r>
            <w:r w:rsidRPr="00457066">
              <w:rPr>
                <w:rFonts w:ascii="Times New Roman" w:hAnsi="Times New Roman"/>
                <w:bCs/>
                <w:iCs/>
                <w:sz w:val="20"/>
                <w:szCs w:val="20"/>
              </w:rPr>
              <w:t>дам</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1.33.</w:t>
            </w:r>
          </w:p>
        </w:tc>
        <w:tc>
          <w:tcPr>
            <w:tcW w:w="2971" w:type="dxa"/>
          </w:tcPr>
          <w:p w:rsidR="001116C2" w:rsidRPr="00457066" w:rsidRDefault="001116C2" w:rsidP="00BD2D8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ной поддержки работникам противопожарной службы Ул</w:t>
            </w:r>
            <w:r w:rsidRPr="00457066">
              <w:rPr>
                <w:rFonts w:ascii="Times New Roman" w:hAnsi="Times New Roman"/>
                <w:bCs/>
                <w:iCs/>
                <w:sz w:val="20"/>
                <w:szCs w:val="20"/>
              </w:rPr>
              <w:t>ь</w:t>
            </w:r>
            <w:r w:rsidRPr="00457066">
              <w:rPr>
                <w:rFonts w:ascii="Times New Roman" w:hAnsi="Times New Roman"/>
                <w:bCs/>
                <w:iCs/>
                <w:sz w:val="20"/>
                <w:szCs w:val="20"/>
              </w:rPr>
              <w:t>яновской области, професси</w:t>
            </w:r>
            <w:r w:rsidRPr="00457066">
              <w:rPr>
                <w:rFonts w:ascii="Times New Roman" w:hAnsi="Times New Roman"/>
                <w:bCs/>
                <w:iCs/>
                <w:sz w:val="20"/>
                <w:szCs w:val="20"/>
              </w:rPr>
              <w:t>о</w:t>
            </w:r>
            <w:r w:rsidRPr="00457066">
              <w:rPr>
                <w:rFonts w:ascii="Times New Roman" w:hAnsi="Times New Roman"/>
                <w:bCs/>
                <w:iCs/>
                <w:sz w:val="20"/>
                <w:szCs w:val="20"/>
              </w:rPr>
              <w:t>нальных аварийно-спасательных служб и профе</w:t>
            </w:r>
            <w:r w:rsidRPr="00457066">
              <w:rPr>
                <w:rFonts w:ascii="Times New Roman" w:hAnsi="Times New Roman"/>
                <w:bCs/>
                <w:iCs/>
                <w:sz w:val="20"/>
                <w:szCs w:val="20"/>
              </w:rPr>
              <w:t>с</w:t>
            </w:r>
            <w:r w:rsidRPr="00457066">
              <w:rPr>
                <w:rFonts w:ascii="Times New Roman" w:hAnsi="Times New Roman"/>
                <w:bCs/>
                <w:iCs/>
                <w:sz w:val="20"/>
                <w:szCs w:val="20"/>
              </w:rPr>
              <w:t xml:space="preserve">сиональных аварийно-спасательных формирований Ульяновской области </w:t>
            </w:r>
            <w:r w:rsidRPr="00457066">
              <w:rPr>
                <w:rFonts w:ascii="Times New Roman" w:hAnsi="Times New Roman"/>
                <w:bCs/>
                <w:iCs/>
                <w:sz w:val="20"/>
                <w:szCs w:val="20"/>
              </w:rPr>
              <w:br/>
              <w:t>и лицам из их числа</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737,0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1.34.</w:t>
            </w:r>
          </w:p>
        </w:tc>
        <w:tc>
          <w:tcPr>
            <w:tcW w:w="2971" w:type="dxa"/>
            <w:vAlign w:val="center"/>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государс</w:t>
            </w:r>
            <w:r w:rsidRPr="00457066">
              <w:rPr>
                <w:rFonts w:ascii="Times New Roman" w:hAnsi="Times New Roman"/>
                <w:sz w:val="20"/>
                <w:szCs w:val="20"/>
              </w:rPr>
              <w:t>т</w:t>
            </w:r>
            <w:r w:rsidRPr="00457066">
              <w:rPr>
                <w:rFonts w:ascii="Times New Roman" w:hAnsi="Times New Roman"/>
                <w:sz w:val="20"/>
                <w:szCs w:val="20"/>
              </w:rPr>
              <w:t>венной социальной поддержки отдельным категориям специ</w:t>
            </w:r>
            <w:r w:rsidRPr="00457066">
              <w:rPr>
                <w:rFonts w:ascii="Times New Roman" w:hAnsi="Times New Roman"/>
                <w:sz w:val="20"/>
                <w:szCs w:val="20"/>
              </w:rPr>
              <w:t>а</w:t>
            </w:r>
            <w:r w:rsidRPr="00457066">
              <w:rPr>
                <w:rFonts w:ascii="Times New Roman" w:hAnsi="Times New Roman"/>
                <w:sz w:val="20"/>
                <w:szCs w:val="20"/>
              </w:rPr>
              <w:t>листов государственных орг</w:t>
            </w:r>
            <w:r w:rsidRPr="00457066">
              <w:rPr>
                <w:rFonts w:ascii="Times New Roman" w:hAnsi="Times New Roman"/>
                <w:sz w:val="20"/>
                <w:szCs w:val="20"/>
              </w:rPr>
              <w:t>а</w:t>
            </w:r>
            <w:r w:rsidRPr="00457066">
              <w:rPr>
                <w:rFonts w:ascii="Times New Roman" w:hAnsi="Times New Roman"/>
                <w:sz w:val="20"/>
                <w:szCs w:val="20"/>
              </w:rPr>
              <w:t>низаций социального обслуж</w:t>
            </w:r>
            <w:r w:rsidRPr="00457066">
              <w:rPr>
                <w:rFonts w:ascii="Times New Roman" w:hAnsi="Times New Roman"/>
                <w:sz w:val="20"/>
                <w:szCs w:val="20"/>
              </w:rPr>
              <w:t>и</w:t>
            </w:r>
            <w:r w:rsidRPr="00457066">
              <w:rPr>
                <w:rFonts w:ascii="Times New Roman" w:hAnsi="Times New Roman"/>
                <w:sz w:val="20"/>
                <w:szCs w:val="20"/>
              </w:rPr>
              <w:t>вания, работающих и прож</w:t>
            </w:r>
            <w:r w:rsidRPr="00457066">
              <w:rPr>
                <w:rFonts w:ascii="Times New Roman" w:hAnsi="Times New Roman"/>
                <w:sz w:val="20"/>
                <w:szCs w:val="20"/>
              </w:rPr>
              <w:t>и</w:t>
            </w:r>
            <w:r w:rsidRPr="00457066">
              <w:rPr>
                <w:rFonts w:ascii="Times New Roman" w:hAnsi="Times New Roman"/>
                <w:sz w:val="20"/>
                <w:szCs w:val="20"/>
              </w:rPr>
              <w:t>вающих в сельской местности на территории Ульяновской области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120,6</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1.35.</w:t>
            </w:r>
          </w:p>
        </w:tc>
        <w:tc>
          <w:tcPr>
            <w:tcW w:w="2971" w:type="dxa"/>
            <w:vAlign w:val="center"/>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отдельным к</w:t>
            </w:r>
            <w:r w:rsidRPr="00457066">
              <w:rPr>
                <w:rFonts w:ascii="Times New Roman" w:hAnsi="Times New Roman"/>
                <w:sz w:val="20"/>
                <w:szCs w:val="20"/>
              </w:rPr>
              <w:t>а</w:t>
            </w:r>
            <w:r w:rsidRPr="00457066">
              <w:rPr>
                <w:rFonts w:ascii="Times New Roman" w:hAnsi="Times New Roman"/>
                <w:sz w:val="20"/>
                <w:szCs w:val="20"/>
              </w:rPr>
              <w:t>тегориям молодых специал</w:t>
            </w:r>
            <w:r w:rsidRPr="00457066">
              <w:rPr>
                <w:rFonts w:ascii="Times New Roman" w:hAnsi="Times New Roman"/>
                <w:sz w:val="20"/>
                <w:szCs w:val="20"/>
              </w:rPr>
              <w:t>и</w:t>
            </w:r>
            <w:r w:rsidRPr="00457066">
              <w:rPr>
                <w:rFonts w:ascii="Times New Roman" w:hAnsi="Times New Roman"/>
                <w:sz w:val="20"/>
                <w:szCs w:val="20"/>
              </w:rPr>
              <w:t>стов государственных орган</w:t>
            </w:r>
            <w:r w:rsidRPr="00457066">
              <w:rPr>
                <w:rFonts w:ascii="Times New Roman" w:hAnsi="Times New Roman"/>
                <w:sz w:val="20"/>
                <w:szCs w:val="20"/>
              </w:rPr>
              <w:t>и</w:t>
            </w:r>
            <w:r w:rsidRPr="00457066">
              <w:rPr>
                <w:rFonts w:ascii="Times New Roman" w:hAnsi="Times New Roman"/>
                <w:sz w:val="20"/>
                <w:szCs w:val="20"/>
              </w:rPr>
              <w:t>заций социального обслужив</w:t>
            </w:r>
            <w:r w:rsidRPr="00457066">
              <w:rPr>
                <w:rFonts w:ascii="Times New Roman" w:hAnsi="Times New Roman"/>
                <w:sz w:val="20"/>
                <w:szCs w:val="20"/>
              </w:rPr>
              <w:t>а</w:t>
            </w:r>
            <w:r w:rsidRPr="00457066">
              <w:rPr>
                <w:rFonts w:ascii="Times New Roman" w:hAnsi="Times New Roman"/>
                <w:sz w:val="20"/>
                <w:szCs w:val="20"/>
              </w:rPr>
              <w:t>ния</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724,6</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1.36.</w:t>
            </w:r>
          </w:p>
        </w:tc>
        <w:tc>
          <w:tcPr>
            <w:tcW w:w="2971" w:type="dxa"/>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государственной поддер</w:t>
            </w:r>
            <w:r w:rsidRPr="00457066">
              <w:rPr>
                <w:rFonts w:ascii="Times New Roman" w:hAnsi="Times New Roman"/>
                <w:sz w:val="20"/>
                <w:szCs w:val="20"/>
              </w:rPr>
              <w:t>ж</w:t>
            </w:r>
            <w:r w:rsidRPr="00457066">
              <w:rPr>
                <w:rFonts w:ascii="Times New Roman" w:hAnsi="Times New Roman"/>
                <w:sz w:val="20"/>
                <w:szCs w:val="20"/>
              </w:rPr>
              <w:t>ки добровольным пожарным</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 xml:space="preserve">областного </w:t>
            </w:r>
            <w:r w:rsidRPr="00457066">
              <w:rPr>
                <w:rFonts w:ascii="Times New Roman" w:hAnsi="Times New Roman"/>
                <w:sz w:val="20"/>
                <w:szCs w:val="20"/>
              </w:rPr>
              <w:lastRenderedPageBreak/>
              <w:t>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3632,4</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1.37.</w:t>
            </w:r>
          </w:p>
        </w:tc>
        <w:tc>
          <w:tcPr>
            <w:tcW w:w="2971" w:type="dxa"/>
            <w:vAlign w:val="center"/>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единовреме</w:t>
            </w:r>
            <w:r w:rsidRPr="00457066">
              <w:rPr>
                <w:rFonts w:ascii="Times New Roman" w:hAnsi="Times New Roman"/>
                <w:sz w:val="20"/>
                <w:szCs w:val="20"/>
              </w:rPr>
              <w:t>н</w:t>
            </w:r>
            <w:r w:rsidRPr="00457066">
              <w:rPr>
                <w:rFonts w:ascii="Times New Roman" w:hAnsi="Times New Roman"/>
                <w:sz w:val="20"/>
                <w:szCs w:val="20"/>
              </w:rPr>
              <w:t>ного пособия в целях возмещ</w:t>
            </w:r>
            <w:r w:rsidRPr="00457066">
              <w:rPr>
                <w:rFonts w:ascii="Times New Roman" w:hAnsi="Times New Roman"/>
                <w:sz w:val="20"/>
                <w:szCs w:val="20"/>
              </w:rPr>
              <w:t>е</w:t>
            </w:r>
            <w:r w:rsidRPr="00457066">
              <w:rPr>
                <w:rFonts w:ascii="Times New Roman" w:hAnsi="Times New Roman"/>
                <w:sz w:val="20"/>
                <w:szCs w:val="20"/>
              </w:rPr>
              <w:t>ния вреда, причинённого в св</w:t>
            </w:r>
            <w:r w:rsidRPr="00457066">
              <w:rPr>
                <w:rFonts w:ascii="Times New Roman" w:hAnsi="Times New Roman"/>
                <w:sz w:val="20"/>
                <w:szCs w:val="20"/>
              </w:rPr>
              <w:t>я</w:t>
            </w:r>
            <w:r w:rsidRPr="00457066">
              <w:rPr>
                <w:rFonts w:ascii="Times New Roman" w:hAnsi="Times New Roman"/>
                <w:sz w:val="20"/>
                <w:szCs w:val="20"/>
              </w:rPr>
              <w:t>зи с исполнением работниками противопожарной службы Ул</w:t>
            </w:r>
            <w:r w:rsidRPr="00457066">
              <w:rPr>
                <w:rFonts w:ascii="Times New Roman" w:hAnsi="Times New Roman"/>
                <w:sz w:val="20"/>
                <w:szCs w:val="20"/>
              </w:rPr>
              <w:t>ь</w:t>
            </w:r>
            <w:r w:rsidRPr="00457066">
              <w:rPr>
                <w:rFonts w:ascii="Times New Roman" w:hAnsi="Times New Roman"/>
                <w:sz w:val="20"/>
                <w:szCs w:val="20"/>
              </w:rPr>
              <w:t>яновской области трудовых обязанностей</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500,0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vMerge w:val="restart"/>
          </w:tcPr>
          <w:p w:rsidR="001116C2" w:rsidRPr="00457066" w:rsidRDefault="001116C2"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1.38.</w:t>
            </w:r>
          </w:p>
        </w:tc>
        <w:tc>
          <w:tcPr>
            <w:tcW w:w="2971" w:type="dxa"/>
            <w:vMerge w:val="restart"/>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отдельным категориям граждан ежемеся</w:t>
            </w:r>
            <w:r w:rsidRPr="00457066">
              <w:rPr>
                <w:rFonts w:ascii="Times New Roman" w:hAnsi="Times New Roman"/>
                <w:sz w:val="20"/>
                <w:szCs w:val="20"/>
              </w:rPr>
              <w:t>ч</w:t>
            </w:r>
            <w:r w:rsidRPr="00457066">
              <w:rPr>
                <w:rFonts w:ascii="Times New Roman" w:hAnsi="Times New Roman"/>
                <w:sz w:val="20"/>
                <w:szCs w:val="20"/>
              </w:rPr>
              <w:t>ной компенсации расходов на уплату взноса на капитальный ремонт общего имущества в многоквартирном доме</w:t>
            </w:r>
          </w:p>
        </w:tc>
        <w:tc>
          <w:tcPr>
            <w:tcW w:w="1703" w:type="dxa"/>
            <w:gridSpan w:val="5"/>
            <w:vMerge w:val="restart"/>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gridSpan w:val="4"/>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2662,0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vMerge/>
          </w:tcPr>
          <w:p w:rsidR="001116C2" w:rsidRPr="00457066" w:rsidRDefault="001116C2" w:rsidP="00BD2D8A">
            <w:pPr>
              <w:widowControl w:val="0"/>
              <w:spacing w:after="0" w:line="240" w:lineRule="auto"/>
              <w:ind w:left="-108" w:right="-108"/>
              <w:jc w:val="center"/>
              <w:rPr>
                <w:rFonts w:ascii="Times New Roman" w:hAnsi="Times New Roman"/>
                <w:sz w:val="20"/>
                <w:szCs w:val="20"/>
              </w:rPr>
            </w:pPr>
          </w:p>
        </w:tc>
        <w:tc>
          <w:tcPr>
            <w:tcW w:w="2971" w:type="dxa"/>
            <w:vMerge/>
            <w:vAlign w:val="center"/>
          </w:tcPr>
          <w:p w:rsidR="001116C2" w:rsidRPr="00457066" w:rsidRDefault="001116C2" w:rsidP="00BD2D8A">
            <w:pPr>
              <w:spacing w:after="0" w:line="240" w:lineRule="auto"/>
              <w:jc w:val="both"/>
              <w:rPr>
                <w:rFonts w:ascii="Times New Roman" w:hAnsi="Times New Roman"/>
                <w:sz w:val="20"/>
                <w:szCs w:val="20"/>
              </w:rPr>
            </w:pPr>
          </w:p>
        </w:tc>
        <w:tc>
          <w:tcPr>
            <w:tcW w:w="1703" w:type="dxa"/>
            <w:gridSpan w:val="5"/>
            <w:vMerge/>
          </w:tcPr>
          <w:p w:rsidR="001116C2" w:rsidRPr="00457066" w:rsidRDefault="001116C2" w:rsidP="00BD2D8A">
            <w:pPr>
              <w:jc w:val="center"/>
              <w:rPr>
                <w:rFonts w:ascii="Times New Roman" w:hAnsi="Times New Roman"/>
                <w:sz w:val="20"/>
                <w:szCs w:val="20"/>
              </w:rPr>
            </w:pPr>
          </w:p>
        </w:tc>
        <w:tc>
          <w:tcPr>
            <w:tcW w:w="851" w:type="dxa"/>
            <w:gridSpan w:val="4"/>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029" w:type="dxa"/>
            <w:gridSpan w:val="4"/>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396" w:type="dxa"/>
            <w:gridSpan w:val="2"/>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5246,0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1.39.</w:t>
            </w:r>
          </w:p>
        </w:tc>
        <w:tc>
          <w:tcPr>
            <w:tcW w:w="2971" w:type="dxa"/>
            <w:vAlign w:val="center"/>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по обеспече-нию жильём отдельных кате-горий граждан, установленных Федеральным законом от 12.01.1995 № 5-ФЗ «О ветер</w:t>
            </w:r>
            <w:r w:rsidRPr="00457066">
              <w:rPr>
                <w:rFonts w:ascii="Times New Roman" w:hAnsi="Times New Roman"/>
                <w:sz w:val="20"/>
                <w:szCs w:val="20"/>
              </w:rPr>
              <w:t>а</w:t>
            </w:r>
            <w:r w:rsidRPr="00457066">
              <w:rPr>
                <w:rFonts w:ascii="Times New Roman" w:hAnsi="Times New Roman"/>
                <w:sz w:val="20"/>
                <w:szCs w:val="20"/>
              </w:rPr>
              <w:t>нах»</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13043,3</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1.40.</w:t>
            </w:r>
          </w:p>
        </w:tc>
        <w:tc>
          <w:tcPr>
            <w:tcW w:w="2971" w:type="dxa"/>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по обеспече-нию жильём отдельных кате-горий граждан, установленных Федеральным законом от 24.11.1995 № 181-ФЗ «О соц</w:t>
            </w:r>
            <w:r w:rsidRPr="00457066">
              <w:rPr>
                <w:rFonts w:ascii="Times New Roman" w:hAnsi="Times New Roman"/>
                <w:sz w:val="20"/>
                <w:szCs w:val="20"/>
              </w:rPr>
              <w:t>и</w:t>
            </w:r>
            <w:r w:rsidRPr="00457066">
              <w:rPr>
                <w:rFonts w:ascii="Times New Roman" w:hAnsi="Times New Roman"/>
                <w:sz w:val="20"/>
                <w:szCs w:val="20"/>
              </w:rPr>
              <w:t>альной защите инвалидов в Российской Федерации»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30923,3</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1.41.</w:t>
            </w:r>
          </w:p>
        </w:tc>
        <w:tc>
          <w:tcPr>
            <w:tcW w:w="2971" w:type="dxa"/>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лицам, награ</w:t>
            </w:r>
            <w:r w:rsidRPr="00457066">
              <w:rPr>
                <w:rFonts w:ascii="Times New Roman" w:hAnsi="Times New Roman"/>
                <w:sz w:val="20"/>
                <w:szCs w:val="20"/>
              </w:rPr>
              <w:t>ж</w:t>
            </w:r>
            <w:r w:rsidRPr="00457066">
              <w:rPr>
                <w:rFonts w:ascii="Times New Roman" w:hAnsi="Times New Roman"/>
                <w:sz w:val="20"/>
                <w:szCs w:val="20"/>
              </w:rPr>
              <w:t>дённым знаком «Почётный д</w:t>
            </w:r>
            <w:r w:rsidRPr="00457066">
              <w:rPr>
                <w:rFonts w:ascii="Times New Roman" w:hAnsi="Times New Roman"/>
                <w:sz w:val="20"/>
                <w:szCs w:val="20"/>
              </w:rPr>
              <w:t>о</w:t>
            </w:r>
            <w:r w:rsidRPr="00457066">
              <w:rPr>
                <w:rFonts w:ascii="Times New Roman" w:hAnsi="Times New Roman"/>
                <w:sz w:val="20"/>
                <w:szCs w:val="20"/>
              </w:rPr>
              <w:t>нор СССР» и «Почётный донор России»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123379,0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1.42.</w:t>
            </w:r>
          </w:p>
        </w:tc>
        <w:tc>
          <w:tcPr>
            <w:tcW w:w="2971" w:type="dxa"/>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Осуществление компенсацио</w:t>
            </w:r>
            <w:r w:rsidRPr="00457066">
              <w:rPr>
                <w:rFonts w:ascii="Times New Roman" w:hAnsi="Times New Roman"/>
                <w:sz w:val="20"/>
                <w:szCs w:val="20"/>
              </w:rPr>
              <w:t>н</w:t>
            </w:r>
            <w:r w:rsidRPr="00457066">
              <w:rPr>
                <w:rFonts w:ascii="Times New Roman" w:hAnsi="Times New Roman"/>
                <w:sz w:val="20"/>
                <w:szCs w:val="20"/>
              </w:rPr>
              <w:t>ных выплат гражданам при возникновении поствакцинал</w:t>
            </w:r>
            <w:r w:rsidRPr="00457066">
              <w:rPr>
                <w:rFonts w:ascii="Times New Roman" w:hAnsi="Times New Roman"/>
                <w:sz w:val="20"/>
                <w:szCs w:val="20"/>
              </w:rPr>
              <w:t>ь</w:t>
            </w:r>
            <w:r w:rsidRPr="00457066">
              <w:rPr>
                <w:rFonts w:ascii="Times New Roman" w:hAnsi="Times New Roman"/>
                <w:sz w:val="20"/>
                <w:szCs w:val="20"/>
              </w:rPr>
              <w:t>ных осложнений</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239,2</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1.43.</w:t>
            </w:r>
          </w:p>
        </w:tc>
        <w:tc>
          <w:tcPr>
            <w:tcW w:w="2971" w:type="dxa"/>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на оплату ж</w:t>
            </w:r>
            <w:r w:rsidRPr="00457066">
              <w:rPr>
                <w:rFonts w:ascii="Times New Roman" w:hAnsi="Times New Roman"/>
                <w:sz w:val="20"/>
                <w:szCs w:val="20"/>
              </w:rPr>
              <w:t>и</w:t>
            </w:r>
            <w:r w:rsidRPr="00457066">
              <w:rPr>
                <w:rFonts w:ascii="Times New Roman" w:hAnsi="Times New Roman"/>
                <w:sz w:val="20"/>
                <w:szCs w:val="20"/>
              </w:rPr>
              <w:t>лищно-коммунальных услуг отдельным категориям граждан</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936296,4</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1.44.</w:t>
            </w:r>
          </w:p>
        </w:tc>
        <w:tc>
          <w:tcPr>
            <w:tcW w:w="2971" w:type="dxa"/>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отдельных мер социальной поддержки гражд</w:t>
            </w:r>
            <w:r w:rsidRPr="00457066">
              <w:rPr>
                <w:rFonts w:ascii="Times New Roman" w:hAnsi="Times New Roman"/>
                <w:sz w:val="20"/>
                <w:szCs w:val="20"/>
              </w:rPr>
              <w:t>а</w:t>
            </w:r>
            <w:r w:rsidRPr="00457066">
              <w:rPr>
                <w:rFonts w:ascii="Times New Roman" w:hAnsi="Times New Roman"/>
                <w:sz w:val="20"/>
                <w:szCs w:val="20"/>
              </w:rPr>
              <w:t>нам, подвергшимся воздейс</w:t>
            </w:r>
            <w:r w:rsidRPr="00457066">
              <w:rPr>
                <w:rFonts w:ascii="Times New Roman" w:hAnsi="Times New Roman"/>
                <w:sz w:val="20"/>
                <w:szCs w:val="20"/>
              </w:rPr>
              <w:t>т</w:t>
            </w:r>
            <w:r w:rsidRPr="00457066">
              <w:rPr>
                <w:rFonts w:ascii="Times New Roman" w:hAnsi="Times New Roman"/>
                <w:sz w:val="20"/>
                <w:szCs w:val="20"/>
              </w:rPr>
              <w:t>вию радиации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40053,6</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Height w:val="736"/>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1.45.</w:t>
            </w:r>
          </w:p>
        </w:tc>
        <w:tc>
          <w:tcPr>
            <w:tcW w:w="2971" w:type="dxa"/>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Выплата инвалидам компенс</w:t>
            </w:r>
            <w:r w:rsidRPr="00457066">
              <w:rPr>
                <w:rFonts w:ascii="Times New Roman" w:hAnsi="Times New Roman"/>
                <w:sz w:val="20"/>
                <w:szCs w:val="20"/>
              </w:rPr>
              <w:t>а</w:t>
            </w:r>
            <w:r w:rsidRPr="00457066">
              <w:rPr>
                <w:rFonts w:ascii="Times New Roman" w:hAnsi="Times New Roman"/>
                <w:sz w:val="20"/>
                <w:szCs w:val="20"/>
              </w:rPr>
              <w:t>ций страховых премий по дог</w:t>
            </w:r>
            <w:r w:rsidRPr="00457066">
              <w:rPr>
                <w:rFonts w:ascii="Times New Roman" w:hAnsi="Times New Roman"/>
                <w:sz w:val="20"/>
                <w:szCs w:val="20"/>
              </w:rPr>
              <w:t>о</w:t>
            </w:r>
            <w:r w:rsidRPr="00457066">
              <w:rPr>
                <w:rFonts w:ascii="Times New Roman" w:hAnsi="Times New Roman"/>
                <w:sz w:val="20"/>
                <w:szCs w:val="20"/>
              </w:rPr>
              <w:t>ворам обязательного страхов</w:t>
            </w:r>
            <w:r w:rsidRPr="00457066">
              <w:rPr>
                <w:rFonts w:ascii="Times New Roman" w:hAnsi="Times New Roman"/>
                <w:sz w:val="20"/>
                <w:szCs w:val="20"/>
              </w:rPr>
              <w:t>а</w:t>
            </w:r>
            <w:r w:rsidRPr="00457066">
              <w:rPr>
                <w:rFonts w:ascii="Times New Roman" w:hAnsi="Times New Roman"/>
                <w:sz w:val="20"/>
                <w:szCs w:val="20"/>
              </w:rPr>
              <w:t>ния гражданской ответственн</w:t>
            </w:r>
            <w:r w:rsidRPr="00457066">
              <w:rPr>
                <w:rFonts w:ascii="Times New Roman" w:hAnsi="Times New Roman"/>
                <w:sz w:val="20"/>
                <w:szCs w:val="20"/>
              </w:rPr>
              <w:t>о</w:t>
            </w:r>
            <w:r w:rsidRPr="00457066">
              <w:rPr>
                <w:rFonts w:ascii="Times New Roman" w:hAnsi="Times New Roman"/>
                <w:sz w:val="20"/>
                <w:szCs w:val="20"/>
              </w:rPr>
              <w:t>сти владельцев транспортных средств</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345,9</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Height w:val="703"/>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8"/>
                <w:szCs w:val="28"/>
              </w:rPr>
            </w:pPr>
          </w:p>
        </w:tc>
        <w:tc>
          <w:tcPr>
            <w:tcW w:w="699" w:type="dxa"/>
          </w:tcPr>
          <w:p w:rsidR="001116C2" w:rsidRPr="00457066" w:rsidRDefault="001116C2" w:rsidP="00BD2D8A">
            <w:pPr>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2971" w:type="dxa"/>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Основное мероприятие «По</w:t>
            </w:r>
            <w:r w:rsidRPr="00457066">
              <w:rPr>
                <w:rFonts w:ascii="Times New Roman" w:hAnsi="Times New Roman"/>
                <w:sz w:val="20"/>
                <w:szCs w:val="20"/>
              </w:rPr>
              <w:t>д</w:t>
            </w:r>
            <w:r w:rsidRPr="00457066">
              <w:rPr>
                <w:rFonts w:ascii="Times New Roman" w:hAnsi="Times New Roman"/>
                <w:sz w:val="20"/>
                <w:szCs w:val="20"/>
              </w:rPr>
              <w:t>держка социально ориентир</w:t>
            </w:r>
            <w:r w:rsidRPr="00457066">
              <w:rPr>
                <w:rFonts w:ascii="Times New Roman" w:hAnsi="Times New Roman"/>
                <w:sz w:val="20"/>
                <w:szCs w:val="20"/>
              </w:rPr>
              <w:t>о</w:t>
            </w:r>
            <w:r w:rsidRPr="00457066">
              <w:rPr>
                <w:rFonts w:ascii="Times New Roman" w:hAnsi="Times New Roman"/>
                <w:sz w:val="20"/>
                <w:szCs w:val="20"/>
              </w:rPr>
              <w:t>ванных организаций в Уль</w:t>
            </w:r>
            <w:r w:rsidRPr="00457066">
              <w:rPr>
                <w:rFonts w:ascii="Times New Roman" w:hAnsi="Times New Roman"/>
                <w:sz w:val="20"/>
                <w:szCs w:val="20"/>
              </w:rPr>
              <w:t>я</w:t>
            </w:r>
            <w:r w:rsidRPr="00457066">
              <w:rPr>
                <w:rFonts w:ascii="Times New Roman" w:hAnsi="Times New Roman"/>
                <w:sz w:val="20"/>
                <w:szCs w:val="20"/>
              </w:rPr>
              <w:t>новской области»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64744D" w:rsidP="0064744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Удельный вес гра</w:t>
            </w:r>
            <w:r w:rsidRPr="00457066">
              <w:rPr>
                <w:rFonts w:ascii="Times New Roman" w:hAnsi="Times New Roman"/>
                <w:sz w:val="20"/>
                <w:szCs w:val="20"/>
              </w:rPr>
              <w:t>ж</w:t>
            </w:r>
            <w:r w:rsidRPr="00457066">
              <w:rPr>
                <w:rFonts w:ascii="Times New Roman" w:hAnsi="Times New Roman"/>
                <w:sz w:val="20"/>
                <w:szCs w:val="20"/>
              </w:rPr>
              <w:t>дан пожилого во</w:t>
            </w:r>
            <w:r w:rsidRPr="00457066">
              <w:rPr>
                <w:rFonts w:ascii="Times New Roman" w:hAnsi="Times New Roman"/>
                <w:sz w:val="20"/>
                <w:szCs w:val="20"/>
              </w:rPr>
              <w:t>з</w:t>
            </w:r>
            <w:r w:rsidRPr="00457066">
              <w:rPr>
                <w:rFonts w:ascii="Times New Roman" w:hAnsi="Times New Roman"/>
                <w:sz w:val="20"/>
                <w:szCs w:val="20"/>
              </w:rPr>
              <w:t>раста и инвалидов, получивших услуги в негосударстве</w:t>
            </w:r>
            <w:r w:rsidRPr="00457066">
              <w:rPr>
                <w:rFonts w:ascii="Times New Roman" w:hAnsi="Times New Roman"/>
                <w:sz w:val="20"/>
                <w:szCs w:val="20"/>
              </w:rPr>
              <w:t>н</w:t>
            </w:r>
            <w:r w:rsidRPr="00457066">
              <w:rPr>
                <w:rFonts w:ascii="Times New Roman" w:hAnsi="Times New Roman"/>
                <w:sz w:val="20"/>
                <w:szCs w:val="20"/>
              </w:rPr>
              <w:t>ных организациях социального обсл</w:t>
            </w:r>
            <w:r w:rsidRPr="00457066">
              <w:rPr>
                <w:rFonts w:ascii="Times New Roman" w:hAnsi="Times New Roman"/>
                <w:sz w:val="20"/>
                <w:szCs w:val="20"/>
              </w:rPr>
              <w:t>у</w:t>
            </w:r>
            <w:r w:rsidRPr="00457066">
              <w:rPr>
                <w:rFonts w:ascii="Times New Roman" w:hAnsi="Times New Roman"/>
                <w:sz w:val="20"/>
                <w:szCs w:val="20"/>
              </w:rPr>
              <w:t>живания, в общей численности гра</w:t>
            </w:r>
            <w:r w:rsidRPr="00457066">
              <w:rPr>
                <w:rFonts w:ascii="Times New Roman" w:hAnsi="Times New Roman"/>
                <w:sz w:val="20"/>
                <w:szCs w:val="20"/>
              </w:rPr>
              <w:t>ж</w:t>
            </w:r>
            <w:r w:rsidRPr="00457066">
              <w:rPr>
                <w:rFonts w:ascii="Times New Roman" w:hAnsi="Times New Roman"/>
                <w:sz w:val="20"/>
                <w:szCs w:val="20"/>
              </w:rPr>
              <w:t>дан пожилого во</w:t>
            </w:r>
            <w:r w:rsidRPr="00457066">
              <w:rPr>
                <w:rFonts w:ascii="Times New Roman" w:hAnsi="Times New Roman"/>
                <w:sz w:val="20"/>
                <w:szCs w:val="20"/>
              </w:rPr>
              <w:t>з</w:t>
            </w:r>
            <w:r w:rsidRPr="00457066">
              <w:rPr>
                <w:rFonts w:ascii="Times New Roman" w:hAnsi="Times New Roman"/>
                <w:sz w:val="20"/>
                <w:szCs w:val="20"/>
              </w:rPr>
              <w:t>раста и инвалидов, получивших услуги в организациях с</w:t>
            </w:r>
            <w:r w:rsidRPr="00457066">
              <w:rPr>
                <w:rFonts w:ascii="Times New Roman" w:hAnsi="Times New Roman"/>
                <w:sz w:val="20"/>
                <w:szCs w:val="20"/>
              </w:rPr>
              <w:t>о</w:t>
            </w:r>
            <w:r w:rsidRPr="00457066">
              <w:rPr>
                <w:rFonts w:ascii="Times New Roman" w:hAnsi="Times New Roman"/>
                <w:sz w:val="20"/>
                <w:szCs w:val="20"/>
              </w:rPr>
              <w:t>циального обслуж</w:t>
            </w:r>
            <w:r w:rsidRPr="00457066">
              <w:rPr>
                <w:rFonts w:ascii="Times New Roman" w:hAnsi="Times New Roman"/>
                <w:sz w:val="20"/>
                <w:szCs w:val="20"/>
              </w:rPr>
              <w:t>и</w:t>
            </w:r>
            <w:r w:rsidRPr="00457066">
              <w:rPr>
                <w:rFonts w:ascii="Times New Roman" w:hAnsi="Times New Roman"/>
                <w:sz w:val="20"/>
                <w:szCs w:val="20"/>
              </w:rPr>
              <w:t>вания всех форм собственности</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21200,0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8"/>
                <w:szCs w:val="28"/>
              </w:rPr>
            </w:pPr>
          </w:p>
        </w:tc>
      </w:tr>
      <w:tr w:rsidR="00457066" w:rsidRPr="00457066" w:rsidTr="00DF1DEE">
        <w:trPr>
          <w:gridAfter w:val="1"/>
          <w:wAfter w:w="534" w:type="dxa"/>
          <w:trHeight w:val="2309"/>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spacing w:after="0" w:line="240" w:lineRule="auto"/>
              <w:jc w:val="center"/>
              <w:rPr>
                <w:rFonts w:ascii="Times New Roman" w:hAnsi="Times New Roman"/>
                <w:sz w:val="20"/>
                <w:szCs w:val="20"/>
              </w:rPr>
            </w:pPr>
            <w:r w:rsidRPr="00457066">
              <w:rPr>
                <w:rFonts w:ascii="Times New Roman" w:hAnsi="Times New Roman"/>
                <w:sz w:val="20"/>
                <w:szCs w:val="20"/>
              </w:rPr>
              <w:t>2.1.</w:t>
            </w:r>
          </w:p>
        </w:tc>
        <w:tc>
          <w:tcPr>
            <w:tcW w:w="2971" w:type="dxa"/>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субсидий из областного бюджета Ульяно</w:t>
            </w:r>
            <w:r w:rsidRPr="00457066">
              <w:rPr>
                <w:rFonts w:ascii="Times New Roman" w:hAnsi="Times New Roman"/>
                <w:sz w:val="20"/>
                <w:szCs w:val="20"/>
              </w:rPr>
              <w:t>в</w:t>
            </w:r>
            <w:r w:rsidRPr="00457066">
              <w:rPr>
                <w:rFonts w:ascii="Times New Roman" w:hAnsi="Times New Roman"/>
                <w:sz w:val="20"/>
                <w:szCs w:val="20"/>
              </w:rPr>
              <w:t>ской области юридическим л</w:t>
            </w:r>
            <w:r w:rsidRPr="00457066">
              <w:rPr>
                <w:rFonts w:ascii="Times New Roman" w:hAnsi="Times New Roman"/>
                <w:sz w:val="20"/>
                <w:szCs w:val="20"/>
              </w:rPr>
              <w:t>и</w:t>
            </w:r>
            <w:r w:rsidRPr="00457066">
              <w:rPr>
                <w:rFonts w:ascii="Times New Roman" w:hAnsi="Times New Roman"/>
                <w:sz w:val="20"/>
                <w:szCs w:val="20"/>
              </w:rPr>
              <w:t>цам, не являющимся государс</w:t>
            </w:r>
            <w:r w:rsidRPr="00457066">
              <w:rPr>
                <w:rFonts w:ascii="Times New Roman" w:hAnsi="Times New Roman"/>
                <w:sz w:val="20"/>
                <w:szCs w:val="20"/>
              </w:rPr>
              <w:t>т</w:t>
            </w:r>
            <w:r w:rsidRPr="00457066">
              <w:rPr>
                <w:rFonts w:ascii="Times New Roman" w:hAnsi="Times New Roman"/>
                <w:sz w:val="20"/>
                <w:szCs w:val="20"/>
              </w:rPr>
              <w:t>венными (муниципальными) учреждениями, индивидуал</w:t>
            </w:r>
            <w:r w:rsidRPr="00457066">
              <w:rPr>
                <w:rFonts w:ascii="Times New Roman" w:hAnsi="Times New Roman"/>
                <w:sz w:val="20"/>
                <w:szCs w:val="20"/>
              </w:rPr>
              <w:t>ь</w:t>
            </w:r>
            <w:r w:rsidRPr="00457066">
              <w:rPr>
                <w:rFonts w:ascii="Times New Roman" w:hAnsi="Times New Roman"/>
                <w:sz w:val="20"/>
                <w:szCs w:val="20"/>
              </w:rPr>
              <w:t>ным предпринимателям, оказ</w:t>
            </w:r>
            <w:r w:rsidRPr="00457066">
              <w:rPr>
                <w:rFonts w:ascii="Times New Roman" w:hAnsi="Times New Roman"/>
                <w:sz w:val="20"/>
                <w:szCs w:val="20"/>
              </w:rPr>
              <w:t>ы</w:t>
            </w:r>
            <w:r w:rsidRPr="00457066">
              <w:rPr>
                <w:rFonts w:ascii="Times New Roman" w:hAnsi="Times New Roman"/>
                <w:sz w:val="20"/>
                <w:szCs w:val="20"/>
              </w:rPr>
              <w:t>вающим услуги в области с</w:t>
            </w:r>
            <w:r w:rsidRPr="00457066">
              <w:rPr>
                <w:rFonts w:ascii="Times New Roman" w:hAnsi="Times New Roman"/>
                <w:sz w:val="20"/>
                <w:szCs w:val="20"/>
              </w:rPr>
              <w:t>о</w:t>
            </w:r>
            <w:r w:rsidRPr="00457066">
              <w:rPr>
                <w:rFonts w:ascii="Times New Roman" w:hAnsi="Times New Roman"/>
                <w:sz w:val="20"/>
                <w:szCs w:val="20"/>
              </w:rPr>
              <w:t>циального обслуживания нас</w:t>
            </w:r>
            <w:r w:rsidRPr="00457066">
              <w:rPr>
                <w:rFonts w:ascii="Times New Roman" w:hAnsi="Times New Roman"/>
                <w:sz w:val="20"/>
                <w:szCs w:val="20"/>
              </w:rPr>
              <w:t>е</w:t>
            </w:r>
            <w:r w:rsidRPr="00457066">
              <w:rPr>
                <w:rFonts w:ascii="Times New Roman" w:hAnsi="Times New Roman"/>
                <w:sz w:val="20"/>
                <w:szCs w:val="20"/>
              </w:rPr>
              <w:t>ления, и компенсации поста</w:t>
            </w:r>
            <w:r w:rsidRPr="00457066">
              <w:rPr>
                <w:rFonts w:ascii="Times New Roman" w:hAnsi="Times New Roman"/>
                <w:sz w:val="20"/>
                <w:szCs w:val="20"/>
              </w:rPr>
              <w:t>в</w:t>
            </w:r>
            <w:r w:rsidRPr="00457066">
              <w:rPr>
                <w:rFonts w:ascii="Times New Roman" w:hAnsi="Times New Roman"/>
                <w:sz w:val="20"/>
                <w:szCs w:val="20"/>
              </w:rPr>
              <w:lastRenderedPageBreak/>
              <w:t>щику или поставщикам соц</w:t>
            </w:r>
            <w:r w:rsidRPr="00457066">
              <w:rPr>
                <w:rFonts w:ascii="Times New Roman" w:hAnsi="Times New Roman"/>
                <w:sz w:val="20"/>
                <w:szCs w:val="20"/>
              </w:rPr>
              <w:t>и</w:t>
            </w:r>
            <w:r w:rsidRPr="00457066">
              <w:rPr>
                <w:rFonts w:ascii="Times New Roman" w:hAnsi="Times New Roman"/>
                <w:sz w:val="20"/>
                <w:szCs w:val="20"/>
              </w:rPr>
              <w:t>альных услуг, если гражданин получает социальные услуги, предусмотренные индивид</w:t>
            </w:r>
            <w:r w:rsidRPr="00457066">
              <w:rPr>
                <w:rFonts w:ascii="Times New Roman" w:hAnsi="Times New Roman"/>
                <w:sz w:val="20"/>
                <w:szCs w:val="20"/>
              </w:rPr>
              <w:t>у</w:t>
            </w:r>
            <w:r w:rsidRPr="00457066">
              <w:rPr>
                <w:rFonts w:ascii="Times New Roman" w:hAnsi="Times New Roman"/>
                <w:sz w:val="20"/>
                <w:szCs w:val="20"/>
              </w:rPr>
              <w:t>альной программой, у поста</w:t>
            </w:r>
            <w:r w:rsidRPr="00457066">
              <w:rPr>
                <w:rFonts w:ascii="Times New Roman" w:hAnsi="Times New Roman"/>
                <w:sz w:val="20"/>
                <w:szCs w:val="20"/>
              </w:rPr>
              <w:t>в</w:t>
            </w:r>
            <w:r w:rsidRPr="00457066">
              <w:rPr>
                <w:rFonts w:ascii="Times New Roman" w:hAnsi="Times New Roman"/>
                <w:sz w:val="20"/>
                <w:szCs w:val="20"/>
              </w:rPr>
              <w:t>щика или поставщиков соц</w:t>
            </w:r>
            <w:r w:rsidRPr="00457066">
              <w:rPr>
                <w:rFonts w:ascii="Times New Roman" w:hAnsi="Times New Roman"/>
                <w:sz w:val="20"/>
                <w:szCs w:val="20"/>
              </w:rPr>
              <w:t>и</w:t>
            </w:r>
            <w:r w:rsidRPr="00457066">
              <w:rPr>
                <w:rFonts w:ascii="Times New Roman" w:hAnsi="Times New Roman"/>
                <w:sz w:val="20"/>
                <w:szCs w:val="20"/>
              </w:rPr>
              <w:t>альных услуг, которые включ</w:t>
            </w:r>
            <w:r w:rsidRPr="00457066">
              <w:rPr>
                <w:rFonts w:ascii="Times New Roman" w:hAnsi="Times New Roman"/>
                <w:sz w:val="20"/>
                <w:szCs w:val="20"/>
              </w:rPr>
              <w:t>е</w:t>
            </w:r>
            <w:r w:rsidRPr="00457066">
              <w:rPr>
                <w:rFonts w:ascii="Times New Roman" w:hAnsi="Times New Roman"/>
                <w:sz w:val="20"/>
                <w:szCs w:val="20"/>
              </w:rPr>
              <w:t>ны в реестр поставщиков соц</w:t>
            </w:r>
            <w:r w:rsidRPr="00457066">
              <w:rPr>
                <w:rFonts w:ascii="Times New Roman" w:hAnsi="Times New Roman"/>
                <w:sz w:val="20"/>
                <w:szCs w:val="20"/>
              </w:rPr>
              <w:t>и</w:t>
            </w:r>
            <w:r w:rsidRPr="00457066">
              <w:rPr>
                <w:rFonts w:ascii="Times New Roman" w:hAnsi="Times New Roman"/>
                <w:sz w:val="20"/>
                <w:szCs w:val="20"/>
              </w:rPr>
              <w:t>альных услуг Ульяновской о</w:t>
            </w:r>
            <w:r w:rsidRPr="00457066">
              <w:rPr>
                <w:rFonts w:ascii="Times New Roman" w:hAnsi="Times New Roman"/>
                <w:sz w:val="20"/>
                <w:szCs w:val="20"/>
              </w:rPr>
              <w:t>б</w:t>
            </w:r>
            <w:r w:rsidRPr="00457066">
              <w:rPr>
                <w:rFonts w:ascii="Times New Roman" w:hAnsi="Times New Roman"/>
                <w:sz w:val="20"/>
                <w:szCs w:val="20"/>
              </w:rPr>
              <w:t>ласти, но не участвуют в в</w:t>
            </w:r>
            <w:r w:rsidRPr="00457066">
              <w:rPr>
                <w:rFonts w:ascii="Times New Roman" w:hAnsi="Times New Roman"/>
                <w:sz w:val="20"/>
                <w:szCs w:val="20"/>
              </w:rPr>
              <w:t>ы</w:t>
            </w:r>
            <w:r w:rsidRPr="00457066">
              <w:rPr>
                <w:rFonts w:ascii="Times New Roman" w:hAnsi="Times New Roman"/>
                <w:sz w:val="20"/>
                <w:szCs w:val="20"/>
              </w:rPr>
              <w:t>полнении государственного задания (заказа)</w:t>
            </w:r>
          </w:p>
        </w:tc>
        <w:tc>
          <w:tcPr>
            <w:tcW w:w="1703" w:type="dxa"/>
            <w:gridSpan w:val="5"/>
          </w:tcPr>
          <w:p w:rsidR="001116C2" w:rsidRPr="00457066" w:rsidRDefault="001116C2" w:rsidP="00BD2D8A">
            <w:pPr>
              <w:spacing w:after="0"/>
              <w:jc w:val="center"/>
              <w:rPr>
                <w:sz w:val="20"/>
                <w:szCs w:val="20"/>
              </w:rPr>
            </w:pPr>
            <w:r w:rsidRPr="00457066">
              <w:rPr>
                <w:rFonts w:ascii="Times New Roman" w:hAnsi="Times New Roman"/>
                <w:sz w:val="20"/>
                <w:szCs w:val="20"/>
              </w:rPr>
              <w:lastRenderedPageBreak/>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20000,0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rPr>
          <w:gridAfter w:val="1"/>
          <w:wAfter w:w="534" w:type="dxa"/>
          <w:trHeight w:val="64"/>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w:t>
            </w:r>
          </w:p>
        </w:tc>
        <w:tc>
          <w:tcPr>
            <w:tcW w:w="2971" w:type="dxa"/>
          </w:tcPr>
          <w:p w:rsidR="001116C2" w:rsidRPr="00457066" w:rsidRDefault="001116C2" w:rsidP="00BD2D8A">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Организация социальной ре</w:t>
            </w:r>
            <w:r w:rsidRPr="00457066">
              <w:rPr>
                <w:rFonts w:ascii="Times New Roman" w:hAnsi="Times New Roman"/>
                <w:bCs/>
                <w:sz w:val="20"/>
                <w:szCs w:val="20"/>
              </w:rPr>
              <w:t>а</w:t>
            </w:r>
            <w:r w:rsidRPr="00457066">
              <w:rPr>
                <w:rFonts w:ascii="Times New Roman" w:hAnsi="Times New Roman"/>
                <w:bCs/>
                <w:sz w:val="20"/>
                <w:szCs w:val="20"/>
              </w:rPr>
              <w:t>билитации и ресоциализации лиц, потребляющих наркотич</w:t>
            </w:r>
            <w:r w:rsidRPr="00457066">
              <w:rPr>
                <w:rFonts w:ascii="Times New Roman" w:hAnsi="Times New Roman"/>
                <w:bCs/>
                <w:sz w:val="20"/>
                <w:szCs w:val="20"/>
              </w:rPr>
              <w:t>е</w:t>
            </w:r>
            <w:r w:rsidRPr="00457066">
              <w:rPr>
                <w:rFonts w:ascii="Times New Roman" w:hAnsi="Times New Roman"/>
                <w:bCs/>
                <w:sz w:val="20"/>
                <w:szCs w:val="20"/>
              </w:rPr>
              <w:t>ские средства и психотропные вещества в немедицинских ц</w:t>
            </w:r>
            <w:r w:rsidRPr="00457066">
              <w:rPr>
                <w:rFonts w:ascii="Times New Roman" w:hAnsi="Times New Roman"/>
                <w:bCs/>
                <w:sz w:val="20"/>
                <w:szCs w:val="20"/>
              </w:rPr>
              <w:t>е</w:t>
            </w:r>
            <w:r w:rsidRPr="00457066">
              <w:rPr>
                <w:rFonts w:ascii="Times New Roman" w:hAnsi="Times New Roman"/>
                <w:bCs/>
                <w:sz w:val="20"/>
                <w:szCs w:val="20"/>
              </w:rPr>
              <w:t>лях, на территории Ульяно</w:t>
            </w:r>
            <w:r w:rsidRPr="00457066">
              <w:rPr>
                <w:rFonts w:ascii="Times New Roman" w:hAnsi="Times New Roman"/>
                <w:bCs/>
                <w:sz w:val="20"/>
                <w:szCs w:val="20"/>
              </w:rPr>
              <w:t>в</w:t>
            </w:r>
            <w:r w:rsidRPr="00457066">
              <w:rPr>
                <w:rFonts w:ascii="Times New Roman" w:hAnsi="Times New Roman"/>
                <w:bCs/>
                <w:sz w:val="20"/>
                <w:szCs w:val="20"/>
              </w:rPr>
              <w:t>ской области</w:t>
            </w:r>
          </w:p>
        </w:tc>
        <w:tc>
          <w:tcPr>
            <w:tcW w:w="1703" w:type="dxa"/>
            <w:gridSpan w:val="5"/>
          </w:tcPr>
          <w:p w:rsidR="001116C2" w:rsidRPr="00457066" w:rsidRDefault="001116C2" w:rsidP="00BD2D8A">
            <w:pPr>
              <w:spacing w:after="0"/>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2017</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1200,0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c>
          <w:tcPr>
            <w:tcW w:w="699" w:type="dxa"/>
          </w:tcPr>
          <w:p w:rsidR="001116C2" w:rsidRPr="00457066" w:rsidRDefault="001116C2" w:rsidP="00BD2D8A">
            <w:pPr>
              <w:spacing w:after="0" w:line="240" w:lineRule="auto"/>
              <w:jc w:val="center"/>
              <w:rPr>
                <w:rFonts w:ascii="Times New Roman" w:hAnsi="Times New Roman"/>
                <w:sz w:val="20"/>
                <w:szCs w:val="20"/>
              </w:rPr>
            </w:pPr>
            <w:r w:rsidRPr="00457066">
              <w:rPr>
                <w:rFonts w:ascii="Times New Roman" w:hAnsi="Times New Roman"/>
                <w:sz w:val="20"/>
                <w:szCs w:val="20"/>
              </w:rPr>
              <w:t>3.</w:t>
            </w:r>
          </w:p>
        </w:tc>
        <w:tc>
          <w:tcPr>
            <w:tcW w:w="2971" w:type="dxa"/>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bCs/>
                <w:sz w:val="20"/>
                <w:szCs w:val="20"/>
              </w:rPr>
              <w:t>Основное мероприятие «А</w:t>
            </w:r>
            <w:r w:rsidRPr="00457066">
              <w:rPr>
                <w:rFonts w:ascii="Times New Roman" w:hAnsi="Times New Roman"/>
                <w:bCs/>
                <w:sz w:val="20"/>
                <w:szCs w:val="20"/>
              </w:rPr>
              <w:t>д</w:t>
            </w:r>
            <w:r w:rsidRPr="00457066">
              <w:rPr>
                <w:rFonts w:ascii="Times New Roman" w:hAnsi="Times New Roman"/>
                <w:bCs/>
                <w:sz w:val="20"/>
                <w:szCs w:val="20"/>
              </w:rPr>
              <w:t>ресная целевая поддержка в области социальной защиты населения»</w:t>
            </w:r>
          </w:p>
        </w:tc>
        <w:tc>
          <w:tcPr>
            <w:tcW w:w="1703"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w:t>
            </w:r>
            <w:r w:rsidRPr="00457066">
              <w:rPr>
                <w:rFonts w:ascii="Times New Roman" w:hAnsi="Times New Roman"/>
                <w:sz w:val="20"/>
                <w:szCs w:val="20"/>
              </w:rPr>
              <w:t>т</w:t>
            </w:r>
            <w:r w:rsidRPr="00457066">
              <w:rPr>
                <w:rFonts w:ascii="Times New Roman" w:hAnsi="Times New Roman"/>
                <w:sz w:val="20"/>
                <w:szCs w:val="20"/>
              </w:rPr>
              <w:t>во,Министерство, Министерство градостроител</w:t>
            </w:r>
            <w:r w:rsidRPr="00457066">
              <w:rPr>
                <w:rFonts w:ascii="Times New Roman" w:hAnsi="Times New Roman"/>
                <w:sz w:val="20"/>
                <w:szCs w:val="20"/>
              </w:rPr>
              <w:t>ь</w:t>
            </w:r>
            <w:r w:rsidRPr="00457066">
              <w:rPr>
                <w:rFonts w:ascii="Times New Roman" w:hAnsi="Times New Roman"/>
                <w:sz w:val="20"/>
                <w:szCs w:val="20"/>
              </w:rPr>
              <w:t>ной политики и строительства Ульяновской области (далее – Министерство строительства)</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3C7AAD" w:rsidP="003C7AA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Доля отремонтир</w:t>
            </w:r>
            <w:r w:rsidRPr="00457066">
              <w:rPr>
                <w:rFonts w:ascii="Times New Roman" w:hAnsi="Times New Roman"/>
                <w:sz w:val="20"/>
                <w:szCs w:val="20"/>
              </w:rPr>
              <w:t>о</w:t>
            </w:r>
            <w:r w:rsidRPr="00457066">
              <w:rPr>
                <w:rFonts w:ascii="Times New Roman" w:hAnsi="Times New Roman"/>
                <w:sz w:val="20"/>
                <w:szCs w:val="20"/>
              </w:rPr>
              <w:t>ванных и отреко</w:t>
            </w:r>
            <w:r w:rsidRPr="00457066">
              <w:rPr>
                <w:rFonts w:ascii="Times New Roman" w:hAnsi="Times New Roman"/>
                <w:sz w:val="20"/>
                <w:szCs w:val="20"/>
              </w:rPr>
              <w:t>н</w:t>
            </w:r>
            <w:r w:rsidRPr="00457066">
              <w:rPr>
                <w:rFonts w:ascii="Times New Roman" w:hAnsi="Times New Roman"/>
                <w:sz w:val="20"/>
                <w:szCs w:val="20"/>
              </w:rPr>
              <w:t>струированных ж</w:t>
            </w:r>
            <w:r w:rsidRPr="00457066">
              <w:rPr>
                <w:rFonts w:ascii="Times New Roman" w:hAnsi="Times New Roman"/>
                <w:sz w:val="20"/>
                <w:szCs w:val="20"/>
              </w:rPr>
              <w:t>и</w:t>
            </w:r>
            <w:r w:rsidRPr="00457066">
              <w:rPr>
                <w:rFonts w:ascii="Times New Roman" w:hAnsi="Times New Roman"/>
                <w:sz w:val="20"/>
                <w:szCs w:val="20"/>
              </w:rPr>
              <w:t>лых зданий в ст</w:t>
            </w:r>
            <w:r w:rsidRPr="00457066">
              <w:rPr>
                <w:rFonts w:ascii="Times New Roman" w:hAnsi="Times New Roman"/>
                <w:sz w:val="20"/>
                <w:szCs w:val="20"/>
              </w:rPr>
              <w:t>а</w:t>
            </w:r>
            <w:r w:rsidRPr="00457066">
              <w:rPr>
                <w:rFonts w:ascii="Times New Roman" w:hAnsi="Times New Roman"/>
                <w:sz w:val="20"/>
                <w:szCs w:val="20"/>
              </w:rPr>
              <w:t>ционарных учре</w:t>
            </w:r>
            <w:r w:rsidRPr="00457066">
              <w:rPr>
                <w:rFonts w:ascii="Times New Roman" w:hAnsi="Times New Roman"/>
                <w:sz w:val="20"/>
                <w:szCs w:val="20"/>
              </w:rPr>
              <w:t>ж</w:t>
            </w:r>
            <w:r w:rsidRPr="00457066">
              <w:rPr>
                <w:rFonts w:ascii="Times New Roman" w:hAnsi="Times New Roman"/>
                <w:sz w:val="20"/>
                <w:szCs w:val="20"/>
              </w:rPr>
              <w:t>дениях социального обслуживания</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31850,0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c>
          <w:tcPr>
            <w:tcW w:w="699" w:type="dxa"/>
            <w:vMerge w:val="restart"/>
          </w:tcPr>
          <w:p w:rsidR="001116C2" w:rsidRPr="00457066" w:rsidRDefault="001116C2" w:rsidP="00BD2D8A">
            <w:pPr>
              <w:spacing w:after="0" w:line="240" w:lineRule="auto"/>
              <w:jc w:val="center"/>
              <w:rPr>
                <w:rFonts w:ascii="Times New Roman" w:hAnsi="Times New Roman"/>
                <w:sz w:val="20"/>
                <w:szCs w:val="20"/>
              </w:rPr>
            </w:pPr>
            <w:r w:rsidRPr="00457066">
              <w:rPr>
                <w:rFonts w:ascii="Times New Roman" w:hAnsi="Times New Roman"/>
                <w:sz w:val="20"/>
                <w:szCs w:val="20"/>
              </w:rPr>
              <w:t>3.1.</w:t>
            </w:r>
          </w:p>
        </w:tc>
        <w:tc>
          <w:tcPr>
            <w:tcW w:w="2971" w:type="dxa"/>
            <w:vMerge w:val="restart"/>
          </w:tcPr>
          <w:p w:rsidR="001116C2" w:rsidRPr="00457066" w:rsidRDefault="001116C2" w:rsidP="00BD2D8A">
            <w:pPr>
              <w:spacing w:after="0" w:line="240" w:lineRule="auto"/>
              <w:jc w:val="both"/>
              <w:rPr>
                <w:rFonts w:ascii="Times New Roman" w:hAnsi="Times New Roman"/>
                <w:sz w:val="20"/>
                <w:szCs w:val="20"/>
              </w:rPr>
            </w:pPr>
            <w:r w:rsidRPr="00457066">
              <w:rPr>
                <w:rFonts w:ascii="Times New Roman" w:hAnsi="Times New Roman"/>
                <w:sz w:val="20"/>
                <w:szCs w:val="20"/>
              </w:rPr>
              <w:t>Реализация социальных пр</w:t>
            </w:r>
            <w:r w:rsidRPr="00457066">
              <w:rPr>
                <w:rFonts w:ascii="Times New Roman" w:hAnsi="Times New Roman"/>
                <w:sz w:val="20"/>
                <w:szCs w:val="20"/>
              </w:rPr>
              <w:t>о</w:t>
            </w:r>
            <w:r w:rsidRPr="00457066">
              <w:rPr>
                <w:rFonts w:ascii="Times New Roman" w:hAnsi="Times New Roman"/>
                <w:sz w:val="20"/>
                <w:szCs w:val="20"/>
              </w:rPr>
              <w:t>грамм, связанных с укреплен</w:t>
            </w:r>
            <w:r w:rsidRPr="00457066">
              <w:rPr>
                <w:rFonts w:ascii="Times New Roman" w:hAnsi="Times New Roman"/>
                <w:sz w:val="20"/>
                <w:szCs w:val="20"/>
              </w:rPr>
              <w:t>и</w:t>
            </w:r>
            <w:r w:rsidRPr="00457066">
              <w:rPr>
                <w:rFonts w:ascii="Times New Roman" w:hAnsi="Times New Roman"/>
                <w:sz w:val="20"/>
                <w:szCs w:val="20"/>
              </w:rPr>
              <w:t>ем материально-технической базы государственных орган</w:t>
            </w:r>
            <w:r w:rsidRPr="00457066">
              <w:rPr>
                <w:rFonts w:ascii="Times New Roman" w:hAnsi="Times New Roman"/>
                <w:sz w:val="20"/>
                <w:szCs w:val="20"/>
              </w:rPr>
              <w:t>и</w:t>
            </w:r>
            <w:r w:rsidRPr="00457066">
              <w:rPr>
                <w:rFonts w:ascii="Times New Roman" w:hAnsi="Times New Roman"/>
                <w:sz w:val="20"/>
                <w:szCs w:val="20"/>
              </w:rPr>
              <w:t>заций социального обслужив</w:t>
            </w:r>
            <w:r w:rsidRPr="00457066">
              <w:rPr>
                <w:rFonts w:ascii="Times New Roman" w:hAnsi="Times New Roman"/>
                <w:sz w:val="20"/>
                <w:szCs w:val="20"/>
              </w:rPr>
              <w:t>а</w:t>
            </w:r>
            <w:r w:rsidRPr="00457066">
              <w:rPr>
                <w:rFonts w:ascii="Times New Roman" w:hAnsi="Times New Roman"/>
                <w:sz w:val="20"/>
                <w:szCs w:val="20"/>
              </w:rPr>
              <w:t>ния населения, оказанием а</w:t>
            </w:r>
            <w:r w:rsidRPr="00457066">
              <w:rPr>
                <w:rFonts w:ascii="Times New Roman" w:hAnsi="Times New Roman"/>
                <w:sz w:val="20"/>
                <w:szCs w:val="20"/>
              </w:rPr>
              <w:t>д</w:t>
            </w:r>
            <w:r w:rsidRPr="00457066">
              <w:rPr>
                <w:rFonts w:ascii="Times New Roman" w:hAnsi="Times New Roman"/>
                <w:sz w:val="20"/>
                <w:szCs w:val="20"/>
              </w:rPr>
              <w:t>ресной социальной помощи неработающим пенсионерам, обучением компьютерной гр</w:t>
            </w:r>
            <w:r w:rsidRPr="00457066">
              <w:rPr>
                <w:rFonts w:ascii="Times New Roman" w:hAnsi="Times New Roman"/>
                <w:sz w:val="20"/>
                <w:szCs w:val="20"/>
              </w:rPr>
              <w:t>а</w:t>
            </w:r>
            <w:r w:rsidRPr="00457066">
              <w:rPr>
                <w:rFonts w:ascii="Times New Roman" w:hAnsi="Times New Roman"/>
                <w:sz w:val="20"/>
                <w:szCs w:val="20"/>
              </w:rPr>
              <w:t>мотности неработающих пе</w:t>
            </w:r>
            <w:r w:rsidRPr="00457066">
              <w:rPr>
                <w:rFonts w:ascii="Times New Roman" w:hAnsi="Times New Roman"/>
                <w:sz w:val="20"/>
                <w:szCs w:val="20"/>
              </w:rPr>
              <w:t>н</w:t>
            </w:r>
            <w:r w:rsidRPr="00457066">
              <w:rPr>
                <w:rFonts w:ascii="Times New Roman" w:hAnsi="Times New Roman"/>
                <w:sz w:val="20"/>
                <w:szCs w:val="20"/>
              </w:rPr>
              <w:t>сионеров</w:t>
            </w:r>
          </w:p>
        </w:tc>
        <w:tc>
          <w:tcPr>
            <w:tcW w:w="1703"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 xml:space="preserve">областного бюджета </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450,0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r>
      <w:tr w:rsidR="00457066" w:rsidRPr="00457066" w:rsidTr="00DF1DEE">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c>
          <w:tcPr>
            <w:tcW w:w="699" w:type="dxa"/>
            <w:vMerge/>
            <w:tcBorders>
              <w:bottom w:val="single" w:sz="4" w:space="0" w:color="auto"/>
            </w:tcBorders>
          </w:tcPr>
          <w:p w:rsidR="001116C2" w:rsidRPr="00457066" w:rsidRDefault="001116C2" w:rsidP="00BD2D8A">
            <w:pPr>
              <w:spacing w:after="0" w:line="240" w:lineRule="auto"/>
              <w:jc w:val="center"/>
              <w:rPr>
                <w:rFonts w:ascii="Times New Roman" w:hAnsi="Times New Roman"/>
                <w:sz w:val="20"/>
                <w:szCs w:val="20"/>
              </w:rPr>
            </w:pPr>
          </w:p>
        </w:tc>
        <w:tc>
          <w:tcPr>
            <w:tcW w:w="2971" w:type="dxa"/>
            <w:vMerge/>
            <w:tcBorders>
              <w:bottom w:val="single" w:sz="4" w:space="0" w:color="auto"/>
            </w:tcBorders>
          </w:tcPr>
          <w:p w:rsidR="001116C2" w:rsidRPr="00457066" w:rsidRDefault="001116C2" w:rsidP="00BD2D8A">
            <w:pPr>
              <w:spacing w:after="0" w:line="240" w:lineRule="auto"/>
              <w:jc w:val="both"/>
              <w:rPr>
                <w:rFonts w:ascii="Times New Roman" w:hAnsi="Times New Roman"/>
                <w:sz w:val="20"/>
                <w:szCs w:val="20"/>
              </w:rPr>
            </w:pPr>
          </w:p>
        </w:tc>
        <w:tc>
          <w:tcPr>
            <w:tcW w:w="1703" w:type="dxa"/>
            <w:gridSpan w:val="5"/>
            <w:tcBorders>
              <w:bottom w:val="single" w:sz="4" w:space="0" w:color="auto"/>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 строительства</w:t>
            </w:r>
          </w:p>
        </w:tc>
        <w:tc>
          <w:tcPr>
            <w:tcW w:w="851" w:type="dxa"/>
            <w:gridSpan w:val="4"/>
            <w:tcBorders>
              <w:bottom w:val="single" w:sz="4" w:space="0" w:color="auto"/>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Borders>
              <w:bottom w:val="single" w:sz="4" w:space="0" w:color="auto"/>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Borders>
              <w:bottom w:val="single" w:sz="4" w:space="0" w:color="auto"/>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Borders>
              <w:bottom w:val="single" w:sz="4" w:space="0" w:color="auto"/>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Borders>
              <w:bottom w:val="single" w:sz="4" w:space="0" w:color="auto"/>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31400,0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r>
      <w:tr w:rsidR="00457066" w:rsidRPr="00457066" w:rsidTr="00DF1DEE">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3670" w:type="dxa"/>
            <w:gridSpan w:val="2"/>
            <w:tcBorders>
              <w:bottom w:val="single" w:sz="4" w:space="0" w:color="auto"/>
            </w:tcBorders>
          </w:tcPr>
          <w:p w:rsidR="001116C2" w:rsidRPr="00457066" w:rsidRDefault="001116C2" w:rsidP="00BD2D8A">
            <w:pPr>
              <w:widowControl w:val="0"/>
              <w:spacing w:after="0" w:line="240"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3" w:type="dxa"/>
            <w:gridSpan w:val="5"/>
            <w:tcBorders>
              <w:bottom w:val="single" w:sz="4" w:space="0" w:color="auto"/>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Borders>
              <w:bottom w:val="single" w:sz="4" w:space="0" w:color="auto"/>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Borders>
              <w:bottom w:val="single" w:sz="4" w:space="0" w:color="auto"/>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029" w:type="dxa"/>
            <w:gridSpan w:val="4"/>
            <w:tcBorders>
              <w:bottom w:val="single" w:sz="4" w:space="0" w:color="auto"/>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396" w:type="dxa"/>
            <w:gridSpan w:val="2"/>
            <w:tcBorders>
              <w:bottom w:val="single" w:sz="4" w:space="0" w:color="auto"/>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2000" w:type="dxa"/>
            <w:gridSpan w:val="3"/>
            <w:tcBorders>
              <w:bottom w:val="single" w:sz="4" w:space="0" w:color="auto"/>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5873290,7</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DF1DEE">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699" w:type="dxa"/>
            <w:tcBorders>
              <w:top w:val="single" w:sz="4" w:space="0" w:color="auto"/>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2971" w:type="dxa"/>
            <w:tcBorders>
              <w:top w:val="single" w:sz="4" w:space="0" w:color="auto"/>
              <w:left w:val="nil"/>
              <w:bottom w:val="nil"/>
            </w:tcBorders>
          </w:tcPr>
          <w:p w:rsidR="001116C2" w:rsidRPr="00457066" w:rsidRDefault="001116C2" w:rsidP="00BD2D8A">
            <w:pPr>
              <w:widowControl w:val="0"/>
              <w:spacing w:after="0" w:line="240" w:lineRule="auto"/>
              <w:jc w:val="both"/>
              <w:rPr>
                <w:rFonts w:ascii="Times New Roman" w:hAnsi="Times New Roman"/>
                <w:bCs/>
                <w:iCs/>
                <w:sz w:val="20"/>
                <w:szCs w:val="20"/>
              </w:rPr>
            </w:pPr>
          </w:p>
        </w:tc>
        <w:tc>
          <w:tcPr>
            <w:tcW w:w="1703" w:type="dxa"/>
            <w:gridSpan w:val="5"/>
            <w:tcBorders>
              <w:top w:val="single" w:sz="4" w:space="0" w:color="auto"/>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Borders>
              <w:top w:val="single" w:sz="4" w:space="0" w:color="auto"/>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Borders>
              <w:top w:val="single" w:sz="4" w:space="0" w:color="auto"/>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029" w:type="dxa"/>
            <w:gridSpan w:val="4"/>
            <w:tcBorders>
              <w:top w:val="single" w:sz="4" w:space="0" w:color="auto"/>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396" w:type="dxa"/>
            <w:gridSpan w:val="2"/>
            <w:tcBorders>
              <w:top w:val="single" w:sz="4" w:space="0" w:color="auto"/>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2000" w:type="dxa"/>
            <w:gridSpan w:val="3"/>
            <w:tcBorders>
              <w:top w:val="single" w:sz="4" w:space="0" w:color="auto"/>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4723764,0</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rPr>
          <w:gridAfter w:val="1"/>
          <w:wAfter w:w="534" w:type="dxa"/>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699" w:type="dxa"/>
            <w:tcBorders>
              <w:top w:val="nil"/>
              <w:right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2971" w:type="dxa"/>
            <w:tcBorders>
              <w:top w:val="nil"/>
              <w:left w:val="nil"/>
            </w:tcBorders>
          </w:tcPr>
          <w:p w:rsidR="001116C2" w:rsidRPr="00457066" w:rsidRDefault="001116C2" w:rsidP="00BD2D8A">
            <w:pPr>
              <w:widowControl w:val="0"/>
              <w:spacing w:after="0" w:line="245" w:lineRule="auto"/>
              <w:jc w:val="both"/>
              <w:rPr>
                <w:rFonts w:ascii="Times New Roman" w:hAnsi="Times New Roman"/>
                <w:bCs/>
                <w:iCs/>
                <w:sz w:val="20"/>
                <w:szCs w:val="20"/>
              </w:rPr>
            </w:pPr>
          </w:p>
        </w:tc>
        <w:tc>
          <w:tcPr>
            <w:tcW w:w="1703" w:type="dxa"/>
            <w:gridSpan w:val="5"/>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029" w:type="dxa"/>
            <w:gridSpan w:val="4"/>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396" w:type="dxa"/>
            <w:gridSpan w:val="2"/>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2000" w:type="dxa"/>
            <w:gridSpan w:val="3"/>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1149526,7</w:t>
            </w:r>
          </w:p>
        </w:tc>
        <w:tc>
          <w:tcPr>
            <w:tcW w:w="4237"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c>
          <w:tcPr>
            <w:tcW w:w="14769" w:type="dxa"/>
            <w:gridSpan w:val="27"/>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Подпрограмма «Семья и дети»</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c>
          <w:tcPr>
            <w:tcW w:w="14769" w:type="dxa"/>
            <w:gridSpan w:val="27"/>
            <w:tcBorders>
              <w:bottom w:val="nil"/>
            </w:tcBorders>
          </w:tcPr>
          <w:p w:rsidR="001116C2" w:rsidRPr="00457066" w:rsidRDefault="001116C2" w:rsidP="00E23E91">
            <w:pPr>
              <w:widowControl w:val="0"/>
              <w:spacing w:after="0" w:line="240" w:lineRule="auto"/>
              <w:jc w:val="center"/>
              <w:rPr>
                <w:rFonts w:ascii="Times New Roman" w:hAnsi="Times New Roman"/>
                <w:sz w:val="20"/>
                <w:szCs w:val="20"/>
              </w:rPr>
            </w:pPr>
            <w:r w:rsidRPr="00457066">
              <w:rPr>
                <w:rFonts w:ascii="Times New Roman" w:hAnsi="Times New Roman"/>
                <w:sz w:val="20"/>
              </w:rPr>
              <w:t>Цель</w:t>
            </w:r>
            <w:r w:rsidR="00E23E91" w:rsidRPr="00457066">
              <w:rPr>
                <w:rFonts w:ascii="Times New Roman" w:hAnsi="Times New Roman"/>
                <w:sz w:val="20"/>
              </w:rPr>
              <w:t xml:space="preserve">: </w:t>
            </w:r>
            <w:r w:rsidRPr="00457066">
              <w:rPr>
                <w:rFonts w:ascii="Times New Roman" w:hAnsi="Times New Roman"/>
                <w:sz w:val="20"/>
              </w:rPr>
              <w:t xml:space="preserve"> обеспечение семейного устройства детей-сирот и детей, оставшихся без попечения родителей, в семьи граждан Российской Федерации, проживающих на территории Ульяновской области.</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c>
          <w:tcPr>
            <w:tcW w:w="14769" w:type="dxa"/>
            <w:gridSpan w:val="27"/>
            <w:tcBorders>
              <w:bottom w:val="nil"/>
            </w:tcBorders>
          </w:tcPr>
          <w:p w:rsidR="001116C2" w:rsidRPr="00457066" w:rsidRDefault="001116C2" w:rsidP="00E23E91">
            <w:pPr>
              <w:widowControl w:val="0"/>
              <w:spacing w:after="0" w:line="240" w:lineRule="auto"/>
              <w:jc w:val="center"/>
              <w:rPr>
                <w:rFonts w:ascii="Times New Roman" w:hAnsi="Times New Roman"/>
                <w:sz w:val="20"/>
                <w:szCs w:val="20"/>
              </w:rPr>
            </w:pPr>
            <w:r w:rsidRPr="00457066">
              <w:rPr>
                <w:rFonts w:ascii="Times New Roman" w:hAnsi="Times New Roman"/>
                <w:sz w:val="20"/>
              </w:rPr>
              <w:t>Задача</w:t>
            </w:r>
            <w:r w:rsidR="00E23E91" w:rsidRPr="00457066">
              <w:rPr>
                <w:rFonts w:ascii="Times New Roman" w:hAnsi="Times New Roman"/>
                <w:sz w:val="20"/>
              </w:rPr>
              <w:t>:</w:t>
            </w:r>
            <w:r w:rsidRPr="00457066">
              <w:rPr>
                <w:rFonts w:ascii="Times New Roman" w:hAnsi="Times New Roman"/>
                <w:sz w:val="20"/>
              </w:rPr>
              <w:t xml:space="preserve"> создание благоприятных условий для жизнедеятельности семьи и детей</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c>
          <w:tcPr>
            <w:tcW w:w="699" w:type="dxa"/>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1" w:type="dxa"/>
            <w:vMerge w:val="restart"/>
          </w:tcPr>
          <w:p w:rsidR="001116C2" w:rsidRPr="00457066" w:rsidRDefault="001116C2" w:rsidP="00BD2D8A">
            <w:pPr>
              <w:widowControl w:val="0"/>
              <w:spacing w:after="0" w:line="245" w:lineRule="auto"/>
              <w:jc w:val="both"/>
              <w:rPr>
                <w:rFonts w:ascii="Times New Roman" w:hAnsi="Times New Roman"/>
                <w:bCs/>
                <w:iCs/>
                <w:sz w:val="20"/>
                <w:szCs w:val="20"/>
              </w:rPr>
            </w:pPr>
            <w:r w:rsidRPr="00457066">
              <w:rPr>
                <w:rFonts w:ascii="Times New Roman" w:hAnsi="Times New Roman"/>
                <w:sz w:val="20"/>
                <w:szCs w:val="20"/>
              </w:rPr>
              <w:t>Основное мероприятие «Предоставление мер социальной поддержки»</w:t>
            </w:r>
          </w:p>
        </w:tc>
        <w:tc>
          <w:tcPr>
            <w:tcW w:w="1703" w:type="dxa"/>
            <w:gridSpan w:val="5"/>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1" w:type="dxa"/>
            <w:gridSpan w:val="4"/>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ресурсное обеспечение мер социальной поддержки семей, имеющих детей, от общей потребности на их реализацию</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2608368,1</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2971" w:type="dxa"/>
            <w:vMerge/>
            <w:tcBorders>
              <w:bottom w:val="nil"/>
            </w:tcBorders>
          </w:tcPr>
          <w:p w:rsidR="001116C2" w:rsidRPr="00457066" w:rsidRDefault="001116C2" w:rsidP="00BD2D8A">
            <w:pPr>
              <w:widowControl w:val="0"/>
              <w:spacing w:after="0" w:line="245" w:lineRule="auto"/>
              <w:jc w:val="both"/>
              <w:rPr>
                <w:rFonts w:ascii="Times New Roman" w:hAnsi="Times New Roman"/>
                <w:bCs/>
                <w:iCs/>
                <w:sz w:val="20"/>
                <w:szCs w:val="20"/>
              </w:rPr>
            </w:pPr>
          </w:p>
        </w:tc>
        <w:tc>
          <w:tcPr>
            <w:tcW w:w="1703" w:type="dxa"/>
            <w:gridSpan w:val="5"/>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286" w:type="dxa"/>
            <w:gridSpan w:val="5"/>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139" w:type="dxa"/>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1721860,1</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699" w:type="dxa"/>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2971" w:type="dxa"/>
            <w:tcBorders>
              <w:top w:val="nil"/>
            </w:tcBorders>
          </w:tcPr>
          <w:p w:rsidR="001116C2" w:rsidRPr="00457066" w:rsidRDefault="001116C2" w:rsidP="00BD2D8A">
            <w:pPr>
              <w:widowControl w:val="0"/>
              <w:spacing w:after="0" w:line="245" w:lineRule="auto"/>
              <w:jc w:val="both"/>
              <w:rPr>
                <w:rFonts w:ascii="Times New Roman" w:hAnsi="Times New Roman"/>
                <w:bCs/>
                <w:iCs/>
                <w:sz w:val="20"/>
                <w:szCs w:val="20"/>
              </w:rPr>
            </w:pPr>
          </w:p>
        </w:tc>
        <w:tc>
          <w:tcPr>
            <w:tcW w:w="1703" w:type="dxa"/>
            <w:gridSpan w:val="5"/>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286" w:type="dxa"/>
            <w:gridSpan w:val="5"/>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139" w:type="dxa"/>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886508,0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дополнительных мер социальной поддержки многодетным семьям</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285098,1</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единовременных пособий гражданам, усыновившим (удочерившим) детей-сирот и детей, оставшихся без попечения родителей, на территории Ульяновской области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2250,0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1" w:type="dxa"/>
          </w:tcPr>
          <w:p w:rsidR="001116C2" w:rsidRPr="00457066" w:rsidRDefault="001116C2" w:rsidP="00BD2D8A">
            <w:pPr>
              <w:widowControl w:val="0"/>
              <w:spacing w:after="0" w:line="240" w:lineRule="auto"/>
              <w:jc w:val="both"/>
              <w:rPr>
                <w:rFonts w:ascii="Times New Roman" w:hAnsi="Times New Roman"/>
                <w:spacing w:val="-2"/>
                <w:sz w:val="20"/>
                <w:szCs w:val="20"/>
              </w:rPr>
            </w:pPr>
            <w:r w:rsidRPr="00457066">
              <w:rPr>
                <w:rFonts w:ascii="Times New Roman" w:hAnsi="Times New Roman"/>
                <w:spacing w:val="-2"/>
                <w:sz w:val="20"/>
                <w:szCs w:val="20"/>
              </w:rPr>
              <w:t xml:space="preserve">Предоставление ежемесячной выплаты лицам из числа детей-сирот и детей, оставшихся без попечения родителей, обучающимся в муниципальных образовательных организациях </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3063,6</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ремонта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4849,5</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Оплата проезда к месту лечения и обратно детей-сирот и детей, оставшихся без попечения родителей, а также лиц из числа детей-сирот и детей, оставшихся без попечения родителей</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BD2D8A">
            <w:pPr>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BD2D8A">
            <w:pPr>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55,0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 xml:space="preserve">Возмещение расходов, связанных с обучением детей-сирот </w:t>
            </w:r>
            <w:r w:rsidRPr="00457066">
              <w:rPr>
                <w:rFonts w:ascii="Times New Roman" w:hAnsi="Times New Roman"/>
                <w:sz w:val="20"/>
                <w:szCs w:val="20"/>
              </w:rPr>
              <w:br/>
              <w:t xml:space="preserve">и детей, оставшихся без попечения родителей, а также лиц </w:t>
            </w:r>
            <w:r w:rsidRPr="00457066">
              <w:rPr>
                <w:rFonts w:ascii="Times New Roman" w:hAnsi="Times New Roman"/>
                <w:sz w:val="20"/>
                <w:szCs w:val="20"/>
              </w:rPr>
              <w:br/>
              <w:t>из числа детей-сирот и детей, оставшихся без попечения родителей, на курсах по подготовке к поступлению в профессиональные образовательные организации и образовательные организации высшего образования</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565,5</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ежемесячного пособия на ребёнка гражданам, имеющим детей</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92554,4</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1.8.</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Реализация мер социальной поддержки детей военнослужащих, сотрудников органов внутренних дел, Федеральной службы безопасности Российской Федерации, прокуратуры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281,2</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Дополнительная социальная поддержка семей, имеющих детей</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50762,4</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1.10.</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ежегодных премий Губернатора Ульяновской области «Семья года»</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300,0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1.11.</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rPr>
              <w:t>Осуществление ежемесячной выплаты на ребенка до достижения им возраста 3 лет</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511108,0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1.12.</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отдельным категориям инвалидов, имеющих детей, по оплате жилых помещений частного жилищного фонда</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177,7</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1.13.</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направленных на улучшение демографической ситуации в Ульяновской области</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151425,2</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1.14.</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по обеспечению полноценным питанием беременных женщин и кормящих матерей (в части ежемесячной денежной выплаты)</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1339,4</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1.15.</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Организация льготного проезда железнодорожным транспортом пригородного сообщения обучающихся и студентов образовательных организаций</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1533,0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1.16.</w:t>
            </w:r>
          </w:p>
        </w:tc>
        <w:tc>
          <w:tcPr>
            <w:tcW w:w="2971" w:type="dxa"/>
          </w:tcPr>
          <w:p w:rsidR="001116C2" w:rsidRPr="00457066" w:rsidRDefault="001116C2" w:rsidP="00BD2D8A">
            <w:pPr>
              <w:widowControl w:val="0"/>
              <w:spacing w:after="0" w:line="240" w:lineRule="auto"/>
              <w:jc w:val="both"/>
              <w:rPr>
                <w:rFonts w:ascii="Times New Roman" w:hAnsi="Times New Roman"/>
                <w:spacing w:val="-4"/>
                <w:sz w:val="20"/>
                <w:szCs w:val="20"/>
              </w:rPr>
            </w:pPr>
            <w:r w:rsidRPr="00457066">
              <w:rPr>
                <w:rFonts w:ascii="Times New Roman" w:hAnsi="Times New Roman"/>
                <w:spacing w:val="-4"/>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8930,3</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1.17.</w:t>
            </w:r>
          </w:p>
        </w:tc>
        <w:tc>
          <w:tcPr>
            <w:tcW w:w="2971" w:type="dxa"/>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703"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500178,5</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1.18.</w:t>
            </w:r>
          </w:p>
        </w:tc>
        <w:tc>
          <w:tcPr>
            <w:tcW w:w="2971" w:type="dxa"/>
          </w:tcPr>
          <w:p w:rsidR="001116C2" w:rsidRPr="00457066" w:rsidRDefault="001116C2"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703" w:type="dxa"/>
            <w:gridSpan w:val="5"/>
          </w:tcPr>
          <w:p w:rsidR="001116C2" w:rsidRPr="00457066" w:rsidRDefault="001116C2" w:rsidP="00BD2D8A">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3,0</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1.19.</w:t>
            </w:r>
          </w:p>
        </w:tc>
        <w:tc>
          <w:tcPr>
            <w:tcW w:w="2971" w:type="dxa"/>
          </w:tcPr>
          <w:p w:rsidR="001116C2" w:rsidRPr="00457066" w:rsidRDefault="001116C2"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женщинам, вставшим на учёт в медицинских организациях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703" w:type="dxa"/>
            <w:gridSpan w:val="5"/>
          </w:tcPr>
          <w:p w:rsidR="001116C2" w:rsidRPr="00457066" w:rsidRDefault="001116C2" w:rsidP="00BD2D8A">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0,7</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1.20.</w:t>
            </w:r>
          </w:p>
        </w:tc>
        <w:tc>
          <w:tcPr>
            <w:tcW w:w="2971" w:type="dxa"/>
          </w:tcPr>
          <w:p w:rsidR="001116C2" w:rsidRPr="00457066" w:rsidRDefault="001116C2"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при рождении ребёнка гражданам, не подлежащим обязательному социальному страхованию на случай временной нетрудоспособности и в связи с материнством</w:t>
            </w:r>
          </w:p>
        </w:tc>
        <w:tc>
          <w:tcPr>
            <w:tcW w:w="1703" w:type="dxa"/>
            <w:gridSpan w:val="5"/>
          </w:tcPr>
          <w:p w:rsidR="001116C2" w:rsidRPr="00457066" w:rsidRDefault="001116C2" w:rsidP="00BD2D8A">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50543,6</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1.21.</w:t>
            </w:r>
          </w:p>
        </w:tc>
        <w:tc>
          <w:tcPr>
            <w:tcW w:w="2971" w:type="dxa"/>
          </w:tcPr>
          <w:p w:rsidR="001116C2" w:rsidRPr="00457066" w:rsidRDefault="001116C2"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единовременного пособия при всех формах устройства детей, лишённых родительского попечения, в семью</w:t>
            </w:r>
          </w:p>
        </w:tc>
        <w:tc>
          <w:tcPr>
            <w:tcW w:w="1703" w:type="dxa"/>
            <w:gridSpan w:val="5"/>
          </w:tcPr>
          <w:p w:rsidR="001116C2" w:rsidRPr="00457066" w:rsidRDefault="001116C2" w:rsidP="00BD2D8A">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10310,6</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1.22.</w:t>
            </w:r>
          </w:p>
        </w:tc>
        <w:tc>
          <w:tcPr>
            <w:tcW w:w="2971" w:type="dxa"/>
          </w:tcPr>
          <w:p w:rsidR="001116C2" w:rsidRPr="00457066" w:rsidRDefault="001116C2"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Реализация мероприятий по перевозке несовершеннолетних, самостоятельно ушедших из семей, детских домов, школ-интернатов, специальных учебно-воспитательных организаций</w:t>
            </w:r>
          </w:p>
        </w:tc>
        <w:tc>
          <w:tcPr>
            <w:tcW w:w="1703" w:type="dxa"/>
            <w:gridSpan w:val="5"/>
          </w:tcPr>
          <w:p w:rsidR="001116C2" w:rsidRPr="00457066" w:rsidRDefault="001116C2" w:rsidP="00BD2D8A">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124,0</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1.23.</w:t>
            </w:r>
          </w:p>
        </w:tc>
        <w:tc>
          <w:tcPr>
            <w:tcW w:w="2971" w:type="dxa"/>
          </w:tcPr>
          <w:p w:rsidR="001116C2" w:rsidRPr="00457066" w:rsidRDefault="001116C2"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Осуществление ежемесячной выплаты в связи с рождением (усыновлением) первого ребенка</w:t>
            </w:r>
          </w:p>
        </w:tc>
        <w:tc>
          <w:tcPr>
            <w:tcW w:w="1703" w:type="dxa"/>
            <w:gridSpan w:val="5"/>
          </w:tcPr>
          <w:p w:rsidR="001116C2" w:rsidRPr="00457066" w:rsidRDefault="001116C2" w:rsidP="00BD2D8A">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316417,3</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1.24.</w:t>
            </w:r>
          </w:p>
        </w:tc>
        <w:tc>
          <w:tcPr>
            <w:tcW w:w="2971" w:type="dxa"/>
          </w:tcPr>
          <w:p w:rsidR="001116C2" w:rsidRPr="00457066" w:rsidRDefault="001116C2"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Предоставление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1703" w:type="dxa"/>
            <w:gridSpan w:val="5"/>
          </w:tcPr>
          <w:p w:rsidR="001116C2" w:rsidRPr="00457066" w:rsidRDefault="001116C2" w:rsidP="00BD2D8A">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14021,0</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1.25.</w:t>
            </w:r>
          </w:p>
        </w:tc>
        <w:tc>
          <w:tcPr>
            <w:tcW w:w="2971" w:type="dxa"/>
          </w:tcPr>
          <w:p w:rsidR="001116C2" w:rsidRPr="00457066" w:rsidRDefault="001116C2"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w:t>
            </w:r>
          </w:p>
        </w:tc>
        <w:tc>
          <w:tcPr>
            <w:tcW w:w="1703" w:type="dxa"/>
            <w:gridSpan w:val="5"/>
          </w:tcPr>
          <w:p w:rsidR="001116C2" w:rsidRPr="00457066" w:rsidRDefault="001116C2" w:rsidP="00BD2D8A">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585868,4</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1.26.</w:t>
            </w:r>
          </w:p>
        </w:tc>
        <w:tc>
          <w:tcPr>
            <w:tcW w:w="2971" w:type="dxa"/>
          </w:tcPr>
          <w:p w:rsidR="001116C2" w:rsidRPr="00457066" w:rsidRDefault="001116C2" w:rsidP="00BD2D8A">
            <w:pPr>
              <w:widowControl w:val="0"/>
              <w:spacing w:after="0" w:line="235" w:lineRule="auto"/>
              <w:jc w:val="both"/>
              <w:rPr>
                <w:rFonts w:ascii="Times New Roman" w:hAnsi="Times New Roman"/>
                <w:spacing w:val="-4"/>
                <w:sz w:val="20"/>
                <w:szCs w:val="20"/>
              </w:rPr>
            </w:pPr>
            <w:r w:rsidRPr="00457066">
              <w:rPr>
                <w:rFonts w:ascii="Times New Roman" w:hAnsi="Times New Roman"/>
                <w:spacing w:val="-4"/>
                <w:sz w:val="20"/>
                <w:szCs w:val="20"/>
              </w:rPr>
              <w:t>Деятельность по опеке и попечительству в отношении несовершеннолетних</w:t>
            </w:r>
          </w:p>
        </w:tc>
        <w:tc>
          <w:tcPr>
            <w:tcW w:w="1703" w:type="dxa"/>
            <w:gridSpan w:val="5"/>
          </w:tcPr>
          <w:p w:rsidR="001116C2" w:rsidRPr="00457066" w:rsidRDefault="001116C2" w:rsidP="00BD2D8A">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16607,7</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3670" w:type="dxa"/>
            <w:gridSpan w:val="2"/>
            <w:tcBorders>
              <w:bottom w:val="nil"/>
            </w:tcBorders>
          </w:tcPr>
          <w:p w:rsidR="001116C2" w:rsidRPr="00457066" w:rsidRDefault="001116C2" w:rsidP="00BD2D8A">
            <w:pPr>
              <w:widowControl w:val="0"/>
              <w:spacing w:after="0" w:line="235"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3" w:type="dxa"/>
            <w:gridSpan w:val="5"/>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286" w:type="dxa"/>
            <w:gridSpan w:val="5"/>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139" w:type="dxa"/>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2000" w:type="dxa"/>
            <w:gridSpan w:val="3"/>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2608368,1</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699" w:type="dxa"/>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2971" w:type="dxa"/>
            <w:tcBorders>
              <w:top w:val="nil"/>
              <w:left w:val="nil"/>
              <w:bottom w:val="nil"/>
            </w:tcBorders>
          </w:tcPr>
          <w:p w:rsidR="001116C2" w:rsidRPr="00457066" w:rsidRDefault="001116C2" w:rsidP="00BD2D8A">
            <w:pPr>
              <w:widowControl w:val="0"/>
              <w:spacing w:after="0" w:line="235" w:lineRule="auto"/>
              <w:jc w:val="both"/>
              <w:rPr>
                <w:rFonts w:ascii="Times New Roman" w:hAnsi="Times New Roman"/>
                <w:bCs/>
                <w:iCs/>
                <w:sz w:val="20"/>
                <w:szCs w:val="20"/>
              </w:rPr>
            </w:pPr>
          </w:p>
        </w:tc>
        <w:tc>
          <w:tcPr>
            <w:tcW w:w="1703" w:type="dxa"/>
            <w:gridSpan w:val="5"/>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286" w:type="dxa"/>
            <w:gridSpan w:val="5"/>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139" w:type="dxa"/>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2000" w:type="dxa"/>
            <w:gridSpan w:val="3"/>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1721860,1</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699" w:type="dxa"/>
            <w:tcBorders>
              <w:top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2971" w:type="dxa"/>
            <w:tcBorders>
              <w:top w:val="nil"/>
              <w:left w:val="nil"/>
            </w:tcBorders>
          </w:tcPr>
          <w:p w:rsidR="001116C2" w:rsidRPr="00457066" w:rsidRDefault="001116C2" w:rsidP="00BD2D8A">
            <w:pPr>
              <w:widowControl w:val="0"/>
              <w:spacing w:after="0" w:line="235" w:lineRule="auto"/>
              <w:jc w:val="both"/>
              <w:rPr>
                <w:rFonts w:ascii="Times New Roman" w:hAnsi="Times New Roman"/>
                <w:bCs/>
                <w:iCs/>
                <w:sz w:val="20"/>
                <w:szCs w:val="20"/>
              </w:rPr>
            </w:pPr>
          </w:p>
        </w:tc>
        <w:tc>
          <w:tcPr>
            <w:tcW w:w="1703" w:type="dxa"/>
            <w:gridSpan w:val="5"/>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286" w:type="dxa"/>
            <w:gridSpan w:val="5"/>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139" w:type="dxa"/>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2000" w:type="dxa"/>
            <w:gridSpan w:val="3"/>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886508,0</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4769" w:type="dxa"/>
            <w:gridSpan w:val="27"/>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Подпрограмма «Доступная среда»</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4769" w:type="dxa"/>
            <w:gridSpan w:val="27"/>
          </w:tcPr>
          <w:p w:rsidR="001116C2" w:rsidRPr="00457066" w:rsidRDefault="001116C2" w:rsidP="00BD2D8A">
            <w:pPr>
              <w:pStyle w:val="ConsPlusNormal"/>
              <w:jc w:val="center"/>
              <w:rPr>
                <w:rFonts w:ascii="Times New Roman" w:hAnsi="Times New Roman"/>
                <w:sz w:val="20"/>
              </w:rPr>
            </w:pPr>
            <w:r w:rsidRPr="00457066">
              <w:rPr>
                <w:rFonts w:ascii="Times New Roman" w:hAnsi="Times New Roman"/>
                <w:sz w:val="20"/>
              </w:rPr>
              <w:t>Цели:обеспечение беспрепятственного доступа к объектам социальной инфраструктуры;</w:t>
            </w:r>
          </w:p>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rPr>
              <w:t>повышение доступности и качества реабилитационных услуг (развитие системы реабилитации и социальной интеграции инвалидов)</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4769" w:type="dxa"/>
            <w:gridSpan w:val="27"/>
          </w:tcPr>
          <w:p w:rsidR="001116C2" w:rsidRPr="00457066" w:rsidRDefault="001116C2" w:rsidP="00BD2D8A">
            <w:pPr>
              <w:pStyle w:val="ConsPlusNormal"/>
              <w:jc w:val="center"/>
              <w:rPr>
                <w:rFonts w:ascii="Times New Roman" w:hAnsi="Times New Roman"/>
                <w:sz w:val="20"/>
              </w:rPr>
            </w:pPr>
            <w:r w:rsidRPr="00457066">
              <w:rPr>
                <w:rFonts w:ascii="Times New Roman" w:hAnsi="Times New Roman"/>
                <w:sz w:val="20"/>
              </w:rPr>
              <w:t>Задачи:повышение уровня доступности организаций социального обслуживания для граждан пожилого возраста и инвалидов;</w:t>
            </w:r>
          </w:p>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rPr>
              <w:t>обеспечение участия граждан пожилого возраста и инвалидов в областных общественно и социально значимых мероприятиях</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699"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p>
        </w:tc>
        <w:tc>
          <w:tcPr>
            <w:tcW w:w="2985" w:type="dxa"/>
            <w:gridSpan w:val="2"/>
          </w:tcPr>
          <w:p w:rsidR="001116C2" w:rsidRPr="00457066" w:rsidRDefault="001116C2" w:rsidP="00BD2D8A">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(далее – МГН) в областных государственных организациях»</w:t>
            </w:r>
          </w:p>
        </w:tc>
        <w:tc>
          <w:tcPr>
            <w:tcW w:w="1701" w:type="dxa"/>
            <w:gridSpan w:val="5"/>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1116C2" w:rsidRPr="00457066" w:rsidRDefault="001116C2" w:rsidP="00BD2D8A">
            <w:pPr>
              <w:widowControl w:val="0"/>
              <w:spacing w:after="0" w:line="245" w:lineRule="auto"/>
              <w:jc w:val="center"/>
              <w:rPr>
                <w:rFonts w:ascii="Times New Roman" w:hAnsi="Times New Roman"/>
                <w:sz w:val="20"/>
                <w:szCs w:val="20"/>
              </w:rPr>
            </w:pP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BD2D8A">
            <w:pPr>
              <w:tabs>
                <w:tab w:val="left" w:pos="0"/>
              </w:tabs>
              <w:spacing w:after="0" w:line="245" w:lineRule="auto"/>
              <w:jc w:val="center"/>
              <w:rPr>
                <w:rFonts w:ascii="Times New Roman" w:hAnsi="Times New Roman"/>
                <w:sz w:val="20"/>
                <w:szCs w:val="20"/>
              </w:rPr>
            </w:pPr>
          </w:p>
        </w:tc>
        <w:tc>
          <w:tcPr>
            <w:tcW w:w="1139" w:type="dxa"/>
          </w:tcPr>
          <w:p w:rsidR="001116C2" w:rsidRPr="00457066" w:rsidRDefault="001116C2" w:rsidP="00BD2D8A">
            <w:pPr>
              <w:tabs>
                <w:tab w:val="left" w:pos="0"/>
              </w:tabs>
              <w:spacing w:after="0" w:line="245" w:lineRule="auto"/>
              <w:jc w:val="center"/>
              <w:rPr>
                <w:rFonts w:ascii="Times New Roman" w:hAnsi="Times New Roman"/>
                <w:sz w:val="20"/>
                <w:szCs w:val="20"/>
              </w:rPr>
            </w:pPr>
          </w:p>
        </w:tc>
        <w:tc>
          <w:tcPr>
            <w:tcW w:w="2000" w:type="dxa"/>
            <w:gridSpan w:val="3"/>
          </w:tcPr>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Доля доступных для граждан пожилого возраста и инвалидов организаций социального обслуживания в общем количестве организаций социального обслуживания;</w:t>
            </w:r>
          </w:p>
          <w:p w:rsidR="001116C2" w:rsidRPr="00457066" w:rsidRDefault="001116C2" w:rsidP="00BD2D8A">
            <w:pPr>
              <w:tabs>
                <w:tab w:val="left" w:pos="0"/>
              </w:tabs>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численность граждан пожилого возраста и инвалидов, принявших участие в областных общественно и социально значимых мероприятиях и в мероприятиях, предназначенных для реализации социокультурных потребностей граждан пожилого возраста и инвалидов;</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численность граждан пожилого возраста, приобщённых к занятиям физической культурой и здоровому образу жизни</w:t>
            </w:r>
          </w:p>
        </w:tc>
        <w:tc>
          <w:tcPr>
            <w:tcW w:w="1566" w:type="dxa"/>
            <w:gridSpan w:val="2"/>
          </w:tcPr>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7663,6</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tc>
        <w:tc>
          <w:tcPr>
            <w:tcW w:w="2985" w:type="dxa"/>
            <w:gridSpan w:val="2"/>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 xml:space="preserve">Реализация комплекса информационных, просветительских </w:t>
            </w:r>
            <w:r w:rsidRPr="00457066">
              <w:rPr>
                <w:rFonts w:ascii="Times New Roman" w:hAnsi="Times New Roman"/>
                <w:sz w:val="20"/>
                <w:szCs w:val="20"/>
              </w:rPr>
              <w:br/>
              <w:t>и общественных мероприятий</w:t>
            </w:r>
          </w:p>
        </w:tc>
        <w:tc>
          <w:tcPr>
            <w:tcW w:w="1701"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1163,6</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1.1.1.</w:t>
            </w:r>
          </w:p>
        </w:tc>
        <w:tc>
          <w:tcPr>
            <w:tcW w:w="2985" w:type="dxa"/>
            <w:gridSpan w:val="2"/>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lang w:eastAsia="ru-RU"/>
              </w:rPr>
              <w:t>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 организация курса лекций по применению жестового языка для родителей детей-инвалидов с нарушением слуха, специалистов органов социальной защиты, здравоохранения</w:t>
            </w:r>
          </w:p>
        </w:tc>
        <w:tc>
          <w:tcPr>
            <w:tcW w:w="1701" w:type="dxa"/>
            <w:gridSpan w:val="5"/>
          </w:tcPr>
          <w:p w:rsidR="001116C2" w:rsidRPr="00457066" w:rsidRDefault="001116C2" w:rsidP="00BD2D8A">
            <w:pPr>
              <w:jc w:val="center"/>
              <w:rPr>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173,6</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1.1.2.</w:t>
            </w:r>
          </w:p>
        </w:tc>
        <w:tc>
          <w:tcPr>
            <w:tcW w:w="2985" w:type="dxa"/>
            <w:gridSpan w:val="2"/>
          </w:tcPr>
          <w:p w:rsidR="001116C2" w:rsidRPr="00457066" w:rsidRDefault="001116C2" w:rsidP="00BD2D8A">
            <w:pPr>
              <w:widowControl w:val="0"/>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Информационные и просветительские мероприятия, направленные на преодоление социальной разобщённости в обществе и формирование позитивного отношения в обществе к проблеме обеспечения доступной среды жизнедеятельности для инвалидов и МГН в Ульяновской области</w:t>
            </w:r>
          </w:p>
        </w:tc>
        <w:tc>
          <w:tcPr>
            <w:tcW w:w="1701" w:type="dxa"/>
            <w:gridSpan w:val="5"/>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990,0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1.1.2.1.</w:t>
            </w:r>
          </w:p>
        </w:tc>
        <w:tc>
          <w:tcPr>
            <w:tcW w:w="2985" w:type="dxa"/>
            <w:gridSpan w:val="2"/>
          </w:tcPr>
          <w:p w:rsidR="001116C2" w:rsidRPr="00457066" w:rsidRDefault="001116C2" w:rsidP="00BD2D8A">
            <w:pPr>
              <w:widowControl w:val="0"/>
              <w:spacing w:after="0" w:line="240" w:lineRule="auto"/>
              <w:jc w:val="both"/>
              <w:rPr>
                <w:rFonts w:ascii="Times New Roman" w:hAnsi="Times New Roman"/>
                <w:spacing w:val="-2"/>
                <w:sz w:val="20"/>
                <w:szCs w:val="20"/>
              </w:rPr>
            </w:pPr>
            <w:r w:rsidRPr="00457066">
              <w:rPr>
                <w:rFonts w:ascii="Times New Roman" w:hAnsi="Times New Roman"/>
                <w:spacing w:val="-2"/>
                <w:sz w:val="20"/>
                <w:szCs w:val="20"/>
              </w:rPr>
              <w:t xml:space="preserve">Проведение информационно-просветительской кампании </w:t>
            </w:r>
            <w:r w:rsidRPr="00457066">
              <w:rPr>
                <w:rFonts w:ascii="Times New Roman" w:hAnsi="Times New Roman"/>
                <w:spacing w:val="-2"/>
                <w:sz w:val="20"/>
                <w:szCs w:val="20"/>
              </w:rPr>
              <w:br/>
              <w:t xml:space="preserve">по формированию у населения позитивного образа инвалидов </w:t>
            </w:r>
            <w:r w:rsidRPr="00457066">
              <w:rPr>
                <w:rFonts w:ascii="Times New Roman" w:hAnsi="Times New Roman"/>
                <w:spacing w:val="-2"/>
                <w:sz w:val="20"/>
                <w:szCs w:val="20"/>
              </w:rPr>
              <w:br/>
              <w:t>и других МГН, подготовка и публикация учебных, информационных, справочных, методических пособий, руководств по формированию доступной среды для инвалидов и других МГН</w:t>
            </w:r>
          </w:p>
        </w:tc>
        <w:tc>
          <w:tcPr>
            <w:tcW w:w="1701" w:type="dxa"/>
            <w:gridSpan w:val="5"/>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1.1.2.2.</w:t>
            </w:r>
          </w:p>
        </w:tc>
        <w:tc>
          <w:tcPr>
            <w:tcW w:w="2985" w:type="dxa"/>
            <w:gridSpan w:val="2"/>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мероприятий с участием инвалидов</w:t>
            </w:r>
          </w:p>
        </w:tc>
        <w:tc>
          <w:tcPr>
            <w:tcW w:w="1701" w:type="dxa"/>
            <w:gridSpan w:val="5"/>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440,0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1.1.2.3.</w:t>
            </w:r>
          </w:p>
        </w:tc>
        <w:tc>
          <w:tcPr>
            <w:tcW w:w="2985" w:type="dxa"/>
            <w:gridSpan w:val="2"/>
          </w:tcPr>
          <w:p w:rsidR="001116C2" w:rsidRPr="00457066" w:rsidRDefault="001116C2" w:rsidP="00BD2D8A">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lang w:eastAsia="ru-RU"/>
              </w:rPr>
              <w:t xml:space="preserve">Участие сборных команд Ульяновской области в межрегиональных и всероссийских соревнованиях среди </w:t>
            </w:r>
            <w:r w:rsidRPr="00457066">
              <w:rPr>
                <w:rFonts w:ascii="Times New Roman" w:hAnsi="Times New Roman"/>
                <w:sz w:val="20"/>
                <w:szCs w:val="20"/>
              </w:rPr>
              <w:t xml:space="preserve">инвалидов </w:t>
            </w:r>
            <w:r w:rsidRPr="00457066">
              <w:rPr>
                <w:rFonts w:ascii="Times New Roman" w:hAnsi="Times New Roman"/>
                <w:sz w:val="20"/>
                <w:szCs w:val="20"/>
              </w:rPr>
              <w:br/>
              <w:t>и других МГН</w:t>
            </w:r>
          </w:p>
        </w:tc>
        <w:tc>
          <w:tcPr>
            <w:tcW w:w="1701" w:type="dxa"/>
            <w:gridSpan w:val="5"/>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240,0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1.1.2.4.</w:t>
            </w:r>
          </w:p>
        </w:tc>
        <w:tc>
          <w:tcPr>
            <w:tcW w:w="2985" w:type="dxa"/>
            <w:gridSpan w:val="2"/>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Областные спортивные соревнования для инвалидов и других МГН</w:t>
            </w:r>
          </w:p>
        </w:tc>
        <w:tc>
          <w:tcPr>
            <w:tcW w:w="1701" w:type="dxa"/>
            <w:gridSpan w:val="5"/>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140,0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1.1.2.5.</w:t>
            </w:r>
          </w:p>
        </w:tc>
        <w:tc>
          <w:tcPr>
            <w:tcW w:w="2985" w:type="dxa"/>
            <w:gridSpan w:val="2"/>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туристического слета</w:t>
            </w:r>
          </w:p>
        </w:tc>
        <w:tc>
          <w:tcPr>
            <w:tcW w:w="1701" w:type="dxa"/>
            <w:gridSpan w:val="5"/>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100,0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85" w:type="dxa"/>
            <w:gridSpan w:val="2"/>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Иные мероприятия</w:t>
            </w:r>
          </w:p>
        </w:tc>
        <w:tc>
          <w:tcPr>
            <w:tcW w:w="1701" w:type="dxa"/>
            <w:gridSpan w:val="5"/>
            <w:tcBorders>
              <w:bottom w:val="nil"/>
            </w:tcBorders>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6500,0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1.2.1.</w:t>
            </w:r>
          </w:p>
        </w:tc>
        <w:tc>
          <w:tcPr>
            <w:tcW w:w="2985" w:type="dxa"/>
            <w:gridSpan w:val="2"/>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lang w:eastAsia="ru-RU"/>
              </w:rPr>
              <w:t xml:space="preserve">Приобретение микроавтобуса для перевозки инвалидов и других МГН, приобретение специализированных велосипедов и других средств реабилитации, не входящих в перечень технических средств реабилитации </w:t>
            </w:r>
          </w:p>
        </w:tc>
        <w:tc>
          <w:tcPr>
            <w:tcW w:w="1701" w:type="dxa"/>
            <w:gridSpan w:val="5"/>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6500,0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3684" w:type="dxa"/>
            <w:gridSpan w:val="3"/>
          </w:tcPr>
          <w:p w:rsidR="001116C2" w:rsidRPr="00457066" w:rsidRDefault="001116C2" w:rsidP="00BD2D8A">
            <w:pPr>
              <w:widowControl w:val="0"/>
              <w:spacing w:after="0" w:line="240"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1" w:type="dxa"/>
            <w:gridSpan w:val="5"/>
          </w:tcPr>
          <w:p w:rsidR="001116C2" w:rsidRPr="00457066" w:rsidRDefault="001116C2" w:rsidP="00BD2D8A">
            <w:pPr>
              <w:widowControl w:val="0"/>
              <w:spacing w:after="0" w:line="240" w:lineRule="auto"/>
              <w:jc w:val="center"/>
              <w:rPr>
                <w:rFonts w:ascii="Times New Roman" w:hAnsi="Times New Roman"/>
                <w:sz w:val="20"/>
                <w:szCs w:val="20"/>
              </w:rPr>
            </w:pP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p>
        </w:tc>
        <w:tc>
          <w:tcPr>
            <w:tcW w:w="1275" w:type="dxa"/>
            <w:gridSpan w:val="4"/>
          </w:tcPr>
          <w:p w:rsidR="001116C2" w:rsidRPr="00457066" w:rsidRDefault="001116C2" w:rsidP="00BD2D8A">
            <w:pPr>
              <w:widowControl w:val="0"/>
              <w:spacing w:after="0" w:line="240" w:lineRule="auto"/>
              <w:jc w:val="center"/>
              <w:rPr>
                <w:rFonts w:ascii="Times New Roman" w:hAnsi="Times New Roman"/>
                <w:sz w:val="20"/>
                <w:szCs w:val="20"/>
              </w:rPr>
            </w:pPr>
          </w:p>
        </w:tc>
        <w:tc>
          <w:tcPr>
            <w:tcW w:w="1139" w:type="dxa"/>
          </w:tcPr>
          <w:p w:rsidR="001116C2" w:rsidRPr="00457066" w:rsidRDefault="001116C2" w:rsidP="00BD2D8A">
            <w:pPr>
              <w:widowControl w:val="0"/>
              <w:spacing w:after="0" w:line="240" w:lineRule="auto"/>
              <w:jc w:val="center"/>
              <w:rPr>
                <w:rFonts w:ascii="Times New Roman" w:hAnsi="Times New Roman"/>
                <w:sz w:val="20"/>
                <w:szCs w:val="20"/>
              </w:rPr>
            </w:pPr>
          </w:p>
        </w:tc>
        <w:tc>
          <w:tcPr>
            <w:tcW w:w="2000" w:type="dxa"/>
            <w:gridSpan w:val="3"/>
          </w:tcPr>
          <w:p w:rsidR="001116C2" w:rsidRPr="00457066" w:rsidRDefault="001116C2" w:rsidP="00BD2D8A">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7663,6</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Подпрограмма «Содействие занятости населения, улучшение условий, охраны труда и здоровья на рабочем месте»</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E23E91">
            <w:pPr>
              <w:pStyle w:val="ConsPlusNormal"/>
              <w:jc w:val="center"/>
              <w:rPr>
                <w:rFonts w:ascii="Times New Roman" w:hAnsi="Times New Roman"/>
                <w:bCs/>
                <w:sz w:val="20"/>
                <w:szCs w:val="20"/>
              </w:rPr>
            </w:pPr>
            <w:r w:rsidRPr="00457066">
              <w:rPr>
                <w:rFonts w:ascii="Times New Roman" w:hAnsi="Times New Roman"/>
                <w:sz w:val="20"/>
              </w:rPr>
              <w:t>Цель</w:t>
            </w:r>
            <w:r w:rsidR="00E23E91" w:rsidRPr="00457066">
              <w:rPr>
                <w:rFonts w:ascii="Times New Roman" w:hAnsi="Times New Roman"/>
                <w:sz w:val="20"/>
              </w:rPr>
              <w:t>:</w:t>
            </w:r>
            <w:r w:rsidRPr="00457066">
              <w:rPr>
                <w:rFonts w:ascii="Times New Roman" w:hAnsi="Times New Roman"/>
                <w:sz w:val="20"/>
              </w:rPr>
              <w:t xml:space="preserve"> создание условий, способствующих эффективному развитию рынка труда с учетом приоритетов развития экономики Ульяновской области</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BD2D8A">
            <w:pPr>
              <w:pStyle w:val="ConsPlusNormal"/>
              <w:jc w:val="center"/>
              <w:rPr>
                <w:rFonts w:ascii="Times New Roman" w:hAnsi="Times New Roman"/>
                <w:sz w:val="20"/>
              </w:rPr>
            </w:pPr>
            <w:r w:rsidRPr="00457066">
              <w:rPr>
                <w:rFonts w:ascii="Times New Roman" w:hAnsi="Times New Roman"/>
                <w:sz w:val="20"/>
              </w:rPr>
              <w:t>Задачи:предотвращение роста напряженности на рынке труда;</w:t>
            </w:r>
          </w:p>
          <w:p w:rsidR="001116C2" w:rsidRPr="00457066" w:rsidRDefault="001116C2" w:rsidP="00BD2D8A">
            <w:pPr>
              <w:pStyle w:val="ConsPlusNormal"/>
              <w:jc w:val="center"/>
              <w:rPr>
                <w:rFonts w:ascii="Times New Roman" w:hAnsi="Times New Roman"/>
                <w:sz w:val="20"/>
              </w:rPr>
            </w:pPr>
            <w:r w:rsidRPr="00457066">
              <w:rPr>
                <w:rFonts w:ascii="Times New Roman" w:hAnsi="Times New Roman"/>
                <w:sz w:val="20"/>
              </w:rPr>
              <w:t>содействие работникам в поддержании высокой квалификации и сохранении здоровья,</w:t>
            </w:r>
          </w:p>
          <w:p w:rsidR="001116C2" w:rsidRPr="00457066" w:rsidRDefault="001116C2" w:rsidP="00BD2D8A">
            <w:pPr>
              <w:spacing w:after="0" w:line="240" w:lineRule="auto"/>
              <w:jc w:val="center"/>
              <w:rPr>
                <w:rFonts w:ascii="Times New Roman" w:hAnsi="Times New Roman"/>
                <w:bCs/>
                <w:sz w:val="20"/>
                <w:szCs w:val="20"/>
                <w:lang w:eastAsia="ru-RU"/>
              </w:rPr>
            </w:pPr>
            <w:r w:rsidRPr="00457066">
              <w:rPr>
                <w:rFonts w:ascii="Times New Roman" w:hAnsi="Times New Roman"/>
                <w:sz w:val="20"/>
              </w:rPr>
              <w:t>обеспечение защиты трудовых прав граждан</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699" w:type="dxa"/>
            <w:tcBorders>
              <w:bottom w:val="nil"/>
            </w:tcBorders>
          </w:tcPr>
          <w:p w:rsidR="001116C2" w:rsidRPr="00457066" w:rsidRDefault="001116C2" w:rsidP="00BD2D8A">
            <w:pPr>
              <w:widowControl w:val="0"/>
              <w:tabs>
                <w:tab w:val="center" w:pos="229"/>
              </w:tabs>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93" w:type="dxa"/>
            <w:gridSpan w:val="3"/>
            <w:vMerge w:val="restart"/>
          </w:tcPr>
          <w:p w:rsidR="001116C2" w:rsidRPr="00457066" w:rsidRDefault="001116C2" w:rsidP="00BD2D8A">
            <w:pPr>
              <w:widowControl w:val="0"/>
              <w:spacing w:after="0" w:line="245" w:lineRule="auto"/>
              <w:jc w:val="both"/>
              <w:rPr>
                <w:rFonts w:ascii="Times New Roman" w:hAnsi="Times New Roman"/>
                <w:bCs/>
                <w:iCs/>
                <w:sz w:val="20"/>
                <w:szCs w:val="20"/>
              </w:rPr>
            </w:pPr>
            <w:r w:rsidRPr="00457066">
              <w:rPr>
                <w:rFonts w:ascii="Times New Roman" w:hAnsi="Times New Roman"/>
                <w:bCs/>
                <w:sz w:val="20"/>
                <w:szCs w:val="20"/>
                <w:lang w:eastAsia="ru-RU"/>
              </w:rPr>
              <w:t xml:space="preserve">Основное мероприятие «Содействие трудоустройству населения, улучшение условий, охраны труда и здоровья </w:t>
            </w:r>
            <w:r w:rsidRPr="00457066">
              <w:rPr>
                <w:rFonts w:ascii="Times New Roman" w:hAnsi="Times New Roman"/>
                <w:bCs/>
                <w:sz w:val="20"/>
                <w:szCs w:val="20"/>
                <w:lang w:eastAsia="ru-RU"/>
              </w:rPr>
              <w:br/>
              <w:t>на рабочем месте, развитие социального партнёрства»</w:t>
            </w:r>
          </w:p>
        </w:tc>
        <w:tc>
          <w:tcPr>
            <w:tcW w:w="1701" w:type="dxa"/>
            <w:gridSpan w:val="5"/>
            <w:vMerge w:val="restart"/>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pacing w:val="-6"/>
                <w:sz w:val="20"/>
                <w:szCs w:val="20"/>
              </w:rPr>
              <w:t>Агентство</w:t>
            </w:r>
          </w:p>
        </w:tc>
        <w:tc>
          <w:tcPr>
            <w:tcW w:w="850" w:type="dxa"/>
            <w:gridSpan w:val="4"/>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Borders>
              <w:bottom w:val="nil"/>
            </w:tcBorders>
          </w:tcPr>
          <w:p w:rsidR="001116C2" w:rsidRPr="00457066" w:rsidRDefault="001116C2"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154" w:type="dxa"/>
            <w:gridSpan w:val="2"/>
            <w:tcBorders>
              <w:bottom w:val="nil"/>
            </w:tcBorders>
          </w:tcPr>
          <w:p w:rsidR="001116C2" w:rsidRPr="00457066" w:rsidRDefault="001116C2"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985" w:type="dxa"/>
            <w:gridSpan w:val="2"/>
            <w:vMerge w:val="restart"/>
          </w:tcPr>
          <w:p w:rsidR="001116C2" w:rsidRPr="00457066" w:rsidRDefault="001116C2" w:rsidP="00BD2D8A">
            <w:pPr>
              <w:pStyle w:val="ConsPlusNormal"/>
              <w:jc w:val="center"/>
              <w:rPr>
                <w:rFonts w:ascii="Times New Roman" w:hAnsi="Times New Roman"/>
                <w:sz w:val="20"/>
              </w:rPr>
            </w:pPr>
            <w:r w:rsidRPr="00457066">
              <w:rPr>
                <w:rFonts w:ascii="Times New Roman" w:hAnsi="Times New Roman"/>
                <w:sz w:val="20"/>
                <w:szCs w:val="20"/>
              </w:rPr>
              <w:t xml:space="preserve">Уровень регистрируемой безработицы к численности экономически активного населения Ульяновской области, сохранение в течение текущего года численности инвалидов, работающих в организациях, которым предоставлена субсидия в целях возмещения части затрат в связи с оплатой труда инвалидов на уровне предшествующего года, численность работников, прошедших обучение по охране труда в аккредитованных обучающих организациях, численность получателей государственных услуг в сфере содействия занятости населения, </w:t>
            </w:r>
            <w:r w:rsidRPr="00457066">
              <w:rPr>
                <w:rFonts w:ascii="Times New Roman" w:hAnsi="Times New Roman"/>
                <w:sz w:val="20"/>
              </w:rPr>
              <w:t>численность пострадавших в результате несчастных случаев на производстве с утратой трудоспособности на 1 рабочий день и более;</w:t>
            </w:r>
          </w:p>
          <w:p w:rsidR="001116C2" w:rsidRPr="00457066" w:rsidRDefault="001116C2" w:rsidP="00BD2D8A">
            <w:pPr>
              <w:pStyle w:val="ConsPlusNormal"/>
              <w:jc w:val="both"/>
              <w:rPr>
                <w:rFonts w:ascii="Times New Roman" w:hAnsi="Times New Roman"/>
                <w:sz w:val="20"/>
              </w:rPr>
            </w:pPr>
            <w:r w:rsidRPr="00457066">
              <w:rPr>
                <w:rFonts w:ascii="Times New Roman" w:hAnsi="Times New Roman"/>
                <w:sz w:val="20"/>
              </w:rPr>
              <w:t>количество рабочих мест, на которых проведена специальная оценка условий труда;</w:t>
            </w:r>
          </w:p>
          <w:p w:rsidR="001116C2" w:rsidRPr="00457066" w:rsidRDefault="001116C2" w:rsidP="00BD2D8A">
            <w:pPr>
              <w:pStyle w:val="ConsPlusNormal"/>
              <w:jc w:val="both"/>
              <w:rPr>
                <w:rFonts w:ascii="Times New Roman" w:hAnsi="Times New Roman"/>
                <w:sz w:val="20"/>
              </w:rPr>
            </w:pPr>
            <w:r w:rsidRPr="00457066">
              <w:rPr>
                <w:rFonts w:ascii="Times New Roman" w:hAnsi="Times New Roman"/>
                <w:sz w:val="20"/>
              </w:rPr>
              <w:t>численность работников, занятых на работах с вредными и (или) опасными условиями труда;</w:t>
            </w:r>
          </w:p>
          <w:p w:rsidR="001116C2" w:rsidRPr="00457066" w:rsidRDefault="001116C2" w:rsidP="00BD2D8A">
            <w:pPr>
              <w:pStyle w:val="ConsPlusNormal"/>
              <w:jc w:val="both"/>
              <w:rPr>
                <w:rFonts w:ascii="Times New Roman" w:hAnsi="Times New Roman"/>
                <w:sz w:val="20"/>
              </w:rPr>
            </w:pPr>
            <w:r w:rsidRPr="00457066">
              <w:rPr>
                <w:rFonts w:ascii="Times New Roman" w:hAnsi="Times New Roman"/>
                <w:sz w:val="20"/>
              </w:rPr>
              <w:t>удельный вес работников, занятых на работах с вредными и (или) опасными условиями труда;</w:t>
            </w:r>
          </w:p>
          <w:p w:rsidR="001116C2" w:rsidRPr="00457066" w:rsidRDefault="001116C2" w:rsidP="00BD2D8A">
            <w:pPr>
              <w:spacing w:after="0" w:line="240" w:lineRule="auto"/>
              <w:jc w:val="center"/>
              <w:rPr>
                <w:rFonts w:ascii="Times New Roman" w:hAnsi="Times New Roman"/>
                <w:bCs/>
                <w:sz w:val="20"/>
                <w:szCs w:val="20"/>
                <w:lang w:eastAsia="ru-RU"/>
              </w:rPr>
            </w:pPr>
            <w:r w:rsidRPr="00457066">
              <w:rPr>
                <w:rFonts w:ascii="Times New Roman" w:hAnsi="Times New Roman"/>
                <w:sz w:val="20"/>
              </w:rPr>
              <w:t>численность граждан, прошедших опережающее профессиональное обучение и получивших дополнительное профессиональное образование, зарегистрированных в органах службы занятости населения в целях поиска подходящей работы, для дальнейшего трудоустройства в организации</w:t>
            </w:r>
          </w:p>
        </w:tc>
        <w:tc>
          <w:tcPr>
            <w:tcW w:w="1566" w:type="dxa"/>
            <w:gridSpan w:val="2"/>
          </w:tcPr>
          <w:p w:rsidR="001116C2" w:rsidRPr="00457066" w:rsidRDefault="001116C2"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Всего в том числе:</w:t>
            </w:r>
          </w:p>
        </w:tc>
        <w:tc>
          <w:tcPr>
            <w:tcW w:w="1703" w:type="dxa"/>
          </w:tcPr>
          <w:p w:rsidR="001116C2" w:rsidRPr="00457066" w:rsidRDefault="001116C2"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262991,7</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2993" w:type="dxa"/>
            <w:gridSpan w:val="3"/>
            <w:vMerge/>
          </w:tcPr>
          <w:p w:rsidR="001116C2" w:rsidRPr="00457066" w:rsidRDefault="001116C2" w:rsidP="00BD2D8A">
            <w:pPr>
              <w:widowControl w:val="0"/>
              <w:spacing w:after="0" w:line="240" w:lineRule="auto"/>
              <w:jc w:val="both"/>
              <w:rPr>
                <w:rFonts w:ascii="Times New Roman" w:hAnsi="Times New Roman"/>
                <w:sz w:val="20"/>
                <w:szCs w:val="20"/>
              </w:rPr>
            </w:pPr>
          </w:p>
        </w:tc>
        <w:tc>
          <w:tcPr>
            <w:tcW w:w="1701" w:type="dxa"/>
            <w:gridSpan w:val="5"/>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850" w:type="dxa"/>
            <w:gridSpan w:val="4"/>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267" w:type="dxa"/>
            <w:gridSpan w:val="3"/>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985" w:type="dxa"/>
            <w:gridSpan w:val="2"/>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36473,8</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699" w:type="dxa"/>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2993" w:type="dxa"/>
            <w:gridSpan w:val="3"/>
            <w:vMerge/>
          </w:tcPr>
          <w:p w:rsidR="001116C2" w:rsidRPr="00457066" w:rsidRDefault="001116C2" w:rsidP="00BD2D8A">
            <w:pPr>
              <w:widowControl w:val="0"/>
              <w:spacing w:after="0" w:line="240" w:lineRule="auto"/>
              <w:jc w:val="both"/>
              <w:rPr>
                <w:rFonts w:ascii="Times New Roman" w:hAnsi="Times New Roman"/>
                <w:sz w:val="20"/>
                <w:szCs w:val="20"/>
              </w:rPr>
            </w:pPr>
          </w:p>
        </w:tc>
        <w:tc>
          <w:tcPr>
            <w:tcW w:w="1701" w:type="dxa"/>
            <w:gridSpan w:val="5"/>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850" w:type="dxa"/>
            <w:gridSpan w:val="4"/>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267" w:type="dxa"/>
            <w:gridSpan w:val="3"/>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1985" w:type="dxa"/>
            <w:gridSpan w:val="2"/>
            <w:vMerge/>
          </w:tcPr>
          <w:p w:rsidR="001116C2" w:rsidRPr="00457066" w:rsidRDefault="001116C2" w:rsidP="00BD2D8A">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226517,9</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1.1.</w:t>
            </w:r>
          </w:p>
        </w:tc>
        <w:tc>
          <w:tcPr>
            <w:tcW w:w="2993" w:type="dxa"/>
            <w:gridSpan w:val="3"/>
            <w:vAlign w:val="center"/>
          </w:tcPr>
          <w:p w:rsidR="001116C2" w:rsidRPr="00457066" w:rsidRDefault="001116C2" w:rsidP="00BD2D8A">
            <w:pPr>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Реализация прав граждан на труд и социальная защита от безработицы, а также создание благоприятных условий для обеспечения занятости населения</w:t>
            </w:r>
          </w:p>
        </w:tc>
        <w:tc>
          <w:tcPr>
            <w:tcW w:w="1701" w:type="dxa"/>
            <w:gridSpan w:val="5"/>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32000,0</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D2D8A">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1.2.</w:t>
            </w:r>
          </w:p>
        </w:tc>
        <w:tc>
          <w:tcPr>
            <w:tcW w:w="2993" w:type="dxa"/>
            <w:gridSpan w:val="3"/>
            <w:vAlign w:val="center"/>
          </w:tcPr>
          <w:p w:rsidR="001116C2" w:rsidRPr="00457066" w:rsidRDefault="001116C2" w:rsidP="00BD2D8A">
            <w:pPr>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 xml:space="preserve">Профессиональное обучение и дополнительное профессиональное образование женщин в период отпуска по уходу </w:t>
            </w:r>
            <w:r w:rsidRPr="00457066">
              <w:rPr>
                <w:rFonts w:ascii="Times New Roman" w:hAnsi="Times New Roman"/>
                <w:sz w:val="20"/>
                <w:szCs w:val="20"/>
                <w:lang w:eastAsia="ru-RU"/>
              </w:rPr>
              <w:br/>
              <w:t>за ребёнком до достижения им возраста трёх лет</w:t>
            </w:r>
          </w:p>
        </w:tc>
        <w:tc>
          <w:tcPr>
            <w:tcW w:w="1701" w:type="dxa"/>
            <w:gridSpan w:val="5"/>
          </w:tcPr>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3531,3</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1.3.</w:t>
            </w:r>
          </w:p>
        </w:tc>
        <w:tc>
          <w:tcPr>
            <w:tcW w:w="2993" w:type="dxa"/>
            <w:gridSpan w:val="3"/>
          </w:tcPr>
          <w:p w:rsidR="001116C2" w:rsidRPr="00457066" w:rsidRDefault="001116C2" w:rsidP="00BD2D8A">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Мероприятия в области социального партнёрства</w:t>
            </w:r>
          </w:p>
        </w:tc>
        <w:tc>
          <w:tcPr>
            <w:tcW w:w="1701" w:type="dxa"/>
            <w:gridSpan w:val="5"/>
          </w:tcPr>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692,5</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1.4.</w:t>
            </w:r>
          </w:p>
        </w:tc>
        <w:tc>
          <w:tcPr>
            <w:tcW w:w="2993" w:type="dxa"/>
            <w:gridSpan w:val="3"/>
            <w:vAlign w:val="center"/>
          </w:tcPr>
          <w:p w:rsidR="001116C2" w:rsidRPr="00457066" w:rsidRDefault="001116C2" w:rsidP="00BD2D8A">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Выплата денежного вознаграждения в рамках реализации постановления Правительства Ульяновской области от 07.11.2014 № 504-П «О денежном вознаграждении граждан, оказавших содействие в раскрытии налоговых преступлений, установлении фактов совершения налоговых правонарушений, производстве по делам об административных правонарушениях в области налогов и сборов, а также в области законодательства о труде и об охране труда»</w:t>
            </w:r>
          </w:p>
        </w:tc>
        <w:tc>
          <w:tcPr>
            <w:tcW w:w="1701" w:type="dxa"/>
            <w:gridSpan w:val="5"/>
          </w:tcPr>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100,0</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1.5.</w:t>
            </w:r>
          </w:p>
        </w:tc>
        <w:tc>
          <w:tcPr>
            <w:tcW w:w="2993" w:type="dxa"/>
            <w:gridSpan w:val="3"/>
          </w:tcPr>
          <w:p w:rsidR="001116C2" w:rsidRPr="00457066" w:rsidRDefault="001116C2" w:rsidP="00BD2D8A">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 xml:space="preserve">Улучшение условий, охраны труда и здоровья на рабочем </w:t>
            </w:r>
            <w:r w:rsidRPr="00457066">
              <w:rPr>
                <w:rFonts w:ascii="Times New Roman" w:hAnsi="Times New Roman"/>
                <w:sz w:val="20"/>
                <w:szCs w:val="20"/>
                <w:lang w:eastAsia="ru-RU"/>
              </w:rPr>
              <w:br/>
              <w:t>месте</w:t>
            </w:r>
          </w:p>
        </w:tc>
        <w:tc>
          <w:tcPr>
            <w:tcW w:w="1701" w:type="dxa"/>
            <w:gridSpan w:val="5"/>
          </w:tcPr>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p w:rsidR="001116C2" w:rsidRPr="00457066" w:rsidRDefault="001116C2" w:rsidP="00BD2D8A">
            <w:pPr>
              <w:widowControl w:val="0"/>
              <w:spacing w:after="0" w:line="235" w:lineRule="auto"/>
              <w:jc w:val="center"/>
              <w:rPr>
                <w:rFonts w:ascii="Times New Roman" w:hAnsi="Times New Roman"/>
                <w:b/>
                <w:sz w:val="20"/>
                <w:szCs w:val="20"/>
              </w:rPr>
            </w:pP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150,0</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1.6.</w:t>
            </w:r>
          </w:p>
        </w:tc>
        <w:tc>
          <w:tcPr>
            <w:tcW w:w="2993" w:type="dxa"/>
            <w:gridSpan w:val="3"/>
          </w:tcPr>
          <w:p w:rsidR="001116C2" w:rsidRPr="00457066" w:rsidRDefault="001116C2" w:rsidP="00BD2D8A">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Средства на социальные выплаты безработным гражданам</w:t>
            </w:r>
          </w:p>
        </w:tc>
        <w:tc>
          <w:tcPr>
            <w:tcW w:w="1701" w:type="dxa"/>
            <w:gridSpan w:val="5"/>
          </w:tcPr>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226517,9</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3692" w:type="dxa"/>
            <w:gridSpan w:val="4"/>
            <w:tcBorders>
              <w:bottom w:val="nil"/>
            </w:tcBorders>
            <w:vAlign w:val="center"/>
          </w:tcPr>
          <w:p w:rsidR="001116C2" w:rsidRPr="00457066" w:rsidRDefault="001116C2" w:rsidP="00BD2D8A">
            <w:pPr>
              <w:widowControl w:val="0"/>
              <w:spacing w:after="0" w:line="235"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1" w:type="dxa"/>
            <w:gridSpan w:val="5"/>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0" w:type="dxa"/>
            <w:gridSpan w:val="4"/>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267" w:type="dxa"/>
            <w:gridSpan w:val="3"/>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154" w:type="dxa"/>
            <w:gridSpan w:val="2"/>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985" w:type="dxa"/>
            <w:gridSpan w:val="2"/>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262991,7</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699" w:type="dxa"/>
            <w:tcBorders>
              <w:top w:val="nil"/>
              <w:bottom w:val="nil"/>
              <w:right w:val="nil"/>
            </w:tcBorders>
            <w:vAlign w:val="center"/>
          </w:tcPr>
          <w:p w:rsidR="001116C2" w:rsidRPr="00457066" w:rsidRDefault="001116C2" w:rsidP="00BD2D8A">
            <w:pPr>
              <w:spacing w:after="0" w:line="235" w:lineRule="auto"/>
              <w:jc w:val="center"/>
              <w:rPr>
                <w:rFonts w:ascii="Times New Roman" w:hAnsi="Times New Roman"/>
                <w:sz w:val="20"/>
                <w:szCs w:val="20"/>
                <w:lang w:eastAsia="ru-RU"/>
              </w:rPr>
            </w:pPr>
          </w:p>
        </w:tc>
        <w:tc>
          <w:tcPr>
            <w:tcW w:w="2993" w:type="dxa"/>
            <w:gridSpan w:val="3"/>
            <w:tcBorders>
              <w:top w:val="nil"/>
              <w:left w:val="nil"/>
              <w:bottom w:val="nil"/>
            </w:tcBorders>
          </w:tcPr>
          <w:p w:rsidR="001116C2" w:rsidRPr="00457066" w:rsidRDefault="001116C2" w:rsidP="00BD2D8A">
            <w:pPr>
              <w:widowControl w:val="0"/>
              <w:spacing w:after="0" w:line="235" w:lineRule="auto"/>
              <w:jc w:val="both"/>
              <w:rPr>
                <w:rFonts w:ascii="Times New Roman" w:hAnsi="Times New Roman"/>
                <w:bCs/>
                <w:iCs/>
                <w:sz w:val="20"/>
                <w:szCs w:val="20"/>
              </w:rPr>
            </w:pPr>
          </w:p>
        </w:tc>
        <w:tc>
          <w:tcPr>
            <w:tcW w:w="1701" w:type="dxa"/>
            <w:gridSpan w:val="5"/>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0" w:type="dxa"/>
            <w:gridSpan w:val="4"/>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267" w:type="dxa"/>
            <w:gridSpan w:val="3"/>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985" w:type="dxa"/>
            <w:gridSpan w:val="2"/>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36473,8</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699" w:type="dxa"/>
            <w:tcBorders>
              <w:top w:val="nil"/>
              <w:right w:val="nil"/>
            </w:tcBorders>
            <w:vAlign w:val="center"/>
          </w:tcPr>
          <w:p w:rsidR="001116C2" w:rsidRPr="00457066" w:rsidRDefault="001116C2" w:rsidP="00BD2D8A">
            <w:pPr>
              <w:spacing w:after="0" w:line="235" w:lineRule="auto"/>
              <w:jc w:val="center"/>
              <w:rPr>
                <w:rFonts w:ascii="Times New Roman" w:hAnsi="Times New Roman"/>
                <w:sz w:val="20"/>
                <w:szCs w:val="20"/>
                <w:lang w:eastAsia="ru-RU"/>
              </w:rPr>
            </w:pPr>
          </w:p>
        </w:tc>
        <w:tc>
          <w:tcPr>
            <w:tcW w:w="2993" w:type="dxa"/>
            <w:gridSpan w:val="3"/>
            <w:tcBorders>
              <w:top w:val="nil"/>
              <w:left w:val="nil"/>
            </w:tcBorders>
          </w:tcPr>
          <w:p w:rsidR="001116C2" w:rsidRPr="00457066" w:rsidRDefault="001116C2" w:rsidP="00BD2D8A">
            <w:pPr>
              <w:widowControl w:val="0"/>
              <w:spacing w:after="0" w:line="235" w:lineRule="auto"/>
              <w:jc w:val="both"/>
              <w:rPr>
                <w:rFonts w:ascii="Times New Roman" w:hAnsi="Times New Roman"/>
                <w:bCs/>
                <w:iCs/>
                <w:sz w:val="20"/>
                <w:szCs w:val="20"/>
              </w:rPr>
            </w:pPr>
          </w:p>
        </w:tc>
        <w:tc>
          <w:tcPr>
            <w:tcW w:w="1701" w:type="dxa"/>
            <w:gridSpan w:val="5"/>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0" w:type="dxa"/>
            <w:gridSpan w:val="4"/>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267" w:type="dxa"/>
            <w:gridSpan w:val="3"/>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226517,9</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BD2D8A">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Подпрограмма «Оказание содействия добровольному переселению в Ульяновскую область соотечественников, проживающих за рубежом»</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E23E91">
            <w:pPr>
              <w:pStyle w:val="ConsPlusNormal"/>
              <w:jc w:val="center"/>
              <w:rPr>
                <w:rFonts w:ascii="Times New Roman" w:hAnsi="Times New Roman"/>
                <w:bCs/>
                <w:sz w:val="20"/>
                <w:szCs w:val="20"/>
              </w:rPr>
            </w:pPr>
            <w:r w:rsidRPr="00457066">
              <w:rPr>
                <w:rFonts w:ascii="Times New Roman" w:hAnsi="Times New Roman"/>
                <w:sz w:val="20"/>
              </w:rPr>
              <w:t>Цели:содействие социально-экономическому развитию Ульяновской области в части компенсации естественной убыли населения Ульяновской области и обеспечение потребности экономики в притоке трудовых ресурсов за счет привлечения соотечественников, проживающих за рубежом (далее - соотечественники), в Ульяновскую область на постоянное место жительства</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BD2D8A">
            <w:pPr>
              <w:pStyle w:val="ConsPlusNormal"/>
              <w:jc w:val="center"/>
              <w:rPr>
                <w:rFonts w:ascii="Times New Roman" w:hAnsi="Times New Roman"/>
                <w:sz w:val="20"/>
              </w:rPr>
            </w:pPr>
            <w:r w:rsidRPr="00457066">
              <w:rPr>
                <w:rFonts w:ascii="Times New Roman" w:hAnsi="Times New Roman"/>
                <w:sz w:val="20"/>
              </w:rPr>
              <w:t>Задачи:сокращение дефицита трудовых ресурсов в Ульяновской области в сферах, в которых в период реализации подпрограммы ожидается наибольший дефицит трудовых ресурсов, за счет привлечения соотечественников в Ульяновскую область на постоянное место жительства;</w:t>
            </w:r>
          </w:p>
          <w:p w:rsidR="001116C2" w:rsidRPr="00457066" w:rsidRDefault="001116C2" w:rsidP="00BD2D8A">
            <w:pPr>
              <w:spacing w:after="0" w:line="235" w:lineRule="auto"/>
              <w:jc w:val="center"/>
              <w:rPr>
                <w:rFonts w:ascii="Times New Roman" w:hAnsi="Times New Roman"/>
                <w:bCs/>
                <w:sz w:val="20"/>
                <w:szCs w:val="20"/>
                <w:lang w:eastAsia="ru-RU"/>
              </w:rPr>
            </w:pPr>
            <w:r w:rsidRPr="00457066">
              <w:rPr>
                <w:rFonts w:ascii="Times New Roman" w:hAnsi="Times New Roman"/>
                <w:sz w:val="20"/>
              </w:rPr>
              <w:t>закрепление соотечественников, участвующих в подпрограмме (далее - участники подпрограммы), и членов их семей в Ульяновской области и содействие их социально-культурной адаптации и интеграции</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1116C2" w:rsidP="00BD2D8A">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1.</w:t>
            </w:r>
          </w:p>
        </w:tc>
        <w:tc>
          <w:tcPr>
            <w:tcW w:w="3000" w:type="dxa"/>
            <w:gridSpan w:val="4"/>
            <w:vMerge w:val="restart"/>
          </w:tcPr>
          <w:p w:rsidR="001116C2" w:rsidRPr="00457066" w:rsidRDefault="001116C2" w:rsidP="00BD2D8A">
            <w:pPr>
              <w:widowControl w:val="0"/>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rPr>
              <w:t xml:space="preserve">Основное мероприятие «Привлечение соотечественников, проживающих за рубежом, на постоянное место жительства </w:t>
            </w:r>
            <w:r w:rsidRPr="00457066">
              <w:rPr>
                <w:rFonts w:ascii="Times New Roman" w:hAnsi="Times New Roman"/>
                <w:sz w:val="20"/>
                <w:szCs w:val="20"/>
              </w:rPr>
              <w:br/>
              <w:t>в Ульяновскую область»</w:t>
            </w:r>
          </w:p>
        </w:tc>
        <w:tc>
          <w:tcPr>
            <w:tcW w:w="1705" w:type="dxa"/>
            <w:gridSpan w:val="5"/>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vMerge w:val="restart"/>
          </w:tcPr>
          <w:p w:rsidR="001116C2" w:rsidRPr="00457066" w:rsidRDefault="001116C2" w:rsidP="00BD2D8A">
            <w:pPr>
              <w:pStyle w:val="ConsPlusNormal"/>
              <w:jc w:val="center"/>
              <w:rPr>
                <w:rFonts w:ascii="Times New Roman" w:hAnsi="Times New Roman"/>
                <w:sz w:val="20"/>
              </w:rPr>
            </w:pPr>
            <w:r w:rsidRPr="00457066">
              <w:rPr>
                <w:rFonts w:ascii="Times New Roman" w:hAnsi="Times New Roman"/>
                <w:sz w:val="20"/>
              </w:rPr>
              <w:t>численность участников подпрограммы и членов их семей, прибывших в Российскую Федерацию и поставленных на учет в территориальном органе Министерства внутренних дел Российской Федерации по Ульяновской области;</w:t>
            </w:r>
          </w:p>
          <w:p w:rsidR="001116C2" w:rsidRPr="00457066" w:rsidRDefault="001116C2" w:rsidP="00BD2D8A">
            <w:pPr>
              <w:pStyle w:val="ConsPlusNormal"/>
              <w:jc w:val="center"/>
              <w:rPr>
                <w:rFonts w:ascii="Times New Roman" w:hAnsi="Times New Roman"/>
                <w:sz w:val="20"/>
              </w:rPr>
            </w:pPr>
            <w:r w:rsidRPr="00457066">
              <w:rPr>
                <w:rFonts w:ascii="Times New Roman" w:hAnsi="Times New Roman"/>
                <w:sz w:val="20"/>
              </w:rPr>
              <w:t>доля участников подпрограммы и членов их семей, не достигших возраста 40 лет, в общей численности участников подпрограммы;</w:t>
            </w:r>
          </w:p>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rPr>
              <w:t>доля участников подпрограммы, имеющих среднее профессиональное либо высшее образование, в общей численности участников подпрограммы, процентов</w:t>
            </w:r>
          </w:p>
        </w:tc>
        <w:tc>
          <w:tcPr>
            <w:tcW w:w="1566" w:type="dxa"/>
            <w:gridSpan w:val="2"/>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BD2D8A">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3632,4</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2D8A">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2D8A">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251" w:type="dxa"/>
            <w:gridSpan w:val="2"/>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985" w:type="dxa"/>
            <w:gridSpan w:val="2"/>
            <w:vMerge/>
          </w:tcPr>
          <w:p w:rsidR="001116C2" w:rsidRPr="00457066" w:rsidRDefault="001116C2" w:rsidP="00BD2D8A">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680,4</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699" w:type="dxa"/>
            <w:tcBorders>
              <w:top w:val="nil"/>
            </w:tcBorders>
          </w:tcPr>
          <w:p w:rsidR="001116C2" w:rsidRPr="00457066" w:rsidRDefault="001116C2" w:rsidP="00BD2D8A">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2D8A">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2D8A">
            <w:pPr>
              <w:widowControl w:val="0"/>
              <w:spacing w:after="0" w:line="235" w:lineRule="auto"/>
              <w:jc w:val="center"/>
              <w:rPr>
                <w:rFonts w:ascii="Times New Roman" w:hAnsi="Times New Roman"/>
                <w:sz w:val="20"/>
                <w:szCs w:val="20"/>
              </w:rPr>
            </w:pPr>
          </w:p>
        </w:tc>
        <w:tc>
          <w:tcPr>
            <w:tcW w:w="1985" w:type="dxa"/>
            <w:gridSpan w:val="2"/>
            <w:vMerge/>
          </w:tcPr>
          <w:p w:rsidR="001116C2" w:rsidRPr="00457066" w:rsidRDefault="001116C2" w:rsidP="00BD2D8A">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2952,0</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BD2D8A">
            <w:pPr>
              <w:spacing w:line="235" w:lineRule="auto"/>
              <w:jc w:val="center"/>
              <w:rPr>
                <w:rFonts w:ascii="Times New Roman" w:hAnsi="Times New Roman"/>
                <w:sz w:val="20"/>
                <w:szCs w:val="20"/>
              </w:rPr>
            </w:pPr>
            <w:r w:rsidRPr="00457066">
              <w:rPr>
                <w:rFonts w:ascii="Times New Roman" w:hAnsi="Times New Roman"/>
                <w:sz w:val="20"/>
                <w:szCs w:val="20"/>
              </w:rPr>
              <w:t>1.1.</w:t>
            </w:r>
          </w:p>
        </w:tc>
        <w:tc>
          <w:tcPr>
            <w:tcW w:w="3000" w:type="dxa"/>
            <w:gridSpan w:val="4"/>
          </w:tcPr>
          <w:p w:rsidR="001116C2" w:rsidRPr="00457066" w:rsidRDefault="001116C2" w:rsidP="00BD2D8A">
            <w:pPr>
              <w:spacing w:after="0" w:line="235" w:lineRule="auto"/>
              <w:jc w:val="both"/>
              <w:rPr>
                <w:rFonts w:ascii="Times New Roman" w:hAnsi="Times New Roman"/>
                <w:sz w:val="20"/>
                <w:szCs w:val="20"/>
              </w:rPr>
            </w:pPr>
            <w:r w:rsidRPr="00457066">
              <w:rPr>
                <w:rFonts w:ascii="Times New Roman" w:hAnsi="Times New Roman"/>
                <w:sz w:val="20"/>
                <w:szCs w:val="20"/>
              </w:rPr>
              <w:t>Предоставление участникам подпрограммы мер поддержки</w:t>
            </w:r>
          </w:p>
        </w:tc>
        <w:tc>
          <w:tcPr>
            <w:tcW w:w="1705" w:type="dxa"/>
            <w:gridSpan w:val="5"/>
          </w:tcPr>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648,0</w:t>
            </w:r>
          </w:p>
        </w:tc>
        <w:tc>
          <w:tcPr>
            <w:tcW w:w="4771" w:type="dxa"/>
            <w:gridSpan w:val="2"/>
            <w:tcBorders>
              <w:top w:val="nil"/>
              <w:bottom w:val="nil"/>
              <w:right w:val="nil"/>
            </w:tcBorders>
          </w:tcPr>
          <w:p w:rsidR="001116C2" w:rsidRPr="00457066" w:rsidRDefault="001116C2" w:rsidP="00BD2D8A">
            <w:pPr>
              <w:widowControl w:val="0"/>
              <w:spacing w:after="0" w:line="23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c>
          <w:tcPr>
            <w:tcW w:w="699" w:type="dxa"/>
          </w:tcPr>
          <w:p w:rsidR="001116C2" w:rsidRPr="00457066" w:rsidRDefault="001116C2" w:rsidP="00BD2D8A">
            <w:pPr>
              <w:spacing w:line="245" w:lineRule="auto"/>
              <w:jc w:val="center"/>
              <w:rPr>
                <w:rFonts w:ascii="Times New Roman" w:hAnsi="Times New Roman"/>
                <w:sz w:val="20"/>
                <w:szCs w:val="20"/>
              </w:rPr>
            </w:pPr>
            <w:r w:rsidRPr="00457066">
              <w:rPr>
                <w:rFonts w:ascii="Times New Roman" w:hAnsi="Times New Roman"/>
                <w:sz w:val="20"/>
                <w:szCs w:val="20"/>
              </w:rPr>
              <w:t>1.2.</w:t>
            </w:r>
          </w:p>
        </w:tc>
        <w:tc>
          <w:tcPr>
            <w:tcW w:w="3000" w:type="dxa"/>
            <w:gridSpan w:val="4"/>
          </w:tcPr>
          <w:p w:rsidR="001116C2" w:rsidRPr="00457066" w:rsidRDefault="001116C2" w:rsidP="00BD2D8A">
            <w:pPr>
              <w:widowControl w:val="0"/>
              <w:autoSpaceDE w:val="0"/>
              <w:autoSpaceDN w:val="0"/>
              <w:adjustRightInd w:val="0"/>
              <w:spacing w:after="0" w:line="245" w:lineRule="auto"/>
              <w:jc w:val="both"/>
              <w:rPr>
                <w:rFonts w:ascii="Times New Roman" w:hAnsi="Times New Roman"/>
                <w:sz w:val="20"/>
                <w:szCs w:val="20"/>
              </w:rPr>
            </w:pPr>
            <w:r w:rsidRPr="00457066">
              <w:rPr>
                <w:rFonts w:ascii="Times New Roman" w:hAnsi="Times New Roman"/>
                <w:sz w:val="20"/>
                <w:szCs w:val="20"/>
              </w:rPr>
              <w:t>Информирование местного населения и соотечественников, проживающих за рубежом, о возможности добровольного переселения в Ульяновскую область</w:t>
            </w:r>
          </w:p>
        </w:tc>
        <w:tc>
          <w:tcPr>
            <w:tcW w:w="1705" w:type="dxa"/>
            <w:gridSpan w:val="5"/>
          </w:tcPr>
          <w:p w:rsidR="001116C2" w:rsidRPr="00457066" w:rsidRDefault="001116C2" w:rsidP="00BD2D8A">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32,4</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c>
          <w:tcPr>
            <w:tcW w:w="699"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w:t>
            </w:r>
          </w:p>
        </w:tc>
        <w:tc>
          <w:tcPr>
            <w:tcW w:w="3000" w:type="dxa"/>
            <w:gridSpan w:val="4"/>
          </w:tcPr>
          <w:p w:rsidR="001116C2" w:rsidRPr="00457066" w:rsidRDefault="001116C2" w:rsidP="00BD2D8A">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предусмотренные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5" w:type="dxa"/>
            <w:gridSpan w:val="5"/>
          </w:tcPr>
          <w:p w:rsidR="001116C2" w:rsidRPr="00457066" w:rsidRDefault="001116C2" w:rsidP="00BD2D8A">
            <w:pPr>
              <w:tabs>
                <w:tab w:val="center" w:pos="813"/>
                <w:tab w:val="left" w:pos="1615"/>
              </w:tabs>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2952,0</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3699" w:type="dxa"/>
            <w:gridSpan w:val="5"/>
            <w:tcBorders>
              <w:bottom w:val="nil"/>
            </w:tcBorders>
          </w:tcPr>
          <w:p w:rsidR="001116C2" w:rsidRPr="00457066" w:rsidRDefault="001116C2" w:rsidP="00BD2D8A">
            <w:pPr>
              <w:widowControl w:val="0"/>
              <w:spacing w:after="0" w:line="245"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5" w:type="dxa"/>
            <w:gridSpan w:val="5"/>
            <w:tcBorders>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853" w:type="dxa"/>
            <w:gridSpan w:val="4"/>
            <w:tcBorders>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853" w:type="dxa"/>
            <w:gridSpan w:val="4"/>
            <w:tcBorders>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251" w:type="dxa"/>
            <w:gridSpan w:val="2"/>
            <w:tcBorders>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154" w:type="dxa"/>
            <w:gridSpan w:val="2"/>
            <w:tcBorders>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985" w:type="dxa"/>
            <w:gridSpan w:val="2"/>
            <w:tcBorders>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3632,4</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699" w:type="dxa"/>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3000" w:type="dxa"/>
            <w:gridSpan w:val="4"/>
            <w:tcBorders>
              <w:top w:val="nil"/>
              <w:left w:val="nil"/>
              <w:bottom w:val="nil"/>
            </w:tcBorders>
          </w:tcPr>
          <w:p w:rsidR="001116C2" w:rsidRPr="00457066" w:rsidRDefault="001116C2" w:rsidP="00BD2D8A">
            <w:pPr>
              <w:widowControl w:val="0"/>
              <w:spacing w:after="0" w:line="245" w:lineRule="auto"/>
              <w:jc w:val="both"/>
              <w:rPr>
                <w:rFonts w:ascii="Times New Roman" w:hAnsi="Times New Roman"/>
                <w:bCs/>
                <w:iCs/>
                <w:sz w:val="20"/>
                <w:szCs w:val="20"/>
              </w:rPr>
            </w:pPr>
          </w:p>
        </w:tc>
        <w:tc>
          <w:tcPr>
            <w:tcW w:w="1705" w:type="dxa"/>
            <w:gridSpan w:val="5"/>
            <w:tcBorders>
              <w:top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251" w:type="dxa"/>
            <w:gridSpan w:val="2"/>
            <w:tcBorders>
              <w:top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985" w:type="dxa"/>
            <w:gridSpan w:val="2"/>
            <w:tcBorders>
              <w:top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680,4</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0"/>
                <w:szCs w:val="20"/>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699" w:type="dxa"/>
            <w:tcBorders>
              <w:top w:val="nil"/>
              <w:right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3000" w:type="dxa"/>
            <w:gridSpan w:val="4"/>
            <w:tcBorders>
              <w:top w:val="nil"/>
              <w:left w:val="nil"/>
            </w:tcBorders>
          </w:tcPr>
          <w:p w:rsidR="001116C2" w:rsidRPr="00457066" w:rsidRDefault="001116C2" w:rsidP="00BD2D8A">
            <w:pPr>
              <w:widowControl w:val="0"/>
              <w:spacing w:after="0" w:line="245" w:lineRule="auto"/>
              <w:jc w:val="both"/>
              <w:rPr>
                <w:rFonts w:ascii="Times New Roman" w:hAnsi="Times New Roman"/>
                <w:sz w:val="20"/>
                <w:szCs w:val="20"/>
              </w:rPr>
            </w:pPr>
          </w:p>
        </w:tc>
        <w:tc>
          <w:tcPr>
            <w:tcW w:w="1705" w:type="dxa"/>
            <w:gridSpan w:val="5"/>
            <w:tcBorders>
              <w:top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2952,0</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0"/>
                <w:szCs w:val="20"/>
              </w:rPr>
            </w:pPr>
          </w:p>
        </w:tc>
      </w:tr>
      <w:tr w:rsidR="00457066" w:rsidRPr="00457066" w:rsidTr="00BD2D8A">
        <w:trPr>
          <w:trHeight w:val="64"/>
        </w:trPr>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sz w:val="28"/>
                <w:szCs w:val="28"/>
              </w:rPr>
            </w:pPr>
          </w:p>
        </w:tc>
        <w:tc>
          <w:tcPr>
            <w:tcW w:w="14769" w:type="dxa"/>
            <w:gridSpan w:val="27"/>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Подпрограмма «Обеспечение реализации государственной программы» на 2015-2021 годы</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8"/>
                <w:szCs w:val="28"/>
              </w:rPr>
            </w:pPr>
          </w:p>
        </w:tc>
      </w:tr>
      <w:tr w:rsidR="00457066" w:rsidRPr="00457066" w:rsidTr="00BD2D8A">
        <w:trPr>
          <w:trHeight w:val="64"/>
        </w:trPr>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sz w:val="28"/>
                <w:szCs w:val="28"/>
              </w:rPr>
            </w:pPr>
          </w:p>
        </w:tc>
        <w:tc>
          <w:tcPr>
            <w:tcW w:w="14769" w:type="dxa"/>
            <w:gridSpan w:val="27"/>
          </w:tcPr>
          <w:p w:rsidR="001116C2" w:rsidRPr="00457066" w:rsidRDefault="001116C2" w:rsidP="00E23E91">
            <w:pPr>
              <w:pStyle w:val="ConsPlusNormal"/>
              <w:jc w:val="center"/>
              <w:rPr>
                <w:rFonts w:ascii="Times New Roman" w:hAnsi="Times New Roman"/>
                <w:sz w:val="20"/>
                <w:szCs w:val="20"/>
              </w:rPr>
            </w:pPr>
            <w:r w:rsidRPr="00457066">
              <w:rPr>
                <w:rFonts w:ascii="Times New Roman" w:hAnsi="Times New Roman"/>
                <w:sz w:val="20"/>
              </w:rPr>
              <w:t>Цели:обеспечение деятельности Министерства, Агентства и подведомственных организаций с целью эффективной реализации мероприятий государственной программы, в том числе мероприятий по энергосбережению</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8"/>
                <w:szCs w:val="28"/>
              </w:rPr>
            </w:pPr>
          </w:p>
        </w:tc>
      </w:tr>
      <w:tr w:rsidR="00457066" w:rsidRPr="00457066" w:rsidTr="00BD2D8A">
        <w:trPr>
          <w:trHeight w:val="64"/>
        </w:trPr>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sz w:val="28"/>
                <w:szCs w:val="28"/>
              </w:rPr>
            </w:pPr>
          </w:p>
        </w:tc>
        <w:tc>
          <w:tcPr>
            <w:tcW w:w="14769" w:type="dxa"/>
            <w:gridSpan w:val="27"/>
          </w:tcPr>
          <w:p w:rsidR="001116C2" w:rsidRPr="00457066" w:rsidRDefault="001116C2" w:rsidP="00BD2D8A">
            <w:pPr>
              <w:pStyle w:val="ConsPlusNormal"/>
              <w:jc w:val="center"/>
              <w:rPr>
                <w:rFonts w:ascii="Times New Roman" w:hAnsi="Times New Roman"/>
                <w:sz w:val="20"/>
              </w:rPr>
            </w:pPr>
            <w:r w:rsidRPr="00457066">
              <w:rPr>
                <w:rFonts w:ascii="Times New Roman" w:hAnsi="Times New Roman"/>
                <w:sz w:val="20"/>
              </w:rPr>
              <w:t>Задачи:мониторинг хода реализации государственной программы;</w:t>
            </w:r>
          </w:p>
          <w:p w:rsidR="001116C2" w:rsidRPr="00457066" w:rsidRDefault="001116C2" w:rsidP="00BD2D8A">
            <w:pPr>
              <w:pStyle w:val="ConsPlusNormal"/>
              <w:jc w:val="center"/>
              <w:rPr>
                <w:rFonts w:ascii="Times New Roman" w:hAnsi="Times New Roman"/>
                <w:sz w:val="20"/>
              </w:rPr>
            </w:pPr>
            <w:r w:rsidRPr="00457066">
              <w:rPr>
                <w:rFonts w:ascii="Times New Roman" w:hAnsi="Times New Roman"/>
                <w:sz w:val="20"/>
              </w:rPr>
              <w:t>реализация государственной политики в сфере охраны здоровья, охраны труда, содействия занятости населения, социального развития и социальной защиты населения;</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rPr>
              <w:t>реализация организационных, технических и технологических мероприятий по энергосбережению и повышению энергетической эффективности</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8"/>
                <w:szCs w:val="28"/>
              </w:rPr>
            </w:pPr>
          </w:p>
        </w:tc>
      </w:tr>
      <w:tr w:rsidR="00457066" w:rsidRPr="00457066" w:rsidTr="00BD2D8A">
        <w:trPr>
          <w:trHeight w:val="647"/>
        </w:trPr>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sz w:val="28"/>
                <w:szCs w:val="28"/>
              </w:rPr>
            </w:pPr>
          </w:p>
        </w:tc>
        <w:tc>
          <w:tcPr>
            <w:tcW w:w="699" w:type="dxa"/>
          </w:tcPr>
          <w:p w:rsidR="001116C2" w:rsidRPr="00457066" w:rsidRDefault="001116C2" w:rsidP="00BD2D8A">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w:t>
            </w:r>
          </w:p>
        </w:tc>
        <w:tc>
          <w:tcPr>
            <w:tcW w:w="3011" w:type="dxa"/>
            <w:gridSpan w:val="5"/>
          </w:tcPr>
          <w:p w:rsidR="001116C2" w:rsidRPr="00457066" w:rsidRDefault="001116C2" w:rsidP="00BD2D8A">
            <w:pPr>
              <w:widowControl w:val="0"/>
              <w:autoSpaceDE w:val="0"/>
              <w:autoSpaceDN w:val="0"/>
              <w:adjustRightInd w:val="0"/>
              <w:spacing w:after="0" w:line="245" w:lineRule="auto"/>
              <w:jc w:val="both"/>
              <w:rPr>
                <w:rFonts w:ascii="Times New Roman" w:hAnsi="Times New Roman"/>
                <w:bCs/>
                <w:sz w:val="20"/>
                <w:szCs w:val="20"/>
              </w:rPr>
            </w:pPr>
            <w:r w:rsidRPr="00457066">
              <w:rPr>
                <w:rFonts w:ascii="Times New Roman" w:hAnsi="Times New Roman"/>
                <w:bCs/>
                <w:sz w:val="20"/>
                <w:szCs w:val="20"/>
              </w:rPr>
              <w:t>Основное мероприятие «Обеспечение деятельности государственного заказчика и соисполнителей государственной программы»</w:t>
            </w:r>
          </w:p>
        </w:tc>
        <w:tc>
          <w:tcPr>
            <w:tcW w:w="1694" w:type="dxa"/>
            <w:gridSpan w:val="4"/>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Агентство, </w:t>
            </w:r>
          </w:p>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градостроительной политики и строительства Ульяновской области (далее – Министерство строительства)</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BD2D8A">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BD2D8A">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spacing w:after="0" w:line="245" w:lineRule="auto"/>
              <w:jc w:val="center"/>
              <w:rPr>
                <w:rFonts w:ascii="Times New Roman" w:hAnsi="Times New Roman"/>
                <w:sz w:val="20"/>
                <w:szCs w:val="20"/>
              </w:rPr>
            </w:pPr>
            <w:r w:rsidRPr="00457066">
              <w:rPr>
                <w:rFonts w:ascii="Times New Roman" w:hAnsi="Times New Roman"/>
                <w:spacing w:val="-2"/>
                <w:sz w:val="20"/>
                <w:szCs w:val="20"/>
              </w:rPr>
              <w:t>Доля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w:t>
            </w:r>
          </w:p>
        </w:tc>
        <w:tc>
          <w:tcPr>
            <w:tcW w:w="1558" w:type="dxa"/>
          </w:tcPr>
          <w:p w:rsidR="001116C2" w:rsidRPr="00457066" w:rsidRDefault="001116C2" w:rsidP="00BD2D8A">
            <w:pPr>
              <w:spacing w:after="0" w:line="245" w:lineRule="auto"/>
              <w:jc w:val="center"/>
              <w:rPr>
                <w:rFonts w:ascii="Times New Roman" w:hAnsi="Times New Roman"/>
                <w:bCs/>
                <w:sz w:val="20"/>
                <w:szCs w:val="20"/>
                <w:lang w:eastAsia="ru-RU"/>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2238039,3</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c>
          <w:tcPr>
            <w:tcW w:w="699" w:type="dxa"/>
            <w:vMerge w:val="restart"/>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1.1.</w:t>
            </w:r>
          </w:p>
        </w:tc>
        <w:tc>
          <w:tcPr>
            <w:tcW w:w="3011" w:type="dxa"/>
            <w:gridSpan w:val="5"/>
            <w:vMerge w:val="restart"/>
          </w:tcPr>
          <w:p w:rsidR="001116C2" w:rsidRPr="00457066" w:rsidRDefault="001116C2" w:rsidP="00BD2D8A">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Обеспечение деятельности центрального аппарата и его территориальных органов</w:t>
            </w:r>
          </w:p>
        </w:tc>
        <w:tc>
          <w:tcPr>
            <w:tcW w:w="1694" w:type="dxa"/>
            <w:gridSpan w:val="4"/>
          </w:tcPr>
          <w:p w:rsidR="001116C2" w:rsidRPr="00457066" w:rsidRDefault="001116C2" w:rsidP="00BD2D8A">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vMerge w:val="restart"/>
          </w:tcPr>
          <w:p w:rsidR="001116C2" w:rsidRPr="00457066" w:rsidRDefault="001116C2" w:rsidP="00BD2D8A">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142456,2</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r>
      <w:tr w:rsidR="00457066" w:rsidRPr="00457066" w:rsidTr="00BD2D8A">
        <w:trPr>
          <w:trHeight w:val="64"/>
        </w:trPr>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c>
          <w:tcPr>
            <w:tcW w:w="699" w:type="dxa"/>
            <w:vMerge/>
          </w:tcPr>
          <w:p w:rsidR="001116C2" w:rsidRPr="00457066" w:rsidRDefault="001116C2" w:rsidP="00BD2D8A">
            <w:pPr>
              <w:widowControl w:val="0"/>
              <w:spacing w:after="0" w:line="245" w:lineRule="auto"/>
              <w:jc w:val="center"/>
              <w:rPr>
                <w:rFonts w:ascii="Times New Roman" w:hAnsi="Times New Roman"/>
                <w:sz w:val="20"/>
                <w:szCs w:val="20"/>
              </w:rPr>
            </w:pPr>
          </w:p>
        </w:tc>
        <w:tc>
          <w:tcPr>
            <w:tcW w:w="3011" w:type="dxa"/>
            <w:gridSpan w:val="5"/>
            <w:vMerge/>
          </w:tcPr>
          <w:p w:rsidR="001116C2" w:rsidRPr="00457066" w:rsidRDefault="001116C2" w:rsidP="00BD2D8A">
            <w:pPr>
              <w:widowControl w:val="0"/>
              <w:spacing w:after="0" w:line="245" w:lineRule="auto"/>
              <w:jc w:val="both"/>
              <w:rPr>
                <w:rFonts w:ascii="Times New Roman" w:hAnsi="Times New Roman"/>
                <w:sz w:val="20"/>
                <w:szCs w:val="20"/>
              </w:rPr>
            </w:pPr>
          </w:p>
        </w:tc>
        <w:tc>
          <w:tcPr>
            <w:tcW w:w="1694" w:type="dxa"/>
            <w:gridSpan w:val="4"/>
          </w:tcPr>
          <w:p w:rsidR="001116C2" w:rsidRPr="00457066" w:rsidRDefault="001116C2" w:rsidP="00BD2D8A">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vMerge/>
          </w:tcPr>
          <w:p w:rsidR="001116C2" w:rsidRPr="00457066" w:rsidRDefault="001116C2" w:rsidP="00BD2D8A">
            <w:pPr>
              <w:tabs>
                <w:tab w:val="left" w:pos="0"/>
              </w:tabs>
              <w:spacing w:after="0" w:line="245" w:lineRule="auto"/>
              <w:jc w:val="center"/>
              <w:rPr>
                <w:rFonts w:ascii="Times New Roman" w:hAnsi="Times New Roman"/>
                <w:sz w:val="20"/>
                <w:szCs w:val="20"/>
              </w:rPr>
            </w:pP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18856,8</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r>
      <w:tr w:rsidR="00457066" w:rsidRPr="00457066" w:rsidTr="00BD2D8A">
        <w:trPr>
          <w:trHeight w:val="64"/>
        </w:trPr>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w:t>
            </w:r>
          </w:p>
        </w:tc>
        <w:tc>
          <w:tcPr>
            <w:tcW w:w="3011" w:type="dxa"/>
            <w:gridSpan w:val="5"/>
          </w:tcPr>
          <w:p w:rsidR="001116C2" w:rsidRPr="00457066" w:rsidRDefault="001116C2" w:rsidP="00BD2D8A">
            <w:pPr>
              <w:widowControl w:val="0"/>
              <w:spacing w:after="0" w:line="245" w:lineRule="auto"/>
              <w:jc w:val="both"/>
              <w:rPr>
                <w:rFonts w:ascii="Times New Roman" w:hAnsi="Times New Roman"/>
                <w:sz w:val="20"/>
                <w:szCs w:val="20"/>
              </w:rPr>
            </w:pPr>
            <w:r w:rsidRPr="00457066">
              <w:rPr>
                <w:rFonts w:ascii="Times New Roman" w:hAnsi="Times New Roman"/>
                <w:sz w:val="20"/>
                <w:szCs w:val="20"/>
              </w:rPr>
              <w:t>Содержание подведомственных организаций</w:t>
            </w:r>
          </w:p>
        </w:tc>
        <w:tc>
          <w:tcPr>
            <w:tcW w:w="1694" w:type="dxa"/>
            <w:gridSpan w:val="4"/>
          </w:tcPr>
          <w:p w:rsidR="001116C2" w:rsidRPr="00457066" w:rsidRDefault="001116C2" w:rsidP="00BD2D8A">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Агентство</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BD2D8A">
            <w:pPr>
              <w:tabs>
                <w:tab w:val="left" w:pos="0"/>
              </w:tabs>
              <w:spacing w:after="0" w:line="245" w:lineRule="auto"/>
              <w:jc w:val="center"/>
              <w:rPr>
                <w:rFonts w:ascii="Times New Roman" w:hAnsi="Times New Roman"/>
                <w:sz w:val="20"/>
                <w:szCs w:val="20"/>
              </w:rPr>
            </w:pP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2047097,2</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r>
      <w:tr w:rsidR="00457066" w:rsidRPr="00457066" w:rsidTr="00BD2D8A">
        <w:trPr>
          <w:trHeight w:val="64"/>
        </w:trPr>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c>
          <w:tcPr>
            <w:tcW w:w="699" w:type="dxa"/>
            <w:vMerge w:val="restart"/>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1.2.1.</w:t>
            </w:r>
          </w:p>
        </w:tc>
        <w:tc>
          <w:tcPr>
            <w:tcW w:w="3011" w:type="dxa"/>
            <w:gridSpan w:val="5"/>
            <w:vMerge w:val="restart"/>
          </w:tcPr>
          <w:p w:rsidR="001116C2" w:rsidRPr="00457066" w:rsidRDefault="001116C2" w:rsidP="00BD2D8A">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Организации, подведомственные органу исполнительной власти Ульяновской области, уполномоченному в сфере социального обслуживания и социальной защиты</w:t>
            </w:r>
          </w:p>
        </w:tc>
        <w:tc>
          <w:tcPr>
            <w:tcW w:w="1694" w:type="dxa"/>
            <w:gridSpan w:val="4"/>
          </w:tcPr>
          <w:p w:rsidR="001116C2" w:rsidRPr="00457066" w:rsidRDefault="001116C2" w:rsidP="00BD2D8A">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1874871,0</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r>
      <w:tr w:rsidR="00457066" w:rsidRPr="00457066" w:rsidTr="00BD2D8A">
        <w:trPr>
          <w:trHeight w:val="64"/>
        </w:trPr>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c>
          <w:tcPr>
            <w:tcW w:w="699" w:type="dxa"/>
            <w:vMerge/>
            <w:tcBorders>
              <w:bottom w:val="nil"/>
            </w:tcBorders>
          </w:tcPr>
          <w:p w:rsidR="001116C2" w:rsidRPr="00457066" w:rsidRDefault="001116C2" w:rsidP="00BD2D8A">
            <w:pPr>
              <w:widowControl w:val="0"/>
              <w:spacing w:after="0" w:line="245" w:lineRule="auto"/>
              <w:jc w:val="center"/>
              <w:rPr>
                <w:rFonts w:ascii="Times New Roman" w:hAnsi="Times New Roman"/>
                <w:sz w:val="20"/>
                <w:szCs w:val="20"/>
              </w:rPr>
            </w:pPr>
          </w:p>
        </w:tc>
        <w:tc>
          <w:tcPr>
            <w:tcW w:w="3011" w:type="dxa"/>
            <w:gridSpan w:val="5"/>
            <w:vMerge/>
          </w:tcPr>
          <w:p w:rsidR="001116C2" w:rsidRPr="00457066" w:rsidRDefault="001116C2" w:rsidP="00BD2D8A">
            <w:pPr>
              <w:widowControl w:val="0"/>
              <w:spacing w:after="0" w:line="245" w:lineRule="auto"/>
              <w:jc w:val="both"/>
              <w:rPr>
                <w:rFonts w:ascii="Times New Roman" w:hAnsi="Times New Roman"/>
                <w:sz w:val="20"/>
                <w:szCs w:val="20"/>
              </w:rPr>
            </w:pPr>
          </w:p>
        </w:tc>
        <w:tc>
          <w:tcPr>
            <w:tcW w:w="1694" w:type="dxa"/>
            <w:gridSpan w:val="4"/>
          </w:tcPr>
          <w:p w:rsidR="001116C2" w:rsidRPr="00457066" w:rsidRDefault="001116C2" w:rsidP="00BD2D8A">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строительства</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31400,0</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r>
      <w:tr w:rsidR="00457066" w:rsidRPr="00457066" w:rsidTr="00BD2D8A">
        <w:trPr>
          <w:trHeight w:val="64"/>
        </w:trPr>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1.2.2.</w:t>
            </w:r>
          </w:p>
        </w:tc>
        <w:tc>
          <w:tcPr>
            <w:tcW w:w="3011" w:type="dxa"/>
            <w:gridSpan w:val="5"/>
          </w:tcPr>
          <w:p w:rsidR="001116C2" w:rsidRPr="00457066" w:rsidRDefault="001116C2" w:rsidP="00BD2D8A">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Организации, подведомственные органу исполнительной власти Ульяновской области, уполномоченному в сфере занятости</w:t>
            </w:r>
          </w:p>
        </w:tc>
        <w:tc>
          <w:tcPr>
            <w:tcW w:w="1694" w:type="dxa"/>
            <w:gridSpan w:val="4"/>
          </w:tcPr>
          <w:p w:rsidR="001116C2" w:rsidRPr="00457066" w:rsidRDefault="001116C2" w:rsidP="00BD2D8A">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BD2D8A">
            <w:pPr>
              <w:tabs>
                <w:tab w:val="left" w:pos="0"/>
              </w:tabs>
              <w:spacing w:after="0" w:line="245" w:lineRule="auto"/>
              <w:jc w:val="center"/>
              <w:rPr>
                <w:rFonts w:ascii="Times New Roman" w:hAnsi="Times New Roman"/>
                <w:sz w:val="20"/>
                <w:szCs w:val="20"/>
              </w:rPr>
            </w:pP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140826,2</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c>
          <w:tcPr>
            <w:tcW w:w="699" w:type="dxa"/>
          </w:tcPr>
          <w:p w:rsidR="001116C2" w:rsidRPr="00457066" w:rsidRDefault="001116C2" w:rsidP="00BD2D8A">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1.3.</w:t>
            </w:r>
          </w:p>
        </w:tc>
        <w:tc>
          <w:tcPr>
            <w:tcW w:w="3011" w:type="dxa"/>
            <w:gridSpan w:val="5"/>
          </w:tcPr>
          <w:p w:rsidR="001116C2" w:rsidRPr="00457066" w:rsidRDefault="001116C2" w:rsidP="00BD2D8A">
            <w:pPr>
              <w:widowControl w:val="0"/>
              <w:spacing w:after="0" w:line="245" w:lineRule="auto"/>
              <w:jc w:val="both"/>
              <w:rPr>
                <w:rFonts w:ascii="Times New Roman" w:hAnsi="Times New Roman"/>
                <w:sz w:val="20"/>
                <w:szCs w:val="20"/>
              </w:rPr>
            </w:pPr>
            <w:r w:rsidRPr="00457066">
              <w:rPr>
                <w:rFonts w:ascii="Times New Roman" w:hAnsi="Times New Roman"/>
                <w:sz w:val="20"/>
                <w:szCs w:val="20"/>
              </w:rPr>
              <w:t>Внедрение современных технологий в деятельность государственных организаций системы социальной защиты и социального обслуживания граждан</w:t>
            </w:r>
          </w:p>
        </w:tc>
        <w:tc>
          <w:tcPr>
            <w:tcW w:w="1694" w:type="dxa"/>
            <w:gridSpan w:val="4"/>
          </w:tcPr>
          <w:p w:rsidR="001116C2" w:rsidRPr="00457066" w:rsidRDefault="001116C2" w:rsidP="00BD2D8A">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28051,5</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b/>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5" w:lineRule="auto"/>
              <w:jc w:val="center"/>
              <w:rPr>
                <w:rFonts w:ascii="Times New Roman" w:hAnsi="Times New Roman"/>
                <w:sz w:val="28"/>
                <w:szCs w:val="28"/>
              </w:rPr>
            </w:pPr>
          </w:p>
        </w:tc>
        <w:tc>
          <w:tcPr>
            <w:tcW w:w="699" w:type="dxa"/>
          </w:tcPr>
          <w:p w:rsidR="001116C2" w:rsidRPr="00457066" w:rsidRDefault="001116C2" w:rsidP="00BD2D8A">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1.4.</w:t>
            </w:r>
          </w:p>
        </w:tc>
        <w:tc>
          <w:tcPr>
            <w:tcW w:w="3011" w:type="dxa"/>
            <w:gridSpan w:val="5"/>
          </w:tcPr>
          <w:p w:rsidR="001116C2" w:rsidRPr="00457066" w:rsidRDefault="001116C2" w:rsidP="00BD2D8A">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Предоставление мер государственной социальной поддержки отдельным категориям специалистов, работающих в организациях, подведомственных органу исполнительной власти Ульяновской области, уполномоченному в сфере социального обслуживания и социальной защиты, и проживающих в сельских населенных пунктах, рабочих поселках и поселках городского типа на территории Ульяновской области</w:t>
            </w:r>
          </w:p>
        </w:tc>
        <w:tc>
          <w:tcPr>
            <w:tcW w:w="1694" w:type="dxa"/>
            <w:gridSpan w:val="4"/>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1577,6</w:t>
            </w:r>
          </w:p>
        </w:tc>
        <w:tc>
          <w:tcPr>
            <w:tcW w:w="4771" w:type="dxa"/>
            <w:gridSpan w:val="2"/>
            <w:tcBorders>
              <w:top w:val="nil"/>
              <w:bottom w:val="nil"/>
              <w:right w:val="nil"/>
            </w:tcBorders>
          </w:tcPr>
          <w:p w:rsidR="001116C2" w:rsidRPr="00457066" w:rsidRDefault="001116C2" w:rsidP="00BD2D8A">
            <w:pPr>
              <w:widowControl w:val="0"/>
              <w:spacing w:after="0" w:line="245" w:lineRule="auto"/>
              <w:jc w:val="center"/>
              <w:rPr>
                <w:rFonts w:ascii="Times New Roman" w:hAnsi="Times New Roman"/>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8"/>
                <w:szCs w:val="28"/>
              </w:rPr>
            </w:pPr>
          </w:p>
        </w:tc>
        <w:tc>
          <w:tcPr>
            <w:tcW w:w="3710" w:type="dxa"/>
            <w:gridSpan w:val="6"/>
          </w:tcPr>
          <w:p w:rsidR="001116C2" w:rsidRPr="00457066" w:rsidRDefault="001116C2" w:rsidP="00BD2D8A">
            <w:pPr>
              <w:widowControl w:val="0"/>
              <w:spacing w:after="0" w:line="240"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694" w:type="dxa"/>
            <w:gridSpan w:val="4"/>
          </w:tcPr>
          <w:p w:rsidR="001116C2" w:rsidRPr="00457066" w:rsidRDefault="001116C2" w:rsidP="00BD2D8A">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p>
        </w:tc>
        <w:tc>
          <w:tcPr>
            <w:tcW w:w="1162" w:type="dxa"/>
            <w:gridSpan w:val="3"/>
          </w:tcPr>
          <w:p w:rsidR="001116C2" w:rsidRPr="00457066" w:rsidRDefault="001116C2" w:rsidP="00BD2D8A">
            <w:pPr>
              <w:widowControl w:val="0"/>
              <w:spacing w:after="0" w:line="240" w:lineRule="auto"/>
              <w:jc w:val="center"/>
              <w:rPr>
                <w:rFonts w:ascii="Times New Roman" w:hAnsi="Times New Roman"/>
                <w:sz w:val="20"/>
                <w:szCs w:val="20"/>
              </w:rPr>
            </w:pP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p>
        </w:tc>
        <w:tc>
          <w:tcPr>
            <w:tcW w:w="1558"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2238039,3</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8"/>
                <w:szCs w:val="28"/>
              </w:rPr>
            </w:pPr>
          </w:p>
        </w:tc>
      </w:tr>
      <w:tr w:rsidR="00457066" w:rsidRPr="00457066" w:rsidTr="00BD2D8A">
        <w:trPr>
          <w:trHeight w:val="101"/>
        </w:trPr>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8"/>
                <w:szCs w:val="28"/>
              </w:rPr>
            </w:pPr>
          </w:p>
        </w:tc>
        <w:tc>
          <w:tcPr>
            <w:tcW w:w="3710" w:type="dxa"/>
            <w:gridSpan w:val="6"/>
            <w:tcBorders>
              <w:bottom w:val="nil"/>
            </w:tcBorders>
          </w:tcPr>
          <w:p w:rsidR="001116C2" w:rsidRPr="00457066" w:rsidRDefault="001116C2"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Всего по государственной программе</w:t>
            </w:r>
          </w:p>
        </w:tc>
        <w:tc>
          <w:tcPr>
            <w:tcW w:w="1694" w:type="dxa"/>
            <w:gridSpan w:val="4"/>
            <w:tcBorders>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p>
        </w:tc>
        <w:tc>
          <w:tcPr>
            <w:tcW w:w="1162" w:type="dxa"/>
            <w:gridSpan w:val="3"/>
          </w:tcPr>
          <w:p w:rsidR="001116C2" w:rsidRPr="00457066" w:rsidRDefault="001116C2" w:rsidP="00BD2D8A">
            <w:pPr>
              <w:widowControl w:val="0"/>
              <w:spacing w:after="0" w:line="240" w:lineRule="auto"/>
              <w:jc w:val="center"/>
              <w:rPr>
                <w:rFonts w:ascii="Times New Roman" w:hAnsi="Times New Roman"/>
                <w:sz w:val="20"/>
                <w:szCs w:val="20"/>
              </w:rPr>
            </w:pP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p>
        </w:tc>
        <w:tc>
          <w:tcPr>
            <w:tcW w:w="1558"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10910323,8</w:t>
            </w:r>
          </w:p>
        </w:tc>
        <w:tc>
          <w:tcPr>
            <w:tcW w:w="4771" w:type="dxa"/>
            <w:gridSpan w:val="2"/>
            <w:tcBorders>
              <w:top w:val="nil"/>
              <w:bottom w:val="nil"/>
              <w:right w:val="nil"/>
            </w:tcBorders>
          </w:tcPr>
          <w:p w:rsidR="001116C2" w:rsidRPr="00457066" w:rsidRDefault="001116C2" w:rsidP="00BD2D8A">
            <w:pPr>
              <w:widowControl w:val="0"/>
              <w:spacing w:after="0" w:line="240" w:lineRule="auto"/>
              <w:rPr>
                <w:rFonts w:ascii="Times New Roman" w:hAnsi="Times New Roman"/>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8"/>
                <w:szCs w:val="28"/>
              </w:rPr>
            </w:pPr>
          </w:p>
        </w:tc>
        <w:tc>
          <w:tcPr>
            <w:tcW w:w="699" w:type="dxa"/>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3011" w:type="dxa"/>
            <w:gridSpan w:val="5"/>
            <w:tcBorders>
              <w:top w:val="nil"/>
              <w:left w:val="nil"/>
              <w:bottom w:val="nil"/>
            </w:tcBorders>
          </w:tcPr>
          <w:p w:rsidR="001116C2" w:rsidRPr="00457066" w:rsidRDefault="001116C2" w:rsidP="00BD2D8A">
            <w:pPr>
              <w:widowControl w:val="0"/>
              <w:spacing w:after="0" w:line="240" w:lineRule="auto"/>
              <w:jc w:val="both"/>
              <w:rPr>
                <w:rFonts w:ascii="Times New Roman" w:hAnsi="Times New Roman"/>
                <w:sz w:val="20"/>
                <w:szCs w:val="20"/>
              </w:rPr>
            </w:pPr>
          </w:p>
        </w:tc>
        <w:tc>
          <w:tcPr>
            <w:tcW w:w="1694" w:type="dxa"/>
            <w:gridSpan w:val="4"/>
            <w:tcBorders>
              <w:top w:val="nil"/>
              <w:bottom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p>
        </w:tc>
        <w:tc>
          <w:tcPr>
            <w:tcW w:w="1162" w:type="dxa"/>
            <w:gridSpan w:val="3"/>
          </w:tcPr>
          <w:p w:rsidR="001116C2" w:rsidRPr="00457066" w:rsidRDefault="001116C2" w:rsidP="00BD2D8A">
            <w:pPr>
              <w:widowControl w:val="0"/>
              <w:spacing w:after="0" w:line="240" w:lineRule="auto"/>
              <w:jc w:val="center"/>
              <w:rPr>
                <w:rFonts w:ascii="Times New Roman" w:hAnsi="Times New Roman"/>
                <w:sz w:val="20"/>
                <w:szCs w:val="20"/>
              </w:rPr>
            </w:pP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p>
        </w:tc>
        <w:tc>
          <w:tcPr>
            <w:tcW w:w="1558"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8644819,2</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8"/>
                <w:szCs w:val="28"/>
              </w:rPr>
            </w:pPr>
          </w:p>
        </w:tc>
      </w:tr>
      <w:tr w:rsidR="00457066" w:rsidRPr="00457066" w:rsidTr="00BD2D8A">
        <w:tc>
          <w:tcPr>
            <w:tcW w:w="260" w:type="dxa"/>
            <w:tcBorders>
              <w:top w:val="nil"/>
              <w:left w:val="nil"/>
              <w:bottom w:val="nil"/>
            </w:tcBorders>
          </w:tcPr>
          <w:p w:rsidR="001116C2" w:rsidRPr="00457066" w:rsidRDefault="001116C2" w:rsidP="00BD2D8A">
            <w:pPr>
              <w:widowControl w:val="0"/>
              <w:spacing w:after="0" w:line="240" w:lineRule="auto"/>
              <w:jc w:val="center"/>
              <w:rPr>
                <w:rFonts w:ascii="Times New Roman" w:hAnsi="Times New Roman"/>
                <w:sz w:val="28"/>
                <w:szCs w:val="28"/>
              </w:rPr>
            </w:pPr>
          </w:p>
        </w:tc>
        <w:tc>
          <w:tcPr>
            <w:tcW w:w="699" w:type="dxa"/>
            <w:tcBorders>
              <w:top w:val="nil"/>
              <w:right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3011" w:type="dxa"/>
            <w:gridSpan w:val="5"/>
            <w:tcBorders>
              <w:top w:val="nil"/>
              <w:left w:val="nil"/>
            </w:tcBorders>
          </w:tcPr>
          <w:p w:rsidR="001116C2" w:rsidRPr="00457066" w:rsidRDefault="001116C2" w:rsidP="00BD2D8A">
            <w:pPr>
              <w:widowControl w:val="0"/>
              <w:spacing w:after="0" w:line="240" w:lineRule="auto"/>
              <w:jc w:val="both"/>
              <w:rPr>
                <w:rFonts w:ascii="Times New Roman" w:hAnsi="Times New Roman"/>
                <w:sz w:val="20"/>
                <w:szCs w:val="20"/>
              </w:rPr>
            </w:pPr>
          </w:p>
        </w:tc>
        <w:tc>
          <w:tcPr>
            <w:tcW w:w="1694" w:type="dxa"/>
            <w:gridSpan w:val="4"/>
            <w:tcBorders>
              <w:top w:val="nil"/>
            </w:tcBorders>
          </w:tcPr>
          <w:p w:rsidR="001116C2" w:rsidRPr="00457066" w:rsidRDefault="001116C2" w:rsidP="00BD2D8A">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BD2D8A">
            <w:pPr>
              <w:widowControl w:val="0"/>
              <w:spacing w:after="0" w:line="240" w:lineRule="auto"/>
              <w:jc w:val="center"/>
              <w:rPr>
                <w:rFonts w:ascii="Times New Roman" w:hAnsi="Times New Roman"/>
                <w:sz w:val="20"/>
                <w:szCs w:val="20"/>
              </w:rPr>
            </w:pPr>
          </w:p>
        </w:tc>
        <w:tc>
          <w:tcPr>
            <w:tcW w:w="1251" w:type="dxa"/>
            <w:gridSpan w:val="2"/>
          </w:tcPr>
          <w:p w:rsidR="001116C2" w:rsidRPr="00457066" w:rsidRDefault="001116C2" w:rsidP="00BD2D8A">
            <w:pPr>
              <w:widowControl w:val="0"/>
              <w:spacing w:after="0" w:line="240" w:lineRule="auto"/>
              <w:jc w:val="center"/>
              <w:rPr>
                <w:rFonts w:ascii="Times New Roman" w:hAnsi="Times New Roman"/>
                <w:sz w:val="20"/>
                <w:szCs w:val="20"/>
              </w:rPr>
            </w:pPr>
          </w:p>
        </w:tc>
        <w:tc>
          <w:tcPr>
            <w:tcW w:w="1162" w:type="dxa"/>
            <w:gridSpan w:val="3"/>
          </w:tcPr>
          <w:p w:rsidR="001116C2" w:rsidRPr="00457066" w:rsidRDefault="001116C2" w:rsidP="00BD2D8A">
            <w:pPr>
              <w:widowControl w:val="0"/>
              <w:spacing w:after="0" w:line="240" w:lineRule="auto"/>
              <w:jc w:val="center"/>
              <w:rPr>
                <w:rFonts w:ascii="Times New Roman" w:hAnsi="Times New Roman"/>
                <w:sz w:val="20"/>
                <w:szCs w:val="20"/>
              </w:rPr>
            </w:pPr>
          </w:p>
        </w:tc>
        <w:tc>
          <w:tcPr>
            <w:tcW w:w="1985" w:type="dxa"/>
            <w:gridSpan w:val="2"/>
          </w:tcPr>
          <w:p w:rsidR="001116C2" w:rsidRPr="00457066" w:rsidRDefault="001116C2" w:rsidP="00BD2D8A">
            <w:pPr>
              <w:widowControl w:val="0"/>
              <w:spacing w:after="0" w:line="240" w:lineRule="auto"/>
              <w:jc w:val="center"/>
              <w:rPr>
                <w:rFonts w:ascii="Times New Roman" w:hAnsi="Times New Roman"/>
                <w:sz w:val="20"/>
                <w:szCs w:val="20"/>
              </w:rPr>
            </w:pPr>
          </w:p>
        </w:tc>
        <w:tc>
          <w:tcPr>
            <w:tcW w:w="1558"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1116C2" w:rsidRPr="00457066" w:rsidRDefault="001116C2"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2265504,6</w:t>
            </w:r>
          </w:p>
        </w:tc>
        <w:tc>
          <w:tcPr>
            <w:tcW w:w="4771" w:type="dxa"/>
            <w:gridSpan w:val="2"/>
            <w:tcBorders>
              <w:top w:val="nil"/>
              <w:bottom w:val="nil"/>
              <w:right w:val="nil"/>
            </w:tcBorders>
          </w:tcPr>
          <w:p w:rsidR="001116C2" w:rsidRPr="00457066" w:rsidRDefault="001116C2" w:rsidP="00BD2D8A">
            <w:pPr>
              <w:widowControl w:val="0"/>
              <w:spacing w:after="0" w:line="240" w:lineRule="auto"/>
              <w:jc w:val="center"/>
              <w:rPr>
                <w:rFonts w:ascii="Times New Roman" w:hAnsi="Times New Roman"/>
                <w:sz w:val="28"/>
                <w:szCs w:val="28"/>
              </w:rPr>
            </w:pPr>
          </w:p>
          <w:p w:rsidR="001116C2" w:rsidRPr="00457066" w:rsidRDefault="001116C2" w:rsidP="00BD2D8A">
            <w:pPr>
              <w:widowControl w:val="0"/>
              <w:spacing w:after="0" w:line="240" w:lineRule="auto"/>
              <w:jc w:val="center"/>
              <w:rPr>
                <w:rFonts w:ascii="Times New Roman" w:hAnsi="Times New Roman"/>
                <w:sz w:val="28"/>
                <w:szCs w:val="28"/>
              </w:rPr>
            </w:pPr>
          </w:p>
        </w:tc>
      </w:tr>
    </w:tbl>
    <w:p w:rsidR="00DF1DEE" w:rsidRPr="00457066" w:rsidRDefault="001116C2" w:rsidP="00364CDB">
      <w:pPr>
        <w:widowControl w:val="0"/>
        <w:spacing w:after="0" w:line="240" w:lineRule="auto"/>
        <w:ind w:firstLine="709"/>
        <w:jc w:val="both"/>
        <w:rPr>
          <w:rFonts w:ascii="Times New Roman" w:hAnsi="Times New Roman"/>
          <w:sz w:val="24"/>
          <w:szCs w:val="24"/>
        </w:rPr>
      </w:pPr>
      <w:r w:rsidRPr="00457066">
        <w:rPr>
          <w:rFonts w:ascii="Times New Roman" w:hAnsi="Times New Roman"/>
          <w:sz w:val="24"/>
          <w:szCs w:val="24"/>
        </w:rPr>
        <w:t xml:space="preserve">*Бюджетные ассигнования федерального бюджета предоставляются областному бюджету Ульяновской области в форме субсидий </w:t>
      </w:r>
      <w:r w:rsidRPr="00457066">
        <w:rPr>
          <w:rFonts w:ascii="Times New Roman" w:hAnsi="Times New Roman"/>
          <w:sz w:val="24"/>
          <w:szCs w:val="24"/>
        </w:rPr>
        <w:br/>
        <w:t>на реализацию государственной программы либо в иных формах, установленных Бюджетным кодексом Российской Федерации.».</w:t>
      </w:r>
    </w:p>
    <w:p w:rsidR="004D4DC0" w:rsidRPr="00457066" w:rsidRDefault="004D4DC0" w:rsidP="00364CDB">
      <w:pPr>
        <w:widowControl w:val="0"/>
        <w:spacing w:after="0" w:line="240" w:lineRule="auto"/>
        <w:ind w:firstLine="709"/>
        <w:jc w:val="both"/>
        <w:rPr>
          <w:rFonts w:ascii="Times New Roman" w:hAnsi="Times New Roman"/>
          <w:sz w:val="24"/>
          <w:szCs w:val="24"/>
        </w:rPr>
      </w:pPr>
    </w:p>
    <w:p w:rsidR="00B74EF5" w:rsidRPr="00457066" w:rsidRDefault="00B74EF5" w:rsidP="00364CDB">
      <w:pPr>
        <w:widowControl w:val="0"/>
        <w:spacing w:after="0" w:line="240" w:lineRule="auto"/>
        <w:ind w:firstLine="709"/>
        <w:jc w:val="both"/>
        <w:rPr>
          <w:rFonts w:ascii="Times New Roman" w:hAnsi="Times New Roman"/>
          <w:sz w:val="28"/>
          <w:szCs w:val="28"/>
        </w:rPr>
      </w:pPr>
    </w:p>
    <w:p w:rsidR="00B74EF5" w:rsidRPr="00457066" w:rsidRDefault="00B74EF5" w:rsidP="00B74EF5">
      <w:pPr>
        <w:widowControl w:val="0"/>
        <w:spacing w:after="0" w:line="240" w:lineRule="auto"/>
        <w:ind w:firstLine="709"/>
        <w:jc w:val="center"/>
        <w:rPr>
          <w:rFonts w:ascii="Times New Roman" w:hAnsi="Times New Roman"/>
          <w:sz w:val="28"/>
          <w:szCs w:val="28"/>
        </w:rPr>
      </w:pPr>
      <w:r w:rsidRPr="00457066">
        <w:rPr>
          <w:rFonts w:ascii="Times New Roman" w:hAnsi="Times New Roman"/>
          <w:sz w:val="28"/>
          <w:szCs w:val="28"/>
        </w:rPr>
        <w:t>____________________</w:t>
      </w:r>
    </w:p>
    <w:p w:rsidR="00B74EF5" w:rsidRPr="00457066" w:rsidRDefault="00B74EF5" w:rsidP="00B74EF5">
      <w:pPr>
        <w:widowControl w:val="0"/>
        <w:spacing w:after="0" w:line="240" w:lineRule="auto"/>
        <w:ind w:firstLine="709"/>
        <w:jc w:val="center"/>
        <w:rPr>
          <w:rFonts w:ascii="Times New Roman" w:hAnsi="Times New Roman"/>
          <w:sz w:val="28"/>
          <w:szCs w:val="28"/>
        </w:rPr>
      </w:pPr>
    </w:p>
    <w:p w:rsidR="00FC668D" w:rsidRPr="00457066" w:rsidRDefault="00FC668D" w:rsidP="00B74EF5">
      <w:pPr>
        <w:widowControl w:val="0"/>
        <w:spacing w:after="0" w:line="240" w:lineRule="auto"/>
        <w:ind w:firstLine="709"/>
        <w:jc w:val="center"/>
        <w:rPr>
          <w:rFonts w:ascii="Times New Roman" w:hAnsi="Times New Roman"/>
          <w:sz w:val="28"/>
          <w:szCs w:val="28"/>
        </w:rPr>
      </w:pPr>
    </w:p>
    <w:p w:rsidR="00FC668D" w:rsidRPr="00457066" w:rsidRDefault="00FC668D" w:rsidP="00B74EF5">
      <w:pPr>
        <w:widowControl w:val="0"/>
        <w:spacing w:after="0" w:line="240" w:lineRule="auto"/>
        <w:ind w:firstLine="709"/>
        <w:jc w:val="center"/>
        <w:rPr>
          <w:rFonts w:ascii="Times New Roman" w:hAnsi="Times New Roman"/>
          <w:sz w:val="28"/>
          <w:szCs w:val="28"/>
        </w:rPr>
      </w:pPr>
      <w:r w:rsidRPr="00457066">
        <w:rPr>
          <w:rFonts w:ascii="Times New Roman" w:hAnsi="Times New Roman"/>
          <w:sz w:val="28"/>
          <w:szCs w:val="28"/>
        </w:rPr>
        <w:br w:type="page"/>
      </w:r>
    </w:p>
    <w:p w:rsidR="00FC668D" w:rsidRPr="00457066" w:rsidRDefault="00FC668D" w:rsidP="00FC668D">
      <w:pPr>
        <w:tabs>
          <w:tab w:val="left" w:pos="0"/>
        </w:tabs>
        <w:suppressAutoHyphens/>
        <w:spacing w:after="0" w:line="240" w:lineRule="auto"/>
        <w:ind w:firstLine="709"/>
        <w:jc w:val="both"/>
        <w:rPr>
          <w:rFonts w:ascii="Times New Roman" w:hAnsi="Times New Roman"/>
          <w:sz w:val="28"/>
          <w:szCs w:val="28"/>
        </w:rPr>
        <w:sectPr w:rsidR="00FC668D" w:rsidRPr="00457066" w:rsidSect="008D447F">
          <w:pgSz w:w="16838" w:h="11906" w:orient="landscape" w:code="9"/>
          <w:pgMar w:top="1701" w:right="1134" w:bottom="567" w:left="1134" w:header="709" w:footer="709" w:gutter="0"/>
          <w:pgNumType w:start="1"/>
          <w:cols w:space="708"/>
          <w:titlePg/>
          <w:docGrid w:linePitch="360"/>
        </w:sectPr>
      </w:pPr>
    </w:p>
    <w:p w:rsidR="00FC668D" w:rsidRPr="00457066" w:rsidRDefault="00FC668D" w:rsidP="00273F62">
      <w:pPr>
        <w:tabs>
          <w:tab w:val="left" w:pos="0"/>
        </w:tabs>
        <w:suppressAutoHyphens/>
        <w:spacing w:after="0" w:line="240" w:lineRule="auto"/>
        <w:ind w:firstLine="709"/>
        <w:jc w:val="both"/>
        <w:rPr>
          <w:rFonts w:ascii="Times New Roman" w:hAnsi="Times New Roman"/>
          <w:sz w:val="28"/>
          <w:szCs w:val="28"/>
        </w:rPr>
      </w:pPr>
      <w:r w:rsidRPr="00457066">
        <w:rPr>
          <w:rFonts w:ascii="Times New Roman" w:hAnsi="Times New Roman"/>
          <w:sz w:val="28"/>
          <w:szCs w:val="28"/>
        </w:rPr>
        <w:t>16.</w:t>
      </w:r>
      <w:r w:rsidR="00273F62" w:rsidRPr="00457066">
        <w:rPr>
          <w:rFonts w:ascii="Times New Roman" w:hAnsi="Times New Roman"/>
          <w:sz w:val="28"/>
          <w:szCs w:val="28"/>
        </w:rPr>
        <w:t xml:space="preserve"> В</w:t>
      </w:r>
      <w:r w:rsidRPr="00457066">
        <w:rPr>
          <w:rFonts w:ascii="Times New Roman" w:hAnsi="Times New Roman"/>
          <w:sz w:val="28"/>
          <w:szCs w:val="28"/>
        </w:rPr>
        <w:t xml:space="preserve"> разделе «Подпрограмма «Развитие мер социальной поддержки отдельных категорий граждан»</w:t>
      </w:r>
      <w:r w:rsidR="00273F62" w:rsidRPr="00457066">
        <w:rPr>
          <w:rFonts w:ascii="Times New Roman" w:hAnsi="Times New Roman"/>
          <w:sz w:val="28"/>
          <w:szCs w:val="28"/>
        </w:rPr>
        <w:t xml:space="preserve"> приложения № 3 </w:t>
      </w:r>
      <w:r w:rsidRPr="00457066">
        <w:rPr>
          <w:rFonts w:ascii="Times New Roman" w:hAnsi="Times New Roman"/>
          <w:sz w:val="28"/>
          <w:szCs w:val="28"/>
        </w:rPr>
        <w:t>строк</w:t>
      </w:r>
      <w:r w:rsidR="00273F62" w:rsidRPr="00457066">
        <w:rPr>
          <w:rFonts w:ascii="Times New Roman" w:hAnsi="Times New Roman"/>
          <w:sz w:val="28"/>
          <w:szCs w:val="28"/>
        </w:rPr>
        <w:t xml:space="preserve">у3-4изложить </w:t>
      </w:r>
      <w:r w:rsidR="00273F62" w:rsidRPr="00457066">
        <w:rPr>
          <w:rFonts w:ascii="Times New Roman" w:hAnsi="Times New Roman"/>
          <w:sz w:val="28"/>
          <w:szCs w:val="28"/>
        </w:rPr>
        <w:br/>
        <w:t xml:space="preserve">в </w:t>
      </w:r>
      <w:r w:rsidRPr="00457066">
        <w:rPr>
          <w:rFonts w:ascii="Times New Roman" w:hAnsi="Times New Roman"/>
          <w:sz w:val="28"/>
          <w:szCs w:val="28"/>
        </w:rPr>
        <w:t>следующе</w:t>
      </w:r>
      <w:r w:rsidR="00273F62" w:rsidRPr="00457066">
        <w:rPr>
          <w:rFonts w:ascii="Times New Roman" w:hAnsi="Times New Roman"/>
          <w:sz w:val="28"/>
          <w:szCs w:val="28"/>
        </w:rPr>
        <w:t>йредакции</w:t>
      </w:r>
      <w:r w:rsidRPr="00457066">
        <w:rPr>
          <w:rFonts w:ascii="Times New Roman" w:hAnsi="Times New Roman"/>
          <w:sz w:val="28"/>
          <w:szCs w:val="28"/>
        </w:rPr>
        <w:t>:</w:t>
      </w:r>
    </w:p>
    <w:p w:rsidR="00FC668D" w:rsidRPr="00457066" w:rsidRDefault="00FC668D" w:rsidP="00FC668D">
      <w:pPr>
        <w:tabs>
          <w:tab w:val="left" w:pos="0"/>
        </w:tabs>
        <w:suppressAutoHyphens/>
        <w:spacing w:after="0" w:line="240" w:lineRule="auto"/>
        <w:ind w:firstLine="709"/>
        <w:jc w:val="both"/>
        <w:rPr>
          <w:rFonts w:ascii="Times New Roman" w:hAnsi="Times New Roman"/>
          <w:sz w:val="28"/>
          <w:szCs w:val="28"/>
        </w:rPr>
      </w:pPr>
    </w:p>
    <w:tbl>
      <w:tblPr>
        <w:tblStyle w:val="af"/>
        <w:tblW w:w="9890" w:type="dxa"/>
        <w:tblLook w:val="04A0"/>
      </w:tblPr>
      <w:tblGrid>
        <w:gridCol w:w="384"/>
        <w:gridCol w:w="523"/>
        <w:gridCol w:w="2909"/>
        <w:gridCol w:w="2696"/>
        <w:gridCol w:w="2944"/>
        <w:gridCol w:w="434"/>
      </w:tblGrid>
      <w:tr w:rsidR="00457066" w:rsidRPr="00457066" w:rsidTr="00273F62">
        <w:tc>
          <w:tcPr>
            <w:tcW w:w="392" w:type="dxa"/>
            <w:tcBorders>
              <w:top w:val="nil"/>
              <w:left w:val="nil"/>
              <w:bottom w:val="nil"/>
            </w:tcBorders>
          </w:tcPr>
          <w:p w:rsidR="003C7AAD" w:rsidRPr="00457066" w:rsidRDefault="003C7AAD" w:rsidP="00F6202F">
            <w:pPr>
              <w:tabs>
                <w:tab w:val="left" w:pos="0"/>
              </w:tabs>
              <w:suppressAutoHyphen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 w:type="dxa"/>
          </w:tcPr>
          <w:p w:rsidR="003C7AAD" w:rsidRPr="00457066" w:rsidRDefault="003C7AAD" w:rsidP="00F6202F">
            <w:pPr>
              <w:tabs>
                <w:tab w:val="left" w:pos="0"/>
              </w:tabs>
              <w:suppressAutoHyphens/>
              <w:spacing w:after="0" w:line="240" w:lineRule="auto"/>
              <w:jc w:val="center"/>
              <w:rPr>
                <w:rFonts w:ascii="Times New Roman" w:hAnsi="Times New Roman"/>
              </w:rPr>
            </w:pPr>
            <w:r w:rsidRPr="00457066">
              <w:rPr>
                <w:rFonts w:ascii="Times New Roman" w:hAnsi="Times New Roman"/>
              </w:rPr>
              <w:t>3.</w:t>
            </w:r>
          </w:p>
        </w:tc>
        <w:tc>
          <w:tcPr>
            <w:tcW w:w="3116" w:type="dxa"/>
          </w:tcPr>
          <w:p w:rsidR="003C7AAD" w:rsidRPr="00457066" w:rsidRDefault="003C7AAD" w:rsidP="00273F62">
            <w:pPr>
              <w:tabs>
                <w:tab w:val="left" w:pos="0"/>
              </w:tabs>
              <w:suppressAutoHyphens/>
              <w:spacing w:after="0" w:line="240" w:lineRule="auto"/>
              <w:jc w:val="both"/>
              <w:rPr>
                <w:rFonts w:ascii="Times New Roman" w:hAnsi="Times New Roman"/>
                <w:spacing w:val="-2"/>
              </w:rPr>
            </w:pPr>
            <w:r w:rsidRPr="00457066">
              <w:rPr>
                <w:rFonts w:ascii="Times New Roman" w:hAnsi="Times New Roman"/>
                <w:spacing w:val="-2"/>
              </w:rPr>
              <w:t>Удельный вес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организациях социального обслу-живания всех форм собственности</w:t>
            </w:r>
          </w:p>
        </w:tc>
        <w:tc>
          <w:tcPr>
            <w:tcW w:w="2832" w:type="dxa"/>
          </w:tcPr>
          <w:p w:rsidR="003C7AAD" w:rsidRPr="00457066" w:rsidRDefault="003C7AAD" w:rsidP="003C7AAD">
            <w:pPr>
              <w:pStyle w:val="ConsPlusNormal"/>
              <w:jc w:val="center"/>
              <w:rPr>
                <w:rFonts w:ascii="Times New Roman" w:hAnsi="Times New Roman"/>
              </w:rPr>
            </w:pPr>
            <w:r w:rsidRPr="00457066">
              <w:rPr>
                <w:rFonts w:ascii="Times New Roman" w:hAnsi="Times New Roman"/>
              </w:rPr>
              <w:t>D = I / Q x 100, где:</w:t>
            </w:r>
          </w:p>
          <w:p w:rsidR="003C7AAD" w:rsidRPr="00457066" w:rsidRDefault="003C7AAD" w:rsidP="003C7AAD">
            <w:pPr>
              <w:pStyle w:val="ConsPlusNormal"/>
              <w:rPr>
                <w:rFonts w:ascii="Times New Roman" w:hAnsi="Times New Roman"/>
              </w:rPr>
            </w:pPr>
          </w:p>
          <w:p w:rsidR="003C7AAD" w:rsidRPr="00457066" w:rsidRDefault="003C7AAD" w:rsidP="003C7AAD">
            <w:pPr>
              <w:pStyle w:val="ConsPlusNormal"/>
              <w:jc w:val="both"/>
              <w:rPr>
                <w:rFonts w:ascii="Times New Roman" w:hAnsi="Times New Roman"/>
              </w:rPr>
            </w:pPr>
            <w:r w:rsidRPr="00457066">
              <w:rPr>
                <w:rFonts w:ascii="Times New Roman" w:hAnsi="Times New Roman"/>
              </w:rPr>
              <w:t>D - целевой индикатор;</w:t>
            </w:r>
          </w:p>
          <w:p w:rsidR="003C7AAD" w:rsidRPr="00457066" w:rsidRDefault="003C7AAD" w:rsidP="003C7AAD">
            <w:pPr>
              <w:pStyle w:val="ConsPlusNormal"/>
              <w:jc w:val="both"/>
              <w:rPr>
                <w:rFonts w:ascii="Times New Roman" w:hAnsi="Times New Roman"/>
              </w:rPr>
            </w:pPr>
            <w:r w:rsidRPr="00457066">
              <w:rPr>
                <w:rFonts w:ascii="Times New Roman" w:hAnsi="Times New Roman"/>
              </w:rPr>
              <w:t>I - количество граждан,получивших услуги в негосударственных организациях социального обслуживания ;</w:t>
            </w:r>
          </w:p>
          <w:p w:rsidR="003C7AAD" w:rsidRPr="00457066" w:rsidRDefault="003C7AAD" w:rsidP="003C7AAD">
            <w:pPr>
              <w:pStyle w:val="ConsPlusNormal"/>
              <w:jc w:val="both"/>
              <w:rPr>
                <w:rFonts w:ascii="Times New Roman" w:hAnsi="Times New Roman"/>
              </w:rPr>
            </w:pPr>
            <w:r w:rsidRPr="00457066">
              <w:rPr>
                <w:rFonts w:ascii="Times New Roman" w:hAnsi="Times New Roman"/>
              </w:rPr>
              <w:t>Q - общая численность граждан пожилого возраста и инвалидов, получивших услуги в организациях социального обслуживания всех форм собственности</w:t>
            </w:r>
          </w:p>
        </w:tc>
        <w:tc>
          <w:tcPr>
            <w:tcW w:w="2549" w:type="dxa"/>
          </w:tcPr>
          <w:p w:rsidR="003C7AAD" w:rsidRPr="00457066" w:rsidRDefault="00EB3F28" w:rsidP="00F6202F">
            <w:pPr>
              <w:spacing w:after="0" w:line="240" w:lineRule="auto"/>
              <w:jc w:val="both"/>
              <w:rPr>
                <w:rFonts w:ascii="Times New Roman" w:hAnsi="Times New Roman"/>
              </w:rPr>
            </w:pPr>
            <w:r w:rsidRPr="00457066">
              <w:rPr>
                <w:rFonts w:ascii="Times New Roman" w:hAnsi="Times New Roman"/>
              </w:rPr>
              <w:t xml:space="preserve">Ежегодная статистическая отчётность Министерстваздравоохранения, семьи и социального благополучия Ульяновской области (далее – Министерство) </w:t>
            </w:r>
          </w:p>
        </w:tc>
        <w:tc>
          <w:tcPr>
            <w:tcW w:w="434" w:type="dxa"/>
            <w:tcBorders>
              <w:top w:val="nil"/>
              <w:bottom w:val="nil"/>
              <w:right w:val="nil"/>
            </w:tcBorders>
            <w:vAlign w:val="bottom"/>
          </w:tcPr>
          <w:p w:rsidR="003C7AAD" w:rsidRPr="00457066" w:rsidRDefault="003C7AAD" w:rsidP="00F6202F">
            <w:pPr>
              <w:tabs>
                <w:tab w:val="left" w:pos="0"/>
              </w:tabs>
              <w:spacing w:after="0" w:line="232" w:lineRule="auto"/>
              <w:rPr>
                <w:rFonts w:ascii="Times New Roman" w:hAnsi="Times New Roman"/>
                <w:sz w:val="28"/>
                <w:szCs w:val="28"/>
              </w:rPr>
            </w:pPr>
          </w:p>
        </w:tc>
      </w:tr>
      <w:tr w:rsidR="003C7AAD" w:rsidRPr="00457066" w:rsidTr="00273F62">
        <w:tc>
          <w:tcPr>
            <w:tcW w:w="392" w:type="dxa"/>
            <w:tcBorders>
              <w:top w:val="nil"/>
              <w:left w:val="nil"/>
              <w:bottom w:val="nil"/>
            </w:tcBorders>
          </w:tcPr>
          <w:p w:rsidR="003C7AAD" w:rsidRPr="00457066" w:rsidRDefault="003C7AAD" w:rsidP="00F6202F">
            <w:pPr>
              <w:tabs>
                <w:tab w:val="left" w:pos="0"/>
              </w:tabs>
              <w:suppressAutoHyphens/>
              <w:spacing w:after="0" w:line="240" w:lineRule="auto"/>
              <w:jc w:val="both"/>
              <w:rPr>
                <w:rFonts w:ascii="Times New Roman" w:hAnsi="Times New Roman"/>
                <w:sz w:val="28"/>
                <w:szCs w:val="28"/>
              </w:rPr>
            </w:pPr>
          </w:p>
        </w:tc>
        <w:tc>
          <w:tcPr>
            <w:tcW w:w="567" w:type="dxa"/>
          </w:tcPr>
          <w:p w:rsidR="003C7AAD" w:rsidRPr="00457066" w:rsidRDefault="003C7AAD" w:rsidP="00F6202F">
            <w:pPr>
              <w:tabs>
                <w:tab w:val="left" w:pos="0"/>
              </w:tabs>
              <w:suppressAutoHyphens/>
              <w:spacing w:after="0" w:line="240" w:lineRule="auto"/>
              <w:jc w:val="center"/>
              <w:rPr>
                <w:rFonts w:ascii="Times New Roman" w:hAnsi="Times New Roman"/>
              </w:rPr>
            </w:pPr>
            <w:r w:rsidRPr="00457066">
              <w:rPr>
                <w:rFonts w:ascii="Times New Roman" w:hAnsi="Times New Roman"/>
              </w:rPr>
              <w:t>4.</w:t>
            </w:r>
          </w:p>
        </w:tc>
        <w:tc>
          <w:tcPr>
            <w:tcW w:w="3116" w:type="dxa"/>
          </w:tcPr>
          <w:p w:rsidR="003C7AAD" w:rsidRPr="00457066" w:rsidRDefault="003C7AAD" w:rsidP="003C7AAD">
            <w:pPr>
              <w:tabs>
                <w:tab w:val="left" w:pos="0"/>
              </w:tabs>
              <w:suppressAutoHyphens/>
              <w:spacing w:after="0" w:line="240" w:lineRule="auto"/>
              <w:jc w:val="both"/>
              <w:rPr>
                <w:rFonts w:ascii="Times New Roman" w:hAnsi="Times New Roman"/>
                <w:spacing w:val="-2"/>
              </w:rPr>
            </w:pPr>
            <w:r w:rsidRPr="00457066">
              <w:rPr>
                <w:rFonts w:ascii="Times New Roman" w:hAnsi="Times New Roman"/>
                <w:spacing w:val="-2"/>
              </w:rPr>
              <w:t>Доля отремонтированных и отреконструированных жилых зданий в стационарных учрежде-ниях социального обслуживания</w:t>
            </w:r>
          </w:p>
        </w:tc>
        <w:tc>
          <w:tcPr>
            <w:tcW w:w="2832" w:type="dxa"/>
          </w:tcPr>
          <w:p w:rsidR="003C7AAD" w:rsidRPr="00457066" w:rsidRDefault="003C7AAD" w:rsidP="003C7AAD">
            <w:pPr>
              <w:pStyle w:val="ConsPlusNormal"/>
              <w:jc w:val="center"/>
              <w:rPr>
                <w:rFonts w:ascii="Times New Roman" w:hAnsi="Times New Roman"/>
              </w:rPr>
            </w:pPr>
            <w:r w:rsidRPr="00457066">
              <w:rPr>
                <w:rFonts w:ascii="Times New Roman" w:hAnsi="Times New Roman"/>
              </w:rPr>
              <w:t>D = I / Q x 100, где:</w:t>
            </w:r>
          </w:p>
          <w:p w:rsidR="003C7AAD" w:rsidRPr="00457066" w:rsidRDefault="003C7AAD" w:rsidP="003C7AAD">
            <w:pPr>
              <w:pStyle w:val="ConsPlusNormal"/>
              <w:rPr>
                <w:rFonts w:ascii="Times New Roman" w:hAnsi="Times New Roman"/>
              </w:rPr>
            </w:pPr>
          </w:p>
          <w:p w:rsidR="003C7AAD" w:rsidRPr="00457066" w:rsidRDefault="003C7AAD" w:rsidP="003C7AAD">
            <w:pPr>
              <w:pStyle w:val="ConsPlusNormal"/>
              <w:jc w:val="both"/>
              <w:rPr>
                <w:rFonts w:ascii="Times New Roman" w:hAnsi="Times New Roman"/>
              </w:rPr>
            </w:pPr>
            <w:r w:rsidRPr="00457066">
              <w:rPr>
                <w:rFonts w:ascii="Times New Roman" w:hAnsi="Times New Roman"/>
              </w:rPr>
              <w:t>D - целевой индикатор;</w:t>
            </w:r>
          </w:p>
          <w:p w:rsidR="003C7AAD" w:rsidRPr="00457066" w:rsidRDefault="003C7AAD" w:rsidP="003C7AAD">
            <w:pPr>
              <w:pStyle w:val="ConsPlusNormal"/>
              <w:jc w:val="both"/>
              <w:rPr>
                <w:rFonts w:ascii="Times New Roman" w:hAnsi="Times New Roman"/>
              </w:rPr>
            </w:pPr>
            <w:r w:rsidRPr="00457066">
              <w:rPr>
                <w:rFonts w:ascii="Times New Roman" w:hAnsi="Times New Roman"/>
              </w:rPr>
              <w:t>I - отремонтированных и отреконструированных жилых зданий в стационарных учреждениях социального обслуживания;</w:t>
            </w:r>
          </w:p>
          <w:p w:rsidR="003C7AAD" w:rsidRPr="00457066" w:rsidRDefault="003C7AAD" w:rsidP="003C7AAD">
            <w:pPr>
              <w:pStyle w:val="ConsPlusNormal"/>
              <w:jc w:val="both"/>
              <w:rPr>
                <w:rFonts w:ascii="Times New Roman" w:hAnsi="Times New Roman"/>
              </w:rPr>
            </w:pPr>
            <w:r w:rsidRPr="00457066">
              <w:rPr>
                <w:rFonts w:ascii="Times New Roman" w:hAnsi="Times New Roman"/>
              </w:rPr>
              <w:t>Q - общее количество жилых зданий в стационарных учреждениях социального обслуживания</w:t>
            </w:r>
          </w:p>
        </w:tc>
        <w:tc>
          <w:tcPr>
            <w:tcW w:w="2549" w:type="dxa"/>
          </w:tcPr>
          <w:p w:rsidR="003C7AAD" w:rsidRPr="00457066" w:rsidRDefault="00EB3F28" w:rsidP="00F6202F">
            <w:pPr>
              <w:spacing w:after="0" w:line="240" w:lineRule="auto"/>
              <w:jc w:val="both"/>
              <w:rPr>
                <w:rFonts w:ascii="Times New Roman" w:hAnsi="Times New Roman"/>
              </w:rPr>
            </w:pPr>
            <w:r w:rsidRPr="00457066">
              <w:rPr>
                <w:rFonts w:ascii="Times New Roman" w:hAnsi="Times New Roman"/>
              </w:rPr>
              <w:t>Ежегодная статистическая отчётность Министерства</w:t>
            </w:r>
          </w:p>
        </w:tc>
        <w:tc>
          <w:tcPr>
            <w:tcW w:w="434" w:type="dxa"/>
            <w:tcBorders>
              <w:top w:val="nil"/>
              <w:bottom w:val="nil"/>
              <w:right w:val="nil"/>
            </w:tcBorders>
            <w:vAlign w:val="bottom"/>
          </w:tcPr>
          <w:p w:rsidR="003C7AAD" w:rsidRPr="00457066" w:rsidRDefault="003C7AAD" w:rsidP="00F6202F">
            <w:pPr>
              <w:tabs>
                <w:tab w:val="left" w:pos="0"/>
              </w:tabs>
              <w:spacing w:after="0" w:line="232" w:lineRule="auto"/>
              <w:rPr>
                <w:rFonts w:ascii="Times New Roman" w:hAnsi="Times New Roman"/>
                <w:sz w:val="28"/>
                <w:szCs w:val="28"/>
              </w:rPr>
            </w:pPr>
            <w:r w:rsidRPr="00457066">
              <w:rPr>
                <w:rFonts w:ascii="Times New Roman" w:hAnsi="Times New Roman"/>
                <w:sz w:val="28"/>
                <w:szCs w:val="28"/>
              </w:rPr>
              <w:t>»;</w:t>
            </w:r>
          </w:p>
        </w:tc>
      </w:tr>
    </w:tbl>
    <w:p w:rsidR="00273F62" w:rsidRPr="00457066" w:rsidRDefault="00273F62" w:rsidP="00FC668D">
      <w:pPr>
        <w:tabs>
          <w:tab w:val="left" w:pos="0"/>
        </w:tabs>
        <w:suppressAutoHyphens/>
        <w:spacing w:after="0" w:line="238" w:lineRule="auto"/>
        <w:ind w:firstLine="709"/>
        <w:jc w:val="both"/>
        <w:rPr>
          <w:rFonts w:ascii="Times New Roman" w:hAnsi="Times New Roman"/>
          <w:sz w:val="28"/>
          <w:szCs w:val="28"/>
        </w:rPr>
      </w:pPr>
    </w:p>
    <w:p w:rsidR="00273F62" w:rsidRPr="00457066" w:rsidRDefault="00273F62" w:rsidP="00FC668D">
      <w:pPr>
        <w:tabs>
          <w:tab w:val="left" w:pos="0"/>
        </w:tabs>
        <w:suppressAutoHyphens/>
        <w:spacing w:after="0" w:line="238" w:lineRule="auto"/>
        <w:ind w:firstLine="709"/>
        <w:jc w:val="both"/>
        <w:rPr>
          <w:rFonts w:ascii="Times New Roman" w:hAnsi="Times New Roman"/>
          <w:sz w:val="28"/>
          <w:szCs w:val="28"/>
        </w:rPr>
        <w:sectPr w:rsidR="00273F62" w:rsidRPr="00457066" w:rsidSect="00B74EF5">
          <w:pgSz w:w="11906" w:h="16838" w:code="9"/>
          <w:pgMar w:top="1134" w:right="567" w:bottom="1134" w:left="1701" w:header="709" w:footer="709" w:gutter="0"/>
          <w:pgNumType w:start="1"/>
          <w:cols w:space="708"/>
          <w:titlePg/>
          <w:docGrid w:linePitch="360"/>
        </w:sectPr>
      </w:pPr>
    </w:p>
    <w:p w:rsidR="00FC668D" w:rsidRPr="00457066" w:rsidRDefault="00FC668D" w:rsidP="00FC668D">
      <w:pPr>
        <w:spacing w:after="0" w:line="240" w:lineRule="auto"/>
        <w:ind w:left="5387"/>
        <w:jc w:val="center"/>
        <w:rPr>
          <w:rFonts w:ascii="Times New Roman" w:hAnsi="Times New Roman"/>
          <w:sz w:val="28"/>
          <w:szCs w:val="28"/>
        </w:rPr>
      </w:pPr>
      <w:r w:rsidRPr="00457066">
        <w:rPr>
          <w:rFonts w:ascii="Times New Roman" w:hAnsi="Times New Roman"/>
          <w:sz w:val="28"/>
          <w:szCs w:val="28"/>
        </w:rPr>
        <w:t>ПРИЛОЖЕНИЕ № 2</w:t>
      </w:r>
    </w:p>
    <w:p w:rsidR="00FC668D" w:rsidRPr="00457066" w:rsidRDefault="00FC668D" w:rsidP="00FC668D">
      <w:pPr>
        <w:spacing w:after="0" w:line="240" w:lineRule="auto"/>
        <w:ind w:left="5387"/>
        <w:jc w:val="center"/>
        <w:rPr>
          <w:rFonts w:ascii="Times New Roman" w:hAnsi="Times New Roman"/>
          <w:sz w:val="28"/>
          <w:szCs w:val="28"/>
        </w:rPr>
      </w:pPr>
    </w:p>
    <w:p w:rsidR="00FC668D" w:rsidRPr="00457066" w:rsidRDefault="00FC668D" w:rsidP="00FC668D">
      <w:pPr>
        <w:spacing w:after="0" w:line="240" w:lineRule="auto"/>
        <w:ind w:left="5387"/>
        <w:jc w:val="center"/>
        <w:rPr>
          <w:rFonts w:ascii="Times New Roman" w:hAnsi="Times New Roman"/>
          <w:sz w:val="28"/>
          <w:szCs w:val="28"/>
        </w:rPr>
      </w:pPr>
      <w:r w:rsidRPr="00457066">
        <w:rPr>
          <w:rFonts w:ascii="Times New Roman" w:hAnsi="Times New Roman"/>
          <w:spacing w:val="-4"/>
          <w:sz w:val="28"/>
          <w:szCs w:val="28"/>
        </w:rPr>
        <w:t xml:space="preserve">к постановлению Правительства </w:t>
      </w:r>
      <w:r w:rsidRPr="00457066">
        <w:rPr>
          <w:rFonts w:ascii="Times New Roman" w:hAnsi="Times New Roman"/>
          <w:sz w:val="28"/>
          <w:szCs w:val="28"/>
        </w:rPr>
        <w:t>Ульяновской области</w:t>
      </w:r>
    </w:p>
    <w:p w:rsidR="00FC668D" w:rsidRPr="00457066" w:rsidRDefault="00FC668D" w:rsidP="00FC668D">
      <w:pPr>
        <w:suppressAutoHyphens/>
        <w:spacing w:after="0" w:line="250" w:lineRule="auto"/>
        <w:jc w:val="center"/>
        <w:rPr>
          <w:rFonts w:ascii="Times New Roman" w:hAnsi="Times New Roman"/>
          <w:b/>
          <w:sz w:val="28"/>
          <w:szCs w:val="28"/>
        </w:rPr>
      </w:pPr>
    </w:p>
    <w:p w:rsidR="00FC668D" w:rsidRPr="00457066" w:rsidRDefault="00FC668D" w:rsidP="00FC668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ИЗМЕНЕНИЯ</w:t>
      </w:r>
    </w:p>
    <w:p w:rsidR="00FC668D" w:rsidRPr="00457066" w:rsidRDefault="00FC668D" w:rsidP="00FC668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в государственную программу Ульяновской области</w:t>
      </w:r>
    </w:p>
    <w:p w:rsidR="00FC668D" w:rsidRPr="00457066" w:rsidRDefault="00FC668D" w:rsidP="00FC668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«Социальная поддержка и защита населения Ульяновской области»</w:t>
      </w:r>
    </w:p>
    <w:p w:rsidR="00FC668D" w:rsidRPr="00457066" w:rsidRDefault="00FC668D" w:rsidP="00FC668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на 2014-2021 годы</w:t>
      </w:r>
    </w:p>
    <w:p w:rsidR="001116C2" w:rsidRPr="00457066" w:rsidRDefault="001116C2" w:rsidP="00950547">
      <w:pPr>
        <w:spacing w:after="0" w:line="250" w:lineRule="auto"/>
        <w:ind w:left="1068"/>
        <w:rPr>
          <w:rFonts w:ascii="Times New Roman" w:hAnsi="Times New Roman"/>
          <w:sz w:val="28"/>
          <w:szCs w:val="28"/>
        </w:rPr>
      </w:pPr>
    </w:p>
    <w:p w:rsidR="001116C2" w:rsidRPr="00457066" w:rsidRDefault="00B74EF5" w:rsidP="00950547">
      <w:pPr>
        <w:tabs>
          <w:tab w:val="left" w:pos="0"/>
        </w:tabs>
        <w:spacing w:after="0" w:line="250" w:lineRule="auto"/>
        <w:ind w:firstLine="709"/>
        <w:jc w:val="both"/>
        <w:rPr>
          <w:rFonts w:ascii="Times New Roman" w:hAnsi="Times New Roman"/>
          <w:sz w:val="28"/>
          <w:szCs w:val="28"/>
        </w:rPr>
      </w:pPr>
      <w:r w:rsidRPr="00457066">
        <w:rPr>
          <w:rFonts w:ascii="Times New Roman" w:hAnsi="Times New Roman"/>
          <w:sz w:val="28"/>
          <w:szCs w:val="28"/>
        </w:rPr>
        <w:t>1</w:t>
      </w:r>
      <w:r w:rsidR="001116C2" w:rsidRPr="00457066">
        <w:rPr>
          <w:rFonts w:ascii="Times New Roman" w:hAnsi="Times New Roman"/>
          <w:sz w:val="28"/>
          <w:szCs w:val="28"/>
        </w:rPr>
        <w:t>. В паспорте:</w:t>
      </w:r>
    </w:p>
    <w:p w:rsidR="001116C2" w:rsidRPr="00457066" w:rsidRDefault="001116C2" w:rsidP="00B74EF5">
      <w:pPr>
        <w:tabs>
          <w:tab w:val="left" w:pos="0"/>
        </w:tabs>
        <w:spacing w:after="0" w:line="250" w:lineRule="auto"/>
        <w:ind w:firstLine="709"/>
        <w:jc w:val="both"/>
        <w:rPr>
          <w:rFonts w:ascii="Times New Roman" w:hAnsi="Times New Roman"/>
          <w:sz w:val="28"/>
          <w:szCs w:val="28"/>
        </w:rPr>
      </w:pPr>
      <w:r w:rsidRPr="00457066">
        <w:rPr>
          <w:rFonts w:ascii="Times New Roman" w:hAnsi="Times New Roman"/>
          <w:sz w:val="28"/>
          <w:szCs w:val="28"/>
        </w:rPr>
        <w:t>1) строку «Государственный заказчик государственной программы (государственный заказчик – координатор государственной программы)» изложить в следующей редакции:</w:t>
      </w:r>
    </w:p>
    <w:tbl>
      <w:tblPr>
        <w:tblW w:w="0" w:type="auto"/>
        <w:tblLook w:val="01E0"/>
      </w:tblPr>
      <w:tblGrid>
        <w:gridCol w:w="3652"/>
        <w:gridCol w:w="425"/>
        <w:gridCol w:w="5670"/>
      </w:tblGrid>
      <w:tr w:rsidR="00457066" w:rsidRPr="00457066" w:rsidTr="008D447F">
        <w:trPr>
          <w:trHeight w:val="144"/>
        </w:trPr>
        <w:tc>
          <w:tcPr>
            <w:tcW w:w="3652" w:type="dxa"/>
          </w:tcPr>
          <w:p w:rsidR="001116C2" w:rsidRPr="00457066" w:rsidRDefault="001116C2" w:rsidP="008D447F">
            <w:pPr>
              <w:tabs>
                <w:tab w:val="left" w:pos="0"/>
              </w:tabs>
              <w:spacing w:after="0" w:line="240" w:lineRule="auto"/>
              <w:rPr>
                <w:rFonts w:ascii="Times New Roman" w:hAnsi="Times New Roman"/>
                <w:spacing w:val="-4"/>
                <w:sz w:val="28"/>
                <w:szCs w:val="28"/>
              </w:rPr>
            </w:pPr>
            <w:r w:rsidRPr="00457066">
              <w:rPr>
                <w:rFonts w:ascii="Times New Roman" w:hAnsi="Times New Roman"/>
                <w:spacing w:val="-4"/>
                <w:sz w:val="28"/>
                <w:szCs w:val="28"/>
              </w:rPr>
              <w:t>«</w:t>
            </w:r>
            <w:r w:rsidRPr="00457066">
              <w:rPr>
                <w:rFonts w:ascii="Times New Roman" w:hAnsi="Times New Roman"/>
                <w:sz w:val="28"/>
                <w:szCs w:val="28"/>
              </w:rPr>
              <w:t>Государственный заказчик государственной программы (государственный заказчик – координатор государственной программы)</w:t>
            </w:r>
          </w:p>
        </w:tc>
        <w:tc>
          <w:tcPr>
            <w:tcW w:w="425" w:type="dxa"/>
          </w:tcPr>
          <w:p w:rsidR="001116C2" w:rsidRPr="00457066" w:rsidRDefault="001116C2" w:rsidP="008D447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1116C2" w:rsidRPr="00457066" w:rsidRDefault="001116C2" w:rsidP="008D447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Министерство семейной, демографической политики и социального благополучия Ульяновской области (далее - Министерство)»;</w:t>
            </w:r>
          </w:p>
        </w:tc>
      </w:tr>
    </w:tbl>
    <w:p w:rsidR="001116C2" w:rsidRPr="00457066" w:rsidRDefault="0041592B" w:rsidP="00950547">
      <w:pPr>
        <w:tabs>
          <w:tab w:val="left" w:pos="0"/>
        </w:tabs>
        <w:spacing w:after="0" w:line="250" w:lineRule="auto"/>
        <w:ind w:firstLine="709"/>
        <w:jc w:val="both"/>
        <w:rPr>
          <w:rFonts w:ascii="Times New Roman" w:hAnsi="Times New Roman"/>
          <w:sz w:val="28"/>
          <w:szCs w:val="28"/>
        </w:rPr>
      </w:pPr>
      <w:r w:rsidRPr="00457066">
        <w:rPr>
          <w:rFonts w:ascii="Times New Roman" w:hAnsi="Times New Roman"/>
          <w:sz w:val="28"/>
          <w:szCs w:val="28"/>
        </w:rPr>
        <w:t>2</w:t>
      </w:r>
      <w:r w:rsidR="001116C2" w:rsidRPr="00457066">
        <w:rPr>
          <w:rFonts w:ascii="Times New Roman" w:hAnsi="Times New Roman"/>
          <w:sz w:val="28"/>
          <w:szCs w:val="28"/>
        </w:rPr>
        <w:t>) строку «Соисполнители государственной программы» изложить в следующей редакции:</w:t>
      </w:r>
    </w:p>
    <w:tbl>
      <w:tblPr>
        <w:tblW w:w="0" w:type="auto"/>
        <w:tblLook w:val="01E0"/>
      </w:tblPr>
      <w:tblGrid>
        <w:gridCol w:w="3652"/>
        <w:gridCol w:w="425"/>
        <w:gridCol w:w="5670"/>
      </w:tblGrid>
      <w:tr w:rsidR="00457066" w:rsidRPr="00457066" w:rsidTr="007F22ED">
        <w:trPr>
          <w:trHeight w:val="144"/>
        </w:trPr>
        <w:tc>
          <w:tcPr>
            <w:tcW w:w="3652" w:type="dxa"/>
          </w:tcPr>
          <w:p w:rsidR="001116C2" w:rsidRPr="00457066" w:rsidRDefault="001116C2" w:rsidP="007F22ED">
            <w:pPr>
              <w:tabs>
                <w:tab w:val="left" w:pos="0"/>
              </w:tabs>
              <w:spacing w:after="0" w:line="240" w:lineRule="auto"/>
              <w:rPr>
                <w:rFonts w:ascii="Times New Roman" w:hAnsi="Times New Roman"/>
                <w:spacing w:val="-4"/>
                <w:sz w:val="28"/>
                <w:szCs w:val="28"/>
              </w:rPr>
            </w:pPr>
            <w:r w:rsidRPr="00457066">
              <w:rPr>
                <w:rFonts w:ascii="Times New Roman" w:hAnsi="Times New Roman"/>
                <w:spacing w:val="-4"/>
                <w:sz w:val="28"/>
                <w:szCs w:val="28"/>
              </w:rPr>
              <w:t>«Соисполнители государственной программы</w:t>
            </w:r>
          </w:p>
        </w:tc>
        <w:tc>
          <w:tcPr>
            <w:tcW w:w="425" w:type="dxa"/>
          </w:tcPr>
          <w:p w:rsidR="001116C2" w:rsidRPr="00457066" w:rsidRDefault="001116C2" w:rsidP="007F22ED">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1116C2" w:rsidRPr="00457066" w:rsidRDefault="001116C2" w:rsidP="005376D9">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Министерство градостроительной политики и строительства Ульяновской области (далее – Министерство строительства);</w:t>
            </w:r>
          </w:p>
          <w:p w:rsidR="001116C2" w:rsidRPr="00457066" w:rsidRDefault="001116C2" w:rsidP="005376D9">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Министерство искусства и культурной политики Ульяновской области;</w:t>
            </w:r>
          </w:p>
          <w:p w:rsidR="001116C2" w:rsidRPr="00457066" w:rsidRDefault="001116C2" w:rsidP="005376D9">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 xml:space="preserve">Агентство по развитию человеческого </w:t>
            </w:r>
            <w:r w:rsidRPr="00457066">
              <w:rPr>
                <w:rFonts w:ascii="Times New Roman" w:hAnsi="Times New Roman"/>
                <w:sz w:val="28"/>
                <w:szCs w:val="28"/>
              </w:rPr>
              <w:br/>
              <w:t>потенциала и трудовых ресурсов Ульяновской области (далее - Агентство);</w:t>
            </w:r>
          </w:p>
          <w:p w:rsidR="001116C2" w:rsidRPr="00457066" w:rsidRDefault="001116C2" w:rsidP="005376D9">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 xml:space="preserve">Министерство образования и науки Ульяновской области (далее – Министерство </w:t>
            </w:r>
            <w:r w:rsidRPr="00457066">
              <w:rPr>
                <w:rFonts w:ascii="Times New Roman" w:hAnsi="Times New Roman"/>
                <w:sz w:val="28"/>
                <w:szCs w:val="28"/>
              </w:rPr>
              <w:br/>
              <w:t>образования);</w:t>
            </w:r>
          </w:p>
          <w:p w:rsidR="001116C2" w:rsidRPr="00457066" w:rsidRDefault="001116C2" w:rsidP="005376D9">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Министерство здравоохранения Ульяновской области (далее – Министерство здравоохранения)»;</w:t>
            </w:r>
          </w:p>
        </w:tc>
      </w:tr>
    </w:tbl>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3) дополнить новым абзацем седьмым строку «Подпрограммы государственной программы» следующего содержания:</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«Формирование системы комплексной реабилитации и абилитации инвалидов, в том числе детей-инвалидов» на 2019-2020 годы»;</w:t>
      </w:r>
    </w:p>
    <w:p w:rsidR="0023661B" w:rsidRPr="00457066" w:rsidRDefault="0023661B"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4) после строки </w:t>
      </w:r>
      <w:r w:rsidR="00273F62" w:rsidRPr="00457066">
        <w:rPr>
          <w:rFonts w:ascii="Times New Roman" w:hAnsi="Times New Roman"/>
          <w:sz w:val="28"/>
          <w:szCs w:val="28"/>
        </w:rPr>
        <w:t>«П</w:t>
      </w:r>
      <w:r w:rsidRPr="00457066">
        <w:rPr>
          <w:rFonts w:ascii="Times New Roman" w:hAnsi="Times New Roman"/>
          <w:sz w:val="28"/>
          <w:szCs w:val="28"/>
        </w:rPr>
        <w:t>одпрограммы государственной программы</w:t>
      </w:r>
      <w:r w:rsidR="00273F62" w:rsidRPr="00457066">
        <w:rPr>
          <w:rFonts w:ascii="Times New Roman" w:hAnsi="Times New Roman"/>
          <w:sz w:val="28"/>
          <w:szCs w:val="28"/>
        </w:rPr>
        <w:t>»</w:t>
      </w:r>
      <w:r w:rsidRPr="00457066">
        <w:rPr>
          <w:rFonts w:ascii="Times New Roman" w:hAnsi="Times New Roman"/>
          <w:sz w:val="28"/>
          <w:szCs w:val="28"/>
        </w:rPr>
        <w:t xml:space="preserve"> дополнить строкой следующего содержания:</w:t>
      </w:r>
    </w:p>
    <w:p w:rsidR="004A1932" w:rsidRPr="00457066" w:rsidRDefault="004A1932" w:rsidP="0041592B">
      <w:pPr>
        <w:tabs>
          <w:tab w:val="left" w:pos="0"/>
        </w:tabs>
        <w:spacing w:after="0" w:line="240" w:lineRule="auto"/>
        <w:ind w:firstLine="709"/>
        <w:jc w:val="both"/>
        <w:rPr>
          <w:rFonts w:ascii="Times New Roman" w:hAnsi="Times New Roman"/>
          <w:sz w:val="28"/>
          <w:szCs w:val="28"/>
        </w:rPr>
      </w:pPr>
    </w:p>
    <w:tbl>
      <w:tblPr>
        <w:tblW w:w="0" w:type="auto"/>
        <w:tblLook w:val="01E0"/>
      </w:tblPr>
      <w:tblGrid>
        <w:gridCol w:w="3652"/>
        <w:gridCol w:w="425"/>
        <w:gridCol w:w="5670"/>
      </w:tblGrid>
      <w:tr w:rsidR="00457066" w:rsidRPr="00457066" w:rsidTr="004A1932">
        <w:trPr>
          <w:trHeight w:val="144"/>
        </w:trPr>
        <w:tc>
          <w:tcPr>
            <w:tcW w:w="3652" w:type="dxa"/>
          </w:tcPr>
          <w:p w:rsidR="00273F62" w:rsidRPr="00457066" w:rsidRDefault="004A1932"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w:t>
            </w:r>
            <w:r w:rsidR="00273F62" w:rsidRPr="00457066">
              <w:rPr>
                <w:rFonts w:ascii="Times New Roman" w:hAnsi="Times New Roman"/>
                <w:sz w:val="28"/>
                <w:szCs w:val="28"/>
              </w:rPr>
              <w:t>Проекты, реализуемые в составе государственной программы</w:t>
            </w:r>
          </w:p>
        </w:tc>
        <w:tc>
          <w:tcPr>
            <w:tcW w:w="425" w:type="dxa"/>
          </w:tcPr>
          <w:p w:rsidR="00273F62" w:rsidRPr="00457066" w:rsidRDefault="00273F62"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273F62" w:rsidRPr="00457066" w:rsidRDefault="00273F62"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предусмотрены</w:t>
            </w:r>
            <w:r w:rsidR="004A1932" w:rsidRPr="00457066">
              <w:rPr>
                <w:rFonts w:ascii="Times New Roman" w:hAnsi="Times New Roman"/>
                <w:sz w:val="28"/>
                <w:szCs w:val="28"/>
              </w:rPr>
              <w:t>»;</w:t>
            </w:r>
          </w:p>
        </w:tc>
      </w:tr>
    </w:tbl>
    <w:p w:rsidR="001116C2" w:rsidRPr="00457066" w:rsidRDefault="004C7305"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5</w:t>
      </w:r>
      <w:r w:rsidR="001116C2" w:rsidRPr="00457066">
        <w:rPr>
          <w:rFonts w:ascii="Times New Roman" w:hAnsi="Times New Roman"/>
          <w:sz w:val="28"/>
          <w:szCs w:val="28"/>
        </w:rPr>
        <w:t>) дополнить новым абзацем пятнадцатым строку «Цели и задачи государственной программы» следующего содержания:</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«Формирование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p>
    <w:p w:rsidR="001116C2" w:rsidRPr="00457066" w:rsidRDefault="004C7305"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6</w:t>
      </w:r>
      <w:r w:rsidR="001116C2" w:rsidRPr="00457066">
        <w:rPr>
          <w:rFonts w:ascii="Times New Roman" w:hAnsi="Times New Roman"/>
          <w:sz w:val="28"/>
          <w:szCs w:val="28"/>
        </w:rPr>
        <w:t xml:space="preserve">) </w:t>
      </w:r>
      <w:r w:rsidR="0041592B" w:rsidRPr="00457066">
        <w:rPr>
          <w:rFonts w:ascii="Times New Roman" w:hAnsi="Times New Roman"/>
          <w:sz w:val="28"/>
          <w:szCs w:val="28"/>
        </w:rPr>
        <w:t xml:space="preserve">дополнить абзацами тридцать пятым – сорок пятым </w:t>
      </w:r>
      <w:r w:rsidR="001116C2" w:rsidRPr="00457066">
        <w:rPr>
          <w:rFonts w:ascii="Times New Roman" w:hAnsi="Times New Roman"/>
          <w:sz w:val="28"/>
          <w:szCs w:val="28"/>
        </w:rPr>
        <w:t>строк</w:t>
      </w:r>
      <w:r w:rsidR="0041592B" w:rsidRPr="00457066">
        <w:rPr>
          <w:rFonts w:ascii="Times New Roman" w:hAnsi="Times New Roman"/>
          <w:sz w:val="28"/>
          <w:szCs w:val="28"/>
        </w:rPr>
        <w:t>у</w:t>
      </w:r>
      <w:r w:rsidR="001116C2" w:rsidRPr="00457066">
        <w:rPr>
          <w:rFonts w:ascii="Times New Roman" w:hAnsi="Times New Roman"/>
          <w:sz w:val="28"/>
          <w:szCs w:val="28"/>
        </w:rPr>
        <w:t xml:space="preserve"> «Целевые индикаторы государственной программы»</w:t>
      </w:r>
      <w:r w:rsidR="0041592B" w:rsidRPr="00457066">
        <w:rPr>
          <w:rFonts w:ascii="Times New Roman" w:hAnsi="Times New Roman"/>
          <w:sz w:val="28"/>
          <w:szCs w:val="28"/>
        </w:rPr>
        <w:t xml:space="preserve"> следующего содержания</w:t>
      </w:r>
      <w:r w:rsidR="001116C2" w:rsidRPr="00457066">
        <w:rPr>
          <w:rFonts w:ascii="Times New Roman" w:hAnsi="Times New Roman"/>
          <w:sz w:val="28"/>
          <w:szCs w:val="28"/>
        </w:rPr>
        <w:t>:</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 процентов;</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 процентов;</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детей целевой группы, получивших услуги ранней помощи, в общем количестве детей Ульяновской области, нуждающихся в получении таких услуг, процентов;</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выпускников-инвалидов 9 и 11 классов, охваченных профориентационной работой, в общей численности выпускников-инвалидов Ульяновской области, процентов;</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занятых инвалидов трудоспособного возраста в общей численности инвалидов трудоспособного возраста Ульяновской области, процентов;</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 процентов;</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 процентов;</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 процентов;</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числе реабилитационных организаций, расположенных на территории Ульяновской области, процентов;</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семей Ульяновской области, включённых в программы ранней помощи, удовлетворённых качеством услуг ранней помощи, в общем количестве семей, включённых в программу ранней помощи, процентов;</w:t>
      </w:r>
    </w:p>
    <w:p w:rsidR="001116C2" w:rsidRPr="00457066" w:rsidRDefault="001116C2"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 процентов.»;</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7) в строке «Ресурсное обеспечение государственной программы </w:t>
      </w:r>
      <w:r w:rsidRPr="00457066">
        <w:rPr>
          <w:rFonts w:ascii="Times New Roman" w:hAnsi="Times New Roman"/>
          <w:sz w:val="28"/>
          <w:szCs w:val="28"/>
        </w:rPr>
        <w:br/>
        <w:t>с разбивкой по годам реализации»:</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w:t>
      </w:r>
      <w:r w:rsidR="00C71823" w:rsidRPr="00457066">
        <w:rPr>
          <w:rFonts w:ascii="Times New Roman" w:hAnsi="Times New Roman"/>
          <w:sz w:val="28"/>
          <w:szCs w:val="28"/>
        </w:rPr>
        <w:t>61770321,75399</w:t>
      </w:r>
      <w:r w:rsidRPr="00457066">
        <w:rPr>
          <w:rFonts w:ascii="Times New Roman" w:hAnsi="Times New Roman"/>
          <w:sz w:val="28"/>
          <w:szCs w:val="28"/>
        </w:rPr>
        <w:t>» заменить цифрами «</w:t>
      </w:r>
      <w:r w:rsidR="00C71823" w:rsidRPr="00457066">
        <w:rPr>
          <w:rFonts w:ascii="Times New Roman" w:hAnsi="Times New Roman"/>
          <w:sz w:val="28"/>
          <w:szCs w:val="28"/>
        </w:rPr>
        <w:t>64584860,9</w:t>
      </w:r>
      <w:r w:rsidRPr="00457066">
        <w:rPr>
          <w:rFonts w:ascii="Times New Roman" w:hAnsi="Times New Roman"/>
          <w:sz w:val="28"/>
          <w:szCs w:val="28"/>
        </w:rPr>
        <w:t>5399»;</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в абзаце седьмом цифры «6576855,5» заменить цифрами «8144127,</w:t>
      </w:r>
      <w:r w:rsidR="00761156" w:rsidRPr="00457066">
        <w:rPr>
          <w:rFonts w:ascii="Times New Roman" w:hAnsi="Times New Roman"/>
          <w:sz w:val="28"/>
          <w:szCs w:val="28"/>
        </w:rPr>
        <w:t>8</w:t>
      </w:r>
      <w:r w:rsidRPr="00457066">
        <w:rPr>
          <w:rFonts w:ascii="Times New Roman" w:hAnsi="Times New Roman"/>
          <w:sz w:val="28"/>
          <w:szCs w:val="28"/>
        </w:rPr>
        <w:t>»;</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в абзаце восьмом цифры «7348322,3» заменить цифрами «</w:t>
      </w:r>
      <w:r w:rsidR="00761156" w:rsidRPr="00457066">
        <w:rPr>
          <w:rFonts w:ascii="Times New Roman" w:hAnsi="Times New Roman"/>
          <w:sz w:val="28"/>
          <w:szCs w:val="28"/>
        </w:rPr>
        <w:t>8595589,2</w:t>
      </w:r>
      <w:r w:rsidRPr="00457066">
        <w:rPr>
          <w:rFonts w:ascii="Times New Roman" w:hAnsi="Times New Roman"/>
          <w:sz w:val="28"/>
          <w:szCs w:val="28"/>
        </w:rPr>
        <w:t>»;</w:t>
      </w:r>
    </w:p>
    <w:p w:rsidR="001116C2" w:rsidRPr="00457066" w:rsidRDefault="0041592B"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г</w:t>
      </w:r>
      <w:r w:rsidR="001116C2" w:rsidRPr="00457066">
        <w:rPr>
          <w:rFonts w:ascii="Times New Roman" w:hAnsi="Times New Roman"/>
          <w:sz w:val="28"/>
          <w:szCs w:val="28"/>
        </w:rPr>
        <w:t>) в абзаце десятом цифры «</w:t>
      </w:r>
      <w:r w:rsidR="00761156" w:rsidRPr="00457066">
        <w:rPr>
          <w:rFonts w:ascii="Times New Roman" w:hAnsi="Times New Roman"/>
          <w:sz w:val="28"/>
          <w:szCs w:val="28"/>
        </w:rPr>
        <w:t>14514392,0429</w:t>
      </w:r>
      <w:r w:rsidR="001116C2" w:rsidRPr="00457066">
        <w:rPr>
          <w:rFonts w:ascii="Times New Roman" w:hAnsi="Times New Roman"/>
          <w:sz w:val="28"/>
          <w:szCs w:val="28"/>
        </w:rPr>
        <w:t>» заменить цифрами «15221440,4429»;</w:t>
      </w:r>
    </w:p>
    <w:p w:rsidR="001116C2" w:rsidRPr="00457066" w:rsidRDefault="0041592B"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w:t>
      </w:r>
      <w:r w:rsidR="001116C2" w:rsidRPr="00457066">
        <w:rPr>
          <w:rFonts w:ascii="Times New Roman" w:hAnsi="Times New Roman"/>
          <w:sz w:val="28"/>
          <w:szCs w:val="28"/>
        </w:rPr>
        <w:t>) в абзаце пятнадцатом цифры «1846129,5» заменить цифрами «2195920,4»;</w:t>
      </w:r>
    </w:p>
    <w:p w:rsidR="001116C2" w:rsidRPr="00457066" w:rsidRDefault="0041592B"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е</w:t>
      </w:r>
      <w:r w:rsidR="001116C2" w:rsidRPr="00457066">
        <w:rPr>
          <w:rFonts w:ascii="Times New Roman" w:hAnsi="Times New Roman"/>
          <w:sz w:val="28"/>
          <w:szCs w:val="28"/>
        </w:rPr>
        <w:t>) в абзаце шестнадцатом цифры «1876565,1» заменить цифрами «2233822,6»;</w:t>
      </w:r>
    </w:p>
    <w:p w:rsidR="0023661B" w:rsidRPr="00457066" w:rsidRDefault="0023661B" w:rsidP="004A1932">
      <w:pPr>
        <w:autoSpaceDE w:val="0"/>
        <w:autoSpaceDN w:val="0"/>
        <w:adjustRightInd w:val="0"/>
        <w:spacing w:after="0" w:line="240" w:lineRule="auto"/>
        <w:ind w:firstLine="567"/>
        <w:jc w:val="both"/>
        <w:rPr>
          <w:rFonts w:ascii="Times New Roman" w:eastAsia="Calibri" w:hAnsi="Times New Roman"/>
          <w:sz w:val="28"/>
          <w:szCs w:val="28"/>
          <w:lang w:eastAsia="ru-RU"/>
        </w:rPr>
      </w:pPr>
      <w:r w:rsidRPr="00457066">
        <w:rPr>
          <w:rFonts w:ascii="Times New Roman" w:hAnsi="Times New Roman"/>
          <w:sz w:val="28"/>
          <w:szCs w:val="28"/>
        </w:rPr>
        <w:t>8) после строки «</w:t>
      </w:r>
      <w:r w:rsidR="004A1932" w:rsidRPr="00457066">
        <w:rPr>
          <w:rFonts w:ascii="Times New Roman" w:eastAsia="Calibri" w:hAnsi="Times New Roman"/>
          <w:sz w:val="28"/>
          <w:szCs w:val="28"/>
          <w:lang w:eastAsia="ru-RU"/>
        </w:rPr>
        <w:t>Ресурсное обеспечение государственной программы с разбивкой по годам реализации</w:t>
      </w:r>
      <w:r w:rsidRPr="00457066">
        <w:rPr>
          <w:rFonts w:ascii="Times New Roman" w:eastAsia="Calibri" w:hAnsi="Times New Roman"/>
          <w:sz w:val="28"/>
          <w:szCs w:val="28"/>
          <w:lang w:eastAsia="ru-RU"/>
        </w:rPr>
        <w:t>» дополнить строкой следующего содержания:</w:t>
      </w:r>
    </w:p>
    <w:p w:rsidR="004C7305" w:rsidRPr="00457066" w:rsidRDefault="004C7305" w:rsidP="004A1932">
      <w:pPr>
        <w:autoSpaceDE w:val="0"/>
        <w:autoSpaceDN w:val="0"/>
        <w:adjustRightInd w:val="0"/>
        <w:spacing w:after="0" w:line="240" w:lineRule="auto"/>
        <w:ind w:firstLine="567"/>
        <w:jc w:val="both"/>
        <w:rPr>
          <w:rFonts w:ascii="Times New Roman" w:eastAsia="Calibri" w:hAnsi="Times New Roman"/>
          <w:sz w:val="28"/>
          <w:szCs w:val="28"/>
          <w:lang w:eastAsia="ru-RU"/>
        </w:rPr>
      </w:pPr>
    </w:p>
    <w:tbl>
      <w:tblPr>
        <w:tblW w:w="0" w:type="auto"/>
        <w:tblLook w:val="01E0"/>
      </w:tblPr>
      <w:tblGrid>
        <w:gridCol w:w="3652"/>
        <w:gridCol w:w="425"/>
        <w:gridCol w:w="5670"/>
      </w:tblGrid>
      <w:tr w:rsidR="00457066" w:rsidRPr="00457066" w:rsidTr="00F6202F">
        <w:trPr>
          <w:trHeight w:val="144"/>
        </w:trPr>
        <w:tc>
          <w:tcPr>
            <w:tcW w:w="3652" w:type="dxa"/>
          </w:tcPr>
          <w:p w:rsidR="004A1932" w:rsidRPr="00457066" w:rsidRDefault="004C7305"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w:t>
            </w:r>
            <w:r w:rsidR="004A1932" w:rsidRPr="00457066">
              <w:rPr>
                <w:rFonts w:ascii="Times New Roman" w:hAnsi="Times New Roman"/>
                <w:sz w:val="28"/>
                <w:szCs w:val="28"/>
              </w:rPr>
              <w:t>Ресурсное обеспечение проектов, реализуемых в составе государственной программы</w:t>
            </w:r>
          </w:p>
        </w:tc>
        <w:tc>
          <w:tcPr>
            <w:tcW w:w="425" w:type="dxa"/>
          </w:tcPr>
          <w:p w:rsidR="004A1932" w:rsidRPr="00457066" w:rsidRDefault="004A1932"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4A1932" w:rsidRPr="00457066" w:rsidRDefault="004A1932" w:rsidP="004A1932">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предусмотрено</w:t>
            </w:r>
            <w:r w:rsidR="004C7305" w:rsidRPr="00457066">
              <w:rPr>
                <w:rFonts w:ascii="Times New Roman" w:hAnsi="Times New Roman"/>
                <w:sz w:val="28"/>
                <w:szCs w:val="28"/>
              </w:rPr>
              <w:t>»;</w:t>
            </w:r>
          </w:p>
        </w:tc>
      </w:tr>
    </w:tbl>
    <w:p w:rsidR="001116C2" w:rsidRPr="00457066" w:rsidRDefault="004C7305" w:rsidP="00EB3F28">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9</w:t>
      </w:r>
      <w:r w:rsidR="001116C2" w:rsidRPr="00457066">
        <w:rPr>
          <w:rFonts w:ascii="Times New Roman" w:hAnsi="Times New Roman"/>
          <w:sz w:val="28"/>
          <w:szCs w:val="28"/>
        </w:rPr>
        <w:t>) строк</w:t>
      </w:r>
      <w:r w:rsidR="0041592B" w:rsidRPr="00457066">
        <w:rPr>
          <w:rFonts w:ascii="Times New Roman" w:hAnsi="Times New Roman"/>
          <w:sz w:val="28"/>
          <w:szCs w:val="28"/>
        </w:rPr>
        <w:t>у</w:t>
      </w:r>
      <w:r w:rsidR="001116C2" w:rsidRPr="00457066">
        <w:rPr>
          <w:rFonts w:ascii="Times New Roman" w:hAnsi="Times New Roman"/>
          <w:sz w:val="28"/>
          <w:szCs w:val="28"/>
        </w:rPr>
        <w:t xml:space="preserve"> «Ожидаемый эффект от реализации государственной </w:t>
      </w:r>
      <w:r w:rsidR="00EB3F28" w:rsidRPr="00457066">
        <w:rPr>
          <w:rFonts w:ascii="Times New Roman" w:hAnsi="Times New Roman"/>
          <w:sz w:val="28"/>
          <w:szCs w:val="28"/>
        </w:rPr>
        <w:t>п</w:t>
      </w:r>
      <w:r w:rsidR="007610D3" w:rsidRPr="00457066">
        <w:rPr>
          <w:rFonts w:ascii="Times New Roman" w:hAnsi="Times New Roman"/>
          <w:sz w:val="28"/>
          <w:szCs w:val="28"/>
        </w:rPr>
        <w:t>рограмм</w:t>
      </w:r>
      <w:r w:rsidR="0041592B" w:rsidRPr="00457066">
        <w:rPr>
          <w:rFonts w:ascii="Times New Roman" w:hAnsi="Times New Roman"/>
          <w:sz w:val="28"/>
          <w:szCs w:val="28"/>
        </w:rPr>
        <w:t>мы»</w:t>
      </w:r>
      <w:r w:rsidR="0023661B" w:rsidRPr="00457066">
        <w:rPr>
          <w:rFonts w:ascii="Times New Roman" w:hAnsi="Times New Roman"/>
          <w:sz w:val="28"/>
          <w:szCs w:val="28"/>
        </w:rPr>
        <w:t xml:space="preserve"> дополнить абзацами двадцатым – тридцатым </w:t>
      </w:r>
      <w:r w:rsidR="0041592B" w:rsidRPr="00457066">
        <w:rPr>
          <w:rFonts w:ascii="Times New Roman" w:hAnsi="Times New Roman"/>
          <w:sz w:val="28"/>
          <w:szCs w:val="28"/>
        </w:rPr>
        <w:t>следующего содержания:</w:t>
      </w:r>
    </w:p>
    <w:p w:rsidR="001116C2" w:rsidRPr="00457066" w:rsidRDefault="001116C2" w:rsidP="00EB3F28">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w:t>
      </w:r>
    </w:p>
    <w:p w:rsidR="001116C2" w:rsidRPr="00457066" w:rsidRDefault="001116C2"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w:t>
      </w:r>
    </w:p>
    <w:p w:rsidR="001116C2" w:rsidRPr="00457066" w:rsidRDefault="001116C2"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числе реабилитационных организаций, расположенных на территории Ульяновской области;</w:t>
      </w:r>
    </w:p>
    <w:p w:rsidR="001116C2" w:rsidRPr="00457066" w:rsidRDefault="001116C2"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выпускников-инвалидов 9 и 11 классов, охваченных профориентационной работой, в общей численности выпускников-инвалидов Ульяновской области;</w:t>
      </w:r>
    </w:p>
    <w:p w:rsidR="001116C2" w:rsidRPr="00457066" w:rsidRDefault="001116C2"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занятых инвалидов трудоспособного возраста в общей численности инвалидов трудоспособного возраста Ульяновской области;</w:t>
      </w:r>
    </w:p>
    <w:p w:rsidR="001116C2" w:rsidRPr="00457066" w:rsidRDefault="001116C2"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w:t>
      </w:r>
    </w:p>
    <w:p w:rsidR="001116C2" w:rsidRPr="00457066" w:rsidRDefault="001116C2"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w:t>
      </w:r>
    </w:p>
    <w:p w:rsidR="001116C2" w:rsidRPr="00457066" w:rsidRDefault="001116C2"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w:t>
      </w:r>
    </w:p>
    <w:p w:rsidR="001116C2" w:rsidRPr="00457066" w:rsidRDefault="001116C2"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детей целевой группы, получивших услуги ранней помощи, в общем количестве детей Ульяновской области, нуждающихся в получении таких услуг;</w:t>
      </w:r>
    </w:p>
    <w:p w:rsidR="001116C2" w:rsidRPr="00457066" w:rsidRDefault="001116C2"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семей Ульяновской области, включённых в программы ранней помощи, удовлетворённых качеством ранней помощи;</w:t>
      </w:r>
    </w:p>
    <w:p w:rsidR="001116C2" w:rsidRPr="00457066" w:rsidRDefault="001116C2"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w:t>
      </w:r>
      <w:r w:rsidR="004C7305" w:rsidRPr="00457066">
        <w:rPr>
          <w:rFonts w:ascii="Times New Roman" w:hAnsi="Times New Roman"/>
          <w:sz w:val="28"/>
          <w:szCs w:val="28"/>
        </w:rPr>
        <w:t>циалистов Ульяновской области.».</w:t>
      </w:r>
    </w:p>
    <w:p w:rsidR="001116C2" w:rsidRPr="00457066" w:rsidRDefault="0041592B" w:rsidP="00C45A4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w:t>
      </w:r>
      <w:r w:rsidR="001116C2" w:rsidRPr="00457066">
        <w:rPr>
          <w:rFonts w:ascii="Times New Roman" w:hAnsi="Times New Roman"/>
          <w:sz w:val="28"/>
          <w:szCs w:val="28"/>
        </w:rPr>
        <w:t xml:space="preserve">. В разделе 5: </w:t>
      </w:r>
    </w:p>
    <w:p w:rsidR="00761156" w:rsidRPr="00457066" w:rsidRDefault="001116C2"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 </w:t>
      </w:r>
      <w:r w:rsidR="00761156" w:rsidRPr="00457066">
        <w:rPr>
          <w:rFonts w:ascii="Times New Roman" w:hAnsi="Times New Roman"/>
          <w:sz w:val="28"/>
          <w:szCs w:val="28"/>
        </w:rPr>
        <w:t>в абзаце первом цифры «61770321,75399» заменить цифрами «64584860,95399»;</w:t>
      </w:r>
    </w:p>
    <w:p w:rsidR="00761156" w:rsidRPr="00457066" w:rsidRDefault="00761156"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 в абзаце седьмом цифры «6576855,5» заменить цифрами «8144127,8»;</w:t>
      </w:r>
    </w:p>
    <w:p w:rsidR="00761156" w:rsidRPr="00457066" w:rsidRDefault="00761156"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3) в абзаце восьмом цифры «7348322,3» заменить цифрами «8595589,2»;</w:t>
      </w:r>
    </w:p>
    <w:p w:rsidR="00761156" w:rsidRPr="00457066" w:rsidRDefault="00761156"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4) в абзаце десятом цифры «14514392,0429» заменить цифрами «15221440,4429»;</w:t>
      </w:r>
    </w:p>
    <w:p w:rsidR="00761156" w:rsidRPr="00457066" w:rsidRDefault="00761156"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5) в абзаце пятнадцатом цифры «1846129,5» заменить цифрами «2195920,4»;</w:t>
      </w:r>
    </w:p>
    <w:p w:rsidR="00761156" w:rsidRPr="00457066" w:rsidRDefault="00761156"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6) в абзаце шестнадцатом цифры «1876565,1» заменить цифрами «2233822,6».</w:t>
      </w:r>
    </w:p>
    <w:p w:rsidR="001116C2" w:rsidRPr="00457066" w:rsidRDefault="0041592B"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3</w:t>
      </w:r>
      <w:r w:rsidR="001116C2" w:rsidRPr="00457066">
        <w:rPr>
          <w:rFonts w:ascii="Times New Roman" w:hAnsi="Times New Roman"/>
          <w:sz w:val="28"/>
          <w:szCs w:val="28"/>
        </w:rPr>
        <w:t xml:space="preserve">. </w:t>
      </w:r>
      <w:r w:rsidRPr="00457066">
        <w:rPr>
          <w:rFonts w:ascii="Times New Roman" w:hAnsi="Times New Roman"/>
          <w:sz w:val="28"/>
          <w:szCs w:val="28"/>
        </w:rPr>
        <w:t xml:space="preserve">Дополнить абзацами тридцатым – сороковым </w:t>
      </w:r>
      <w:r w:rsidR="001116C2" w:rsidRPr="00457066">
        <w:rPr>
          <w:rFonts w:ascii="Times New Roman" w:hAnsi="Times New Roman"/>
          <w:sz w:val="28"/>
          <w:szCs w:val="28"/>
        </w:rPr>
        <w:t>раздел 6 следующего содержания:</w:t>
      </w:r>
    </w:p>
    <w:p w:rsidR="001116C2" w:rsidRPr="00457066" w:rsidRDefault="001116C2"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w:t>
      </w:r>
    </w:p>
    <w:p w:rsidR="001116C2" w:rsidRPr="00457066" w:rsidRDefault="001116C2"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w:t>
      </w:r>
    </w:p>
    <w:p w:rsidR="001116C2" w:rsidRPr="00457066" w:rsidRDefault="001116C2"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числе реабилитационных организаций, расположенных на территории Ульяновской области;</w:t>
      </w:r>
    </w:p>
    <w:p w:rsidR="001116C2" w:rsidRPr="00457066" w:rsidRDefault="001116C2"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выпускников-инвалидов 9 и 11 классов, охваченных профориентационной работой, в общей численности выпускников-инвалидов Ульяновской области;</w:t>
      </w:r>
    </w:p>
    <w:p w:rsidR="001116C2" w:rsidRPr="00457066" w:rsidRDefault="001116C2"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занятых инвалидов трудоспособного возраста в общей численности инвалидов трудоспособного возраста Ульяновской области;</w:t>
      </w:r>
    </w:p>
    <w:p w:rsidR="001116C2" w:rsidRPr="00457066" w:rsidRDefault="001116C2"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w:t>
      </w:r>
    </w:p>
    <w:p w:rsidR="001116C2" w:rsidRPr="00457066" w:rsidRDefault="001116C2"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w:t>
      </w:r>
    </w:p>
    <w:p w:rsidR="001116C2" w:rsidRPr="00457066" w:rsidRDefault="001116C2"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w:t>
      </w:r>
    </w:p>
    <w:p w:rsidR="001116C2" w:rsidRPr="00457066" w:rsidRDefault="001116C2"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детей целевой группы, получивших услуги ранней помощи, в общем количестве детей Ульяновской области, нуждающихся в получении таких услуг;</w:t>
      </w:r>
    </w:p>
    <w:p w:rsidR="001116C2" w:rsidRPr="00457066" w:rsidRDefault="001116C2"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семей Ульяновской области, включённых в программы ранней помощи, удовлетворённых качеством ранней помощи;</w:t>
      </w:r>
    </w:p>
    <w:p w:rsidR="001116C2" w:rsidRPr="00457066" w:rsidRDefault="001116C2"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w:t>
      </w:r>
    </w:p>
    <w:p w:rsidR="001116C2" w:rsidRPr="00457066" w:rsidRDefault="0041592B"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4</w:t>
      </w:r>
      <w:r w:rsidR="001116C2" w:rsidRPr="00457066">
        <w:rPr>
          <w:rFonts w:ascii="Times New Roman" w:hAnsi="Times New Roman"/>
          <w:sz w:val="28"/>
          <w:szCs w:val="28"/>
        </w:rPr>
        <w:t>. В подпрограмме «</w:t>
      </w:r>
      <w:bookmarkStart w:id="1" w:name="Par246"/>
      <w:bookmarkEnd w:id="1"/>
      <w:r w:rsidR="001116C2" w:rsidRPr="00457066">
        <w:rPr>
          <w:rFonts w:ascii="Times New Roman" w:hAnsi="Times New Roman"/>
          <w:sz w:val="28"/>
          <w:szCs w:val="28"/>
        </w:rPr>
        <w:t xml:space="preserve">Развитие мер социальной поддержки отдельных </w:t>
      </w:r>
      <w:r w:rsidR="001116C2" w:rsidRPr="00457066">
        <w:rPr>
          <w:rFonts w:ascii="Times New Roman" w:hAnsi="Times New Roman"/>
          <w:sz w:val="28"/>
          <w:szCs w:val="28"/>
        </w:rPr>
        <w:br/>
        <w:t>категорий граждан»:</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абзац второй строки «Соисполнители подпрограммы» изложить в следующей редакции:</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«Министерство градостроительной политики и строительства Ульяновской области (далее – Министерство строительства);»;</w:t>
      </w:r>
    </w:p>
    <w:p w:rsidR="00BE6F7C" w:rsidRPr="00457066" w:rsidRDefault="0041592B" w:rsidP="00BE6F7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w:t>
      </w:r>
      <w:r w:rsidR="001116C2" w:rsidRPr="00457066">
        <w:rPr>
          <w:rFonts w:ascii="Times New Roman" w:hAnsi="Times New Roman"/>
          <w:sz w:val="28"/>
          <w:szCs w:val="28"/>
        </w:rPr>
        <w:t xml:space="preserve">) </w:t>
      </w:r>
      <w:r w:rsidR="00BE6F7C" w:rsidRPr="00457066">
        <w:rPr>
          <w:rFonts w:ascii="Times New Roman" w:hAnsi="Times New Roman"/>
          <w:sz w:val="28"/>
          <w:szCs w:val="28"/>
        </w:rPr>
        <w:t>после строки «Соисполнители подпрограммы» дополнить строкой следующего содержания:</w:t>
      </w:r>
    </w:p>
    <w:p w:rsidR="00BE6F7C" w:rsidRPr="00457066" w:rsidRDefault="00BE6F7C" w:rsidP="00BE6F7C">
      <w:pPr>
        <w:tabs>
          <w:tab w:val="left" w:pos="0"/>
        </w:tabs>
        <w:spacing w:after="0" w:line="240" w:lineRule="auto"/>
        <w:ind w:firstLine="709"/>
        <w:jc w:val="both"/>
        <w:rPr>
          <w:rFonts w:ascii="Times New Roman" w:hAnsi="Times New Roman"/>
          <w:sz w:val="28"/>
          <w:szCs w:val="28"/>
        </w:rPr>
      </w:pPr>
    </w:p>
    <w:tbl>
      <w:tblPr>
        <w:tblW w:w="0" w:type="auto"/>
        <w:tblLook w:val="01E0"/>
      </w:tblPr>
      <w:tblGrid>
        <w:gridCol w:w="3652"/>
        <w:gridCol w:w="425"/>
        <w:gridCol w:w="5670"/>
      </w:tblGrid>
      <w:tr w:rsidR="00BE6F7C" w:rsidRPr="00457066" w:rsidTr="00F6202F">
        <w:trPr>
          <w:trHeight w:val="144"/>
        </w:trPr>
        <w:tc>
          <w:tcPr>
            <w:tcW w:w="3652" w:type="dxa"/>
          </w:tcPr>
          <w:p w:rsidR="00BE6F7C" w:rsidRPr="00457066" w:rsidRDefault="00BE6F7C" w:rsidP="00BE6F7C">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«Проекты, реализуемые в составе подпрограммы</w:t>
            </w:r>
          </w:p>
        </w:tc>
        <w:tc>
          <w:tcPr>
            <w:tcW w:w="425" w:type="dxa"/>
          </w:tcPr>
          <w:p w:rsidR="00BE6F7C" w:rsidRPr="00457066" w:rsidRDefault="00BE6F7C"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BE6F7C" w:rsidRPr="00457066" w:rsidRDefault="00BE6F7C" w:rsidP="00BE6F7C">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предусмотрены»;</w:t>
            </w:r>
          </w:p>
        </w:tc>
      </w:tr>
    </w:tbl>
    <w:p w:rsidR="00BE6F7C" w:rsidRPr="00457066" w:rsidRDefault="00BE6F7C" w:rsidP="00BE6F7C">
      <w:pPr>
        <w:tabs>
          <w:tab w:val="left" w:pos="0"/>
        </w:tabs>
        <w:spacing w:after="0" w:line="240" w:lineRule="auto"/>
        <w:ind w:firstLine="709"/>
        <w:jc w:val="both"/>
        <w:rPr>
          <w:rFonts w:ascii="Times New Roman" w:hAnsi="Times New Roman"/>
          <w:sz w:val="28"/>
          <w:szCs w:val="28"/>
        </w:rPr>
      </w:pPr>
    </w:p>
    <w:p w:rsidR="001116C2" w:rsidRPr="00457066" w:rsidRDefault="00BE6F7C"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w:t>
      </w:r>
      <w:r w:rsidR="001116C2" w:rsidRPr="00457066">
        <w:rPr>
          <w:rFonts w:ascii="Times New Roman" w:hAnsi="Times New Roman"/>
          <w:sz w:val="28"/>
          <w:szCs w:val="28"/>
        </w:rPr>
        <w:t>в строке «Ресурсное обеспечение подпрограммы с разбивкой по годам реализации»:</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w:t>
      </w:r>
      <w:r w:rsidR="00761156" w:rsidRPr="00457066">
        <w:rPr>
          <w:rFonts w:ascii="Times New Roman" w:hAnsi="Times New Roman"/>
          <w:sz w:val="28"/>
          <w:szCs w:val="28"/>
        </w:rPr>
        <w:t>33548453,737</w:t>
      </w:r>
      <w:r w:rsidRPr="00457066">
        <w:rPr>
          <w:rFonts w:ascii="Times New Roman" w:hAnsi="Times New Roman"/>
          <w:sz w:val="28"/>
          <w:szCs w:val="28"/>
        </w:rPr>
        <w:t>» заменить цифрами «</w:t>
      </w:r>
      <w:r w:rsidR="00761156" w:rsidRPr="00457066">
        <w:rPr>
          <w:rFonts w:ascii="Times New Roman" w:hAnsi="Times New Roman"/>
          <w:sz w:val="28"/>
          <w:szCs w:val="28"/>
        </w:rPr>
        <w:t>36552164,637</w:t>
      </w:r>
      <w:r w:rsidRPr="00457066">
        <w:rPr>
          <w:rFonts w:ascii="Times New Roman" w:hAnsi="Times New Roman"/>
          <w:sz w:val="28"/>
          <w:szCs w:val="28"/>
        </w:rPr>
        <w:t>»;</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седьмом цифры «</w:t>
      </w:r>
      <w:r w:rsidR="00761156" w:rsidRPr="00457066">
        <w:rPr>
          <w:rFonts w:ascii="Times New Roman" w:hAnsi="Times New Roman"/>
          <w:sz w:val="28"/>
          <w:szCs w:val="28"/>
        </w:rPr>
        <w:t>2462786,0</w:t>
      </w:r>
      <w:r w:rsidRPr="00457066">
        <w:rPr>
          <w:rFonts w:ascii="Times New Roman" w:hAnsi="Times New Roman"/>
          <w:sz w:val="28"/>
          <w:szCs w:val="28"/>
        </w:rPr>
        <w:t>» заменить цифрами «3819098,</w:t>
      </w:r>
      <w:r w:rsidR="00761156" w:rsidRPr="00457066">
        <w:rPr>
          <w:rFonts w:ascii="Times New Roman" w:hAnsi="Times New Roman"/>
          <w:sz w:val="28"/>
          <w:szCs w:val="28"/>
        </w:rPr>
        <w:t>6</w:t>
      </w:r>
      <w:r w:rsidRPr="00457066">
        <w:rPr>
          <w:rFonts w:ascii="Times New Roman" w:hAnsi="Times New Roman"/>
          <w:sz w:val="28"/>
          <w:szCs w:val="28"/>
        </w:rPr>
        <w:t>»;</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восьмом цифры «2992331,8» заменить цифрами «</w:t>
      </w:r>
      <w:r w:rsidR="00761156" w:rsidRPr="00457066">
        <w:rPr>
          <w:rFonts w:ascii="Times New Roman" w:hAnsi="Times New Roman"/>
          <w:sz w:val="28"/>
          <w:szCs w:val="28"/>
        </w:rPr>
        <w:t>4639730,2</w:t>
      </w:r>
      <w:r w:rsidRPr="00457066">
        <w:rPr>
          <w:rFonts w:ascii="Times New Roman" w:hAnsi="Times New Roman"/>
          <w:sz w:val="28"/>
          <w:szCs w:val="28"/>
        </w:rPr>
        <w:t>»;</w:t>
      </w:r>
    </w:p>
    <w:p w:rsidR="001116C2" w:rsidRPr="00457066" w:rsidRDefault="001116C2" w:rsidP="002D6A42">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w:t>
      </w:r>
      <w:r w:rsidR="00761156" w:rsidRPr="00457066">
        <w:rPr>
          <w:rFonts w:ascii="Times New Roman" w:hAnsi="Times New Roman"/>
          <w:sz w:val="28"/>
          <w:szCs w:val="28"/>
        </w:rPr>
        <w:t>7805718,203</w:t>
      </w:r>
      <w:r w:rsidRPr="00457066">
        <w:rPr>
          <w:rFonts w:ascii="Times New Roman" w:hAnsi="Times New Roman"/>
          <w:sz w:val="28"/>
          <w:szCs w:val="28"/>
        </w:rPr>
        <w:t>» заменить цифрами «7834824,903»;</w:t>
      </w:r>
    </w:p>
    <w:p w:rsidR="001116C2" w:rsidRPr="00457066" w:rsidRDefault="001116C2" w:rsidP="002D6A42">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пятнадцатом цифры «1119217,9» заменить цифрами «1131741,9»;</w:t>
      </w:r>
    </w:p>
    <w:p w:rsidR="001116C2" w:rsidRPr="00457066" w:rsidRDefault="001116C2" w:rsidP="002D6A42">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шестнадцатом цифры «1125260,3» заменить цифрами «1141843,0»;</w:t>
      </w:r>
    </w:p>
    <w:p w:rsidR="00BE6F7C" w:rsidRPr="00457066" w:rsidRDefault="00BE6F7C" w:rsidP="00BE6F7C">
      <w:pPr>
        <w:autoSpaceDE w:val="0"/>
        <w:autoSpaceDN w:val="0"/>
        <w:adjustRightInd w:val="0"/>
        <w:spacing w:after="0" w:line="240" w:lineRule="auto"/>
        <w:ind w:firstLine="567"/>
        <w:jc w:val="both"/>
        <w:rPr>
          <w:rFonts w:ascii="Times New Roman" w:eastAsia="Calibri" w:hAnsi="Times New Roman"/>
          <w:sz w:val="28"/>
          <w:szCs w:val="28"/>
          <w:lang w:eastAsia="ru-RU"/>
        </w:rPr>
      </w:pPr>
      <w:r w:rsidRPr="00457066">
        <w:rPr>
          <w:rFonts w:ascii="Times New Roman" w:hAnsi="Times New Roman"/>
          <w:sz w:val="28"/>
          <w:szCs w:val="28"/>
        </w:rPr>
        <w:t>г) после строки «</w:t>
      </w:r>
      <w:r w:rsidRPr="00457066">
        <w:rPr>
          <w:rFonts w:ascii="Times New Roman" w:eastAsia="Calibri" w:hAnsi="Times New Roman"/>
          <w:sz w:val="28"/>
          <w:szCs w:val="28"/>
          <w:lang w:eastAsia="ru-RU"/>
        </w:rPr>
        <w:t>Ресурсное обеспечение подпрограммы с разбивкой по годам реализации» дополнить строкой следующего содержания:</w:t>
      </w:r>
    </w:p>
    <w:p w:rsidR="00BE6F7C" w:rsidRPr="00457066" w:rsidRDefault="00BE6F7C" w:rsidP="00BE6F7C">
      <w:pPr>
        <w:autoSpaceDE w:val="0"/>
        <w:autoSpaceDN w:val="0"/>
        <w:adjustRightInd w:val="0"/>
        <w:spacing w:after="0" w:line="240" w:lineRule="auto"/>
        <w:ind w:firstLine="567"/>
        <w:jc w:val="both"/>
        <w:rPr>
          <w:rFonts w:ascii="Times New Roman" w:eastAsia="Calibri" w:hAnsi="Times New Roman"/>
          <w:sz w:val="28"/>
          <w:szCs w:val="28"/>
          <w:lang w:eastAsia="ru-RU"/>
        </w:rPr>
      </w:pPr>
    </w:p>
    <w:tbl>
      <w:tblPr>
        <w:tblW w:w="0" w:type="auto"/>
        <w:tblLook w:val="01E0"/>
      </w:tblPr>
      <w:tblGrid>
        <w:gridCol w:w="3652"/>
        <w:gridCol w:w="425"/>
        <w:gridCol w:w="5670"/>
      </w:tblGrid>
      <w:tr w:rsidR="00BE6F7C" w:rsidRPr="00457066" w:rsidTr="00F6202F">
        <w:trPr>
          <w:trHeight w:val="144"/>
        </w:trPr>
        <w:tc>
          <w:tcPr>
            <w:tcW w:w="3652" w:type="dxa"/>
          </w:tcPr>
          <w:p w:rsidR="00BE6F7C" w:rsidRPr="00457066" w:rsidRDefault="00BE6F7C" w:rsidP="00BE6F7C">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«Ресурсное обеспечение проектов, реализуемых в составе подпрограммы</w:t>
            </w:r>
          </w:p>
        </w:tc>
        <w:tc>
          <w:tcPr>
            <w:tcW w:w="425" w:type="dxa"/>
          </w:tcPr>
          <w:p w:rsidR="00BE6F7C" w:rsidRPr="00457066" w:rsidRDefault="00BE6F7C"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BE6F7C" w:rsidRPr="00457066" w:rsidRDefault="00BE6F7C"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предусмотрено»;</w:t>
            </w:r>
          </w:p>
        </w:tc>
      </w:tr>
    </w:tbl>
    <w:p w:rsidR="00BE6F7C" w:rsidRPr="00457066" w:rsidRDefault="00BE6F7C" w:rsidP="002D6A42">
      <w:pPr>
        <w:tabs>
          <w:tab w:val="left" w:pos="0"/>
        </w:tabs>
        <w:spacing w:after="0" w:line="240" w:lineRule="auto"/>
        <w:ind w:firstLine="709"/>
        <w:jc w:val="both"/>
        <w:rPr>
          <w:rFonts w:ascii="Times New Roman" w:hAnsi="Times New Roman"/>
          <w:sz w:val="28"/>
          <w:szCs w:val="28"/>
        </w:rPr>
      </w:pPr>
    </w:p>
    <w:p w:rsidR="001116C2" w:rsidRPr="00457066" w:rsidRDefault="0041592B" w:rsidP="002D6A42">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w:t>
      </w:r>
      <w:r w:rsidR="001116C2" w:rsidRPr="00457066">
        <w:rPr>
          <w:rFonts w:ascii="Times New Roman" w:hAnsi="Times New Roman"/>
          <w:sz w:val="28"/>
          <w:szCs w:val="28"/>
        </w:rPr>
        <w:t>) в разделе 5:</w:t>
      </w:r>
    </w:p>
    <w:p w:rsidR="00761156" w:rsidRPr="00457066" w:rsidRDefault="001116C2"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 </w:t>
      </w:r>
      <w:r w:rsidR="00761156" w:rsidRPr="00457066">
        <w:rPr>
          <w:rFonts w:ascii="Times New Roman" w:hAnsi="Times New Roman"/>
          <w:sz w:val="28"/>
          <w:szCs w:val="28"/>
        </w:rPr>
        <w:t>в абзаце первом цифры «33548453,737» заменить цифрами «36552164,637»;</w:t>
      </w:r>
    </w:p>
    <w:p w:rsidR="00761156" w:rsidRPr="00457066" w:rsidRDefault="00761156"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в абзаце седьмом цифры «2462786,0» заменить цифрами «3819098,6»;</w:t>
      </w:r>
    </w:p>
    <w:p w:rsidR="00761156" w:rsidRPr="00457066" w:rsidRDefault="00761156"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в абзаце восьмом цифры «2992331,8» заменить цифрами «4639730,2»;</w:t>
      </w:r>
    </w:p>
    <w:p w:rsidR="00761156" w:rsidRPr="00457066" w:rsidRDefault="00761156"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г) в абзаце десятом цифры «7805718,203» заменить цифрами «7834824,903»;</w:t>
      </w:r>
    </w:p>
    <w:p w:rsidR="00761156" w:rsidRPr="00457066" w:rsidRDefault="00761156"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 в абзаце пятнадцатом цифры «1119217,9» заменить цифрами «1131741,9»;</w:t>
      </w:r>
    </w:p>
    <w:p w:rsidR="00761156" w:rsidRPr="00457066" w:rsidRDefault="00761156"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е) в абзаце шестнадцатом цифры «1125260,3» заменить цифрами «1141843,0».</w:t>
      </w:r>
    </w:p>
    <w:p w:rsidR="001116C2" w:rsidRPr="00457066" w:rsidRDefault="0041592B"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5</w:t>
      </w:r>
      <w:r w:rsidR="001116C2" w:rsidRPr="00457066">
        <w:rPr>
          <w:rFonts w:ascii="Times New Roman" w:hAnsi="Times New Roman"/>
          <w:sz w:val="28"/>
          <w:szCs w:val="28"/>
        </w:rPr>
        <w:t>. В подпрограмме «Семья и дети»:</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BE6F7C" w:rsidRPr="00457066" w:rsidRDefault="00BE6F7C" w:rsidP="00BE6F7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w:t>
      </w:r>
      <w:r w:rsidR="001116C2" w:rsidRPr="00457066">
        <w:rPr>
          <w:rFonts w:ascii="Times New Roman" w:hAnsi="Times New Roman"/>
          <w:sz w:val="28"/>
          <w:szCs w:val="28"/>
        </w:rPr>
        <w:t>)</w:t>
      </w:r>
      <w:r w:rsidRPr="00457066">
        <w:rPr>
          <w:rFonts w:ascii="Times New Roman" w:hAnsi="Times New Roman"/>
          <w:sz w:val="28"/>
          <w:szCs w:val="28"/>
        </w:rPr>
        <w:t xml:space="preserve"> после строки «Государственный заказчик подпрограммы» дополнить строкой следующего содержания:</w:t>
      </w:r>
    </w:p>
    <w:p w:rsidR="00BE6F7C" w:rsidRPr="00457066" w:rsidRDefault="00BE6F7C" w:rsidP="00BE6F7C">
      <w:pPr>
        <w:tabs>
          <w:tab w:val="left" w:pos="0"/>
        </w:tabs>
        <w:spacing w:after="0" w:line="240" w:lineRule="auto"/>
        <w:ind w:firstLine="709"/>
        <w:jc w:val="both"/>
        <w:rPr>
          <w:rFonts w:ascii="Times New Roman" w:hAnsi="Times New Roman"/>
          <w:sz w:val="28"/>
          <w:szCs w:val="28"/>
        </w:rPr>
      </w:pPr>
    </w:p>
    <w:tbl>
      <w:tblPr>
        <w:tblW w:w="0" w:type="auto"/>
        <w:tblLook w:val="01E0"/>
      </w:tblPr>
      <w:tblGrid>
        <w:gridCol w:w="3652"/>
        <w:gridCol w:w="425"/>
        <w:gridCol w:w="5670"/>
      </w:tblGrid>
      <w:tr w:rsidR="00BE6F7C" w:rsidRPr="00457066" w:rsidTr="00F6202F">
        <w:trPr>
          <w:trHeight w:val="144"/>
        </w:trPr>
        <w:tc>
          <w:tcPr>
            <w:tcW w:w="3652" w:type="dxa"/>
          </w:tcPr>
          <w:p w:rsidR="00BE6F7C" w:rsidRPr="00457066" w:rsidRDefault="00BE6F7C"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«Проекты, реализуемые в составе подпрограммы</w:t>
            </w:r>
          </w:p>
        </w:tc>
        <w:tc>
          <w:tcPr>
            <w:tcW w:w="425" w:type="dxa"/>
          </w:tcPr>
          <w:p w:rsidR="00BE6F7C" w:rsidRPr="00457066" w:rsidRDefault="00BE6F7C"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BE6F7C" w:rsidRPr="00457066" w:rsidRDefault="00BE6F7C"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предусмотрены»;</w:t>
            </w:r>
          </w:p>
        </w:tc>
      </w:tr>
    </w:tbl>
    <w:p w:rsidR="00BE6F7C" w:rsidRPr="00457066" w:rsidRDefault="00BE6F7C" w:rsidP="00B5173C">
      <w:pPr>
        <w:tabs>
          <w:tab w:val="left" w:pos="0"/>
        </w:tabs>
        <w:spacing w:after="0" w:line="240" w:lineRule="auto"/>
        <w:ind w:firstLine="709"/>
        <w:jc w:val="both"/>
        <w:rPr>
          <w:rFonts w:ascii="Times New Roman" w:hAnsi="Times New Roman"/>
          <w:sz w:val="28"/>
          <w:szCs w:val="28"/>
        </w:rPr>
      </w:pPr>
    </w:p>
    <w:p w:rsidR="001116C2" w:rsidRPr="00457066" w:rsidRDefault="00BE6F7C"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w:t>
      </w:r>
      <w:r w:rsidR="001116C2" w:rsidRPr="00457066">
        <w:rPr>
          <w:rFonts w:ascii="Times New Roman" w:hAnsi="Times New Roman"/>
          <w:sz w:val="28"/>
          <w:szCs w:val="28"/>
        </w:rPr>
        <w:t xml:space="preserve"> в строке «Ресурсное обеспечение подпрограммы с разбивкой по годам реализации»:</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«12329927,3625» заменить цифрами «</w:t>
      </w:r>
      <w:r w:rsidR="00BC721A" w:rsidRPr="00457066">
        <w:rPr>
          <w:rFonts w:ascii="Times New Roman" w:hAnsi="Times New Roman"/>
          <w:sz w:val="28"/>
          <w:szCs w:val="28"/>
        </w:rPr>
        <w:t>14051787,4625</w:t>
      </w:r>
      <w:r w:rsidRPr="00457066">
        <w:rPr>
          <w:rFonts w:ascii="Times New Roman" w:hAnsi="Times New Roman"/>
          <w:sz w:val="28"/>
          <w:szCs w:val="28"/>
        </w:rPr>
        <w:t>»;</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седьмом цифры «1521984,3» заменить цифрами «1821950,0»;</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восьмом цифры «1746325,4» заменить цифрами «1645879,9»;</w:t>
      </w:r>
    </w:p>
    <w:p w:rsidR="001116C2" w:rsidRPr="00457066" w:rsidRDefault="001116C2" w:rsidP="008C0FCF">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«4410538,9» заменить цифрами «4975015,5»;</w:t>
      </w:r>
    </w:p>
    <w:p w:rsidR="001116C2" w:rsidRPr="00457066" w:rsidRDefault="001116C2" w:rsidP="008C0FCF">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пятнадцатом цифры «545216,6» заменить цифрами «813173,4»;</w:t>
      </w:r>
    </w:p>
    <w:p w:rsidR="001116C2" w:rsidRPr="00457066" w:rsidRDefault="001116C2" w:rsidP="008C0FCF">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шестнадцатом цифры «566336,9» заменить цифрами «862856,7»;</w:t>
      </w:r>
    </w:p>
    <w:p w:rsidR="00BE6F7C" w:rsidRPr="00457066" w:rsidRDefault="00BE6F7C" w:rsidP="00BE6F7C">
      <w:pPr>
        <w:autoSpaceDE w:val="0"/>
        <w:autoSpaceDN w:val="0"/>
        <w:adjustRightInd w:val="0"/>
        <w:spacing w:after="0" w:line="240" w:lineRule="auto"/>
        <w:ind w:firstLine="567"/>
        <w:jc w:val="both"/>
        <w:rPr>
          <w:rFonts w:ascii="Times New Roman" w:eastAsia="Calibri" w:hAnsi="Times New Roman"/>
          <w:sz w:val="28"/>
          <w:szCs w:val="28"/>
          <w:lang w:eastAsia="ru-RU"/>
        </w:rPr>
      </w:pPr>
      <w:r w:rsidRPr="00457066">
        <w:rPr>
          <w:rFonts w:ascii="Times New Roman" w:hAnsi="Times New Roman"/>
          <w:sz w:val="28"/>
          <w:szCs w:val="28"/>
        </w:rPr>
        <w:t>в) после строки «</w:t>
      </w:r>
      <w:r w:rsidRPr="00457066">
        <w:rPr>
          <w:rFonts w:ascii="Times New Roman" w:eastAsia="Calibri" w:hAnsi="Times New Roman"/>
          <w:sz w:val="28"/>
          <w:szCs w:val="28"/>
          <w:lang w:eastAsia="ru-RU"/>
        </w:rPr>
        <w:t>Ресурсное обеспечение подпрограммы с разбивкой по годам реализации» дополнить строкой следующего содержания:</w:t>
      </w:r>
    </w:p>
    <w:p w:rsidR="00BE6F7C" w:rsidRPr="00457066" w:rsidRDefault="00BE6F7C" w:rsidP="00BE6F7C">
      <w:pPr>
        <w:autoSpaceDE w:val="0"/>
        <w:autoSpaceDN w:val="0"/>
        <w:adjustRightInd w:val="0"/>
        <w:spacing w:after="0" w:line="240" w:lineRule="auto"/>
        <w:ind w:firstLine="567"/>
        <w:jc w:val="both"/>
        <w:rPr>
          <w:rFonts w:ascii="Times New Roman" w:eastAsia="Calibri" w:hAnsi="Times New Roman"/>
          <w:sz w:val="28"/>
          <w:szCs w:val="28"/>
          <w:lang w:eastAsia="ru-RU"/>
        </w:rPr>
      </w:pPr>
    </w:p>
    <w:tbl>
      <w:tblPr>
        <w:tblW w:w="0" w:type="auto"/>
        <w:tblLook w:val="01E0"/>
      </w:tblPr>
      <w:tblGrid>
        <w:gridCol w:w="3652"/>
        <w:gridCol w:w="425"/>
        <w:gridCol w:w="5670"/>
      </w:tblGrid>
      <w:tr w:rsidR="00BE6F7C" w:rsidRPr="00457066" w:rsidTr="00F6202F">
        <w:trPr>
          <w:trHeight w:val="144"/>
        </w:trPr>
        <w:tc>
          <w:tcPr>
            <w:tcW w:w="3652" w:type="dxa"/>
          </w:tcPr>
          <w:p w:rsidR="00BE6F7C" w:rsidRPr="00457066" w:rsidRDefault="00BE6F7C"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«Ресурсное обеспечение проектов, реализуемых в составе подпрограммы</w:t>
            </w:r>
          </w:p>
        </w:tc>
        <w:tc>
          <w:tcPr>
            <w:tcW w:w="425" w:type="dxa"/>
          </w:tcPr>
          <w:p w:rsidR="00BE6F7C" w:rsidRPr="00457066" w:rsidRDefault="00BE6F7C"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BE6F7C" w:rsidRPr="00457066" w:rsidRDefault="00BE6F7C"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предусмотрено»;</w:t>
            </w:r>
          </w:p>
        </w:tc>
      </w:tr>
    </w:tbl>
    <w:p w:rsidR="00BE6F7C" w:rsidRPr="00457066" w:rsidRDefault="00BE6F7C" w:rsidP="008C0FCF">
      <w:pPr>
        <w:tabs>
          <w:tab w:val="left" w:pos="0"/>
        </w:tabs>
        <w:spacing w:after="0" w:line="240" w:lineRule="auto"/>
        <w:ind w:firstLine="709"/>
        <w:jc w:val="both"/>
        <w:rPr>
          <w:rFonts w:ascii="Times New Roman" w:hAnsi="Times New Roman"/>
          <w:sz w:val="28"/>
          <w:szCs w:val="28"/>
        </w:rPr>
      </w:pPr>
    </w:p>
    <w:p w:rsidR="001116C2" w:rsidRPr="00457066" w:rsidRDefault="001116C2" w:rsidP="00646A09">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4) в разделе 5:</w:t>
      </w:r>
    </w:p>
    <w:p w:rsidR="00BC721A" w:rsidRPr="00457066" w:rsidRDefault="00BC721A" w:rsidP="00BC721A">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«12329927,3625» заменить цифрами «14051787,4625»;</w:t>
      </w:r>
    </w:p>
    <w:p w:rsidR="00BC721A" w:rsidRPr="00457066" w:rsidRDefault="00BC721A" w:rsidP="00BC721A">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седьмом цифры «1521984,3» заменить цифрами «1821950,0»;</w:t>
      </w:r>
    </w:p>
    <w:p w:rsidR="00BC721A" w:rsidRPr="00457066" w:rsidRDefault="00BC721A" w:rsidP="00BC721A">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в абзаце восьмом цифры «1746325,4» заменить цифрами «1645879,9»;</w:t>
      </w:r>
    </w:p>
    <w:p w:rsidR="00BC721A" w:rsidRPr="00457066" w:rsidRDefault="00BC721A" w:rsidP="00BC721A">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в абзаце десятом цифры «4410538,9» заменить цифрами «4975015,5»;</w:t>
      </w:r>
    </w:p>
    <w:p w:rsidR="00BC721A" w:rsidRPr="00457066" w:rsidRDefault="00BC721A" w:rsidP="00BC721A">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г) в абзаце пятнадцатом цифры «545216,6» заменить цифрами «813173,4»;</w:t>
      </w:r>
    </w:p>
    <w:p w:rsidR="00BC721A" w:rsidRPr="00457066" w:rsidRDefault="00BC721A" w:rsidP="00BC721A">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 в абзаце шестнадцатом цифры «566336,9» заменить цифрами «862856,7».</w:t>
      </w:r>
    </w:p>
    <w:p w:rsidR="001116C2" w:rsidRPr="00457066" w:rsidRDefault="00636C28" w:rsidP="00646A09">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6</w:t>
      </w:r>
      <w:r w:rsidR="001116C2" w:rsidRPr="00457066">
        <w:rPr>
          <w:rFonts w:ascii="Times New Roman" w:hAnsi="Times New Roman"/>
          <w:sz w:val="28"/>
          <w:szCs w:val="28"/>
        </w:rPr>
        <w:t>. В подпрограмме «Доступная среда»:</w:t>
      </w:r>
    </w:p>
    <w:p w:rsidR="001116C2" w:rsidRPr="00457066" w:rsidRDefault="001116C2" w:rsidP="00646A09">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1116C2" w:rsidRPr="00457066" w:rsidRDefault="001116C2" w:rsidP="00FB7A62">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абзац первый строки «Соисполнители подпрограммы» изложить в следующей редакции:</w:t>
      </w:r>
    </w:p>
    <w:p w:rsidR="001116C2" w:rsidRPr="00457066" w:rsidRDefault="001116C2" w:rsidP="00FB7A62">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«Министерство градостроительной политики и строительства Ульяновской области (далее – Министерство строительства)»;</w:t>
      </w:r>
    </w:p>
    <w:p w:rsidR="002B222B" w:rsidRPr="00457066" w:rsidRDefault="002B222B" w:rsidP="002B22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после строки «Соисполнители подпрограммы» дополнить строкой следующего содержания:</w:t>
      </w:r>
    </w:p>
    <w:p w:rsidR="002B222B" w:rsidRPr="00457066" w:rsidRDefault="002B222B" w:rsidP="002B222B">
      <w:pPr>
        <w:tabs>
          <w:tab w:val="left" w:pos="0"/>
        </w:tabs>
        <w:spacing w:after="0" w:line="240" w:lineRule="auto"/>
        <w:ind w:firstLine="709"/>
        <w:jc w:val="both"/>
        <w:rPr>
          <w:rFonts w:ascii="Times New Roman" w:hAnsi="Times New Roman"/>
          <w:sz w:val="28"/>
          <w:szCs w:val="28"/>
        </w:rPr>
      </w:pPr>
    </w:p>
    <w:tbl>
      <w:tblPr>
        <w:tblW w:w="0" w:type="auto"/>
        <w:tblLook w:val="01E0"/>
      </w:tblPr>
      <w:tblGrid>
        <w:gridCol w:w="3652"/>
        <w:gridCol w:w="425"/>
        <w:gridCol w:w="5670"/>
      </w:tblGrid>
      <w:tr w:rsidR="002B222B" w:rsidRPr="00457066" w:rsidTr="00F6202F">
        <w:trPr>
          <w:trHeight w:val="144"/>
        </w:trPr>
        <w:tc>
          <w:tcPr>
            <w:tcW w:w="3652" w:type="dxa"/>
          </w:tcPr>
          <w:p w:rsidR="002B222B" w:rsidRPr="00457066" w:rsidRDefault="002B222B"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«Проекты, реализуемые в составе подпрограммы</w:t>
            </w:r>
          </w:p>
        </w:tc>
        <w:tc>
          <w:tcPr>
            <w:tcW w:w="425"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предусмотрены»;</w:t>
            </w:r>
          </w:p>
        </w:tc>
      </w:tr>
    </w:tbl>
    <w:p w:rsidR="00BE6F7C" w:rsidRPr="00457066" w:rsidRDefault="00BE6F7C" w:rsidP="00FB7A62">
      <w:pPr>
        <w:tabs>
          <w:tab w:val="left" w:pos="0"/>
        </w:tabs>
        <w:spacing w:after="0" w:line="240" w:lineRule="auto"/>
        <w:ind w:firstLine="709"/>
        <w:jc w:val="both"/>
        <w:rPr>
          <w:rFonts w:ascii="Times New Roman" w:hAnsi="Times New Roman"/>
          <w:sz w:val="28"/>
          <w:szCs w:val="28"/>
        </w:rPr>
      </w:pPr>
    </w:p>
    <w:p w:rsidR="001116C2" w:rsidRPr="00457066" w:rsidRDefault="00636C28" w:rsidP="00646A09">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б</w:t>
      </w:r>
      <w:r w:rsidR="001116C2" w:rsidRPr="00457066">
        <w:rPr>
          <w:rFonts w:ascii="Times New Roman" w:hAnsi="Times New Roman"/>
          <w:sz w:val="28"/>
          <w:szCs w:val="28"/>
        </w:rPr>
        <w:t>) в строке «Ресурсное обеспечение подпрограммы с разбивкой по годам реализации»:</w:t>
      </w:r>
    </w:p>
    <w:p w:rsidR="001116C2" w:rsidRPr="00457066" w:rsidRDefault="001116C2" w:rsidP="00FB7A62">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«133810,7» заменить цифрами «112825,7»;</w:t>
      </w:r>
    </w:p>
    <w:p w:rsidR="001116C2" w:rsidRPr="00457066" w:rsidRDefault="001116C2" w:rsidP="00FB7A62">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седьмом цифры «21052,9» заменить цифрами «11863,6»;</w:t>
      </w:r>
    </w:p>
    <w:p w:rsidR="001116C2" w:rsidRPr="00457066" w:rsidRDefault="001116C2" w:rsidP="00FB7A62">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восьмом цифры «26459,34» заменить цифрами «14663,6»;</w:t>
      </w:r>
    </w:p>
    <w:p w:rsidR="002B222B" w:rsidRPr="00457066" w:rsidRDefault="002B222B" w:rsidP="002B222B">
      <w:pPr>
        <w:autoSpaceDE w:val="0"/>
        <w:autoSpaceDN w:val="0"/>
        <w:adjustRightInd w:val="0"/>
        <w:spacing w:after="0" w:line="240" w:lineRule="auto"/>
        <w:ind w:firstLine="567"/>
        <w:jc w:val="both"/>
        <w:rPr>
          <w:rFonts w:ascii="Times New Roman" w:eastAsia="Calibri" w:hAnsi="Times New Roman"/>
          <w:sz w:val="28"/>
          <w:szCs w:val="28"/>
          <w:lang w:eastAsia="ru-RU"/>
        </w:rPr>
      </w:pPr>
      <w:r w:rsidRPr="00457066">
        <w:rPr>
          <w:rFonts w:ascii="Times New Roman" w:hAnsi="Times New Roman"/>
          <w:sz w:val="28"/>
          <w:szCs w:val="28"/>
        </w:rPr>
        <w:t>в) после строки «</w:t>
      </w:r>
      <w:r w:rsidRPr="00457066">
        <w:rPr>
          <w:rFonts w:ascii="Times New Roman" w:eastAsia="Calibri" w:hAnsi="Times New Roman"/>
          <w:sz w:val="28"/>
          <w:szCs w:val="28"/>
          <w:lang w:eastAsia="ru-RU"/>
        </w:rPr>
        <w:t>Ресурсное обеспечение подпрограммы с разбивкой по годам реализации» дополнить строкой следующего содержания:</w:t>
      </w:r>
    </w:p>
    <w:p w:rsidR="002B222B" w:rsidRPr="00457066" w:rsidRDefault="002B222B" w:rsidP="002B222B">
      <w:pPr>
        <w:autoSpaceDE w:val="0"/>
        <w:autoSpaceDN w:val="0"/>
        <w:adjustRightInd w:val="0"/>
        <w:spacing w:after="0" w:line="240" w:lineRule="auto"/>
        <w:ind w:firstLine="567"/>
        <w:jc w:val="both"/>
        <w:rPr>
          <w:rFonts w:ascii="Times New Roman" w:eastAsia="Calibri" w:hAnsi="Times New Roman"/>
          <w:sz w:val="28"/>
          <w:szCs w:val="28"/>
          <w:lang w:eastAsia="ru-RU"/>
        </w:rPr>
      </w:pPr>
    </w:p>
    <w:tbl>
      <w:tblPr>
        <w:tblW w:w="0" w:type="auto"/>
        <w:tblLook w:val="01E0"/>
      </w:tblPr>
      <w:tblGrid>
        <w:gridCol w:w="3652"/>
        <w:gridCol w:w="425"/>
        <w:gridCol w:w="5670"/>
      </w:tblGrid>
      <w:tr w:rsidR="002B222B" w:rsidRPr="00457066" w:rsidTr="00F6202F">
        <w:trPr>
          <w:trHeight w:val="144"/>
        </w:trPr>
        <w:tc>
          <w:tcPr>
            <w:tcW w:w="3652" w:type="dxa"/>
          </w:tcPr>
          <w:p w:rsidR="002B222B" w:rsidRPr="00457066" w:rsidRDefault="002B222B"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«Ресурсное обеспечение проектов, реализуемых в составе подпрограммы</w:t>
            </w:r>
          </w:p>
        </w:tc>
        <w:tc>
          <w:tcPr>
            <w:tcW w:w="425"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предусмотрено»;</w:t>
            </w:r>
          </w:p>
        </w:tc>
      </w:tr>
    </w:tbl>
    <w:p w:rsidR="002B222B" w:rsidRPr="00457066" w:rsidRDefault="002B222B" w:rsidP="00FB7A62">
      <w:pPr>
        <w:tabs>
          <w:tab w:val="left" w:pos="0"/>
        </w:tabs>
        <w:spacing w:after="0" w:line="240" w:lineRule="auto"/>
        <w:ind w:firstLine="709"/>
        <w:jc w:val="both"/>
        <w:rPr>
          <w:rFonts w:ascii="Times New Roman" w:hAnsi="Times New Roman"/>
          <w:sz w:val="28"/>
          <w:szCs w:val="28"/>
        </w:rPr>
      </w:pPr>
    </w:p>
    <w:p w:rsidR="001116C2" w:rsidRPr="00457066" w:rsidRDefault="00636C28" w:rsidP="00FB7A62">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2</w:t>
      </w:r>
      <w:r w:rsidR="001116C2" w:rsidRPr="00457066">
        <w:rPr>
          <w:rFonts w:ascii="Times New Roman" w:hAnsi="Times New Roman"/>
          <w:sz w:val="28"/>
          <w:szCs w:val="28"/>
        </w:rPr>
        <w:t>) в разделе 5:</w:t>
      </w:r>
    </w:p>
    <w:p w:rsidR="001116C2" w:rsidRPr="00457066" w:rsidRDefault="001116C2" w:rsidP="00B90F6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«133810,7» заменить цифрами «112825,7»;</w:t>
      </w:r>
    </w:p>
    <w:p w:rsidR="001116C2" w:rsidRPr="00457066" w:rsidRDefault="001116C2" w:rsidP="00B90F6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в абзаце седьмом цифры «21052,9» заменить цифрами «11863,6»;</w:t>
      </w:r>
    </w:p>
    <w:p w:rsidR="001116C2" w:rsidRPr="00457066" w:rsidRDefault="001116C2" w:rsidP="00B90F6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в абзаце восьмом цифры «26459,34» заменить цифрами «14663,6»</w:t>
      </w:r>
      <w:r w:rsidR="00636C28" w:rsidRPr="00457066">
        <w:rPr>
          <w:rFonts w:ascii="Times New Roman" w:hAnsi="Times New Roman"/>
          <w:sz w:val="28"/>
          <w:szCs w:val="28"/>
        </w:rPr>
        <w:t>.</w:t>
      </w:r>
    </w:p>
    <w:p w:rsidR="001116C2" w:rsidRPr="00457066" w:rsidRDefault="00636C28"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7</w:t>
      </w:r>
      <w:r w:rsidR="001116C2" w:rsidRPr="00457066">
        <w:rPr>
          <w:rFonts w:ascii="Times New Roman" w:hAnsi="Times New Roman"/>
          <w:sz w:val="28"/>
          <w:szCs w:val="28"/>
        </w:rPr>
        <w:t>. В подпрограмме «</w:t>
      </w:r>
      <w:r w:rsidR="001116C2" w:rsidRPr="00457066">
        <w:rPr>
          <w:rFonts w:ascii="Times New Roman" w:hAnsi="Times New Roman"/>
          <w:bCs/>
          <w:sz w:val="28"/>
          <w:szCs w:val="28"/>
        </w:rPr>
        <w:t xml:space="preserve">Содействие занятости населения, улучшение </w:t>
      </w:r>
      <w:r w:rsidR="001116C2" w:rsidRPr="00457066">
        <w:rPr>
          <w:rFonts w:ascii="Times New Roman" w:hAnsi="Times New Roman"/>
          <w:bCs/>
          <w:sz w:val="28"/>
          <w:szCs w:val="28"/>
        </w:rPr>
        <w:br/>
        <w:t xml:space="preserve">условий, охраны труда и </w:t>
      </w:r>
      <w:r w:rsidR="001116C2" w:rsidRPr="00457066">
        <w:rPr>
          <w:rFonts w:ascii="Times New Roman" w:hAnsi="Times New Roman"/>
          <w:sz w:val="28"/>
          <w:szCs w:val="28"/>
        </w:rPr>
        <w:t>здоровья на рабочем месте»:</w:t>
      </w:r>
    </w:p>
    <w:p w:rsidR="001116C2" w:rsidRPr="00457066" w:rsidRDefault="001116C2"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2B222B" w:rsidRPr="00457066" w:rsidRDefault="002B222B" w:rsidP="002B22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после строки «Соисполнители подпрограммы» дополнить строкой следующего содержания:</w:t>
      </w:r>
    </w:p>
    <w:p w:rsidR="002B222B" w:rsidRPr="00457066" w:rsidRDefault="002B222B" w:rsidP="002B222B">
      <w:pPr>
        <w:tabs>
          <w:tab w:val="left" w:pos="0"/>
        </w:tabs>
        <w:spacing w:after="0" w:line="240" w:lineRule="auto"/>
        <w:ind w:firstLine="709"/>
        <w:jc w:val="both"/>
        <w:rPr>
          <w:rFonts w:ascii="Times New Roman" w:hAnsi="Times New Roman"/>
          <w:sz w:val="28"/>
          <w:szCs w:val="28"/>
        </w:rPr>
      </w:pPr>
    </w:p>
    <w:tbl>
      <w:tblPr>
        <w:tblW w:w="0" w:type="auto"/>
        <w:tblLook w:val="01E0"/>
      </w:tblPr>
      <w:tblGrid>
        <w:gridCol w:w="3652"/>
        <w:gridCol w:w="425"/>
        <w:gridCol w:w="5670"/>
      </w:tblGrid>
      <w:tr w:rsidR="002B222B" w:rsidRPr="00457066" w:rsidTr="00F6202F">
        <w:trPr>
          <w:trHeight w:val="144"/>
        </w:trPr>
        <w:tc>
          <w:tcPr>
            <w:tcW w:w="3652" w:type="dxa"/>
          </w:tcPr>
          <w:p w:rsidR="002B222B" w:rsidRPr="00457066" w:rsidRDefault="002B222B"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«Проекты, реализуемые в составе подпрограммы</w:t>
            </w:r>
          </w:p>
        </w:tc>
        <w:tc>
          <w:tcPr>
            <w:tcW w:w="425"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предусмотрены»;</w:t>
            </w:r>
          </w:p>
        </w:tc>
      </w:tr>
    </w:tbl>
    <w:p w:rsidR="002B222B" w:rsidRPr="00457066" w:rsidRDefault="002B222B" w:rsidP="00B5173C">
      <w:pPr>
        <w:tabs>
          <w:tab w:val="left" w:pos="0"/>
        </w:tabs>
        <w:spacing w:after="0" w:line="240" w:lineRule="auto"/>
        <w:ind w:firstLine="709"/>
        <w:jc w:val="both"/>
        <w:rPr>
          <w:rFonts w:ascii="Times New Roman" w:hAnsi="Times New Roman"/>
          <w:sz w:val="28"/>
          <w:szCs w:val="28"/>
        </w:rPr>
      </w:pPr>
    </w:p>
    <w:p w:rsidR="001116C2" w:rsidRPr="00457066" w:rsidRDefault="002B222B"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w:t>
      </w:r>
      <w:r w:rsidR="001116C2" w:rsidRPr="00457066">
        <w:rPr>
          <w:rFonts w:ascii="Times New Roman" w:hAnsi="Times New Roman"/>
          <w:sz w:val="28"/>
          <w:szCs w:val="28"/>
        </w:rPr>
        <w:t>) в строке «Ресурсное обеспечение подпрограммы с разбивкой по годам реализации»:</w:t>
      </w:r>
    </w:p>
    <w:p w:rsidR="001116C2" w:rsidRPr="00457066" w:rsidRDefault="001116C2" w:rsidP="00682938">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«406781,93186» заменить цифрами «411445,53186»;</w:t>
      </w:r>
    </w:p>
    <w:p w:rsidR="001116C2" w:rsidRPr="00457066" w:rsidRDefault="001116C2" w:rsidP="00682938">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седьмом цифры «41752,7» заменить цифрами «52387,1»;</w:t>
      </w:r>
    </w:p>
    <w:p w:rsidR="001116C2" w:rsidRPr="00457066" w:rsidRDefault="001116C2" w:rsidP="00682938">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восьмом цифры «41752,7» заменить цифрами «35781,9»;</w:t>
      </w:r>
    </w:p>
    <w:p w:rsidR="001116C2" w:rsidRPr="00457066" w:rsidRDefault="001116C2" w:rsidP="00682938">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«1103677,182» заменить цифрами «1188958,882»</w:t>
      </w:r>
    </w:p>
    <w:p w:rsidR="001116C2" w:rsidRPr="00457066" w:rsidRDefault="001116C2" w:rsidP="00682938">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пятнадцатом цифры «179334,6» заменить цифрами «221055,6»;</w:t>
      </w:r>
    </w:p>
    <w:p w:rsidR="001116C2" w:rsidRPr="00457066" w:rsidRDefault="001116C2" w:rsidP="00682938">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шестнадцатом цифры «182610,2» заменить цифрами «226170,9»;</w:t>
      </w:r>
    </w:p>
    <w:p w:rsidR="002B222B" w:rsidRPr="00457066" w:rsidRDefault="002B222B" w:rsidP="002B222B">
      <w:pPr>
        <w:autoSpaceDE w:val="0"/>
        <w:autoSpaceDN w:val="0"/>
        <w:adjustRightInd w:val="0"/>
        <w:spacing w:after="0" w:line="240" w:lineRule="auto"/>
        <w:ind w:firstLine="567"/>
        <w:jc w:val="both"/>
        <w:rPr>
          <w:rFonts w:ascii="Times New Roman" w:eastAsia="Calibri" w:hAnsi="Times New Roman"/>
          <w:sz w:val="28"/>
          <w:szCs w:val="28"/>
          <w:lang w:eastAsia="ru-RU"/>
        </w:rPr>
      </w:pPr>
      <w:r w:rsidRPr="00457066">
        <w:rPr>
          <w:rFonts w:ascii="Times New Roman" w:hAnsi="Times New Roman"/>
          <w:sz w:val="28"/>
          <w:szCs w:val="28"/>
        </w:rPr>
        <w:t>в) после строки «</w:t>
      </w:r>
      <w:r w:rsidRPr="00457066">
        <w:rPr>
          <w:rFonts w:ascii="Times New Roman" w:eastAsia="Calibri" w:hAnsi="Times New Roman"/>
          <w:sz w:val="28"/>
          <w:szCs w:val="28"/>
          <w:lang w:eastAsia="ru-RU"/>
        </w:rPr>
        <w:t>Ресурсное обеспечение подпрограммы с разбивкой по годам реализации» дополнить строкой следующего содержания:</w:t>
      </w:r>
    </w:p>
    <w:p w:rsidR="002B222B" w:rsidRPr="00457066" w:rsidRDefault="002B222B" w:rsidP="002B222B">
      <w:pPr>
        <w:autoSpaceDE w:val="0"/>
        <w:autoSpaceDN w:val="0"/>
        <w:adjustRightInd w:val="0"/>
        <w:spacing w:after="0" w:line="240" w:lineRule="auto"/>
        <w:ind w:firstLine="567"/>
        <w:jc w:val="both"/>
        <w:rPr>
          <w:rFonts w:ascii="Times New Roman" w:eastAsia="Calibri" w:hAnsi="Times New Roman"/>
          <w:sz w:val="28"/>
          <w:szCs w:val="28"/>
          <w:lang w:eastAsia="ru-RU"/>
        </w:rPr>
      </w:pPr>
    </w:p>
    <w:tbl>
      <w:tblPr>
        <w:tblW w:w="0" w:type="auto"/>
        <w:tblLook w:val="01E0"/>
      </w:tblPr>
      <w:tblGrid>
        <w:gridCol w:w="3652"/>
        <w:gridCol w:w="425"/>
        <w:gridCol w:w="5670"/>
      </w:tblGrid>
      <w:tr w:rsidR="002B222B" w:rsidRPr="00457066" w:rsidTr="00F6202F">
        <w:trPr>
          <w:trHeight w:val="144"/>
        </w:trPr>
        <w:tc>
          <w:tcPr>
            <w:tcW w:w="3652" w:type="dxa"/>
          </w:tcPr>
          <w:p w:rsidR="002B222B" w:rsidRPr="00457066" w:rsidRDefault="002B222B"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«Ресурсное обеспечение проектов, реализуемых в составе подпрограммы</w:t>
            </w:r>
          </w:p>
        </w:tc>
        <w:tc>
          <w:tcPr>
            <w:tcW w:w="425"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предусмотрено»;</w:t>
            </w:r>
          </w:p>
        </w:tc>
      </w:tr>
    </w:tbl>
    <w:p w:rsidR="002B222B" w:rsidRPr="00457066" w:rsidRDefault="002B222B" w:rsidP="00682938">
      <w:pPr>
        <w:spacing w:after="0" w:line="240" w:lineRule="auto"/>
        <w:ind w:firstLine="709"/>
        <w:jc w:val="both"/>
        <w:rPr>
          <w:rFonts w:ascii="Times New Roman" w:hAnsi="Times New Roman"/>
          <w:sz w:val="28"/>
          <w:szCs w:val="28"/>
        </w:rPr>
      </w:pPr>
    </w:p>
    <w:p w:rsidR="001116C2" w:rsidRPr="00457066" w:rsidRDefault="00636C28" w:rsidP="00FE36FA">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2</w:t>
      </w:r>
      <w:r w:rsidR="001116C2" w:rsidRPr="00457066">
        <w:rPr>
          <w:rFonts w:ascii="Times New Roman" w:hAnsi="Times New Roman"/>
          <w:sz w:val="28"/>
          <w:szCs w:val="28"/>
        </w:rPr>
        <w:t>) в разделе 5:</w:t>
      </w:r>
    </w:p>
    <w:p w:rsidR="001116C2" w:rsidRPr="00457066" w:rsidRDefault="001116C2"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«406781,93186» заменить цифрами «411445,53186»;</w:t>
      </w:r>
    </w:p>
    <w:p w:rsidR="001116C2" w:rsidRPr="00457066" w:rsidRDefault="001116C2"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б) в абзаце седьмом цифры «41752,7» заменить цифрами «52387,1»;</w:t>
      </w:r>
    </w:p>
    <w:p w:rsidR="001116C2" w:rsidRPr="00457066" w:rsidRDefault="001116C2"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в абзаце восьмом цифры «41752,7» заменить цифрами «35781,9»;</w:t>
      </w:r>
    </w:p>
    <w:p w:rsidR="001116C2" w:rsidRPr="00457066" w:rsidRDefault="001116C2"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ж) в абзаце десятом цифры «1103677,182» заменить цифрами «1188958,882»</w:t>
      </w:r>
      <w:r w:rsidR="00636C28" w:rsidRPr="00457066">
        <w:rPr>
          <w:rFonts w:ascii="Times New Roman" w:hAnsi="Times New Roman"/>
          <w:sz w:val="28"/>
          <w:szCs w:val="28"/>
        </w:rPr>
        <w:t>;</w:t>
      </w:r>
    </w:p>
    <w:p w:rsidR="001116C2" w:rsidRPr="00457066" w:rsidRDefault="00636C28"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г</w:t>
      </w:r>
      <w:r w:rsidR="001116C2" w:rsidRPr="00457066">
        <w:rPr>
          <w:rFonts w:ascii="Times New Roman" w:hAnsi="Times New Roman"/>
          <w:sz w:val="28"/>
          <w:szCs w:val="28"/>
        </w:rPr>
        <w:t>) в абзаце пятнадцатом цифры «179334,6» заменить цифрами «221055,6»;</w:t>
      </w:r>
    </w:p>
    <w:p w:rsidR="001116C2" w:rsidRPr="00457066" w:rsidRDefault="00636C28"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д</w:t>
      </w:r>
      <w:r w:rsidR="001116C2" w:rsidRPr="00457066">
        <w:rPr>
          <w:rFonts w:ascii="Times New Roman" w:hAnsi="Times New Roman"/>
          <w:sz w:val="28"/>
          <w:szCs w:val="28"/>
        </w:rPr>
        <w:t>) в абзаце шестнадцатом цифры «182610</w:t>
      </w:r>
      <w:r w:rsidRPr="00457066">
        <w:rPr>
          <w:rFonts w:ascii="Times New Roman" w:hAnsi="Times New Roman"/>
          <w:sz w:val="28"/>
          <w:szCs w:val="28"/>
        </w:rPr>
        <w:t>,2» заменить цифрами «226170,9».</w:t>
      </w:r>
    </w:p>
    <w:p w:rsidR="001116C2" w:rsidRPr="00457066" w:rsidRDefault="00636C28" w:rsidP="00FE36FA">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8</w:t>
      </w:r>
      <w:r w:rsidR="001116C2" w:rsidRPr="00457066">
        <w:rPr>
          <w:rFonts w:ascii="Times New Roman" w:hAnsi="Times New Roman"/>
          <w:sz w:val="28"/>
          <w:szCs w:val="28"/>
        </w:rPr>
        <w:t xml:space="preserve">. В подпрограмме «Оказание содействия добровольному переселению </w:t>
      </w:r>
      <w:r w:rsidR="001116C2" w:rsidRPr="00457066">
        <w:rPr>
          <w:rFonts w:ascii="Times New Roman" w:hAnsi="Times New Roman"/>
          <w:sz w:val="28"/>
          <w:szCs w:val="28"/>
        </w:rPr>
        <w:br/>
        <w:t>в Ульяновскую область соотечественников, проживающих за рубежом»:</w:t>
      </w:r>
    </w:p>
    <w:p w:rsidR="001116C2" w:rsidRPr="00457066" w:rsidRDefault="001116C2" w:rsidP="00FE36FA">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2B222B" w:rsidRPr="00457066" w:rsidRDefault="002B222B" w:rsidP="002B22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после строки «Соисполнители подпрограммы» дополнить строкой следующего содержания:</w:t>
      </w:r>
    </w:p>
    <w:p w:rsidR="002B222B" w:rsidRPr="00457066" w:rsidRDefault="002B222B" w:rsidP="002B222B">
      <w:pPr>
        <w:tabs>
          <w:tab w:val="left" w:pos="0"/>
        </w:tabs>
        <w:spacing w:after="0" w:line="240" w:lineRule="auto"/>
        <w:ind w:firstLine="709"/>
        <w:jc w:val="both"/>
        <w:rPr>
          <w:rFonts w:ascii="Times New Roman" w:hAnsi="Times New Roman"/>
          <w:sz w:val="28"/>
          <w:szCs w:val="28"/>
        </w:rPr>
      </w:pPr>
    </w:p>
    <w:tbl>
      <w:tblPr>
        <w:tblW w:w="0" w:type="auto"/>
        <w:tblLook w:val="01E0"/>
      </w:tblPr>
      <w:tblGrid>
        <w:gridCol w:w="3652"/>
        <w:gridCol w:w="425"/>
        <w:gridCol w:w="5670"/>
      </w:tblGrid>
      <w:tr w:rsidR="002B222B" w:rsidRPr="00457066" w:rsidTr="00F6202F">
        <w:trPr>
          <w:trHeight w:val="144"/>
        </w:trPr>
        <w:tc>
          <w:tcPr>
            <w:tcW w:w="3652" w:type="dxa"/>
          </w:tcPr>
          <w:p w:rsidR="002B222B" w:rsidRPr="00457066" w:rsidRDefault="002B222B"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«Проекты, реализуемые в составе подпрограммы</w:t>
            </w:r>
          </w:p>
        </w:tc>
        <w:tc>
          <w:tcPr>
            <w:tcW w:w="425"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предусмотрены»;</w:t>
            </w:r>
          </w:p>
        </w:tc>
      </w:tr>
    </w:tbl>
    <w:p w:rsidR="002B222B" w:rsidRPr="00457066" w:rsidRDefault="002B222B" w:rsidP="00FE36FA">
      <w:pPr>
        <w:tabs>
          <w:tab w:val="left" w:pos="0"/>
        </w:tabs>
        <w:spacing w:after="0" w:line="235" w:lineRule="auto"/>
        <w:ind w:firstLine="709"/>
        <w:jc w:val="both"/>
        <w:rPr>
          <w:rFonts w:ascii="Times New Roman" w:hAnsi="Times New Roman"/>
          <w:sz w:val="28"/>
          <w:szCs w:val="28"/>
        </w:rPr>
      </w:pPr>
    </w:p>
    <w:p w:rsidR="001116C2" w:rsidRPr="00457066" w:rsidRDefault="001116C2" w:rsidP="00FE36FA">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б) в строке «Ресурсное обеспечение подпрограммы с разбивкой по годам реализации»:</w:t>
      </w:r>
    </w:p>
    <w:p w:rsidR="001116C2" w:rsidRPr="00457066" w:rsidRDefault="001116C2"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«3981,32084» заменить цифрами «4056,82084»;</w:t>
      </w:r>
    </w:p>
    <w:p w:rsidR="001116C2" w:rsidRPr="00457066" w:rsidRDefault="001116C2" w:rsidP="00BB49B4">
      <w:pPr>
        <w:spacing w:after="0" w:line="240" w:lineRule="auto"/>
        <w:ind w:firstLine="708"/>
        <w:jc w:val="both"/>
        <w:rPr>
          <w:rFonts w:ascii="Times New Roman" w:hAnsi="Times New Roman"/>
          <w:sz w:val="28"/>
          <w:szCs w:val="28"/>
        </w:rPr>
      </w:pPr>
      <w:r w:rsidRPr="00457066">
        <w:rPr>
          <w:rFonts w:ascii="Times New Roman" w:hAnsi="Times New Roman"/>
          <w:sz w:val="28"/>
          <w:szCs w:val="28"/>
        </w:rPr>
        <w:t>в абзаце седьмом цифры «652,1» заменить цифрами «699,3»;</w:t>
      </w:r>
    </w:p>
    <w:p w:rsidR="001116C2" w:rsidRPr="00457066" w:rsidRDefault="001116C2"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восьмом цифры «652,1» заменить цифрами «680,4»;</w:t>
      </w:r>
    </w:p>
    <w:p w:rsidR="001116C2" w:rsidRPr="00457066" w:rsidRDefault="001116C2"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«19046,1979» заменить цифрами «20314,0979»;</w:t>
      </w:r>
    </w:p>
    <w:p w:rsidR="001116C2" w:rsidRPr="00457066" w:rsidRDefault="001116C2"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пятнадцатом цифры «2360,4» заменить цифрами «3034,0»;</w:t>
      </w:r>
    </w:p>
    <w:p w:rsidR="001116C2" w:rsidRPr="00457066" w:rsidRDefault="001116C2"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шестнадцатом цифры «2357,7» заменить цифрами «2952,0»;</w:t>
      </w:r>
    </w:p>
    <w:p w:rsidR="002B222B" w:rsidRPr="00457066" w:rsidRDefault="002B222B" w:rsidP="002B222B">
      <w:pPr>
        <w:autoSpaceDE w:val="0"/>
        <w:autoSpaceDN w:val="0"/>
        <w:adjustRightInd w:val="0"/>
        <w:spacing w:after="0" w:line="240" w:lineRule="auto"/>
        <w:ind w:firstLine="567"/>
        <w:jc w:val="both"/>
        <w:rPr>
          <w:rFonts w:ascii="Times New Roman" w:eastAsia="Calibri" w:hAnsi="Times New Roman"/>
          <w:sz w:val="28"/>
          <w:szCs w:val="28"/>
          <w:lang w:eastAsia="ru-RU"/>
        </w:rPr>
      </w:pPr>
      <w:r w:rsidRPr="00457066">
        <w:rPr>
          <w:rFonts w:ascii="Times New Roman" w:hAnsi="Times New Roman"/>
          <w:sz w:val="28"/>
          <w:szCs w:val="28"/>
        </w:rPr>
        <w:t>в) после строки «</w:t>
      </w:r>
      <w:r w:rsidRPr="00457066">
        <w:rPr>
          <w:rFonts w:ascii="Times New Roman" w:eastAsia="Calibri" w:hAnsi="Times New Roman"/>
          <w:sz w:val="28"/>
          <w:szCs w:val="28"/>
          <w:lang w:eastAsia="ru-RU"/>
        </w:rPr>
        <w:t>Ресурсное обеспечение подпрограммы с разбивкой по годам реализации» дополнить строкой следующего содержания:</w:t>
      </w:r>
    </w:p>
    <w:p w:rsidR="002B222B" w:rsidRPr="00457066" w:rsidRDefault="002B222B" w:rsidP="002B222B">
      <w:pPr>
        <w:autoSpaceDE w:val="0"/>
        <w:autoSpaceDN w:val="0"/>
        <w:adjustRightInd w:val="0"/>
        <w:spacing w:after="0" w:line="240" w:lineRule="auto"/>
        <w:ind w:firstLine="567"/>
        <w:jc w:val="both"/>
        <w:rPr>
          <w:rFonts w:ascii="Times New Roman" w:eastAsia="Calibri" w:hAnsi="Times New Roman"/>
          <w:sz w:val="28"/>
          <w:szCs w:val="28"/>
          <w:lang w:eastAsia="ru-RU"/>
        </w:rPr>
      </w:pPr>
    </w:p>
    <w:tbl>
      <w:tblPr>
        <w:tblW w:w="0" w:type="auto"/>
        <w:tblLook w:val="01E0"/>
      </w:tblPr>
      <w:tblGrid>
        <w:gridCol w:w="3652"/>
        <w:gridCol w:w="425"/>
        <w:gridCol w:w="5670"/>
      </w:tblGrid>
      <w:tr w:rsidR="002B222B" w:rsidRPr="00457066" w:rsidTr="00F6202F">
        <w:trPr>
          <w:trHeight w:val="144"/>
        </w:trPr>
        <w:tc>
          <w:tcPr>
            <w:tcW w:w="3652" w:type="dxa"/>
          </w:tcPr>
          <w:p w:rsidR="002B222B" w:rsidRPr="00457066" w:rsidRDefault="002B222B"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«Ресурсное обеспечение проектов, реализуемых в составе подпрограммы</w:t>
            </w:r>
          </w:p>
        </w:tc>
        <w:tc>
          <w:tcPr>
            <w:tcW w:w="425"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предусмотрено»;</w:t>
            </w:r>
          </w:p>
        </w:tc>
      </w:tr>
    </w:tbl>
    <w:p w:rsidR="002B222B" w:rsidRPr="00457066" w:rsidRDefault="002B222B" w:rsidP="00BB49B4">
      <w:pPr>
        <w:spacing w:after="0" w:line="240" w:lineRule="auto"/>
        <w:ind w:firstLine="709"/>
        <w:jc w:val="both"/>
        <w:rPr>
          <w:rFonts w:ascii="Times New Roman" w:hAnsi="Times New Roman"/>
          <w:sz w:val="28"/>
          <w:szCs w:val="28"/>
        </w:rPr>
      </w:pPr>
    </w:p>
    <w:p w:rsidR="001116C2" w:rsidRPr="00457066" w:rsidRDefault="00636C28" w:rsidP="002D6A42">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2</w:t>
      </w:r>
      <w:r w:rsidR="001116C2" w:rsidRPr="00457066">
        <w:rPr>
          <w:rFonts w:ascii="Times New Roman" w:hAnsi="Times New Roman"/>
          <w:sz w:val="28"/>
          <w:szCs w:val="28"/>
        </w:rPr>
        <w:t>) в разделе 5:</w:t>
      </w:r>
    </w:p>
    <w:p w:rsidR="001116C2" w:rsidRPr="00457066" w:rsidRDefault="001116C2" w:rsidP="00B76F0D">
      <w:pPr>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«3981,32084» заменить цифрами «4056,82084»;</w:t>
      </w:r>
    </w:p>
    <w:p w:rsidR="001116C2" w:rsidRPr="00457066" w:rsidRDefault="001116C2" w:rsidP="00B76F0D">
      <w:pPr>
        <w:spacing w:after="0" w:line="240" w:lineRule="auto"/>
        <w:ind w:firstLine="708"/>
        <w:jc w:val="both"/>
        <w:rPr>
          <w:rFonts w:ascii="Times New Roman" w:hAnsi="Times New Roman"/>
          <w:sz w:val="28"/>
          <w:szCs w:val="28"/>
        </w:rPr>
      </w:pPr>
      <w:r w:rsidRPr="00457066">
        <w:rPr>
          <w:rFonts w:ascii="Times New Roman" w:hAnsi="Times New Roman"/>
          <w:sz w:val="28"/>
          <w:szCs w:val="28"/>
        </w:rPr>
        <w:t>б) в абзаце седьмом цифры «652,1» заменить цифрами «699,3»;</w:t>
      </w:r>
    </w:p>
    <w:p w:rsidR="001116C2" w:rsidRPr="00457066" w:rsidRDefault="001116C2" w:rsidP="00B76F0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в абзаце восьмом цифры «652,1» заменить цифрами «680,4»;</w:t>
      </w:r>
    </w:p>
    <w:p w:rsidR="001116C2" w:rsidRPr="00457066" w:rsidRDefault="00636C28" w:rsidP="00B76F0D">
      <w:pPr>
        <w:spacing w:after="0" w:line="240" w:lineRule="auto"/>
        <w:ind w:firstLine="709"/>
        <w:jc w:val="both"/>
        <w:rPr>
          <w:rFonts w:ascii="Times New Roman" w:hAnsi="Times New Roman"/>
          <w:sz w:val="28"/>
          <w:szCs w:val="28"/>
        </w:rPr>
      </w:pPr>
      <w:r w:rsidRPr="00457066">
        <w:rPr>
          <w:rFonts w:ascii="Times New Roman" w:hAnsi="Times New Roman"/>
          <w:sz w:val="28"/>
          <w:szCs w:val="28"/>
        </w:rPr>
        <w:t>г</w:t>
      </w:r>
      <w:r w:rsidR="001116C2" w:rsidRPr="00457066">
        <w:rPr>
          <w:rFonts w:ascii="Times New Roman" w:hAnsi="Times New Roman"/>
          <w:sz w:val="28"/>
          <w:szCs w:val="28"/>
        </w:rPr>
        <w:t>) в абзаце десятом цифры «19046,1979» заменить цифрами «20314,0979»;</w:t>
      </w:r>
    </w:p>
    <w:p w:rsidR="001116C2" w:rsidRPr="00457066" w:rsidRDefault="00636C28" w:rsidP="00B76F0D">
      <w:pPr>
        <w:spacing w:after="0" w:line="240" w:lineRule="auto"/>
        <w:ind w:firstLine="709"/>
        <w:jc w:val="both"/>
        <w:rPr>
          <w:rFonts w:ascii="Times New Roman" w:hAnsi="Times New Roman"/>
          <w:sz w:val="28"/>
          <w:szCs w:val="28"/>
        </w:rPr>
      </w:pPr>
      <w:r w:rsidRPr="00457066">
        <w:rPr>
          <w:rFonts w:ascii="Times New Roman" w:hAnsi="Times New Roman"/>
          <w:sz w:val="28"/>
          <w:szCs w:val="28"/>
        </w:rPr>
        <w:t>д</w:t>
      </w:r>
      <w:r w:rsidR="001116C2" w:rsidRPr="00457066">
        <w:rPr>
          <w:rFonts w:ascii="Times New Roman" w:hAnsi="Times New Roman"/>
          <w:sz w:val="28"/>
          <w:szCs w:val="28"/>
        </w:rPr>
        <w:t>) в абзаце пятнадцатом цифры «2360,4» заменить цифрами «3034,0»;</w:t>
      </w:r>
    </w:p>
    <w:p w:rsidR="001116C2" w:rsidRPr="00457066" w:rsidRDefault="00636C28" w:rsidP="00B76F0D">
      <w:pPr>
        <w:spacing w:after="0" w:line="240" w:lineRule="auto"/>
        <w:ind w:firstLine="709"/>
        <w:jc w:val="both"/>
        <w:rPr>
          <w:rFonts w:ascii="Times New Roman" w:hAnsi="Times New Roman"/>
          <w:sz w:val="28"/>
          <w:szCs w:val="28"/>
        </w:rPr>
      </w:pPr>
      <w:r w:rsidRPr="00457066">
        <w:rPr>
          <w:rFonts w:ascii="Times New Roman" w:hAnsi="Times New Roman"/>
          <w:sz w:val="28"/>
          <w:szCs w:val="28"/>
        </w:rPr>
        <w:t>е</w:t>
      </w:r>
      <w:r w:rsidR="001116C2" w:rsidRPr="00457066">
        <w:rPr>
          <w:rFonts w:ascii="Times New Roman" w:hAnsi="Times New Roman"/>
          <w:sz w:val="28"/>
          <w:szCs w:val="28"/>
        </w:rPr>
        <w:t>) в абзаце шестнадцатом цифры «23</w:t>
      </w:r>
      <w:r w:rsidRPr="00457066">
        <w:rPr>
          <w:rFonts w:ascii="Times New Roman" w:hAnsi="Times New Roman"/>
          <w:sz w:val="28"/>
          <w:szCs w:val="28"/>
        </w:rPr>
        <w:t>57,7» заменить цифрами «2952,0».</w:t>
      </w:r>
    </w:p>
    <w:p w:rsidR="001116C2" w:rsidRPr="00457066" w:rsidRDefault="00636C28" w:rsidP="002D6A42">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9</w:t>
      </w:r>
      <w:r w:rsidR="001116C2" w:rsidRPr="00457066">
        <w:rPr>
          <w:rFonts w:ascii="Times New Roman" w:hAnsi="Times New Roman"/>
          <w:sz w:val="28"/>
          <w:szCs w:val="28"/>
        </w:rPr>
        <w:t xml:space="preserve">. В подпрограмме «Обеспечение реализации государственной </w:t>
      </w:r>
      <w:r w:rsidRPr="00457066">
        <w:rPr>
          <w:rFonts w:ascii="Times New Roman" w:hAnsi="Times New Roman"/>
          <w:sz w:val="28"/>
          <w:szCs w:val="28"/>
        </w:rPr>
        <w:br/>
      </w:r>
      <w:r w:rsidR="001116C2" w:rsidRPr="00457066">
        <w:rPr>
          <w:rFonts w:ascii="Times New Roman" w:hAnsi="Times New Roman"/>
          <w:sz w:val="28"/>
          <w:szCs w:val="28"/>
        </w:rPr>
        <w:t>про-граммы» на 2015-2020 годы:</w:t>
      </w:r>
    </w:p>
    <w:p w:rsidR="001116C2" w:rsidRPr="00457066" w:rsidRDefault="00636C28" w:rsidP="002D6A42">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w:t>
      </w:r>
      <w:r w:rsidR="001116C2" w:rsidRPr="00457066">
        <w:rPr>
          <w:rFonts w:ascii="Times New Roman" w:hAnsi="Times New Roman"/>
          <w:sz w:val="28"/>
          <w:szCs w:val="28"/>
        </w:rPr>
        <w:t>) в паспорте:</w:t>
      </w:r>
    </w:p>
    <w:p w:rsidR="001116C2" w:rsidRPr="00457066" w:rsidRDefault="00636C28" w:rsidP="00B76F0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w:t>
      </w:r>
      <w:r w:rsidR="001116C2" w:rsidRPr="00457066">
        <w:rPr>
          <w:rFonts w:ascii="Times New Roman" w:hAnsi="Times New Roman"/>
          <w:sz w:val="28"/>
          <w:szCs w:val="28"/>
        </w:rPr>
        <w:t xml:space="preserve">) абзац третий строки «Соисполнители подпрограммы» изложить </w:t>
      </w:r>
      <w:r w:rsidRPr="00457066">
        <w:rPr>
          <w:rFonts w:ascii="Times New Roman" w:hAnsi="Times New Roman"/>
          <w:sz w:val="28"/>
          <w:szCs w:val="28"/>
        </w:rPr>
        <w:br/>
      </w:r>
      <w:r w:rsidR="001116C2" w:rsidRPr="00457066">
        <w:rPr>
          <w:rFonts w:ascii="Times New Roman" w:hAnsi="Times New Roman"/>
          <w:sz w:val="28"/>
          <w:szCs w:val="28"/>
        </w:rPr>
        <w:t>в следующей редакции:</w:t>
      </w:r>
    </w:p>
    <w:p w:rsidR="001116C2" w:rsidRPr="00457066" w:rsidRDefault="001116C2" w:rsidP="00B76F0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«Министерство градостроительной политики и строительства Ульяновской области (далее – Министерство строительства)»;</w:t>
      </w:r>
    </w:p>
    <w:p w:rsidR="002B222B" w:rsidRPr="00457066" w:rsidRDefault="002B222B" w:rsidP="002B22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после строки «Соисполнители подпрограммы» дополнить строкой следующего содержания:</w:t>
      </w:r>
    </w:p>
    <w:p w:rsidR="002B222B" w:rsidRPr="00457066" w:rsidRDefault="002B222B" w:rsidP="002B222B">
      <w:pPr>
        <w:tabs>
          <w:tab w:val="left" w:pos="0"/>
        </w:tabs>
        <w:spacing w:after="0" w:line="240" w:lineRule="auto"/>
        <w:ind w:firstLine="709"/>
        <w:jc w:val="both"/>
        <w:rPr>
          <w:rFonts w:ascii="Times New Roman" w:hAnsi="Times New Roman"/>
          <w:sz w:val="28"/>
          <w:szCs w:val="28"/>
        </w:rPr>
      </w:pPr>
    </w:p>
    <w:tbl>
      <w:tblPr>
        <w:tblW w:w="0" w:type="auto"/>
        <w:tblLook w:val="01E0"/>
      </w:tblPr>
      <w:tblGrid>
        <w:gridCol w:w="3652"/>
        <w:gridCol w:w="425"/>
        <w:gridCol w:w="5670"/>
      </w:tblGrid>
      <w:tr w:rsidR="002B222B" w:rsidRPr="00457066" w:rsidTr="00F6202F">
        <w:trPr>
          <w:trHeight w:val="144"/>
        </w:trPr>
        <w:tc>
          <w:tcPr>
            <w:tcW w:w="3652" w:type="dxa"/>
          </w:tcPr>
          <w:p w:rsidR="002B222B" w:rsidRPr="00457066" w:rsidRDefault="002B222B"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«Проекты, реализуемые в составе подпрограммы</w:t>
            </w:r>
          </w:p>
        </w:tc>
        <w:tc>
          <w:tcPr>
            <w:tcW w:w="425"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предусмотрены»;</w:t>
            </w:r>
          </w:p>
        </w:tc>
      </w:tr>
    </w:tbl>
    <w:p w:rsidR="002B222B" w:rsidRPr="00457066" w:rsidRDefault="002B222B" w:rsidP="002D6A42">
      <w:pPr>
        <w:tabs>
          <w:tab w:val="left" w:pos="0"/>
        </w:tabs>
        <w:spacing w:after="0" w:line="235" w:lineRule="auto"/>
        <w:ind w:firstLine="709"/>
        <w:jc w:val="both"/>
        <w:rPr>
          <w:rFonts w:ascii="Times New Roman" w:hAnsi="Times New Roman"/>
          <w:sz w:val="28"/>
          <w:szCs w:val="28"/>
        </w:rPr>
      </w:pPr>
    </w:p>
    <w:p w:rsidR="001116C2" w:rsidRPr="00457066" w:rsidRDefault="002B222B" w:rsidP="002B222B">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в</w:t>
      </w:r>
      <w:r w:rsidR="001116C2" w:rsidRPr="00457066">
        <w:rPr>
          <w:rFonts w:ascii="Times New Roman" w:hAnsi="Times New Roman"/>
          <w:sz w:val="28"/>
          <w:szCs w:val="28"/>
        </w:rPr>
        <w:t>) в строке «Ресурсное обеспечение подпрограммы с разбивкой по годам реализации»:</w:t>
      </w:r>
    </w:p>
    <w:p w:rsidR="001116C2" w:rsidRPr="00457066" w:rsidRDefault="001116C2" w:rsidP="002B222B">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«11342649,50179» заменить цифрами «10959808,00179»;</w:t>
      </w:r>
    </w:p>
    <w:p w:rsidR="001116C2" w:rsidRPr="00457066" w:rsidRDefault="001116C2" w:rsidP="002B222B">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шестом цифры «2528627,5» заменить цифрами «2431547,7»;</w:t>
      </w:r>
    </w:p>
    <w:p w:rsidR="001116C2" w:rsidRPr="00457066" w:rsidRDefault="001116C2" w:rsidP="002B222B">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седьмом цифры «2540801,0» заменить цифрами «2255039,3»;</w:t>
      </w:r>
    </w:p>
    <w:p w:rsidR="002B222B" w:rsidRPr="00457066" w:rsidRDefault="002B222B" w:rsidP="002B222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457066">
        <w:rPr>
          <w:rFonts w:ascii="Times New Roman" w:hAnsi="Times New Roman"/>
          <w:sz w:val="28"/>
          <w:szCs w:val="28"/>
        </w:rPr>
        <w:t>г) после строки «</w:t>
      </w:r>
      <w:r w:rsidRPr="00457066">
        <w:rPr>
          <w:rFonts w:ascii="Times New Roman" w:eastAsia="Calibri" w:hAnsi="Times New Roman"/>
          <w:sz w:val="28"/>
          <w:szCs w:val="28"/>
          <w:lang w:eastAsia="ru-RU"/>
        </w:rPr>
        <w:t>Ресурсное обеспечение подпрограммы с разбивкой по годам реализации» дополнить строкой следующего содержания:</w:t>
      </w:r>
    </w:p>
    <w:p w:rsidR="002B222B" w:rsidRPr="00457066" w:rsidRDefault="002B222B" w:rsidP="002B222B">
      <w:pPr>
        <w:autoSpaceDE w:val="0"/>
        <w:autoSpaceDN w:val="0"/>
        <w:adjustRightInd w:val="0"/>
        <w:spacing w:after="0" w:line="240" w:lineRule="auto"/>
        <w:ind w:firstLine="709"/>
        <w:jc w:val="both"/>
        <w:rPr>
          <w:rFonts w:ascii="Times New Roman" w:eastAsia="Calibri" w:hAnsi="Times New Roman"/>
          <w:sz w:val="28"/>
          <w:szCs w:val="28"/>
          <w:lang w:eastAsia="ru-RU"/>
        </w:rPr>
      </w:pPr>
    </w:p>
    <w:tbl>
      <w:tblPr>
        <w:tblW w:w="0" w:type="auto"/>
        <w:tblLook w:val="01E0"/>
      </w:tblPr>
      <w:tblGrid>
        <w:gridCol w:w="3652"/>
        <w:gridCol w:w="425"/>
        <w:gridCol w:w="5670"/>
      </w:tblGrid>
      <w:tr w:rsidR="00457066" w:rsidRPr="00457066" w:rsidTr="00F6202F">
        <w:trPr>
          <w:trHeight w:val="144"/>
        </w:trPr>
        <w:tc>
          <w:tcPr>
            <w:tcW w:w="3652" w:type="dxa"/>
          </w:tcPr>
          <w:p w:rsidR="002B222B" w:rsidRPr="00457066" w:rsidRDefault="002B222B"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«Ресурсное обеспечение проектов, реализуемых в составе подпрограммы</w:t>
            </w:r>
          </w:p>
        </w:tc>
        <w:tc>
          <w:tcPr>
            <w:tcW w:w="425"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2B222B" w:rsidRPr="00457066" w:rsidRDefault="002B222B"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Не предусмотрено»;</w:t>
            </w:r>
          </w:p>
        </w:tc>
      </w:tr>
    </w:tbl>
    <w:p w:rsidR="001116C2" w:rsidRPr="00457066" w:rsidRDefault="00636C28" w:rsidP="002D6A42">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2</w:t>
      </w:r>
      <w:r w:rsidR="001116C2" w:rsidRPr="00457066">
        <w:rPr>
          <w:rFonts w:ascii="Times New Roman" w:hAnsi="Times New Roman"/>
          <w:sz w:val="28"/>
          <w:szCs w:val="28"/>
        </w:rPr>
        <w:t xml:space="preserve">) в разделе 5: </w:t>
      </w:r>
    </w:p>
    <w:p w:rsidR="001116C2" w:rsidRPr="00457066" w:rsidRDefault="001116C2" w:rsidP="00BD3D84">
      <w:pPr>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«11342649,50179» заменить цифрами «10959808,00179»;</w:t>
      </w:r>
    </w:p>
    <w:p w:rsidR="001116C2" w:rsidRPr="00457066" w:rsidRDefault="001116C2" w:rsidP="00BD3D84">
      <w:pPr>
        <w:spacing w:after="0" w:line="240" w:lineRule="auto"/>
        <w:ind w:firstLine="708"/>
        <w:jc w:val="both"/>
        <w:rPr>
          <w:rFonts w:ascii="Times New Roman" w:hAnsi="Times New Roman"/>
          <w:sz w:val="28"/>
          <w:szCs w:val="28"/>
        </w:rPr>
      </w:pPr>
      <w:r w:rsidRPr="00457066">
        <w:rPr>
          <w:rFonts w:ascii="Times New Roman" w:hAnsi="Times New Roman"/>
          <w:sz w:val="28"/>
          <w:szCs w:val="28"/>
        </w:rPr>
        <w:t>б) в абзаце шестом цифры «2528627,5» заменить цифрами «2431547,7»;</w:t>
      </w:r>
    </w:p>
    <w:p w:rsidR="001116C2" w:rsidRPr="00457066" w:rsidRDefault="001116C2" w:rsidP="00BD3D8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в абзаце седьмом цифры «2540801,0» заменить цифрами «2255039,3»;</w:t>
      </w:r>
    </w:p>
    <w:p w:rsidR="001116C2" w:rsidRPr="00457066" w:rsidRDefault="00636C28" w:rsidP="00B5173C">
      <w:pPr>
        <w:spacing w:after="0" w:line="240" w:lineRule="auto"/>
        <w:ind w:firstLine="709"/>
        <w:jc w:val="both"/>
        <w:rPr>
          <w:rFonts w:ascii="Times New Roman" w:hAnsi="Times New Roman"/>
          <w:sz w:val="28"/>
          <w:szCs w:val="28"/>
        </w:rPr>
      </w:pPr>
      <w:r w:rsidRPr="00457066">
        <w:rPr>
          <w:rFonts w:ascii="Times New Roman" w:hAnsi="Times New Roman"/>
          <w:sz w:val="28"/>
          <w:szCs w:val="28"/>
        </w:rPr>
        <w:t>10</w:t>
      </w:r>
      <w:r w:rsidR="001116C2" w:rsidRPr="00457066">
        <w:rPr>
          <w:rFonts w:ascii="Times New Roman" w:hAnsi="Times New Roman"/>
          <w:sz w:val="28"/>
          <w:szCs w:val="28"/>
        </w:rPr>
        <w:t xml:space="preserve">. Дополнить </w:t>
      </w:r>
      <w:r w:rsidRPr="00457066">
        <w:rPr>
          <w:rFonts w:ascii="Times New Roman" w:hAnsi="Times New Roman"/>
          <w:sz w:val="28"/>
          <w:szCs w:val="28"/>
        </w:rPr>
        <w:t xml:space="preserve">новой </w:t>
      </w:r>
      <w:r w:rsidR="001116C2" w:rsidRPr="00457066">
        <w:rPr>
          <w:rFonts w:ascii="Times New Roman" w:hAnsi="Times New Roman"/>
          <w:sz w:val="28"/>
          <w:szCs w:val="28"/>
        </w:rPr>
        <w:t xml:space="preserve">подпрограммой «Формирование системы комплексной реабилитации и абилитации инвалидов, в том числе детей-инвалидов» </w:t>
      </w:r>
      <w:r w:rsidRPr="00457066">
        <w:rPr>
          <w:rFonts w:ascii="Times New Roman" w:hAnsi="Times New Roman"/>
          <w:sz w:val="28"/>
          <w:szCs w:val="28"/>
        </w:rPr>
        <w:br/>
      </w:r>
      <w:r w:rsidR="001116C2" w:rsidRPr="00457066">
        <w:rPr>
          <w:rFonts w:ascii="Times New Roman" w:hAnsi="Times New Roman"/>
          <w:sz w:val="28"/>
          <w:szCs w:val="28"/>
        </w:rPr>
        <w:t>на 2019-2020 годы», изложив в следующей редакции:</w:t>
      </w:r>
    </w:p>
    <w:p w:rsidR="00D52611" w:rsidRPr="00457066" w:rsidRDefault="00D52611" w:rsidP="00B5173C">
      <w:pPr>
        <w:spacing w:after="0" w:line="240" w:lineRule="auto"/>
        <w:ind w:firstLine="709"/>
        <w:jc w:val="both"/>
        <w:rPr>
          <w:rFonts w:ascii="Times New Roman" w:hAnsi="Times New Roman"/>
          <w:sz w:val="28"/>
          <w:szCs w:val="28"/>
        </w:rPr>
      </w:pPr>
    </w:p>
    <w:p w:rsidR="001116C2" w:rsidRPr="00457066" w:rsidRDefault="001116C2" w:rsidP="002B2E98">
      <w:pPr>
        <w:spacing w:after="0" w:line="240" w:lineRule="auto"/>
        <w:ind w:firstLine="709"/>
        <w:jc w:val="center"/>
        <w:rPr>
          <w:rFonts w:ascii="Times New Roman" w:hAnsi="Times New Roman"/>
          <w:sz w:val="28"/>
          <w:szCs w:val="28"/>
        </w:rPr>
      </w:pPr>
      <w:r w:rsidRPr="00457066">
        <w:rPr>
          <w:rFonts w:ascii="Times New Roman" w:hAnsi="Times New Roman"/>
          <w:sz w:val="28"/>
          <w:szCs w:val="28"/>
        </w:rPr>
        <w:t>«Подпрограммой «Формирование системы комплексной реабилитации и абилитации инвалидо</w:t>
      </w:r>
      <w:r w:rsidR="00F707D5" w:rsidRPr="00457066">
        <w:rPr>
          <w:rFonts w:ascii="Times New Roman" w:hAnsi="Times New Roman"/>
          <w:sz w:val="28"/>
          <w:szCs w:val="28"/>
        </w:rPr>
        <w:t>в, в том числе детей-инвалидов»</w:t>
      </w:r>
    </w:p>
    <w:p w:rsidR="002B222B" w:rsidRPr="00457066" w:rsidRDefault="002B222B" w:rsidP="002B2E98">
      <w:pPr>
        <w:spacing w:after="0" w:line="240" w:lineRule="auto"/>
        <w:ind w:firstLine="709"/>
        <w:jc w:val="center"/>
        <w:rPr>
          <w:rFonts w:ascii="Times New Roman" w:hAnsi="Times New Roman"/>
          <w:sz w:val="28"/>
          <w:szCs w:val="28"/>
        </w:rPr>
      </w:pPr>
    </w:p>
    <w:p w:rsidR="001116C2" w:rsidRPr="00457066" w:rsidRDefault="001116C2" w:rsidP="002B2E98">
      <w:pPr>
        <w:spacing w:after="0" w:line="240" w:lineRule="auto"/>
        <w:ind w:firstLine="709"/>
        <w:jc w:val="center"/>
        <w:rPr>
          <w:rFonts w:ascii="Times New Roman" w:hAnsi="Times New Roman"/>
          <w:sz w:val="28"/>
          <w:szCs w:val="28"/>
        </w:rPr>
      </w:pPr>
      <w:r w:rsidRPr="00457066">
        <w:rPr>
          <w:rFonts w:ascii="Times New Roman" w:hAnsi="Times New Roman"/>
          <w:sz w:val="28"/>
          <w:szCs w:val="28"/>
        </w:rPr>
        <w:t xml:space="preserve">Паспорт подпрограммы </w:t>
      </w:r>
    </w:p>
    <w:p w:rsidR="001116C2" w:rsidRPr="00457066" w:rsidRDefault="001116C2" w:rsidP="002B2E98">
      <w:pPr>
        <w:spacing w:after="0" w:line="240" w:lineRule="auto"/>
        <w:ind w:firstLine="709"/>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778"/>
        <w:gridCol w:w="360"/>
        <w:gridCol w:w="6501"/>
      </w:tblGrid>
      <w:tr w:rsidR="00457066" w:rsidRPr="00457066" w:rsidTr="00636C28">
        <w:tc>
          <w:tcPr>
            <w:tcW w:w="2778" w:type="dxa"/>
          </w:tcPr>
          <w:p w:rsidR="001116C2" w:rsidRPr="00457066" w:rsidRDefault="001116C2" w:rsidP="002B2E98">
            <w:pPr>
              <w:pStyle w:val="ConsPlusNormal"/>
              <w:rPr>
                <w:rFonts w:ascii="Times New Roman" w:hAnsi="Times New Roman"/>
                <w:sz w:val="28"/>
                <w:szCs w:val="28"/>
              </w:rPr>
            </w:pPr>
            <w:r w:rsidRPr="00457066">
              <w:rPr>
                <w:rFonts w:ascii="Times New Roman" w:hAnsi="Times New Roman"/>
                <w:sz w:val="28"/>
                <w:szCs w:val="28"/>
              </w:rPr>
              <w:t>«Наименование подпрограммы</w:t>
            </w:r>
          </w:p>
        </w:tc>
        <w:tc>
          <w:tcPr>
            <w:tcW w:w="360" w:type="dxa"/>
          </w:tcPr>
          <w:p w:rsidR="001116C2" w:rsidRPr="00457066" w:rsidRDefault="00D52611" w:rsidP="002B2E98">
            <w:pPr>
              <w:pStyle w:val="ConsPlusNormal"/>
              <w:rPr>
                <w:rFonts w:ascii="Times New Roman" w:hAnsi="Times New Roman"/>
                <w:sz w:val="28"/>
                <w:szCs w:val="28"/>
              </w:rPr>
            </w:pPr>
            <w:r w:rsidRPr="00457066">
              <w:rPr>
                <w:rFonts w:ascii="Times New Roman" w:hAnsi="Times New Roman"/>
                <w:sz w:val="28"/>
                <w:szCs w:val="28"/>
              </w:rPr>
              <w:t>–</w:t>
            </w:r>
          </w:p>
        </w:tc>
        <w:tc>
          <w:tcPr>
            <w:tcW w:w="6501" w:type="dxa"/>
          </w:tcPr>
          <w:p w:rsidR="001116C2" w:rsidRPr="00457066" w:rsidRDefault="001116C2" w:rsidP="002B222B">
            <w:pPr>
              <w:pStyle w:val="ConsPlusNormal"/>
              <w:rPr>
                <w:rFonts w:ascii="Times New Roman" w:hAnsi="Times New Roman"/>
                <w:sz w:val="28"/>
                <w:szCs w:val="28"/>
              </w:rPr>
            </w:pPr>
            <w:r w:rsidRPr="00457066">
              <w:rPr>
                <w:rFonts w:ascii="Times New Roman" w:hAnsi="Times New Roman"/>
                <w:sz w:val="28"/>
                <w:szCs w:val="28"/>
              </w:rPr>
              <w:t>«Формирование системы комплексной реабилитации и абилитации инвалидов, в том числе детей-инвалидов»</w:t>
            </w:r>
          </w:p>
        </w:tc>
      </w:tr>
      <w:tr w:rsidR="00457066" w:rsidRPr="00457066" w:rsidTr="00636C28">
        <w:tc>
          <w:tcPr>
            <w:tcW w:w="2778" w:type="dxa"/>
          </w:tcPr>
          <w:p w:rsidR="001116C2" w:rsidRPr="00457066" w:rsidRDefault="001116C2" w:rsidP="002B2E98">
            <w:pPr>
              <w:pStyle w:val="ConsPlusNormal"/>
              <w:rPr>
                <w:rFonts w:ascii="Times New Roman" w:hAnsi="Times New Roman"/>
                <w:sz w:val="28"/>
                <w:szCs w:val="28"/>
              </w:rPr>
            </w:pPr>
            <w:r w:rsidRPr="00457066">
              <w:rPr>
                <w:rFonts w:ascii="Times New Roman" w:hAnsi="Times New Roman"/>
                <w:sz w:val="28"/>
                <w:szCs w:val="28"/>
              </w:rPr>
              <w:t xml:space="preserve">Государственный заказчик подпрограммы (государственный заказчик </w:t>
            </w:r>
            <w:r w:rsidR="007610D3" w:rsidRPr="00457066">
              <w:rPr>
                <w:rFonts w:ascii="Times New Roman" w:hAnsi="Times New Roman"/>
                <w:sz w:val="28"/>
                <w:szCs w:val="28"/>
              </w:rPr>
              <w:t>–</w:t>
            </w:r>
            <w:r w:rsidRPr="00457066">
              <w:rPr>
                <w:rFonts w:ascii="Times New Roman" w:hAnsi="Times New Roman"/>
                <w:sz w:val="28"/>
                <w:szCs w:val="28"/>
              </w:rPr>
              <w:t xml:space="preserve"> координатор подпрограммы)</w:t>
            </w:r>
          </w:p>
        </w:tc>
        <w:tc>
          <w:tcPr>
            <w:tcW w:w="360" w:type="dxa"/>
          </w:tcPr>
          <w:p w:rsidR="001116C2" w:rsidRPr="00457066" w:rsidRDefault="00D52611" w:rsidP="002B2E98">
            <w:pPr>
              <w:pStyle w:val="ConsPlusNormal"/>
              <w:rPr>
                <w:rFonts w:ascii="Times New Roman" w:hAnsi="Times New Roman"/>
                <w:sz w:val="28"/>
                <w:szCs w:val="28"/>
              </w:rPr>
            </w:pPr>
            <w:r w:rsidRPr="00457066">
              <w:rPr>
                <w:rFonts w:ascii="Times New Roman" w:hAnsi="Times New Roman"/>
                <w:sz w:val="28"/>
                <w:szCs w:val="28"/>
              </w:rPr>
              <w:t>–</w:t>
            </w:r>
          </w:p>
        </w:tc>
        <w:tc>
          <w:tcPr>
            <w:tcW w:w="6501" w:type="dxa"/>
          </w:tcPr>
          <w:p w:rsidR="001116C2" w:rsidRPr="00457066" w:rsidRDefault="001116C2" w:rsidP="002B2E98">
            <w:pPr>
              <w:pStyle w:val="ConsPlusNormal"/>
              <w:rPr>
                <w:rFonts w:ascii="Times New Roman" w:hAnsi="Times New Roman"/>
                <w:sz w:val="28"/>
                <w:szCs w:val="28"/>
              </w:rPr>
            </w:pPr>
            <w:r w:rsidRPr="00457066">
              <w:rPr>
                <w:rFonts w:ascii="Times New Roman" w:hAnsi="Times New Roman"/>
                <w:sz w:val="28"/>
                <w:szCs w:val="28"/>
              </w:rPr>
              <w:t>Министерство</w:t>
            </w:r>
          </w:p>
        </w:tc>
      </w:tr>
      <w:tr w:rsidR="00457066" w:rsidRPr="00457066" w:rsidTr="007E601A">
        <w:tc>
          <w:tcPr>
            <w:tcW w:w="2778" w:type="dxa"/>
          </w:tcPr>
          <w:p w:rsidR="001116C2" w:rsidRPr="00457066" w:rsidRDefault="001116C2" w:rsidP="002B2E98">
            <w:pPr>
              <w:pStyle w:val="ConsPlusNormal"/>
              <w:rPr>
                <w:rFonts w:ascii="Times New Roman" w:hAnsi="Times New Roman"/>
                <w:sz w:val="28"/>
                <w:szCs w:val="28"/>
              </w:rPr>
            </w:pPr>
            <w:r w:rsidRPr="00457066">
              <w:rPr>
                <w:rFonts w:ascii="Times New Roman" w:hAnsi="Times New Roman"/>
                <w:sz w:val="28"/>
                <w:szCs w:val="28"/>
              </w:rPr>
              <w:t>Соисполнители государственной программы</w:t>
            </w:r>
          </w:p>
        </w:tc>
        <w:tc>
          <w:tcPr>
            <w:tcW w:w="360" w:type="dxa"/>
          </w:tcPr>
          <w:p w:rsidR="001116C2" w:rsidRPr="00457066" w:rsidRDefault="001116C2" w:rsidP="002B2E98">
            <w:pPr>
              <w:pStyle w:val="ConsPlusNormal"/>
              <w:rPr>
                <w:rFonts w:ascii="Times New Roman" w:hAnsi="Times New Roman"/>
                <w:sz w:val="28"/>
                <w:szCs w:val="28"/>
              </w:rPr>
            </w:pPr>
            <w:r w:rsidRPr="00457066">
              <w:rPr>
                <w:rFonts w:ascii="Times New Roman" w:hAnsi="Times New Roman"/>
                <w:sz w:val="28"/>
                <w:szCs w:val="28"/>
              </w:rPr>
              <w:t>–</w:t>
            </w:r>
          </w:p>
        </w:tc>
        <w:tc>
          <w:tcPr>
            <w:tcW w:w="6501" w:type="dxa"/>
          </w:tcPr>
          <w:p w:rsidR="001116C2" w:rsidRPr="00457066" w:rsidRDefault="001116C2" w:rsidP="00AD0FDF">
            <w:pPr>
              <w:pStyle w:val="ConsPlusNormal"/>
              <w:rPr>
                <w:rFonts w:ascii="Times New Roman" w:hAnsi="Times New Roman"/>
                <w:sz w:val="28"/>
                <w:szCs w:val="28"/>
              </w:rPr>
            </w:pPr>
            <w:r w:rsidRPr="00457066">
              <w:rPr>
                <w:rFonts w:ascii="Times New Roman" w:hAnsi="Times New Roman"/>
                <w:sz w:val="28"/>
                <w:szCs w:val="28"/>
              </w:rPr>
              <w:t>Агентство;</w:t>
            </w:r>
          </w:p>
          <w:p w:rsidR="001116C2" w:rsidRPr="00457066" w:rsidRDefault="001116C2" w:rsidP="008A6C5A">
            <w:pPr>
              <w:pStyle w:val="ConsPlusNormal"/>
              <w:rPr>
                <w:rFonts w:ascii="Times New Roman" w:hAnsi="Times New Roman"/>
                <w:sz w:val="28"/>
                <w:szCs w:val="28"/>
              </w:rPr>
            </w:pPr>
            <w:r w:rsidRPr="00457066">
              <w:rPr>
                <w:rFonts w:ascii="Times New Roman" w:hAnsi="Times New Roman"/>
                <w:sz w:val="28"/>
                <w:szCs w:val="28"/>
              </w:rPr>
              <w:t>Министерство образования и науки Ульяновской области (далее – Министерство образования);</w:t>
            </w:r>
          </w:p>
          <w:p w:rsidR="001116C2" w:rsidRPr="00457066" w:rsidRDefault="001116C2" w:rsidP="002B2E98">
            <w:pPr>
              <w:pStyle w:val="ConsPlusNormal"/>
              <w:rPr>
                <w:rFonts w:ascii="Times New Roman" w:hAnsi="Times New Roman"/>
                <w:sz w:val="28"/>
                <w:szCs w:val="28"/>
              </w:rPr>
            </w:pPr>
            <w:r w:rsidRPr="00457066">
              <w:rPr>
                <w:rFonts w:ascii="Times New Roman" w:hAnsi="Times New Roman"/>
                <w:sz w:val="28"/>
                <w:szCs w:val="28"/>
              </w:rPr>
              <w:t>Министерство искусства и культурной политики Ульяновской области (далее – Министерство культуры);</w:t>
            </w:r>
          </w:p>
          <w:p w:rsidR="001116C2" w:rsidRPr="00457066" w:rsidRDefault="001116C2" w:rsidP="002B2E98">
            <w:pPr>
              <w:pStyle w:val="ConsPlusNormal"/>
              <w:rPr>
                <w:rFonts w:ascii="Times New Roman" w:hAnsi="Times New Roman"/>
                <w:sz w:val="28"/>
                <w:szCs w:val="28"/>
              </w:rPr>
            </w:pPr>
            <w:r w:rsidRPr="00457066">
              <w:rPr>
                <w:rFonts w:ascii="Times New Roman" w:hAnsi="Times New Roman"/>
                <w:sz w:val="28"/>
                <w:szCs w:val="28"/>
              </w:rPr>
              <w:t>Министерство здравоохранения Ульяновской области (далее – Министерство здравоохранения)</w:t>
            </w:r>
          </w:p>
        </w:tc>
      </w:tr>
      <w:tr w:rsidR="00457066" w:rsidRPr="00457066" w:rsidTr="007E601A">
        <w:tc>
          <w:tcPr>
            <w:tcW w:w="2778" w:type="dxa"/>
          </w:tcPr>
          <w:p w:rsidR="007610D3" w:rsidRPr="00457066" w:rsidRDefault="007610D3" w:rsidP="002B2E98">
            <w:pPr>
              <w:pStyle w:val="ConsPlusNormal"/>
              <w:rPr>
                <w:rFonts w:ascii="Times New Roman" w:hAnsi="Times New Roman"/>
                <w:sz w:val="28"/>
                <w:szCs w:val="28"/>
              </w:rPr>
            </w:pPr>
            <w:r w:rsidRPr="00457066">
              <w:rPr>
                <w:rFonts w:ascii="Times New Roman" w:hAnsi="Times New Roman"/>
                <w:sz w:val="28"/>
                <w:szCs w:val="28"/>
              </w:rPr>
              <w:t>Проекты, реализуемые в составе подпрограммы</w:t>
            </w:r>
          </w:p>
        </w:tc>
        <w:tc>
          <w:tcPr>
            <w:tcW w:w="360" w:type="dxa"/>
          </w:tcPr>
          <w:p w:rsidR="007610D3" w:rsidRPr="00457066" w:rsidRDefault="00D52611" w:rsidP="002B2E98">
            <w:pPr>
              <w:pStyle w:val="ConsPlusNormal"/>
              <w:rPr>
                <w:rFonts w:ascii="Times New Roman" w:hAnsi="Times New Roman"/>
                <w:sz w:val="28"/>
                <w:szCs w:val="28"/>
              </w:rPr>
            </w:pPr>
            <w:r w:rsidRPr="00457066">
              <w:rPr>
                <w:rFonts w:ascii="Times New Roman" w:hAnsi="Times New Roman"/>
                <w:sz w:val="28"/>
                <w:szCs w:val="28"/>
              </w:rPr>
              <w:t>–</w:t>
            </w:r>
          </w:p>
        </w:tc>
        <w:tc>
          <w:tcPr>
            <w:tcW w:w="6501" w:type="dxa"/>
          </w:tcPr>
          <w:p w:rsidR="007610D3" w:rsidRPr="00457066" w:rsidRDefault="007610D3" w:rsidP="00AD0FDF">
            <w:pPr>
              <w:pStyle w:val="ConsPlusNormal"/>
              <w:rPr>
                <w:rFonts w:ascii="Times New Roman" w:hAnsi="Times New Roman"/>
                <w:sz w:val="28"/>
                <w:szCs w:val="28"/>
              </w:rPr>
            </w:pPr>
            <w:r w:rsidRPr="00457066">
              <w:rPr>
                <w:rFonts w:ascii="Times New Roman" w:hAnsi="Times New Roman"/>
                <w:sz w:val="28"/>
                <w:szCs w:val="28"/>
              </w:rPr>
              <w:t>Не предусмотрены</w:t>
            </w:r>
          </w:p>
        </w:tc>
      </w:tr>
      <w:tr w:rsidR="00457066" w:rsidRPr="00457066" w:rsidTr="007E601A">
        <w:tc>
          <w:tcPr>
            <w:tcW w:w="2778" w:type="dxa"/>
          </w:tcPr>
          <w:p w:rsidR="001116C2" w:rsidRPr="00457066" w:rsidRDefault="001116C2" w:rsidP="00E8382E">
            <w:pPr>
              <w:pStyle w:val="ConsPlusNormal"/>
              <w:rPr>
                <w:rFonts w:ascii="Times New Roman" w:hAnsi="Times New Roman"/>
                <w:sz w:val="28"/>
                <w:szCs w:val="28"/>
              </w:rPr>
            </w:pPr>
            <w:r w:rsidRPr="00457066">
              <w:rPr>
                <w:rFonts w:ascii="Times New Roman" w:hAnsi="Times New Roman"/>
                <w:sz w:val="28"/>
                <w:szCs w:val="28"/>
              </w:rPr>
              <w:t>Цели и задачи подпрограммы</w:t>
            </w:r>
          </w:p>
        </w:tc>
        <w:tc>
          <w:tcPr>
            <w:tcW w:w="360" w:type="dxa"/>
          </w:tcPr>
          <w:p w:rsidR="001116C2" w:rsidRPr="00457066" w:rsidRDefault="00D52611" w:rsidP="00E8382E">
            <w:pPr>
              <w:pStyle w:val="ConsPlusNormal"/>
              <w:rPr>
                <w:rFonts w:ascii="Times New Roman" w:hAnsi="Times New Roman"/>
                <w:sz w:val="28"/>
                <w:szCs w:val="28"/>
              </w:rPr>
            </w:pPr>
            <w:r w:rsidRPr="00457066">
              <w:rPr>
                <w:rFonts w:ascii="Times New Roman" w:hAnsi="Times New Roman"/>
                <w:sz w:val="28"/>
                <w:szCs w:val="28"/>
              </w:rPr>
              <w:t>–</w:t>
            </w:r>
          </w:p>
        </w:tc>
        <w:tc>
          <w:tcPr>
            <w:tcW w:w="6501" w:type="dxa"/>
          </w:tcPr>
          <w:p w:rsidR="001116C2" w:rsidRPr="00457066" w:rsidRDefault="001116C2" w:rsidP="008A6C5A">
            <w:pPr>
              <w:pStyle w:val="ConsPlusNormal"/>
              <w:jc w:val="both"/>
              <w:rPr>
                <w:rFonts w:ascii="Times New Roman" w:hAnsi="Times New Roman"/>
                <w:sz w:val="28"/>
                <w:szCs w:val="28"/>
              </w:rPr>
            </w:pPr>
            <w:r w:rsidRPr="00457066">
              <w:rPr>
                <w:rFonts w:ascii="Times New Roman" w:hAnsi="Times New Roman"/>
                <w:sz w:val="28"/>
                <w:szCs w:val="28"/>
              </w:rPr>
              <w:t>цели:</w:t>
            </w:r>
          </w:p>
          <w:p w:rsidR="001116C2" w:rsidRPr="00457066" w:rsidRDefault="001116C2" w:rsidP="008A6C5A">
            <w:pPr>
              <w:pStyle w:val="ConsPlusNormal"/>
              <w:jc w:val="both"/>
              <w:rPr>
                <w:rFonts w:ascii="Times New Roman" w:hAnsi="Times New Roman"/>
                <w:sz w:val="28"/>
                <w:szCs w:val="28"/>
              </w:rPr>
            </w:pPr>
            <w:r w:rsidRPr="00457066">
              <w:rPr>
                <w:rFonts w:ascii="Times New Roman" w:hAnsi="Times New Roman"/>
                <w:sz w:val="28"/>
                <w:szCs w:val="28"/>
              </w:rPr>
              <w:t>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инвалидов, в том числе детей-инвалидов, в Ульяновской области.</w:t>
            </w:r>
          </w:p>
          <w:p w:rsidR="001116C2" w:rsidRPr="00457066" w:rsidRDefault="001116C2" w:rsidP="008A6C5A">
            <w:pPr>
              <w:pStyle w:val="ConsPlusNormal"/>
              <w:jc w:val="both"/>
              <w:rPr>
                <w:rFonts w:ascii="Times New Roman" w:hAnsi="Times New Roman"/>
                <w:sz w:val="28"/>
                <w:szCs w:val="28"/>
              </w:rPr>
            </w:pPr>
            <w:r w:rsidRPr="00457066">
              <w:rPr>
                <w:rFonts w:ascii="Times New Roman" w:hAnsi="Times New Roman"/>
                <w:sz w:val="28"/>
                <w:szCs w:val="28"/>
              </w:rPr>
              <w:t>Задачи:</w:t>
            </w:r>
          </w:p>
          <w:p w:rsidR="001116C2" w:rsidRPr="00457066" w:rsidRDefault="001116C2" w:rsidP="008A6C5A">
            <w:pPr>
              <w:pStyle w:val="ConsPlusNormal"/>
              <w:jc w:val="both"/>
              <w:rPr>
                <w:rFonts w:ascii="Times New Roman" w:hAnsi="Times New Roman"/>
                <w:sz w:val="28"/>
                <w:szCs w:val="28"/>
              </w:rPr>
            </w:pPr>
            <w:r w:rsidRPr="00457066">
              <w:rPr>
                <w:rFonts w:ascii="Times New Roman" w:hAnsi="Times New Roman"/>
                <w:sz w:val="28"/>
                <w:szCs w:val="28"/>
              </w:rPr>
              <w:t>определение потребности инвалидов, в том числе детей-инвалидов, в реабилитационных и абилитационных услугах, ранней помощи в Ульяновской области;</w:t>
            </w:r>
          </w:p>
          <w:p w:rsidR="001116C2" w:rsidRPr="00457066" w:rsidRDefault="001116C2" w:rsidP="008A6C5A">
            <w:pPr>
              <w:pStyle w:val="ConsPlusNormal"/>
              <w:jc w:val="both"/>
              <w:rPr>
                <w:rFonts w:ascii="Times New Roman" w:hAnsi="Times New Roman"/>
                <w:sz w:val="28"/>
                <w:szCs w:val="28"/>
              </w:rPr>
            </w:pPr>
            <w:r w:rsidRPr="00457066">
              <w:rPr>
                <w:rFonts w:ascii="Times New Roman" w:hAnsi="Times New Roman"/>
                <w:sz w:val="28"/>
                <w:szCs w:val="28"/>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p>
          <w:p w:rsidR="001116C2" w:rsidRPr="00457066" w:rsidRDefault="001116C2" w:rsidP="008A6C5A">
            <w:pPr>
              <w:pStyle w:val="ConsPlusNormal"/>
              <w:jc w:val="both"/>
              <w:rPr>
                <w:rFonts w:ascii="Times New Roman" w:hAnsi="Times New Roman"/>
                <w:sz w:val="28"/>
                <w:szCs w:val="28"/>
              </w:rPr>
            </w:pPr>
            <w:r w:rsidRPr="00457066">
              <w:rPr>
                <w:rFonts w:ascii="Times New Roman" w:hAnsi="Times New Roman"/>
                <w:sz w:val="28"/>
                <w:szCs w:val="28"/>
              </w:rP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Ульяновской области;</w:t>
            </w:r>
          </w:p>
          <w:p w:rsidR="001116C2" w:rsidRPr="00457066" w:rsidRDefault="001116C2" w:rsidP="008A6C5A">
            <w:pPr>
              <w:pStyle w:val="ConsPlusNormal"/>
              <w:jc w:val="both"/>
              <w:rPr>
                <w:rFonts w:ascii="Times New Roman" w:hAnsi="Times New Roman"/>
                <w:sz w:val="20"/>
              </w:rPr>
            </w:pPr>
            <w:r w:rsidRPr="00457066">
              <w:rPr>
                <w:rFonts w:ascii="Times New Roman" w:hAnsi="Times New Roman"/>
                <w:sz w:val="28"/>
                <w:szCs w:val="28"/>
              </w:rPr>
              <w:t>формирование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p>
        </w:tc>
      </w:tr>
      <w:tr w:rsidR="00457066" w:rsidRPr="00457066" w:rsidTr="007E601A">
        <w:tc>
          <w:tcPr>
            <w:tcW w:w="2778" w:type="dxa"/>
          </w:tcPr>
          <w:p w:rsidR="001116C2" w:rsidRPr="00457066" w:rsidRDefault="001116C2" w:rsidP="00E8382E">
            <w:pPr>
              <w:pStyle w:val="ConsPlusNormal"/>
              <w:rPr>
                <w:rFonts w:ascii="Times New Roman" w:hAnsi="Times New Roman"/>
                <w:sz w:val="28"/>
                <w:szCs w:val="28"/>
              </w:rPr>
            </w:pPr>
            <w:r w:rsidRPr="00457066">
              <w:rPr>
                <w:rFonts w:ascii="Times New Roman" w:hAnsi="Times New Roman"/>
                <w:sz w:val="28"/>
                <w:szCs w:val="28"/>
              </w:rPr>
              <w:t>Целевые индикаторы подпрограммы</w:t>
            </w:r>
          </w:p>
        </w:tc>
        <w:tc>
          <w:tcPr>
            <w:tcW w:w="360" w:type="dxa"/>
          </w:tcPr>
          <w:p w:rsidR="001116C2" w:rsidRPr="00457066" w:rsidRDefault="00D52611" w:rsidP="00E8382E">
            <w:pPr>
              <w:pStyle w:val="ConsPlusNormal"/>
              <w:rPr>
                <w:rFonts w:ascii="Times New Roman" w:hAnsi="Times New Roman"/>
                <w:sz w:val="28"/>
                <w:szCs w:val="28"/>
              </w:rPr>
            </w:pPr>
            <w:r w:rsidRPr="00457066">
              <w:rPr>
                <w:rFonts w:ascii="Times New Roman" w:hAnsi="Times New Roman"/>
                <w:sz w:val="28"/>
                <w:szCs w:val="28"/>
              </w:rPr>
              <w:t>–</w:t>
            </w:r>
          </w:p>
        </w:tc>
        <w:tc>
          <w:tcPr>
            <w:tcW w:w="6501" w:type="dxa"/>
          </w:tcPr>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доля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 процентов;</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доля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 процентов;</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доля детей целевой группы, получивших услуги ранней помощи, в общем количестве детей Ульяновской области, нуждающихся в получении таких услуг, процентов;</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доля выпускников-инвалидов 9 и 11 классов, охваченных профориентационной работой, в общей численности выпускников-инвалидов Ульяновской области, процентов;</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доля занятых инвалидов трудоспособного возраста в общей численности инвалидов трудоспособного возраста Ульяновской области, процентов;</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доля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 процентов;</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 процентов;</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доля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 процентов;</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числе реабилитационных организаций, расположенных на территории Ульяновской области, процентов;</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доля семей Ульяновской области, включённых в программы ранней помощи, удовлетворённых качеством услуг ранней помощи, в общем количестве семей, включённых в программу ранней помощи, процентов;</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доля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 процентов</w:t>
            </w:r>
          </w:p>
        </w:tc>
      </w:tr>
      <w:tr w:rsidR="00457066" w:rsidRPr="00457066" w:rsidTr="007E601A">
        <w:tc>
          <w:tcPr>
            <w:tcW w:w="2778" w:type="dxa"/>
          </w:tcPr>
          <w:p w:rsidR="001116C2" w:rsidRPr="00457066" w:rsidRDefault="001116C2" w:rsidP="00E8382E">
            <w:pPr>
              <w:pStyle w:val="ConsPlusNormal"/>
              <w:rPr>
                <w:rFonts w:ascii="Times New Roman" w:hAnsi="Times New Roman"/>
                <w:sz w:val="28"/>
                <w:szCs w:val="28"/>
              </w:rPr>
            </w:pPr>
            <w:r w:rsidRPr="00457066">
              <w:rPr>
                <w:rFonts w:ascii="Times New Roman" w:hAnsi="Times New Roman"/>
                <w:sz w:val="28"/>
                <w:szCs w:val="28"/>
              </w:rPr>
              <w:t>Сроки и этапы реализации подпрограммы</w:t>
            </w:r>
          </w:p>
        </w:tc>
        <w:tc>
          <w:tcPr>
            <w:tcW w:w="360" w:type="dxa"/>
          </w:tcPr>
          <w:p w:rsidR="001116C2" w:rsidRPr="00457066" w:rsidRDefault="00D52611" w:rsidP="00E8382E">
            <w:pPr>
              <w:pStyle w:val="ConsPlusNormal"/>
              <w:rPr>
                <w:rFonts w:ascii="Times New Roman" w:hAnsi="Times New Roman"/>
                <w:sz w:val="28"/>
                <w:szCs w:val="28"/>
              </w:rPr>
            </w:pPr>
            <w:r w:rsidRPr="00457066">
              <w:rPr>
                <w:rFonts w:ascii="Times New Roman" w:hAnsi="Times New Roman"/>
                <w:sz w:val="28"/>
                <w:szCs w:val="28"/>
              </w:rPr>
              <w:t>–</w:t>
            </w:r>
          </w:p>
        </w:tc>
        <w:tc>
          <w:tcPr>
            <w:tcW w:w="6501" w:type="dxa"/>
          </w:tcPr>
          <w:p w:rsidR="001116C2" w:rsidRPr="00457066" w:rsidRDefault="001116C2" w:rsidP="00DE3378">
            <w:pPr>
              <w:pStyle w:val="ConsPlusNormal"/>
              <w:jc w:val="both"/>
              <w:rPr>
                <w:rFonts w:ascii="Times New Roman" w:hAnsi="Times New Roman"/>
                <w:sz w:val="28"/>
                <w:szCs w:val="28"/>
              </w:rPr>
            </w:pPr>
            <w:r w:rsidRPr="00457066">
              <w:rPr>
                <w:rFonts w:ascii="Times New Roman" w:hAnsi="Times New Roman"/>
                <w:sz w:val="28"/>
                <w:szCs w:val="28"/>
              </w:rPr>
              <w:t>2019-2020 годы (этапы не предусмотрены)</w:t>
            </w:r>
          </w:p>
        </w:tc>
      </w:tr>
      <w:tr w:rsidR="00457066" w:rsidRPr="00457066" w:rsidTr="007E601A">
        <w:tc>
          <w:tcPr>
            <w:tcW w:w="2778" w:type="dxa"/>
          </w:tcPr>
          <w:p w:rsidR="001116C2" w:rsidRPr="00457066" w:rsidRDefault="001116C2" w:rsidP="00E8382E">
            <w:pPr>
              <w:pStyle w:val="ConsPlusNormal"/>
              <w:rPr>
                <w:rFonts w:ascii="Times New Roman" w:hAnsi="Times New Roman"/>
                <w:sz w:val="28"/>
                <w:szCs w:val="28"/>
              </w:rPr>
            </w:pPr>
            <w:r w:rsidRPr="00457066">
              <w:rPr>
                <w:rFonts w:ascii="Times New Roman" w:hAnsi="Times New Roman"/>
                <w:sz w:val="28"/>
                <w:szCs w:val="28"/>
              </w:rPr>
              <w:t>Ресурсное обеспечение подпрограммы с разбивкой по годам реализации</w:t>
            </w:r>
          </w:p>
        </w:tc>
        <w:tc>
          <w:tcPr>
            <w:tcW w:w="360" w:type="dxa"/>
          </w:tcPr>
          <w:p w:rsidR="001116C2" w:rsidRPr="00457066" w:rsidRDefault="00D52611" w:rsidP="00E8382E">
            <w:pPr>
              <w:pStyle w:val="ConsPlusNormal"/>
              <w:rPr>
                <w:rFonts w:ascii="Times New Roman" w:hAnsi="Times New Roman"/>
                <w:sz w:val="28"/>
                <w:szCs w:val="28"/>
              </w:rPr>
            </w:pPr>
            <w:r w:rsidRPr="00457066">
              <w:rPr>
                <w:rFonts w:ascii="Times New Roman" w:hAnsi="Times New Roman"/>
                <w:sz w:val="28"/>
                <w:szCs w:val="28"/>
              </w:rPr>
              <w:t>–</w:t>
            </w:r>
          </w:p>
        </w:tc>
        <w:tc>
          <w:tcPr>
            <w:tcW w:w="6501" w:type="dxa"/>
          </w:tcPr>
          <w:p w:rsidR="001116C2" w:rsidRPr="00457066" w:rsidRDefault="001116C2" w:rsidP="00E8382E">
            <w:pPr>
              <w:pStyle w:val="ConsPlusNormal"/>
              <w:jc w:val="both"/>
              <w:rPr>
                <w:rFonts w:ascii="Times New Roman" w:hAnsi="Times New Roman"/>
                <w:sz w:val="28"/>
                <w:szCs w:val="28"/>
              </w:rPr>
            </w:pPr>
            <w:r w:rsidRPr="00457066">
              <w:rPr>
                <w:rFonts w:ascii="Times New Roman" w:hAnsi="Times New Roman"/>
                <w:sz w:val="28"/>
                <w:szCs w:val="28"/>
              </w:rPr>
              <w:t>объем бюджетных ассигнований областного бюджета Ульяновской области на финансовое обеспечение реализации подпрограммы составляет 10395,5 тыс. рублей, в том числе по годам:</w:t>
            </w:r>
          </w:p>
          <w:p w:rsidR="001116C2" w:rsidRPr="00457066" w:rsidRDefault="001116C2" w:rsidP="00E8382E">
            <w:pPr>
              <w:pStyle w:val="ConsPlusNormal"/>
              <w:rPr>
                <w:rFonts w:ascii="Times New Roman" w:hAnsi="Times New Roman"/>
                <w:sz w:val="28"/>
                <w:szCs w:val="28"/>
              </w:rPr>
            </w:pPr>
            <w:r w:rsidRPr="00457066">
              <w:rPr>
                <w:rFonts w:ascii="Times New Roman" w:hAnsi="Times New Roman"/>
                <w:sz w:val="28"/>
                <w:szCs w:val="28"/>
              </w:rPr>
              <w:t>в 2019 году – 6581,6 тыс. рублей;</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в 2020 году – 3813,9 тыс. рублей.</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 xml:space="preserve">Прогнозируемый объем межбюджетных трансфертов, предоставляемых из федерального бюджета </w:t>
            </w:r>
            <w:r w:rsidRPr="00457066">
              <w:rPr>
                <w:rFonts w:ascii="Times New Roman" w:hAnsi="Times New Roman"/>
                <w:sz w:val="28"/>
                <w:szCs w:val="28"/>
              </w:rPr>
              <w:br/>
              <w:t>областному бюджету Ульяновской области на реализацию подпрограммы, составляет 26915,5 тыс. рублей, в том числе по годам:</w:t>
            </w:r>
          </w:p>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в 2019 году – 26915,5 тыс. рублей.</w:t>
            </w:r>
          </w:p>
        </w:tc>
      </w:tr>
      <w:tr w:rsidR="00457066" w:rsidRPr="00457066" w:rsidTr="007E601A">
        <w:tc>
          <w:tcPr>
            <w:tcW w:w="2778" w:type="dxa"/>
          </w:tcPr>
          <w:p w:rsidR="007610D3" w:rsidRPr="00457066" w:rsidRDefault="00D52611" w:rsidP="007610D3">
            <w:pPr>
              <w:autoSpaceDE w:val="0"/>
              <w:autoSpaceDN w:val="0"/>
              <w:adjustRightInd w:val="0"/>
              <w:spacing w:after="0" w:line="240" w:lineRule="auto"/>
              <w:jc w:val="both"/>
              <w:rPr>
                <w:rFonts w:ascii="Times New Roman" w:eastAsia="Calibri" w:hAnsi="Times New Roman"/>
                <w:sz w:val="28"/>
                <w:szCs w:val="28"/>
                <w:lang w:eastAsia="ru-RU"/>
              </w:rPr>
            </w:pPr>
            <w:r w:rsidRPr="00457066">
              <w:rPr>
                <w:rFonts w:ascii="Times New Roman" w:eastAsia="Calibri" w:hAnsi="Times New Roman"/>
                <w:sz w:val="28"/>
                <w:szCs w:val="28"/>
                <w:lang w:eastAsia="ru-RU"/>
              </w:rPr>
              <w:t>Ресурсное обеспечение проектов, реализуемых в составе подпрограммы</w:t>
            </w:r>
          </w:p>
          <w:p w:rsidR="007610D3" w:rsidRPr="00457066" w:rsidRDefault="007610D3" w:rsidP="00E8382E">
            <w:pPr>
              <w:pStyle w:val="ConsPlusNormal"/>
              <w:rPr>
                <w:rFonts w:ascii="Times New Roman" w:hAnsi="Times New Roman"/>
                <w:sz w:val="28"/>
                <w:szCs w:val="28"/>
              </w:rPr>
            </w:pPr>
          </w:p>
        </w:tc>
        <w:tc>
          <w:tcPr>
            <w:tcW w:w="360" w:type="dxa"/>
          </w:tcPr>
          <w:p w:rsidR="007610D3" w:rsidRPr="00457066" w:rsidRDefault="00D52611" w:rsidP="00E8382E">
            <w:pPr>
              <w:pStyle w:val="ConsPlusNormal"/>
              <w:rPr>
                <w:rFonts w:ascii="Times New Roman" w:hAnsi="Times New Roman"/>
                <w:sz w:val="28"/>
                <w:szCs w:val="28"/>
              </w:rPr>
            </w:pPr>
            <w:r w:rsidRPr="00457066">
              <w:rPr>
                <w:rFonts w:ascii="Times New Roman" w:hAnsi="Times New Roman"/>
                <w:sz w:val="28"/>
                <w:szCs w:val="28"/>
              </w:rPr>
              <w:t>–</w:t>
            </w:r>
          </w:p>
        </w:tc>
        <w:tc>
          <w:tcPr>
            <w:tcW w:w="6501" w:type="dxa"/>
          </w:tcPr>
          <w:p w:rsidR="007610D3" w:rsidRPr="00457066" w:rsidRDefault="007610D3" w:rsidP="00E8382E">
            <w:pPr>
              <w:pStyle w:val="ConsPlusNormal"/>
              <w:jc w:val="both"/>
              <w:rPr>
                <w:rFonts w:ascii="Times New Roman" w:hAnsi="Times New Roman"/>
                <w:sz w:val="28"/>
                <w:szCs w:val="28"/>
              </w:rPr>
            </w:pPr>
            <w:r w:rsidRPr="00457066">
              <w:rPr>
                <w:rFonts w:ascii="Times New Roman" w:hAnsi="Times New Roman"/>
                <w:sz w:val="28"/>
                <w:szCs w:val="28"/>
              </w:rPr>
              <w:t>Не предусмотрено</w:t>
            </w:r>
          </w:p>
        </w:tc>
      </w:tr>
      <w:tr w:rsidR="001116C2" w:rsidRPr="00457066" w:rsidTr="007E601A">
        <w:tc>
          <w:tcPr>
            <w:tcW w:w="2778" w:type="dxa"/>
          </w:tcPr>
          <w:p w:rsidR="001116C2" w:rsidRPr="00457066" w:rsidRDefault="001116C2" w:rsidP="00DE3378">
            <w:pPr>
              <w:pStyle w:val="ConsPlusNormal"/>
              <w:rPr>
                <w:rFonts w:ascii="Times New Roman" w:hAnsi="Times New Roman"/>
                <w:sz w:val="28"/>
                <w:szCs w:val="28"/>
              </w:rPr>
            </w:pPr>
            <w:r w:rsidRPr="00457066">
              <w:rPr>
                <w:rFonts w:ascii="Times New Roman" w:hAnsi="Times New Roman"/>
                <w:sz w:val="28"/>
                <w:szCs w:val="28"/>
              </w:rPr>
              <w:t>Ожидаемый эффект от реализации подпрограммы</w:t>
            </w:r>
          </w:p>
        </w:tc>
        <w:tc>
          <w:tcPr>
            <w:tcW w:w="360" w:type="dxa"/>
          </w:tcPr>
          <w:p w:rsidR="001116C2" w:rsidRPr="00457066" w:rsidRDefault="00D52611" w:rsidP="00E8382E">
            <w:pPr>
              <w:pStyle w:val="ConsPlusNormal"/>
              <w:rPr>
                <w:rFonts w:ascii="Times New Roman" w:hAnsi="Times New Roman"/>
                <w:sz w:val="28"/>
                <w:szCs w:val="28"/>
              </w:rPr>
            </w:pPr>
            <w:r w:rsidRPr="00457066">
              <w:rPr>
                <w:rFonts w:ascii="Times New Roman" w:hAnsi="Times New Roman"/>
                <w:sz w:val="28"/>
                <w:szCs w:val="28"/>
              </w:rPr>
              <w:t>–</w:t>
            </w:r>
          </w:p>
        </w:tc>
        <w:tc>
          <w:tcPr>
            <w:tcW w:w="6501" w:type="dxa"/>
          </w:tcPr>
          <w:p w:rsidR="001116C2" w:rsidRPr="00457066" w:rsidRDefault="001116C2" w:rsidP="00DE3378">
            <w:pPr>
              <w:pStyle w:val="ConsPlusNormal"/>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w:t>
            </w:r>
          </w:p>
          <w:p w:rsidR="001116C2" w:rsidRPr="00457066" w:rsidRDefault="001116C2" w:rsidP="00DE3378">
            <w:pPr>
              <w:pStyle w:val="ConsPlusNormal"/>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w:t>
            </w:r>
          </w:p>
          <w:p w:rsidR="001116C2" w:rsidRPr="00457066" w:rsidRDefault="001116C2" w:rsidP="00DE3378">
            <w:pPr>
              <w:pStyle w:val="ConsPlusNormal"/>
              <w:jc w:val="both"/>
              <w:rPr>
                <w:rFonts w:ascii="Times New Roman" w:hAnsi="Times New Roman"/>
                <w:sz w:val="28"/>
                <w:szCs w:val="28"/>
              </w:rPr>
            </w:pPr>
            <w:r w:rsidRPr="00457066">
              <w:rPr>
                <w:rFonts w:ascii="Times New Roman" w:hAnsi="Times New Roman"/>
                <w:sz w:val="28"/>
                <w:szCs w:val="28"/>
              </w:rP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числе реабилитационных организаций, расположенных на территории Ульяновской области;</w:t>
            </w:r>
          </w:p>
          <w:p w:rsidR="001116C2" w:rsidRPr="00457066" w:rsidRDefault="001116C2" w:rsidP="00DE3378">
            <w:pPr>
              <w:pStyle w:val="ConsPlusNormal"/>
              <w:jc w:val="both"/>
              <w:rPr>
                <w:rFonts w:ascii="Times New Roman" w:hAnsi="Times New Roman"/>
                <w:sz w:val="28"/>
                <w:szCs w:val="28"/>
              </w:rPr>
            </w:pPr>
            <w:r w:rsidRPr="00457066">
              <w:rPr>
                <w:rFonts w:ascii="Times New Roman" w:hAnsi="Times New Roman"/>
                <w:sz w:val="28"/>
                <w:szCs w:val="28"/>
              </w:rPr>
              <w:t>увеличение доли выпускников-инвалидов 9 и 11 классов, охваченных профориентационной работой, в общей численности выпускников-инвалидов Ульяновской области;</w:t>
            </w:r>
          </w:p>
          <w:p w:rsidR="001116C2" w:rsidRPr="00457066" w:rsidRDefault="001116C2" w:rsidP="00DE3378">
            <w:pPr>
              <w:pStyle w:val="ConsPlusNormal"/>
              <w:jc w:val="both"/>
              <w:rPr>
                <w:rFonts w:ascii="Times New Roman" w:hAnsi="Times New Roman"/>
                <w:sz w:val="28"/>
                <w:szCs w:val="28"/>
              </w:rPr>
            </w:pPr>
            <w:r w:rsidRPr="00457066">
              <w:rPr>
                <w:rFonts w:ascii="Times New Roman" w:hAnsi="Times New Roman"/>
                <w:sz w:val="28"/>
                <w:szCs w:val="28"/>
              </w:rPr>
              <w:t>увеличение доли занятых инвалидов трудоспособного возраста в общей численности инвалидов трудоспособного возраста Ульяновской области;</w:t>
            </w:r>
          </w:p>
          <w:p w:rsidR="001116C2" w:rsidRPr="00457066" w:rsidRDefault="001116C2" w:rsidP="00DE3378">
            <w:pPr>
              <w:pStyle w:val="ConsPlusNormal"/>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w:t>
            </w:r>
          </w:p>
          <w:p w:rsidR="001116C2" w:rsidRPr="00457066" w:rsidRDefault="001116C2" w:rsidP="00DE3378">
            <w:pPr>
              <w:pStyle w:val="ConsPlusNormal"/>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w:t>
            </w:r>
          </w:p>
          <w:p w:rsidR="001116C2" w:rsidRPr="00457066" w:rsidRDefault="001116C2" w:rsidP="00DE3378">
            <w:pPr>
              <w:pStyle w:val="ConsPlusNormal"/>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w:t>
            </w:r>
          </w:p>
          <w:p w:rsidR="001116C2" w:rsidRPr="00457066" w:rsidRDefault="001116C2" w:rsidP="00DE3378">
            <w:pPr>
              <w:pStyle w:val="ConsPlusNormal"/>
              <w:jc w:val="both"/>
              <w:rPr>
                <w:rFonts w:ascii="Times New Roman" w:hAnsi="Times New Roman"/>
                <w:sz w:val="28"/>
                <w:szCs w:val="28"/>
              </w:rPr>
            </w:pPr>
            <w:r w:rsidRPr="00457066">
              <w:rPr>
                <w:rFonts w:ascii="Times New Roman" w:hAnsi="Times New Roman"/>
                <w:sz w:val="28"/>
                <w:szCs w:val="28"/>
              </w:rPr>
              <w:t>увеличение доли детей целевой группы, получив-ших услуги ранней помощи, в общем количестве детей Ульяновской области, нуждающихся в получении таких услуг;</w:t>
            </w:r>
          </w:p>
          <w:p w:rsidR="001116C2" w:rsidRPr="00457066" w:rsidRDefault="001116C2" w:rsidP="00DE3378">
            <w:pPr>
              <w:pStyle w:val="ConsPlusNormal"/>
              <w:jc w:val="both"/>
              <w:rPr>
                <w:rFonts w:ascii="Times New Roman" w:hAnsi="Times New Roman"/>
                <w:sz w:val="28"/>
                <w:szCs w:val="28"/>
              </w:rPr>
            </w:pPr>
            <w:r w:rsidRPr="00457066">
              <w:rPr>
                <w:rFonts w:ascii="Times New Roman" w:hAnsi="Times New Roman"/>
                <w:sz w:val="28"/>
                <w:szCs w:val="28"/>
              </w:rPr>
              <w:t>увеличение доли семей Ульяновской области, включённых в программы ранней помощи, удовлетворённых качеством ранней помощи;</w:t>
            </w:r>
          </w:p>
          <w:p w:rsidR="001116C2" w:rsidRPr="00457066" w:rsidRDefault="001116C2" w:rsidP="00E8382E">
            <w:pPr>
              <w:pStyle w:val="ConsPlusNormal"/>
              <w:jc w:val="both"/>
              <w:rPr>
                <w:rFonts w:ascii="Times New Roman" w:hAnsi="Times New Roman"/>
                <w:sz w:val="28"/>
                <w:szCs w:val="28"/>
              </w:rPr>
            </w:pPr>
            <w:r w:rsidRPr="00457066">
              <w:rPr>
                <w:rFonts w:ascii="Times New Roman" w:hAnsi="Times New Roman"/>
                <w:sz w:val="28"/>
                <w:szCs w:val="28"/>
              </w:rPr>
              <w:t>увеличение доли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w:t>
            </w:r>
          </w:p>
        </w:tc>
      </w:tr>
    </w:tbl>
    <w:p w:rsidR="001116C2" w:rsidRPr="00457066" w:rsidRDefault="001116C2" w:rsidP="00E8382E">
      <w:pPr>
        <w:pStyle w:val="ConsPlusTitle"/>
        <w:jc w:val="center"/>
        <w:outlineLvl w:val="2"/>
        <w:rPr>
          <w:rFonts w:ascii="Times New Roman" w:hAnsi="Times New Roman" w:cs="Times New Roman"/>
          <w:sz w:val="28"/>
          <w:szCs w:val="28"/>
        </w:rPr>
      </w:pPr>
    </w:p>
    <w:p w:rsidR="001116C2" w:rsidRPr="00457066" w:rsidRDefault="001116C2" w:rsidP="00E8382E">
      <w:pPr>
        <w:pStyle w:val="ConsPlusTitle"/>
        <w:jc w:val="center"/>
        <w:outlineLvl w:val="2"/>
        <w:rPr>
          <w:rFonts w:ascii="Times New Roman" w:hAnsi="Times New Roman" w:cs="Times New Roman"/>
          <w:b w:val="0"/>
          <w:sz w:val="28"/>
          <w:szCs w:val="28"/>
        </w:rPr>
      </w:pPr>
      <w:r w:rsidRPr="00457066">
        <w:rPr>
          <w:rFonts w:ascii="Times New Roman" w:hAnsi="Times New Roman" w:cs="Times New Roman"/>
          <w:b w:val="0"/>
          <w:sz w:val="28"/>
          <w:szCs w:val="28"/>
        </w:rPr>
        <w:t>1. Введение. Характеристика проблем, на решение</w:t>
      </w:r>
    </w:p>
    <w:p w:rsidR="001116C2" w:rsidRPr="00457066" w:rsidRDefault="001116C2" w:rsidP="00E8382E">
      <w:pPr>
        <w:pStyle w:val="ConsPlusTitle"/>
        <w:jc w:val="center"/>
        <w:rPr>
          <w:rFonts w:ascii="Times New Roman" w:hAnsi="Times New Roman" w:cs="Times New Roman"/>
          <w:b w:val="0"/>
          <w:sz w:val="28"/>
          <w:szCs w:val="28"/>
        </w:rPr>
      </w:pPr>
      <w:r w:rsidRPr="00457066">
        <w:rPr>
          <w:rFonts w:ascii="Times New Roman" w:hAnsi="Times New Roman" w:cs="Times New Roman"/>
          <w:b w:val="0"/>
          <w:sz w:val="28"/>
          <w:szCs w:val="28"/>
        </w:rPr>
        <w:t>которых направлена подпрограмма</w:t>
      </w:r>
    </w:p>
    <w:p w:rsidR="00F6202F" w:rsidRPr="00457066" w:rsidRDefault="00F6202F" w:rsidP="00E8382E">
      <w:pPr>
        <w:pStyle w:val="ConsPlusTitle"/>
        <w:jc w:val="center"/>
        <w:rPr>
          <w:rFonts w:ascii="Times New Roman" w:hAnsi="Times New Roman" w:cs="Times New Roman"/>
          <w:b w:val="0"/>
          <w:sz w:val="28"/>
          <w:szCs w:val="28"/>
        </w:rPr>
      </w:pPr>
    </w:p>
    <w:p w:rsidR="00F6202F" w:rsidRPr="00457066" w:rsidRDefault="00F6202F" w:rsidP="00F6202F">
      <w:pPr>
        <w:pStyle w:val="ConsPlusCell"/>
        <w:ind w:firstLine="709"/>
        <w:jc w:val="both"/>
        <w:rPr>
          <w:rFonts w:ascii="Times New Roman" w:hAnsi="Times New Roman" w:cs="Times New Roman"/>
          <w:sz w:val="28"/>
          <w:szCs w:val="28"/>
        </w:rPr>
      </w:pPr>
      <w:r w:rsidRPr="00457066">
        <w:rPr>
          <w:rFonts w:ascii="Times New Roman" w:hAnsi="Times New Roman" w:cs="Times New Roman"/>
          <w:sz w:val="28"/>
          <w:szCs w:val="28"/>
        </w:rPr>
        <w:t xml:space="preserve">Основанием для разработки </w:t>
      </w:r>
      <w:r w:rsidRPr="00457066">
        <w:rPr>
          <w:rFonts w:ascii="Times New Roman" w:hAnsi="Times New Roman"/>
          <w:sz w:val="28"/>
          <w:szCs w:val="28"/>
        </w:rPr>
        <w:t>подпрограммы</w:t>
      </w:r>
      <w:r w:rsidRPr="00457066">
        <w:rPr>
          <w:rFonts w:ascii="Times New Roman" w:hAnsi="Times New Roman" w:cs="Times New Roman"/>
          <w:sz w:val="28"/>
          <w:szCs w:val="28"/>
        </w:rPr>
        <w:t xml:space="preserve"> послужили следующие нормативные правовые акты: Концепция долгосрочного социально-экономического развития Российской Федерации, Концепция развития ранней помощи в Российской Федерации, Концепция создания, ведения и использования ФГИС ФРИ, Государственная программа Российской Федерации, План </w:t>
      </w:r>
      <w:r w:rsidRPr="00457066">
        <w:rPr>
          <w:rFonts w:ascii="Times New Roman" w:hAnsi="Times New Roman" w:cs="Times New Roman"/>
          <w:sz w:val="28"/>
          <w:szCs w:val="28"/>
        </w:rPr>
        <w:br/>
        <w:t xml:space="preserve">мероприятий по повышению занятости инвалидов, План мероприятий </w:t>
      </w:r>
      <w:r w:rsidRPr="00457066">
        <w:rPr>
          <w:rFonts w:ascii="Times New Roman" w:hAnsi="Times New Roman" w:cs="Times New Roman"/>
          <w:sz w:val="28"/>
          <w:szCs w:val="28"/>
        </w:rPr>
        <w:br/>
        <w:t xml:space="preserve">по сопровождению инвалидов молодого возраста, Стратегия социально-экономического развития Приволжского федерального округа, Стратегия социально-экономического развития Ульяновской области, постановление Правительства Ульяновской области от 05.08.2013 № 351-П, Закон Ульяновской области от 27.04.2009 № 41-ЗО «О квоте для приёма на работу инвалидов на территории Ульяновской области и признании утратившими силу отдельных законодательных актов (положений законодательных актов) Ульяновской области», постановление Правительства Ульяновской области от 22.12.2011 № 632-П «Об утверждении Положения о порядке финансирования мероприятий по содействию занятости населения», государственная программа Ульяновской области «Социальная поддержка и защита населения Ульяновской области» </w:t>
      </w:r>
      <w:r w:rsidRPr="00457066">
        <w:rPr>
          <w:rFonts w:ascii="Times New Roman" w:hAnsi="Times New Roman" w:cs="Times New Roman"/>
          <w:sz w:val="28"/>
          <w:szCs w:val="28"/>
        </w:rPr>
        <w:br/>
        <w:t>на 2014-202</w:t>
      </w:r>
      <w:r w:rsidR="009475F7" w:rsidRPr="00457066">
        <w:rPr>
          <w:rFonts w:ascii="Times New Roman" w:hAnsi="Times New Roman" w:cs="Times New Roman"/>
          <w:sz w:val="28"/>
          <w:szCs w:val="28"/>
        </w:rPr>
        <w:t>1</w:t>
      </w:r>
      <w:r w:rsidRPr="00457066">
        <w:rPr>
          <w:rFonts w:ascii="Times New Roman" w:hAnsi="Times New Roman" w:cs="Times New Roman"/>
          <w:sz w:val="28"/>
          <w:szCs w:val="28"/>
        </w:rPr>
        <w:t xml:space="preserve"> годы, </w:t>
      </w:r>
      <w:r w:rsidRPr="00457066">
        <w:rPr>
          <w:rFonts w:ascii="Times New Roman" w:hAnsi="Times New Roman"/>
          <w:sz w:val="28"/>
          <w:szCs w:val="28"/>
        </w:rPr>
        <w:t>государственная программа Ульяновской области «Развитие здравоохранения в Ульяновской области» на 2014-202</w:t>
      </w:r>
      <w:r w:rsidR="009475F7" w:rsidRPr="00457066">
        <w:rPr>
          <w:rFonts w:ascii="Times New Roman" w:hAnsi="Times New Roman"/>
          <w:sz w:val="28"/>
          <w:szCs w:val="28"/>
        </w:rPr>
        <w:t>1</w:t>
      </w:r>
      <w:r w:rsidRPr="00457066">
        <w:rPr>
          <w:rFonts w:ascii="Times New Roman" w:hAnsi="Times New Roman"/>
          <w:sz w:val="28"/>
          <w:szCs w:val="28"/>
        </w:rPr>
        <w:t xml:space="preserve"> годы»; </w:t>
      </w:r>
      <w:r w:rsidRPr="00457066">
        <w:rPr>
          <w:rFonts w:ascii="Times New Roman" w:hAnsi="Times New Roman" w:cs="Times New Roman"/>
          <w:sz w:val="28"/>
          <w:szCs w:val="28"/>
        </w:rPr>
        <w:t>государственная программа Ульяновской области «Развитие и модернизация образования в Уль</w:t>
      </w:r>
      <w:r w:rsidR="009475F7" w:rsidRPr="00457066">
        <w:rPr>
          <w:rFonts w:ascii="Times New Roman" w:hAnsi="Times New Roman" w:cs="Times New Roman"/>
          <w:sz w:val="28"/>
          <w:szCs w:val="28"/>
        </w:rPr>
        <w:t>яновской области» на 2014-2021</w:t>
      </w:r>
      <w:r w:rsidRPr="00457066">
        <w:rPr>
          <w:rFonts w:ascii="Times New Roman" w:hAnsi="Times New Roman" w:cs="Times New Roman"/>
          <w:sz w:val="28"/>
          <w:szCs w:val="28"/>
        </w:rPr>
        <w:t xml:space="preserve"> годы», государственная программа Ульяновской области «Развитие физической культуры и спорта в Ульяновской облас</w:t>
      </w:r>
      <w:r w:rsidR="009475F7" w:rsidRPr="00457066">
        <w:rPr>
          <w:rFonts w:ascii="Times New Roman" w:hAnsi="Times New Roman" w:cs="Times New Roman"/>
          <w:sz w:val="28"/>
          <w:szCs w:val="28"/>
        </w:rPr>
        <w:t>ти на 2014-2021</w:t>
      </w:r>
      <w:r w:rsidRPr="00457066">
        <w:rPr>
          <w:rFonts w:ascii="Times New Roman" w:hAnsi="Times New Roman" w:cs="Times New Roman"/>
          <w:sz w:val="28"/>
          <w:szCs w:val="28"/>
        </w:rPr>
        <w:t xml:space="preserve"> годы», комплексная программа Ульяновской области «Сопровождение отдельных категорий семей с несовершеннолетними детьми» на 2018-2020 годы, программа Ульяновской области «Равные возможности» на 2017 и 2018 годы.</w:t>
      </w:r>
    </w:p>
    <w:p w:rsidR="00F6202F" w:rsidRPr="00457066" w:rsidRDefault="00F6202F" w:rsidP="00F6202F">
      <w:pPr>
        <w:autoSpaceDE w:val="0"/>
        <w:autoSpaceDN w:val="0"/>
        <w:adjustRightInd w:val="0"/>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rPr>
        <w:t xml:space="preserve">В Ульяновской области по </w:t>
      </w:r>
      <w:r w:rsidRPr="00457066">
        <w:rPr>
          <w:rFonts w:ascii="Times New Roman" w:hAnsi="Times New Roman"/>
          <w:sz w:val="28"/>
          <w:szCs w:val="28"/>
          <w:lang w:eastAsia="ru-RU"/>
        </w:rPr>
        <w:t xml:space="preserve">состоянию на 01 января 2018 года численность граждан, имеющих инвалидность и обратившихся в органы социальной защиты, составила 110487 человек, из них 4607 с категорией «ребёнок-инвалид». </w:t>
      </w:r>
    </w:p>
    <w:p w:rsidR="00F6202F" w:rsidRPr="00457066" w:rsidRDefault="00F6202F" w:rsidP="00F6202F">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По данным Федерального казённого учреждения «Главное бюро медико-социальной экспертизы по Ульяновской области» Министерства труда и социальной защиты Российской Федерации (далее – ФКУ «Главное бюро медико-социальной экспертизы по Ульяновской области») в 2017 году показатель полной реабилитации инвалидов, в том числе детей-инвалидов, составил 5,11 процента (в 2016 году – 6,19 процента), частичной реабилитации – 12,08 процента (в 2016 году – 14,24 процента). </w:t>
      </w:r>
    </w:p>
    <w:p w:rsidR="00F6202F" w:rsidRPr="00457066" w:rsidRDefault="00F6202F" w:rsidP="00F6202F">
      <w:pPr>
        <w:pStyle w:val="pj"/>
        <w:spacing w:before="0" w:beforeAutospacing="0" w:after="0" w:afterAutospacing="0"/>
        <w:ind w:firstLine="709"/>
        <w:jc w:val="both"/>
        <w:rPr>
          <w:sz w:val="28"/>
          <w:szCs w:val="28"/>
          <w:lang w:eastAsia="en-US"/>
        </w:rPr>
      </w:pPr>
      <w:r w:rsidRPr="00457066">
        <w:rPr>
          <w:sz w:val="28"/>
          <w:szCs w:val="28"/>
          <w:lang w:eastAsia="en-US"/>
        </w:rPr>
        <w:t>По результатам проведённого опроса инвалидов (их законных или уполномоченных представителей), получивших реабилитационные (абилитационные) услуги в реабилитационных организациях Ульяновской области, доля инвалидов (их законных или уполномоченных представителей), удовлетворённых качеством предоставления реабилитационных (абилитационных) услуг, в общей численности опрошенных инвалидов (их законных или уполномоченных предст</w:t>
      </w:r>
      <w:r w:rsidR="009475F7" w:rsidRPr="00457066">
        <w:rPr>
          <w:sz w:val="28"/>
          <w:szCs w:val="28"/>
          <w:lang w:eastAsia="en-US"/>
        </w:rPr>
        <w:t xml:space="preserve">авителей) по состоянию на 01 июля </w:t>
      </w:r>
      <w:r w:rsidRPr="00457066">
        <w:rPr>
          <w:sz w:val="28"/>
          <w:szCs w:val="28"/>
          <w:lang w:eastAsia="en-US"/>
        </w:rPr>
        <w:t>2018 составила 83%. Доля инвалидов (их законных или уполномоченных представителей), положительно оценивающих систему предоставления реабилитационных (абилитационных) мероприятий, в общей численности опрошенных инвалидов (их законных или уполномоченных представителей) составила 43%.</w:t>
      </w:r>
    </w:p>
    <w:p w:rsidR="00F6202F" w:rsidRPr="00457066" w:rsidRDefault="00F6202F" w:rsidP="00F6202F">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Согласно статьи 26 Конвенции о правах инвалидов Организации Объединённых Наций от 13 декабря 2006 года, ратифицированной Федеральным </w:t>
      </w:r>
      <w:hyperlink r:id="rId9" w:history="1">
        <w:r w:rsidRPr="00457066">
          <w:rPr>
            <w:rFonts w:ascii="Times New Roman" w:hAnsi="Times New Roman"/>
            <w:sz w:val="28"/>
            <w:szCs w:val="28"/>
          </w:rPr>
          <w:t>законом</w:t>
        </w:r>
      </w:hyperlink>
      <w:r w:rsidRPr="00457066">
        <w:rPr>
          <w:rFonts w:ascii="Times New Roman" w:hAnsi="Times New Roman"/>
          <w:sz w:val="28"/>
          <w:szCs w:val="28"/>
        </w:rPr>
        <w:t xml:space="preserve"> от 03.05.2012 № 46-ФЗ, (далее – Конвенция) государство обязано принимать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w:t>
      </w:r>
      <w:r w:rsidRPr="00457066">
        <w:rPr>
          <w:rFonts w:ascii="Times New Roman" w:hAnsi="Times New Roman"/>
          <w:sz w:val="28"/>
          <w:szCs w:val="28"/>
        </w:rPr>
        <w:br/>
        <w:t>и полного включения и вовлечения во все аспекты жизни. Федеральным законом Российской Федерации от 24.11.1995 № 181-ФЗ «О социальной защите инвалидов в Российской Федерации» (далее – Федеральный закон «О социальной защите инвалидов в Российской Федерации») определены основные направления реабилитации (абилитации) инвалидов в сферах здравоохранения, занятости, образования, социального обслуживания, физической культуры и спорта. Проведение мероприятий по реабилитации (абилитации) в указанных сферах предусмотрено соответствующими Федеральными нормативными правовых актами. Для эффективной реализации положений Конвенции необходима организация комплексных абилитационных и реабилитационных мероприятий, то есть создание системы взаимодействия всех исполнительных органов государственной власти Ульяновской области по вопросам реабилитации (абилитации) инвалида, ребёнка-инвалида, начиная с раннего возраста.</w:t>
      </w:r>
    </w:p>
    <w:p w:rsidR="00F6202F" w:rsidRPr="00457066" w:rsidRDefault="00F6202F" w:rsidP="00F6202F">
      <w:pPr>
        <w:pStyle w:val="1"/>
        <w:spacing w:before="0" w:line="240" w:lineRule="auto"/>
        <w:ind w:firstLine="709"/>
        <w:jc w:val="both"/>
        <w:rPr>
          <w:rFonts w:ascii="Times New Roman" w:hAnsi="Times New Roman"/>
          <w:b w:val="0"/>
          <w:color w:val="auto"/>
        </w:rPr>
      </w:pPr>
      <w:r w:rsidRPr="00457066">
        <w:rPr>
          <w:rFonts w:ascii="Times New Roman" w:hAnsi="Times New Roman"/>
          <w:b w:val="0"/>
          <w:color w:val="auto"/>
        </w:rPr>
        <w:t>Проведённый анализ системы реабилитации (абилитации) инвалидов, в том числе детей-инвалидов, показал, что в регионе реализуется ряд мероприятий, направленных на создание системы комплексной реабилитации (абилитации) инвалидов, в том числе детей-инвалидов.</w:t>
      </w:r>
    </w:p>
    <w:p w:rsidR="00F6202F" w:rsidRPr="00457066" w:rsidRDefault="00F6202F" w:rsidP="00F6202F">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Так, для обмена информацией о реализации мероприятий индивидуальных программ реабилитации (абалитации) инвалидов, в том числе детей-инвалидов, между ФКУ «Главное бюро медико-социальной экспертизы по Ульяновской области» и исполнительными органами государственной власти (далее – ИОГВ) в 2016 году заключены соглашения о взаимодействии. С 2016 года функционирует электронная система межведомственного взаимодействия, в рамках которой осуществляется обмен информацией. </w:t>
      </w:r>
    </w:p>
    <w:p w:rsidR="00F6202F" w:rsidRPr="00457066" w:rsidRDefault="00F6202F" w:rsidP="00F6202F">
      <w:pPr>
        <w:pStyle w:val="af3"/>
        <w:spacing w:before="0" w:beforeAutospacing="0" w:after="0" w:afterAutospacing="0"/>
        <w:ind w:firstLine="709"/>
        <w:jc w:val="both"/>
        <w:rPr>
          <w:sz w:val="28"/>
          <w:szCs w:val="28"/>
        </w:rPr>
      </w:pPr>
      <w:r w:rsidRPr="00457066">
        <w:rPr>
          <w:sz w:val="28"/>
          <w:szCs w:val="28"/>
        </w:rPr>
        <w:t xml:space="preserve">В соответствии с Концепцией создания, ведения и использования федеральной государственной информационной системы «Федеральный реестр инвалидов» (далее – федеральный реестр инвалидов), утверждённой распоряжением Правительства Российской Федерации от 16.07.2016 № 1506-р, Ульяновская область, начиная с 2017 года, реализует мероприятия по адаптации имеющихся электронных сервисов в целях обеспечения предоставления сведений </w:t>
      </w:r>
      <w:r w:rsidRPr="00457066">
        <w:rPr>
          <w:sz w:val="28"/>
          <w:szCs w:val="28"/>
        </w:rPr>
        <w:br/>
        <w:t xml:space="preserve">о реабилитационных мероприятиях в федеральный реестр инвалидов. </w:t>
      </w:r>
    </w:p>
    <w:p w:rsidR="00F6202F" w:rsidRPr="00457066" w:rsidRDefault="00F6202F" w:rsidP="00F6202F">
      <w:pPr>
        <w:pStyle w:val="af3"/>
        <w:spacing w:before="0" w:beforeAutospacing="0" w:after="0" w:afterAutospacing="0"/>
        <w:ind w:firstLine="709"/>
        <w:jc w:val="both"/>
        <w:rPr>
          <w:sz w:val="28"/>
          <w:szCs w:val="28"/>
        </w:rPr>
      </w:pPr>
      <w:r w:rsidRPr="00457066">
        <w:rPr>
          <w:sz w:val="28"/>
          <w:szCs w:val="28"/>
        </w:rPr>
        <w:t xml:space="preserve">В целях повышения эффективности межведомственного взаимодействия при содействии семьям, воспитывающим детей-инвалидов, а также семьям </w:t>
      </w:r>
      <w:r w:rsidRPr="00457066">
        <w:rPr>
          <w:sz w:val="28"/>
          <w:szCs w:val="28"/>
        </w:rPr>
        <w:br/>
        <w:t xml:space="preserve">с родителями-инвалидами, воспитывающими несовершеннолетних детей, </w:t>
      </w:r>
      <w:r w:rsidRPr="00457066">
        <w:rPr>
          <w:sz w:val="28"/>
          <w:szCs w:val="28"/>
        </w:rPr>
        <w:br/>
        <w:t xml:space="preserve">в получении медицинских, социальных, психологических, педагогических, юридических услуг распоряжением Правительства Ульяновской области </w:t>
      </w:r>
      <w:r w:rsidRPr="00457066">
        <w:rPr>
          <w:sz w:val="28"/>
          <w:szCs w:val="28"/>
        </w:rPr>
        <w:br/>
        <w:t xml:space="preserve">от 29.12.2017 № 660-пр утверждена комплексная программа Ульяновской области «Сопровождение отдельных категорий семей с несовершеннолетними детьми» на 2018-2020 годы, в составе которой реализуется подпрограмма </w:t>
      </w:r>
      <w:r w:rsidRPr="00457066">
        <w:rPr>
          <w:sz w:val="28"/>
          <w:szCs w:val="28"/>
        </w:rPr>
        <w:br/>
        <w:t xml:space="preserve">«Сопровождение семей с детьми-инвалидами и с родителями-инвалидами, воспитывающими несовершеннолетних детей». Реализация мероприятий указанной подпрограммы осуществляется ИОГВ в сфере социальной защиты, здравоохранения, образования, культуры, спорта и финансируется из областного бюджета Ульяновской области в объёме 10,6 млн. рублей – в 2018 году, </w:t>
      </w:r>
      <w:r w:rsidRPr="00457066">
        <w:rPr>
          <w:sz w:val="28"/>
          <w:szCs w:val="28"/>
        </w:rPr>
        <w:br/>
        <w:t xml:space="preserve">10,6 млн. рублей – в 2019 году и 39,4 млн. рублей – в 2020 году. </w:t>
      </w:r>
    </w:p>
    <w:p w:rsidR="00F6202F" w:rsidRPr="00457066" w:rsidRDefault="00F6202F" w:rsidP="009475F7">
      <w:pPr>
        <w:autoSpaceDE w:val="0"/>
        <w:autoSpaceDN w:val="0"/>
        <w:adjustRightInd w:val="0"/>
        <w:spacing w:after="0" w:line="240" w:lineRule="auto"/>
        <w:ind w:firstLine="720"/>
        <w:jc w:val="both"/>
        <w:rPr>
          <w:rFonts w:ascii="Times New Roman" w:hAnsi="Times New Roman"/>
          <w:sz w:val="28"/>
          <w:szCs w:val="28"/>
        </w:rPr>
      </w:pPr>
      <w:r w:rsidRPr="00457066">
        <w:rPr>
          <w:rFonts w:ascii="Times New Roman" w:hAnsi="Times New Roman"/>
          <w:sz w:val="28"/>
          <w:szCs w:val="28"/>
        </w:rPr>
        <w:t xml:space="preserve">Кроме того, в целях организации системной помощи в реабилитации </w:t>
      </w:r>
      <w:r w:rsidRPr="00457066">
        <w:rPr>
          <w:rFonts w:ascii="Times New Roman" w:hAnsi="Times New Roman"/>
          <w:sz w:val="28"/>
          <w:szCs w:val="28"/>
        </w:rPr>
        <w:br/>
        <w:t xml:space="preserve">и абилитации детей-инвалидов, в том числе в раннем возрасте, в интеграции, адаптации и социализации детей-инвалидов в общество распоряжением Правительства Ульяновской области от 17.05.2017 № 229-пр утверждена программа Ульяновской области «Равные возможности» на 2017 и 2018 годы (далее – Программа «Равные возможности»), софинансирование мероприятий которой осуществляется за счёт средств Фонда поддержки детей, находящихся в трудной жизненной ситуации. Исполнителями и соисполнителями Программы «Равные возможности» являются </w:t>
      </w:r>
      <w:r w:rsidR="009475F7" w:rsidRPr="00457066">
        <w:rPr>
          <w:rFonts w:ascii="Times New Roman" w:hAnsi="Times New Roman"/>
          <w:sz w:val="28"/>
          <w:szCs w:val="28"/>
        </w:rPr>
        <w:t>Министерство семейной, демографической политики и социального благополучия Ульяновской област</w:t>
      </w:r>
      <w:r w:rsidRPr="00457066">
        <w:rPr>
          <w:rFonts w:ascii="Times New Roman" w:hAnsi="Times New Roman"/>
          <w:sz w:val="28"/>
          <w:szCs w:val="28"/>
        </w:rPr>
        <w:t xml:space="preserve">, Министерство образования и науки Ульяновской области и Ульяновское региональное отделение общественного благотворительного фонда «Российский детский фонд». Объем финансирования указанной программы в 2017 году составил 105,2 млн. рублей, в 2018 году – 65,2 млн. рублей. </w:t>
      </w:r>
    </w:p>
    <w:p w:rsidR="00F6202F" w:rsidRPr="00457066" w:rsidRDefault="00F6202F" w:rsidP="00F6202F">
      <w:pPr>
        <w:autoSpaceDE w:val="0"/>
        <w:autoSpaceDN w:val="0"/>
        <w:adjustRightInd w:val="0"/>
        <w:spacing w:after="0" w:line="240" w:lineRule="auto"/>
        <w:ind w:firstLine="720"/>
        <w:jc w:val="both"/>
        <w:rPr>
          <w:rFonts w:ascii="Times New Roman" w:hAnsi="Times New Roman"/>
          <w:sz w:val="28"/>
          <w:szCs w:val="28"/>
        </w:rPr>
      </w:pPr>
      <w:r w:rsidRPr="00457066">
        <w:rPr>
          <w:rFonts w:ascii="Times New Roman" w:hAnsi="Times New Roman"/>
          <w:sz w:val="28"/>
          <w:szCs w:val="28"/>
        </w:rPr>
        <w:t xml:space="preserve">Таким образом, комплексная реабилитация (абилитация) инвалидов </w:t>
      </w:r>
      <w:r w:rsidRPr="00457066">
        <w:rPr>
          <w:rFonts w:ascii="Times New Roman" w:hAnsi="Times New Roman"/>
          <w:sz w:val="28"/>
          <w:szCs w:val="28"/>
        </w:rPr>
        <w:br/>
        <w:t xml:space="preserve">в Ульяновской области осуществляется во взаимодействии ИОГВ в сферах </w:t>
      </w:r>
      <w:r w:rsidRPr="00457066">
        <w:rPr>
          <w:rFonts w:ascii="Times New Roman" w:hAnsi="Times New Roman"/>
          <w:sz w:val="28"/>
          <w:szCs w:val="28"/>
        </w:rPr>
        <w:br/>
        <w:t xml:space="preserve">социальной защиты, здравоохранения, образования, спорта, культуры, труда </w:t>
      </w:r>
      <w:r w:rsidRPr="00457066">
        <w:rPr>
          <w:rFonts w:ascii="Times New Roman" w:hAnsi="Times New Roman"/>
          <w:sz w:val="28"/>
          <w:szCs w:val="28"/>
        </w:rPr>
        <w:br/>
        <w:t xml:space="preserve">и занятости с привлечением органов местного самоуправления муниципальных образований Ульяновской области и подведомственных им организаций, </w:t>
      </w:r>
      <w:r w:rsidRPr="00457066">
        <w:rPr>
          <w:rFonts w:ascii="Times New Roman" w:hAnsi="Times New Roman"/>
          <w:sz w:val="28"/>
          <w:szCs w:val="28"/>
        </w:rPr>
        <w:br/>
        <w:t xml:space="preserve">а также некоммерческих организаций, предоставляющих услуги по реабилитации (абилитации) инвалидов, в том числе детей-инвалидов. Общее количество организаций, предоставляющих реабилитационные услуги инвалидам, </w:t>
      </w:r>
      <w:r w:rsidRPr="00457066">
        <w:rPr>
          <w:rFonts w:ascii="Times New Roman" w:hAnsi="Times New Roman"/>
          <w:sz w:val="28"/>
          <w:szCs w:val="28"/>
        </w:rPr>
        <w:br/>
        <w:t xml:space="preserve">по состоянию на 01 июля 2018 составляет 68 организаций, из которых в 12 применяется комплексный подход в организации реабилитационного процесса. Количество специалистов, обеспечивающих оказание реабилитационных (абилитационных) мероприятий, прошедших обучение по программам повышения квалификации и профессиональной переподготовки специалистов, в том числе </w:t>
      </w:r>
      <w:r w:rsidRPr="00457066">
        <w:rPr>
          <w:rFonts w:ascii="Times New Roman" w:hAnsi="Times New Roman"/>
          <w:sz w:val="28"/>
          <w:szCs w:val="28"/>
        </w:rPr>
        <w:br/>
        <w:t>по применению методик по реабилитации и абилитации инвалидов, по состоянию на 01 января 2018 составляет 2783 специалиста, что составляет 59,6% от общей численности таких специалистов (общая численность – 4666 специалистов).</w:t>
      </w:r>
    </w:p>
    <w:p w:rsidR="00F6202F" w:rsidRPr="00457066" w:rsidRDefault="00F6202F" w:rsidP="00F6202F">
      <w:pPr>
        <w:pStyle w:val="af5"/>
        <w:keepNext/>
        <w:ind w:firstLine="709"/>
        <w:jc w:val="both"/>
        <w:rPr>
          <w:rFonts w:ascii="Times New Roman" w:hAnsi="Times New Roman"/>
          <w:szCs w:val="28"/>
        </w:rPr>
      </w:pPr>
      <w:r w:rsidRPr="00457066">
        <w:rPr>
          <w:rFonts w:ascii="Times New Roman" w:hAnsi="Times New Roman"/>
          <w:szCs w:val="28"/>
        </w:rPr>
        <w:t xml:space="preserve">В сфере социальной защиты населения государственную сеть органиазций социального обслуживания, предоставляющих реабилитационные услуги инвалидам, на 01 января 2018 составили 23 учреждения (на 01 января 2017 – 22 учреждения). Комплексные услуги по реабилитации (абилитации) инвалидов и детей-инвалидов оказывают 7 организаций социального обслуживания, или 30% от общего количества организаций социального обслуживания. </w:t>
      </w:r>
    </w:p>
    <w:p w:rsidR="00F6202F" w:rsidRPr="00457066" w:rsidRDefault="00F6202F" w:rsidP="00F6202F">
      <w:pPr>
        <w:pStyle w:val="af5"/>
        <w:keepNext/>
        <w:ind w:firstLine="709"/>
        <w:jc w:val="both"/>
        <w:rPr>
          <w:rFonts w:ascii="Times New Roman" w:hAnsi="Times New Roman"/>
          <w:szCs w:val="28"/>
        </w:rPr>
      </w:pPr>
      <w:r w:rsidRPr="00457066">
        <w:rPr>
          <w:rFonts w:ascii="Times New Roman" w:hAnsi="Times New Roman"/>
          <w:szCs w:val="28"/>
        </w:rPr>
        <w:t xml:space="preserve">Основные виды и содержание услуг по социальной реабилитации людей </w:t>
      </w:r>
      <w:r w:rsidRPr="00457066">
        <w:rPr>
          <w:rFonts w:ascii="Times New Roman" w:hAnsi="Times New Roman"/>
          <w:szCs w:val="28"/>
        </w:rPr>
        <w:br/>
        <w:t>с ограниченными возможностями здоровья:</w:t>
      </w:r>
    </w:p>
    <w:p w:rsidR="00F6202F" w:rsidRPr="00457066" w:rsidRDefault="00F6202F" w:rsidP="00F6202F">
      <w:pPr>
        <w:widowControl w:val="0"/>
        <w:tabs>
          <w:tab w:val="left" w:pos="6105"/>
        </w:tabs>
        <w:spacing w:after="0" w:line="235" w:lineRule="auto"/>
        <w:ind w:firstLine="709"/>
        <w:jc w:val="both"/>
        <w:rPr>
          <w:rFonts w:ascii="Times New Roman" w:hAnsi="Times New Roman"/>
          <w:sz w:val="28"/>
          <w:szCs w:val="28"/>
        </w:rPr>
      </w:pPr>
      <w:r w:rsidRPr="00457066">
        <w:rPr>
          <w:rFonts w:ascii="Times New Roman" w:hAnsi="Times New Roman"/>
          <w:sz w:val="28"/>
          <w:szCs w:val="28"/>
        </w:rPr>
        <w:t>социально-средовая реабилитация;</w:t>
      </w:r>
    </w:p>
    <w:p w:rsidR="00F6202F" w:rsidRPr="00457066" w:rsidRDefault="00F6202F" w:rsidP="00F6202F">
      <w:pPr>
        <w:widowControl w:val="0"/>
        <w:tabs>
          <w:tab w:val="left" w:pos="6105"/>
        </w:tabs>
        <w:spacing w:after="0" w:line="235" w:lineRule="auto"/>
        <w:ind w:firstLine="709"/>
        <w:jc w:val="both"/>
        <w:rPr>
          <w:rFonts w:ascii="Times New Roman" w:hAnsi="Times New Roman"/>
          <w:sz w:val="28"/>
          <w:szCs w:val="28"/>
        </w:rPr>
      </w:pPr>
      <w:r w:rsidRPr="00457066">
        <w:rPr>
          <w:rFonts w:ascii="Times New Roman" w:hAnsi="Times New Roman"/>
          <w:sz w:val="28"/>
          <w:szCs w:val="28"/>
        </w:rPr>
        <w:t>социально-психологическая реабилитация;</w:t>
      </w:r>
    </w:p>
    <w:p w:rsidR="00F6202F" w:rsidRPr="00457066" w:rsidRDefault="00F6202F" w:rsidP="00F6202F">
      <w:pPr>
        <w:widowControl w:val="0"/>
        <w:tabs>
          <w:tab w:val="left" w:pos="6105"/>
        </w:tabs>
        <w:spacing w:after="0" w:line="235" w:lineRule="auto"/>
        <w:ind w:firstLine="709"/>
        <w:jc w:val="both"/>
        <w:rPr>
          <w:rFonts w:ascii="Times New Roman" w:hAnsi="Times New Roman"/>
          <w:sz w:val="28"/>
          <w:szCs w:val="28"/>
        </w:rPr>
      </w:pPr>
      <w:r w:rsidRPr="00457066">
        <w:rPr>
          <w:rFonts w:ascii="Times New Roman" w:hAnsi="Times New Roman"/>
          <w:sz w:val="28"/>
          <w:szCs w:val="28"/>
        </w:rPr>
        <w:t>социально-педагогическая реабилитация;</w:t>
      </w:r>
    </w:p>
    <w:p w:rsidR="00F6202F" w:rsidRPr="00457066" w:rsidRDefault="00F6202F" w:rsidP="00F6202F">
      <w:pPr>
        <w:widowControl w:val="0"/>
        <w:tabs>
          <w:tab w:val="left" w:pos="6105"/>
        </w:tabs>
        <w:spacing w:after="0" w:line="235" w:lineRule="auto"/>
        <w:ind w:firstLine="709"/>
        <w:jc w:val="both"/>
        <w:rPr>
          <w:rFonts w:ascii="Times New Roman" w:hAnsi="Times New Roman"/>
          <w:sz w:val="28"/>
          <w:szCs w:val="28"/>
        </w:rPr>
      </w:pPr>
      <w:r w:rsidRPr="00457066">
        <w:rPr>
          <w:rFonts w:ascii="Times New Roman" w:hAnsi="Times New Roman"/>
          <w:sz w:val="28"/>
          <w:szCs w:val="28"/>
        </w:rPr>
        <w:t>социокультурная реабилитация;</w:t>
      </w:r>
    </w:p>
    <w:p w:rsidR="00F6202F" w:rsidRPr="00457066" w:rsidRDefault="00F6202F" w:rsidP="00F6202F">
      <w:pPr>
        <w:widowControl w:val="0"/>
        <w:tabs>
          <w:tab w:val="left" w:pos="6105"/>
        </w:tabs>
        <w:spacing w:after="0" w:line="235" w:lineRule="auto"/>
        <w:ind w:firstLine="709"/>
        <w:jc w:val="both"/>
        <w:rPr>
          <w:rFonts w:ascii="Times New Roman" w:hAnsi="Times New Roman"/>
          <w:sz w:val="28"/>
          <w:szCs w:val="28"/>
        </w:rPr>
      </w:pPr>
      <w:r w:rsidRPr="00457066">
        <w:rPr>
          <w:rFonts w:ascii="Times New Roman" w:hAnsi="Times New Roman"/>
          <w:sz w:val="28"/>
          <w:szCs w:val="28"/>
        </w:rPr>
        <w:t>медицинская;</w:t>
      </w:r>
    </w:p>
    <w:p w:rsidR="00F6202F" w:rsidRPr="00457066" w:rsidRDefault="00F6202F" w:rsidP="00F6202F">
      <w:pPr>
        <w:widowControl w:val="0"/>
        <w:tabs>
          <w:tab w:val="left" w:pos="6105"/>
        </w:tabs>
        <w:spacing w:after="0" w:line="235" w:lineRule="auto"/>
        <w:ind w:firstLine="709"/>
        <w:jc w:val="both"/>
        <w:rPr>
          <w:rFonts w:ascii="Times New Roman" w:hAnsi="Times New Roman"/>
          <w:sz w:val="28"/>
          <w:szCs w:val="28"/>
        </w:rPr>
      </w:pPr>
      <w:r w:rsidRPr="00457066">
        <w:rPr>
          <w:rFonts w:ascii="Times New Roman" w:hAnsi="Times New Roman"/>
          <w:sz w:val="28"/>
          <w:szCs w:val="28"/>
        </w:rPr>
        <w:t>социально-оздоровительные и физкультурные мероприятия.</w:t>
      </w:r>
    </w:p>
    <w:p w:rsidR="00F6202F" w:rsidRPr="00457066" w:rsidRDefault="00F6202F" w:rsidP="00F6202F">
      <w:pPr>
        <w:widowControl w:val="0"/>
        <w:tabs>
          <w:tab w:val="left" w:pos="6105"/>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Услугами по реабилитации (абилитации) в организациях социального </w:t>
      </w:r>
      <w:r w:rsidRPr="00457066">
        <w:rPr>
          <w:rFonts w:ascii="Times New Roman" w:hAnsi="Times New Roman"/>
          <w:sz w:val="28"/>
          <w:szCs w:val="28"/>
        </w:rPr>
        <w:br/>
        <w:t>обслуживания воспользовались в 2014 году – 15985 человек, в 2015 году – 16316 человек, в 2016 году – 17903 человека, в 2017 году – 18100 человек.</w:t>
      </w:r>
    </w:p>
    <w:p w:rsidR="00F6202F" w:rsidRPr="00457066" w:rsidRDefault="00F6202F" w:rsidP="00F6202F">
      <w:pPr>
        <w:spacing w:after="0" w:line="240" w:lineRule="auto"/>
        <w:ind w:firstLine="709"/>
        <w:jc w:val="both"/>
        <w:rPr>
          <w:rFonts w:ascii="Times New Roman" w:hAnsi="Times New Roman"/>
          <w:snapToGrid w:val="0"/>
          <w:sz w:val="28"/>
          <w:szCs w:val="28"/>
        </w:rPr>
      </w:pPr>
      <w:r w:rsidRPr="00457066">
        <w:rPr>
          <w:rFonts w:ascii="Times New Roman" w:hAnsi="Times New Roman"/>
          <w:snapToGrid w:val="0"/>
          <w:sz w:val="28"/>
          <w:szCs w:val="28"/>
        </w:rPr>
        <w:t xml:space="preserve">Семьям, воспитывающим детей-инвалидов, предоставляются услуги </w:t>
      </w:r>
      <w:r w:rsidRPr="00457066">
        <w:rPr>
          <w:rFonts w:ascii="Times New Roman" w:hAnsi="Times New Roman"/>
          <w:snapToGrid w:val="0"/>
          <w:sz w:val="28"/>
          <w:szCs w:val="28"/>
        </w:rPr>
        <w:br/>
        <w:t xml:space="preserve">по социальному обслуживанию в четырёх областных реабилитационных центрах для детей и подростков с ограниченными возможностями здоровья. Кроме того, реабилитационные услуги предоставляются детям с ограниченными возможностями здоровья в трёх центрах социального обслуживания. С целью </w:t>
      </w:r>
      <w:r w:rsidRPr="00457066">
        <w:rPr>
          <w:rFonts w:ascii="Times New Roman" w:hAnsi="Times New Roman"/>
          <w:snapToGrid w:val="0"/>
          <w:sz w:val="28"/>
          <w:szCs w:val="28"/>
        </w:rPr>
        <w:br/>
        <w:t xml:space="preserve">повышения доступности реабилитационных услуг для детей открыты отделения в Заволжском районе г. Ульяновска, г. Димитровграде, р.п. Кузоватово, р.п. Старая Кулатка, р.п. Николаевка, р.п. Вешкайма Ульяновской области. </w:t>
      </w:r>
      <w:r w:rsidRPr="00457066">
        <w:rPr>
          <w:rFonts w:ascii="Times New Roman" w:hAnsi="Times New Roman"/>
          <w:snapToGrid w:val="0"/>
          <w:sz w:val="28"/>
          <w:szCs w:val="28"/>
        </w:rPr>
        <w:br/>
        <w:t>В 2019 году планируется открытие отделений во всех муниципальных образованиях Ульяновской области.</w:t>
      </w:r>
    </w:p>
    <w:p w:rsidR="00F6202F" w:rsidRPr="00457066" w:rsidRDefault="00F6202F" w:rsidP="00F6202F">
      <w:pPr>
        <w:pStyle w:val="af3"/>
        <w:spacing w:before="0" w:beforeAutospacing="0" w:after="0" w:afterAutospacing="0"/>
        <w:ind w:firstLine="709"/>
        <w:jc w:val="both"/>
        <w:rPr>
          <w:sz w:val="28"/>
          <w:szCs w:val="28"/>
        </w:rPr>
      </w:pPr>
      <w:r w:rsidRPr="00457066">
        <w:rPr>
          <w:sz w:val="28"/>
          <w:szCs w:val="28"/>
        </w:rPr>
        <w:t xml:space="preserve">Работа по организации системы ранней помощи детям группы риска, </w:t>
      </w:r>
      <w:r w:rsidRPr="00457066">
        <w:rPr>
          <w:sz w:val="28"/>
          <w:szCs w:val="28"/>
        </w:rPr>
        <w:br/>
        <w:t xml:space="preserve">детям инвалидам, детям с генетическими нарушениями и сопровождение </w:t>
      </w:r>
      <w:r w:rsidRPr="00457066">
        <w:rPr>
          <w:sz w:val="28"/>
          <w:szCs w:val="28"/>
        </w:rPr>
        <w:br/>
        <w:t>их семей в Ульяновской области осуществляется на базе Областного государственного казённого учреждения социального обслуживания «Реабилитационный центр «Подсолнух» в г. Ульяновске» (далее – ОГКУСО РЦ «Подсолнух»).</w:t>
      </w:r>
    </w:p>
    <w:p w:rsidR="00F6202F" w:rsidRPr="00457066" w:rsidRDefault="00F6202F" w:rsidP="00F6202F">
      <w:pPr>
        <w:pStyle w:val="af5"/>
        <w:ind w:firstLine="709"/>
        <w:jc w:val="both"/>
        <w:rPr>
          <w:rFonts w:ascii="Times New Roman" w:hAnsi="Times New Roman"/>
          <w:szCs w:val="28"/>
        </w:rPr>
      </w:pPr>
      <w:r w:rsidRPr="00457066">
        <w:rPr>
          <w:rFonts w:ascii="Times New Roman" w:hAnsi="Times New Roman"/>
          <w:szCs w:val="28"/>
        </w:rPr>
        <w:t xml:space="preserve">Ежегодно в ОГКУСО РЦ «Подсолнух» около 600 детей-инвалидов проходят программы комплексной реабилитации, из них около 150 детей раннего возраста (до 3-х лет), около 200 детей-инвалидов проходят отдельные виды реабилитации, сотни семей участвуют в просветительских программах и социально-значимых мероприятиях (фестивали, социальные проекты, туристские слёты и прочее), акциях по формированию толерантности. Около 200 специалистов организаций социальной защиты, здравоохранения, образования, культуры </w:t>
      </w:r>
      <w:r w:rsidRPr="00457066">
        <w:rPr>
          <w:rFonts w:ascii="Times New Roman" w:hAnsi="Times New Roman"/>
          <w:szCs w:val="28"/>
        </w:rPr>
        <w:br/>
        <w:t xml:space="preserve">ежегодно принимают участие в образовательных семинарах, организуемых </w:t>
      </w:r>
      <w:r w:rsidRPr="00457066">
        <w:rPr>
          <w:rFonts w:ascii="Times New Roman" w:hAnsi="Times New Roman"/>
          <w:szCs w:val="28"/>
        </w:rPr>
        <w:br/>
        <w:t>в указанном учреждении.</w:t>
      </w:r>
    </w:p>
    <w:p w:rsidR="00F6202F" w:rsidRPr="00457066" w:rsidRDefault="00F6202F" w:rsidP="00F6202F">
      <w:pPr>
        <w:pStyle w:val="af3"/>
        <w:spacing w:before="0" w:beforeAutospacing="0" w:after="0" w:afterAutospacing="0"/>
        <w:ind w:firstLine="709"/>
        <w:jc w:val="both"/>
        <w:rPr>
          <w:sz w:val="28"/>
          <w:szCs w:val="28"/>
        </w:rPr>
      </w:pPr>
      <w:r w:rsidRPr="00457066">
        <w:rPr>
          <w:sz w:val="28"/>
          <w:szCs w:val="28"/>
        </w:rPr>
        <w:t>С 2011 года по распоряжению Губернатора – Председателя Правительства Ульяновской области от 29.07.2011 № 558-пр ОГКУСО РЦ «Подсолнух» присвоен статус Ресурсного центра с функцией методического сопровождения семей, воспитывающих детей-инвалидов, начиная с рождения.</w:t>
      </w:r>
    </w:p>
    <w:p w:rsidR="00F6202F" w:rsidRPr="00457066" w:rsidRDefault="00F6202F" w:rsidP="009475F7">
      <w:pPr>
        <w:pStyle w:val="af5"/>
        <w:ind w:firstLine="709"/>
        <w:jc w:val="both"/>
        <w:rPr>
          <w:rFonts w:ascii="Times New Roman" w:hAnsi="Times New Roman"/>
          <w:szCs w:val="28"/>
        </w:rPr>
      </w:pPr>
      <w:r w:rsidRPr="00457066">
        <w:rPr>
          <w:rFonts w:ascii="Times New Roman" w:hAnsi="Times New Roman"/>
          <w:szCs w:val="28"/>
        </w:rPr>
        <w:t xml:space="preserve">С целью обеспечения инвалидов необходимыми техническими средствами реабилитации в Ульяновской области организован прокат технических средств реабилитации, в том числе бесплатно. Указанная услуга предоставляется в пяти государственных организациях социального обслуживания, подведомственных </w:t>
      </w:r>
      <w:r w:rsidR="009475F7" w:rsidRPr="00457066">
        <w:rPr>
          <w:rFonts w:ascii="Times New Roman" w:hAnsi="Times New Roman"/>
          <w:szCs w:val="28"/>
        </w:rPr>
        <w:t>Министерству семейной, демографической политики и социального благополучия Ульяновской области</w:t>
      </w:r>
      <w:r w:rsidRPr="00457066">
        <w:rPr>
          <w:rFonts w:ascii="Times New Roman" w:hAnsi="Times New Roman"/>
          <w:szCs w:val="28"/>
        </w:rPr>
        <w:t xml:space="preserve">. </w:t>
      </w:r>
    </w:p>
    <w:p w:rsidR="00F6202F" w:rsidRPr="00457066" w:rsidRDefault="00F6202F" w:rsidP="00F6202F">
      <w:pPr>
        <w:pStyle w:val="af3"/>
        <w:spacing w:before="0" w:beforeAutospacing="0" w:after="0" w:afterAutospacing="0"/>
        <w:ind w:firstLine="709"/>
        <w:jc w:val="both"/>
        <w:rPr>
          <w:sz w:val="28"/>
          <w:szCs w:val="28"/>
        </w:rPr>
      </w:pPr>
      <w:r w:rsidRPr="00457066">
        <w:rPr>
          <w:sz w:val="28"/>
          <w:szCs w:val="28"/>
        </w:rPr>
        <w:t>Реализация мероприятий в сфере социального обслуживания осуществляется в рамках государственной программы Ульяновской области «Социальная поддержка и защита населения Ульяновской области» на 2014-2021 годы.</w:t>
      </w:r>
    </w:p>
    <w:p w:rsidR="00F6202F" w:rsidRPr="00457066" w:rsidRDefault="00F6202F" w:rsidP="00F6202F">
      <w:pPr>
        <w:spacing w:after="0" w:line="240" w:lineRule="auto"/>
        <w:ind w:firstLine="709"/>
        <w:jc w:val="both"/>
        <w:rPr>
          <w:rFonts w:ascii="Times New Roman" w:hAnsi="Times New Roman"/>
          <w:sz w:val="28"/>
          <w:szCs w:val="28"/>
        </w:rPr>
      </w:pPr>
      <w:r w:rsidRPr="00457066">
        <w:rPr>
          <w:rFonts w:ascii="Times New Roman" w:hAnsi="Times New Roman"/>
          <w:sz w:val="28"/>
          <w:szCs w:val="28"/>
          <w:lang w:eastAsia="ru-RU"/>
        </w:rPr>
        <w:t xml:space="preserve">В медицинских организациях Ульяновской области лицам </w:t>
      </w:r>
      <w:r w:rsidRPr="00457066">
        <w:rPr>
          <w:rFonts w:ascii="Times New Roman" w:hAnsi="Times New Roman"/>
          <w:sz w:val="28"/>
          <w:szCs w:val="28"/>
          <w:lang w:eastAsia="ru-RU"/>
        </w:rPr>
        <w:br/>
        <w:t>с инвалидностью предоставляется набор, качество и уровень бесплатных медицинских услуг аналогичный тому, который предоставляется лицам без инвалидности в рамках Территориальных программ государственных гарантий бесплатного оказания гражданам медицинской помощи на территории Ульяновской области. Медицинская по</w:t>
      </w:r>
      <w:r w:rsidRPr="00457066">
        <w:rPr>
          <w:rFonts w:ascii="Times New Roman" w:hAnsi="Times New Roman"/>
          <w:sz w:val="28"/>
          <w:szCs w:val="28"/>
        </w:rPr>
        <w:t>мощь в медицинских организациях, находящихся на территории Ульяновской области, во внеочередном порядке предоставляется определённым льготным категориям граждан, в том числе инвалидам войны, инвалидам вследствие Чернобыльской катастрофы и приравненным к ним категориям граждан, детям-инвалидам.</w:t>
      </w:r>
    </w:p>
    <w:p w:rsidR="00F6202F" w:rsidRPr="00457066" w:rsidRDefault="00F6202F" w:rsidP="00F6202F">
      <w:pPr>
        <w:spacing w:after="0" w:line="240" w:lineRule="auto"/>
        <w:ind w:firstLine="709"/>
        <w:jc w:val="both"/>
        <w:rPr>
          <w:rFonts w:ascii="Times New Roman" w:hAnsi="Times New Roman"/>
          <w:sz w:val="28"/>
          <w:szCs w:val="28"/>
        </w:rPr>
      </w:pPr>
      <w:r w:rsidRPr="00457066">
        <w:rPr>
          <w:rFonts w:ascii="Times New Roman" w:hAnsi="Times New Roman"/>
          <w:sz w:val="28"/>
          <w:szCs w:val="28"/>
        </w:rPr>
        <w:t>Реабилитация взрослых инвалидов осуществляется по различным профилям на базе 5 государственных организаций здравоохранения.</w:t>
      </w:r>
    </w:p>
    <w:p w:rsidR="00F6202F" w:rsidRPr="00457066" w:rsidRDefault="00F6202F" w:rsidP="00F6202F">
      <w:pPr>
        <w:pStyle w:val="aa"/>
        <w:spacing w:after="0"/>
        <w:ind w:firstLine="708"/>
        <w:rPr>
          <w:sz w:val="28"/>
          <w:szCs w:val="28"/>
          <w:lang w:eastAsia="en-US"/>
        </w:rPr>
      </w:pPr>
      <w:r w:rsidRPr="00457066">
        <w:rPr>
          <w:sz w:val="28"/>
          <w:szCs w:val="28"/>
          <w:lang w:eastAsia="en-US"/>
        </w:rPr>
        <w:t xml:space="preserve">Реабилитация детей-инвалидов осуществляется на базе 4 государственных организаций здравоохранения (далее – ГУЗ). </w:t>
      </w:r>
    </w:p>
    <w:p w:rsidR="00F6202F" w:rsidRPr="00457066" w:rsidRDefault="00F6202F" w:rsidP="00F6202F">
      <w:pPr>
        <w:pStyle w:val="aa"/>
        <w:spacing w:after="0"/>
        <w:ind w:firstLine="708"/>
        <w:rPr>
          <w:sz w:val="28"/>
          <w:szCs w:val="28"/>
        </w:rPr>
      </w:pPr>
      <w:r w:rsidRPr="00457066">
        <w:rPr>
          <w:sz w:val="28"/>
          <w:szCs w:val="28"/>
          <w:lang w:eastAsia="en-US"/>
        </w:rPr>
        <w:t xml:space="preserve">В ГУЗ «Ульяновская областная детская клиническая больница имени политического и общественного деятеля Ю.Ф.Горячева» открыто отделение реабилитации, расположенное в лесопарковой зоне. </w:t>
      </w:r>
      <w:r w:rsidRPr="00457066">
        <w:rPr>
          <w:sz w:val="28"/>
          <w:szCs w:val="28"/>
        </w:rPr>
        <w:t>Данные лечебно-профилактические учреждения были организованы с целью выполнения функций восстановительного лечения детей, страдающих заболеваниями нервной системы и опорно-двигательного аппарата, врождёнными аномалиями развития. На круглосуточное пребывание поступают дети из районов области, из детских домов и школ-интернатов области, коррекционных образовательных учреждений и дети из малообеспеченных семей. Детям проводится медицинская, психологическая и педагогическая реабилитация, конечной целью которой является снижение инвалидности детского населения. Помощь детям оказывается и на койках дневного пребывания.</w:t>
      </w:r>
    </w:p>
    <w:p w:rsidR="00F6202F" w:rsidRPr="00457066" w:rsidRDefault="00F6202F" w:rsidP="00F6202F">
      <w:pPr>
        <w:spacing w:after="0" w:line="240" w:lineRule="auto"/>
        <w:ind w:firstLine="708"/>
        <w:jc w:val="both"/>
        <w:rPr>
          <w:rFonts w:ascii="Times New Roman" w:hAnsi="Times New Roman"/>
          <w:sz w:val="28"/>
          <w:szCs w:val="28"/>
        </w:rPr>
      </w:pPr>
      <w:r w:rsidRPr="00457066">
        <w:rPr>
          <w:rFonts w:ascii="Times New Roman" w:hAnsi="Times New Roman"/>
          <w:sz w:val="28"/>
          <w:szCs w:val="28"/>
        </w:rPr>
        <w:t xml:space="preserve">Хирургическая коррекция патологии опорно-двигательного аппарата </w:t>
      </w:r>
      <w:r w:rsidRPr="00457066">
        <w:rPr>
          <w:rFonts w:ascii="Times New Roman" w:hAnsi="Times New Roman"/>
          <w:sz w:val="28"/>
          <w:szCs w:val="28"/>
        </w:rPr>
        <w:br/>
        <w:t xml:space="preserve">у детей широко внедрена на базе отделения травматологии и ортопедии </w:t>
      </w:r>
      <w:r w:rsidRPr="00457066">
        <w:rPr>
          <w:rFonts w:ascii="Times New Roman" w:hAnsi="Times New Roman"/>
          <w:sz w:val="28"/>
          <w:szCs w:val="28"/>
        </w:rPr>
        <w:br/>
        <w:t>ГУЗ «Ульяновская областная детская клиническая больница имени политического и общественного деятеля Ю.Ф.Горячева».</w:t>
      </w:r>
    </w:p>
    <w:p w:rsidR="00F6202F" w:rsidRPr="00457066" w:rsidRDefault="00F6202F" w:rsidP="00F6202F">
      <w:pPr>
        <w:autoSpaceDE w:val="0"/>
        <w:spacing w:after="0" w:line="240" w:lineRule="auto"/>
        <w:ind w:firstLine="709"/>
        <w:jc w:val="both"/>
        <w:rPr>
          <w:rFonts w:ascii="Times New Roman" w:hAnsi="Times New Roman"/>
          <w:sz w:val="28"/>
          <w:szCs w:val="28"/>
        </w:rPr>
      </w:pPr>
      <w:r w:rsidRPr="00457066">
        <w:rPr>
          <w:rFonts w:ascii="Times New Roman" w:hAnsi="Times New Roman"/>
          <w:sz w:val="28"/>
          <w:szCs w:val="28"/>
        </w:rPr>
        <w:t>С июля 2017 года на базе ГУЗ «Специализированный дом ребёнка» функционирует отделение ранней помощи, в котором оказывается комплексные услуги по ранней помощи (медицинские, психологические, педагогические).</w:t>
      </w:r>
    </w:p>
    <w:p w:rsidR="00F6202F" w:rsidRPr="00457066" w:rsidRDefault="00F6202F" w:rsidP="00F6202F">
      <w:pPr>
        <w:autoSpaceDE w:val="0"/>
        <w:spacing w:after="0" w:line="240" w:lineRule="auto"/>
        <w:ind w:firstLine="709"/>
        <w:jc w:val="both"/>
        <w:rPr>
          <w:rFonts w:ascii="Times New Roman" w:hAnsi="Times New Roman"/>
          <w:sz w:val="28"/>
          <w:szCs w:val="28"/>
        </w:rPr>
      </w:pPr>
      <w:r w:rsidRPr="00457066">
        <w:rPr>
          <w:rFonts w:ascii="Times New Roman" w:hAnsi="Times New Roman"/>
          <w:sz w:val="28"/>
          <w:szCs w:val="28"/>
        </w:rPr>
        <w:t>Таким образом, на момент разработки подпрограммы из 9 организаций здравоохранения комплексные услуги по реабилитации (абилитации) оказывали 2 организации здравоохранения.</w:t>
      </w:r>
    </w:p>
    <w:p w:rsidR="00F6202F" w:rsidRPr="00457066" w:rsidRDefault="00F6202F" w:rsidP="00F6202F">
      <w:pPr>
        <w:autoSpaceDE w:val="0"/>
        <w:spacing w:after="0" w:line="240" w:lineRule="auto"/>
        <w:ind w:firstLine="709"/>
        <w:jc w:val="both"/>
        <w:rPr>
          <w:rFonts w:ascii="Times New Roman" w:hAnsi="Times New Roman"/>
          <w:sz w:val="28"/>
          <w:szCs w:val="28"/>
        </w:rPr>
      </w:pPr>
      <w:r w:rsidRPr="00457066">
        <w:rPr>
          <w:rFonts w:ascii="Times New Roman" w:hAnsi="Times New Roman"/>
          <w:sz w:val="28"/>
          <w:szCs w:val="28"/>
          <w:lang w:eastAsia="ru-RU"/>
        </w:rPr>
        <w:t xml:space="preserve">Кроме вышеуказанных мероприятий в сфере здравоохранения в рамках государственной программы Ульяновской области «Развитие здравоохранения в Ульяновской области» на 2014-2021 годы также реализуются мероприятия, направленные на совершенствование системы санаторно-курортного лечения, развитие системы оказания высокотехнологичной медицинской помощи </w:t>
      </w:r>
      <w:r w:rsidRPr="00457066">
        <w:rPr>
          <w:rFonts w:ascii="Times New Roman" w:hAnsi="Times New Roman"/>
          <w:sz w:val="28"/>
          <w:szCs w:val="28"/>
          <w:lang w:eastAsia="ru-RU"/>
        </w:rPr>
        <w:br/>
        <w:t xml:space="preserve">и новых методов лечения, софинансирование которых осуществляется за счёт бюджетных ассигнований федерального бюджета. Так, в 2018 году на указанные цели выделено 40,3 млн. рублей, в том числе из федерального бюджета – </w:t>
      </w:r>
      <w:r w:rsidRPr="00457066">
        <w:rPr>
          <w:rFonts w:ascii="Times New Roman" w:hAnsi="Times New Roman"/>
          <w:sz w:val="28"/>
          <w:szCs w:val="28"/>
          <w:lang w:eastAsia="ru-RU"/>
        </w:rPr>
        <w:br/>
        <w:t>26,3 млн. рублей.</w:t>
      </w:r>
    </w:p>
    <w:p w:rsidR="00F6202F" w:rsidRPr="00457066" w:rsidRDefault="00F6202F" w:rsidP="00F6202F">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Большое внимание уделяется вовлечению детей-инвалидов </w:t>
      </w:r>
      <w:r w:rsidRPr="00457066">
        <w:rPr>
          <w:rFonts w:ascii="Times New Roman" w:hAnsi="Times New Roman"/>
          <w:sz w:val="28"/>
          <w:szCs w:val="28"/>
        </w:rPr>
        <w:br/>
        <w:t xml:space="preserve">в образовательный процесс. Так, по состоянию на 01 июля 2018 количество детей-инвалидов, посещающих различные образовательные организации, составило 3842 человека из 4588. </w:t>
      </w:r>
    </w:p>
    <w:p w:rsidR="00F6202F" w:rsidRPr="00457066" w:rsidRDefault="00F6202F" w:rsidP="00F6202F">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2016-2017 учебном году в общеобразовательных организациях Ульяновской области обучались 2938 детей-инвалидов, из которых 1053 ребёнка-инвалида обучались в 14 областных государственных казённых общеобразовательных организациях, реализующих адаптированные основные общеобразовательные программы, подведомственных Министерству образования и науки Ульяновской области.</w:t>
      </w:r>
    </w:p>
    <w:p w:rsidR="00F6202F" w:rsidRPr="00457066" w:rsidRDefault="00F6202F" w:rsidP="00F6202F">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С целью определения специальных условий для получения образования детьми-инвалидами, проведения комплексного диагностического обследования несовершеннолетних на территории Ульяновской области функционируют </w:t>
      </w:r>
      <w:r w:rsidRPr="00457066">
        <w:rPr>
          <w:rFonts w:ascii="Times New Roman" w:hAnsi="Times New Roman"/>
          <w:sz w:val="28"/>
          <w:szCs w:val="28"/>
        </w:rPr>
        <w:br/>
        <w:t>1 центральная и 4 территориальных психолого-медико-педагогических комиссии, которые обследовали в 2016 году – 8418 детей, в 2017 году – 9673 ребёнка, за 6 месяцев 2018 года – 5611 детей.</w:t>
      </w:r>
    </w:p>
    <w:p w:rsidR="00F6202F" w:rsidRPr="00457066" w:rsidRDefault="00F6202F" w:rsidP="00F6202F">
      <w:pPr>
        <w:spacing w:after="0" w:line="240" w:lineRule="auto"/>
        <w:ind w:firstLine="709"/>
        <w:jc w:val="both"/>
        <w:rPr>
          <w:rFonts w:ascii="Times New Roman" w:hAnsi="Times New Roman"/>
          <w:sz w:val="28"/>
          <w:szCs w:val="28"/>
        </w:rPr>
      </w:pPr>
      <w:r w:rsidRPr="00457066">
        <w:rPr>
          <w:rFonts w:ascii="Times New Roman" w:hAnsi="Times New Roman"/>
          <w:sz w:val="28"/>
          <w:szCs w:val="28"/>
        </w:rPr>
        <w:t>Психолого-педагогическое консультирование детей-инвалидов и их родителей оказывают специалисты 4 Центров психолого-педагогической, медицинской и социальной помощи, которые проконсультировали в 2016 году – 8173 человека, в 2017 году – 6873.</w:t>
      </w:r>
    </w:p>
    <w:p w:rsidR="00F6202F" w:rsidRPr="00457066" w:rsidRDefault="00F6202F" w:rsidP="00F6202F">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На базе областного государственного бюджетного общеобразовательного учреждения «Школа-интернат для обучающихся с ограниченными возможностями здоровья № 89» организован и действует Региональный ресурсный центр по комплексному сопровождению детей с расстройством аутистического спектра. </w:t>
      </w:r>
    </w:p>
    <w:p w:rsidR="00F6202F" w:rsidRPr="00457066" w:rsidRDefault="00F6202F" w:rsidP="00F6202F">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Открыты консультационные пункты по оказанию ранней помощи детям в возрасте до трёх лет и их родителям в областном государственном казённом образовательном учреждении «Центр психолого-педагогической, медицинской и социальной помощи «Доверие» и в </w:t>
      </w:r>
      <w:r w:rsidRPr="00457066">
        <w:rPr>
          <w:rStyle w:val="FontStyle24"/>
          <w:sz w:val="28"/>
          <w:szCs w:val="28"/>
        </w:rPr>
        <w:t>муниципальном бюджетном дошкольном образовательном учреждении «Детский сад № 22 «Орлёнок».</w:t>
      </w:r>
    </w:p>
    <w:p w:rsidR="00F6202F" w:rsidRPr="00457066" w:rsidRDefault="00F6202F" w:rsidP="00F6202F">
      <w:pPr>
        <w:spacing w:after="0" w:line="240" w:lineRule="auto"/>
        <w:ind w:firstLine="709"/>
        <w:jc w:val="both"/>
        <w:rPr>
          <w:rFonts w:ascii="Times New Roman" w:hAnsi="Times New Roman"/>
          <w:sz w:val="28"/>
          <w:szCs w:val="28"/>
        </w:rPr>
      </w:pPr>
      <w:r w:rsidRPr="00457066">
        <w:rPr>
          <w:rFonts w:ascii="Times New Roman" w:hAnsi="Times New Roman"/>
          <w:sz w:val="28"/>
          <w:szCs w:val="28"/>
        </w:rPr>
        <w:t>По состоянию на 31 декабря 2017 в организациях дополнительного образования Ульяновской области обучалось 385 детей-инвалидов, что составляет 0,5</w:t>
      </w:r>
      <w:r w:rsidR="009475F7" w:rsidRPr="00457066">
        <w:rPr>
          <w:rFonts w:ascii="Times New Roman" w:hAnsi="Times New Roman"/>
          <w:sz w:val="28"/>
          <w:szCs w:val="28"/>
        </w:rPr>
        <w:t xml:space="preserve"> процента</w:t>
      </w:r>
      <w:r w:rsidRPr="00457066">
        <w:rPr>
          <w:rFonts w:ascii="Times New Roman" w:hAnsi="Times New Roman"/>
          <w:sz w:val="28"/>
          <w:szCs w:val="28"/>
        </w:rPr>
        <w:t xml:space="preserve"> от общего числа обучавшихся в системе дополнительного образования детей. Занятия проходят на базе организаций дополнительного образования, и специализированных образовательных организаций по договору сетевого взаимодействия. В городе Ульяновске мероприятия по реабилитации инвалидов, в том числе детей-инвалидов, проводятся в муниципальном бюджетном учреждении дополнительного образования города Ульяновска «Детско-юношеский центр «Планета» (далее – МБУДО города Ульяновска «Детско-юношеский центр «Планета»), которое регулярно посещают 233 инвалида, в том числе дети-инвалиды.</w:t>
      </w:r>
    </w:p>
    <w:p w:rsidR="00F6202F" w:rsidRPr="00457066" w:rsidRDefault="00F6202F" w:rsidP="00F6202F">
      <w:pPr>
        <w:pStyle w:val="af3"/>
        <w:shd w:val="clear" w:color="auto" w:fill="FFFFFF"/>
        <w:spacing w:before="0" w:beforeAutospacing="0" w:after="0" w:afterAutospacing="0"/>
        <w:ind w:firstLine="720"/>
        <w:jc w:val="both"/>
        <w:rPr>
          <w:sz w:val="28"/>
          <w:szCs w:val="28"/>
        </w:rPr>
      </w:pPr>
      <w:r w:rsidRPr="00457066">
        <w:rPr>
          <w:sz w:val="28"/>
          <w:szCs w:val="28"/>
        </w:rPr>
        <w:t xml:space="preserve">Профессиональное образование детей-инвалидов (выпускников коррекционных школ 8 вида) осуществляется в 12 областных государственных </w:t>
      </w:r>
      <w:r w:rsidRPr="00457066">
        <w:rPr>
          <w:sz w:val="28"/>
          <w:szCs w:val="28"/>
        </w:rPr>
        <w:br/>
        <w:t xml:space="preserve">профессиональных образовательных организациях. Всего в 2016-2017 учебном году обучалось 579 детей-инвалидов по следующим профессиям: «Повар», «Маляр строительный», «Штукатур», «Швея», «Слесарь по ремонту сельскохозяйственных машин и оборудования», «Каменщик», «Слесарь механосборочных работ», «Столяр строительный», «оператор электронно-вычислительных и вычислительных машин» «Мастер отделочных строительных работ». </w:t>
      </w:r>
      <w:r w:rsidRPr="00457066">
        <w:rPr>
          <w:sz w:val="28"/>
          <w:szCs w:val="28"/>
        </w:rPr>
        <w:br/>
        <w:t xml:space="preserve">Федеральное государственное бюджетное профессиональное образовательное учреждение «Ульяновский фармацевтический колледж» Министерства здравоохранения Российской Федерацииосуществляет подготовку специалистов </w:t>
      </w:r>
      <w:r w:rsidR="009475F7" w:rsidRPr="00457066">
        <w:rPr>
          <w:sz w:val="28"/>
          <w:szCs w:val="28"/>
        </w:rPr>
        <w:br/>
      </w:r>
      <w:r w:rsidRPr="00457066">
        <w:rPr>
          <w:sz w:val="28"/>
          <w:szCs w:val="28"/>
        </w:rPr>
        <w:t>медицинского профиля из числа инвалидов.</w:t>
      </w:r>
    </w:p>
    <w:p w:rsidR="00F6202F" w:rsidRPr="00457066" w:rsidRDefault="00F6202F" w:rsidP="00F6202F">
      <w:pPr>
        <w:autoSpaceDE w:val="0"/>
        <w:spacing w:after="0" w:line="240" w:lineRule="auto"/>
        <w:ind w:firstLine="709"/>
        <w:jc w:val="both"/>
        <w:rPr>
          <w:rFonts w:ascii="Times New Roman" w:hAnsi="Times New Roman"/>
          <w:sz w:val="28"/>
          <w:szCs w:val="28"/>
        </w:rPr>
      </w:pPr>
      <w:r w:rsidRPr="00457066">
        <w:rPr>
          <w:rFonts w:ascii="Times New Roman" w:hAnsi="Times New Roman"/>
          <w:sz w:val="28"/>
          <w:szCs w:val="28"/>
        </w:rPr>
        <w:t>Таким образом, на момент разработки подпрограммы из 32 образовательных организаций в систему комплексной реабилитации (абилитации) включена 1 организация.</w:t>
      </w:r>
    </w:p>
    <w:p w:rsidR="00F6202F" w:rsidRPr="00457066" w:rsidRDefault="00F6202F" w:rsidP="00F6202F">
      <w:pPr>
        <w:spacing w:after="0" w:line="240" w:lineRule="auto"/>
        <w:ind w:firstLine="709"/>
        <w:jc w:val="both"/>
        <w:rPr>
          <w:sz w:val="28"/>
          <w:szCs w:val="28"/>
        </w:rPr>
      </w:pPr>
      <w:r w:rsidRPr="00457066">
        <w:rPr>
          <w:rFonts w:ascii="Times New Roman" w:hAnsi="Times New Roman"/>
          <w:sz w:val="28"/>
          <w:szCs w:val="28"/>
        </w:rPr>
        <w:t xml:space="preserve">Кроме того, в рамках государственной программы Ульяновской области «Развитие и модернизация образования в Ульяновской области» </w:t>
      </w:r>
      <w:r w:rsidRPr="00457066">
        <w:rPr>
          <w:rFonts w:ascii="Times New Roman" w:hAnsi="Times New Roman"/>
          <w:sz w:val="28"/>
          <w:szCs w:val="28"/>
        </w:rPr>
        <w:br/>
        <w:t>на 2014-2021 годы» на условиях софинансирования из федерального бюджета реализуются мероприятия по созданию в образовательных организациях условий для получения детьми-инвалидами качественного образования.</w:t>
      </w:r>
    </w:p>
    <w:p w:rsidR="00F6202F" w:rsidRPr="00457066" w:rsidRDefault="00F6202F" w:rsidP="00F6202F">
      <w:pPr>
        <w:widowControl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Одной из важнейших задач является создание условий для интеграции инвалидов во все сферы общественной жизни, в частности, в трудовую </w:t>
      </w:r>
      <w:r w:rsidRPr="00457066">
        <w:rPr>
          <w:rFonts w:ascii="Times New Roman" w:hAnsi="Times New Roman"/>
          <w:sz w:val="28"/>
          <w:szCs w:val="28"/>
        </w:rPr>
        <w:br/>
        <w:t xml:space="preserve">деятельность, не противопоказанную им по состоянию здоровья. Федеральное законодательство в этих целях предусматривает такой механизм, как квотирование рабочих мест. Его реализация находится в ведении субъектов Российской Федерации. Так, на территории Ульяновской области в целях обеспечения </w:t>
      </w:r>
      <w:r w:rsidRPr="00457066">
        <w:rPr>
          <w:rFonts w:ascii="Times New Roman" w:hAnsi="Times New Roman"/>
          <w:sz w:val="28"/>
          <w:szCs w:val="28"/>
        </w:rPr>
        <w:br/>
        <w:t>гарантий по трудоустройству инвалидов действует Закон Ульяновской области от 27 апреля 2009 № 41-ЗО «О квоте для приёма на работу инвалидов на территории Ульяновской области и признании утратившими силу отдельных законодательных актов (положений законодательных актов) Ульяновской области» (далее – Закон). Согласно Закону квота устанавливается для всех организаций, расположенных на территории Ульяновской области и имеющих среднесписочную численность работников не менее чем 35 человек, за исключением общественных объединений инвалидов и образованных ими организаций, в том числе хозяйственных товариществ и обществ, уставный (складочный) капитал которых состоит из вклада общественного объединения инвалидов.</w:t>
      </w:r>
    </w:p>
    <w:p w:rsidR="00F6202F" w:rsidRPr="00457066" w:rsidRDefault="00F6202F" w:rsidP="00F6202F">
      <w:pPr>
        <w:spacing w:after="0" w:line="240" w:lineRule="auto"/>
        <w:ind w:firstLine="708"/>
        <w:jc w:val="both"/>
        <w:rPr>
          <w:rFonts w:ascii="Times New Roman" w:hAnsi="Times New Roman"/>
          <w:sz w:val="28"/>
          <w:szCs w:val="28"/>
        </w:rPr>
      </w:pPr>
      <w:r w:rsidRPr="00457066">
        <w:rPr>
          <w:rFonts w:ascii="Times New Roman" w:hAnsi="Times New Roman"/>
          <w:sz w:val="28"/>
          <w:szCs w:val="28"/>
        </w:rPr>
        <w:t xml:space="preserve">На момент разработки настоящей программы 1163 организаций Ульяновской области подали сведения в органы службы занятости населения </w:t>
      </w:r>
      <w:r w:rsidRPr="00457066">
        <w:rPr>
          <w:rFonts w:ascii="Times New Roman" w:hAnsi="Times New Roman"/>
          <w:sz w:val="28"/>
          <w:szCs w:val="28"/>
        </w:rPr>
        <w:br/>
        <w:t xml:space="preserve">об установлении квоты для приёма на работу инвалидов в количестве 3916 единиц. Количество занятых рабочих мест в счёт установленной квоты составляет 3071 единиц или 78,4 процента. </w:t>
      </w:r>
    </w:p>
    <w:p w:rsidR="00F6202F" w:rsidRPr="00457066" w:rsidRDefault="00F6202F" w:rsidP="00F6202F">
      <w:pPr>
        <w:spacing w:after="0" w:line="240" w:lineRule="auto"/>
        <w:ind w:firstLine="708"/>
        <w:jc w:val="both"/>
        <w:rPr>
          <w:rFonts w:ascii="Times New Roman" w:hAnsi="Times New Roman"/>
          <w:sz w:val="28"/>
          <w:szCs w:val="28"/>
        </w:rPr>
      </w:pPr>
      <w:r w:rsidRPr="00457066">
        <w:rPr>
          <w:rFonts w:ascii="Times New Roman" w:hAnsi="Times New Roman"/>
          <w:sz w:val="28"/>
          <w:szCs w:val="28"/>
        </w:rPr>
        <w:t xml:space="preserve">Начиная с 2017 года, в соответствии с постановлением Правительства Ульяновской области от 22 декабра 2011 № 632-П «Об утверждении Положения о порядке финансирования мероприятий по содействию занятости населения» юридическим лицам, не являющимся государственными (муниципальными) учреждениями, осуществляющим деятельность на территории Ульяновской области, с численностью работающих инвалидов не менее 50 </w:t>
      </w:r>
      <w:r w:rsidR="009475F7" w:rsidRPr="00457066">
        <w:rPr>
          <w:rFonts w:ascii="Times New Roman" w:hAnsi="Times New Roman"/>
          <w:sz w:val="28"/>
          <w:szCs w:val="28"/>
        </w:rPr>
        <w:t>процентов</w:t>
      </w:r>
      <w:r w:rsidRPr="00457066">
        <w:rPr>
          <w:rFonts w:ascii="Times New Roman" w:hAnsi="Times New Roman"/>
          <w:sz w:val="28"/>
          <w:szCs w:val="28"/>
        </w:rPr>
        <w:t xml:space="preserve"> от общей численности работников предоставляются субсидии в целях возмещения части затрат в связи с оплатой труда инвалидов. На указанные цели в областном бюджете Ульяновской области в рамках подпрограммы «Содействие занятости населения, улучшение условий, охраны труда и здоровья на рабочем месте» государственной программы Ульяновской области «Социальная поддержка и защита населения Ульяновской области» на 2014-2021 годы предусмотрено ежегодно около 7 млн. рублей. </w:t>
      </w:r>
    </w:p>
    <w:p w:rsidR="00F6202F" w:rsidRPr="00457066" w:rsidRDefault="00F6202F" w:rsidP="00F6202F">
      <w:pPr>
        <w:spacing w:after="0" w:line="240" w:lineRule="auto"/>
        <w:ind w:firstLine="708"/>
        <w:jc w:val="both"/>
        <w:rPr>
          <w:rFonts w:ascii="Times New Roman" w:hAnsi="Times New Roman"/>
          <w:sz w:val="28"/>
          <w:szCs w:val="28"/>
        </w:rPr>
      </w:pPr>
      <w:r w:rsidRPr="00457066">
        <w:rPr>
          <w:rFonts w:ascii="Times New Roman" w:hAnsi="Times New Roman"/>
          <w:sz w:val="28"/>
          <w:szCs w:val="28"/>
        </w:rPr>
        <w:t>Услуги по профессиональной реабилитации оказываются в каждом муниципальном районе Ульяновской области областным государственным казённым учреждением «Кадровый центр Ульяновской области».</w:t>
      </w:r>
    </w:p>
    <w:p w:rsidR="00F6202F" w:rsidRPr="00457066" w:rsidRDefault="00F6202F" w:rsidP="00F6202F">
      <w:pPr>
        <w:widowControl w:val="0"/>
        <w:spacing w:after="0" w:line="235"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 xml:space="preserve">В целях </w:t>
      </w:r>
      <w:r w:rsidRPr="00457066">
        <w:rPr>
          <w:rFonts w:ascii="Times New Roman" w:hAnsi="Times New Roman"/>
          <w:sz w:val="28"/>
          <w:szCs w:val="28"/>
        </w:rPr>
        <w:t xml:space="preserve">социальной адаптации инвалидов и привлечение их к занятиям физической культурой и спортом </w:t>
      </w:r>
      <w:r w:rsidRPr="00457066">
        <w:rPr>
          <w:rFonts w:ascii="Times New Roman" w:hAnsi="Times New Roman"/>
          <w:sz w:val="28"/>
          <w:szCs w:val="28"/>
          <w:lang w:eastAsia="ru-RU"/>
        </w:rPr>
        <w:t xml:space="preserve">в Ульяновской области по состоянию </w:t>
      </w:r>
      <w:r w:rsidRPr="00457066">
        <w:rPr>
          <w:rFonts w:ascii="Times New Roman" w:hAnsi="Times New Roman"/>
          <w:sz w:val="28"/>
          <w:szCs w:val="28"/>
          <w:lang w:eastAsia="ru-RU"/>
        </w:rPr>
        <w:br/>
        <w:t xml:space="preserve">на 31 декабря 2017 года развивается более 20 адаптивных видов спорта </w:t>
      </w:r>
      <w:r w:rsidRPr="00457066">
        <w:rPr>
          <w:rFonts w:ascii="Times New Roman" w:hAnsi="Times New Roman"/>
          <w:sz w:val="28"/>
          <w:szCs w:val="28"/>
          <w:lang w:eastAsia="ru-RU"/>
        </w:rPr>
        <w:br/>
        <w:t>и спортивных дисциплин для людей с инвалидностью. Доля инвалидов, систематически занимающихся физической культурой и спортом, в общей численности этой категории по итогам года составила 60</w:t>
      </w:r>
      <w:r w:rsidR="009475F7" w:rsidRPr="00457066">
        <w:rPr>
          <w:rFonts w:ascii="Times New Roman" w:hAnsi="Times New Roman"/>
          <w:sz w:val="28"/>
          <w:szCs w:val="28"/>
          <w:lang w:eastAsia="ru-RU"/>
        </w:rPr>
        <w:t xml:space="preserve"> процентов</w:t>
      </w:r>
      <w:r w:rsidRPr="00457066">
        <w:rPr>
          <w:rFonts w:ascii="Times New Roman" w:hAnsi="Times New Roman"/>
          <w:sz w:val="28"/>
          <w:szCs w:val="28"/>
          <w:lang w:eastAsia="ru-RU"/>
        </w:rPr>
        <w:t>.</w:t>
      </w:r>
    </w:p>
    <w:p w:rsidR="00F6202F" w:rsidRPr="00457066" w:rsidRDefault="00F6202F" w:rsidP="00F6202F">
      <w:pPr>
        <w:pStyle w:val="aa"/>
        <w:widowControl w:val="0"/>
        <w:spacing w:after="0" w:line="235" w:lineRule="auto"/>
        <w:ind w:firstLine="709"/>
        <w:rPr>
          <w:sz w:val="28"/>
          <w:szCs w:val="28"/>
        </w:rPr>
      </w:pPr>
      <w:r w:rsidRPr="00457066">
        <w:rPr>
          <w:sz w:val="28"/>
          <w:szCs w:val="28"/>
        </w:rPr>
        <w:t xml:space="preserve">В сентябре 2016 года по поручению Губернатора Ульяновской области было открыто Областное государственное казённое учреждение «Ульяновская спортивно-адаптивная школа» (далее – Адаптивная школа), целью которого стала подготовка спортсменов высшего спортивного мастерства. На базе Адаптивной школы развиваются отделения по многим паралимпийским и сурдолимпийским видам спорта: лёгкая и тяжёлая атлетика, плавание, дзюдо, </w:t>
      </w:r>
      <w:r w:rsidRPr="00457066">
        <w:rPr>
          <w:sz w:val="28"/>
          <w:szCs w:val="28"/>
        </w:rPr>
        <w:br/>
        <w:t xml:space="preserve">баскетбол на колясках, пауэрлифтинг и армспорт, бочче, настольный теннис. </w:t>
      </w:r>
    </w:p>
    <w:p w:rsidR="00F6202F" w:rsidRPr="00457066" w:rsidRDefault="00F6202F" w:rsidP="00F6202F">
      <w:pPr>
        <w:pStyle w:val="aa"/>
        <w:widowControl w:val="0"/>
        <w:spacing w:after="0" w:line="235" w:lineRule="auto"/>
        <w:ind w:firstLine="709"/>
        <w:rPr>
          <w:sz w:val="28"/>
          <w:szCs w:val="28"/>
        </w:rPr>
      </w:pPr>
      <w:r w:rsidRPr="00457066">
        <w:rPr>
          <w:sz w:val="28"/>
          <w:szCs w:val="28"/>
        </w:rPr>
        <w:t xml:space="preserve">Также для инвалидов проводятся занятия со специалистом по адаптивной физической культуре и спорту в муниципальном бюджетном учреждении </w:t>
      </w:r>
      <w:r w:rsidRPr="00457066">
        <w:rPr>
          <w:sz w:val="28"/>
          <w:szCs w:val="28"/>
        </w:rPr>
        <w:br/>
        <w:t>дополнительного образования «Детский оздоровительно-образовательный центр «Орион» (далее – МБУДО «Орион»), на базе которого предоставляются также услуги по социально-педагогической, социально-бытовой, медицинской реабилитации.</w:t>
      </w:r>
    </w:p>
    <w:p w:rsidR="00F6202F" w:rsidRPr="00457066" w:rsidRDefault="00F6202F" w:rsidP="00F6202F">
      <w:pPr>
        <w:widowControl w:val="0"/>
        <w:spacing w:after="0" w:line="235"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 xml:space="preserve">Мероприятия по развитию адаптивной физической культуры и спорта </w:t>
      </w:r>
      <w:r w:rsidRPr="00457066">
        <w:rPr>
          <w:rFonts w:ascii="Times New Roman" w:hAnsi="Times New Roman"/>
          <w:sz w:val="28"/>
          <w:szCs w:val="28"/>
          <w:lang w:eastAsia="ru-RU"/>
        </w:rPr>
        <w:br/>
        <w:t>реализуются в рамках государственной программы Ульяновской области «Развитие физической культуры и спорта в Ульяновской области на 2014-202</w:t>
      </w:r>
      <w:r w:rsidR="009475F7" w:rsidRPr="00457066">
        <w:rPr>
          <w:rFonts w:ascii="Times New Roman" w:hAnsi="Times New Roman"/>
          <w:sz w:val="28"/>
          <w:szCs w:val="28"/>
          <w:lang w:eastAsia="ru-RU"/>
        </w:rPr>
        <w:t>1</w:t>
      </w:r>
      <w:r w:rsidR="009475F7" w:rsidRPr="00457066">
        <w:rPr>
          <w:rFonts w:ascii="Times New Roman" w:hAnsi="Times New Roman"/>
          <w:sz w:val="28"/>
          <w:szCs w:val="28"/>
          <w:lang w:eastAsia="ru-RU"/>
        </w:rPr>
        <w:br/>
      </w:r>
      <w:r w:rsidRPr="00457066">
        <w:rPr>
          <w:rFonts w:ascii="Times New Roman" w:hAnsi="Times New Roman"/>
          <w:sz w:val="28"/>
          <w:szCs w:val="28"/>
          <w:lang w:eastAsia="ru-RU"/>
        </w:rPr>
        <w:t>годы» и софинансируются из федерального бюджета. Так, в 2018 году на указанные цели из федерального бюджета выделено 3,1 млн. рублей, в 2019 году – 2,7 млн. рублей.</w:t>
      </w:r>
    </w:p>
    <w:p w:rsidR="00F6202F" w:rsidRPr="00457066" w:rsidRDefault="00F6202F" w:rsidP="00F6202F">
      <w:pPr>
        <w:pStyle w:val="af3"/>
        <w:spacing w:before="0" w:beforeAutospacing="0" w:after="0" w:afterAutospacing="0"/>
        <w:ind w:firstLine="709"/>
        <w:jc w:val="both"/>
        <w:rPr>
          <w:sz w:val="28"/>
          <w:szCs w:val="28"/>
        </w:rPr>
      </w:pPr>
      <w:r w:rsidRPr="00457066">
        <w:rPr>
          <w:sz w:val="28"/>
          <w:szCs w:val="28"/>
        </w:rPr>
        <w:t xml:space="preserve">В настоящее время Правительством Ульяновской области уделяется особое внимание созданию комплексных центров по реабилитации (абилитации) инвалидов, в том числе детей-инвалидов, и их территориальной доступности для получателей реабилитационных услуг, а также мероприятиям по организации сопровождаемого проживания инвалидов. </w:t>
      </w:r>
    </w:p>
    <w:p w:rsidR="00F6202F" w:rsidRPr="00457066" w:rsidRDefault="00F6202F" w:rsidP="00F6202F">
      <w:pPr>
        <w:pStyle w:val="af3"/>
        <w:spacing w:before="0" w:beforeAutospacing="0" w:after="0" w:afterAutospacing="0"/>
        <w:ind w:firstLine="709"/>
        <w:jc w:val="both"/>
        <w:rPr>
          <w:sz w:val="28"/>
          <w:szCs w:val="28"/>
        </w:rPr>
      </w:pPr>
      <w:r w:rsidRPr="00457066">
        <w:rPr>
          <w:sz w:val="28"/>
          <w:szCs w:val="28"/>
        </w:rPr>
        <w:t xml:space="preserve">В связи с этим, в рамках настоящей подпрограммы планируется создание отделений по реабилитации (абилитации) инвалидов в каждом муниципальном районе и городском округе Ульяновской области. В отделениях будут предоставляться услуги по социально-бытовой, социально-средовой, психолого-педагогической, профессиональной реабилитации (абилитации), а также </w:t>
      </w:r>
      <w:r w:rsidRPr="00457066">
        <w:rPr>
          <w:sz w:val="28"/>
          <w:szCs w:val="28"/>
        </w:rPr>
        <w:br/>
        <w:t>по адаптивной физической культуре. Кроме того, в рамках подпрограммы «Обеспечение реализации государственной программы» государственной программы Ульяновской области «Социальная поддержка и защита населения Ульяновской области» на 2014-202</w:t>
      </w:r>
      <w:r w:rsidR="003D6A71" w:rsidRPr="00457066">
        <w:rPr>
          <w:sz w:val="28"/>
          <w:szCs w:val="28"/>
        </w:rPr>
        <w:t>1</w:t>
      </w:r>
      <w:r w:rsidRPr="00457066">
        <w:rPr>
          <w:sz w:val="28"/>
          <w:szCs w:val="28"/>
        </w:rPr>
        <w:t xml:space="preserve"> годы, начиная с 2020 года, планируется </w:t>
      </w:r>
      <w:r w:rsidRPr="00457066">
        <w:rPr>
          <w:sz w:val="28"/>
          <w:szCs w:val="28"/>
        </w:rPr>
        <w:br/>
        <w:t xml:space="preserve">реализовать проект по созданию многопрофильного комплексного центра </w:t>
      </w:r>
      <w:r w:rsidRPr="00457066">
        <w:rPr>
          <w:sz w:val="28"/>
          <w:szCs w:val="28"/>
        </w:rPr>
        <w:br/>
        <w:t xml:space="preserve">по реабилитации (абилитации) инвалидов, в том числе детей-инвалидов, путём реконструкции и перепрофилирования областного государственного казённого учреждения социального обслуживания «Реабилитационный центр для детей </w:t>
      </w:r>
      <w:r w:rsidRPr="00457066">
        <w:rPr>
          <w:sz w:val="28"/>
          <w:szCs w:val="28"/>
        </w:rPr>
        <w:br/>
        <w:t xml:space="preserve">и подростков с ограниченными возможностями здоровья в г. Димитровграде». </w:t>
      </w:r>
    </w:p>
    <w:p w:rsidR="00F6202F" w:rsidRPr="00457066" w:rsidRDefault="00F6202F" w:rsidP="00F6202F">
      <w:pPr>
        <w:spacing w:after="0" w:line="240" w:lineRule="auto"/>
        <w:ind w:firstLine="540"/>
        <w:jc w:val="both"/>
        <w:rPr>
          <w:rFonts w:ascii="Times New Roman" w:hAnsi="Times New Roman"/>
          <w:sz w:val="28"/>
          <w:szCs w:val="28"/>
          <w:lang w:eastAsia="ru-RU"/>
        </w:rPr>
      </w:pPr>
      <w:r w:rsidRPr="00457066">
        <w:rPr>
          <w:rFonts w:ascii="Times New Roman" w:hAnsi="Times New Roman"/>
          <w:sz w:val="28"/>
          <w:szCs w:val="28"/>
          <w:lang w:eastAsia="ru-RU"/>
        </w:rPr>
        <w:t xml:space="preserve">В целях компенсации (устранения) обстоятельств, которые ухудшают или могут ухудшить условия жизнедеятельности инвалида, и сохранения пребывания в привычной, благоприятной для него среде, ИОГВ совместно с некоммерческими организациями проводится комплекс мероприятий по социальному сопровождению инвалидов. </w:t>
      </w:r>
    </w:p>
    <w:p w:rsidR="00F6202F" w:rsidRPr="00457066" w:rsidRDefault="00F6202F" w:rsidP="00F6202F">
      <w:pPr>
        <w:spacing w:after="0" w:line="235" w:lineRule="auto"/>
        <w:ind w:firstLine="540"/>
        <w:jc w:val="both"/>
        <w:rPr>
          <w:rFonts w:ascii="Times New Roman" w:hAnsi="Times New Roman"/>
          <w:sz w:val="28"/>
          <w:szCs w:val="28"/>
          <w:shd w:val="clear" w:color="auto" w:fill="FFFFFF"/>
        </w:rPr>
      </w:pPr>
      <w:r w:rsidRPr="00457066">
        <w:rPr>
          <w:rFonts w:ascii="Times New Roman" w:hAnsi="Times New Roman"/>
          <w:sz w:val="28"/>
          <w:szCs w:val="28"/>
          <w:lang w:eastAsia="ru-RU"/>
        </w:rPr>
        <w:t xml:space="preserve">Так, на средства гранта, выделенного Правительством Ульяновской области, </w:t>
      </w:r>
      <w:r w:rsidRPr="00457066">
        <w:rPr>
          <w:rFonts w:ascii="Times New Roman" w:hAnsi="Times New Roman"/>
          <w:sz w:val="28"/>
          <w:szCs w:val="28"/>
          <w:shd w:val="clear" w:color="auto" w:fill="FFFFFF"/>
        </w:rPr>
        <w:t xml:space="preserve">Ульяновским отделением Общероссийской общественной организации инвалидов «Новые возможности» совместно с </w:t>
      </w:r>
      <w:r w:rsidRPr="00457066">
        <w:rPr>
          <w:rFonts w:ascii="Times New Roman" w:hAnsi="Times New Roman"/>
          <w:sz w:val="28"/>
          <w:szCs w:val="28"/>
        </w:rPr>
        <w:t>ОГКУСО РЦ «Подсолнух»</w:t>
      </w:r>
      <w:r w:rsidRPr="00457066">
        <w:rPr>
          <w:rFonts w:ascii="Times New Roman" w:hAnsi="Times New Roman"/>
          <w:sz w:val="28"/>
          <w:szCs w:val="28"/>
          <w:shd w:val="clear" w:color="auto" w:fill="FFFFFF"/>
        </w:rPr>
        <w:br/>
        <w:t xml:space="preserve">на базе </w:t>
      </w:r>
      <w:r w:rsidRPr="00457066">
        <w:rPr>
          <w:rFonts w:ascii="Times New Roman" w:hAnsi="Times New Roman"/>
          <w:sz w:val="28"/>
          <w:szCs w:val="28"/>
        </w:rPr>
        <w:t xml:space="preserve">МБУДО «Орион» реализуются мероприятия </w:t>
      </w:r>
      <w:r w:rsidRPr="00457066">
        <w:rPr>
          <w:rFonts w:ascii="Times New Roman" w:hAnsi="Times New Roman"/>
          <w:sz w:val="28"/>
          <w:szCs w:val="28"/>
          <w:lang w:eastAsia="ru-RU"/>
        </w:rPr>
        <w:t xml:space="preserve">по развитию и сохранению навыков самообслуживания, а также навыков, необходимых для самостоятельной жизни, в том </w:t>
      </w:r>
      <w:r w:rsidRPr="00457066">
        <w:rPr>
          <w:rFonts w:ascii="Times New Roman" w:hAnsi="Times New Roman"/>
          <w:sz w:val="28"/>
          <w:szCs w:val="28"/>
          <w:shd w:val="clear" w:color="auto" w:fill="FFFFFF"/>
        </w:rPr>
        <w:t xml:space="preserve">числе трудовой деятельности. Также мероприятия по социальному сопровождению реализуются автономной некоммерческой организацией «Социальное благополучие», которое получает грантовую поддержку Правительства Ульяновской области на проекты «Особые люди среди нас» </w:t>
      </w:r>
      <w:r w:rsidRPr="00457066">
        <w:rPr>
          <w:rFonts w:ascii="Times New Roman" w:hAnsi="Times New Roman"/>
          <w:sz w:val="28"/>
          <w:szCs w:val="28"/>
          <w:shd w:val="clear" w:color="auto" w:fill="FFFFFF"/>
        </w:rPr>
        <w:br/>
        <w:t>по социальной реабилитации и адаптации лиц с ментальными особенностями</w:t>
      </w:r>
      <w:r w:rsidRPr="00457066">
        <w:rPr>
          <w:rFonts w:ascii="Times New Roman" w:hAnsi="Times New Roman"/>
          <w:sz w:val="28"/>
          <w:szCs w:val="28"/>
          <w:shd w:val="clear" w:color="auto" w:fill="FFFFFF"/>
        </w:rPr>
        <w:br/>
        <w:t xml:space="preserve">и реализует данные проекты на базе областного государственного бюджетного учреждения социального обслуживания «Комплексный центр социального </w:t>
      </w:r>
      <w:r w:rsidRPr="00457066">
        <w:rPr>
          <w:rFonts w:ascii="Times New Roman" w:hAnsi="Times New Roman"/>
          <w:sz w:val="28"/>
          <w:szCs w:val="28"/>
          <w:shd w:val="clear" w:color="auto" w:fill="FFFFFF"/>
        </w:rPr>
        <w:br/>
        <w:t xml:space="preserve">обслуживания населения «Исток» в г. Ульяновске». Услуги по сопровождаемому проживанию в указанных организациях ежедневно предоставляются </w:t>
      </w:r>
      <w:r w:rsidRPr="00457066">
        <w:rPr>
          <w:rFonts w:ascii="Times New Roman" w:hAnsi="Times New Roman"/>
          <w:sz w:val="28"/>
          <w:szCs w:val="28"/>
          <w:shd w:val="clear" w:color="auto" w:fill="FFFFFF"/>
        </w:rPr>
        <w:br/>
        <w:t xml:space="preserve">не менее </w:t>
      </w:r>
      <w:r w:rsidR="003D6A71" w:rsidRPr="00457066">
        <w:rPr>
          <w:rFonts w:ascii="Times New Roman" w:hAnsi="Times New Roman"/>
          <w:sz w:val="28"/>
          <w:szCs w:val="28"/>
          <w:shd w:val="clear" w:color="auto" w:fill="FFFFFF"/>
        </w:rPr>
        <w:t>45 инвалидам молодого возраста.</w:t>
      </w:r>
    </w:p>
    <w:p w:rsidR="00F6202F" w:rsidRPr="00457066" w:rsidRDefault="00F6202F" w:rsidP="00F6202F">
      <w:pPr>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Кроме того, на базе МБУДО города Ульяновска «Детско-юношеский центр «Планета» проводятся мероприятия по устройству тренировочной квартиры для проведения реабилитационных мероприятий с детьми-инвалидами </w:t>
      </w:r>
      <w:r w:rsidRPr="00457066">
        <w:rPr>
          <w:rFonts w:ascii="Times New Roman" w:hAnsi="Times New Roman"/>
          <w:sz w:val="28"/>
          <w:szCs w:val="28"/>
        </w:rPr>
        <w:br/>
        <w:t xml:space="preserve">и молодыми инвалидами. Оборудование для оснащения указанной тренировочной квартиры приобретено на средства гранта, выделенного МБУДО города Ульяновска «Детско-юношеский центр «Планета» в 2017 году. Ремонтные </w:t>
      </w:r>
      <w:r w:rsidRPr="00457066">
        <w:rPr>
          <w:rFonts w:ascii="Times New Roman" w:hAnsi="Times New Roman"/>
          <w:sz w:val="28"/>
          <w:szCs w:val="28"/>
        </w:rPr>
        <w:br/>
        <w:t xml:space="preserve">работы по устройству помещений тренировочной квартиры планируется </w:t>
      </w:r>
      <w:r w:rsidRPr="00457066">
        <w:rPr>
          <w:rFonts w:ascii="Times New Roman" w:hAnsi="Times New Roman"/>
          <w:sz w:val="28"/>
          <w:szCs w:val="28"/>
        </w:rPr>
        <w:br/>
        <w:t xml:space="preserve">завершить в октябре 2018 года на условиях софинансирования расходов  </w:t>
      </w:r>
      <w:r w:rsidRPr="00457066">
        <w:rPr>
          <w:rFonts w:ascii="Times New Roman" w:hAnsi="Times New Roman"/>
          <w:sz w:val="28"/>
          <w:szCs w:val="28"/>
        </w:rPr>
        <w:br/>
        <w:t xml:space="preserve">из федерального бюджета в рамках государственной программы Российской Федерации «Доступная среда» на 2011-2020 годы. Тренировочная квартира </w:t>
      </w:r>
      <w:r w:rsidRPr="00457066">
        <w:rPr>
          <w:rFonts w:ascii="Times New Roman" w:hAnsi="Times New Roman"/>
          <w:sz w:val="28"/>
          <w:szCs w:val="28"/>
        </w:rPr>
        <w:br/>
        <w:t xml:space="preserve">состоит из комнаты-студии, спальни, санитарно-гигиенических помещений. Все помещения оборудованы соответствующими техническими средствами </w:t>
      </w:r>
      <w:r w:rsidRPr="00457066">
        <w:rPr>
          <w:rFonts w:ascii="Times New Roman" w:hAnsi="Times New Roman"/>
          <w:sz w:val="28"/>
          <w:szCs w:val="28"/>
        </w:rPr>
        <w:br/>
        <w:t xml:space="preserve">и мебелью. </w:t>
      </w:r>
    </w:p>
    <w:p w:rsidR="00F6202F" w:rsidRPr="00457066" w:rsidRDefault="00F6202F" w:rsidP="00F6202F">
      <w:pPr>
        <w:pStyle w:val="af3"/>
        <w:spacing w:before="0" w:beforeAutospacing="0" w:after="0" w:afterAutospacing="0" w:line="235" w:lineRule="auto"/>
        <w:ind w:firstLine="709"/>
        <w:jc w:val="both"/>
        <w:rPr>
          <w:sz w:val="28"/>
          <w:szCs w:val="28"/>
          <w:shd w:val="clear" w:color="auto" w:fill="FFFFFF"/>
          <w:lang w:eastAsia="en-US"/>
        </w:rPr>
      </w:pPr>
      <w:r w:rsidRPr="00457066">
        <w:rPr>
          <w:sz w:val="28"/>
          <w:szCs w:val="28"/>
          <w:shd w:val="clear" w:color="auto" w:fill="FFFFFF"/>
          <w:lang w:eastAsia="en-US"/>
        </w:rPr>
        <w:t>Данные формы работы востребованы у семей, имеющих на попечении лиц, страдающих психическими расстройствами, так как наблюдается положительная динамика у лиц с ментальными особенностями к самостоятельному уходу за собой, формируются навыки самостоятельного проживания (планирование личного бюджета, оплата услуг ЖКХ, передача показаний счётчика), общения со сверстниками, посещения общественных мест (кафе, музеи, кинотеатры, выставки).</w:t>
      </w:r>
    </w:p>
    <w:p w:rsidR="00F6202F" w:rsidRPr="00457066" w:rsidRDefault="00F6202F" w:rsidP="00F6202F">
      <w:pPr>
        <w:pStyle w:val="af3"/>
        <w:spacing w:before="0" w:beforeAutospacing="0" w:after="0" w:afterAutospacing="0" w:line="235" w:lineRule="auto"/>
        <w:ind w:firstLine="709"/>
        <w:jc w:val="both"/>
        <w:rPr>
          <w:sz w:val="28"/>
          <w:szCs w:val="28"/>
        </w:rPr>
      </w:pPr>
      <w:r w:rsidRPr="00457066">
        <w:rPr>
          <w:sz w:val="28"/>
          <w:szCs w:val="28"/>
        </w:rPr>
        <w:t xml:space="preserve">В целях привлечения некоммерческих организаций для оказания услуг </w:t>
      </w:r>
      <w:r w:rsidRPr="00457066">
        <w:rPr>
          <w:sz w:val="28"/>
          <w:szCs w:val="28"/>
        </w:rPr>
        <w:br/>
        <w:t xml:space="preserve">по реабилитации (абилитации) инвалидов, в том числе детей-инвалидов, </w:t>
      </w:r>
      <w:r w:rsidRPr="00457066">
        <w:rPr>
          <w:sz w:val="28"/>
          <w:szCs w:val="28"/>
        </w:rPr>
        <w:br/>
        <w:t>из областного бюджета Ульяновской области в рамках подпрограммы «Развитие мер социальной поддержки отдельных категорий граждан» государственной программы Ульяновской области «Социальная поддержка и защита населения Ульяновской области» на 2014-202</w:t>
      </w:r>
      <w:r w:rsidR="003D6A71" w:rsidRPr="00457066">
        <w:rPr>
          <w:sz w:val="28"/>
          <w:szCs w:val="28"/>
        </w:rPr>
        <w:t>1</w:t>
      </w:r>
      <w:r w:rsidRPr="00457066">
        <w:rPr>
          <w:sz w:val="28"/>
          <w:szCs w:val="28"/>
        </w:rPr>
        <w:t xml:space="preserve"> годы ежегодно выделяется 15 млн. рублей на предоставление субсидий организациям, включённым в реестр </w:t>
      </w:r>
      <w:r w:rsidRPr="00457066">
        <w:rPr>
          <w:sz w:val="28"/>
          <w:szCs w:val="28"/>
        </w:rPr>
        <w:br/>
        <w:t xml:space="preserve">поставщиков социальных услуг. </w:t>
      </w:r>
    </w:p>
    <w:p w:rsidR="00F6202F" w:rsidRPr="00457066" w:rsidRDefault="00F6202F" w:rsidP="00F6202F">
      <w:pPr>
        <w:spacing w:after="0" w:line="235"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Несмотря на положительную динамику в сфере деятельности по реабилитации (абилитации) инвалидов (детей-инвалидов) имеются проблемы, на решение которых направле</w:t>
      </w:r>
      <w:r w:rsidR="003D6A71" w:rsidRPr="00457066">
        <w:rPr>
          <w:rFonts w:ascii="Times New Roman" w:hAnsi="Times New Roman"/>
          <w:sz w:val="28"/>
          <w:szCs w:val="28"/>
          <w:lang w:eastAsia="ru-RU"/>
        </w:rPr>
        <w:t>ны мероприятия, предусмотренные</w:t>
      </w:r>
      <w:r w:rsidRPr="00457066">
        <w:rPr>
          <w:rFonts w:ascii="Times New Roman" w:hAnsi="Times New Roman"/>
          <w:sz w:val="28"/>
          <w:szCs w:val="28"/>
          <w:lang w:eastAsia="ru-RU"/>
        </w:rPr>
        <w:t xml:space="preserve"> настоящей </w:t>
      </w:r>
      <w:r w:rsidRPr="00457066">
        <w:rPr>
          <w:rFonts w:ascii="Times New Roman" w:hAnsi="Times New Roman"/>
          <w:sz w:val="28"/>
          <w:szCs w:val="28"/>
        </w:rPr>
        <w:t>подпрограммой</w:t>
      </w:r>
      <w:r w:rsidRPr="00457066">
        <w:rPr>
          <w:rFonts w:ascii="Times New Roman" w:hAnsi="Times New Roman"/>
          <w:sz w:val="28"/>
          <w:szCs w:val="28"/>
          <w:lang w:eastAsia="ru-RU"/>
        </w:rPr>
        <w:t>. К основным проблемам относятся:</w:t>
      </w:r>
    </w:p>
    <w:p w:rsidR="00F6202F" w:rsidRPr="00457066" w:rsidRDefault="00F6202F" w:rsidP="00F6202F">
      <w:pPr>
        <w:autoSpaceDE w:val="0"/>
        <w:autoSpaceDN w:val="0"/>
        <w:adjustRightInd w:val="0"/>
        <w:spacing w:after="0" w:line="235"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 xml:space="preserve">несформированность эффективного межведомственного взаимодействия в сфере комплексной реабилитации и абилитации инвалидов, в том числе </w:t>
      </w:r>
      <w:r w:rsidRPr="00457066">
        <w:rPr>
          <w:rFonts w:ascii="Times New Roman" w:hAnsi="Times New Roman"/>
          <w:sz w:val="28"/>
          <w:szCs w:val="28"/>
          <w:lang w:eastAsia="ru-RU"/>
        </w:rPr>
        <w:br/>
        <w:t xml:space="preserve">детей-инвалидов, комплексного и системного подхода при реализации индивидуальных программ реабилитации или абилитации инвалида (ребёнка-инвалида); </w:t>
      </w:r>
    </w:p>
    <w:p w:rsidR="00F6202F" w:rsidRPr="00457066" w:rsidRDefault="00F6202F" w:rsidP="00F6202F">
      <w:pPr>
        <w:autoSpaceDE w:val="0"/>
        <w:autoSpaceDN w:val="0"/>
        <w:adjustRightInd w:val="0"/>
        <w:spacing w:after="0" w:line="235"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 xml:space="preserve">несформированность системы подготовки и повышения квалификации специалистов, реализующих реабилитационные и абилитационные мероприятия для инвалидов, в том числе детей-инвалидов; </w:t>
      </w:r>
    </w:p>
    <w:p w:rsidR="00F6202F" w:rsidRPr="00457066" w:rsidRDefault="00F6202F" w:rsidP="00F6202F">
      <w:pPr>
        <w:spacing w:after="0" w:line="235"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недостаточный уровень информационной открытости организаций, осуществляющих реабилитационные мероприятия;</w:t>
      </w:r>
    </w:p>
    <w:p w:rsidR="00F6202F" w:rsidRPr="00457066" w:rsidRDefault="00F6202F" w:rsidP="00F6202F">
      <w:pPr>
        <w:pStyle w:val="af3"/>
        <w:spacing w:before="0" w:beforeAutospacing="0" w:after="0" w:afterAutospacing="0"/>
        <w:ind w:firstLine="709"/>
        <w:jc w:val="both"/>
        <w:rPr>
          <w:sz w:val="28"/>
          <w:szCs w:val="28"/>
        </w:rPr>
      </w:pPr>
      <w:r w:rsidRPr="00457066">
        <w:rPr>
          <w:sz w:val="28"/>
          <w:szCs w:val="28"/>
        </w:rPr>
        <w:t>недостаточный уровень материально-технической базы организаций, осуществляющих реабилитационные мероприятия, для внедрения современных технологий реабилитации с учётом потребностей инвалидов (детей-инвалидов).</w:t>
      </w:r>
    </w:p>
    <w:p w:rsidR="00F6202F" w:rsidRPr="00457066" w:rsidRDefault="00F6202F" w:rsidP="00F6202F">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Таким образом, организация реабилитационного процесса предусматривает наличие принципиально важных условий для достижения поставленных целей – комплексность реабилитационных мероприятий, непрерывность реабилитационного процесса, преемственность в работе специалистов и организаций, цикличность проведения курсов реабилитации, профессионализм кадров </w:t>
      </w:r>
      <w:r w:rsidRPr="00457066">
        <w:rPr>
          <w:rFonts w:ascii="Times New Roman" w:hAnsi="Times New Roman"/>
          <w:sz w:val="28"/>
          <w:szCs w:val="28"/>
        </w:rPr>
        <w:br/>
        <w:t xml:space="preserve">и доступность реабилитационных мероприятий. Успех в реализации планов </w:t>
      </w:r>
      <w:r w:rsidRPr="00457066">
        <w:rPr>
          <w:rFonts w:ascii="Times New Roman" w:hAnsi="Times New Roman"/>
          <w:sz w:val="28"/>
          <w:szCs w:val="28"/>
        </w:rPr>
        <w:br/>
        <w:t xml:space="preserve">реабилитации достигается только при тесном сотрудничестве занятых в этой области учреждений и специалистов. </w:t>
      </w:r>
    </w:p>
    <w:p w:rsidR="00F6202F" w:rsidRPr="00457066" w:rsidRDefault="00F6202F" w:rsidP="00F6202F">
      <w:pPr>
        <w:pStyle w:val="ConsPlusNormal"/>
        <w:suppressAutoHyphens/>
        <w:ind w:firstLine="709"/>
        <w:jc w:val="both"/>
        <w:rPr>
          <w:rFonts w:ascii="Times New Roman" w:hAnsi="Times New Roman"/>
          <w:sz w:val="28"/>
          <w:szCs w:val="28"/>
        </w:rPr>
      </w:pPr>
      <w:r w:rsidRPr="00457066">
        <w:rPr>
          <w:rFonts w:ascii="Times New Roman" w:hAnsi="Times New Roman"/>
          <w:sz w:val="28"/>
          <w:szCs w:val="28"/>
        </w:rPr>
        <w:t xml:space="preserve">С учётом имеющихся проблем возникает необходимость реализации </w:t>
      </w:r>
      <w:r w:rsidRPr="00457066">
        <w:rPr>
          <w:rFonts w:ascii="Times New Roman" w:hAnsi="Times New Roman"/>
          <w:sz w:val="28"/>
          <w:szCs w:val="28"/>
        </w:rPr>
        <w:br/>
        <w:t xml:space="preserve">на территории Ульяновской области комплекса взаимоувязанных </w:t>
      </w:r>
      <w:r w:rsidRPr="00457066">
        <w:rPr>
          <w:rFonts w:ascii="Times New Roman" w:hAnsi="Times New Roman"/>
          <w:sz w:val="28"/>
          <w:szCs w:val="28"/>
        </w:rPr>
        <w:br/>
        <w:t xml:space="preserve">по конкретным целям, ресурсам, срокам реализации и исполнителям мероприятий (что обеспечит системный подход к решению проблем инвалидов программно-целевым методом как наиболее целесообразным в решении задач комплексной реабилитации (абилитации) инвалидов), а также необходимость привлечения средств из нескольких источников финансирования, в том числе </w:t>
      </w:r>
      <w:r w:rsidRPr="00457066">
        <w:rPr>
          <w:rFonts w:ascii="Times New Roman" w:hAnsi="Times New Roman"/>
          <w:sz w:val="28"/>
          <w:szCs w:val="28"/>
        </w:rPr>
        <w:br/>
        <w:t>из федерального бюджета.</w:t>
      </w:r>
    </w:p>
    <w:p w:rsidR="00F6202F" w:rsidRPr="00457066" w:rsidRDefault="00F6202F" w:rsidP="00F6202F">
      <w:pPr>
        <w:pStyle w:val="ConsPlusNormal"/>
        <w:suppressAutoHyphens/>
        <w:ind w:firstLine="709"/>
        <w:jc w:val="both"/>
        <w:rPr>
          <w:rFonts w:ascii="Times New Roman" w:hAnsi="Times New Roman"/>
          <w:sz w:val="28"/>
          <w:szCs w:val="28"/>
        </w:rPr>
      </w:pPr>
      <w:r w:rsidRPr="00457066">
        <w:rPr>
          <w:rFonts w:ascii="Times New Roman" w:hAnsi="Times New Roman"/>
          <w:sz w:val="28"/>
          <w:szCs w:val="28"/>
        </w:rPr>
        <w:t>Основными рисками, которые могут осложнить решение обозначенных проблем программно-целевым методом, являются следующие:</w:t>
      </w:r>
    </w:p>
    <w:p w:rsidR="00F6202F" w:rsidRPr="00457066" w:rsidRDefault="00F6202F" w:rsidP="00F6202F">
      <w:pPr>
        <w:pStyle w:val="ConsPlusNormal"/>
        <w:suppressAutoHyphens/>
        <w:ind w:firstLine="709"/>
        <w:jc w:val="both"/>
        <w:rPr>
          <w:rFonts w:ascii="Times New Roman" w:hAnsi="Times New Roman"/>
          <w:sz w:val="28"/>
          <w:szCs w:val="28"/>
        </w:rPr>
      </w:pPr>
      <w:r w:rsidRPr="00457066">
        <w:rPr>
          <w:rFonts w:ascii="Times New Roman" w:hAnsi="Times New Roman"/>
          <w:sz w:val="28"/>
          <w:szCs w:val="28"/>
        </w:rPr>
        <w:t>ухудшение социально-экономической ситуации в регионе;</w:t>
      </w:r>
    </w:p>
    <w:p w:rsidR="00F6202F" w:rsidRPr="00457066" w:rsidRDefault="00F6202F" w:rsidP="00F6202F">
      <w:pPr>
        <w:pStyle w:val="ConsPlusNormal"/>
        <w:suppressAutoHyphens/>
        <w:ind w:firstLine="709"/>
        <w:jc w:val="both"/>
        <w:rPr>
          <w:rFonts w:ascii="Times New Roman" w:hAnsi="Times New Roman"/>
          <w:sz w:val="28"/>
          <w:szCs w:val="28"/>
        </w:rPr>
      </w:pPr>
      <w:r w:rsidRPr="00457066">
        <w:rPr>
          <w:rFonts w:ascii="Times New Roman" w:hAnsi="Times New Roman"/>
          <w:sz w:val="28"/>
          <w:szCs w:val="28"/>
        </w:rPr>
        <w:t>недостаточное ресурсное обеспечение запланированных мероприятий;</w:t>
      </w:r>
    </w:p>
    <w:p w:rsidR="00F6202F" w:rsidRPr="00457066" w:rsidRDefault="00F6202F" w:rsidP="00F6202F">
      <w:pPr>
        <w:pStyle w:val="ConsPlusNormal"/>
        <w:suppressAutoHyphens/>
        <w:ind w:firstLine="709"/>
        <w:jc w:val="both"/>
        <w:rPr>
          <w:rFonts w:ascii="Times New Roman" w:hAnsi="Times New Roman"/>
          <w:sz w:val="28"/>
          <w:szCs w:val="28"/>
        </w:rPr>
      </w:pPr>
      <w:r w:rsidRPr="00457066">
        <w:rPr>
          <w:rFonts w:ascii="Times New Roman" w:hAnsi="Times New Roman"/>
          <w:sz w:val="28"/>
          <w:szCs w:val="28"/>
        </w:rPr>
        <w:t>несвоевременность финансирования запланированных мероприятий.</w:t>
      </w:r>
    </w:p>
    <w:p w:rsidR="00F6202F" w:rsidRPr="00457066" w:rsidRDefault="00F6202F" w:rsidP="00F6202F">
      <w:pPr>
        <w:pStyle w:val="ConsPlusNormal"/>
        <w:suppressAutoHyphens/>
        <w:ind w:firstLine="709"/>
        <w:jc w:val="both"/>
        <w:rPr>
          <w:rFonts w:ascii="Times New Roman" w:hAnsi="Times New Roman"/>
          <w:strike/>
          <w:sz w:val="28"/>
          <w:szCs w:val="28"/>
        </w:rPr>
      </w:pPr>
      <w:r w:rsidRPr="00457066">
        <w:rPr>
          <w:rFonts w:ascii="Times New Roman" w:hAnsi="Times New Roman"/>
          <w:sz w:val="28"/>
          <w:szCs w:val="28"/>
        </w:rPr>
        <w:t xml:space="preserve">Указанные риски могут привести к снижению уровня и качества жизни инвалидов, а также к снижению уровня их трудовой и социальной активности и, как следствие, к снижению уровня социальной независимости </w:t>
      </w:r>
      <w:r w:rsidR="003D6A71" w:rsidRPr="00457066">
        <w:rPr>
          <w:rFonts w:ascii="Times New Roman" w:hAnsi="Times New Roman"/>
          <w:sz w:val="28"/>
          <w:szCs w:val="28"/>
        </w:rPr>
        <w:br/>
      </w:r>
      <w:r w:rsidRPr="00457066">
        <w:rPr>
          <w:rFonts w:ascii="Times New Roman" w:hAnsi="Times New Roman"/>
          <w:sz w:val="28"/>
          <w:szCs w:val="28"/>
        </w:rPr>
        <w:t xml:space="preserve">и экономической самостоятельности, что, в свою очередь, приведёт </w:t>
      </w:r>
      <w:r w:rsidRPr="00457066">
        <w:rPr>
          <w:rFonts w:ascii="Times New Roman" w:hAnsi="Times New Roman"/>
          <w:sz w:val="28"/>
          <w:szCs w:val="28"/>
        </w:rPr>
        <w:br/>
        <w:t>к увеличению потребности в бюджетных средствах для предоставления инвалидам дополнительных мер социальной поддержки.</w:t>
      </w:r>
    </w:p>
    <w:p w:rsidR="00F6202F" w:rsidRPr="00457066" w:rsidRDefault="00F6202F" w:rsidP="00F6202F">
      <w:pPr>
        <w:pStyle w:val="ConsPlusNormal"/>
        <w:suppressAutoHyphens/>
        <w:ind w:firstLine="709"/>
        <w:jc w:val="both"/>
        <w:rPr>
          <w:rFonts w:ascii="Times New Roman" w:hAnsi="Times New Roman"/>
          <w:sz w:val="28"/>
          <w:szCs w:val="28"/>
        </w:rPr>
      </w:pPr>
      <w:r w:rsidRPr="00457066">
        <w:rPr>
          <w:rFonts w:ascii="Times New Roman" w:hAnsi="Times New Roman"/>
          <w:sz w:val="28"/>
          <w:szCs w:val="28"/>
        </w:rPr>
        <w:t xml:space="preserve">Привлечение средств федерального бюджета позволит не только уменьшить расходную часть областного бюджета Ульяновской области, </w:t>
      </w:r>
      <w:r w:rsidRPr="00457066">
        <w:rPr>
          <w:rFonts w:ascii="Times New Roman" w:hAnsi="Times New Roman"/>
          <w:sz w:val="28"/>
          <w:szCs w:val="28"/>
        </w:rPr>
        <w:br/>
        <w:t>но и путём задействования ресурсной базы федерального уровня проводить целостную политику по формированию системы комплексной реабилитации (абилитации) инвалидов, в том числе детей-инвалидов, скоординировать решаемые на федеральном и региональном уровнях задачи по повышению уровня социальной защищённости, соблюдению прав и обеспечению социальных гарантий инвалидов.</w:t>
      </w:r>
    </w:p>
    <w:p w:rsidR="00F6202F" w:rsidRPr="00457066" w:rsidRDefault="00F6202F" w:rsidP="00F6202F">
      <w:pPr>
        <w:pStyle w:val="ConsPlusNormal"/>
        <w:suppressAutoHyphens/>
        <w:ind w:firstLine="709"/>
        <w:jc w:val="both"/>
        <w:rPr>
          <w:rFonts w:ascii="Times New Roman" w:hAnsi="Times New Roman"/>
          <w:sz w:val="28"/>
          <w:szCs w:val="28"/>
        </w:rPr>
      </w:pPr>
    </w:p>
    <w:p w:rsidR="00F6202F" w:rsidRPr="00457066" w:rsidRDefault="00F6202F" w:rsidP="00F6202F">
      <w:pPr>
        <w:pStyle w:val="ConsPlusNormal"/>
        <w:suppressAutoHyphens/>
        <w:ind w:firstLine="709"/>
        <w:jc w:val="center"/>
        <w:rPr>
          <w:rFonts w:ascii="Times New Roman" w:hAnsi="Times New Roman"/>
          <w:sz w:val="28"/>
          <w:szCs w:val="28"/>
        </w:rPr>
      </w:pPr>
      <w:r w:rsidRPr="00457066">
        <w:rPr>
          <w:rFonts w:ascii="Times New Roman" w:hAnsi="Times New Roman"/>
          <w:sz w:val="28"/>
          <w:szCs w:val="28"/>
        </w:rPr>
        <w:t>2. Цели, задачи и целевые индикаторы подпрограммы</w:t>
      </w:r>
    </w:p>
    <w:p w:rsidR="00F6202F" w:rsidRPr="00457066" w:rsidRDefault="00F6202F" w:rsidP="00F6202F">
      <w:pPr>
        <w:spacing w:after="0" w:line="240" w:lineRule="auto"/>
        <w:ind w:firstLine="709"/>
        <w:jc w:val="center"/>
        <w:rPr>
          <w:rFonts w:ascii="Times New Roman" w:hAnsi="Times New Roman"/>
          <w:sz w:val="28"/>
          <w:szCs w:val="28"/>
        </w:rPr>
      </w:pPr>
    </w:p>
    <w:p w:rsidR="00F6202F" w:rsidRPr="00457066" w:rsidRDefault="00F6202F" w:rsidP="00F6202F">
      <w:pPr>
        <w:widowControl w:val="0"/>
        <w:spacing w:after="0" w:line="238" w:lineRule="auto"/>
        <w:ind w:firstLine="709"/>
        <w:jc w:val="both"/>
        <w:rPr>
          <w:rFonts w:ascii="Times New Roman" w:hAnsi="Times New Roman"/>
          <w:sz w:val="28"/>
          <w:szCs w:val="28"/>
          <w:lang w:eastAsia="ru-RU"/>
        </w:rPr>
      </w:pPr>
      <w:r w:rsidRPr="00457066">
        <w:rPr>
          <w:rFonts w:ascii="Times New Roman" w:hAnsi="Times New Roman"/>
          <w:sz w:val="28"/>
          <w:szCs w:val="28"/>
        </w:rPr>
        <w:t xml:space="preserve">Целью подпрограммы является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w:t>
      </w:r>
      <w:r w:rsidRPr="00457066">
        <w:rPr>
          <w:rFonts w:ascii="Times New Roman" w:hAnsi="Times New Roman"/>
          <w:sz w:val="28"/>
          <w:szCs w:val="28"/>
        </w:rPr>
        <w:br/>
        <w:t>и занятости инвалидов, в том числе детей-инвалидов, в Ульяновской области</w:t>
      </w:r>
      <w:r w:rsidRPr="00457066">
        <w:rPr>
          <w:rFonts w:ascii="Times New Roman" w:hAnsi="Times New Roman"/>
          <w:sz w:val="28"/>
          <w:szCs w:val="28"/>
          <w:lang w:eastAsia="ru-RU"/>
        </w:rPr>
        <w:t>.</w:t>
      </w:r>
    </w:p>
    <w:p w:rsidR="00F6202F" w:rsidRPr="00457066" w:rsidRDefault="00F6202F" w:rsidP="00F6202F">
      <w:pPr>
        <w:widowControl w:val="0"/>
        <w:spacing w:after="0" w:line="238"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Для достижения указанной цели необходимо решение следующих задач:</w:t>
      </w:r>
    </w:p>
    <w:p w:rsidR="00F6202F" w:rsidRPr="00457066" w:rsidRDefault="00F6202F" w:rsidP="00F6202F">
      <w:pPr>
        <w:pStyle w:val="ConsPlusNormal"/>
        <w:ind w:firstLine="709"/>
        <w:jc w:val="both"/>
        <w:outlineLvl w:val="1"/>
        <w:rPr>
          <w:rFonts w:ascii="Times New Roman" w:hAnsi="Times New Roman"/>
          <w:sz w:val="28"/>
          <w:szCs w:val="28"/>
        </w:rPr>
      </w:pPr>
      <w:r w:rsidRPr="00457066">
        <w:rPr>
          <w:rFonts w:ascii="Times New Roman" w:hAnsi="Times New Roman"/>
          <w:sz w:val="28"/>
          <w:szCs w:val="28"/>
        </w:rPr>
        <w:t xml:space="preserve">1. Определение потребности инвалидов, в том числе детей-инвалидов, в реабилитационных и абилитационных услугах, ранней помощи в Ульяновской </w:t>
      </w:r>
      <w:r w:rsidRPr="00457066">
        <w:rPr>
          <w:rFonts w:ascii="Times New Roman" w:hAnsi="Times New Roman"/>
          <w:sz w:val="28"/>
          <w:szCs w:val="28"/>
        </w:rPr>
        <w:br/>
        <w:t>области.</w:t>
      </w:r>
    </w:p>
    <w:p w:rsidR="00F6202F" w:rsidRPr="00457066" w:rsidRDefault="00F6202F" w:rsidP="00F6202F">
      <w:pPr>
        <w:widowControl w:val="0"/>
        <w:spacing w:after="0" w:line="238" w:lineRule="auto"/>
        <w:ind w:firstLine="709"/>
        <w:jc w:val="both"/>
        <w:rPr>
          <w:rFonts w:ascii="Times New Roman" w:hAnsi="Times New Roman"/>
          <w:sz w:val="28"/>
          <w:szCs w:val="28"/>
        </w:rPr>
      </w:pPr>
      <w:r w:rsidRPr="00457066">
        <w:rPr>
          <w:rFonts w:ascii="Times New Roman" w:hAnsi="Times New Roman"/>
          <w:sz w:val="28"/>
          <w:szCs w:val="28"/>
        </w:rPr>
        <w:t>Решение указанной задачи позволит изучить потребность инвалидов (детей-инвалидов) Ульяновской области в различных видах реабилитационных и абилитационных услуг, оценить удовлетворенность существующими услугами системы комплексной реабилитации и ранней помощи Ульяновской области, подготовить предложения по повышению качества, увеличению количества и охвата инвалидов, реабилитационными (абилитационными) услугами.</w:t>
      </w:r>
    </w:p>
    <w:p w:rsidR="00F6202F" w:rsidRPr="00457066" w:rsidRDefault="00F6202F" w:rsidP="00F6202F">
      <w:pPr>
        <w:pStyle w:val="ConsPlusNormal"/>
        <w:ind w:firstLine="709"/>
        <w:jc w:val="both"/>
        <w:outlineLvl w:val="1"/>
        <w:rPr>
          <w:rFonts w:ascii="Times New Roman" w:hAnsi="Times New Roman"/>
          <w:sz w:val="28"/>
          <w:szCs w:val="28"/>
        </w:rPr>
      </w:pPr>
      <w:r w:rsidRPr="00457066">
        <w:rPr>
          <w:rFonts w:ascii="Times New Roman" w:hAnsi="Times New Roman"/>
          <w:sz w:val="28"/>
          <w:szCs w:val="28"/>
          <w:lang w:eastAsia="en-US"/>
        </w:rP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r w:rsidRPr="00457066">
        <w:rPr>
          <w:rFonts w:ascii="Times New Roman" w:hAnsi="Times New Roman"/>
          <w:sz w:val="28"/>
          <w:szCs w:val="28"/>
        </w:rPr>
        <w:t>.</w:t>
      </w:r>
    </w:p>
    <w:p w:rsidR="00F6202F" w:rsidRPr="00457066" w:rsidRDefault="00F6202F" w:rsidP="00F6202F">
      <w:pPr>
        <w:pStyle w:val="ConsPlusNormal"/>
        <w:ind w:firstLine="709"/>
        <w:jc w:val="both"/>
        <w:outlineLvl w:val="1"/>
        <w:rPr>
          <w:rFonts w:ascii="Times New Roman" w:hAnsi="Times New Roman"/>
          <w:sz w:val="28"/>
          <w:szCs w:val="28"/>
          <w:lang w:eastAsia="en-US"/>
        </w:rPr>
      </w:pPr>
      <w:r w:rsidRPr="00457066">
        <w:rPr>
          <w:rFonts w:ascii="Times New Roman" w:hAnsi="Times New Roman"/>
          <w:sz w:val="28"/>
          <w:szCs w:val="28"/>
          <w:lang w:eastAsia="en-US"/>
        </w:rPr>
        <w:t xml:space="preserve">Решение </w:t>
      </w:r>
      <w:r w:rsidRPr="00457066">
        <w:rPr>
          <w:rFonts w:ascii="Times New Roman" w:hAnsi="Times New Roman"/>
          <w:sz w:val="28"/>
          <w:szCs w:val="28"/>
        </w:rPr>
        <w:t>указанной</w:t>
      </w:r>
      <w:r w:rsidRPr="00457066">
        <w:rPr>
          <w:rFonts w:ascii="Times New Roman" w:hAnsi="Times New Roman"/>
          <w:sz w:val="28"/>
          <w:szCs w:val="28"/>
          <w:lang w:eastAsia="en-US"/>
        </w:rPr>
        <w:t xml:space="preserve"> задачи будет способствовать формированию условий для повышения уровня профессионального развития инвалидов, в том числе детей-инвалидов, а также повышения уровня их занятости, включая сопровождаемое содействие занятости.</w:t>
      </w:r>
    </w:p>
    <w:p w:rsidR="00F6202F" w:rsidRPr="00457066" w:rsidRDefault="00F6202F" w:rsidP="00F6202F">
      <w:pPr>
        <w:pStyle w:val="ConsPlusNormal"/>
        <w:ind w:firstLine="709"/>
        <w:jc w:val="both"/>
        <w:outlineLvl w:val="1"/>
        <w:rPr>
          <w:rFonts w:ascii="Times New Roman" w:hAnsi="Times New Roman"/>
          <w:sz w:val="28"/>
          <w:szCs w:val="28"/>
        </w:rPr>
      </w:pPr>
      <w:r w:rsidRPr="00457066">
        <w:rPr>
          <w:rFonts w:ascii="Times New Roman" w:hAnsi="Times New Roman"/>
          <w:sz w:val="28"/>
          <w:szCs w:val="28"/>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w:t>
      </w:r>
      <w:r w:rsidRPr="00457066">
        <w:rPr>
          <w:rFonts w:ascii="Times New Roman" w:hAnsi="Times New Roman"/>
          <w:sz w:val="28"/>
          <w:szCs w:val="28"/>
        </w:rPr>
        <w:br/>
        <w:t>помощи в Ульяновской области.</w:t>
      </w:r>
    </w:p>
    <w:p w:rsidR="00F6202F" w:rsidRPr="00457066" w:rsidRDefault="00F6202F" w:rsidP="00F6202F">
      <w:pPr>
        <w:pStyle w:val="ConsPlusNormal"/>
        <w:ind w:firstLine="709"/>
        <w:jc w:val="both"/>
        <w:outlineLvl w:val="1"/>
        <w:rPr>
          <w:rFonts w:ascii="Times New Roman" w:hAnsi="Times New Roman"/>
          <w:sz w:val="28"/>
          <w:szCs w:val="28"/>
        </w:rPr>
      </w:pPr>
      <w:r w:rsidRPr="00457066">
        <w:rPr>
          <w:rFonts w:ascii="Times New Roman" w:hAnsi="Times New Roman"/>
          <w:sz w:val="28"/>
          <w:szCs w:val="28"/>
        </w:rPr>
        <w:t>Решение указанной задачи приведёт к формированию в регионе единой нормативной правовой базы в сфере реабилитации и абилитации инвалидов, в том числе детей-инвалидов, позволит скоординировать деятельность исполнительных органов государственной власти Ульяновской области, органов местного самоуправления муниципальных образований, негосударственных организаций при осуществлении реабилитационных (абилитационных) мероприятий.</w:t>
      </w:r>
    </w:p>
    <w:p w:rsidR="00F6202F" w:rsidRPr="00457066" w:rsidRDefault="00F6202F" w:rsidP="00F6202F">
      <w:pPr>
        <w:pStyle w:val="ConsPlusNormal"/>
        <w:ind w:firstLine="709"/>
        <w:jc w:val="both"/>
        <w:outlineLvl w:val="1"/>
        <w:rPr>
          <w:rFonts w:ascii="Times New Roman" w:hAnsi="Times New Roman"/>
          <w:sz w:val="28"/>
          <w:szCs w:val="28"/>
        </w:rPr>
      </w:pPr>
      <w:r w:rsidRPr="00457066">
        <w:rPr>
          <w:rFonts w:ascii="Times New Roman" w:hAnsi="Times New Roman"/>
          <w:sz w:val="28"/>
          <w:szCs w:val="28"/>
        </w:rPr>
        <w:t>4. Формирование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p>
    <w:p w:rsidR="00F6202F" w:rsidRPr="00457066" w:rsidRDefault="00F6202F" w:rsidP="00F6202F">
      <w:pPr>
        <w:pStyle w:val="ConsPlusNormal"/>
        <w:ind w:firstLine="709"/>
        <w:jc w:val="both"/>
        <w:outlineLvl w:val="1"/>
        <w:rPr>
          <w:rFonts w:ascii="Times New Roman" w:hAnsi="Times New Roman"/>
          <w:sz w:val="28"/>
          <w:szCs w:val="28"/>
        </w:rPr>
      </w:pPr>
      <w:r w:rsidRPr="00457066">
        <w:rPr>
          <w:rFonts w:ascii="Times New Roman" w:hAnsi="Times New Roman"/>
          <w:sz w:val="28"/>
          <w:szCs w:val="28"/>
        </w:rPr>
        <w:t>Решение указанной задачи позволит  расширить спектр предоставляемых реабилитационных услуг инвалидам, детям-инвалидам, в том числе за счёт их территориальной доступности, создать единую информационную систему комплексной реабилитации в Ульяновской области, вести учёт детей с ограниченными возможностями и семей, нуждающихся в услугах ранней помощи, обеспечить преемственность в работе различных ведомств, обновить материально-техническую базу государственных реабилитационных учреждений Ульяновской области, внедрить новые технологии реабилитационной работы, привлечь в сферу оказания реабилитационных и абилитационных услуг некоммерческие организации, общественные объединения региона.</w:t>
      </w:r>
    </w:p>
    <w:p w:rsidR="00F6202F" w:rsidRPr="00457066" w:rsidRDefault="00F6202F" w:rsidP="00F6202F">
      <w:pPr>
        <w:pStyle w:val="ConsPlusNormal"/>
        <w:suppressAutoHyphens/>
        <w:spacing w:line="235" w:lineRule="auto"/>
        <w:ind w:firstLine="709"/>
        <w:jc w:val="both"/>
        <w:rPr>
          <w:rFonts w:ascii="Times New Roman" w:hAnsi="Times New Roman"/>
          <w:bCs/>
          <w:sz w:val="28"/>
          <w:szCs w:val="28"/>
        </w:rPr>
      </w:pPr>
      <w:r w:rsidRPr="00457066">
        <w:rPr>
          <w:rFonts w:ascii="Times New Roman" w:hAnsi="Times New Roman"/>
          <w:bCs/>
          <w:sz w:val="28"/>
          <w:szCs w:val="28"/>
        </w:rPr>
        <w:t xml:space="preserve">Система целевых индикаторов </w:t>
      </w:r>
      <w:r w:rsidRPr="00457066">
        <w:rPr>
          <w:rFonts w:ascii="Times New Roman" w:hAnsi="Times New Roman"/>
          <w:sz w:val="28"/>
          <w:szCs w:val="28"/>
        </w:rPr>
        <w:t>подпрограммы</w:t>
      </w:r>
      <w:r w:rsidRPr="00457066">
        <w:rPr>
          <w:rFonts w:ascii="Times New Roman" w:hAnsi="Times New Roman"/>
          <w:bCs/>
          <w:sz w:val="28"/>
          <w:szCs w:val="28"/>
        </w:rPr>
        <w:t xml:space="preserve">, применяемая для </w:t>
      </w:r>
      <w:r w:rsidRPr="00457066">
        <w:rPr>
          <w:rFonts w:ascii="Times New Roman" w:hAnsi="Times New Roman"/>
          <w:sz w:val="28"/>
          <w:szCs w:val="28"/>
        </w:rPr>
        <w:t xml:space="preserve">оценки результатов достижения поставленной цели и решения задач подпрограммы, указана </w:t>
      </w:r>
      <w:r w:rsidRPr="00457066">
        <w:rPr>
          <w:rFonts w:ascii="Times New Roman" w:hAnsi="Times New Roman"/>
          <w:bCs/>
          <w:sz w:val="28"/>
          <w:szCs w:val="28"/>
        </w:rPr>
        <w:t>в приложении № 1.</w:t>
      </w:r>
    </w:p>
    <w:p w:rsidR="001116C2" w:rsidRPr="00457066" w:rsidRDefault="001116C2" w:rsidP="00E8382E">
      <w:pPr>
        <w:pStyle w:val="ConsPlusNormal"/>
        <w:suppressAutoHyphens/>
        <w:ind w:firstLine="709"/>
        <w:jc w:val="both"/>
        <w:rPr>
          <w:rFonts w:ascii="Times New Roman" w:hAnsi="Times New Roman"/>
          <w:sz w:val="28"/>
          <w:szCs w:val="28"/>
        </w:rPr>
      </w:pPr>
    </w:p>
    <w:p w:rsidR="001116C2" w:rsidRPr="00457066" w:rsidRDefault="001116C2" w:rsidP="00E8382E">
      <w:pPr>
        <w:pStyle w:val="ConsPlusNormal"/>
        <w:suppressAutoHyphens/>
        <w:spacing w:line="235" w:lineRule="auto"/>
        <w:ind w:firstLine="709"/>
        <w:jc w:val="center"/>
        <w:rPr>
          <w:rFonts w:ascii="Times New Roman" w:hAnsi="Times New Roman"/>
          <w:bCs/>
          <w:sz w:val="28"/>
          <w:szCs w:val="28"/>
        </w:rPr>
      </w:pPr>
      <w:r w:rsidRPr="00457066">
        <w:rPr>
          <w:rFonts w:ascii="Times New Roman" w:hAnsi="Times New Roman"/>
          <w:bCs/>
          <w:sz w:val="28"/>
          <w:szCs w:val="28"/>
        </w:rPr>
        <w:t>3. Сроки и этапы реализации подпрограммы</w:t>
      </w:r>
    </w:p>
    <w:p w:rsidR="00BA5242" w:rsidRPr="00457066" w:rsidRDefault="00BA5242" w:rsidP="00E8382E">
      <w:pPr>
        <w:pStyle w:val="ConsPlusNormal"/>
        <w:suppressAutoHyphens/>
        <w:spacing w:line="235" w:lineRule="auto"/>
        <w:ind w:firstLine="709"/>
        <w:jc w:val="both"/>
        <w:rPr>
          <w:rFonts w:ascii="Times New Roman" w:hAnsi="Times New Roman"/>
          <w:bCs/>
          <w:sz w:val="28"/>
          <w:szCs w:val="28"/>
        </w:rPr>
      </w:pPr>
    </w:p>
    <w:p w:rsidR="001116C2" w:rsidRPr="00457066" w:rsidRDefault="001116C2" w:rsidP="00E8382E">
      <w:pPr>
        <w:pStyle w:val="ConsPlusNormal"/>
        <w:suppressAutoHyphens/>
        <w:spacing w:line="235" w:lineRule="auto"/>
        <w:ind w:firstLine="709"/>
        <w:jc w:val="both"/>
        <w:rPr>
          <w:rFonts w:ascii="Times New Roman" w:hAnsi="Times New Roman"/>
          <w:bCs/>
          <w:sz w:val="28"/>
          <w:szCs w:val="28"/>
        </w:rPr>
      </w:pPr>
      <w:r w:rsidRPr="00457066">
        <w:rPr>
          <w:rFonts w:ascii="Times New Roman" w:hAnsi="Times New Roman"/>
          <w:bCs/>
          <w:sz w:val="28"/>
          <w:szCs w:val="28"/>
        </w:rPr>
        <w:t>Решение поставленных задач осуществляется в ходе реализации подпрограммы с 2019 года по 2020 год, этапы не предусмотрены.</w:t>
      </w:r>
    </w:p>
    <w:p w:rsidR="001116C2" w:rsidRPr="00457066" w:rsidRDefault="001116C2" w:rsidP="00E8382E">
      <w:pPr>
        <w:pStyle w:val="ConsPlusNormal"/>
        <w:suppressAutoHyphens/>
        <w:spacing w:line="235" w:lineRule="auto"/>
        <w:ind w:firstLine="709"/>
        <w:jc w:val="both"/>
        <w:rPr>
          <w:rFonts w:ascii="Times New Roman" w:hAnsi="Times New Roman"/>
          <w:bCs/>
          <w:sz w:val="28"/>
          <w:szCs w:val="28"/>
        </w:rPr>
      </w:pPr>
    </w:p>
    <w:p w:rsidR="001116C2" w:rsidRPr="00457066" w:rsidRDefault="001116C2" w:rsidP="007E601A">
      <w:pPr>
        <w:autoSpaceDE w:val="0"/>
        <w:autoSpaceDN w:val="0"/>
        <w:adjustRightInd w:val="0"/>
        <w:spacing w:after="0" w:line="240" w:lineRule="auto"/>
        <w:ind w:firstLine="540"/>
        <w:jc w:val="center"/>
        <w:rPr>
          <w:rFonts w:ascii="Times New Roman" w:hAnsi="Times New Roman"/>
          <w:sz w:val="28"/>
          <w:szCs w:val="28"/>
        </w:rPr>
      </w:pPr>
      <w:r w:rsidRPr="00457066">
        <w:rPr>
          <w:rFonts w:ascii="Times New Roman" w:hAnsi="Times New Roman"/>
          <w:sz w:val="28"/>
          <w:szCs w:val="28"/>
        </w:rPr>
        <w:t xml:space="preserve">4. </w:t>
      </w:r>
      <w:r w:rsidR="008445EC" w:rsidRPr="00457066">
        <w:rPr>
          <w:rFonts w:ascii="Times New Roman" w:hAnsi="Times New Roman"/>
          <w:sz w:val="28"/>
          <w:szCs w:val="28"/>
        </w:rPr>
        <w:t>Система</w:t>
      </w:r>
      <w:r w:rsidRPr="00457066">
        <w:rPr>
          <w:rFonts w:ascii="Times New Roman" w:hAnsi="Times New Roman"/>
          <w:sz w:val="28"/>
          <w:szCs w:val="28"/>
        </w:rPr>
        <w:t xml:space="preserve"> мероприятий подпрограммы</w:t>
      </w:r>
    </w:p>
    <w:p w:rsidR="001116C2" w:rsidRPr="00457066" w:rsidRDefault="001116C2" w:rsidP="003D6A71">
      <w:pPr>
        <w:pStyle w:val="af3"/>
        <w:spacing w:before="0" w:beforeAutospacing="0" w:after="0" w:afterAutospacing="0"/>
        <w:ind w:firstLine="709"/>
        <w:jc w:val="both"/>
        <w:rPr>
          <w:sz w:val="28"/>
          <w:szCs w:val="28"/>
          <w:lang w:eastAsia="en-US"/>
        </w:rPr>
      </w:pPr>
    </w:p>
    <w:p w:rsidR="001116C2" w:rsidRPr="00457066" w:rsidRDefault="001116C2" w:rsidP="007E601A">
      <w:pPr>
        <w:widowControl w:val="0"/>
        <w:spacing w:after="0" w:line="240" w:lineRule="auto"/>
        <w:ind w:firstLine="709"/>
        <w:jc w:val="both"/>
        <w:rPr>
          <w:rFonts w:ascii="Times New Roman" w:hAnsi="Times New Roman" w:cs="Calibri"/>
          <w:sz w:val="28"/>
          <w:szCs w:val="28"/>
          <w:lang w:eastAsia="ru-RU"/>
        </w:rPr>
      </w:pPr>
      <w:r w:rsidRPr="00457066">
        <w:rPr>
          <w:rFonts w:ascii="Times New Roman" w:hAnsi="Times New Roman"/>
          <w:sz w:val="28"/>
          <w:szCs w:val="28"/>
        </w:rPr>
        <w:t>Подпрограммой</w:t>
      </w:r>
      <w:r w:rsidRPr="00457066">
        <w:rPr>
          <w:rFonts w:ascii="Times New Roman" w:hAnsi="Times New Roman" w:cs="Calibri"/>
          <w:sz w:val="28"/>
          <w:szCs w:val="28"/>
          <w:lang w:eastAsia="ru-RU"/>
        </w:rPr>
        <w:t xml:space="preserve"> предусмотрена реализация комплекса мероприятий, направленных на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инвалидов, в том числе детей-инвалидов, в Ульяновской области.</w:t>
      </w:r>
    </w:p>
    <w:p w:rsidR="003D6A71" w:rsidRPr="00457066" w:rsidRDefault="00F6202F" w:rsidP="003D6A71">
      <w:pPr>
        <w:widowControl w:val="0"/>
        <w:spacing w:after="0" w:line="240" w:lineRule="auto"/>
        <w:ind w:firstLine="709"/>
        <w:jc w:val="both"/>
        <w:rPr>
          <w:rFonts w:ascii="Times New Roman" w:hAnsi="Times New Roman" w:cs="Calibri"/>
          <w:sz w:val="28"/>
          <w:szCs w:val="28"/>
          <w:lang w:eastAsia="ru-RU"/>
        </w:rPr>
      </w:pPr>
      <w:r w:rsidRPr="00457066">
        <w:rPr>
          <w:rFonts w:ascii="Times New Roman" w:hAnsi="Times New Roman" w:cs="Calibri"/>
          <w:sz w:val="28"/>
          <w:szCs w:val="28"/>
          <w:lang w:eastAsia="ru-RU"/>
        </w:rPr>
        <w:t>Перечень мероприятий подпрограммы с указанием основных направлений, финансирования и сроков реализации представлен в приложениях № 2.</w:t>
      </w:r>
      <w:r w:rsidRPr="00457066">
        <w:rPr>
          <w:rFonts w:ascii="Times New Roman" w:hAnsi="Times New Roman" w:cs="Calibri"/>
          <w:sz w:val="28"/>
          <w:szCs w:val="28"/>
          <w:vertAlign w:val="superscript"/>
          <w:lang w:eastAsia="ru-RU"/>
        </w:rPr>
        <w:t>4</w:t>
      </w:r>
      <w:r w:rsidRPr="00457066">
        <w:rPr>
          <w:rFonts w:ascii="Times New Roman" w:hAnsi="Times New Roman" w:cs="Calibri"/>
          <w:sz w:val="28"/>
          <w:szCs w:val="28"/>
          <w:lang w:eastAsia="ru-RU"/>
        </w:rPr>
        <w:t>-2.</w:t>
      </w:r>
      <w:r w:rsidRPr="00457066">
        <w:rPr>
          <w:rFonts w:ascii="Times New Roman" w:hAnsi="Times New Roman" w:cs="Calibri"/>
          <w:sz w:val="28"/>
          <w:szCs w:val="28"/>
          <w:vertAlign w:val="superscript"/>
          <w:lang w:eastAsia="ru-RU"/>
        </w:rPr>
        <w:t>6</w:t>
      </w:r>
      <w:r w:rsidR="003D6A71" w:rsidRPr="00457066">
        <w:rPr>
          <w:rFonts w:ascii="Times New Roman" w:hAnsi="Times New Roman" w:cs="Calibri"/>
          <w:sz w:val="28"/>
          <w:szCs w:val="28"/>
          <w:lang w:eastAsia="ru-RU"/>
        </w:rPr>
        <w:t xml:space="preserve"> к государственной программе, включающий в себя 2 раздела:</w:t>
      </w:r>
    </w:p>
    <w:p w:rsidR="003D6A71" w:rsidRPr="00457066" w:rsidRDefault="003D6A71" w:rsidP="003D6A71">
      <w:pPr>
        <w:pStyle w:val="ConsPlusNormal"/>
        <w:ind w:firstLine="709"/>
        <w:jc w:val="both"/>
        <w:rPr>
          <w:rFonts w:ascii="Times New Roman" w:hAnsi="Times New Roman" w:cs="Calibri"/>
          <w:sz w:val="28"/>
          <w:szCs w:val="28"/>
        </w:rPr>
      </w:pPr>
      <w:r w:rsidRPr="00457066">
        <w:rPr>
          <w:rFonts w:ascii="Times New Roman" w:hAnsi="Times New Roman"/>
          <w:sz w:val="28"/>
          <w:szCs w:val="28"/>
        </w:rPr>
        <w:t xml:space="preserve">первый раздел «Формирование условий для повышения уровня профессионального развития и занятости, включая сопровождаемое содействие </w:t>
      </w:r>
      <w:r w:rsidRPr="00457066">
        <w:rPr>
          <w:rFonts w:ascii="Times New Roman" w:hAnsi="Times New Roman"/>
          <w:sz w:val="28"/>
          <w:szCs w:val="28"/>
        </w:rPr>
        <w:br/>
        <w:t>занятости, инвалидов, в том числе детей-инвалидов, в Ульяновской области» содержит 2 подраздела:</w:t>
      </w:r>
    </w:p>
    <w:p w:rsidR="003D6A71" w:rsidRPr="00457066" w:rsidRDefault="003D6A71" w:rsidP="003D6A71">
      <w:pPr>
        <w:pStyle w:val="ConsPlusNormal"/>
        <w:ind w:firstLine="709"/>
        <w:jc w:val="both"/>
        <w:rPr>
          <w:rFonts w:ascii="Times New Roman" w:hAnsi="Times New Roman"/>
          <w:sz w:val="28"/>
          <w:szCs w:val="28"/>
        </w:rPr>
      </w:pPr>
      <w:r w:rsidRPr="00457066">
        <w:rPr>
          <w:rFonts w:ascii="Times New Roman" w:hAnsi="Times New Roman"/>
          <w:sz w:val="28"/>
          <w:szCs w:val="28"/>
        </w:rPr>
        <w:t>1) подраздел «Мероприятия по формированию условий для повышения уровня профессионального развития инвалидов, в том числе детей-инвалидов», который включает в себя следующие мероприятия:</w:t>
      </w:r>
    </w:p>
    <w:p w:rsidR="003D6A71" w:rsidRPr="00457066" w:rsidRDefault="003D6A71" w:rsidP="003D6A71">
      <w:pPr>
        <w:pStyle w:val="ConsPlusNormal"/>
        <w:ind w:firstLine="709"/>
        <w:jc w:val="both"/>
        <w:rPr>
          <w:rFonts w:ascii="Times New Roman" w:hAnsi="Times New Roman"/>
          <w:sz w:val="28"/>
          <w:szCs w:val="28"/>
        </w:rPr>
      </w:pPr>
      <w:r w:rsidRPr="00457066">
        <w:rPr>
          <w:rFonts w:ascii="Times New Roman" w:hAnsi="Times New Roman"/>
          <w:sz w:val="28"/>
          <w:szCs w:val="28"/>
        </w:rPr>
        <w:t>профессиональная ориентация граждан с ограниченными возможностями здоровья и детей-инвалидов, обучающихся в общеобразовательных организациях;</w:t>
      </w:r>
    </w:p>
    <w:p w:rsidR="003D6A71" w:rsidRPr="00457066" w:rsidRDefault="003D6A71" w:rsidP="003D6A71">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развитие трудовых навыков инвалидов с ментальными нарушениями </w:t>
      </w:r>
      <w:r w:rsidRPr="00457066">
        <w:rPr>
          <w:rFonts w:ascii="Times New Roman" w:hAnsi="Times New Roman"/>
          <w:sz w:val="28"/>
          <w:szCs w:val="28"/>
        </w:rPr>
        <w:br/>
        <w:t>путём организации занятий в трудовых мастерских;</w:t>
      </w:r>
    </w:p>
    <w:p w:rsidR="003D6A71" w:rsidRPr="00457066" w:rsidRDefault="003D6A71" w:rsidP="003D6A71">
      <w:pPr>
        <w:pStyle w:val="ConsPlusNormal"/>
        <w:ind w:firstLine="709"/>
        <w:jc w:val="both"/>
        <w:rPr>
          <w:rFonts w:ascii="Times New Roman" w:hAnsi="Times New Roman"/>
          <w:sz w:val="28"/>
          <w:szCs w:val="28"/>
        </w:rPr>
      </w:pPr>
      <w:r w:rsidRPr="00457066">
        <w:rPr>
          <w:rFonts w:ascii="Times New Roman" w:hAnsi="Times New Roman"/>
          <w:sz w:val="28"/>
          <w:szCs w:val="28"/>
        </w:rPr>
        <w:t>профессиональное обучение и профессиональное образование безработных граждан из числа инвалидов;</w:t>
      </w:r>
    </w:p>
    <w:p w:rsidR="003D6A71" w:rsidRPr="00457066" w:rsidRDefault="003D6A71" w:rsidP="003D6A71">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2) подраздел «Мероприятия по формированию условий для повышения уровня занятости, включая сопровождаемое содействие занятости, инвалидов, </w:t>
      </w:r>
      <w:r w:rsidRPr="00457066">
        <w:rPr>
          <w:rFonts w:ascii="Times New Roman" w:hAnsi="Times New Roman"/>
          <w:sz w:val="28"/>
          <w:szCs w:val="28"/>
        </w:rPr>
        <w:br/>
        <w:t>в том числе детей-инвалидов», включает в себя следующие мероприятия:</w:t>
      </w:r>
    </w:p>
    <w:p w:rsidR="003D6A71" w:rsidRPr="00457066" w:rsidRDefault="003D6A71" w:rsidP="003D6A71">
      <w:pPr>
        <w:pStyle w:val="ConsPlusNormal"/>
        <w:ind w:firstLine="709"/>
        <w:jc w:val="both"/>
        <w:rPr>
          <w:rFonts w:ascii="Times New Roman" w:hAnsi="Times New Roman"/>
          <w:sz w:val="28"/>
          <w:szCs w:val="28"/>
        </w:rPr>
      </w:pPr>
      <w:r w:rsidRPr="00457066">
        <w:rPr>
          <w:rFonts w:ascii="Times New Roman" w:hAnsi="Times New Roman"/>
          <w:sz w:val="28"/>
          <w:szCs w:val="28"/>
        </w:rPr>
        <w:t>информирование инвалидов об услугах, оказываемых органами службы занятости населения Ульяновской области, о положении на рынке труда в Ульяновской области, в том числе в электронном виде;</w:t>
      </w:r>
    </w:p>
    <w:p w:rsidR="003D6A71" w:rsidRPr="00457066" w:rsidRDefault="003D6A71" w:rsidP="003D6A71">
      <w:pPr>
        <w:pStyle w:val="ConsPlusNormal"/>
        <w:ind w:firstLine="709"/>
        <w:jc w:val="both"/>
        <w:rPr>
          <w:rFonts w:ascii="Times New Roman" w:hAnsi="Times New Roman"/>
          <w:sz w:val="28"/>
          <w:szCs w:val="28"/>
        </w:rPr>
      </w:pPr>
      <w:r w:rsidRPr="00457066">
        <w:rPr>
          <w:rFonts w:ascii="Times New Roman" w:hAnsi="Times New Roman"/>
          <w:sz w:val="28"/>
          <w:szCs w:val="28"/>
        </w:rPr>
        <w:t>предоставление материальной помощи безработным гражданам из числа инвалидов для организации их самозанятости;</w:t>
      </w:r>
    </w:p>
    <w:p w:rsidR="003D6A71" w:rsidRPr="00457066" w:rsidRDefault="003D6A71" w:rsidP="003D6A71">
      <w:pPr>
        <w:pStyle w:val="ConsPlusNormal"/>
        <w:ind w:firstLine="709"/>
        <w:jc w:val="both"/>
        <w:rPr>
          <w:rFonts w:ascii="Times New Roman" w:hAnsi="Times New Roman"/>
          <w:sz w:val="28"/>
          <w:szCs w:val="28"/>
        </w:rPr>
      </w:pPr>
      <w:r w:rsidRPr="00457066">
        <w:rPr>
          <w:rFonts w:ascii="Times New Roman" w:hAnsi="Times New Roman"/>
          <w:sz w:val="28"/>
          <w:szCs w:val="28"/>
        </w:rPr>
        <w:t>социальная адаптации безработных граждан из числа инвалидов.</w:t>
      </w:r>
    </w:p>
    <w:p w:rsidR="003D6A71" w:rsidRPr="00457066" w:rsidRDefault="003D6A71" w:rsidP="003D6A71">
      <w:pPr>
        <w:pStyle w:val="ConsPlusNormal"/>
        <w:suppressAutoHyphens/>
        <w:ind w:firstLine="709"/>
        <w:jc w:val="both"/>
        <w:rPr>
          <w:rFonts w:ascii="Times New Roman" w:hAnsi="Times New Roman"/>
          <w:sz w:val="28"/>
          <w:szCs w:val="28"/>
        </w:rPr>
      </w:pPr>
      <w:r w:rsidRPr="00457066">
        <w:rPr>
          <w:rFonts w:ascii="Times New Roman" w:hAnsi="Times New Roman"/>
          <w:sz w:val="28"/>
          <w:szCs w:val="28"/>
        </w:rPr>
        <w:t>В реализации мероприятий по формированию условий для повышения уровня  профессионального развития и занятости кроме центров занятости населения (филиалы областного государственного казённого учреждения «Кадровый центр Ульяновской области») принимают участие образовательные организации (о</w:t>
      </w:r>
      <w:r w:rsidRPr="00457066">
        <w:rPr>
          <w:rFonts w:ascii="Times New Roman" w:hAnsi="Times New Roman"/>
          <w:bCs/>
          <w:sz w:val="28"/>
          <w:szCs w:val="28"/>
        </w:rPr>
        <w:t>бластное государственное бюджетное</w:t>
      </w:r>
      <w:r w:rsidRPr="00457066">
        <w:rPr>
          <w:rFonts w:ascii="Times New Roman" w:hAnsi="Times New Roman"/>
          <w:sz w:val="28"/>
          <w:szCs w:val="28"/>
        </w:rPr>
        <w:t> профессиональное образовательное учреждение «Ульяновский техникум питания и торговли», автономная некоммерческая организация дополнительного профессионального образования «Учебный центр «Динамо-Профи», автономная некоммерческая организация дополнительного образования «Новый центр образования» и др.). Трудовые мастерские для инвалидов, в том числе с ментальными нарушениями, планируется разместить на базе трёх государственных учреждений социального обслуживания.</w:t>
      </w:r>
    </w:p>
    <w:p w:rsidR="003D6A71" w:rsidRPr="00457066" w:rsidRDefault="003D6A71" w:rsidP="003D6A71">
      <w:pPr>
        <w:pStyle w:val="ConsPlusNormal"/>
        <w:ind w:firstLine="709"/>
        <w:jc w:val="both"/>
        <w:rPr>
          <w:rFonts w:ascii="Times New Roman" w:hAnsi="Times New Roman"/>
          <w:sz w:val="28"/>
          <w:szCs w:val="28"/>
        </w:rPr>
      </w:pPr>
      <w:r w:rsidRPr="00457066">
        <w:rPr>
          <w:rFonts w:ascii="Times New Roman" w:hAnsi="Times New Roman"/>
          <w:sz w:val="28"/>
          <w:szCs w:val="28"/>
        </w:rPr>
        <w:t>Второй раздел «Формирование условий для развития системы комплексной реабилитации и абилитации инвалидов, в том числе детей-инвалидов, а также ранней помощи в Ульяновской области» содержит 3 подраздела:</w:t>
      </w:r>
    </w:p>
    <w:p w:rsidR="003D6A71" w:rsidRPr="00457066" w:rsidRDefault="003D6A71" w:rsidP="003D6A71">
      <w:pPr>
        <w:spacing w:after="0" w:line="240" w:lineRule="auto"/>
        <w:ind w:firstLine="709"/>
        <w:jc w:val="both"/>
        <w:rPr>
          <w:rFonts w:ascii="Times New Roman" w:hAnsi="Times New Roman" w:cs="Calibri"/>
          <w:sz w:val="28"/>
          <w:szCs w:val="28"/>
          <w:lang w:eastAsia="ru-RU"/>
        </w:rPr>
      </w:pPr>
      <w:r w:rsidRPr="00457066">
        <w:rPr>
          <w:rFonts w:ascii="Times New Roman" w:hAnsi="Times New Roman"/>
          <w:sz w:val="28"/>
          <w:szCs w:val="28"/>
        </w:rPr>
        <w:t>1</w:t>
      </w:r>
      <w:r w:rsidRPr="00457066">
        <w:rPr>
          <w:rFonts w:ascii="Times New Roman" w:hAnsi="Times New Roman" w:cs="Calibri"/>
          <w:sz w:val="28"/>
          <w:szCs w:val="28"/>
          <w:lang w:eastAsia="ru-RU"/>
        </w:rPr>
        <w:t xml:space="preserve">) подраздел «Мероприятия по формированию условий для развития </w:t>
      </w:r>
      <w:r w:rsidRPr="00457066">
        <w:rPr>
          <w:rFonts w:ascii="Times New Roman" w:hAnsi="Times New Roman" w:cs="Calibri"/>
          <w:sz w:val="28"/>
          <w:szCs w:val="28"/>
          <w:lang w:eastAsia="ru-RU"/>
        </w:rPr>
        <w:br/>
        <w:t xml:space="preserve">системы комплексной реабилитации и абилитации инвалидов, в том числе </w:t>
      </w:r>
      <w:r w:rsidRPr="00457066">
        <w:rPr>
          <w:rFonts w:ascii="Times New Roman" w:hAnsi="Times New Roman" w:cs="Calibri"/>
          <w:sz w:val="28"/>
          <w:szCs w:val="28"/>
          <w:lang w:eastAsia="ru-RU"/>
        </w:rPr>
        <w:br/>
        <w:t xml:space="preserve">детей-инвалидов» включает в себя мероприятия по оснащению реабилитационным оборудованием вновь создаваемых отделений по реабилитации (абилитации) инвалидов, в том числе детей-инвалидов, в муниципальных районах Ульяновской области. Всего планируется создать и оснастить 20 отделений в каждом муниципальном районе Ульяновской области, что решит проблемы территориальной доступности реабилитационных услуг. Отделения будут укомплектованы специалистами, оказывающими услуги по социально-средовой и социально-бытовой реабилитации, по психологической и педагогической реабилитации, предпрофессиональной реабилитации, а также по адаптивной физической культуре. Реализацию указанных мероприятий планируется осуществлять во взаимодействии государственных учреждений социального обслуживания (областного государственного бюджетного учреждения социального обслуживания «Центр социального обслуживания «Парус надежды», областного государственного бюджетного учреждения социального обслуживания «Центр </w:t>
      </w:r>
      <w:r w:rsidRPr="00457066">
        <w:rPr>
          <w:rFonts w:ascii="Times New Roman" w:hAnsi="Times New Roman" w:cs="Calibri"/>
          <w:sz w:val="28"/>
          <w:szCs w:val="28"/>
          <w:lang w:eastAsia="ru-RU"/>
        </w:rPr>
        <w:br/>
        <w:t xml:space="preserve">социального обслуживания «Доверие» и др.) с некоммерческими организациями (автономной некоммерческой организаций содействия семьям, воспитывающим детей с ограниченными возможностями здоровья «Солнце для всех», </w:t>
      </w:r>
      <w:r w:rsidRPr="00457066">
        <w:rPr>
          <w:rFonts w:ascii="Times New Roman" w:hAnsi="Times New Roman" w:cs="Calibri"/>
          <w:sz w:val="28"/>
          <w:szCs w:val="28"/>
          <w:lang w:eastAsia="ru-RU"/>
        </w:rPr>
        <w:br/>
        <w:t xml:space="preserve">автономной некоммерческой организацией  «Социальное благополучие» и др.). </w:t>
      </w:r>
    </w:p>
    <w:p w:rsidR="003D6A71" w:rsidRPr="00457066" w:rsidRDefault="003D6A71" w:rsidP="003D6A71">
      <w:pPr>
        <w:spacing w:after="0" w:line="240" w:lineRule="auto"/>
        <w:ind w:firstLine="709"/>
        <w:jc w:val="both"/>
        <w:rPr>
          <w:rFonts w:ascii="Times New Roman" w:hAnsi="Times New Roman" w:cs="Calibri"/>
          <w:sz w:val="28"/>
          <w:szCs w:val="28"/>
          <w:lang w:eastAsia="ru-RU"/>
        </w:rPr>
      </w:pPr>
      <w:r w:rsidRPr="00457066">
        <w:rPr>
          <w:rFonts w:ascii="Times New Roman" w:hAnsi="Times New Roman" w:cs="Calibri"/>
          <w:sz w:val="28"/>
          <w:szCs w:val="28"/>
          <w:lang w:eastAsia="ru-RU"/>
        </w:rPr>
        <w:t>Также планируется создание на базе областных государственных учреждений социального обслуживания модели «Тренировочная квартира». Организация модели направленна на достижение конечной цели всех реабилитационных мероприятий – создание (восстановление) возможностей для самостоятельного социального функционирования и, в конечном итоге, повышения качества жизни инвалидов.</w:t>
      </w:r>
    </w:p>
    <w:p w:rsidR="003D6A71" w:rsidRPr="00457066" w:rsidRDefault="003D6A71" w:rsidP="003D6A71">
      <w:pPr>
        <w:spacing w:after="0" w:line="240" w:lineRule="auto"/>
        <w:ind w:firstLine="709"/>
        <w:jc w:val="both"/>
        <w:rPr>
          <w:rFonts w:ascii="Times New Roman" w:hAnsi="Times New Roman" w:cs="Calibri"/>
          <w:sz w:val="28"/>
          <w:szCs w:val="28"/>
          <w:lang w:eastAsia="ru-RU"/>
        </w:rPr>
      </w:pPr>
      <w:r w:rsidRPr="00457066">
        <w:rPr>
          <w:rFonts w:ascii="Times New Roman" w:hAnsi="Times New Roman" w:cs="Calibri"/>
          <w:sz w:val="28"/>
          <w:szCs w:val="28"/>
          <w:lang w:eastAsia="ru-RU"/>
        </w:rPr>
        <w:t xml:space="preserve">Кроме того, в реализации мероприятий по формированию системы комплексной реабилитации и абилитации инвалидов, в том числе детей-инвалидов, планируют принять участие образовательные организации (областное государственное бюджетное общеобразовательное учреждение «Школа-интернат для обучающихся с ограниченными возможностями здоровья № 89» и др.), учреждения культуры (областное государственное бюджетное учреждение культуры «Ульяновский областной краеведческий музей имени И.А. Гончарова» </w:t>
      </w:r>
      <w:r w:rsidRPr="00457066">
        <w:rPr>
          <w:rFonts w:ascii="Times New Roman" w:hAnsi="Times New Roman" w:cs="Calibri"/>
          <w:sz w:val="28"/>
          <w:szCs w:val="28"/>
          <w:lang w:eastAsia="ru-RU"/>
        </w:rPr>
        <w:br/>
        <w:t xml:space="preserve">и др.), медицинские организации (государственное учреждение здравоохранения «Детская специализированная психоневрологическая больница №1» и др.), которые будут оснащены реабилитационным оборудованием для реализации мероприятий по психолого-педагогической, социокультурной и медицинской реабилитации. </w:t>
      </w:r>
    </w:p>
    <w:p w:rsidR="003D6A71" w:rsidRPr="00457066" w:rsidRDefault="003D6A71" w:rsidP="003D6A71">
      <w:pPr>
        <w:suppressAutoHyphens/>
        <w:spacing w:after="0" w:line="240" w:lineRule="auto"/>
        <w:ind w:firstLine="709"/>
        <w:jc w:val="both"/>
        <w:rPr>
          <w:rFonts w:ascii="Times New Roman" w:hAnsi="Times New Roman" w:cs="Calibri"/>
          <w:sz w:val="28"/>
          <w:szCs w:val="28"/>
          <w:lang w:eastAsia="ru-RU"/>
        </w:rPr>
      </w:pPr>
      <w:r w:rsidRPr="00457066">
        <w:rPr>
          <w:rFonts w:ascii="Times New Roman" w:hAnsi="Times New Roman" w:cs="Calibri"/>
          <w:sz w:val="28"/>
          <w:szCs w:val="28"/>
          <w:lang w:eastAsia="ru-RU"/>
        </w:rPr>
        <w:t>Также планируется оснастить Ресурсный центр ОГКУСО РЦ «Подсолнух» оборудованием по медицинской реабилитации для проведения реабилитационных мероприятий с инвалидами (детьми-инвалидами) в рамках проекта «Школа движения» и внедрения современных реабилитационных технологий (робототехника) для лиц с нарушениям движения.</w:t>
      </w:r>
    </w:p>
    <w:p w:rsidR="003D6A71" w:rsidRPr="00457066" w:rsidRDefault="003D6A71" w:rsidP="003D6A71">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2) подраздел «Мероприятия по формированию условий для развития ранней помощи» содержит мероприятия, направленные на совершенствование </w:t>
      </w:r>
      <w:r w:rsidRPr="00457066">
        <w:rPr>
          <w:rFonts w:ascii="Times New Roman" w:hAnsi="Times New Roman"/>
          <w:sz w:val="28"/>
          <w:szCs w:val="28"/>
        </w:rPr>
        <w:br/>
        <w:t xml:space="preserve">системы ранней помощи детям в возрасте до 3-х лет в Ульяновской области </w:t>
      </w:r>
      <w:r w:rsidRPr="00457066">
        <w:rPr>
          <w:rFonts w:ascii="Times New Roman" w:hAnsi="Times New Roman"/>
          <w:sz w:val="28"/>
          <w:szCs w:val="28"/>
        </w:rPr>
        <w:br/>
        <w:t xml:space="preserve">и включает в себя ряд мероприятий, реализуемых Ресурсным центром </w:t>
      </w:r>
      <w:r w:rsidRPr="00457066">
        <w:rPr>
          <w:rFonts w:ascii="Times New Roman" w:hAnsi="Times New Roman"/>
          <w:sz w:val="28"/>
          <w:szCs w:val="28"/>
        </w:rPr>
        <w:br/>
        <w:t xml:space="preserve">ОГКУСО РЦ «Подсолнух», муниципальным бюджетным дошкольным образовательным учреждением «Детский сад № 139 «Яблонька», муниципальным бюджетным дошкольным образовательным учреждением «Детский сад № 173 </w:t>
      </w:r>
      <w:r w:rsidRPr="00457066">
        <w:rPr>
          <w:rFonts w:ascii="Times New Roman" w:hAnsi="Times New Roman"/>
          <w:sz w:val="28"/>
          <w:szCs w:val="28"/>
        </w:rPr>
        <w:br/>
        <w:t xml:space="preserve">«Лучик», </w:t>
      </w:r>
      <w:r w:rsidRPr="00457066">
        <w:rPr>
          <w:rFonts w:ascii="Times New Roman" w:hAnsi="Times New Roman" w:cs="Calibri"/>
          <w:sz w:val="28"/>
          <w:szCs w:val="28"/>
          <w:lang w:eastAsia="ru-RU"/>
        </w:rPr>
        <w:t xml:space="preserve">государственным учреждением здравоохранения «Детская специализированная психоневрологическая больница №1» </w:t>
      </w:r>
      <w:r w:rsidRPr="00457066">
        <w:rPr>
          <w:rFonts w:ascii="Times New Roman" w:hAnsi="Times New Roman"/>
          <w:sz w:val="28"/>
          <w:szCs w:val="28"/>
        </w:rPr>
        <w:t>и др.</w:t>
      </w:r>
    </w:p>
    <w:p w:rsidR="003D6A71" w:rsidRPr="00457066" w:rsidRDefault="003D6A71" w:rsidP="003D6A71">
      <w:pPr>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rPr>
        <w:t xml:space="preserve">Планируется внедрить цифровые технологии в работу служб ранней помощи. Семьи по договору безвозмездного пользования (прокат) будут обеспечены на период реабилитации планшетами, позволяющими вести скайп-консультирование и скайп сопровождение программ развития детей. </w:t>
      </w:r>
      <w:r w:rsidRPr="00457066">
        <w:rPr>
          <w:rFonts w:ascii="Times New Roman" w:hAnsi="Times New Roman"/>
          <w:sz w:val="28"/>
          <w:szCs w:val="28"/>
        </w:rPr>
        <w:br/>
        <w:t>В планшеты будут загружены</w:t>
      </w:r>
      <w:r w:rsidRPr="00457066">
        <w:rPr>
          <w:rFonts w:ascii="Times New Roman" w:hAnsi="Times New Roman"/>
          <w:sz w:val="28"/>
          <w:szCs w:val="28"/>
          <w:lang w:eastAsia="ru-RU"/>
        </w:rPr>
        <w:t xml:space="preserve"> специальная электронная библиотека </w:t>
      </w:r>
      <w:r w:rsidRPr="00457066">
        <w:rPr>
          <w:rFonts w:ascii="Times New Roman" w:hAnsi="Times New Roman"/>
          <w:sz w:val="28"/>
          <w:szCs w:val="28"/>
          <w:lang w:eastAsia="ru-RU"/>
        </w:rPr>
        <w:br/>
        <w:t xml:space="preserve">в зависимости от диагноза ребёнка, специальные коррекционные задания. Участники программы  периодически будут проходить реабилитационные программы  в стационаре Ресурсного центра ОГКУСО РЦ «Подсолнух», где кроме реабилитационных мероприятий для мамы и ребёнка будет организовано обучение родителей информационным технологиям.  </w:t>
      </w:r>
    </w:p>
    <w:p w:rsidR="003D6A71" w:rsidRPr="00457066" w:rsidRDefault="003D6A71" w:rsidP="003D6A71">
      <w:pPr>
        <w:suppressAutoHyphens/>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 xml:space="preserve">В целях управления процессом преемственности при переходе ребёнка из одного ведомства в другое информация о детях  с нарушением развития </w:t>
      </w:r>
      <w:r w:rsidRPr="00457066">
        <w:rPr>
          <w:rFonts w:ascii="Times New Roman" w:hAnsi="Times New Roman"/>
          <w:sz w:val="28"/>
          <w:szCs w:val="28"/>
          <w:lang w:eastAsia="ru-RU"/>
        </w:rPr>
        <w:br/>
        <w:t xml:space="preserve">в возрасте от рождения до 4-х лет будет содержаться в отдельной информационной базе данных – подразделе региональной межведомственной информационной базы данных о детях-инвалидах. Операторы данного подраздела – здравоохранение, социальная защита, образование, которые фиксируют реабилитационные мероприятия. </w:t>
      </w:r>
    </w:p>
    <w:p w:rsidR="003D6A71" w:rsidRPr="00457066" w:rsidRDefault="003D6A71" w:rsidP="003D6A71">
      <w:pPr>
        <w:suppressAutoHyphens/>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 xml:space="preserve">Для повышения эффективности ранней помощи в регионе введена услуга «домашнее визитирование», в рамках которой междисциплинарная команда специалистов выезжает на дом к семье, имеющей ребёнка-инвалида, </w:t>
      </w:r>
      <w:r w:rsidRPr="00457066">
        <w:rPr>
          <w:rFonts w:ascii="Times New Roman" w:hAnsi="Times New Roman"/>
          <w:sz w:val="28"/>
          <w:szCs w:val="28"/>
          <w:lang w:eastAsia="ru-RU"/>
        </w:rPr>
        <w:br/>
        <w:t>и  на дому проводит экспресс-диагностику, разрабатывает межведомственную программу  сопровождения. Для работы  служб ранней помощи приобретаются  диагностические и коррекционные материалы.</w:t>
      </w:r>
    </w:p>
    <w:p w:rsidR="003D6A71" w:rsidRPr="00457066" w:rsidRDefault="003D6A71" w:rsidP="003D6A71">
      <w:pPr>
        <w:suppressAutoHyphens/>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На базе образовательных и медицинских организаций планируется создание консультационных пунктов и центров по реабилитации детей раннего возраста и образовательно-психологической поддержке родителей детей с патологией и детей-инвалидов, внедрение современных технологий реабилитации.</w:t>
      </w:r>
    </w:p>
    <w:p w:rsidR="003D6A71" w:rsidRPr="00457066" w:rsidRDefault="003D6A71" w:rsidP="003D6A71">
      <w:pPr>
        <w:widowControl w:val="0"/>
        <w:spacing w:after="0" w:line="240" w:lineRule="auto"/>
        <w:ind w:firstLine="709"/>
        <w:jc w:val="both"/>
        <w:rPr>
          <w:rFonts w:ascii="Times New Roman" w:hAnsi="Times New Roman" w:cs="Calibri"/>
          <w:sz w:val="28"/>
          <w:szCs w:val="28"/>
          <w:lang w:eastAsia="ru-RU"/>
        </w:rPr>
      </w:pPr>
      <w:r w:rsidRPr="00457066">
        <w:rPr>
          <w:rFonts w:ascii="Times New Roman" w:hAnsi="Times New Roman"/>
          <w:sz w:val="28"/>
          <w:szCs w:val="28"/>
        </w:rPr>
        <w:t>3) подраздел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 включает в себя мероприятия по обучению (повышению квалификации, профессиональной подготовке специалистов, обеспечивающих реабилитацию и абилитацию инвалидов, детей-инвалидов и детей раннего возраста, а также  организацию и проведение семинаров, конференций по вопросам комплексной реабилитации (абилитации) инвалидов, в том числе детей-инвалидов, а также организации сопровождаемого проживания инвалидов. Ежегодно планируется обучение (повышение квалификации, профессиональная переподготовка) в рамках подпрограммы около 30 специалистов.</w:t>
      </w:r>
    </w:p>
    <w:p w:rsidR="001116C2" w:rsidRPr="00457066" w:rsidRDefault="001336BA" w:rsidP="007E601A">
      <w:pPr>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 xml:space="preserve">Кроме этого, в </w:t>
      </w:r>
      <w:r w:rsidRPr="00457066">
        <w:rPr>
          <w:rFonts w:ascii="Times New Roman" w:hAnsi="Times New Roman"/>
          <w:sz w:val="28"/>
          <w:szCs w:val="28"/>
        </w:rPr>
        <w:t>приложении № 1 к подпрограмме представлен</w:t>
      </w:r>
      <w:r w:rsidRPr="00457066">
        <w:rPr>
          <w:rFonts w:ascii="Times New Roman" w:hAnsi="Times New Roman"/>
          <w:sz w:val="28"/>
          <w:szCs w:val="28"/>
          <w:lang w:eastAsia="ru-RU"/>
        </w:rPr>
        <w:t xml:space="preserve"> п</w:t>
      </w:r>
      <w:r w:rsidR="001116C2" w:rsidRPr="00457066">
        <w:rPr>
          <w:rFonts w:ascii="Times New Roman" w:hAnsi="Times New Roman"/>
          <w:sz w:val="28"/>
          <w:szCs w:val="28"/>
          <w:lang w:eastAsia="ru-RU"/>
        </w:rPr>
        <w:t>еречень мероприятий по</w:t>
      </w:r>
      <w:r w:rsidR="001116C2" w:rsidRPr="00457066">
        <w:rPr>
          <w:rFonts w:ascii="Times New Roman" w:hAnsi="Times New Roman"/>
          <w:sz w:val="28"/>
          <w:szCs w:val="28"/>
        </w:rPr>
        <w:t xml:space="preserve"> организации реализации подпрограммы</w:t>
      </w:r>
      <w:r w:rsidRPr="00457066">
        <w:rPr>
          <w:rFonts w:ascii="Times New Roman" w:hAnsi="Times New Roman"/>
          <w:sz w:val="28"/>
          <w:szCs w:val="28"/>
        </w:rPr>
        <w:t>, который</w:t>
      </w:r>
      <w:r w:rsidR="001116C2" w:rsidRPr="00457066">
        <w:rPr>
          <w:rFonts w:ascii="Times New Roman" w:hAnsi="Times New Roman"/>
          <w:sz w:val="28"/>
          <w:szCs w:val="28"/>
        </w:rPr>
        <w:t xml:space="preserve"> содержит 2 раздела</w:t>
      </w:r>
      <w:r w:rsidR="00F6202F" w:rsidRPr="00457066">
        <w:rPr>
          <w:rFonts w:ascii="Times New Roman" w:hAnsi="Times New Roman"/>
          <w:sz w:val="28"/>
          <w:szCs w:val="28"/>
        </w:rPr>
        <w:t>:</w:t>
      </w:r>
    </w:p>
    <w:p w:rsidR="001116C2" w:rsidRPr="00457066" w:rsidRDefault="001116C2" w:rsidP="007E601A">
      <w:pPr>
        <w:widowControl w:val="0"/>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Первый раздел «Определение потребности в реабилитационных и абилитационных услугах, в услугах ранней помощи» содержит 2 подраздела:</w:t>
      </w:r>
    </w:p>
    <w:p w:rsidR="001116C2" w:rsidRPr="00457066" w:rsidRDefault="001116C2" w:rsidP="007E601A">
      <w:pPr>
        <w:widowControl w:val="0"/>
        <w:spacing w:after="0" w:line="240" w:lineRule="auto"/>
        <w:ind w:firstLine="709"/>
        <w:jc w:val="both"/>
        <w:rPr>
          <w:rFonts w:ascii="Times New Roman" w:hAnsi="Times New Roman" w:cs="Calibri"/>
          <w:sz w:val="28"/>
          <w:szCs w:val="28"/>
          <w:lang w:eastAsia="ru-RU"/>
        </w:rPr>
      </w:pPr>
      <w:r w:rsidRPr="00457066">
        <w:rPr>
          <w:rFonts w:ascii="Times New Roman" w:hAnsi="Times New Roman" w:cs="Calibri"/>
          <w:sz w:val="28"/>
          <w:szCs w:val="28"/>
          <w:lang w:eastAsia="ru-RU"/>
        </w:rPr>
        <w:t xml:space="preserve">1) подраздел «Мероприятия по определению потребности в реабилитационных и абилитационных услугах», в который включены мероприятия по проведению опросов инвалидов и родителей, воспитывающих детей-инвалидов, </w:t>
      </w:r>
      <w:r w:rsidRPr="00457066">
        <w:rPr>
          <w:rFonts w:ascii="Times New Roman" w:hAnsi="Times New Roman" w:cs="Calibri"/>
          <w:sz w:val="28"/>
          <w:szCs w:val="28"/>
          <w:lang w:eastAsia="ru-RU"/>
        </w:rPr>
        <w:br/>
        <w:t>в том числе по вопросам трудоустройства и занятости;</w:t>
      </w:r>
    </w:p>
    <w:p w:rsidR="001116C2" w:rsidRPr="00457066" w:rsidRDefault="001116C2" w:rsidP="007E601A">
      <w:pPr>
        <w:widowControl w:val="0"/>
        <w:spacing w:after="0" w:line="240" w:lineRule="auto"/>
        <w:ind w:firstLine="709"/>
        <w:jc w:val="both"/>
        <w:rPr>
          <w:rFonts w:ascii="Times New Roman" w:hAnsi="Times New Roman" w:cs="Calibri"/>
          <w:sz w:val="28"/>
          <w:szCs w:val="28"/>
          <w:lang w:eastAsia="ru-RU"/>
        </w:rPr>
      </w:pPr>
      <w:r w:rsidRPr="00457066">
        <w:rPr>
          <w:rFonts w:ascii="Times New Roman" w:hAnsi="Times New Roman" w:cs="Calibri"/>
          <w:sz w:val="28"/>
          <w:szCs w:val="28"/>
          <w:lang w:eastAsia="ru-RU"/>
        </w:rPr>
        <w:t>2) подраздел «Мероприятия по определению потребности в услугах ранней помощи», в котором предусмотрены мероприятия по опросу семей, воспитывающих детей-инвалидов, о потребности в услугах ранней помощи в Ульяновской области.</w:t>
      </w:r>
    </w:p>
    <w:p w:rsidR="001116C2" w:rsidRPr="00457066" w:rsidRDefault="001116C2" w:rsidP="007E601A">
      <w:pPr>
        <w:pStyle w:val="ConsPlusNormal"/>
        <w:ind w:firstLine="709"/>
        <w:jc w:val="both"/>
        <w:rPr>
          <w:rFonts w:ascii="Times New Roman" w:hAnsi="Times New Roman" w:cs="Calibri"/>
          <w:sz w:val="28"/>
          <w:szCs w:val="28"/>
        </w:rPr>
      </w:pPr>
      <w:r w:rsidRPr="00457066">
        <w:rPr>
          <w:rFonts w:ascii="Times New Roman" w:hAnsi="Times New Roman"/>
          <w:sz w:val="28"/>
          <w:szCs w:val="28"/>
        </w:rPr>
        <w:t>Второй раздел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Ульяновской области» содержит 2 подраздела:</w:t>
      </w:r>
    </w:p>
    <w:p w:rsidR="001116C2" w:rsidRPr="00457066" w:rsidRDefault="001116C2" w:rsidP="007E601A">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1) подраздел «Мероприятия по формированию и поддержанию в актуальном состоянии нормативной правовой и методической базы по организации </w:t>
      </w:r>
      <w:r w:rsidRPr="00457066">
        <w:rPr>
          <w:rFonts w:ascii="Times New Roman" w:hAnsi="Times New Roman"/>
          <w:sz w:val="28"/>
          <w:szCs w:val="28"/>
        </w:rPr>
        <w:br/>
        <w:t xml:space="preserve">системы комплексной реабилитации и абилитации инвалидов, в том числе </w:t>
      </w:r>
      <w:r w:rsidRPr="00457066">
        <w:rPr>
          <w:rFonts w:ascii="Times New Roman" w:hAnsi="Times New Roman"/>
          <w:sz w:val="28"/>
          <w:szCs w:val="28"/>
        </w:rPr>
        <w:br/>
        <w:t>детей-инвалидов», включает в себя мероприятия по разработке регламента межведомственного взаимодействия по реабилитации (абилитации) инвалидов, в том числе детей-инвалидов и  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p w:rsidR="001116C2" w:rsidRPr="00457066" w:rsidRDefault="001116C2" w:rsidP="001336BA">
      <w:pPr>
        <w:pStyle w:val="ConsPlusNormal"/>
        <w:ind w:firstLine="709"/>
        <w:jc w:val="both"/>
        <w:rPr>
          <w:rFonts w:ascii="Times New Roman" w:hAnsi="Times New Roman"/>
          <w:sz w:val="28"/>
          <w:szCs w:val="28"/>
        </w:rPr>
      </w:pPr>
      <w:r w:rsidRPr="00457066">
        <w:rPr>
          <w:rFonts w:ascii="Times New Roman" w:hAnsi="Times New Roman"/>
          <w:sz w:val="28"/>
          <w:szCs w:val="28"/>
        </w:rPr>
        <w:t>2) подраздел «Мероприятия по формированию и поддержанию в актуальном состоянии нормативной правовой и методической базы по организации ранней помощи в Ульяновской области» включает в себя мероприятия по разработке регламента межведомственного взаимодействия по оказанию ранней помощи.</w:t>
      </w:r>
      <w:r w:rsidRPr="00457066">
        <w:rPr>
          <w:rFonts w:ascii="Times New Roman" w:hAnsi="Times New Roman"/>
          <w:sz w:val="28"/>
          <w:szCs w:val="28"/>
        </w:rPr>
        <w:tab/>
      </w:r>
    </w:p>
    <w:p w:rsidR="003D6A71" w:rsidRPr="00457066" w:rsidRDefault="003D6A71" w:rsidP="001336BA">
      <w:pPr>
        <w:spacing w:after="0" w:line="240" w:lineRule="auto"/>
        <w:jc w:val="center"/>
        <w:rPr>
          <w:rFonts w:ascii="Times New Roman" w:hAnsi="Times New Roman"/>
          <w:bCs/>
          <w:sz w:val="28"/>
          <w:szCs w:val="28"/>
          <w:lang w:eastAsia="ru-RU"/>
        </w:rPr>
      </w:pPr>
    </w:p>
    <w:p w:rsidR="001116C2" w:rsidRPr="00457066" w:rsidRDefault="001116C2" w:rsidP="001336BA">
      <w:pPr>
        <w:spacing w:after="0" w:line="240" w:lineRule="auto"/>
        <w:jc w:val="center"/>
        <w:rPr>
          <w:rFonts w:ascii="Times New Roman" w:hAnsi="Times New Roman"/>
          <w:bCs/>
          <w:sz w:val="28"/>
          <w:szCs w:val="28"/>
          <w:lang w:eastAsia="ru-RU"/>
        </w:rPr>
      </w:pPr>
      <w:r w:rsidRPr="00457066">
        <w:rPr>
          <w:rFonts w:ascii="Times New Roman" w:hAnsi="Times New Roman"/>
          <w:bCs/>
          <w:sz w:val="28"/>
          <w:szCs w:val="28"/>
          <w:lang w:eastAsia="ru-RU"/>
        </w:rPr>
        <w:t>5. Ресурсное обеспечение подпрограммы</w:t>
      </w:r>
    </w:p>
    <w:p w:rsidR="001336BA" w:rsidRPr="00457066" w:rsidRDefault="001336BA" w:rsidP="001336BA">
      <w:pPr>
        <w:spacing w:after="0" w:line="240" w:lineRule="auto"/>
        <w:jc w:val="center"/>
        <w:rPr>
          <w:rFonts w:ascii="Times New Roman" w:hAnsi="Times New Roman"/>
          <w:bCs/>
          <w:sz w:val="28"/>
          <w:szCs w:val="28"/>
          <w:lang w:eastAsia="ru-RU"/>
        </w:rPr>
      </w:pPr>
    </w:p>
    <w:p w:rsidR="004D037E" w:rsidRPr="00457066" w:rsidRDefault="004D037E" w:rsidP="001336BA">
      <w:pPr>
        <w:pStyle w:val="af3"/>
        <w:spacing w:before="0" w:beforeAutospacing="0" w:after="0" w:afterAutospacing="0"/>
        <w:ind w:firstLine="709"/>
        <w:jc w:val="both"/>
        <w:rPr>
          <w:sz w:val="28"/>
          <w:szCs w:val="28"/>
        </w:rPr>
      </w:pPr>
      <w:r w:rsidRPr="00457066">
        <w:rPr>
          <w:sz w:val="28"/>
          <w:szCs w:val="28"/>
        </w:rPr>
        <w:t>Объем бюджетных ассигнований областного бюджета Ульяновской области на финансовое обеспечение реализации подпрограммы составляет 10395,5 тыс. рублей, в том числе по годам:</w:t>
      </w:r>
    </w:p>
    <w:p w:rsidR="004D037E" w:rsidRPr="00457066" w:rsidRDefault="004D037E" w:rsidP="004D037E">
      <w:pPr>
        <w:pStyle w:val="ConsPlusNormal"/>
        <w:ind w:firstLine="709"/>
        <w:jc w:val="both"/>
        <w:rPr>
          <w:rFonts w:ascii="Times New Roman" w:hAnsi="Times New Roman"/>
          <w:sz w:val="28"/>
          <w:szCs w:val="28"/>
        </w:rPr>
      </w:pPr>
      <w:r w:rsidRPr="00457066">
        <w:rPr>
          <w:rFonts w:ascii="Times New Roman" w:hAnsi="Times New Roman"/>
          <w:sz w:val="28"/>
          <w:szCs w:val="28"/>
        </w:rPr>
        <w:t>в 2019 году – 6581,6 тыс. рублей;</w:t>
      </w:r>
    </w:p>
    <w:p w:rsidR="004D037E" w:rsidRPr="00457066" w:rsidRDefault="004D037E" w:rsidP="004D037E">
      <w:pPr>
        <w:pStyle w:val="ConsPlusNormal"/>
        <w:ind w:firstLine="709"/>
        <w:jc w:val="both"/>
        <w:rPr>
          <w:rFonts w:ascii="Times New Roman" w:hAnsi="Times New Roman"/>
          <w:sz w:val="28"/>
          <w:szCs w:val="28"/>
        </w:rPr>
      </w:pPr>
      <w:r w:rsidRPr="00457066">
        <w:rPr>
          <w:rFonts w:ascii="Times New Roman" w:hAnsi="Times New Roman"/>
          <w:sz w:val="28"/>
          <w:szCs w:val="28"/>
        </w:rPr>
        <w:t>в 2020 году – 3813,9 тыс. рублей.</w:t>
      </w:r>
    </w:p>
    <w:p w:rsidR="004D037E" w:rsidRPr="00457066" w:rsidRDefault="004D037E" w:rsidP="001336BA">
      <w:pPr>
        <w:pStyle w:val="af3"/>
        <w:spacing w:before="0" w:beforeAutospacing="0" w:after="0" w:afterAutospacing="0"/>
        <w:ind w:firstLine="709"/>
        <w:jc w:val="both"/>
        <w:rPr>
          <w:sz w:val="28"/>
          <w:szCs w:val="28"/>
        </w:rPr>
      </w:pPr>
      <w:r w:rsidRPr="00457066">
        <w:rPr>
          <w:sz w:val="28"/>
          <w:szCs w:val="28"/>
        </w:rPr>
        <w:t>Прогнозируемый объем межбюджетных трансфертов, предоставляемых из федерального бюджета областному бюджету Ульяновской области на реализацию подпрограммы, составляет 59433,66 тыс. рублей, в том числе по годам:</w:t>
      </w:r>
    </w:p>
    <w:p w:rsidR="004D037E" w:rsidRPr="00457066" w:rsidRDefault="004D037E" w:rsidP="001336BA">
      <w:pPr>
        <w:pStyle w:val="af3"/>
        <w:spacing w:before="0" w:beforeAutospacing="0" w:after="0" w:afterAutospacing="0"/>
        <w:ind w:firstLine="709"/>
        <w:jc w:val="both"/>
        <w:rPr>
          <w:sz w:val="28"/>
          <w:szCs w:val="28"/>
        </w:rPr>
      </w:pPr>
      <w:r w:rsidRPr="00457066">
        <w:rPr>
          <w:sz w:val="28"/>
          <w:szCs w:val="28"/>
        </w:rPr>
        <w:t>в 2019 году – 26915,5 тыс. рублей.</w:t>
      </w:r>
    </w:p>
    <w:p w:rsidR="001336BA" w:rsidRPr="00457066" w:rsidRDefault="001116C2" w:rsidP="001336BA">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Объём ресурсного обеспечения подпрограммы представлен в приложении № </w:t>
      </w:r>
      <w:r w:rsidR="004D037E" w:rsidRPr="00457066">
        <w:rPr>
          <w:rFonts w:ascii="Times New Roman" w:hAnsi="Times New Roman"/>
          <w:sz w:val="28"/>
          <w:szCs w:val="28"/>
        </w:rPr>
        <w:t>2</w:t>
      </w:r>
      <w:r w:rsidRPr="00457066">
        <w:rPr>
          <w:rFonts w:ascii="Times New Roman" w:hAnsi="Times New Roman"/>
          <w:sz w:val="28"/>
          <w:szCs w:val="28"/>
        </w:rPr>
        <w:t xml:space="preserve"> к подпрограмме.</w:t>
      </w:r>
    </w:p>
    <w:p w:rsidR="001116C2" w:rsidRPr="00457066" w:rsidRDefault="001116C2" w:rsidP="001336BA">
      <w:pPr>
        <w:pStyle w:val="ConsPlusNormal"/>
        <w:ind w:firstLine="709"/>
        <w:jc w:val="both"/>
        <w:rPr>
          <w:rFonts w:ascii="Times New Roman" w:hAnsi="Times New Roman"/>
          <w:sz w:val="28"/>
          <w:szCs w:val="28"/>
        </w:rPr>
      </w:pPr>
      <w:r w:rsidRPr="00457066">
        <w:rPr>
          <w:rFonts w:ascii="Times New Roman" w:hAnsi="Times New Roman"/>
          <w:sz w:val="28"/>
          <w:szCs w:val="28"/>
        </w:rPr>
        <w:t>Сведения о планируемом распределении бюджетных ассигнований подпрограммы на 2019</w:t>
      </w:r>
      <w:r w:rsidR="004D037E" w:rsidRPr="00457066">
        <w:rPr>
          <w:rFonts w:ascii="Times New Roman" w:hAnsi="Times New Roman"/>
          <w:sz w:val="28"/>
          <w:szCs w:val="28"/>
        </w:rPr>
        <w:t>-</w:t>
      </w:r>
      <w:r w:rsidRPr="00457066">
        <w:rPr>
          <w:rFonts w:ascii="Times New Roman" w:hAnsi="Times New Roman"/>
          <w:sz w:val="28"/>
          <w:szCs w:val="28"/>
        </w:rPr>
        <w:t xml:space="preserve">2020 годы представлены в приложениях № </w:t>
      </w:r>
      <w:r w:rsidR="004D037E" w:rsidRPr="00457066">
        <w:rPr>
          <w:rFonts w:ascii="Times New Roman" w:hAnsi="Times New Roman"/>
          <w:sz w:val="28"/>
          <w:szCs w:val="28"/>
        </w:rPr>
        <w:t>3</w:t>
      </w:r>
      <w:r w:rsidRPr="00457066">
        <w:rPr>
          <w:rFonts w:ascii="Times New Roman" w:hAnsi="Times New Roman"/>
          <w:sz w:val="28"/>
          <w:szCs w:val="28"/>
        </w:rPr>
        <w:t xml:space="preserve"> и </w:t>
      </w:r>
      <w:r w:rsidR="004D037E" w:rsidRPr="00457066">
        <w:rPr>
          <w:rFonts w:ascii="Times New Roman" w:hAnsi="Times New Roman"/>
          <w:sz w:val="28"/>
          <w:szCs w:val="28"/>
        </w:rPr>
        <w:t xml:space="preserve">4 </w:t>
      </w:r>
      <w:r w:rsidRPr="00457066">
        <w:rPr>
          <w:rFonts w:ascii="Times New Roman" w:hAnsi="Times New Roman"/>
          <w:sz w:val="28"/>
          <w:szCs w:val="28"/>
        </w:rPr>
        <w:t>к подпрограмме.</w:t>
      </w:r>
    </w:p>
    <w:p w:rsidR="001116C2" w:rsidRPr="00457066" w:rsidRDefault="001116C2" w:rsidP="00E8382E">
      <w:pPr>
        <w:pStyle w:val="ConsPlusNormal"/>
        <w:suppressAutoHyphens/>
        <w:spacing w:line="235" w:lineRule="auto"/>
        <w:ind w:firstLine="709"/>
        <w:jc w:val="both"/>
        <w:rPr>
          <w:rFonts w:ascii="Times New Roman" w:hAnsi="Times New Roman"/>
          <w:bCs/>
          <w:sz w:val="28"/>
          <w:szCs w:val="28"/>
        </w:rPr>
      </w:pPr>
    </w:p>
    <w:p w:rsidR="001116C2" w:rsidRPr="00457066" w:rsidRDefault="001116C2" w:rsidP="00E8382E">
      <w:pPr>
        <w:pStyle w:val="ConsPlusNormal"/>
        <w:suppressAutoHyphens/>
        <w:spacing w:line="235" w:lineRule="auto"/>
        <w:ind w:firstLine="709"/>
        <w:jc w:val="center"/>
        <w:rPr>
          <w:rFonts w:ascii="Times New Roman" w:hAnsi="Times New Roman"/>
          <w:bCs/>
          <w:sz w:val="28"/>
          <w:szCs w:val="28"/>
        </w:rPr>
      </w:pPr>
      <w:r w:rsidRPr="00457066">
        <w:rPr>
          <w:rFonts w:ascii="Times New Roman" w:hAnsi="Times New Roman"/>
          <w:bCs/>
          <w:sz w:val="28"/>
          <w:szCs w:val="28"/>
        </w:rPr>
        <w:t>6. Ожидаемый эффект от реализации подпрограммы</w:t>
      </w:r>
    </w:p>
    <w:p w:rsidR="001116C2" w:rsidRPr="00457066" w:rsidRDefault="001116C2" w:rsidP="00E8382E">
      <w:pPr>
        <w:pStyle w:val="ConsPlusNormal"/>
        <w:suppressAutoHyphens/>
        <w:spacing w:line="235" w:lineRule="auto"/>
        <w:ind w:firstLine="709"/>
        <w:jc w:val="center"/>
        <w:rPr>
          <w:rFonts w:ascii="Times New Roman" w:hAnsi="Times New Roman"/>
          <w:bCs/>
          <w:sz w:val="28"/>
          <w:szCs w:val="28"/>
        </w:rPr>
      </w:pPr>
    </w:p>
    <w:p w:rsidR="001116C2" w:rsidRPr="00457066" w:rsidRDefault="001116C2" w:rsidP="001F5094">
      <w:pPr>
        <w:widowControl w:val="0"/>
        <w:spacing w:after="0" w:line="238" w:lineRule="auto"/>
        <w:ind w:firstLine="709"/>
        <w:jc w:val="both"/>
        <w:rPr>
          <w:rFonts w:ascii="Times New Roman" w:hAnsi="Times New Roman"/>
          <w:sz w:val="28"/>
          <w:szCs w:val="28"/>
          <w:lang w:eastAsia="ru-RU"/>
        </w:rPr>
      </w:pPr>
      <w:r w:rsidRPr="00457066">
        <w:rPr>
          <w:rFonts w:ascii="Times New Roman" w:hAnsi="Times New Roman"/>
          <w:sz w:val="28"/>
          <w:szCs w:val="28"/>
        </w:rPr>
        <w:t xml:space="preserve">Подпрограмма направлена на повышение </w:t>
      </w:r>
      <w:r w:rsidRPr="00457066">
        <w:rPr>
          <w:rFonts w:ascii="Times New Roman" w:hAnsi="Times New Roman"/>
          <w:sz w:val="28"/>
          <w:szCs w:val="28"/>
          <w:lang w:eastAsia="ru-RU"/>
        </w:rPr>
        <w:t xml:space="preserve">обеспеченности инвалидов, </w:t>
      </w:r>
      <w:r w:rsidRPr="00457066">
        <w:rPr>
          <w:rFonts w:ascii="Times New Roman" w:hAnsi="Times New Roman"/>
          <w:sz w:val="28"/>
          <w:szCs w:val="28"/>
          <w:lang w:eastAsia="ru-RU"/>
        </w:rPr>
        <w:br/>
        <w:t xml:space="preserve">в том числе детей-инвалидов, реабилитационными и абилитационными услугами, ранней помощью, а также уровня профессионального развития и занятости инвалидов, в том числе детей-инвалидов, в Ульяновской области. </w:t>
      </w:r>
    </w:p>
    <w:p w:rsidR="004D037E" w:rsidRPr="00457066" w:rsidRDefault="004D037E" w:rsidP="001F5094">
      <w:pPr>
        <w:widowControl w:val="0"/>
        <w:spacing w:after="0" w:line="238"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По итогам реализации подпрограммы также ожидаются следующие результаты:</w:t>
      </w:r>
    </w:p>
    <w:p w:rsidR="004D037E" w:rsidRPr="00457066" w:rsidRDefault="004D037E" w:rsidP="004D037E">
      <w:pPr>
        <w:pStyle w:val="ConsPlusNormal"/>
        <w:ind w:firstLine="708"/>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w:t>
      </w:r>
    </w:p>
    <w:p w:rsidR="004D037E" w:rsidRPr="00457066" w:rsidRDefault="004D037E" w:rsidP="00FD1C89">
      <w:pPr>
        <w:pStyle w:val="ConsPlusNormal"/>
        <w:ind w:firstLine="708"/>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w:t>
      </w:r>
    </w:p>
    <w:p w:rsidR="004D037E" w:rsidRPr="00457066" w:rsidRDefault="004D037E" w:rsidP="00FD1C89">
      <w:pPr>
        <w:pStyle w:val="ConsPlusNormal"/>
        <w:ind w:firstLine="708"/>
        <w:jc w:val="both"/>
        <w:rPr>
          <w:rFonts w:ascii="Times New Roman" w:hAnsi="Times New Roman"/>
          <w:sz w:val="28"/>
          <w:szCs w:val="28"/>
        </w:rPr>
      </w:pPr>
      <w:r w:rsidRPr="00457066">
        <w:rPr>
          <w:rFonts w:ascii="Times New Roman" w:hAnsi="Times New Roman"/>
          <w:sz w:val="28"/>
          <w:szCs w:val="28"/>
        </w:rPr>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числе реабилитационных организаций, расположенных на территории Ульяновской области;</w:t>
      </w:r>
    </w:p>
    <w:p w:rsidR="004D037E" w:rsidRPr="00457066" w:rsidRDefault="004D037E" w:rsidP="00FD1C89">
      <w:pPr>
        <w:pStyle w:val="ConsPlusNormal"/>
        <w:ind w:firstLine="708"/>
        <w:jc w:val="both"/>
        <w:rPr>
          <w:rFonts w:ascii="Times New Roman" w:hAnsi="Times New Roman"/>
          <w:sz w:val="28"/>
          <w:szCs w:val="28"/>
        </w:rPr>
      </w:pPr>
      <w:r w:rsidRPr="00457066">
        <w:rPr>
          <w:rFonts w:ascii="Times New Roman" w:hAnsi="Times New Roman"/>
          <w:sz w:val="28"/>
          <w:szCs w:val="28"/>
        </w:rPr>
        <w:t>увеличение доли выпускников-инвалидов 9 и 11 классов, охваченных профориентационной работой, в общей численности выпускников-инвалидов Ульяновской области;</w:t>
      </w:r>
    </w:p>
    <w:p w:rsidR="004D037E" w:rsidRPr="00457066" w:rsidRDefault="004D037E" w:rsidP="00FD1C89">
      <w:pPr>
        <w:pStyle w:val="ConsPlusNormal"/>
        <w:ind w:firstLine="708"/>
        <w:jc w:val="both"/>
        <w:rPr>
          <w:rFonts w:ascii="Times New Roman" w:hAnsi="Times New Roman"/>
          <w:sz w:val="28"/>
          <w:szCs w:val="28"/>
        </w:rPr>
      </w:pPr>
      <w:r w:rsidRPr="00457066">
        <w:rPr>
          <w:rFonts w:ascii="Times New Roman" w:hAnsi="Times New Roman"/>
          <w:sz w:val="28"/>
          <w:szCs w:val="28"/>
        </w:rPr>
        <w:t>увеличение доли занятых инвалидов трудоспособного возраста в общей численности инвалидов трудоспособного возраста Ульяновской области;</w:t>
      </w:r>
    </w:p>
    <w:p w:rsidR="004D037E" w:rsidRPr="00457066" w:rsidRDefault="004D037E" w:rsidP="00FD1C89">
      <w:pPr>
        <w:pStyle w:val="ConsPlusNormal"/>
        <w:ind w:firstLine="708"/>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w:t>
      </w:r>
    </w:p>
    <w:p w:rsidR="004D037E" w:rsidRPr="00457066" w:rsidRDefault="004D037E" w:rsidP="00FD1C89">
      <w:pPr>
        <w:pStyle w:val="ConsPlusNormal"/>
        <w:ind w:firstLine="708"/>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w:t>
      </w:r>
    </w:p>
    <w:p w:rsidR="004D037E" w:rsidRPr="00457066" w:rsidRDefault="004D037E" w:rsidP="00FD1C89">
      <w:pPr>
        <w:pStyle w:val="ConsPlusNormal"/>
        <w:ind w:firstLine="708"/>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w:t>
      </w:r>
    </w:p>
    <w:p w:rsidR="004D037E" w:rsidRPr="00457066" w:rsidRDefault="004D037E" w:rsidP="00FD1C89">
      <w:pPr>
        <w:pStyle w:val="ConsPlusNormal"/>
        <w:ind w:firstLine="708"/>
        <w:jc w:val="both"/>
        <w:rPr>
          <w:rFonts w:ascii="Times New Roman" w:hAnsi="Times New Roman"/>
          <w:sz w:val="28"/>
          <w:szCs w:val="28"/>
        </w:rPr>
      </w:pPr>
      <w:r w:rsidRPr="00457066">
        <w:rPr>
          <w:rFonts w:ascii="Times New Roman" w:hAnsi="Times New Roman"/>
          <w:sz w:val="28"/>
          <w:szCs w:val="28"/>
        </w:rPr>
        <w:t>увеличение доли детей целевой группы, получивших услуги ранней помощи, в общем количестве детей Ульяновской области, нуждающихся в получении таких услуг;</w:t>
      </w:r>
    </w:p>
    <w:p w:rsidR="004D037E" w:rsidRPr="00457066" w:rsidRDefault="004D037E" w:rsidP="00FD1C89">
      <w:pPr>
        <w:pStyle w:val="ConsPlusNormal"/>
        <w:ind w:firstLine="708"/>
        <w:jc w:val="both"/>
        <w:rPr>
          <w:rFonts w:ascii="Times New Roman" w:hAnsi="Times New Roman"/>
          <w:sz w:val="28"/>
          <w:szCs w:val="28"/>
        </w:rPr>
      </w:pPr>
      <w:r w:rsidRPr="00457066">
        <w:rPr>
          <w:rFonts w:ascii="Times New Roman" w:hAnsi="Times New Roman"/>
          <w:sz w:val="28"/>
          <w:szCs w:val="28"/>
        </w:rPr>
        <w:t>увеличение доли семей Ульяновской области, включённых в программы ранней помощи, удовлетворённых качеством ранней помощи;</w:t>
      </w:r>
    </w:p>
    <w:p w:rsidR="004D037E" w:rsidRPr="00457066" w:rsidRDefault="004D037E" w:rsidP="004D037E">
      <w:pPr>
        <w:pStyle w:val="ConsPlusNormal"/>
        <w:suppressAutoHyphens/>
        <w:spacing w:line="235" w:lineRule="auto"/>
        <w:ind w:firstLine="709"/>
        <w:jc w:val="both"/>
        <w:rPr>
          <w:rFonts w:ascii="Times New Roman" w:hAnsi="Times New Roman"/>
          <w:sz w:val="28"/>
          <w:szCs w:val="28"/>
          <w:lang w:eastAsia="en-US"/>
        </w:rPr>
      </w:pPr>
      <w:r w:rsidRPr="00457066">
        <w:rPr>
          <w:rFonts w:ascii="Times New Roman" w:hAnsi="Times New Roman"/>
          <w:sz w:val="28"/>
          <w:szCs w:val="28"/>
        </w:rPr>
        <w:t>увеличение доли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w:t>
      </w:r>
      <w:r w:rsidR="00FD1C89" w:rsidRPr="00457066">
        <w:rPr>
          <w:rFonts w:ascii="Times New Roman" w:hAnsi="Times New Roman"/>
          <w:sz w:val="28"/>
          <w:szCs w:val="28"/>
        </w:rPr>
        <w:t>.</w:t>
      </w:r>
    </w:p>
    <w:p w:rsidR="004D037E" w:rsidRPr="00457066" w:rsidRDefault="004D037E" w:rsidP="004D037E">
      <w:pPr>
        <w:pStyle w:val="ConsPlusNormal"/>
        <w:suppressAutoHyphens/>
        <w:spacing w:line="235" w:lineRule="auto"/>
        <w:ind w:firstLine="709"/>
        <w:jc w:val="both"/>
        <w:rPr>
          <w:rFonts w:ascii="Times New Roman" w:hAnsi="Times New Roman"/>
          <w:sz w:val="28"/>
          <w:szCs w:val="28"/>
          <w:lang w:eastAsia="en-US"/>
        </w:rPr>
      </w:pPr>
      <w:r w:rsidRPr="00457066">
        <w:rPr>
          <w:rFonts w:ascii="Times New Roman" w:hAnsi="Times New Roman"/>
          <w:sz w:val="28"/>
          <w:szCs w:val="28"/>
          <w:lang w:eastAsia="en-US"/>
        </w:rPr>
        <w:t xml:space="preserve">Методика сбора исходной информации и расчета значений целевых индикаторов, ожидаемого эффекта подпрограммы приведена в приложении </w:t>
      </w:r>
      <w:r w:rsidRPr="00457066">
        <w:rPr>
          <w:rFonts w:ascii="Times New Roman" w:hAnsi="Times New Roman"/>
          <w:sz w:val="28"/>
          <w:szCs w:val="28"/>
          <w:lang w:eastAsia="en-US"/>
        </w:rPr>
        <w:br/>
        <w:t>№ 3 к государственной программе.</w:t>
      </w:r>
    </w:p>
    <w:p w:rsidR="004D037E" w:rsidRPr="00457066" w:rsidRDefault="004D037E" w:rsidP="004D037E">
      <w:pPr>
        <w:pStyle w:val="ConsPlusNormal"/>
        <w:suppressAutoHyphens/>
        <w:spacing w:line="235" w:lineRule="auto"/>
        <w:ind w:firstLine="709"/>
        <w:jc w:val="both"/>
        <w:rPr>
          <w:rFonts w:ascii="Times New Roman" w:hAnsi="Times New Roman"/>
          <w:sz w:val="28"/>
          <w:szCs w:val="28"/>
          <w:lang w:eastAsia="en-US"/>
        </w:rPr>
      </w:pPr>
      <w:r w:rsidRPr="00457066">
        <w:rPr>
          <w:rFonts w:ascii="Times New Roman" w:hAnsi="Times New Roman"/>
          <w:sz w:val="28"/>
          <w:szCs w:val="28"/>
          <w:lang w:eastAsia="en-US"/>
        </w:rPr>
        <w:t>Оценка эффективности реализации подпрограммы осуществляется в соответствии с Методикой оценки эффективности реализации государственных программ, утвержденной постановлением Правительства Ульяновской области от 05.08.2013 № 351-П «Об утверждении Порядка разработки, реализации и оценки эффективности государственных программ Ульяновской области».</w:t>
      </w:r>
    </w:p>
    <w:p w:rsidR="001116C2" w:rsidRPr="00457066" w:rsidRDefault="004D037E" w:rsidP="004D037E">
      <w:pPr>
        <w:pStyle w:val="ConsPlusNormal"/>
        <w:suppressAutoHyphens/>
        <w:spacing w:line="235" w:lineRule="auto"/>
        <w:ind w:firstLine="709"/>
        <w:jc w:val="both"/>
        <w:rPr>
          <w:rFonts w:ascii="Times New Roman" w:hAnsi="Times New Roman"/>
          <w:sz w:val="28"/>
          <w:szCs w:val="28"/>
          <w:lang w:eastAsia="en-US"/>
        </w:rPr>
      </w:pPr>
      <w:r w:rsidRPr="00457066">
        <w:rPr>
          <w:rFonts w:ascii="Times New Roman" w:hAnsi="Times New Roman"/>
          <w:sz w:val="28"/>
          <w:szCs w:val="28"/>
          <w:lang w:eastAsia="en-US"/>
        </w:rPr>
        <w:t>Ожидаемый эффект от реализации подпрограммы представлен в приложении № 5 к государственной программе.</w:t>
      </w:r>
    </w:p>
    <w:p w:rsidR="004D037E" w:rsidRPr="00457066" w:rsidRDefault="004D037E" w:rsidP="004D037E">
      <w:pPr>
        <w:pStyle w:val="ConsPlusNormal"/>
        <w:suppressAutoHyphens/>
        <w:spacing w:line="235" w:lineRule="auto"/>
        <w:ind w:firstLine="709"/>
        <w:jc w:val="both"/>
        <w:rPr>
          <w:rFonts w:ascii="Times New Roman" w:hAnsi="Times New Roman"/>
          <w:bCs/>
          <w:sz w:val="28"/>
          <w:szCs w:val="28"/>
        </w:rPr>
      </w:pPr>
    </w:p>
    <w:p w:rsidR="001116C2" w:rsidRPr="00457066" w:rsidRDefault="001116C2" w:rsidP="001F5094">
      <w:pPr>
        <w:jc w:val="center"/>
        <w:rPr>
          <w:rFonts w:ascii="Times New Roman" w:hAnsi="Times New Roman"/>
          <w:sz w:val="28"/>
          <w:szCs w:val="28"/>
        </w:rPr>
      </w:pPr>
      <w:r w:rsidRPr="00457066">
        <w:rPr>
          <w:rFonts w:ascii="Times New Roman" w:hAnsi="Times New Roman"/>
          <w:sz w:val="28"/>
          <w:szCs w:val="28"/>
        </w:rPr>
        <w:t>7. Организация управления подпрограммой</w:t>
      </w:r>
    </w:p>
    <w:p w:rsidR="00FD1C89" w:rsidRPr="00457066" w:rsidRDefault="00FD1C89" w:rsidP="00FD1C89">
      <w:pPr>
        <w:pStyle w:val="ConsPlusNormal"/>
        <w:ind w:firstLine="709"/>
        <w:jc w:val="both"/>
        <w:outlineLvl w:val="1"/>
        <w:rPr>
          <w:rFonts w:ascii="Times New Roman" w:hAnsi="Times New Roman"/>
          <w:sz w:val="28"/>
          <w:szCs w:val="28"/>
        </w:rPr>
      </w:pPr>
      <w:r w:rsidRPr="00457066">
        <w:rPr>
          <w:rFonts w:ascii="Times New Roman" w:hAnsi="Times New Roman"/>
          <w:sz w:val="28"/>
          <w:szCs w:val="28"/>
        </w:rPr>
        <w:t xml:space="preserve">Организацию исполнения мероприятий, текущее управление и контроль за ходом реализации подпрограммы (в том числе оценку достижения значений целевых индикаторов подпрограммы) осуществляет Министерство. Министерство разрабатывает в пределах своей компетенции нормативные правовые акты, </w:t>
      </w:r>
      <w:r w:rsidRPr="00457066">
        <w:rPr>
          <w:rFonts w:ascii="Times New Roman" w:hAnsi="Times New Roman"/>
          <w:sz w:val="28"/>
          <w:szCs w:val="28"/>
        </w:rPr>
        <w:br/>
        <w:t>необходимые для реализации подпрограммы.</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Для обеспечения управления подпрограммы, контроля и оценки её реализации может быть создан координирующий рабочий орган, формируемый </w:t>
      </w:r>
      <w:r w:rsidRPr="00457066">
        <w:rPr>
          <w:rFonts w:ascii="Times New Roman" w:hAnsi="Times New Roman"/>
          <w:sz w:val="28"/>
          <w:szCs w:val="28"/>
        </w:rPr>
        <w:br/>
        <w:t xml:space="preserve">из представителей ИОГВ, органов местного самоуправления, участвующих </w:t>
      </w:r>
      <w:r w:rsidRPr="00457066">
        <w:rPr>
          <w:rFonts w:ascii="Times New Roman" w:hAnsi="Times New Roman"/>
          <w:sz w:val="28"/>
          <w:szCs w:val="28"/>
        </w:rPr>
        <w:br/>
        <w:t>в реализации региональной программы, и общественных организаций инвалидов.</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ИОГВ, являющиеся соисполнителями подпрограммы:</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организуют исполнение мероприятий подпрограммы; </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осуществляют контроль за целевым и эффективным использованием субсидии подведомственными органиащциями и муниципальными образованиями, местным бюджетам которых выделена субсидия на софинансирование расходных обязательств муниципальных образований по реализации мероприятий подпрограммы, исполнителем которых является ИОГВ; </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в установленные сроки предоставляют информацию об исполнении мероприятий подпрограммы Министерству, а также при необходимости выступают инициаторами корректировки мероприятий, источников и объёмов их финансирования (с учётом результатов оценки эффективности подпрограммы).</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Организация исполнения мероприятий соисполнителями подпрограммы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w:t>
      </w:r>
      <w:r w:rsidRPr="00457066">
        <w:rPr>
          <w:rFonts w:ascii="Times New Roman" w:hAnsi="Times New Roman"/>
          <w:sz w:val="28"/>
          <w:szCs w:val="28"/>
        </w:rPr>
        <w:br/>
        <w:t>от 18.07.2011 № 223-ФЗ «О закупках товаров, работ, услуг отдельными видами юридических лиц».</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в размере не менее 10 процентов </w:t>
      </w:r>
      <w:r w:rsidRPr="00457066">
        <w:rPr>
          <w:rFonts w:ascii="Times New Roman" w:hAnsi="Times New Roman"/>
          <w:sz w:val="28"/>
          <w:szCs w:val="28"/>
        </w:rPr>
        <w:br/>
        <w:t>и не более 20 процентов на одно направление реабилитации или абилитации (социальная защита, труд и занятость, здравоохранение, образование, физическая культура и спорт, культура, информация и связь) инвалидов, в том числе детей-инвалидов, получателей услуг ранней помощи от общего объёма сэкономленных средств бюджета бюджетной системы Российской Федерации.</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Для оперативного контроля (мониторинга) исполнения подпрограммы </w:t>
      </w:r>
      <w:r w:rsidRPr="00457066">
        <w:rPr>
          <w:rFonts w:ascii="Times New Roman" w:hAnsi="Times New Roman"/>
          <w:sz w:val="28"/>
          <w:szCs w:val="28"/>
        </w:rPr>
        <w:br/>
        <w:t>соисполнители региональной программы представляют информацию о выполнении мероприятий подпрограммы Министерству в установленный им срок.</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Министерство предоставляет в Министерство труда и социальной защиты Российской Федерации (далее – Минтруд РФ) в порядке, предусмотренном соглашением о предоставлении субсидии из федерального бюджета областному бюджету Ульяновской области, заключённому между Правительством Ульяновской области и  Минтрудом РФ:</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мероприятий;</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отчёт об осуществлении расходов областного бюджета Ульяновской </w:t>
      </w:r>
      <w:r w:rsidRPr="00457066">
        <w:rPr>
          <w:rFonts w:ascii="Times New Roman" w:hAnsi="Times New Roman"/>
          <w:sz w:val="28"/>
          <w:szCs w:val="28"/>
        </w:rPr>
        <w:br/>
        <w:t xml:space="preserve">области, источником финансового обеспечения которых является субсидия </w:t>
      </w:r>
      <w:r w:rsidRPr="00457066">
        <w:rPr>
          <w:rFonts w:ascii="Times New Roman" w:hAnsi="Times New Roman"/>
          <w:sz w:val="28"/>
          <w:szCs w:val="28"/>
        </w:rPr>
        <w:br/>
        <w:t>из федерального бюджета областному бюджету Ульяновской области  на софинансирование расходов по реализации мероприятий, включённых в подпрограмму.</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Внесение изменений в перечень мероприятий, в сроки реализации подпрограммы, в объёмы бюджетных ассигнований в пределах утверждённых лимитов бюджетных ассигнований на реализацию подпрограммы осуществляется по согласованию с Минтрудом РФ в порядке, установленном для разработки и реализации целевых программ в субъекте Российской Федерации.</w:t>
      </w:r>
    </w:p>
    <w:p w:rsidR="00FD1C89" w:rsidRPr="00457066" w:rsidRDefault="00FD1C89" w:rsidP="00FD1C89">
      <w:pPr>
        <w:pStyle w:val="ConsPlusNormal"/>
        <w:ind w:firstLine="709"/>
        <w:jc w:val="both"/>
        <w:rPr>
          <w:rFonts w:ascii="Times New Roman" w:hAnsi="Times New Roman"/>
          <w:sz w:val="28"/>
          <w:szCs w:val="28"/>
        </w:rPr>
      </w:pPr>
      <w:r w:rsidRPr="00457066">
        <w:rPr>
          <w:rFonts w:ascii="Times New Roman" w:hAnsi="Times New Roman"/>
          <w:sz w:val="28"/>
          <w:szCs w:val="28"/>
        </w:rPr>
        <w:t>Отчетность о реализации подпрограммы представляется в составе отчетности о реализации государственной программы в целом.</w:t>
      </w:r>
    </w:p>
    <w:p w:rsidR="001336BA" w:rsidRPr="00457066" w:rsidRDefault="001336BA" w:rsidP="00FD1C89">
      <w:pPr>
        <w:pStyle w:val="ConsPlusNormal"/>
        <w:ind w:firstLine="709"/>
        <w:jc w:val="both"/>
        <w:rPr>
          <w:rFonts w:ascii="Times New Roman" w:hAnsi="Times New Roman"/>
          <w:sz w:val="28"/>
          <w:szCs w:val="28"/>
        </w:rPr>
      </w:pPr>
      <w:r w:rsidRPr="00457066">
        <w:rPr>
          <w:rFonts w:ascii="Times New Roman" w:hAnsi="Times New Roman"/>
          <w:sz w:val="28"/>
          <w:szCs w:val="28"/>
        </w:rPr>
        <w:t>Правила предоставления и распределения субсидий из федерального бюджета бюджетам субъектов Российской Федерации на реализацию мероприятий, включённых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определены в приложении № 9 к Государственной программе Российской Федерации «Доступная среда» на 2011-2020 годы.</w:t>
      </w:r>
    </w:p>
    <w:p w:rsidR="001336BA" w:rsidRPr="00457066" w:rsidRDefault="001336BA" w:rsidP="00FD1C89">
      <w:pPr>
        <w:spacing w:after="0" w:line="240" w:lineRule="auto"/>
        <w:ind w:firstLine="709"/>
        <w:jc w:val="both"/>
        <w:rPr>
          <w:rFonts w:ascii="Times New Roman" w:hAnsi="Times New Roman"/>
          <w:sz w:val="28"/>
          <w:szCs w:val="28"/>
        </w:rPr>
      </w:pPr>
      <w:r w:rsidRPr="00457066">
        <w:rPr>
          <w:rFonts w:ascii="Times New Roman" w:hAnsi="Times New Roman"/>
          <w:sz w:val="28"/>
          <w:szCs w:val="28"/>
        </w:rPr>
        <w:t>Правила расходования средств областного бюджета на реализацию мероприятий подпрограммы представлены в приложении № 5 к подпрограмме.</w:t>
      </w:r>
    </w:p>
    <w:p w:rsidR="001336BA" w:rsidRPr="00457066" w:rsidRDefault="001336BA" w:rsidP="00FD1C89">
      <w:pPr>
        <w:pStyle w:val="a8"/>
        <w:widowControl w:val="0"/>
        <w:tabs>
          <w:tab w:val="left" w:pos="1134"/>
        </w:tabs>
        <w:suppressAutoHyphens/>
        <w:ind w:firstLine="709"/>
        <w:rPr>
          <w:rFonts w:ascii="Times New Roman" w:hAnsi="Times New Roman"/>
          <w:sz w:val="28"/>
          <w:szCs w:val="28"/>
        </w:rPr>
      </w:pPr>
      <w:r w:rsidRPr="00457066">
        <w:rPr>
          <w:rFonts w:ascii="Times New Roman" w:hAnsi="Times New Roman"/>
          <w:sz w:val="28"/>
          <w:szCs w:val="28"/>
        </w:rPr>
        <w:t xml:space="preserve">В реализации мероприятий подпрограммы могут принимать участие муниципальные образования Ульяновской области (далее – муниципальные образования). Вопрос о включении отдельных мероприятий, реализуемых муниципальными образованиями, в подпрограмму решается ИОГВ, курирующими соответствующие сферы деятельности муниципальных образований. </w:t>
      </w:r>
    </w:p>
    <w:p w:rsidR="001336BA" w:rsidRPr="00457066" w:rsidRDefault="001336BA" w:rsidP="00FD1C89">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Муниципальные образования получают межбюджетные трансферты </w:t>
      </w:r>
      <w:r w:rsidRPr="00457066">
        <w:rPr>
          <w:rFonts w:ascii="Times New Roman" w:hAnsi="Times New Roman"/>
          <w:sz w:val="28"/>
          <w:szCs w:val="28"/>
        </w:rPr>
        <w:br/>
        <w:t xml:space="preserve">из областного бюджета Ульяновской области на проведение мероприятий </w:t>
      </w:r>
      <w:r w:rsidRPr="00457066">
        <w:rPr>
          <w:rFonts w:ascii="Times New Roman" w:hAnsi="Times New Roman"/>
          <w:sz w:val="28"/>
          <w:szCs w:val="28"/>
        </w:rPr>
        <w:br/>
        <w:t xml:space="preserve">подпрограммы. </w:t>
      </w:r>
    </w:p>
    <w:p w:rsidR="001336BA" w:rsidRPr="00457066" w:rsidRDefault="001336BA" w:rsidP="00FD1C89">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Правила предоставления и распределения из областного бюджета Ульяновской области местным бюджетам муниципальных образований субсидий на софинансирование расходов на реализацию мероприятий подпрограммы, представлены в приложении № 6 к подпрограмме.</w:t>
      </w:r>
    </w:p>
    <w:p w:rsidR="001336BA" w:rsidRPr="00457066" w:rsidRDefault="001336BA" w:rsidP="00FD1C89">
      <w:pPr>
        <w:pStyle w:val="ConsPlusNormal"/>
        <w:ind w:firstLine="709"/>
        <w:jc w:val="both"/>
        <w:rPr>
          <w:rFonts w:ascii="Times New Roman" w:hAnsi="Times New Roman"/>
          <w:sz w:val="28"/>
          <w:szCs w:val="28"/>
        </w:rPr>
      </w:pPr>
      <w:r w:rsidRPr="00457066">
        <w:rPr>
          <w:rFonts w:ascii="Times New Roman" w:hAnsi="Times New Roman"/>
          <w:sz w:val="28"/>
          <w:szCs w:val="28"/>
        </w:rPr>
        <w:t>С целью обеспечения комплексного подхода при реализации мероприятий подпрограммы планирование бюджетных ассигнований осуществляется ежегодно в размере не менее 10 процентов и не более 20 процентов на одно направление реабилитации или абилитации (социально-бытовая (средовая) реабилитация, психолого-педагогическая реабилитация, социокультурная реабилитация, адаптивная физическая культура и спорт, ранняя помощь, медицинская реабилитация) инвалидов, в том числе детей-инвалидов, получателей услуг ранней помощи, от общего объёма финансирования мероприятий подпрограммы.</w:t>
      </w:r>
    </w:p>
    <w:p w:rsidR="001336BA" w:rsidRPr="00457066" w:rsidRDefault="001336BA" w:rsidP="00FD1C89">
      <w:pPr>
        <w:pStyle w:val="ConsPlusNormal"/>
        <w:ind w:firstLine="709"/>
        <w:jc w:val="both"/>
        <w:rPr>
          <w:rFonts w:ascii="Times New Roman" w:hAnsi="Times New Roman"/>
          <w:sz w:val="28"/>
          <w:szCs w:val="28"/>
        </w:rPr>
      </w:pPr>
      <w:r w:rsidRPr="00457066">
        <w:rPr>
          <w:rFonts w:ascii="Times New Roman" w:hAnsi="Times New Roman"/>
          <w:sz w:val="28"/>
          <w:szCs w:val="28"/>
        </w:rPr>
        <w:t>В случае несоблюдения пропорций сбалансированности финансирования (от 10 процентов до 20 процентов) на одно направление реабилитации или абилитации инвалидов, в том числе детей-инвалидов, получателей услуг ранней помощи, от общего объёма финансирования подпрограммы ответственный исполнитель подпрограммы представляет в Министерство труда и социальной защиты Российской Федерации информацию о планируемом распределении бюджетных ассигнований подпрограммы на финансирование направлений реабилитации или абилитации инвалидов, в том числе детей-инвалидов, получателей услуг ранней помощи с разбивкой по соответствующим направлениям реабилитации или абилитации инвалидов, в том числе детей-инвалидов, получателей услуг ранней помощи, которые предусмотрены в других государственных программах Ульяновской, с целью соблюдения необходимой пропорциональности соответствующего финансирования.</w:t>
      </w:r>
    </w:p>
    <w:p w:rsidR="001336BA" w:rsidRPr="00457066" w:rsidRDefault="001336BA" w:rsidP="00FD1C89">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В случае, если выявлена высокая дифференциация уровня доступности отдельных направлений реабилитации или абилитации инвалидов, в том числе детей-инвалидов, получателей услуг ранней помощи, то допускается несоблюдение пропорций сбалансированности финансирования (от 10 процентов </w:t>
      </w:r>
      <w:r w:rsidRPr="00457066">
        <w:rPr>
          <w:rFonts w:ascii="Times New Roman" w:hAnsi="Times New Roman"/>
          <w:sz w:val="28"/>
          <w:szCs w:val="28"/>
        </w:rPr>
        <w:br/>
        <w:t xml:space="preserve">до 20 процентов) на одно направление реабилитации или абилитации инвалидов, в том числе детей-инвалидов, получателей услуг ранней помощи от общего объёма финансирования подпрограммы. При этом, указанная дифференциация уровня доступности отдельных направлений реабилитации или абилитации </w:t>
      </w:r>
      <w:r w:rsidRPr="00457066">
        <w:rPr>
          <w:rFonts w:ascii="Times New Roman" w:hAnsi="Times New Roman"/>
          <w:sz w:val="28"/>
          <w:szCs w:val="28"/>
        </w:rPr>
        <w:br/>
        <w:t xml:space="preserve">инвалидов, в том числе детей-инвалидов, получателей услуг ранней помощи подтверждается соответствующими значениями целевых показателей (индикаторов) в подпрограмме, во взаимосвязи со значениями аналогичных целевых показателей (индикаторов) вГосударственной программе Российской Федерации «Доступная среда» на 2011-2020 годы. </w:t>
      </w:r>
    </w:p>
    <w:p w:rsidR="00B74EF5" w:rsidRPr="00457066" w:rsidRDefault="001116C2" w:rsidP="001F5094">
      <w:pPr>
        <w:pStyle w:val="af3"/>
        <w:spacing w:before="0" w:beforeAutospacing="0" w:after="0" w:afterAutospacing="0"/>
        <w:ind w:firstLine="709"/>
        <w:jc w:val="both"/>
        <w:rPr>
          <w:sz w:val="28"/>
          <w:szCs w:val="28"/>
        </w:rPr>
      </w:pPr>
      <w:r w:rsidRPr="00457066">
        <w:rPr>
          <w:sz w:val="28"/>
          <w:szCs w:val="28"/>
        </w:rPr>
        <w:t>1</w:t>
      </w:r>
      <w:r w:rsidR="003A7252" w:rsidRPr="00457066">
        <w:rPr>
          <w:sz w:val="28"/>
          <w:szCs w:val="28"/>
        </w:rPr>
        <w:t>1. Дополнить приложения</w:t>
      </w:r>
      <w:r w:rsidRPr="00457066">
        <w:rPr>
          <w:sz w:val="28"/>
          <w:szCs w:val="28"/>
        </w:rPr>
        <w:t>м</w:t>
      </w:r>
      <w:r w:rsidR="003A7252" w:rsidRPr="00457066">
        <w:rPr>
          <w:sz w:val="28"/>
          <w:szCs w:val="28"/>
        </w:rPr>
        <w:t>и</w:t>
      </w:r>
      <w:r w:rsidRPr="00457066">
        <w:rPr>
          <w:sz w:val="28"/>
          <w:szCs w:val="28"/>
        </w:rPr>
        <w:t xml:space="preserve"> № 1</w:t>
      </w:r>
      <w:r w:rsidR="003A7252" w:rsidRPr="00457066">
        <w:rPr>
          <w:sz w:val="28"/>
          <w:szCs w:val="28"/>
        </w:rPr>
        <w:t xml:space="preserve"> – 6</w:t>
      </w:r>
      <w:r w:rsidRPr="00457066">
        <w:rPr>
          <w:sz w:val="28"/>
          <w:szCs w:val="28"/>
        </w:rPr>
        <w:t xml:space="preserve"> следующего содержания:</w:t>
      </w:r>
    </w:p>
    <w:p w:rsidR="00981799" w:rsidRPr="00457066" w:rsidRDefault="00981799" w:rsidP="001F5094">
      <w:pPr>
        <w:pStyle w:val="af3"/>
        <w:spacing w:before="0" w:beforeAutospacing="0" w:after="0" w:afterAutospacing="0"/>
        <w:ind w:firstLine="709"/>
        <w:jc w:val="both"/>
        <w:rPr>
          <w:sz w:val="28"/>
          <w:szCs w:val="28"/>
        </w:rPr>
        <w:sectPr w:rsidR="00981799" w:rsidRPr="00457066" w:rsidSect="00B74EF5">
          <w:pgSz w:w="11906" w:h="16838" w:code="9"/>
          <w:pgMar w:top="1134" w:right="567" w:bottom="1134" w:left="1701" w:header="709" w:footer="709" w:gutter="0"/>
          <w:pgNumType w:start="1"/>
          <w:cols w:space="708"/>
          <w:titlePg/>
          <w:docGrid w:linePitch="360"/>
        </w:sectPr>
      </w:pPr>
    </w:p>
    <w:p w:rsidR="001116C2" w:rsidRPr="00457066" w:rsidRDefault="001116C2" w:rsidP="00941F02">
      <w:pPr>
        <w:pStyle w:val="ConsPlusNormal"/>
        <w:ind w:left="11057"/>
        <w:jc w:val="center"/>
        <w:outlineLvl w:val="1"/>
        <w:rPr>
          <w:rFonts w:ascii="Times New Roman" w:hAnsi="Times New Roman"/>
          <w:sz w:val="28"/>
          <w:szCs w:val="28"/>
        </w:rPr>
      </w:pPr>
      <w:r w:rsidRPr="00457066">
        <w:rPr>
          <w:rFonts w:ascii="Times New Roman" w:hAnsi="Times New Roman"/>
          <w:sz w:val="28"/>
          <w:szCs w:val="28"/>
        </w:rPr>
        <w:t>«ПРИЛОЖЕНИЕ № 1</w:t>
      </w:r>
    </w:p>
    <w:p w:rsidR="001116C2" w:rsidRPr="00457066" w:rsidRDefault="001116C2" w:rsidP="00941F02">
      <w:pPr>
        <w:pStyle w:val="ConsPlusNormal"/>
        <w:ind w:left="11057"/>
        <w:jc w:val="center"/>
        <w:outlineLvl w:val="1"/>
        <w:rPr>
          <w:rFonts w:ascii="Times New Roman" w:hAnsi="Times New Roman"/>
          <w:sz w:val="28"/>
          <w:szCs w:val="28"/>
        </w:rPr>
      </w:pPr>
    </w:p>
    <w:p w:rsidR="001116C2" w:rsidRPr="00457066" w:rsidRDefault="001116C2" w:rsidP="00941F02">
      <w:pPr>
        <w:pStyle w:val="ConsPlusNormal"/>
        <w:suppressAutoHyphens/>
        <w:ind w:left="11057"/>
        <w:jc w:val="center"/>
        <w:rPr>
          <w:rFonts w:ascii="Times New Roman" w:hAnsi="Times New Roman"/>
          <w:sz w:val="28"/>
          <w:szCs w:val="28"/>
        </w:rPr>
      </w:pPr>
      <w:r w:rsidRPr="00457066">
        <w:rPr>
          <w:rFonts w:ascii="Times New Roman" w:hAnsi="Times New Roman"/>
          <w:sz w:val="28"/>
          <w:szCs w:val="28"/>
        </w:rPr>
        <w:t xml:space="preserve">к подпрограмме </w:t>
      </w:r>
    </w:p>
    <w:p w:rsidR="001116C2" w:rsidRPr="00457066" w:rsidRDefault="001116C2" w:rsidP="00941F02">
      <w:pPr>
        <w:pStyle w:val="ConsPlusNormal"/>
        <w:ind w:left="10490"/>
        <w:jc w:val="center"/>
        <w:outlineLvl w:val="1"/>
        <w:rPr>
          <w:rFonts w:ascii="Times New Roman" w:hAnsi="Times New Roman"/>
          <w:sz w:val="24"/>
          <w:szCs w:val="24"/>
        </w:rPr>
      </w:pPr>
    </w:p>
    <w:p w:rsidR="001116C2" w:rsidRPr="00457066" w:rsidRDefault="001116C2" w:rsidP="00941F02">
      <w:pPr>
        <w:pStyle w:val="ConsPlusNormal"/>
        <w:jc w:val="right"/>
        <w:rPr>
          <w:rFonts w:ascii="Times New Roman" w:hAnsi="Times New Roman"/>
          <w:sz w:val="24"/>
          <w:szCs w:val="24"/>
        </w:rPr>
      </w:pPr>
    </w:p>
    <w:p w:rsidR="001116C2" w:rsidRPr="00457066" w:rsidRDefault="001116C2" w:rsidP="00941F02">
      <w:pPr>
        <w:pStyle w:val="ConsPlusNormal"/>
        <w:jc w:val="center"/>
        <w:rPr>
          <w:rFonts w:ascii="Times New Roman" w:hAnsi="Times New Roman"/>
          <w:sz w:val="24"/>
          <w:szCs w:val="24"/>
        </w:rPr>
      </w:pPr>
    </w:p>
    <w:p w:rsidR="001116C2" w:rsidRPr="00457066" w:rsidRDefault="001116C2" w:rsidP="00941F02">
      <w:pPr>
        <w:pStyle w:val="ConsPlusNormal"/>
        <w:suppressAutoHyphens/>
        <w:spacing w:line="249" w:lineRule="auto"/>
        <w:jc w:val="center"/>
        <w:rPr>
          <w:rFonts w:ascii="Times New Roman" w:hAnsi="Times New Roman"/>
          <w:b/>
          <w:sz w:val="28"/>
          <w:szCs w:val="28"/>
        </w:rPr>
      </w:pPr>
      <w:r w:rsidRPr="00457066">
        <w:rPr>
          <w:rFonts w:ascii="Times New Roman" w:hAnsi="Times New Roman"/>
          <w:b/>
          <w:sz w:val="28"/>
          <w:szCs w:val="28"/>
        </w:rPr>
        <w:t>Перечень мероприятий по организации реализацииподпрограммы «Формирование системы комплексной реабилитации и абилитации инвалидов, в том числе детей-инвалидов, на 2019-2020 годы»</w:t>
      </w:r>
    </w:p>
    <w:p w:rsidR="001116C2" w:rsidRPr="00457066" w:rsidRDefault="001116C2" w:rsidP="00941F02">
      <w:pPr>
        <w:pStyle w:val="ConsPlusNormal"/>
        <w:suppressAutoHyphens/>
        <w:spacing w:line="249"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4"/>
        <w:gridCol w:w="6082"/>
        <w:gridCol w:w="3704"/>
        <w:gridCol w:w="3433"/>
        <w:gridCol w:w="503"/>
      </w:tblGrid>
      <w:tr w:rsidR="00457066" w:rsidRPr="00457066" w:rsidTr="0067151D">
        <w:tc>
          <w:tcPr>
            <w:tcW w:w="1064" w:type="dxa"/>
          </w:tcPr>
          <w:p w:rsidR="001116C2" w:rsidRPr="00457066" w:rsidRDefault="001116C2" w:rsidP="0067151D">
            <w:pPr>
              <w:pStyle w:val="ConsPlusNormal"/>
              <w:suppressAutoHyphens/>
              <w:spacing w:line="249" w:lineRule="auto"/>
              <w:jc w:val="center"/>
              <w:rPr>
                <w:rFonts w:ascii="Times New Roman" w:hAnsi="Times New Roman"/>
                <w:b/>
                <w:sz w:val="24"/>
                <w:szCs w:val="24"/>
                <w:lang w:eastAsia="en-US"/>
              </w:rPr>
            </w:pPr>
            <w:r w:rsidRPr="00457066">
              <w:rPr>
                <w:rFonts w:ascii="Times New Roman" w:hAnsi="Times New Roman"/>
                <w:sz w:val="24"/>
                <w:szCs w:val="24"/>
                <w:lang w:eastAsia="en-US"/>
              </w:rPr>
              <w:t>№ п/п</w:t>
            </w:r>
          </w:p>
        </w:tc>
        <w:tc>
          <w:tcPr>
            <w:tcW w:w="6082" w:type="dxa"/>
          </w:tcPr>
          <w:p w:rsidR="001116C2" w:rsidRPr="00457066" w:rsidRDefault="001116C2" w:rsidP="0067151D">
            <w:pPr>
              <w:pStyle w:val="ConsPlusNormal"/>
              <w:suppressAutoHyphens/>
              <w:spacing w:line="249" w:lineRule="auto"/>
              <w:jc w:val="center"/>
              <w:rPr>
                <w:rFonts w:ascii="Times New Roman" w:hAnsi="Times New Roman"/>
                <w:b/>
                <w:sz w:val="24"/>
                <w:szCs w:val="24"/>
                <w:lang w:eastAsia="en-US"/>
              </w:rPr>
            </w:pPr>
            <w:r w:rsidRPr="00457066">
              <w:rPr>
                <w:rFonts w:ascii="Times New Roman" w:hAnsi="Times New Roman"/>
                <w:sz w:val="24"/>
                <w:szCs w:val="24"/>
                <w:lang w:eastAsia="en-US"/>
              </w:rPr>
              <w:t>Наименование основного мероприятия (мероприятия)</w:t>
            </w:r>
          </w:p>
        </w:tc>
        <w:tc>
          <w:tcPr>
            <w:tcW w:w="3704" w:type="dxa"/>
          </w:tcPr>
          <w:p w:rsidR="001116C2" w:rsidRPr="00457066" w:rsidRDefault="001116C2" w:rsidP="0067151D">
            <w:pPr>
              <w:pStyle w:val="ConsPlusNormal"/>
              <w:suppressAutoHyphens/>
              <w:spacing w:line="249" w:lineRule="auto"/>
              <w:jc w:val="center"/>
              <w:rPr>
                <w:rFonts w:ascii="Times New Roman" w:hAnsi="Times New Roman"/>
                <w:b/>
                <w:sz w:val="24"/>
                <w:szCs w:val="24"/>
                <w:lang w:eastAsia="en-US"/>
              </w:rPr>
            </w:pPr>
            <w:r w:rsidRPr="00457066">
              <w:rPr>
                <w:rFonts w:ascii="Times New Roman" w:hAnsi="Times New Roman"/>
                <w:sz w:val="24"/>
                <w:szCs w:val="24"/>
                <w:lang w:eastAsia="en-US"/>
              </w:rPr>
              <w:t>Ответственные исполнители мероприятия</w:t>
            </w:r>
          </w:p>
        </w:tc>
        <w:tc>
          <w:tcPr>
            <w:tcW w:w="3433" w:type="dxa"/>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Срок реализации</w:t>
            </w:r>
          </w:p>
        </w:tc>
        <w:tc>
          <w:tcPr>
            <w:tcW w:w="503" w:type="dxa"/>
            <w:tcBorders>
              <w:top w:val="nil"/>
              <w:bottom w:val="nil"/>
              <w:right w:val="nil"/>
            </w:tcBorders>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p>
        </w:tc>
      </w:tr>
      <w:tr w:rsidR="00457066" w:rsidRPr="00457066" w:rsidTr="0067151D">
        <w:tc>
          <w:tcPr>
            <w:tcW w:w="14283" w:type="dxa"/>
            <w:gridSpan w:val="4"/>
          </w:tcPr>
          <w:p w:rsidR="001116C2" w:rsidRPr="00457066" w:rsidRDefault="001116C2" w:rsidP="0067151D">
            <w:pPr>
              <w:pStyle w:val="ConsPlusNormal"/>
              <w:spacing w:line="249" w:lineRule="auto"/>
              <w:ind w:left="34"/>
              <w:jc w:val="center"/>
              <w:rPr>
                <w:rFonts w:ascii="Times New Roman" w:hAnsi="Times New Roman"/>
                <w:sz w:val="24"/>
                <w:szCs w:val="24"/>
                <w:lang w:eastAsia="en-US"/>
              </w:rPr>
            </w:pPr>
            <w:r w:rsidRPr="00457066">
              <w:rPr>
                <w:rFonts w:ascii="Times New Roman" w:hAnsi="Times New Roman"/>
                <w:sz w:val="24"/>
                <w:szCs w:val="24"/>
                <w:lang w:eastAsia="en-US"/>
              </w:rPr>
              <w:t xml:space="preserve">1. Определение потребности в реабилитационных и абилитационных услугах, в услугах ранней помощи </w:t>
            </w:r>
          </w:p>
          <w:p w:rsidR="001116C2" w:rsidRPr="00457066" w:rsidRDefault="001116C2" w:rsidP="0067151D">
            <w:pPr>
              <w:pStyle w:val="ConsPlusNormal"/>
              <w:spacing w:line="249" w:lineRule="auto"/>
              <w:ind w:left="34"/>
              <w:jc w:val="center"/>
              <w:rPr>
                <w:rFonts w:ascii="Times New Roman" w:hAnsi="Times New Roman"/>
                <w:b/>
                <w:sz w:val="24"/>
                <w:szCs w:val="24"/>
                <w:lang w:eastAsia="en-US"/>
              </w:rPr>
            </w:pPr>
            <w:r w:rsidRPr="00457066">
              <w:rPr>
                <w:rFonts w:ascii="Times New Roman" w:hAnsi="Times New Roman"/>
                <w:sz w:val="24"/>
                <w:szCs w:val="24"/>
                <w:lang w:eastAsia="en-US"/>
              </w:rPr>
              <w:t>(не требуется дополнительного финансирования)</w:t>
            </w:r>
          </w:p>
        </w:tc>
        <w:tc>
          <w:tcPr>
            <w:tcW w:w="503" w:type="dxa"/>
            <w:tcBorders>
              <w:top w:val="nil"/>
              <w:bottom w:val="nil"/>
              <w:right w:val="nil"/>
            </w:tcBorders>
          </w:tcPr>
          <w:p w:rsidR="001116C2" w:rsidRPr="00457066" w:rsidRDefault="001116C2" w:rsidP="0067151D">
            <w:pPr>
              <w:pStyle w:val="ConsPlusNormal"/>
              <w:spacing w:line="249" w:lineRule="auto"/>
              <w:ind w:left="34"/>
              <w:jc w:val="center"/>
              <w:rPr>
                <w:rFonts w:ascii="Times New Roman" w:hAnsi="Times New Roman"/>
                <w:sz w:val="24"/>
                <w:szCs w:val="24"/>
                <w:lang w:eastAsia="en-US"/>
              </w:rPr>
            </w:pPr>
          </w:p>
        </w:tc>
      </w:tr>
      <w:tr w:rsidR="00457066" w:rsidRPr="00457066" w:rsidTr="0067151D">
        <w:tc>
          <w:tcPr>
            <w:tcW w:w="1064" w:type="dxa"/>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1.1.</w:t>
            </w:r>
          </w:p>
        </w:tc>
        <w:tc>
          <w:tcPr>
            <w:tcW w:w="6082" w:type="dxa"/>
          </w:tcPr>
          <w:p w:rsidR="001116C2" w:rsidRPr="00457066" w:rsidRDefault="001116C2" w:rsidP="0067151D">
            <w:pPr>
              <w:pStyle w:val="ConsPlusNormal"/>
              <w:suppressAutoHyphens/>
              <w:spacing w:line="249" w:lineRule="auto"/>
              <w:jc w:val="both"/>
              <w:rPr>
                <w:rFonts w:ascii="Times New Roman" w:hAnsi="Times New Roman"/>
                <w:sz w:val="24"/>
                <w:szCs w:val="24"/>
                <w:lang w:eastAsia="en-US"/>
              </w:rPr>
            </w:pPr>
            <w:r w:rsidRPr="00457066">
              <w:rPr>
                <w:rFonts w:ascii="Times New Roman" w:hAnsi="Times New Roman"/>
                <w:sz w:val="24"/>
                <w:szCs w:val="24"/>
                <w:lang w:eastAsia="en-US"/>
              </w:rPr>
              <w:t>Мероприятия по определению потребности в реабилитационных и абилитационных услугах</w:t>
            </w:r>
          </w:p>
        </w:tc>
        <w:tc>
          <w:tcPr>
            <w:tcW w:w="3704" w:type="dxa"/>
          </w:tcPr>
          <w:p w:rsidR="001116C2" w:rsidRPr="00457066" w:rsidRDefault="001116C2" w:rsidP="0067151D">
            <w:pPr>
              <w:pStyle w:val="ConsPlusNormal"/>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Агентство по развитию человеческого потенциала и трудовых ресурсов Ульяновской области (далее – Агентство),</w:t>
            </w:r>
          </w:p>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Министерство семейной, демографической политики и социального благополучия Ульяновской области (далее – Министерство),</w:t>
            </w:r>
          </w:p>
        </w:tc>
        <w:tc>
          <w:tcPr>
            <w:tcW w:w="3433" w:type="dxa"/>
          </w:tcPr>
          <w:p w:rsidR="001116C2" w:rsidRPr="00457066" w:rsidRDefault="001116C2" w:rsidP="0067151D">
            <w:pPr>
              <w:pStyle w:val="ConsPlusNormal"/>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2019-2020 годы</w:t>
            </w:r>
          </w:p>
        </w:tc>
        <w:tc>
          <w:tcPr>
            <w:tcW w:w="503" w:type="dxa"/>
            <w:tcBorders>
              <w:top w:val="nil"/>
              <w:bottom w:val="nil"/>
              <w:right w:val="nil"/>
            </w:tcBorders>
          </w:tcPr>
          <w:p w:rsidR="001116C2" w:rsidRPr="00457066" w:rsidRDefault="001116C2" w:rsidP="0067151D">
            <w:pPr>
              <w:pStyle w:val="ConsPlusNormal"/>
              <w:spacing w:line="249" w:lineRule="auto"/>
              <w:jc w:val="center"/>
              <w:rPr>
                <w:rFonts w:ascii="Times New Roman" w:hAnsi="Times New Roman"/>
                <w:sz w:val="24"/>
                <w:szCs w:val="24"/>
                <w:lang w:eastAsia="en-US"/>
              </w:rPr>
            </w:pPr>
          </w:p>
        </w:tc>
      </w:tr>
      <w:tr w:rsidR="00457066" w:rsidRPr="00457066" w:rsidTr="0067151D">
        <w:tc>
          <w:tcPr>
            <w:tcW w:w="1064" w:type="dxa"/>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1.1.1.</w:t>
            </w:r>
          </w:p>
        </w:tc>
        <w:tc>
          <w:tcPr>
            <w:tcW w:w="6082" w:type="dxa"/>
          </w:tcPr>
          <w:p w:rsidR="001116C2" w:rsidRPr="00457066" w:rsidRDefault="001116C2" w:rsidP="0067151D">
            <w:pPr>
              <w:pStyle w:val="ConsPlusNormal"/>
              <w:suppressAutoHyphens/>
              <w:spacing w:line="249" w:lineRule="auto"/>
              <w:jc w:val="both"/>
              <w:rPr>
                <w:rFonts w:ascii="Times New Roman" w:hAnsi="Times New Roman"/>
                <w:sz w:val="24"/>
                <w:szCs w:val="24"/>
                <w:lang w:eastAsia="en-US"/>
              </w:rPr>
            </w:pPr>
            <w:r w:rsidRPr="00457066">
              <w:rPr>
                <w:rFonts w:ascii="Times New Roman" w:hAnsi="Times New Roman"/>
                <w:sz w:val="24"/>
                <w:szCs w:val="24"/>
                <w:lang w:eastAsia="en-US"/>
              </w:rPr>
              <w:t>Проведение опросов незанятых инвалидов трудоспособного возраста с целью выявления их потребности в трудоустройстве, открытии собственного дела</w:t>
            </w:r>
          </w:p>
        </w:tc>
        <w:tc>
          <w:tcPr>
            <w:tcW w:w="3704" w:type="dxa"/>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Агентство</w:t>
            </w:r>
          </w:p>
        </w:tc>
        <w:tc>
          <w:tcPr>
            <w:tcW w:w="3433" w:type="dxa"/>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2019-2020 годы</w:t>
            </w:r>
          </w:p>
        </w:tc>
        <w:tc>
          <w:tcPr>
            <w:tcW w:w="503" w:type="dxa"/>
            <w:tcBorders>
              <w:top w:val="nil"/>
              <w:bottom w:val="nil"/>
              <w:right w:val="nil"/>
            </w:tcBorders>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p>
        </w:tc>
      </w:tr>
      <w:tr w:rsidR="00457066" w:rsidRPr="00457066" w:rsidTr="0067151D">
        <w:tc>
          <w:tcPr>
            <w:tcW w:w="1064" w:type="dxa"/>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1.1.2.</w:t>
            </w:r>
          </w:p>
        </w:tc>
        <w:tc>
          <w:tcPr>
            <w:tcW w:w="6082" w:type="dxa"/>
          </w:tcPr>
          <w:p w:rsidR="001116C2" w:rsidRPr="00457066" w:rsidRDefault="001116C2" w:rsidP="0067151D">
            <w:pPr>
              <w:pStyle w:val="ConsPlusNormal"/>
              <w:suppressAutoHyphens/>
              <w:spacing w:line="249" w:lineRule="auto"/>
              <w:jc w:val="both"/>
              <w:rPr>
                <w:rFonts w:ascii="Times New Roman" w:hAnsi="Times New Roman"/>
                <w:sz w:val="24"/>
                <w:szCs w:val="24"/>
                <w:lang w:eastAsia="en-US"/>
              </w:rPr>
            </w:pPr>
            <w:r w:rsidRPr="00457066">
              <w:rPr>
                <w:rFonts w:ascii="Times New Roman" w:hAnsi="Times New Roman"/>
                <w:sz w:val="24"/>
                <w:szCs w:val="24"/>
                <w:lang w:eastAsia="en-US"/>
              </w:rPr>
              <w:t>Проведение опроса инвалидов, родителей детей-инвалидов о потребности в реабилитационных услугах в учреждениях социального обслуживания</w:t>
            </w:r>
          </w:p>
        </w:tc>
        <w:tc>
          <w:tcPr>
            <w:tcW w:w="3704" w:type="dxa"/>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Министерство</w:t>
            </w:r>
          </w:p>
        </w:tc>
        <w:tc>
          <w:tcPr>
            <w:tcW w:w="3433" w:type="dxa"/>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2019-2020 годы</w:t>
            </w:r>
          </w:p>
        </w:tc>
        <w:tc>
          <w:tcPr>
            <w:tcW w:w="503" w:type="dxa"/>
            <w:tcBorders>
              <w:top w:val="nil"/>
              <w:bottom w:val="nil"/>
              <w:right w:val="nil"/>
            </w:tcBorders>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p>
        </w:tc>
      </w:tr>
      <w:tr w:rsidR="00457066" w:rsidRPr="00457066" w:rsidTr="0067151D">
        <w:tc>
          <w:tcPr>
            <w:tcW w:w="1064" w:type="dxa"/>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1.2.</w:t>
            </w:r>
          </w:p>
        </w:tc>
        <w:tc>
          <w:tcPr>
            <w:tcW w:w="6082" w:type="dxa"/>
          </w:tcPr>
          <w:p w:rsidR="001116C2" w:rsidRPr="00457066" w:rsidRDefault="001116C2" w:rsidP="0067151D">
            <w:pPr>
              <w:pStyle w:val="ConsPlusNormal"/>
              <w:suppressAutoHyphens/>
              <w:spacing w:line="249" w:lineRule="auto"/>
              <w:jc w:val="both"/>
              <w:rPr>
                <w:rFonts w:ascii="Times New Roman" w:hAnsi="Times New Roman"/>
                <w:sz w:val="24"/>
                <w:szCs w:val="24"/>
                <w:lang w:eastAsia="en-US"/>
              </w:rPr>
            </w:pPr>
            <w:r w:rsidRPr="00457066">
              <w:rPr>
                <w:rFonts w:ascii="Times New Roman" w:hAnsi="Times New Roman"/>
                <w:sz w:val="24"/>
                <w:szCs w:val="24"/>
                <w:lang w:eastAsia="en-US"/>
              </w:rPr>
              <w:t>Мероприятия по определению потребности в услугах ранней помощи</w:t>
            </w:r>
          </w:p>
        </w:tc>
        <w:tc>
          <w:tcPr>
            <w:tcW w:w="3704" w:type="dxa"/>
          </w:tcPr>
          <w:p w:rsidR="001116C2" w:rsidRPr="00457066" w:rsidRDefault="001116C2"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3433" w:type="dxa"/>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2019-2020 годы</w:t>
            </w:r>
          </w:p>
        </w:tc>
        <w:tc>
          <w:tcPr>
            <w:tcW w:w="503" w:type="dxa"/>
            <w:tcBorders>
              <w:top w:val="nil"/>
              <w:bottom w:val="nil"/>
              <w:right w:val="nil"/>
            </w:tcBorders>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p>
        </w:tc>
      </w:tr>
      <w:tr w:rsidR="00457066" w:rsidRPr="00457066" w:rsidTr="0067151D">
        <w:tc>
          <w:tcPr>
            <w:tcW w:w="1064" w:type="dxa"/>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1.2.1.</w:t>
            </w:r>
          </w:p>
        </w:tc>
        <w:tc>
          <w:tcPr>
            <w:tcW w:w="6082" w:type="dxa"/>
          </w:tcPr>
          <w:p w:rsidR="001116C2" w:rsidRPr="00457066" w:rsidRDefault="001116C2" w:rsidP="0067151D">
            <w:pPr>
              <w:pStyle w:val="ConsPlusNormal"/>
              <w:suppressAutoHyphens/>
              <w:spacing w:line="249" w:lineRule="auto"/>
              <w:jc w:val="both"/>
              <w:rPr>
                <w:rFonts w:ascii="Times New Roman" w:hAnsi="Times New Roman"/>
                <w:sz w:val="24"/>
                <w:szCs w:val="24"/>
                <w:lang w:eastAsia="en-US"/>
              </w:rPr>
            </w:pPr>
            <w:r w:rsidRPr="00457066">
              <w:rPr>
                <w:rFonts w:ascii="Times New Roman" w:hAnsi="Times New Roman"/>
                <w:sz w:val="24"/>
                <w:szCs w:val="24"/>
                <w:lang w:eastAsia="en-US"/>
              </w:rPr>
              <w:t>Проведение опроса семей, воспитывающих детей-инвалидов, о потребности в услугах ранней помощи в Ульяновской области</w:t>
            </w:r>
          </w:p>
          <w:p w:rsidR="001116C2" w:rsidRPr="00457066" w:rsidRDefault="001116C2" w:rsidP="0067151D">
            <w:pPr>
              <w:pStyle w:val="ConsPlusNormal"/>
              <w:suppressAutoHyphens/>
              <w:spacing w:line="249" w:lineRule="auto"/>
              <w:jc w:val="both"/>
              <w:rPr>
                <w:rFonts w:ascii="Times New Roman" w:hAnsi="Times New Roman"/>
                <w:sz w:val="24"/>
                <w:szCs w:val="24"/>
                <w:lang w:eastAsia="en-US"/>
              </w:rPr>
            </w:pPr>
          </w:p>
        </w:tc>
        <w:tc>
          <w:tcPr>
            <w:tcW w:w="3704" w:type="dxa"/>
          </w:tcPr>
          <w:p w:rsidR="001116C2" w:rsidRPr="00457066" w:rsidRDefault="001116C2"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3433" w:type="dxa"/>
          </w:tcPr>
          <w:p w:rsidR="001116C2" w:rsidRPr="00457066" w:rsidRDefault="001116C2" w:rsidP="0067151D">
            <w:pPr>
              <w:pStyle w:val="ConsPlusNormal"/>
              <w:numPr>
                <w:ilvl w:val="1"/>
                <w:numId w:val="4"/>
              </w:numPr>
              <w:suppressAutoHyphens/>
              <w:adjustRightInd/>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годы</w:t>
            </w:r>
          </w:p>
        </w:tc>
        <w:tc>
          <w:tcPr>
            <w:tcW w:w="503" w:type="dxa"/>
            <w:tcBorders>
              <w:top w:val="nil"/>
              <w:bottom w:val="nil"/>
              <w:right w:val="nil"/>
            </w:tcBorders>
          </w:tcPr>
          <w:p w:rsidR="001116C2" w:rsidRPr="00457066" w:rsidRDefault="001116C2" w:rsidP="0067151D">
            <w:pPr>
              <w:pStyle w:val="ConsPlusNormal"/>
              <w:numPr>
                <w:ilvl w:val="1"/>
                <w:numId w:val="4"/>
              </w:numPr>
              <w:suppressAutoHyphens/>
              <w:adjustRightInd/>
              <w:spacing w:line="249" w:lineRule="auto"/>
              <w:jc w:val="center"/>
              <w:rPr>
                <w:rFonts w:ascii="Times New Roman" w:hAnsi="Times New Roman"/>
                <w:sz w:val="24"/>
                <w:szCs w:val="24"/>
                <w:lang w:eastAsia="en-US"/>
              </w:rPr>
            </w:pPr>
          </w:p>
        </w:tc>
      </w:tr>
      <w:tr w:rsidR="00457066" w:rsidRPr="00457066" w:rsidTr="0067151D">
        <w:tc>
          <w:tcPr>
            <w:tcW w:w="14283" w:type="dxa"/>
            <w:gridSpan w:val="4"/>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 xml:space="preserve">2. Формирование и поддержание в актуальном состоянии нормативной правовой и методической базы по организации системы </w:t>
            </w:r>
            <w:r w:rsidRPr="00457066">
              <w:rPr>
                <w:rFonts w:ascii="Times New Roman" w:hAnsi="Times New Roman"/>
                <w:sz w:val="24"/>
                <w:szCs w:val="24"/>
                <w:lang w:eastAsia="en-US"/>
              </w:rPr>
              <w:br/>
              <w:t xml:space="preserve">комплексной реабилитации и абилитации инвалидов, в том числе детей-инвалидов, а также ранней помощи в Ульяновской области </w:t>
            </w:r>
            <w:r w:rsidRPr="00457066">
              <w:rPr>
                <w:rFonts w:ascii="Times New Roman" w:hAnsi="Times New Roman"/>
                <w:sz w:val="24"/>
                <w:szCs w:val="24"/>
                <w:lang w:eastAsia="en-US"/>
              </w:rPr>
              <w:br/>
              <w:t>(не требуется дополнительного финансирования)</w:t>
            </w:r>
          </w:p>
        </w:tc>
        <w:tc>
          <w:tcPr>
            <w:tcW w:w="503" w:type="dxa"/>
            <w:tcBorders>
              <w:top w:val="nil"/>
              <w:bottom w:val="nil"/>
              <w:right w:val="nil"/>
            </w:tcBorders>
          </w:tcPr>
          <w:p w:rsidR="001116C2" w:rsidRPr="00457066" w:rsidRDefault="001116C2" w:rsidP="0067151D">
            <w:pPr>
              <w:pStyle w:val="ConsPlusNormal"/>
              <w:suppressAutoHyphens/>
              <w:spacing w:line="249" w:lineRule="auto"/>
              <w:jc w:val="center"/>
              <w:rPr>
                <w:rFonts w:ascii="Times New Roman" w:hAnsi="Times New Roman"/>
                <w:sz w:val="24"/>
                <w:szCs w:val="24"/>
                <w:lang w:eastAsia="en-US"/>
              </w:rPr>
            </w:pPr>
          </w:p>
        </w:tc>
      </w:tr>
      <w:tr w:rsidR="00457066" w:rsidRPr="00457066" w:rsidTr="0067151D">
        <w:tc>
          <w:tcPr>
            <w:tcW w:w="1064"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2.1.</w:t>
            </w:r>
          </w:p>
        </w:tc>
        <w:tc>
          <w:tcPr>
            <w:tcW w:w="6082" w:type="dxa"/>
          </w:tcPr>
          <w:p w:rsidR="001116C2" w:rsidRPr="00457066" w:rsidRDefault="001116C2" w:rsidP="0067151D">
            <w:pPr>
              <w:pStyle w:val="ConsPlusNormal"/>
              <w:spacing w:line="232" w:lineRule="auto"/>
              <w:jc w:val="both"/>
              <w:rPr>
                <w:rFonts w:ascii="Times New Roman" w:hAnsi="Times New Roman"/>
                <w:sz w:val="24"/>
                <w:szCs w:val="24"/>
                <w:lang w:eastAsia="en-US"/>
              </w:rPr>
            </w:pPr>
            <w:r w:rsidRPr="00457066">
              <w:rPr>
                <w:rFonts w:ascii="Times New Roman" w:hAnsi="Times New Roman"/>
                <w:sz w:val="24"/>
                <w:szCs w:val="24"/>
                <w:lang w:eastAsia="en-US"/>
              </w:rPr>
              <w:t xml:space="preserve">Мероприятия по формированию и поддержанию в актуальном состоянии нормативной правовой и методической базы </w:t>
            </w:r>
          </w:p>
          <w:p w:rsidR="001116C2" w:rsidRPr="00457066" w:rsidRDefault="001116C2" w:rsidP="0067151D">
            <w:pPr>
              <w:pStyle w:val="ConsPlusNormal"/>
              <w:suppressAutoHyphens/>
              <w:jc w:val="both"/>
              <w:rPr>
                <w:rFonts w:ascii="Times New Roman" w:hAnsi="Times New Roman"/>
                <w:sz w:val="24"/>
                <w:szCs w:val="24"/>
                <w:lang w:eastAsia="en-US"/>
              </w:rPr>
            </w:pPr>
            <w:r w:rsidRPr="00457066">
              <w:rPr>
                <w:rFonts w:ascii="Times New Roman" w:hAnsi="Times New Roman"/>
                <w:sz w:val="24"/>
                <w:szCs w:val="24"/>
                <w:lang w:eastAsia="en-US"/>
              </w:rPr>
              <w:t>по организации системы комплексной реабилитации и абилитации инвалидов, в том числе детей-инвалидов</w:t>
            </w:r>
          </w:p>
        </w:tc>
        <w:tc>
          <w:tcPr>
            <w:tcW w:w="3704"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Министерство</w:t>
            </w:r>
          </w:p>
        </w:tc>
        <w:tc>
          <w:tcPr>
            <w:tcW w:w="3433"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2019-2020 годы</w:t>
            </w:r>
          </w:p>
        </w:tc>
        <w:tc>
          <w:tcPr>
            <w:tcW w:w="503" w:type="dxa"/>
            <w:tcBorders>
              <w:top w:val="nil"/>
              <w:bottom w:val="nil"/>
              <w:right w:val="nil"/>
            </w:tcBorders>
          </w:tcPr>
          <w:p w:rsidR="001116C2" w:rsidRPr="00457066" w:rsidRDefault="001116C2" w:rsidP="0067151D">
            <w:pPr>
              <w:pStyle w:val="ConsPlusNormal"/>
              <w:suppressAutoHyphens/>
              <w:jc w:val="center"/>
              <w:rPr>
                <w:rFonts w:ascii="Times New Roman" w:hAnsi="Times New Roman"/>
                <w:sz w:val="24"/>
                <w:szCs w:val="24"/>
                <w:lang w:eastAsia="en-US"/>
              </w:rPr>
            </w:pPr>
          </w:p>
        </w:tc>
      </w:tr>
      <w:tr w:rsidR="00457066" w:rsidRPr="00457066" w:rsidTr="0067151D">
        <w:tc>
          <w:tcPr>
            <w:tcW w:w="1064"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2.1.1.</w:t>
            </w:r>
          </w:p>
        </w:tc>
        <w:tc>
          <w:tcPr>
            <w:tcW w:w="6082" w:type="dxa"/>
          </w:tcPr>
          <w:p w:rsidR="001116C2" w:rsidRPr="00457066" w:rsidRDefault="001116C2" w:rsidP="0067151D">
            <w:pPr>
              <w:pStyle w:val="ConsPlusNormal"/>
              <w:suppressAutoHyphens/>
              <w:jc w:val="both"/>
              <w:rPr>
                <w:rFonts w:ascii="Times New Roman" w:hAnsi="Times New Roman"/>
                <w:sz w:val="24"/>
                <w:szCs w:val="24"/>
                <w:lang w:eastAsia="en-US"/>
              </w:rPr>
            </w:pPr>
            <w:r w:rsidRPr="00457066">
              <w:rPr>
                <w:rFonts w:ascii="Times New Roman" w:hAnsi="Times New Roman"/>
                <w:sz w:val="24"/>
                <w:szCs w:val="24"/>
                <w:lang w:eastAsia="en-US"/>
              </w:rPr>
              <w:t>Разработка регламента межведомственного взаимодействия по реабилитации (абилитации) инвалидов, в том числе детей-инвалидов</w:t>
            </w:r>
          </w:p>
        </w:tc>
        <w:tc>
          <w:tcPr>
            <w:tcW w:w="3704" w:type="dxa"/>
          </w:tcPr>
          <w:p w:rsidR="001116C2" w:rsidRPr="00457066" w:rsidRDefault="001116C2"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3433"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2019 год</w:t>
            </w:r>
          </w:p>
        </w:tc>
        <w:tc>
          <w:tcPr>
            <w:tcW w:w="503" w:type="dxa"/>
            <w:tcBorders>
              <w:top w:val="nil"/>
              <w:bottom w:val="nil"/>
              <w:right w:val="nil"/>
            </w:tcBorders>
          </w:tcPr>
          <w:p w:rsidR="001116C2" w:rsidRPr="00457066" w:rsidRDefault="001116C2" w:rsidP="0067151D">
            <w:pPr>
              <w:pStyle w:val="ConsPlusNormal"/>
              <w:suppressAutoHyphens/>
              <w:jc w:val="center"/>
              <w:rPr>
                <w:rFonts w:ascii="Times New Roman" w:hAnsi="Times New Roman"/>
                <w:sz w:val="24"/>
                <w:szCs w:val="24"/>
                <w:lang w:eastAsia="en-US"/>
              </w:rPr>
            </w:pPr>
          </w:p>
        </w:tc>
      </w:tr>
      <w:tr w:rsidR="00457066" w:rsidRPr="00457066" w:rsidTr="0067151D">
        <w:tc>
          <w:tcPr>
            <w:tcW w:w="1064"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2.1.2.</w:t>
            </w:r>
          </w:p>
        </w:tc>
        <w:tc>
          <w:tcPr>
            <w:tcW w:w="6082" w:type="dxa"/>
          </w:tcPr>
          <w:p w:rsidR="001116C2" w:rsidRPr="00457066" w:rsidRDefault="001116C2" w:rsidP="0067151D">
            <w:pPr>
              <w:pStyle w:val="ConsPlusNormal"/>
              <w:suppressAutoHyphens/>
              <w:jc w:val="both"/>
              <w:rPr>
                <w:rFonts w:ascii="Times New Roman" w:hAnsi="Times New Roman"/>
                <w:sz w:val="24"/>
                <w:szCs w:val="24"/>
                <w:lang w:eastAsia="en-US"/>
              </w:rPr>
            </w:pPr>
            <w:r w:rsidRPr="00457066">
              <w:rPr>
                <w:rFonts w:ascii="Times New Roman" w:hAnsi="Times New Roman"/>
                <w:sz w:val="24"/>
                <w:szCs w:val="24"/>
                <w:lang w:eastAsia="en-US"/>
              </w:rPr>
              <w:t>Формирование и ведение реестра реабилитационных, абилитационных мероприятий, услуг сопровождения, а также организаций, предоставляющих указанные услуги инвалидам, в том числе детям-инвалидам</w:t>
            </w:r>
          </w:p>
        </w:tc>
        <w:tc>
          <w:tcPr>
            <w:tcW w:w="3704" w:type="dxa"/>
          </w:tcPr>
          <w:p w:rsidR="001116C2" w:rsidRPr="00457066" w:rsidRDefault="001116C2"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3433"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2019-2020 годы</w:t>
            </w:r>
          </w:p>
        </w:tc>
        <w:tc>
          <w:tcPr>
            <w:tcW w:w="503" w:type="dxa"/>
            <w:tcBorders>
              <w:top w:val="nil"/>
              <w:bottom w:val="nil"/>
              <w:right w:val="nil"/>
            </w:tcBorders>
          </w:tcPr>
          <w:p w:rsidR="001116C2" w:rsidRPr="00457066" w:rsidRDefault="001116C2" w:rsidP="0067151D">
            <w:pPr>
              <w:pStyle w:val="ConsPlusNormal"/>
              <w:suppressAutoHyphens/>
              <w:jc w:val="center"/>
              <w:rPr>
                <w:rFonts w:ascii="Times New Roman" w:hAnsi="Times New Roman"/>
                <w:sz w:val="24"/>
                <w:szCs w:val="24"/>
                <w:lang w:eastAsia="en-US"/>
              </w:rPr>
            </w:pPr>
          </w:p>
        </w:tc>
      </w:tr>
      <w:tr w:rsidR="00457066" w:rsidRPr="00457066" w:rsidTr="0067151D">
        <w:tc>
          <w:tcPr>
            <w:tcW w:w="1064"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2.2.</w:t>
            </w:r>
          </w:p>
        </w:tc>
        <w:tc>
          <w:tcPr>
            <w:tcW w:w="6082" w:type="dxa"/>
          </w:tcPr>
          <w:p w:rsidR="001116C2" w:rsidRPr="00457066" w:rsidRDefault="001116C2" w:rsidP="0067151D">
            <w:pPr>
              <w:pStyle w:val="ConsPlusNormal"/>
              <w:spacing w:line="232" w:lineRule="auto"/>
              <w:jc w:val="both"/>
              <w:rPr>
                <w:rFonts w:ascii="Times New Roman" w:hAnsi="Times New Roman"/>
                <w:sz w:val="24"/>
                <w:szCs w:val="24"/>
                <w:lang w:eastAsia="en-US"/>
              </w:rPr>
            </w:pPr>
            <w:r w:rsidRPr="00457066">
              <w:rPr>
                <w:rFonts w:ascii="Times New Roman" w:hAnsi="Times New Roman"/>
                <w:sz w:val="24"/>
                <w:szCs w:val="24"/>
                <w:lang w:eastAsia="en-US"/>
              </w:rPr>
              <w:t xml:space="preserve">Мероприятия по формированию и поддержанию в актуальном состоянии нормативной правовой и методической базы </w:t>
            </w:r>
          </w:p>
          <w:p w:rsidR="001116C2" w:rsidRPr="00457066" w:rsidRDefault="001116C2" w:rsidP="0067151D">
            <w:pPr>
              <w:pStyle w:val="ConsPlusNormal"/>
              <w:suppressAutoHyphens/>
              <w:jc w:val="both"/>
              <w:rPr>
                <w:rFonts w:ascii="Times New Roman" w:hAnsi="Times New Roman"/>
                <w:sz w:val="24"/>
                <w:szCs w:val="24"/>
                <w:lang w:eastAsia="en-US"/>
              </w:rPr>
            </w:pPr>
            <w:r w:rsidRPr="00457066">
              <w:rPr>
                <w:rFonts w:ascii="Times New Roman" w:hAnsi="Times New Roman"/>
                <w:sz w:val="24"/>
                <w:szCs w:val="24"/>
                <w:lang w:eastAsia="en-US"/>
              </w:rPr>
              <w:t>по организации ранней помощи в Ульяновской области</w:t>
            </w:r>
          </w:p>
        </w:tc>
        <w:tc>
          <w:tcPr>
            <w:tcW w:w="3704" w:type="dxa"/>
          </w:tcPr>
          <w:p w:rsidR="001116C2" w:rsidRPr="00457066" w:rsidRDefault="001116C2"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3433"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2019-2020 годы</w:t>
            </w:r>
          </w:p>
        </w:tc>
        <w:tc>
          <w:tcPr>
            <w:tcW w:w="503" w:type="dxa"/>
            <w:tcBorders>
              <w:top w:val="nil"/>
              <w:bottom w:val="nil"/>
              <w:right w:val="nil"/>
            </w:tcBorders>
          </w:tcPr>
          <w:p w:rsidR="001116C2" w:rsidRPr="00457066" w:rsidRDefault="001116C2" w:rsidP="0067151D">
            <w:pPr>
              <w:pStyle w:val="ConsPlusNormal"/>
              <w:suppressAutoHyphens/>
              <w:jc w:val="center"/>
              <w:rPr>
                <w:rFonts w:ascii="Times New Roman" w:hAnsi="Times New Roman"/>
                <w:sz w:val="24"/>
                <w:szCs w:val="24"/>
                <w:lang w:eastAsia="en-US"/>
              </w:rPr>
            </w:pPr>
          </w:p>
        </w:tc>
      </w:tr>
      <w:tr w:rsidR="00457066" w:rsidRPr="00457066" w:rsidTr="0067151D">
        <w:tc>
          <w:tcPr>
            <w:tcW w:w="1064"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2.2.1.</w:t>
            </w:r>
          </w:p>
        </w:tc>
        <w:tc>
          <w:tcPr>
            <w:tcW w:w="6082" w:type="dxa"/>
          </w:tcPr>
          <w:p w:rsidR="001116C2" w:rsidRPr="00457066" w:rsidRDefault="001116C2" w:rsidP="0067151D">
            <w:pPr>
              <w:pStyle w:val="ConsPlusNormal"/>
              <w:suppressAutoHyphens/>
              <w:jc w:val="both"/>
              <w:rPr>
                <w:rFonts w:ascii="Times New Roman" w:hAnsi="Times New Roman"/>
                <w:sz w:val="24"/>
                <w:szCs w:val="24"/>
                <w:lang w:eastAsia="en-US"/>
              </w:rPr>
            </w:pPr>
            <w:r w:rsidRPr="00457066">
              <w:rPr>
                <w:rFonts w:ascii="Times New Roman" w:hAnsi="Times New Roman"/>
                <w:sz w:val="24"/>
                <w:szCs w:val="24"/>
                <w:lang w:eastAsia="en-US"/>
              </w:rPr>
              <w:t>Разработка регламента межведомственного взаимодействия по оказанию ранней помощи</w:t>
            </w:r>
          </w:p>
        </w:tc>
        <w:tc>
          <w:tcPr>
            <w:tcW w:w="3704" w:type="dxa"/>
          </w:tcPr>
          <w:p w:rsidR="001116C2" w:rsidRPr="00457066" w:rsidRDefault="001116C2"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3433"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2019 год</w:t>
            </w:r>
          </w:p>
        </w:tc>
        <w:tc>
          <w:tcPr>
            <w:tcW w:w="503" w:type="dxa"/>
            <w:tcBorders>
              <w:top w:val="nil"/>
              <w:bottom w:val="nil"/>
              <w:right w:val="nil"/>
            </w:tcBorders>
          </w:tcPr>
          <w:p w:rsidR="001116C2" w:rsidRPr="00457066" w:rsidRDefault="001116C2" w:rsidP="0067151D">
            <w:pPr>
              <w:pStyle w:val="ConsPlusNormal"/>
              <w:suppressAutoHyphens/>
              <w:jc w:val="center"/>
              <w:rPr>
                <w:rFonts w:ascii="Times New Roman" w:hAnsi="Times New Roman"/>
                <w:sz w:val="24"/>
                <w:szCs w:val="24"/>
                <w:lang w:eastAsia="en-US"/>
              </w:rPr>
            </w:pPr>
          </w:p>
        </w:tc>
      </w:tr>
      <w:tr w:rsidR="001116C2" w:rsidRPr="00457066" w:rsidTr="0067151D">
        <w:tc>
          <w:tcPr>
            <w:tcW w:w="1064"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2.2.2.</w:t>
            </w:r>
          </w:p>
        </w:tc>
        <w:tc>
          <w:tcPr>
            <w:tcW w:w="6082" w:type="dxa"/>
          </w:tcPr>
          <w:p w:rsidR="001116C2" w:rsidRPr="00457066" w:rsidRDefault="001116C2" w:rsidP="0067151D">
            <w:pPr>
              <w:pStyle w:val="ConsPlusNormal"/>
              <w:suppressAutoHyphens/>
              <w:jc w:val="both"/>
              <w:rPr>
                <w:rFonts w:ascii="Times New Roman" w:hAnsi="Times New Roman"/>
                <w:sz w:val="24"/>
                <w:szCs w:val="24"/>
                <w:lang w:eastAsia="en-US"/>
              </w:rPr>
            </w:pPr>
            <w:r w:rsidRPr="00457066">
              <w:rPr>
                <w:rFonts w:ascii="Times New Roman" w:hAnsi="Times New Roman"/>
                <w:sz w:val="24"/>
                <w:szCs w:val="24"/>
                <w:lang w:eastAsia="en-US"/>
              </w:rPr>
              <w:t>Формирование и ведение реестра услуг ранней помощи и организаций, предоставляющих услуги ранней помощи</w:t>
            </w:r>
          </w:p>
        </w:tc>
        <w:tc>
          <w:tcPr>
            <w:tcW w:w="3704" w:type="dxa"/>
          </w:tcPr>
          <w:p w:rsidR="001116C2" w:rsidRPr="00457066" w:rsidRDefault="001116C2"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3433" w:type="dxa"/>
          </w:tcPr>
          <w:p w:rsidR="001116C2" w:rsidRPr="00457066" w:rsidRDefault="001116C2"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2019-2020 годы</w:t>
            </w:r>
          </w:p>
        </w:tc>
        <w:tc>
          <w:tcPr>
            <w:tcW w:w="503" w:type="dxa"/>
            <w:tcBorders>
              <w:top w:val="nil"/>
              <w:bottom w:val="nil"/>
              <w:right w:val="nil"/>
            </w:tcBorders>
          </w:tcPr>
          <w:p w:rsidR="001116C2" w:rsidRPr="00457066" w:rsidRDefault="001116C2" w:rsidP="0067151D">
            <w:pPr>
              <w:pStyle w:val="ConsPlusNormal"/>
              <w:suppressAutoHyphens/>
              <w:jc w:val="center"/>
              <w:rPr>
                <w:rFonts w:ascii="Times New Roman" w:hAnsi="Times New Roman"/>
                <w:sz w:val="24"/>
                <w:szCs w:val="24"/>
                <w:lang w:eastAsia="en-US"/>
              </w:rPr>
            </w:pPr>
          </w:p>
          <w:p w:rsidR="001116C2" w:rsidRPr="00457066" w:rsidRDefault="001116C2" w:rsidP="0067151D">
            <w:pPr>
              <w:pStyle w:val="ConsPlusNormal"/>
              <w:suppressAutoHyphens/>
              <w:jc w:val="center"/>
              <w:rPr>
                <w:rFonts w:ascii="Times New Roman" w:hAnsi="Times New Roman"/>
                <w:sz w:val="24"/>
                <w:szCs w:val="24"/>
                <w:lang w:eastAsia="en-US"/>
              </w:rPr>
            </w:pPr>
          </w:p>
          <w:p w:rsidR="001116C2" w:rsidRPr="00457066" w:rsidRDefault="001116C2" w:rsidP="0067151D">
            <w:pPr>
              <w:pStyle w:val="ConsPlusNormal"/>
              <w:suppressAutoHyphens/>
              <w:jc w:val="center"/>
              <w:rPr>
                <w:rFonts w:ascii="Times New Roman" w:hAnsi="Times New Roman"/>
                <w:sz w:val="28"/>
                <w:szCs w:val="28"/>
                <w:lang w:eastAsia="en-US"/>
              </w:rPr>
            </w:pPr>
          </w:p>
        </w:tc>
      </w:tr>
    </w:tbl>
    <w:p w:rsidR="00981799" w:rsidRPr="00457066" w:rsidRDefault="00981799" w:rsidP="00941F02">
      <w:pPr>
        <w:widowControl w:val="0"/>
        <w:spacing w:after="0" w:line="240" w:lineRule="auto"/>
        <w:ind w:left="5954"/>
        <w:jc w:val="center"/>
        <w:rPr>
          <w:rFonts w:ascii="Times New Roman" w:hAnsi="Times New Roman"/>
          <w:sz w:val="28"/>
          <w:szCs w:val="28"/>
        </w:rPr>
      </w:pPr>
    </w:p>
    <w:p w:rsidR="00981799" w:rsidRPr="00457066" w:rsidRDefault="00981799">
      <w:pPr>
        <w:spacing w:after="0" w:line="240" w:lineRule="auto"/>
        <w:rPr>
          <w:rFonts w:ascii="Times New Roman" w:hAnsi="Times New Roman"/>
          <w:sz w:val="28"/>
          <w:szCs w:val="28"/>
        </w:rPr>
      </w:pPr>
      <w:r w:rsidRPr="00457066">
        <w:rPr>
          <w:rFonts w:ascii="Times New Roman" w:hAnsi="Times New Roman"/>
          <w:sz w:val="28"/>
          <w:szCs w:val="28"/>
        </w:rPr>
        <w:br w:type="page"/>
      </w:r>
    </w:p>
    <w:p w:rsidR="00981799" w:rsidRPr="00457066" w:rsidRDefault="00981799" w:rsidP="00941F02">
      <w:pPr>
        <w:widowControl w:val="0"/>
        <w:spacing w:after="0" w:line="240" w:lineRule="auto"/>
        <w:ind w:left="5954"/>
        <w:jc w:val="center"/>
        <w:rPr>
          <w:rFonts w:ascii="Times New Roman" w:hAnsi="Times New Roman"/>
          <w:sz w:val="28"/>
          <w:szCs w:val="28"/>
        </w:rPr>
        <w:sectPr w:rsidR="00981799" w:rsidRPr="00457066">
          <w:pgSz w:w="16838" w:h="11906" w:orient="landscape"/>
          <w:pgMar w:top="1701" w:right="567" w:bottom="567" w:left="567" w:header="709" w:footer="709" w:gutter="0"/>
          <w:pgNumType w:start="1"/>
          <w:cols w:space="720"/>
        </w:sectPr>
      </w:pPr>
    </w:p>
    <w:p w:rsidR="001116C2" w:rsidRPr="00457066" w:rsidRDefault="001116C2" w:rsidP="00941F02">
      <w:pPr>
        <w:widowControl w:val="0"/>
        <w:spacing w:after="0" w:line="240" w:lineRule="auto"/>
        <w:ind w:left="5954"/>
        <w:jc w:val="center"/>
        <w:rPr>
          <w:rFonts w:ascii="Times New Roman" w:hAnsi="Times New Roman"/>
          <w:sz w:val="28"/>
          <w:szCs w:val="28"/>
        </w:rPr>
      </w:pPr>
      <w:r w:rsidRPr="00457066">
        <w:rPr>
          <w:rFonts w:ascii="Times New Roman" w:hAnsi="Times New Roman"/>
          <w:sz w:val="28"/>
          <w:szCs w:val="28"/>
        </w:rPr>
        <w:t>ПРИЛОЖЕНИЕ № 2</w:t>
      </w:r>
    </w:p>
    <w:p w:rsidR="001116C2" w:rsidRPr="00457066" w:rsidRDefault="001116C2" w:rsidP="00941F02">
      <w:pPr>
        <w:widowControl w:val="0"/>
        <w:spacing w:after="0" w:line="240" w:lineRule="auto"/>
        <w:ind w:left="6300"/>
        <w:jc w:val="center"/>
        <w:rPr>
          <w:rFonts w:ascii="Times New Roman" w:hAnsi="Times New Roman"/>
          <w:sz w:val="28"/>
          <w:szCs w:val="28"/>
        </w:rPr>
      </w:pPr>
    </w:p>
    <w:p w:rsidR="001116C2" w:rsidRPr="00457066" w:rsidRDefault="001116C2" w:rsidP="00941F02">
      <w:pPr>
        <w:widowControl w:val="0"/>
        <w:overflowPunct w:val="0"/>
        <w:autoSpaceDE w:val="0"/>
        <w:autoSpaceDN w:val="0"/>
        <w:adjustRightInd w:val="0"/>
        <w:spacing w:after="0" w:line="240" w:lineRule="auto"/>
        <w:ind w:left="5529" w:firstLine="283"/>
        <w:jc w:val="center"/>
        <w:textAlignment w:val="baseline"/>
        <w:rPr>
          <w:rFonts w:ascii="Times New Roman" w:hAnsi="Times New Roman"/>
          <w:b/>
          <w:sz w:val="28"/>
          <w:szCs w:val="28"/>
          <w:lang w:eastAsia="ru-RU"/>
        </w:rPr>
      </w:pPr>
      <w:r w:rsidRPr="00457066">
        <w:rPr>
          <w:rFonts w:ascii="Times New Roman" w:hAnsi="Times New Roman"/>
          <w:sz w:val="28"/>
          <w:szCs w:val="28"/>
        </w:rPr>
        <w:t xml:space="preserve">к подпрограмме </w:t>
      </w:r>
    </w:p>
    <w:p w:rsidR="001116C2" w:rsidRPr="00457066" w:rsidRDefault="001116C2" w:rsidP="00941F02">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1116C2" w:rsidRPr="00457066" w:rsidRDefault="001116C2" w:rsidP="00941F02">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1116C2" w:rsidRPr="00457066" w:rsidRDefault="001116C2" w:rsidP="00941F02">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1116C2" w:rsidRPr="00457066" w:rsidRDefault="001116C2" w:rsidP="00941F02">
      <w:pPr>
        <w:pStyle w:val="ConsPlusNormal"/>
        <w:jc w:val="center"/>
        <w:rPr>
          <w:rFonts w:ascii="Times New Roman" w:hAnsi="Times New Roman"/>
          <w:sz w:val="28"/>
          <w:szCs w:val="28"/>
        </w:rPr>
      </w:pPr>
      <w:r w:rsidRPr="00457066">
        <w:rPr>
          <w:rFonts w:ascii="Times New Roman" w:hAnsi="Times New Roman"/>
          <w:sz w:val="28"/>
          <w:szCs w:val="28"/>
        </w:rPr>
        <w:t>Объём</w:t>
      </w:r>
    </w:p>
    <w:p w:rsidR="001116C2" w:rsidRPr="00457066" w:rsidRDefault="001116C2" w:rsidP="00941F02">
      <w:pPr>
        <w:widowControl w:val="0"/>
        <w:overflowPunct w:val="0"/>
        <w:autoSpaceDE w:val="0"/>
        <w:autoSpaceDN w:val="0"/>
        <w:adjustRightInd w:val="0"/>
        <w:spacing w:after="0" w:line="240" w:lineRule="auto"/>
        <w:ind w:left="-142"/>
        <w:jc w:val="center"/>
        <w:textAlignment w:val="baseline"/>
        <w:rPr>
          <w:rFonts w:ascii="Times New Roman" w:hAnsi="Times New Roman"/>
          <w:sz w:val="28"/>
          <w:szCs w:val="28"/>
        </w:rPr>
      </w:pPr>
      <w:r w:rsidRPr="00457066">
        <w:rPr>
          <w:rFonts w:ascii="Times New Roman" w:hAnsi="Times New Roman"/>
          <w:sz w:val="28"/>
          <w:szCs w:val="28"/>
        </w:rPr>
        <w:t xml:space="preserve">ресурсного обеспечения подпрограммы «Формирование системы комплексной реабилитации и абилитации инвалидов, в том числе детей-инвалидов, </w:t>
      </w:r>
    </w:p>
    <w:p w:rsidR="001116C2" w:rsidRPr="00457066" w:rsidRDefault="001116C2" w:rsidP="00941F02">
      <w:pPr>
        <w:widowControl w:val="0"/>
        <w:overflowPunct w:val="0"/>
        <w:autoSpaceDE w:val="0"/>
        <w:autoSpaceDN w:val="0"/>
        <w:adjustRightInd w:val="0"/>
        <w:spacing w:after="0" w:line="240" w:lineRule="auto"/>
        <w:ind w:left="-142"/>
        <w:jc w:val="center"/>
        <w:textAlignment w:val="baseline"/>
        <w:rPr>
          <w:rFonts w:ascii="Times New Roman" w:hAnsi="Times New Roman"/>
          <w:b/>
          <w:sz w:val="28"/>
          <w:szCs w:val="28"/>
          <w:lang w:eastAsia="ru-RU"/>
        </w:rPr>
      </w:pPr>
      <w:r w:rsidRPr="00457066">
        <w:rPr>
          <w:rFonts w:ascii="Times New Roman" w:hAnsi="Times New Roman"/>
          <w:sz w:val="28"/>
          <w:szCs w:val="28"/>
        </w:rPr>
        <w:t>на 2019-2020 годы»</w:t>
      </w:r>
    </w:p>
    <w:p w:rsidR="001116C2" w:rsidRPr="00457066" w:rsidRDefault="001116C2" w:rsidP="00941F02">
      <w:pPr>
        <w:pStyle w:val="ConsPlusNormal"/>
        <w:jc w:val="center"/>
        <w:rPr>
          <w:rFonts w:ascii="Times New Roman" w:hAnsi="Times New Roman"/>
          <w:sz w:val="28"/>
          <w:szCs w:val="28"/>
        </w:rPr>
      </w:pPr>
    </w:p>
    <w:p w:rsidR="001116C2" w:rsidRPr="00457066" w:rsidRDefault="001116C2" w:rsidP="00941F02">
      <w:pPr>
        <w:pStyle w:val="ConsPlusNormal"/>
        <w:jc w:val="right"/>
        <w:rPr>
          <w:rFonts w:ascii="Times New Roman" w:hAnsi="Times New Roman"/>
          <w:szCs w:val="20"/>
        </w:rPr>
      </w:pPr>
      <w:r w:rsidRPr="00457066">
        <w:rPr>
          <w:rFonts w:ascii="Times New Roman" w:hAnsi="Times New Roman"/>
        </w:rPr>
        <w:tab/>
        <w:t xml:space="preserve">                                                                                                                               тыс.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3510"/>
        <w:gridCol w:w="2835"/>
        <w:gridCol w:w="1560"/>
        <w:gridCol w:w="1275"/>
        <w:gridCol w:w="674"/>
      </w:tblGrid>
      <w:tr w:rsidR="00457066" w:rsidRPr="00457066" w:rsidTr="0067151D">
        <w:tc>
          <w:tcPr>
            <w:tcW w:w="3510" w:type="dxa"/>
            <w:vMerge w:val="restart"/>
            <w:tcBorders>
              <w:bottom w:val="nil"/>
            </w:tcBorders>
          </w:tcPr>
          <w:p w:rsidR="001116C2" w:rsidRPr="00457066" w:rsidRDefault="001116C2" w:rsidP="0067151D">
            <w:pPr>
              <w:pStyle w:val="ConsPlusNormal"/>
              <w:jc w:val="center"/>
              <w:rPr>
                <w:rFonts w:ascii="Times New Roman" w:hAnsi="Times New Roman"/>
                <w:sz w:val="28"/>
                <w:szCs w:val="28"/>
                <w:lang w:eastAsia="en-US"/>
              </w:rPr>
            </w:pPr>
            <w:r w:rsidRPr="00457066">
              <w:rPr>
                <w:rFonts w:ascii="Times New Roman" w:hAnsi="Times New Roman"/>
                <w:sz w:val="28"/>
                <w:szCs w:val="28"/>
                <w:lang w:eastAsia="en-US"/>
              </w:rPr>
              <w:t xml:space="preserve">Источники </w:t>
            </w:r>
          </w:p>
          <w:p w:rsidR="001116C2" w:rsidRPr="00457066" w:rsidRDefault="001116C2" w:rsidP="0067151D">
            <w:pPr>
              <w:pStyle w:val="ConsPlusNormal"/>
              <w:jc w:val="center"/>
              <w:rPr>
                <w:rFonts w:ascii="Times New Roman" w:hAnsi="Times New Roman"/>
                <w:sz w:val="28"/>
                <w:szCs w:val="28"/>
                <w:lang w:eastAsia="en-US"/>
              </w:rPr>
            </w:pPr>
            <w:r w:rsidRPr="00457066">
              <w:rPr>
                <w:rFonts w:ascii="Times New Roman" w:hAnsi="Times New Roman"/>
                <w:sz w:val="28"/>
                <w:szCs w:val="28"/>
                <w:lang w:eastAsia="en-US"/>
              </w:rPr>
              <w:t xml:space="preserve">финансирования </w:t>
            </w:r>
          </w:p>
          <w:p w:rsidR="001116C2" w:rsidRPr="00457066" w:rsidRDefault="001116C2" w:rsidP="0067151D">
            <w:pPr>
              <w:pStyle w:val="ConsPlusNormal"/>
              <w:jc w:val="center"/>
              <w:rPr>
                <w:rFonts w:ascii="Times New Roman" w:hAnsi="Times New Roman"/>
                <w:sz w:val="28"/>
                <w:szCs w:val="28"/>
                <w:lang w:eastAsia="en-US"/>
              </w:rPr>
            </w:pPr>
            <w:r w:rsidRPr="00457066">
              <w:rPr>
                <w:rFonts w:ascii="Times New Roman" w:hAnsi="Times New Roman"/>
                <w:sz w:val="28"/>
                <w:szCs w:val="28"/>
                <w:lang w:eastAsia="en-US"/>
              </w:rPr>
              <w:t>и направления расходов</w:t>
            </w:r>
          </w:p>
        </w:tc>
        <w:tc>
          <w:tcPr>
            <w:tcW w:w="2835" w:type="dxa"/>
            <w:vMerge w:val="restart"/>
            <w:tcBorders>
              <w:bottom w:val="nil"/>
            </w:tcBorders>
          </w:tcPr>
          <w:p w:rsidR="001116C2" w:rsidRPr="00457066" w:rsidRDefault="001116C2" w:rsidP="0067151D">
            <w:pPr>
              <w:pStyle w:val="ConsPlusNormal"/>
              <w:jc w:val="center"/>
              <w:rPr>
                <w:rFonts w:ascii="Times New Roman" w:hAnsi="Times New Roman"/>
                <w:sz w:val="28"/>
                <w:szCs w:val="28"/>
                <w:lang w:eastAsia="en-US"/>
              </w:rPr>
            </w:pPr>
            <w:r w:rsidRPr="00457066">
              <w:rPr>
                <w:rFonts w:ascii="Times New Roman" w:hAnsi="Times New Roman"/>
                <w:sz w:val="28"/>
                <w:szCs w:val="28"/>
                <w:lang w:eastAsia="en-US"/>
              </w:rPr>
              <w:t>Объем финансирования на 2019-2020 годы</w:t>
            </w:r>
          </w:p>
        </w:tc>
        <w:tc>
          <w:tcPr>
            <w:tcW w:w="2835" w:type="dxa"/>
            <w:gridSpan w:val="2"/>
          </w:tcPr>
          <w:p w:rsidR="001116C2" w:rsidRPr="00457066" w:rsidRDefault="001116C2" w:rsidP="0067151D">
            <w:pPr>
              <w:pStyle w:val="ConsPlusNormal"/>
              <w:jc w:val="center"/>
              <w:rPr>
                <w:rFonts w:ascii="Times New Roman" w:hAnsi="Times New Roman"/>
                <w:sz w:val="20"/>
                <w:szCs w:val="20"/>
                <w:lang w:eastAsia="en-US"/>
              </w:rPr>
            </w:pPr>
            <w:r w:rsidRPr="00457066">
              <w:rPr>
                <w:rFonts w:ascii="Times New Roman" w:hAnsi="Times New Roman"/>
                <w:sz w:val="28"/>
                <w:szCs w:val="28"/>
                <w:lang w:eastAsia="en-US"/>
              </w:rPr>
              <w:t>В том числе</w:t>
            </w:r>
          </w:p>
        </w:tc>
        <w:tc>
          <w:tcPr>
            <w:tcW w:w="674" w:type="dxa"/>
            <w:tcBorders>
              <w:top w:val="nil"/>
              <w:bottom w:val="nil"/>
              <w:right w:val="nil"/>
            </w:tcBorders>
          </w:tcPr>
          <w:p w:rsidR="001116C2" w:rsidRPr="00457066" w:rsidRDefault="001116C2" w:rsidP="0067151D">
            <w:pPr>
              <w:pStyle w:val="ConsPlusNormal"/>
              <w:jc w:val="center"/>
              <w:rPr>
                <w:rFonts w:ascii="Times New Roman" w:hAnsi="Times New Roman"/>
                <w:sz w:val="28"/>
                <w:szCs w:val="28"/>
                <w:lang w:eastAsia="en-US"/>
              </w:rPr>
            </w:pPr>
          </w:p>
        </w:tc>
      </w:tr>
      <w:tr w:rsidR="00457066" w:rsidRPr="00457066" w:rsidTr="0067151D">
        <w:tc>
          <w:tcPr>
            <w:tcW w:w="3510" w:type="dxa"/>
            <w:vMerge/>
            <w:tcBorders>
              <w:bottom w:val="nil"/>
            </w:tcBorders>
            <w:vAlign w:val="center"/>
          </w:tcPr>
          <w:p w:rsidR="001116C2" w:rsidRPr="00457066" w:rsidRDefault="001116C2" w:rsidP="0067151D">
            <w:pPr>
              <w:spacing w:after="0" w:line="240" w:lineRule="auto"/>
              <w:rPr>
                <w:rFonts w:ascii="Times New Roman" w:hAnsi="Times New Roman"/>
                <w:sz w:val="28"/>
                <w:szCs w:val="28"/>
              </w:rPr>
            </w:pPr>
          </w:p>
        </w:tc>
        <w:tc>
          <w:tcPr>
            <w:tcW w:w="2835" w:type="dxa"/>
            <w:vMerge/>
            <w:tcBorders>
              <w:bottom w:val="nil"/>
            </w:tcBorders>
            <w:vAlign w:val="center"/>
          </w:tcPr>
          <w:p w:rsidR="001116C2" w:rsidRPr="00457066" w:rsidRDefault="001116C2" w:rsidP="0067151D">
            <w:pPr>
              <w:spacing w:after="0" w:line="240" w:lineRule="auto"/>
              <w:rPr>
                <w:rFonts w:ascii="Times New Roman" w:hAnsi="Times New Roman"/>
                <w:sz w:val="28"/>
                <w:szCs w:val="28"/>
              </w:rPr>
            </w:pPr>
          </w:p>
        </w:tc>
        <w:tc>
          <w:tcPr>
            <w:tcW w:w="1560" w:type="dxa"/>
            <w:tcBorders>
              <w:bottom w:val="nil"/>
            </w:tcBorders>
          </w:tcPr>
          <w:p w:rsidR="001116C2" w:rsidRPr="00457066" w:rsidRDefault="001116C2" w:rsidP="0067151D">
            <w:pPr>
              <w:pStyle w:val="ConsPlusNormal"/>
              <w:jc w:val="center"/>
              <w:rPr>
                <w:rFonts w:ascii="Times New Roman" w:hAnsi="Times New Roman"/>
                <w:sz w:val="28"/>
                <w:szCs w:val="28"/>
                <w:lang w:eastAsia="en-US"/>
              </w:rPr>
            </w:pPr>
            <w:r w:rsidRPr="00457066">
              <w:rPr>
                <w:rFonts w:ascii="Times New Roman" w:hAnsi="Times New Roman"/>
                <w:sz w:val="28"/>
                <w:szCs w:val="28"/>
                <w:lang w:eastAsia="en-US"/>
              </w:rPr>
              <w:t>2019 год</w:t>
            </w:r>
          </w:p>
        </w:tc>
        <w:tc>
          <w:tcPr>
            <w:tcW w:w="1275" w:type="dxa"/>
            <w:tcBorders>
              <w:bottom w:val="nil"/>
            </w:tcBorders>
          </w:tcPr>
          <w:p w:rsidR="001116C2" w:rsidRPr="00457066" w:rsidRDefault="001116C2" w:rsidP="0067151D">
            <w:pPr>
              <w:pStyle w:val="ConsPlusNormal"/>
              <w:jc w:val="center"/>
              <w:rPr>
                <w:rFonts w:ascii="Times New Roman" w:hAnsi="Times New Roman"/>
                <w:sz w:val="28"/>
                <w:szCs w:val="28"/>
                <w:lang w:eastAsia="en-US"/>
              </w:rPr>
            </w:pPr>
            <w:r w:rsidRPr="00457066">
              <w:rPr>
                <w:rFonts w:ascii="Times New Roman" w:hAnsi="Times New Roman"/>
                <w:sz w:val="28"/>
                <w:szCs w:val="28"/>
                <w:lang w:eastAsia="en-US"/>
              </w:rPr>
              <w:t>2020 год</w:t>
            </w:r>
          </w:p>
        </w:tc>
        <w:tc>
          <w:tcPr>
            <w:tcW w:w="674" w:type="dxa"/>
            <w:tcBorders>
              <w:top w:val="nil"/>
              <w:bottom w:val="nil"/>
              <w:right w:val="nil"/>
            </w:tcBorders>
          </w:tcPr>
          <w:p w:rsidR="001116C2" w:rsidRPr="00457066" w:rsidRDefault="001116C2" w:rsidP="0067151D">
            <w:pPr>
              <w:pStyle w:val="ConsPlusNormal"/>
              <w:jc w:val="center"/>
              <w:rPr>
                <w:rFonts w:ascii="Times New Roman" w:hAnsi="Times New Roman"/>
                <w:sz w:val="28"/>
                <w:szCs w:val="28"/>
                <w:lang w:eastAsia="en-US"/>
              </w:rPr>
            </w:pPr>
          </w:p>
        </w:tc>
      </w:tr>
    </w:tbl>
    <w:p w:rsidR="001116C2" w:rsidRPr="00457066" w:rsidRDefault="001116C2" w:rsidP="00E93143">
      <w:pPr>
        <w:pStyle w:val="ConsPlusNormal"/>
        <w:rPr>
          <w:rFonts w:ascii="Times New Roman" w:hAnsi="Times New Roman"/>
          <w:sz w:val="2"/>
          <w:szCs w:val="2"/>
        </w:rPr>
      </w:pPr>
      <w:r w:rsidRPr="00457066">
        <w:rPr>
          <w:rFonts w:ascii="Times New Roman" w:hAnsi="Times New Roman"/>
        </w:rPr>
        <w:tab/>
      </w:r>
      <w:r w:rsidRPr="00457066">
        <w:rPr>
          <w:rFonts w:ascii="Times New Roman" w:hAnsi="Times New Roman"/>
        </w:rPr>
        <w:tab/>
      </w:r>
      <w:r w:rsidRPr="00457066">
        <w:rPr>
          <w:rFonts w:ascii="Times New Roman" w:hAnsi="Times New Roman"/>
        </w:rPr>
        <w:tab/>
      </w:r>
      <w:r w:rsidRPr="00457066">
        <w:rPr>
          <w:rFonts w:ascii="Times New Roman" w:hAnsi="Times New Roman"/>
        </w:rPr>
        <w:tab/>
      </w:r>
      <w:r w:rsidRPr="00457066">
        <w:rPr>
          <w:rFonts w:ascii="Times New Roman" w:hAnsi="Times New Roman"/>
        </w:rPr>
        <w:tab/>
      </w:r>
      <w:r w:rsidRPr="00457066">
        <w:rPr>
          <w:rFonts w:ascii="Times New Roman" w:hAnsi="Times New Roman"/>
        </w:rPr>
        <w:tab/>
      </w:r>
      <w:r w:rsidRPr="00457066">
        <w:rPr>
          <w:rFonts w:ascii="Times New Roman" w:hAnsi="Times New Roman"/>
        </w:rPr>
        <w:tab/>
      </w:r>
      <w:r w:rsidRPr="00457066">
        <w:rPr>
          <w:rFonts w:ascii="Times New Roman" w:hAnsi="Times New Roman"/>
        </w:rPr>
        <w:tab/>
      </w:r>
      <w:r w:rsidRPr="00457066">
        <w:rPr>
          <w:rFonts w:ascii="Times New Roman" w:hAnsi="Times New Roman"/>
        </w:rPr>
        <w:tab/>
      </w:r>
      <w:r w:rsidRPr="00457066">
        <w:rPr>
          <w:rFonts w:ascii="Times New Roman" w:hAnsi="Times New Roman"/>
        </w:rPr>
        <w:tab/>
      </w:r>
      <w:r w:rsidRPr="00457066">
        <w:rPr>
          <w:rFonts w:ascii="Times New Roman" w:hAnsi="Times New Roman"/>
        </w:rPr>
        <w:tab/>
      </w:r>
      <w:r w:rsidRPr="00457066">
        <w:rPr>
          <w:rFonts w:ascii="Times New Roman" w:hAnsi="Times New Roman"/>
        </w:rPr>
        <w:tab/>
      </w:r>
      <w:r w:rsidRPr="00457066">
        <w:rPr>
          <w:rFonts w:ascii="Times New Roman" w:hAnsi="Times New Roman"/>
        </w:rPr>
        <w:tab/>
      </w:r>
    </w:p>
    <w:tbl>
      <w:tblPr>
        <w:tblW w:w="987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498"/>
        <w:gridCol w:w="2837"/>
        <w:gridCol w:w="1560"/>
        <w:gridCol w:w="1275"/>
        <w:gridCol w:w="709"/>
      </w:tblGrid>
      <w:tr w:rsidR="00457066" w:rsidRPr="00457066" w:rsidTr="00E93143">
        <w:trPr>
          <w:trHeight w:val="28"/>
          <w:tblHeader/>
        </w:trPr>
        <w:tc>
          <w:tcPr>
            <w:tcW w:w="3498" w:type="dxa"/>
          </w:tcPr>
          <w:p w:rsidR="001116C2" w:rsidRPr="00457066" w:rsidRDefault="001116C2" w:rsidP="00E93143">
            <w:pPr>
              <w:pStyle w:val="ConsPlusNormal"/>
              <w:jc w:val="center"/>
              <w:rPr>
                <w:rFonts w:ascii="Times New Roman" w:hAnsi="Times New Roman"/>
                <w:sz w:val="24"/>
                <w:szCs w:val="24"/>
                <w:lang w:eastAsia="en-US"/>
              </w:rPr>
            </w:pPr>
            <w:r w:rsidRPr="00457066">
              <w:rPr>
                <w:rFonts w:ascii="Times New Roman" w:hAnsi="Times New Roman"/>
                <w:sz w:val="24"/>
                <w:szCs w:val="24"/>
                <w:lang w:eastAsia="en-US"/>
              </w:rPr>
              <w:t>1</w:t>
            </w:r>
          </w:p>
        </w:tc>
        <w:tc>
          <w:tcPr>
            <w:tcW w:w="2837" w:type="dxa"/>
          </w:tcPr>
          <w:p w:rsidR="001116C2" w:rsidRPr="00457066" w:rsidRDefault="001116C2" w:rsidP="00E93143">
            <w:pPr>
              <w:pStyle w:val="ConsPlusNormal"/>
              <w:jc w:val="center"/>
              <w:rPr>
                <w:rFonts w:ascii="Times New Roman" w:hAnsi="Times New Roman"/>
                <w:sz w:val="24"/>
                <w:szCs w:val="24"/>
                <w:lang w:eastAsia="en-US"/>
              </w:rPr>
            </w:pPr>
            <w:r w:rsidRPr="00457066">
              <w:rPr>
                <w:rFonts w:ascii="Times New Roman" w:hAnsi="Times New Roman"/>
                <w:sz w:val="24"/>
                <w:szCs w:val="24"/>
                <w:lang w:eastAsia="en-US"/>
              </w:rPr>
              <w:t>2</w:t>
            </w:r>
          </w:p>
        </w:tc>
        <w:tc>
          <w:tcPr>
            <w:tcW w:w="1560" w:type="dxa"/>
          </w:tcPr>
          <w:p w:rsidR="001116C2" w:rsidRPr="00457066" w:rsidRDefault="001116C2" w:rsidP="00E93143">
            <w:pPr>
              <w:pStyle w:val="ConsPlusNormal"/>
              <w:jc w:val="center"/>
              <w:rPr>
                <w:rFonts w:ascii="Times New Roman" w:hAnsi="Times New Roman"/>
                <w:sz w:val="24"/>
                <w:szCs w:val="24"/>
                <w:lang w:eastAsia="en-US"/>
              </w:rPr>
            </w:pPr>
            <w:r w:rsidRPr="00457066">
              <w:rPr>
                <w:rFonts w:ascii="Times New Roman" w:hAnsi="Times New Roman"/>
                <w:sz w:val="24"/>
                <w:szCs w:val="24"/>
                <w:lang w:eastAsia="en-US"/>
              </w:rPr>
              <w:t>3</w:t>
            </w:r>
          </w:p>
        </w:tc>
        <w:tc>
          <w:tcPr>
            <w:tcW w:w="1275" w:type="dxa"/>
          </w:tcPr>
          <w:p w:rsidR="001116C2" w:rsidRPr="00457066" w:rsidRDefault="001116C2" w:rsidP="00E93143">
            <w:pPr>
              <w:pStyle w:val="ConsPlusNormal"/>
              <w:jc w:val="center"/>
              <w:rPr>
                <w:rFonts w:ascii="Times New Roman" w:hAnsi="Times New Roman"/>
                <w:sz w:val="24"/>
                <w:szCs w:val="24"/>
                <w:lang w:eastAsia="en-US"/>
              </w:rPr>
            </w:pPr>
            <w:r w:rsidRPr="00457066">
              <w:rPr>
                <w:rFonts w:ascii="Times New Roman" w:hAnsi="Times New Roman"/>
                <w:sz w:val="24"/>
                <w:szCs w:val="24"/>
                <w:lang w:eastAsia="en-US"/>
              </w:rPr>
              <w:t>4</w:t>
            </w:r>
          </w:p>
        </w:tc>
        <w:tc>
          <w:tcPr>
            <w:tcW w:w="709" w:type="dxa"/>
            <w:tcBorders>
              <w:top w:val="nil"/>
              <w:bottom w:val="nil"/>
              <w:right w:val="nil"/>
            </w:tcBorders>
          </w:tcPr>
          <w:p w:rsidR="001116C2" w:rsidRPr="00457066" w:rsidRDefault="001116C2" w:rsidP="00E93143">
            <w:pPr>
              <w:pStyle w:val="ConsPlusNormal"/>
              <w:jc w:val="center"/>
              <w:rPr>
                <w:rFonts w:ascii="Times New Roman" w:hAnsi="Times New Roman"/>
                <w:sz w:val="24"/>
                <w:szCs w:val="24"/>
                <w:lang w:eastAsia="en-US"/>
              </w:rPr>
            </w:pPr>
          </w:p>
        </w:tc>
      </w:tr>
      <w:tr w:rsidR="00457066" w:rsidRPr="00457066" w:rsidTr="00E93143">
        <w:tc>
          <w:tcPr>
            <w:tcW w:w="3498" w:type="dxa"/>
          </w:tcPr>
          <w:p w:rsidR="001116C2" w:rsidRPr="00457066" w:rsidRDefault="001116C2" w:rsidP="00E93143">
            <w:pPr>
              <w:pStyle w:val="ConsPlusNormal"/>
              <w:rPr>
                <w:rFonts w:ascii="Times New Roman" w:hAnsi="Times New Roman"/>
                <w:sz w:val="28"/>
                <w:szCs w:val="28"/>
                <w:lang w:eastAsia="en-US"/>
              </w:rPr>
            </w:pPr>
            <w:r w:rsidRPr="00457066">
              <w:rPr>
                <w:rFonts w:ascii="Times New Roman" w:hAnsi="Times New Roman"/>
                <w:sz w:val="28"/>
                <w:szCs w:val="28"/>
                <w:lang w:eastAsia="en-US"/>
              </w:rPr>
              <w:t>Всего</w:t>
            </w:r>
          </w:p>
        </w:tc>
        <w:tc>
          <w:tcPr>
            <w:tcW w:w="2837" w:type="dxa"/>
            <w:vAlign w:val="bottom"/>
          </w:tcPr>
          <w:p w:rsidR="001116C2" w:rsidRPr="00457066" w:rsidRDefault="001116C2" w:rsidP="00E93143">
            <w:pPr>
              <w:spacing w:after="0" w:line="240" w:lineRule="auto"/>
              <w:jc w:val="center"/>
              <w:rPr>
                <w:rFonts w:ascii="Times New Roman" w:hAnsi="Times New Roman"/>
                <w:bCs/>
                <w:sz w:val="28"/>
                <w:szCs w:val="28"/>
              </w:rPr>
            </w:pPr>
            <w:r w:rsidRPr="00457066">
              <w:rPr>
                <w:rFonts w:ascii="Times New Roman" w:hAnsi="Times New Roman"/>
                <w:bCs/>
                <w:sz w:val="28"/>
                <w:szCs w:val="28"/>
              </w:rPr>
              <w:t>37311,0</w:t>
            </w:r>
          </w:p>
        </w:tc>
        <w:tc>
          <w:tcPr>
            <w:tcW w:w="1560" w:type="dxa"/>
            <w:vAlign w:val="bottom"/>
          </w:tcPr>
          <w:p w:rsidR="001116C2" w:rsidRPr="00457066" w:rsidRDefault="001116C2" w:rsidP="00E93143">
            <w:pPr>
              <w:spacing w:after="0" w:line="240" w:lineRule="auto"/>
              <w:jc w:val="center"/>
              <w:rPr>
                <w:rFonts w:ascii="Times New Roman" w:hAnsi="Times New Roman"/>
                <w:bCs/>
                <w:sz w:val="28"/>
                <w:szCs w:val="28"/>
              </w:rPr>
            </w:pPr>
            <w:r w:rsidRPr="00457066">
              <w:rPr>
                <w:rFonts w:ascii="Times New Roman" w:hAnsi="Times New Roman"/>
                <w:bCs/>
                <w:sz w:val="28"/>
                <w:szCs w:val="28"/>
              </w:rPr>
              <w:t>33497,1</w:t>
            </w:r>
          </w:p>
        </w:tc>
        <w:tc>
          <w:tcPr>
            <w:tcW w:w="1275" w:type="dxa"/>
            <w:vAlign w:val="bottom"/>
          </w:tcPr>
          <w:p w:rsidR="001116C2" w:rsidRPr="00457066" w:rsidRDefault="001116C2" w:rsidP="00E93143">
            <w:pPr>
              <w:spacing w:after="0" w:line="240" w:lineRule="auto"/>
              <w:jc w:val="center"/>
              <w:rPr>
                <w:rFonts w:ascii="Times New Roman" w:hAnsi="Times New Roman"/>
                <w:bCs/>
                <w:sz w:val="28"/>
                <w:szCs w:val="28"/>
              </w:rPr>
            </w:pPr>
            <w:r w:rsidRPr="00457066">
              <w:rPr>
                <w:rFonts w:ascii="Times New Roman" w:hAnsi="Times New Roman"/>
                <w:bCs/>
                <w:sz w:val="28"/>
                <w:szCs w:val="28"/>
              </w:rPr>
              <w:t>3813,9</w:t>
            </w:r>
          </w:p>
        </w:tc>
        <w:tc>
          <w:tcPr>
            <w:tcW w:w="709" w:type="dxa"/>
            <w:tcBorders>
              <w:top w:val="nil"/>
              <w:bottom w:val="nil"/>
              <w:right w:val="nil"/>
            </w:tcBorders>
          </w:tcPr>
          <w:p w:rsidR="001116C2" w:rsidRPr="00457066" w:rsidRDefault="001116C2" w:rsidP="00E93143">
            <w:pPr>
              <w:spacing w:after="0" w:line="240" w:lineRule="auto"/>
              <w:jc w:val="center"/>
              <w:rPr>
                <w:rFonts w:ascii="Times New Roman" w:hAnsi="Times New Roman"/>
                <w:bCs/>
                <w:sz w:val="28"/>
                <w:szCs w:val="28"/>
              </w:rPr>
            </w:pPr>
          </w:p>
        </w:tc>
      </w:tr>
      <w:tr w:rsidR="00457066" w:rsidRPr="00457066" w:rsidTr="00E93143">
        <w:tc>
          <w:tcPr>
            <w:tcW w:w="3498" w:type="dxa"/>
          </w:tcPr>
          <w:p w:rsidR="001116C2" w:rsidRPr="00457066" w:rsidRDefault="001116C2" w:rsidP="00E93143">
            <w:pPr>
              <w:pStyle w:val="ConsPlusNormal"/>
              <w:rPr>
                <w:rFonts w:ascii="Times New Roman" w:hAnsi="Times New Roman"/>
                <w:sz w:val="28"/>
                <w:szCs w:val="28"/>
                <w:lang w:eastAsia="en-US"/>
              </w:rPr>
            </w:pPr>
            <w:r w:rsidRPr="00457066">
              <w:rPr>
                <w:rFonts w:ascii="Times New Roman" w:hAnsi="Times New Roman"/>
                <w:sz w:val="28"/>
                <w:szCs w:val="28"/>
                <w:lang w:eastAsia="en-US"/>
              </w:rPr>
              <w:t>в том числе:</w:t>
            </w:r>
          </w:p>
        </w:tc>
        <w:tc>
          <w:tcPr>
            <w:tcW w:w="2837" w:type="dxa"/>
          </w:tcPr>
          <w:p w:rsidR="001116C2" w:rsidRPr="00457066" w:rsidRDefault="001116C2" w:rsidP="00E93143">
            <w:pPr>
              <w:pStyle w:val="ConsPlusNormal"/>
              <w:jc w:val="center"/>
              <w:rPr>
                <w:rFonts w:ascii="Times New Roman" w:hAnsi="Times New Roman"/>
                <w:sz w:val="28"/>
                <w:szCs w:val="28"/>
                <w:lang w:eastAsia="en-US"/>
              </w:rPr>
            </w:pPr>
          </w:p>
        </w:tc>
        <w:tc>
          <w:tcPr>
            <w:tcW w:w="1560" w:type="dxa"/>
          </w:tcPr>
          <w:p w:rsidR="001116C2" w:rsidRPr="00457066" w:rsidRDefault="001116C2" w:rsidP="00E93143">
            <w:pPr>
              <w:pStyle w:val="ConsPlusNormal"/>
              <w:jc w:val="center"/>
              <w:rPr>
                <w:rFonts w:ascii="Times New Roman" w:hAnsi="Times New Roman"/>
                <w:sz w:val="28"/>
                <w:szCs w:val="28"/>
                <w:lang w:eastAsia="en-US"/>
              </w:rPr>
            </w:pPr>
          </w:p>
        </w:tc>
        <w:tc>
          <w:tcPr>
            <w:tcW w:w="1275" w:type="dxa"/>
          </w:tcPr>
          <w:p w:rsidR="001116C2" w:rsidRPr="00457066" w:rsidRDefault="001116C2" w:rsidP="00E93143">
            <w:pPr>
              <w:pStyle w:val="ConsPlusNormal"/>
              <w:jc w:val="center"/>
              <w:rPr>
                <w:rFonts w:ascii="Times New Roman" w:hAnsi="Times New Roman"/>
                <w:sz w:val="28"/>
                <w:szCs w:val="28"/>
                <w:lang w:eastAsia="en-US"/>
              </w:rPr>
            </w:pPr>
          </w:p>
        </w:tc>
        <w:tc>
          <w:tcPr>
            <w:tcW w:w="709" w:type="dxa"/>
            <w:tcBorders>
              <w:top w:val="nil"/>
              <w:bottom w:val="nil"/>
              <w:right w:val="nil"/>
            </w:tcBorders>
          </w:tcPr>
          <w:p w:rsidR="001116C2" w:rsidRPr="00457066" w:rsidRDefault="001116C2" w:rsidP="00E93143">
            <w:pPr>
              <w:pStyle w:val="ConsPlusNormal"/>
              <w:jc w:val="center"/>
              <w:rPr>
                <w:rFonts w:ascii="Times New Roman" w:hAnsi="Times New Roman"/>
                <w:sz w:val="28"/>
                <w:szCs w:val="28"/>
                <w:lang w:eastAsia="en-US"/>
              </w:rPr>
            </w:pPr>
          </w:p>
        </w:tc>
      </w:tr>
      <w:tr w:rsidR="00457066" w:rsidRPr="00457066" w:rsidTr="00E93143">
        <w:tc>
          <w:tcPr>
            <w:tcW w:w="3498" w:type="dxa"/>
          </w:tcPr>
          <w:p w:rsidR="001116C2" w:rsidRPr="00457066" w:rsidRDefault="001116C2" w:rsidP="00E93143">
            <w:pPr>
              <w:pStyle w:val="ConsPlusNormal"/>
              <w:rPr>
                <w:rFonts w:ascii="Times New Roman" w:hAnsi="Times New Roman"/>
                <w:sz w:val="28"/>
                <w:szCs w:val="28"/>
                <w:lang w:eastAsia="en-US"/>
              </w:rPr>
            </w:pPr>
            <w:r w:rsidRPr="00457066">
              <w:rPr>
                <w:rFonts w:ascii="Times New Roman" w:hAnsi="Times New Roman"/>
                <w:sz w:val="28"/>
                <w:szCs w:val="28"/>
                <w:lang w:eastAsia="en-US"/>
              </w:rPr>
              <w:t>Федеральный бюджет (прогноз) мероприятия в сфере деятельности Минтруда России</w:t>
            </w:r>
          </w:p>
        </w:tc>
        <w:tc>
          <w:tcPr>
            <w:tcW w:w="2837" w:type="dxa"/>
          </w:tcPr>
          <w:p w:rsidR="001116C2" w:rsidRPr="00457066" w:rsidRDefault="001116C2" w:rsidP="00E93143">
            <w:pPr>
              <w:spacing w:after="0" w:line="240" w:lineRule="auto"/>
              <w:jc w:val="center"/>
              <w:rPr>
                <w:rFonts w:ascii="Times New Roman" w:hAnsi="Times New Roman"/>
                <w:bCs/>
                <w:sz w:val="28"/>
                <w:szCs w:val="28"/>
              </w:rPr>
            </w:pPr>
            <w:r w:rsidRPr="00457066">
              <w:rPr>
                <w:rFonts w:ascii="Times New Roman" w:hAnsi="Times New Roman"/>
                <w:bCs/>
                <w:sz w:val="28"/>
                <w:szCs w:val="28"/>
              </w:rPr>
              <w:t>26915,5</w:t>
            </w:r>
          </w:p>
        </w:tc>
        <w:tc>
          <w:tcPr>
            <w:tcW w:w="1560" w:type="dxa"/>
          </w:tcPr>
          <w:p w:rsidR="001116C2" w:rsidRPr="00457066" w:rsidRDefault="001116C2" w:rsidP="00E93143">
            <w:pPr>
              <w:spacing w:after="0" w:line="240" w:lineRule="auto"/>
              <w:jc w:val="center"/>
              <w:rPr>
                <w:rFonts w:ascii="Times New Roman" w:hAnsi="Times New Roman"/>
                <w:bCs/>
                <w:sz w:val="28"/>
                <w:szCs w:val="28"/>
              </w:rPr>
            </w:pPr>
            <w:r w:rsidRPr="00457066">
              <w:rPr>
                <w:rFonts w:ascii="Times New Roman" w:hAnsi="Times New Roman"/>
                <w:bCs/>
                <w:sz w:val="28"/>
                <w:szCs w:val="28"/>
              </w:rPr>
              <w:t>26915,5</w:t>
            </w:r>
          </w:p>
        </w:tc>
        <w:tc>
          <w:tcPr>
            <w:tcW w:w="1275" w:type="dxa"/>
          </w:tcPr>
          <w:p w:rsidR="001116C2" w:rsidRPr="00457066" w:rsidRDefault="001116C2" w:rsidP="00E93143">
            <w:pPr>
              <w:spacing w:after="0" w:line="240" w:lineRule="auto"/>
              <w:jc w:val="center"/>
              <w:rPr>
                <w:rFonts w:ascii="Times New Roman" w:hAnsi="Times New Roman"/>
                <w:bCs/>
                <w:sz w:val="28"/>
                <w:szCs w:val="28"/>
              </w:rPr>
            </w:pPr>
            <w:r w:rsidRPr="00457066">
              <w:rPr>
                <w:rFonts w:ascii="Times New Roman" w:hAnsi="Times New Roman"/>
                <w:bCs/>
                <w:sz w:val="28"/>
                <w:szCs w:val="28"/>
              </w:rPr>
              <w:t>0,00</w:t>
            </w:r>
          </w:p>
        </w:tc>
        <w:tc>
          <w:tcPr>
            <w:tcW w:w="709" w:type="dxa"/>
            <w:tcBorders>
              <w:top w:val="nil"/>
              <w:bottom w:val="nil"/>
              <w:right w:val="nil"/>
            </w:tcBorders>
          </w:tcPr>
          <w:p w:rsidR="001116C2" w:rsidRPr="00457066" w:rsidRDefault="001116C2" w:rsidP="00E93143">
            <w:pPr>
              <w:spacing w:after="0" w:line="240" w:lineRule="auto"/>
              <w:jc w:val="center"/>
              <w:rPr>
                <w:rFonts w:ascii="Times New Roman" w:hAnsi="Times New Roman"/>
                <w:bCs/>
                <w:sz w:val="28"/>
                <w:szCs w:val="28"/>
              </w:rPr>
            </w:pPr>
          </w:p>
        </w:tc>
      </w:tr>
      <w:tr w:rsidR="00015BD4" w:rsidRPr="00457066" w:rsidTr="00E93143">
        <w:tc>
          <w:tcPr>
            <w:tcW w:w="3498" w:type="dxa"/>
          </w:tcPr>
          <w:p w:rsidR="001116C2" w:rsidRPr="00457066" w:rsidRDefault="001116C2" w:rsidP="00E93143">
            <w:pPr>
              <w:pStyle w:val="ConsPlusNormal"/>
              <w:rPr>
                <w:rFonts w:ascii="Times New Roman" w:hAnsi="Times New Roman"/>
                <w:sz w:val="28"/>
                <w:szCs w:val="28"/>
                <w:lang w:eastAsia="en-US"/>
              </w:rPr>
            </w:pPr>
            <w:r w:rsidRPr="00457066">
              <w:rPr>
                <w:rFonts w:ascii="Times New Roman" w:hAnsi="Times New Roman"/>
                <w:sz w:val="28"/>
                <w:szCs w:val="28"/>
                <w:lang w:eastAsia="en-US"/>
              </w:rPr>
              <w:t>Областной бюджет Ульяновской области (прогноз)</w:t>
            </w:r>
          </w:p>
        </w:tc>
        <w:tc>
          <w:tcPr>
            <w:tcW w:w="2837" w:type="dxa"/>
            <w:vAlign w:val="bottom"/>
          </w:tcPr>
          <w:p w:rsidR="001116C2" w:rsidRPr="00457066" w:rsidRDefault="001116C2" w:rsidP="00E93143">
            <w:pPr>
              <w:spacing w:after="0" w:line="240" w:lineRule="auto"/>
              <w:jc w:val="center"/>
              <w:rPr>
                <w:rFonts w:ascii="Times New Roman" w:hAnsi="Times New Roman"/>
                <w:bCs/>
                <w:sz w:val="28"/>
                <w:szCs w:val="28"/>
              </w:rPr>
            </w:pPr>
            <w:r w:rsidRPr="00457066">
              <w:rPr>
                <w:rFonts w:ascii="Times New Roman" w:hAnsi="Times New Roman"/>
                <w:bCs/>
                <w:sz w:val="28"/>
                <w:szCs w:val="28"/>
              </w:rPr>
              <w:t>10395,5</w:t>
            </w:r>
          </w:p>
        </w:tc>
        <w:tc>
          <w:tcPr>
            <w:tcW w:w="1560" w:type="dxa"/>
            <w:vAlign w:val="bottom"/>
          </w:tcPr>
          <w:p w:rsidR="001116C2" w:rsidRPr="00457066" w:rsidRDefault="001116C2" w:rsidP="00E93143">
            <w:pPr>
              <w:spacing w:after="0" w:line="240" w:lineRule="auto"/>
              <w:jc w:val="center"/>
              <w:rPr>
                <w:rFonts w:ascii="Times New Roman" w:hAnsi="Times New Roman"/>
                <w:bCs/>
                <w:sz w:val="28"/>
                <w:szCs w:val="28"/>
              </w:rPr>
            </w:pPr>
            <w:r w:rsidRPr="00457066">
              <w:rPr>
                <w:rFonts w:ascii="Times New Roman" w:hAnsi="Times New Roman"/>
                <w:bCs/>
                <w:sz w:val="28"/>
                <w:szCs w:val="28"/>
              </w:rPr>
              <w:t>6581,6</w:t>
            </w:r>
          </w:p>
        </w:tc>
        <w:tc>
          <w:tcPr>
            <w:tcW w:w="1275" w:type="dxa"/>
            <w:vAlign w:val="bottom"/>
          </w:tcPr>
          <w:p w:rsidR="001116C2" w:rsidRPr="00457066" w:rsidRDefault="001116C2" w:rsidP="00E93143">
            <w:pPr>
              <w:spacing w:after="0" w:line="240" w:lineRule="auto"/>
              <w:jc w:val="center"/>
              <w:rPr>
                <w:rFonts w:ascii="Times New Roman" w:hAnsi="Times New Roman"/>
                <w:bCs/>
                <w:sz w:val="28"/>
                <w:szCs w:val="28"/>
              </w:rPr>
            </w:pPr>
            <w:r w:rsidRPr="00457066">
              <w:rPr>
                <w:rFonts w:ascii="Times New Roman" w:hAnsi="Times New Roman"/>
                <w:bCs/>
                <w:sz w:val="28"/>
                <w:szCs w:val="28"/>
              </w:rPr>
              <w:t>3813,9</w:t>
            </w:r>
          </w:p>
        </w:tc>
        <w:tc>
          <w:tcPr>
            <w:tcW w:w="709" w:type="dxa"/>
            <w:tcBorders>
              <w:top w:val="nil"/>
              <w:bottom w:val="nil"/>
              <w:right w:val="nil"/>
            </w:tcBorders>
          </w:tcPr>
          <w:p w:rsidR="001116C2" w:rsidRPr="00457066" w:rsidRDefault="001116C2" w:rsidP="00E93143">
            <w:pPr>
              <w:spacing w:after="0" w:line="240" w:lineRule="auto"/>
              <w:rPr>
                <w:rFonts w:ascii="Times New Roman" w:hAnsi="Times New Roman"/>
                <w:bCs/>
                <w:sz w:val="28"/>
                <w:szCs w:val="28"/>
              </w:rPr>
            </w:pPr>
          </w:p>
          <w:p w:rsidR="001116C2" w:rsidRPr="00457066" w:rsidRDefault="001116C2" w:rsidP="00E93143">
            <w:pPr>
              <w:spacing w:after="0" w:line="240" w:lineRule="auto"/>
              <w:rPr>
                <w:rFonts w:ascii="Times New Roman" w:hAnsi="Times New Roman"/>
                <w:bCs/>
                <w:sz w:val="28"/>
                <w:szCs w:val="28"/>
              </w:rPr>
            </w:pPr>
          </w:p>
        </w:tc>
      </w:tr>
    </w:tbl>
    <w:p w:rsidR="00981799" w:rsidRPr="00457066" w:rsidRDefault="00981799" w:rsidP="00E93143">
      <w:pPr>
        <w:pStyle w:val="ConsPlusNormal"/>
        <w:tabs>
          <w:tab w:val="left" w:pos="10065"/>
        </w:tabs>
        <w:spacing w:line="232" w:lineRule="auto"/>
        <w:ind w:left="10206"/>
        <w:jc w:val="center"/>
        <w:outlineLvl w:val="1"/>
        <w:rPr>
          <w:rFonts w:ascii="Times New Roman" w:hAnsi="Times New Roman"/>
          <w:sz w:val="28"/>
          <w:szCs w:val="28"/>
        </w:rPr>
      </w:pPr>
    </w:p>
    <w:p w:rsidR="00981799" w:rsidRPr="00457066" w:rsidRDefault="00981799">
      <w:pPr>
        <w:spacing w:after="0" w:line="240" w:lineRule="auto"/>
        <w:rPr>
          <w:rFonts w:ascii="Times New Roman" w:hAnsi="Times New Roman"/>
          <w:sz w:val="28"/>
          <w:szCs w:val="28"/>
          <w:lang w:eastAsia="ru-RU"/>
        </w:rPr>
      </w:pPr>
      <w:r w:rsidRPr="00457066">
        <w:rPr>
          <w:rFonts w:ascii="Times New Roman" w:hAnsi="Times New Roman"/>
          <w:sz w:val="28"/>
          <w:szCs w:val="28"/>
        </w:rPr>
        <w:br w:type="page"/>
      </w:r>
    </w:p>
    <w:p w:rsidR="00981799" w:rsidRPr="00457066" w:rsidRDefault="00981799" w:rsidP="00E93143">
      <w:pPr>
        <w:pStyle w:val="ConsPlusNormal"/>
        <w:tabs>
          <w:tab w:val="left" w:pos="10065"/>
        </w:tabs>
        <w:spacing w:line="232" w:lineRule="auto"/>
        <w:ind w:left="10206"/>
        <w:jc w:val="center"/>
        <w:outlineLvl w:val="1"/>
        <w:rPr>
          <w:rFonts w:ascii="Times New Roman" w:hAnsi="Times New Roman"/>
          <w:sz w:val="28"/>
          <w:szCs w:val="28"/>
        </w:rPr>
        <w:sectPr w:rsidR="00981799" w:rsidRPr="00457066" w:rsidSect="00981799">
          <w:pgSz w:w="11906" w:h="16838"/>
          <w:pgMar w:top="1134" w:right="567" w:bottom="1134" w:left="1701" w:header="709" w:footer="709" w:gutter="0"/>
          <w:pgNumType w:start="1"/>
          <w:cols w:space="720"/>
        </w:sectPr>
      </w:pPr>
    </w:p>
    <w:p w:rsidR="001116C2" w:rsidRPr="00457066" w:rsidRDefault="001116C2" w:rsidP="00E93143">
      <w:pPr>
        <w:pStyle w:val="ConsPlusNormal"/>
        <w:tabs>
          <w:tab w:val="left" w:pos="10065"/>
        </w:tabs>
        <w:spacing w:line="232" w:lineRule="auto"/>
        <w:ind w:left="10206"/>
        <w:jc w:val="center"/>
        <w:outlineLvl w:val="1"/>
        <w:rPr>
          <w:rFonts w:ascii="Times New Roman" w:hAnsi="Times New Roman"/>
          <w:sz w:val="28"/>
          <w:szCs w:val="28"/>
        </w:rPr>
      </w:pPr>
      <w:r w:rsidRPr="00457066">
        <w:rPr>
          <w:rFonts w:ascii="Times New Roman" w:hAnsi="Times New Roman"/>
          <w:sz w:val="28"/>
          <w:szCs w:val="28"/>
        </w:rPr>
        <w:t>ПРИЛОЖЕНИЕ № 3</w:t>
      </w:r>
    </w:p>
    <w:p w:rsidR="001116C2" w:rsidRPr="00457066" w:rsidRDefault="001116C2" w:rsidP="00E93143">
      <w:pPr>
        <w:pStyle w:val="ConsPlusNormal"/>
        <w:tabs>
          <w:tab w:val="left" w:pos="10065"/>
        </w:tabs>
        <w:spacing w:line="232" w:lineRule="auto"/>
        <w:ind w:left="10206"/>
        <w:jc w:val="center"/>
        <w:outlineLvl w:val="1"/>
        <w:rPr>
          <w:rFonts w:ascii="Times New Roman" w:hAnsi="Times New Roman"/>
          <w:sz w:val="28"/>
          <w:szCs w:val="28"/>
        </w:rPr>
      </w:pPr>
    </w:p>
    <w:p w:rsidR="001116C2" w:rsidRPr="00457066" w:rsidRDefault="001116C2" w:rsidP="00E93143">
      <w:pPr>
        <w:pStyle w:val="ConsPlusNormal"/>
        <w:tabs>
          <w:tab w:val="left" w:pos="10065"/>
        </w:tabs>
        <w:spacing w:line="232" w:lineRule="auto"/>
        <w:ind w:left="10206"/>
        <w:jc w:val="center"/>
        <w:outlineLvl w:val="1"/>
        <w:rPr>
          <w:rFonts w:ascii="Times New Roman" w:hAnsi="Times New Roman"/>
          <w:sz w:val="28"/>
          <w:szCs w:val="28"/>
        </w:rPr>
      </w:pPr>
      <w:r w:rsidRPr="00457066">
        <w:rPr>
          <w:rFonts w:ascii="Times New Roman" w:hAnsi="Times New Roman"/>
          <w:sz w:val="28"/>
          <w:szCs w:val="28"/>
        </w:rPr>
        <w:t xml:space="preserve">к подпрограмме </w:t>
      </w:r>
    </w:p>
    <w:p w:rsidR="001116C2" w:rsidRPr="00457066" w:rsidRDefault="001116C2" w:rsidP="00E93143">
      <w:pPr>
        <w:pStyle w:val="ConsPlusNormal"/>
        <w:tabs>
          <w:tab w:val="left" w:pos="10065"/>
        </w:tabs>
        <w:spacing w:line="232" w:lineRule="auto"/>
        <w:ind w:left="10206"/>
        <w:jc w:val="center"/>
        <w:outlineLvl w:val="1"/>
        <w:rPr>
          <w:rFonts w:ascii="Times New Roman" w:hAnsi="Times New Roman"/>
          <w:sz w:val="28"/>
          <w:szCs w:val="28"/>
        </w:rPr>
      </w:pPr>
    </w:p>
    <w:p w:rsidR="001116C2" w:rsidRPr="00457066" w:rsidRDefault="001116C2" w:rsidP="00E93143">
      <w:pPr>
        <w:pStyle w:val="ConsPlusNormal"/>
        <w:tabs>
          <w:tab w:val="left" w:pos="10065"/>
        </w:tabs>
        <w:spacing w:line="232" w:lineRule="auto"/>
        <w:ind w:left="10206"/>
        <w:jc w:val="center"/>
        <w:outlineLvl w:val="1"/>
        <w:rPr>
          <w:rFonts w:ascii="Times New Roman" w:hAnsi="Times New Roman"/>
          <w:sz w:val="28"/>
          <w:szCs w:val="28"/>
        </w:rPr>
      </w:pPr>
    </w:p>
    <w:p w:rsidR="001116C2" w:rsidRPr="00457066" w:rsidRDefault="001116C2" w:rsidP="00E93143">
      <w:pPr>
        <w:spacing w:after="0" w:line="232" w:lineRule="auto"/>
        <w:jc w:val="right"/>
        <w:rPr>
          <w:rFonts w:ascii="Times New Roman" w:hAnsi="Times New Roman"/>
          <w:b/>
          <w:bCs/>
          <w:sz w:val="28"/>
          <w:szCs w:val="28"/>
          <w:lang w:eastAsia="ru-RU"/>
        </w:rPr>
      </w:pPr>
    </w:p>
    <w:p w:rsidR="001116C2" w:rsidRPr="00457066" w:rsidRDefault="001116C2" w:rsidP="00E93143">
      <w:pPr>
        <w:spacing w:after="0" w:line="232" w:lineRule="auto"/>
        <w:jc w:val="center"/>
        <w:rPr>
          <w:rFonts w:ascii="Times New Roman" w:hAnsi="Times New Roman"/>
          <w:bCs/>
          <w:sz w:val="28"/>
          <w:szCs w:val="28"/>
          <w:lang w:eastAsia="ru-RU"/>
        </w:rPr>
      </w:pPr>
      <w:r w:rsidRPr="00457066">
        <w:rPr>
          <w:rFonts w:ascii="Times New Roman" w:hAnsi="Times New Roman"/>
          <w:bCs/>
          <w:sz w:val="28"/>
          <w:szCs w:val="28"/>
          <w:lang w:eastAsia="ru-RU"/>
        </w:rPr>
        <w:t>Сведения о планируемом распределении бюджетных ассигнований  на 2019 год</w:t>
      </w:r>
    </w:p>
    <w:p w:rsidR="001116C2" w:rsidRPr="00457066" w:rsidRDefault="001116C2" w:rsidP="00E93143">
      <w:pPr>
        <w:spacing w:after="0" w:line="240" w:lineRule="auto"/>
        <w:jc w:val="center"/>
        <w:rPr>
          <w:rFonts w:ascii="Times New Roman" w:hAnsi="Times New Roman"/>
          <w:bCs/>
          <w:sz w:val="28"/>
          <w:szCs w:val="28"/>
          <w:lang w:eastAsia="ru-RU"/>
        </w:rPr>
      </w:pPr>
      <w:r w:rsidRPr="00457066">
        <w:rPr>
          <w:rFonts w:ascii="Times New Roman" w:hAnsi="Times New Roman"/>
          <w:bCs/>
          <w:sz w:val="28"/>
          <w:szCs w:val="28"/>
          <w:lang w:eastAsia="ru-RU"/>
        </w:rPr>
        <w:t xml:space="preserve">по направлениям реабилитации (абилитации) </w:t>
      </w:r>
    </w:p>
    <w:p w:rsidR="001116C2" w:rsidRPr="00457066" w:rsidRDefault="001116C2" w:rsidP="00E93143">
      <w:pPr>
        <w:spacing w:after="0" w:line="232" w:lineRule="auto"/>
        <w:jc w:val="center"/>
        <w:rPr>
          <w:rFonts w:ascii="Times New Roman" w:hAnsi="Times New Roman"/>
          <w:b/>
          <w:bCs/>
          <w:sz w:val="28"/>
          <w:szCs w:val="28"/>
          <w:lang w:eastAsia="ru-RU"/>
        </w:rPr>
      </w:pPr>
    </w:p>
    <w:tbl>
      <w:tblPr>
        <w:tblW w:w="15466" w:type="dxa"/>
        <w:tblInd w:w="93" w:type="dxa"/>
        <w:tblLayout w:type="fixed"/>
        <w:tblLook w:val="00A0"/>
      </w:tblPr>
      <w:tblGrid>
        <w:gridCol w:w="545"/>
        <w:gridCol w:w="1597"/>
        <w:gridCol w:w="1417"/>
        <w:gridCol w:w="1418"/>
        <w:gridCol w:w="1417"/>
        <w:gridCol w:w="1134"/>
        <w:gridCol w:w="1701"/>
        <w:gridCol w:w="1701"/>
        <w:gridCol w:w="1843"/>
        <w:gridCol w:w="2693"/>
      </w:tblGrid>
      <w:tr w:rsidR="00457066" w:rsidRPr="00457066" w:rsidTr="00E93143">
        <w:trPr>
          <w:trHeight w:val="842"/>
        </w:trPr>
        <w:tc>
          <w:tcPr>
            <w:tcW w:w="545" w:type="dxa"/>
            <w:vMerge w:val="restart"/>
            <w:tcBorders>
              <w:top w:val="single" w:sz="4" w:space="0" w:color="auto"/>
              <w:left w:val="single" w:sz="4" w:space="0" w:color="auto"/>
              <w:bottom w:val="single" w:sz="4" w:space="0" w:color="000000"/>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 п\п</w:t>
            </w:r>
          </w:p>
        </w:tc>
        <w:tc>
          <w:tcPr>
            <w:tcW w:w="1597" w:type="dxa"/>
            <w:vMerge w:val="restart"/>
            <w:tcBorders>
              <w:top w:val="single" w:sz="4" w:space="0" w:color="auto"/>
              <w:left w:val="single" w:sz="4" w:space="0" w:color="auto"/>
              <w:bottom w:val="single" w:sz="4" w:space="0" w:color="000000"/>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Наименование направления реабилитации или абилитации</w:t>
            </w:r>
          </w:p>
        </w:tc>
        <w:tc>
          <w:tcPr>
            <w:tcW w:w="4252" w:type="dxa"/>
            <w:gridSpan w:val="3"/>
            <w:tcBorders>
              <w:top w:val="single" w:sz="4" w:space="0" w:color="auto"/>
              <w:left w:val="nil"/>
              <w:bottom w:val="single" w:sz="4" w:space="0" w:color="auto"/>
              <w:right w:val="single" w:sz="4" w:space="0" w:color="000000"/>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Объем финансирования мероприятий тыс. руб.</w:t>
            </w:r>
            <w:r w:rsidRPr="00457066">
              <w:rPr>
                <w:rFonts w:ascii="Times New Roman" w:hAnsi="Times New Roman"/>
                <w:bCs/>
                <w:lang w:eastAsia="ru-RU"/>
              </w:rPr>
              <w:br/>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Объем  финансирования, процент</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Объем финансового обеспечения  реализации мероприятий в других программах Ульяновской области (государственных программах),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Объем финансового обеспечения по  направлениям реабилитации и абилитации с учётом всех источников, тыс.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Объем финансового обеспечения по  направлениям реабилитации и абилитации с учётом всех источников, процент</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Примечания</w:t>
            </w:r>
          </w:p>
        </w:tc>
      </w:tr>
      <w:tr w:rsidR="00457066" w:rsidRPr="00457066" w:rsidTr="00E93143">
        <w:trPr>
          <w:trHeight w:val="1501"/>
        </w:trPr>
        <w:tc>
          <w:tcPr>
            <w:tcW w:w="545" w:type="dxa"/>
            <w:vMerge/>
            <w:tcBorders>
              <w:top w:val="single" w:sz="4" w:space="0" w:color="auto"/>
              <w:left w:val="single" w:sz="4" w:space="0" w:color="auto"/>
              <w:bottom w:val="single" w:sz="4" w:space="0" w:color="000000"/>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c>
          <w:tcPr>
            <w:tcW w:w="1597" w:type="dxa"/>
            <w:vMerge/>
            <w:tcBorders>
              <w:top w:val="single" w:sz="4" w:space="0" w:color="auto"/>
              <w:left w:val="single" w:sz="4" w:space="0" w:color="auto"/>
              <w:bottom w:val="single" w:sz="4" w:space="0" w:color="000000"/>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c>
          <w:tcPr>
            <w:tcW w:w="1417" w:type="dxa"/>
            <w:tcBorders>
              <w:top w:val="single" w:sz="4" w:space="0" w:color="auto"/>
              <w:left w:val="nil"/>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из областного бюджета Ульяновской области</w:t>
            </w:r>
          </w:p>
        </w:tc>
        <w:tc>
          <w:tcPr>
            <w:tcW w:w="1418" w:type="dxa"/>
            <w:tcBorders>
              <w:top w:val="single" w:sz="4" w:space="0" w:color="auto"/>
              <w:left w:val="nil"/>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из федераль-ного бюджета</w:t>
            </w:r>
          </w:p>
        </w:tc>
        <w:tc>
          <w:tcPr>
            <w:tcW w:w="1417" w:type="dxa"/>
            <w:tcBorders>
              <w:top w:val="single" w:sz="4" w:space="0" w:color="auto"/>
              <w:left w:val="nil"/>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Всего</w:t>
            </w:r>
          </w:p>
        </w:tc>
        <w:tc>
          <w:tcPr>
            <w:tcW w:w="1134" w:type="dxa"/>
            <w:vMerge/>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r>
      <w:tr w:rsidR="00457066" w:rsidRPr="00457066" w:rsidTr="00E93143">
        <w:trPr>
          <w:trHeight w:val="172"/>
          <w:tblHeader/>
        </w:trPr>
        <w:tc>
          <w:tcPr>
            <w:tcW w:w="545" w:type="dxa"/>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1</w:t>
            </w:r>
          </w:p>
        </w:tc>
        <w:tc>
          <w:tcPr>
            <w:tcW w:w="1597" w:type="dxa"/>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val="en-US" w:eastAsia="ru-RU"/>
              </w:rPr>
            </w:pPr>
            <w:r w:rsidRPr="00457066">
              <w:rPr>
                <w:rFonts w:ascii="Times New Roman" w:hAnsi="Times New Roman"/>
                <w:bCs/>
                <w:lang w:val="en-US"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8</w:t>
            </w:r>
          </w:p>
        </w:tc>
        <w:tc>
          <w:tcPr>
            <w:tcW w:w="1843" w:type="dxa"/>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9</w:t>
            </w:r>
          </w:p>
        </w:tc>
        <w:tc>
          <w:tcPr>
            <w:tcW w:w="2693" w:type="dxa"/>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10</w:t>
            </w:r>
          </w:p>
        </w:tc>
      </w:tr>
      <w:tr w:rsidR="00457066" w:rsidRPr="00457066" w:rsidTr="00E93143">
        <w:trPr>
          <w:trHeight w:val="248"/>
        </w:trPr>
        <w:tc>
          <w:tcPr>
            <w:tcW w:w="545" w:type="dxa"/>
            <w:tcBorders>
              <w:top w:val="single" w:sz="4" w:space="0" w:color="auto"/>
              <w:left w:val="single" w:sz="4" w:space="0" w:color="auto"/>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lang w:eastAsia="ru-RU"/>
              </w:rPr>
            </w:pPr>
            <w:r w:rsidRPr="00457066">
              <w:rPr>
                <w:rFonts w:ascii="Times New Roman" w:hAnsi="Times New Roman"/>
                <w:lang w:eastAsia="ru-RU"/>
              </w:rPr>
              <w:t>1</w:t>
            </w:r>
          </w:p>
        </w:tc>
        <w:tc>
          <w:tcPr>
            <w:tcW w:w="1597" w:type="dxa"/>
            <w:tcBorders>
              <w:top w:val="single" w:sz="4" w:space="0" w:color="auto"/>
              <w:left w:val="nil"/>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bCs/>
              </w:rPr>
            </w:pPr>
            <w:r w:rsidRPr="00457066">
              <w:rPr>
                <w:rFonts w:ascii="Times New Roman" w:hAnsi="Times New Roman"/>
                <w:bCs/>
              </w:rPr>
              <w:t>ИТОГО:</w:t>
            </w:r>
          </w:p>
        </w:tc>
        <w:tc>
          <w:tcPr>
            <w:tcW w:w="1417"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6 527,6</w:t>
            </w:r>
          </w:p>
        </w:tc>
        <w:tc>
          <w:tcPr>
            <w:tcW w:w="1418"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26 669,5</w:t>
            </w:r>
          </w:p>
        </w:tc>
        <w:tc>
          <w:tcPr>
            <w:tcW w:w="1417"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33 197,1</w:t>
            </w:r>
          </w:p>
        </w:tc>
        <w:tc>
          <w:tcPr>
            <w:tcW w:w="1134"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100%</w:t>
            </w:r>
          </w:p>
        </w:tc>
        <w:tc>
          <w:tcPr>
            <w:tcW w:w="1701"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w:t>
            </w:r>
          </w:p>
        </w:tc>
        <w:tc>
          <w:tcPr>
            <w:tcW w:w="1701"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36 197,1</w:t>
            </w:r>
          </w:p>
        </w:tc>
        <w:tc>
          <w:tcPr>
            <w:tcW w:w="1843"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100%</w:t>
            </w:r>
          </w:p>
        </w:tc>
        <w:tc>
          <w:tcPr>
            <w:tcW w:w="2693" w:type="dxa"/>
            <w:tcBorders>
              <w:top w:val="single" w:sz="4" w:space="0" w:color="auto"/>
              <w:left w:val="nil"/>
              <w:bottom w:val="single" w:sz="4" w:space="0" w:color="auto"/>
              <w:right w:val="single" w:sz="4" w:space="0" w:color="auto"/>
            </w:tcBorders>
          </w:tcPr>
          <w:p w:rsidR="001116C2" w:rsidRPr="00457066" w:rsidRDefault="001116C2" w:rsidP="00516566">
            <w:pPr>
              <w:spacing w:after="0"/>
            </w:pPr>
          </w:p>
        </w:tc>
      </w:tr>
      <w:tr w:rsidR="00457066" w:rsidRPr="00457066" w:rsidTr="00E93143">
        <w:trPr>
          <w:trHeight w:val="218"/>
        </w:trPr>
        <w:tc>
          <w:tcPr>
            <w:tcW w:w="545" w:type="dxa"/>
            <w:tcBorders>
              <w:top w:val="nil"/>
              <w:left w:val="single" w:sz="4" w:space="0" w:color="auto"/>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lang w:eastAsia="ru-RU"/>
              </w:rPr>
            </w:pPr>
            <w:r w:rsidRPr="00457066">
              <w:rPr>
                <w:rFonts w:ascii="Times New Roman" w:hAnsi="Times New Roman"/>
                <w:lang w:eastAsia="ru-RU"/>
              </w:rPr>
              <w:t>2</w:t>
            </w:r>
          </w:p>
        </w:tc>
        <w:tc>
          <w:tcPr>
            <w:tcW w:w="1597" w:type="dxa"/>
            <w:tcBorders>
              <w:top w:val="nil"/>
              <w:left w:val="nil"/>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bCs/>
              </w:rPr>
            </w:pPr>
            <w:r w:rsidRPr="00457066">
              <w:rPr>
                <w:rFonts w:ascii="Times New Roman" w:hAnsi="Times New Roman"/>
                <w:bCs/>
              </w:rPr>
              <w:t>Профессиональная</w:t>
            </w:r>
          </w:p>
        </w:tc>
        <w:tc>
          <w:tcPr>
            <w:tcW w:w="1417"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923,6 </w:t>
            </w:r>
          </w:p>
        </w:tc>
        <w:tc>
          <w:tcPr>
            <w:tcW w:w="1418"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1 140,0 </w:t>
            </w:r>
          </w:p>
        </w:tc>
        <w:tc>
          <w:tcPr>
            <w:tcW w:w="1417"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2 063,6 </w:t>
            </w:r>
          </w:p>
        </w:tc>
        <w:tc>
          <w:tcPr>
            <w:tcW w:w="1134"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6%</w:t>
            </w:r>
          </w:p>
        </w:tc>
        <w:tc>
          <w:tcPr>
            <w:tcW w:w="1701"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xml:space="preserve"> 3 000,00   </w:t>
            </w:r>
          </w:p>
        </w:tc>
        <w:tc>
          <w:tcPr>
            <w:tcW w:w="1701"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xml:space="preserve">5 063,6 </w:t>
            </w:r>
          </w:p>
        </w:tc>
        <w:tc>
          <w:tcPr>
            <w:tcW w:w="1843"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14%</w:t>
            </w:r>
          </w:p>
        </w:tc>
        <w:tc>
          <w:tcPr>
            <w:tcW w:w="2693" w:type="dxa"/>
            <w:tcBorders>
              <w:top w:val="nil"/>
              <w:left w:val="nil"/>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rPr>
            </w:pPr>
            <w:r w:rsidRPr="00457066">
              <w:rPr>
                <w:rFonts w:ascii="Times New Roman" w:hAnsi="Times New Roman"/>
              </w:rPr>
              <w:t>В рамках реализации мероприятия пункта 1.1. подпрограммы «Содействие занятости населения, улучшение условий, охраны труда и здоровья на рабочем месте» приложения 2.</w:t>
            </w:r>
            <w:r w:rsidRPr="00457066">
              <w:rPr>
                <w:rFonts w:ascii="Times New Roman" w:hAnsi="Times New Roman"/>
                <w:vertAlign w:val="superscript"/>
              </w:rPr>
              <w:t>4</w:t>
            </w:r>
            <w:r w:rsidRPr="00457066">
              <w:rPr>
                <w:rFonts w:ascii="Times New Roman" w:hAnsi="Times New Roman"/>
              </w:rPr>
              <w:t xml:space="preserve"> к государственной программе Ульяновской области «Социальная поддержка и защита населения Ульяновской области», утверждённой постановлением Правительства Ульяновской области  от 11.09.2013 № 37/408-П, на возмещение работодателю части затрат по оплате труда инвалидов в 2019 году предусмотрено 3000,00 тыс. рублей.</w:t>
            </w:r>
          </w:p>
        </w:tc>
      </w:tr>
      <w:tr w:rsidR="00457066" w:rsidRPr="00457066" w:rsidTr="00E93143">
        <w:trPr>
          <w:trHeight w:val="351"/>
        </w:trPr>
        <w:tc>
          <w:tcPr>
            <w:tcW w:w="545" w:type="dxa"/>
            <w:tcBorders>
              <w:top w:val="nil"/>
              <w:left w:val="single" w:sz="4" w:space="0" w:color="auto"/>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lang w:eastAsia="ru-RU"/>
              </w:rPr>
            </w:pPr>
            <w:r w:rsidRPr="00457066">
              <w:rPr>
                <w:rFonts w:ascii="Times New Roman" w:hAnsi="Times New Roman"/>
                <w:lang w:eastAsia="ru-RU"/>
              </w:rPr>
              <w:t>3</w:t>
            </w:r>
          </w:p>
        </w:tc>
        <w:tc>
          <w:tcPr>
            <w:tcW w:w="1597" w:type="dxa"/>
            <w:tcBorders>
              <w:top w:val="nil"/>
              <w:left w:val="nil"/>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bCs/>
              </w:rPr>
            </w:pPr>
            <w:r w:rsidRPr="00457066">
              <w:rPr>
                <w:rFonts w:ascii="Times New Roman" w:hAnsi="Times New Roman"/>
                <w:bCs/>
              </w:rPr>
              <w:t>Социальная (бытовая, средовая)</w:t>
            </w:r>
          </w:p>
        </w:tc>
        <w:tc>
          <w:tcPr>
            <w:tcW w:w="1417"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626,4 </w:t>
            </w:r>
          </w:p>
        </w:tc>
        <w:tc>
          <w:tcPr>
            <w:tcW w:w="1418"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2 850,0 </w:t>
            </w:r>
          </w:p>
        </w:tc>
        <w:tc>
          <w:tcPr>
            <w:tcW w:w="1417"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3 476,4 </w:t>
            </w:r>
          </w:p>
        </w:tc>
        <w:tc>
          <w:tcPr>
            <w:tcW w:w="1134"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10%</w:t>
            </w:r>
          </w:p>
        </w:tc>
        <w:tc>
          <w:tcPr>
            <w:tcW w:w="1701"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xml:space="preserve"> -     </w:t>
            </w:r>
          </w:p>
        </w:tc>
        <w:tc>
          <w:tcPr>
            <w:tcW w:w="1701"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xml:space="preserve">3 476,4 </w:t>
            </w:r>
          </w:p>
        </w:tc>
        <w:tc>
          <w:tcPr>
            <w:tcW w:w="1843"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10%</w:t>
            </w:r>
          </w:p>
        </w:tc>
        <w:tc>
          <w:tcPr>
            <w:tcW w:w="2693" w:type="dxa"/>
            <w:tcBorders>
              <w:top w:val="nil"/>
              <w:left w:val="nil"/>
              <w:bottom w:val="single" w:sz="4" w:space="0" w:color="auto"/>
              <w:right w:val="single" w:sz="4" w:space="0" w:color="auto"/>
            </w:tcBorders>
          </w:tcPr>
          <w:p w:rsidR="001116C2" w:rsidRPr="00457066" w:rsidRDefault="001116C2" w:rsidP="00516566">
            <w:pPr>
              <w:spacing w:after="0"/>
            </w:pPr>
          </w:p>
        </w:tc>
      </w:tr>
      <w:tr w:rsidR="00457066" w:rsidRPr="00457066" w:rsidTr="00E93143">
        <w:trPr>
          <w:trHeight w:val="355"/>
        </w:trPr>
        <w:tc>
          <w:tcPr>
            <w:tcW w:w="545" w:type="dxa"/>
            <w:tcBorders>
              <w:top w:val="nil"/>
              <w:left w:val="single" w:sz="4" w:space="0" w:color="auto"/>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lang w:eastAsia="ru-RU"/>
              </w:rPr>
            </w:pPr>
            <w:r w:rsidRPr="00457066">
              <w:rPr>
                <w:rFonts w:ascii="Times New Roman" w:hAnsi="Times New Roman"/>
                <w:lang w:eastAsia="ru-RU"/>
              </w:rPr>
              <w:t>4</w:t>
            </w:r>
          </w:p>
        </w:tc>
        <w:tc>
          <w:tcPr>
            <w:tcW w:w="1597" w:type="dxa"/>
            <w:tcBorders>
              <w:top w:val="nil"/>
              <w:left w:val="nil"/>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bCs/>
              </w:rPr>
            </w:pPr>
            <w:r w:rsidRPr="00457066">
              <w:rPr>
                <w:rFonts w:ascii="Times New Roman" w:hAnsi="Times New Roman"/>
                <w:bCs/>
              </w:rPr>
              <w:t>Психолого-педагогическая</w:t>
            </w:r>
          </w:p>
        </w:tc>
        <w:tc>
          <w:tcPr>
            <w:tcW w:w="1417"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1 146,9 </w:t>
            </w:r>
          </w:p>
        </w:tc>
        <w:tc>
          <w:tcPr>
            <w:tcW w:w="1418"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5 223,7 </w:t>
            </w:r>
          </w:p>
        </w:tc>
        <w:tc>
          <w:tcPr>
            <w:tcW w:w="1417"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6 370,6 </w:t>
            </w:r>
          </w:p>
        </w:tc>
        <w:tc>
          <w:tcPr>
            <w:tcW w:w="1134"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19%</w:t>
            </w:r>
          </w:p>
        </w:tc>
        <w:tc>
          <w:tcPr>
            <w:tcW w:w="1701"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xml:space="preserve"> -     </w:t>
            </w:r>
          </w:p>
        </w:tc>
        <w:tc>
          <w:tcPr>
            <w:tcW w:w="1701"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xml:space="preserve">6 370,6 </w:t>
            </w:r>
          </w:p>
        </w:tc>
        <w:tc>
          <w:tcPr>
            <w:tcW w:w="1843"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18%</w:t>
            </w:r>
          </w:p>
        </w:tc>
        <w:tc>
          <w:tcPr>
            <w:tcW w:w="2693" w:type="dxa"/>
            <w:tcBorders>
              <w:top w:val="nil"/>
              <w:left w:val="nil"/>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rPr>
            </w:pPr>
          </w:p>
        </w:tc>
      </w:tr>
      <w:tr w:rsidR="00457066" w:rsidRPr="00457066" w:rsidTr="00E93143">
        <w:trPr>
          <w:trHeight w:val="208"/>
        </w:trPr>
        <w:tc>
          <w:tcPr>
            <w:tcW w:w="545" w:type="dxa"/>
            <w:tcBorders>
              <w:top w:val="nil"/>
              <w:left w:val="single" w:sz="4" w:space="0" w:color="auto"/>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lang w:eastAsia="ru-RU"/>
              </w:rPr>
            </w:pPr>
            <w:r w:rsidRPr="00457066">
              <w:rPr>
                <w:rFonts w:ascii="Times New Roman" w:hAnsi="Times New Roman"/>
                <w:lang w:eastAsia="ru-RU"/>
              </w:rPr>
              <w:t>5</w:t>
            </w:r>
          </w:p>
        </w:tc>
        <w:tc>
          <w:tcPr>
            <w:tcW w:w="1597" w:type="dxa"/>
            <w:tcBorders>
              <w:top w:val="nil"/>
              <w:left w:val="nil"/>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bCs/>
              </w:rPr>
            </w:pPr>
            <w:r w:rsidRPr="00457066">
              <w:rPr>
                <w:rFonts w:ascii="Times New Roman" w:hAnsi="Times New Roman"/>
                <w:bCs/>
              </w:rPr>
              <w:t>Социокультурная</w:t>
            </w:r>
          </w:p>
        </w:tc>
        <w:tc>
          <w:tcPr>
            <w:tcW w:w="1417"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1 207,0 </w:t>
            </w:r>
          </w:p>
        </w:tc>
        <w:tc>
          <w:tcPr>
            <w:tcW w:w="1418"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5 500,0 </w:t>
            </w:r>
          </w:p>
        </w:tc>
        <w:tc>
          <w:tcPr>
            <w:tcW w:w="1417"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6 707,0 </w:t>
            </w:r>
          </w:p>
        </w:tc>
        <w:tc>
          <w:tcPr>
            <w:tcW w:w="1134"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20%</w:t>
            </w:r>
          </w:p>
        </w:tc>
        <w:tc>
          <w:tcPr>
            <w:tcW w:w="1701"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xml:space="preserve"> -     </w:t>
            </w:r>
          </w:p>
        </w:tc>
        <w:tc>
          <w:tcPr>
            <w:tcW w:w="1701"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xml:space="preserve">6 707,0 </w:t>
            </w:r>
          </w:p>
        </w:tc>
        <w:tc>
          <w:tcPr>
            <w:tcW w:w="1843"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19%</w:t>
            </w:r>
          </w:p>
        </w:tc>
        <w:tc>
          <w:tcPr>
            <w:tcW w:w="2693" w:type="dxa"/>
            <w:tcBorders>
              <w:top w:val="nil"/>
              <w:left w:val="nil"/>
              <w:bottom w:val="single" w:sz="4" w:space="0" w:color="auto"/>
              <w:right w:val="single" w:sz="4" w:space="0" w:color="auto"/>
            </w:tcBorders>
          </w:tcPr>
          <w:p w:rsidR="001116C2" w:rsidRPr="00457066" w:rsidRDefault="001116C2" w:rsidP="00516566">
            <w:pPr>
              <w:spacing w:after="0"/>
            </w:pPr>
          </w:p>
        </w:tc>
      </w:tr>
      <w:tr w:rsidR="00457066" w:rsidRPr="00457066" w:rsidTr="00E93143">
        <w:trPr>
          <w:trHeight w:val="633"/>
        </w:trPr>
        <w:tc>
          <w:tcPr>
            <w:tcW w:w="545" w:type="dxa"/>
            <w:tcBorders>
              <w:top w:val="nil"/>
              <w:left w:val="single" w:sz="4" w:space="0" w:color="auto"/>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lang w:eastAsia="ru-RU"/>
              </w:rPr>
            </w:pPr>
            <w:r w:rsidRPr="00457066">
              <w:rPr>
                <w:rFonts w:ascii="Times New Roman" w:hAnsi="Times New Roman"/>
                <w:lang w:eastAsia="ru-RU"/>
              </w:rPr>
              <w:t>6</w:t>
            </w:r>
          </w:p>
        </w:tc>
        <w:tc>
          <w:tcPr>
            <w:tcW w:w="1597" w:type="dxa"/>
            <w:tcBorders>
              <w:top w:val="nil"/>
              <w:left w:val="nil"/>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bCs/>
              </w:rPr>
            </w:pPr>
            <w:r w:rsidRPr="00457066">
              <w:rPr>
                <w:rFonts w:ascii="Times New Roman" w:hAnsi="Times New Roman"/>
                <w:bCs/>
              </w:rPr>
              <w:t>Адаптивная физическая культура и спорт</w:t>
            </w:r>
          </w:p>
        </w:tc>
        <w:tc>
          <w:tcPr>
            <w:tcW w:w="1417"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1 293,9 </w:t>
            </w:r>
          </w:p>
        </w:tc>
        <w:tc>
          <w:tcPr>
            <w:tcW w:w="1418"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5 895,8 </w:t>
            </w:r>
          </w:p>
        </w:tc>
        <w:tc>
          <w:tcPr>
            <w:tcW w:w="1417"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7 189,7 </w:t>
            </w:r>
          </w:p>
        </w:tc>
        <w:tc>
          <w:tcPr>
            <w:tcW w:w="1134"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22%</w:t>
            </w:r>
          </w:p>
        </w:tc>
        <w:tc>
          <w:tcPr>
            <w:tcW w:w="1701"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xml:space="preserve"> -     </w:t>
            </w:r>
          </w:p>
        </w:tc>
        <w:tc>
          <w:tcPr>
            <w:tcW w:w="1701"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xml:space="preserve">7 189,7 </w:t>
            </w:r>
          </w:p>
        </w:tc>
        <w:tc>
          <w:tcPr>
            <w:tcW w:w="1843" w:type="dxa"/>
            <w:tcBorders>
              <w:top w:val="nil"/>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20%</w:t>
            </w:r>
          </w:p>
        </w:tc>
        <w:tc>
          <w:tcPr>
            <w:tcW w:w="2693" w:type="dxa"/>
            <w:tcBorders>
              <w:top w:val="nil"/>
              <w:left w:val="nil"/>
              <w:bottom w:val="single" w:sz="4" w:space="0" w:color="auto"/>
              <w:right w:val="single" w:sz="4" w:space="0" w:color="auto"/>
            </w:tcBorders>
          </w:tcPr>
          <w:p w:rsidR="001116C2" w:rsidRPr="00457066" w:rsidRDefault="001116C2" w:rsidP="00516566">
            <w:pPr>
              <w:spacing w:after="0"/>
            </w:pPr>
          </w:p>
        </w:tc>
      </w:tr>
      <w:tr w:rsidR="00457066" w:rsidRPr="00457066" w:rsidTr="00E93143">
        <w:trPr>
          <w:trHeight w:val="254"/>
        </w:trPr>
        <w:tc>
          <w:tcPr>
            <w:tcW w:w="545" w:type="dxa"/>
            <w:tcBorders>
              <w:top w:val="single" w:sz="4" w:space="0" w:color="auto"/>
              <w:left w:val="single" w:sz="4" w:space="0" w:color="auto"/>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lang w:val="en-US" w:eastAsia="ru-RU"/>
              </w:rPr>
            </w:pPr>
            <w:r w:rsidRPr="00457066">
              <w:rPr>
                <w:rFonts w:ascii="Times New Roman" w:hAnsi="Times New Roman"/>
                <w:lang w:val="en-US" w:eastAsia="ru-RU"/>
              </w:rPr>
              <w:t>7</w:t>
            </w:r>
          </w:p>
        </w:tc>
        <w:tc>
          <w:tcPr>
            <w:tcW w:w="1597" w:type="dxa"/>
            <w:tcBorders>
              <w:top w:val="single" w:sz="4" w:space="0" w:color="auto"/>
              <w:left w:val="nil"/>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bCs/>
              </w:rPr>
            </w:pPr>
            <w:r w:rsidRPr="00457066">
              <w:rPr>
                <w:rFonts w:ascii="Times New Roman" w:hAnsi="Times New Roman"/>
                <w:bCs/>
              </w:rPr>
              <w:t>Ранняя помощь</w:t>
            </w:r>
          </w:p>
        </w:tc>
        <w:tc>
          <w:tcPr>
            <w:tcW w:w="1417"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649,8 </w:t>
            </w:r>
          </w:p>
        </w:tc>
        <w:tc>
          <w:tcPr>
            <w:tcW w:w="1418"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2 960,0 </w:t>
            </w:r>
          </w:p>
        </w:tc>
        <w:tc>
          <w:tcPr>
            <w:tcW w:w="1417"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3 609,8 </w:t>
            </w:r>
          </w:p>
        </w:tc>
        <w:tc>
          <w:tcPr>
            <w:tcW w:w="1134"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11%</w:t>
            </w:r>
          </w:p>
        </w:tc>
        <w:tc>
          <w:tcPr>
            <w:tcW w:w="1701"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w:t>
            </w:r>
          </w:p>
        </w:tc>
        <w:tc>
          <w:tcPr>
            <w:tcW w:w="1701"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xml:space="preserve">3 609,8 </w:t>
            </w:r>
          </w:p>
        </w:tc>
        <w:tc>
          <w:tcPr>
            <w:tcW w:w="1843" w:type="dxa"/>
            <w:tcBorders>
              <w:top w:val="single" w:sz="4" w:space="0" w:color="auto"/>
              <w:left w:val="nil"/>
              <w:bottom w:val="single" w:sz="4" w:space="0" w:color="auto"/>
              <w:right w:val="single" w:sz="4" w:space="0" w:color="auto"/>
            </w:tcBorders>
            <w:noWrap/>
          </w:tcPr>
          <w:p w:rsidR="001116C2" w:rsidRPr="00457066" w:rsidRDefault="001116C2" w:rsidP="00516566">
            <w:pPr>
              <w:jc w:val="center"/>
              <w:rPr>
                <w:rFonts w:ascii="Times New Roman" w:hAnsi="Times New Roman"/>
              </w:rPr>
            </w:pPr>
            <w:r w:rsidRPr="00457066">
              <w:rPr>
                <w:rFonts w:ascii="Times New Roman" w:hAnsi="Times New Roman"/>
              </w:rPr>
              <w:t>10%</w:t>
            </w:r>
          </w:p>
        </w:tc>
        <w:tc>
          <w:tcPr>
            <w:tcW w:w="2693" w:type="dxa"/>
            <w:tcBorders>
              <w:top w:val="single" w:sz="4" w:space="0" w:color="auto"/>
              <w:left w:val="nil"/>
              <w:bottom w:val="single" w:sz="4" w:space="0" w:color="auto"/>
              <w:right w:val="single" w:sz="4" w:space="0" w:color="auto"/>
            </w:tcBorders>
          </w:tcPr>
          <w:p w:rsidR="001116C2" w:rsidRPr="00457066" w:rsidRDefault="001116C2" w:rsidP="00516566">
            <w:pPr>
              <w:spacing w:after="0"/>
            </w:pPr>
          </w:p>
        </w:tc>
      </w:tr>
      <w:tr w:rsidR="001116C2" w:rsidRPr="00457066" w:rsidTr="00E93143">
        <w:trPr>
          <w:trHeight w:val="254"/>
        </w:trPr>
        <w:tc>
          <w:tcPr>
            <w:tcW w:w="545" w:type="dxa"/>
            <w:tcBorders>
              <w:top w:val="single" w:sz="4" w:space="0" w:color="auto"/>
              <w:left w:val="single" w:sz="4" w:space="0" w:color="auto"/>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lang w:eastAsia="ru-RU"/>
              </w:rPr>
            </w:pPr>
            <w:r w:rsidRPr="00457066">
              <w:rPr>
                <w:rFonts w:ascii="Times New Roman" w:hAnsi="Times New Roman"/>
                <w:lang w:eastAsia="ru-RU"/>
              </w:rPr>
              <w:t>8</w:t>
            </w:r>
          </w:p>
        </w:tc>
        <w:tc>
          <w:tcPr>
            <w:tcW w:w="1597" w:type="dxa"/>
            <w:tcBorders>
              <w:top w:val="single" w:sz="4" w:space="0" w:color="auto"/>
              <w:left w:val="nil"/>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bCs/>
              </w:rPr>
            </w:pPr>
            <w:r w:rsidRPr="00457066">
              <w:rPr>
                <w:rFonts w:ascii="Times New Roman" w:hAnsi="Times New Roman"/>
                <w:bCs/>
              </w:rPr>
              <w:t>Медицинская реабилитация</w:t>
            </w:r>
          </w:p>
        </w:tc>
        <w:tc>
          <w:tcPr>
            <w:tcW w:w="1417"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680,0 </w:t>
            </w:r>
          </w:p>
        </w:tc>
        <w:tc>
          <w:tcPr>
            <w:tcW w:w="1418"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3 100,0 </w:t>
            </w:r>
          </w:p>
        </w:tc>
        <w:tc>
          <w:tcPr>
            <w:tcW w:w="1417"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bCs/>
              </w:rPr>
            </w:pPr>
            <w:r w:rsidRPr="00457066">
              <w:rPr>
                <w:rFonts w:ascii="Times New Roman" w:hAnsi="Times New Roman"/>
                <w:bCs/>
              </w:rPr>
              <w:t xml:space="preserve">3 780,0 </w:t>
            </w:r>
          </w:p>
        </w:tc>
        <w:tc>
          <w:tcPr>
            <w:tcW w:w="1134"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11%</w:t>
            </w:r>
          </w:p>
        </w:tc>
        <w:tc>
          <w:tcPr>
            <w:tcW w:w="1701" w:type="dxa"/>
            <w:tcBorders>
              <w:top w:val="single" w:sz="4" w:space="0" w:color="auto"/>
              <w:left w:val="nil"/>
              <w:bottom w:val="single" w:sz="4" w:space="0" w:color="auto"/>
              <w:right w:val="single" w:sz="4" w:space="0" w:color="auto"/>
            </w:tcBorders>
          </w:tcPr>
          <w:p w:rsidR="001116C2" w:rsidRPr="00457066" w:rsidRDefault="001116C2" w:rsidP="00516566">
            <w:pPr>
              <w:rPr>
                <w:rFonts w:ascii="Times New Roman" w:hAnsi="Times New Roman"/>
              </w:rPr>
            </w:pPr>
            <w:r w:rsidRPr="00457066">
              <w:rPr>
                <w:rFonts w:ascii="Times New Roman" w:hAnsi="Times New Roman"/>
              </w:rPr>
              <w:t> </w:t>
            </w:r>
          </w:p>
        </w:tc>
        <w:tc>
          <w:tcPr>
            <w:tcW w:w="1701" w:type="dxa"/>
            <w:tcBorders>
              <w:top w:val="single" w:sz="4" w:space="0" w:color="auto"/>
              <w:left w:val="nil"/>
              <w:bottom w:val="single" w:sz="4" w:space="0" w:color="auto"/>
              <w:right w:val="single" w:sz="4" w:space="0" w:color="auto"/>
            </w:tcBorders>
          </w:tcPr>
          <w:p w:rsidR="001116C2" w:rsidRPr="00457066" w:rsidRDefault="001116C2" w:rsidP="00516566">
            <w:pPr>
              <w:jc w:val="center"/>
              <w:rPr>
                <w:rFonts w:ascii="Times New Roman" w:hAnsi="Times New Roman"/>
              </w:rPr>
            </w:pPr>
            <w:r w:rsidRPr="00457066">
              <w:rPr>
                <w:rFonts w:ascii="Times New Roman" w:hAnsi="Times New Roman"/>
              </w:rPr>
              <w:t xml:space="preserve">3 780,0 </w:t>
            </w:r>
          </w:p>
        </w:tc>
        <w:tc>
          <w:tcPr>
            <w:tcW w:w="1843" w:type="dxa"/>
            <w:tcBorders>
              <w:top w:val="single" w:sz="4" w:space="0" w:color="auto"/>
              <w:left w:val="nil"/>
              <w:bottom w:val="single" w:sz="4" w:space="0" w:color="auto"/>
              <w:right w:val="single" w:sz="4" w:space="0" w:color="auto"/>
            </w:tcBorders>
            <w:noWrap/>
          </w:tcPr>
          <w:p w:rsidR="001116C2" w:rsidRPr="00457066" w:rsidRDefault="001116C2" w:rsidP="00516566">
            <w:pPr>
              <w:jc w:val="center"/>
              <w:rPr>
                <w:rFonts w:ascii="Times New Roman" w:hAnsi="Times New Roman"/>
              </w:rPr>
            </w:pPr>
            <w:r w:rsidRPr="00457066">
              <w:rPr>
                <w:rFonts w:ascii="Times New Roman" w:hAnsi="Times New Roman"/>
              </w:rPr>
              <w:t>10%</w:t>
            </w:r>
          </w:p>
        </w:tc>
        <w:tc>
          <w:tcPr>
            <w:tcW w:w="2693" w:type="dxa"/>
            <w:tcBorders>
              <w:top w:val="single" w:sz="4" w:space="0" w:color="auto"/>
              <w:left w:val="nil"/>
              <w:bottom w:val="single" w:sz="4" w:space="0" w:color="auto"/>
              <w:right w:val="single" w:sz="4" w:space="0" w:color="auto"/>
            </w:tcBorders>
          </w:tcPr>
          <w:p w:rsidR="001116C2" w:rsidRPr="00457066" w:rsidRDefault="001116C2" w:rsidP="00516566">
            <w:pPr>
              <w:widowControl w:val="0"/>
              <w:spacing w:after="0" w:line="240" w:lineRule="auto"/>
              <w:jc w:val="center"/>
              <w:rPr>
                <w:rFonts w:ascii="Times New Roman" w:hAnsi="Times New Roman"/>
              </w:rPr>
            </w:pPr>
          </w:p>
        </w:tc>
      </w:tr>
    </w:tbl>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E93143">
      <w:pPr>
        <w:pStyle w:val="ConsPlusNormal"/>
        <w:tabs>
          <w:tab w:val="left" w:pos="10065"/>
        </w:tabs>
        <w:ind w:left="10206"/>
        <w:jc w:val="center"/>
        <w:outlineLvl w:val="1"/>
        <w:rPr>
          <w:rFonts w:ascii="Times New Roman" w:hAnsi="Times New Roman"/>
          <w:sz w:val="28"/>
          <w:szCs w:val="28"/>
        </w:rPr>
      </w:pPr>
      <w:r w:rsidRPr="00457066">
        <w:rPr>
          <w:rFonts w:ascii="Times New Roman" w:hAnsi="Times New Roman"/>
          <w:sz w:val="28"/>
          <w:szCs w:val="28"/>
        </w:rPr>
        <w:t>ПРИЛОЖЕНИЕ № 4</w:t>
      </w:r>
    </w:p>
    <w:p w:rsidR="001116C2" w:rsidRPr="00457066" w:rsidRDefault="001116C2" w:rsidP="00E93143">
      <w:pPr>
        <w:pStyle w:val="ConsPlusNormal"/>
        <w:tabs>
          <w:tab w:val="left" w:pos="10065"/>
        </w:tabs>
        <w:ind w:left="10206"/>
        <w:jc w:val="center"/>
        <w:outlineLvl w:val="1"/>
        <w:rPr>
          <w:rFonts w:ascii="Times New Roman" w:hAnsi="Times New Roman"/>
          <w:sz w:val="28"/>
          <w:szCs w:val="28"/>
        </w:rPr>
      </w:pPr>
    </w:p>
    <w:p w:rsidR="001116C2" w:rsidRPr="00457066" w:rsidRDefault="001116C2" w:rsidP="00E93143">
      <w:pPr>
        <w:pStyle w:val="ConsPlusNormal"/>
        <w:tabs>
          <w:tab w:val="left" w:pos="10065"/>
        </w:tabs>
        <w:ind w:left="10206"/>
        <w:jc w:val="center"/>
        <w:outlineLvl w:val="1"/>
        <w:rPr>
          <w:rFonts w:ascii="Times New Roman" w:hAnsi="Times New Roman"/>
          <w:sz w:val="28"/>
          <w:szCs w:val="28"/>
        </w:rPr>
      </w:pPr>
      <w:r w:rsidRPr="00457066">
        <w:rPr>
          <w:rFonts w:ascii="Times New Roman" w:hAnsi="Times New Roman"/>
          <w:sz w:val="28"/>
          <w:szCs w:val="28"/>
        </w:rPr>
        <w:t xml:space="preserve">к подпрограмме </w:t>
      </w:r>
    </w:p>
    <w:p w:rsidR="001116C2" w:rsidRPr="00457066" w:rsidRDefault="001116C2" w:rsidP="00E93143">
      <w:pPr>
        <w:pStyle w:val="ConsPlusNormal"/>
        <w:tabs>
          <w:tab w:val="left" w:pos="10065"/>
        </w:tabs>
        <w:ind w:left="10206"/>
        <w:jc w:val="center"/>
        <w:outlineLvl w:val="1"/>
        <w:rPr>
          <w:rFonts w:ascii="Times New Roman" w:hAnsi="Times New Roman"/>
          <w:sz w:val="28"/>
          <w:szCs w:val="28"/>
        </w:rPr>
      </w:pPr>
    </w:p>
    <w:p w:rsidR="001116C2" w:rsidRPr="00457066" w:rsidRDefault="001116C2" w:rsidP="00E93143">
      <w:pPr>
        <w:pStyle w:val="ConsPlusNormal"/>
        <w:tabs>
          <w:tab w:val="left" w:pos="10065"/>
        </w:tabs>
        <w:ind w:left="10206"/>
        <w:jc w:val="center"/>
        <w:outlineLvl w:val="1"/>
        <w:rPr>
          <w:rFonts w:ascii="Times New Roman" w:hAnsi="Times New Roman"/>
          <w:sz w:val="28"/>
          <w:szCs w:val="28"/>
        </w:rPr>
      </w:pPr>
    </w:p>
    <w:p w:rsidR="001116C2" w:rsidRPr="00457066" w:rsidRDefault="001116C2" w:rsidP="00E93143">
      <w:pPr>
        <w:pStyle w:val="ConsPlusNormal"/>
        <w:tabs>
          <w:tab w:val="left" w:pos="10065"/>
        </w:tabs>
        <w:ind w:left="10206"/>
        <w:jc w:val="center"/>
        <w:outlineLvl w:val="1"/>
        <w:rPr>
          <w:rFonts w:ascii="Times New Roman" w:hAnsi="Times New Roman"/>
          <w:b/>
          <w:bCs/>
          <w:sz w:val="28"/>
          <w:szCs w:val="28"/>
        </w:rPr>
      </w:pPr>
    </w:p>
    <w:p w:rsidR="001116C2" w:rsidRPr="00457066" w:rsidRDefault="001116C2" w:rsidP="00E93143">
      <w:pPr>
        <w:spacing w:after="0" w:line="232" w:lineRule="auto"/>
        <w:jc w:val="center"/>
        <w:rPr>
          <w:rFonts w:ascii="Times New Roman" w:hAnsi="Times New Roman"/>
          <w:bCs/>
          <w:sz w:val="28"/>
          <w:szCs w:val="28"/>
          <w:lang w:eastAsia="ru-RU"/>
        </w:rPr>
      </w:pPr>
      <w:r w:rsidRPr="00457066">
        <w:rPr>
          <w:rFonts w:ascii="Times New Roman" w:hAnsi="Times New Roman"/>
          <w:bCs/>
          <w:sz w:val="28"/>
          <w:szCs w:val="28"/>
          <w:lang w:eastAsia="ru-RU"/>
        </w:rPr>
        <w:t>Сведения о планируемом распределении  бюджетных ассигнований  на 2020 год</w:t>
      </w:r>
    </w:p>
    <w:p w:rsidR="001116C2" w:rsidRPr="00457066" w:rsidRDefault="001116C2" w:rsidP="00E93143">
      <w:pPr>
        <w:spacing w:after="0" w:line="232" w:lineRule="auto"/>
        <w:jc w:val="center"/>
        <w:rPr>
          <w:rFonts w:ascii="Times New Roman" w:hAnsi="Times New Roman"/>
          <w:bCs/>
          <w:sz w:val="28"/>
          <w:szCs w:val="28"/>
          <w:lang w:eastAsia="ru-RU"/>
        </w:rPr>
      </w:pPr>
      <w:r w:rsidRPr="00457066">
        <w:rPr>
          <w:rFonts w:ascii="Times New Roman" w:hAnsi="Times New Roman"/>
          <w:bCs/>
          <w:sz w:val="28"/>
          <w:szCs w:val="28"/>
          <w:lang w:eastAsia="ru-RU"/>
        </w:rPr>
        <w:t xml:space="preserve">по направлениям реабилитации (абилитации) </w:t>
      </w:r>
    </w:p>
    <w:tbl>
      <w:tblPr>
        <w:tblW w:w="15750" w:type="dxa"/>
        <w:tblInd w:w="93" w:type="dxa"/>
        <w:tblLayout w:type="fixed"/>
        <w:tblLook w:val="00A0"/>
      </w:tblPr>
      <w:tblGrid>
        <w:gridCol w:w="545"/>
        <w:gridCol w:w="2164"/>
        <w:gridCol w:w="1417"/>
        <w:gridCol w:w="1276"/>
        <w:gridCol w:w="1276"/>
        <w:gridCol w:w="1134"/>
        <w:gridCol w:w="2126"/>
        <w:gridCol w:w="1843"/>
        <w:gridCol w:w="1984"/>
        <w:gridCol w:w="1985"/>
      </w:tblGrid>
      <w:tr w:rsidR="00457066" w:rsidRPr="00457066" w:rsidTr="00516566">
        <w:trPr>
          <w:trHeight w:val="787"/>
        </w:trPr>
        <w:tc>
          <w:tcPr>
            <w:tcW w:w="545" w:type="dxa"/>
            <w:vMerge w:val="restart"/>
            <w:tcBorders>
              <w:top w:val="single" w:sz="4" w:space="0" w:color="auto"/>
              <w:left w:val="single" w:sz="4" w:space="0" w:color="auto"/>
              <w:bottom w:val="single" w:sz="4" w:space="0" w:color="000000"/>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 п\п</w:t>
            </w:r>
          </w:p>
        </w:tc>
        <w:tc>
          <w:tcPr>
            <w:tcW w:w="2164" w:type="dxa"/>
            <w:vMerge w:val="restart"/>
            <w:tcBorders>
              <w:top w:val="single" w:sz="4" w:space="0" w:color="auto"/>
              <w:left w:val="single" w:sz="4" w:space="0" w:color="auto"/>
              <w:bottom w:val="single" w:sz="4" w:space="0" w:color="000000"/>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Наименование направления реабилитации или абилитации</w:t>
            </w:r>
          </w:p>
        </w:tc>
        <w:tc>
          <w:tcPr>
            <w:tcW w:w="3969" w:type="dxa"/>
            <w:gridSpan w:val="3"/>
            <w:tcBorders>
              <w:top w:val="single" w:sz="4" w:space="0" w:color="auto"/>
              <w:left w:val="nil"/>
              <w:bottom w:val="single" w:sz="4" w:space="0" w:color="auto"/>
              <w:right w:val="single" w:sz="4" w:space="0" w:color="000000"/>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Объем финансирования мероприятий тыс. руб.</w:t>
            </w:r>
            <w:r w:rsidRPr="00457066">
              <w:rPr>
                <w:rFonts w:ascii="Times New Roman" w:hAnsi="Times New Roman"/>
                <w:bCs/>
                <w:lang w:eastAsia="ru-RU"/>
              </w:rPr>
              <w:br/>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Объем  финансирования, процент</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Объем финансового обеспечения  реализации мероприятий в других программах Ульяновской области (государственных программах), тыс.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Объем финансового обеспечения по  направлениям реабилитации и абилитации с учётом всех источников, тыс. руб.</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Объем финансового обеспечения по  направлениям реабилитации и абилитации с учётом всех источников, процент</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Примечания</w:t>
            </w:r>
          </w:p>
        </w:tc>
      </w:tr>
      <w:tr w:rsidR="001116C2" w:rsidRPr="00457066" w:rsidTr="00516566">
        <w:trPr>
          <w:trHeight w:val="1280"/>
        </w:trPr>
        <w:tc>
          <w:tcPr>
            <w:tcW w:w="545" w:type="dxa"/>
            <w:vMerge/>
            <w:tcBorders>
              <w:top w:val="single" w:sz="4" w:space="0" w:color="auto"/>
              <w:left w:val="single" w:sz="4" w:space="0" w:color="auto"/>
              <w:bottom w:val="single" w:sz="4" w:space="0" w:color="000000"/>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c>
          <w:tcPr>
            <w:tcW w:w="2164" w:type="dxa"/>
            <w:vMerge/>
            <w:tcBorders>
              <w:top w:val="single" w:sz="4" w:space="0" w:color="auto"/>
              <w:left w:val="single" w:sz="4" w:space="0" w:color="auto"/>
              <w:bottom w:val="single" w:sz="4" w:space="0" w:color="000000"/>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c>
          <w:tcPr>
            <w:tcW w:w="1417" w:type="dxa"/>
            <w:tcBorders>
              <w:top w:val="single" w:sz="4" w:space="0" w:color="auto"/>
              <w:left w:val="nil"/>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из областного бюджета Ульяновской области</w:t>
            </w:r>
          </w:p>
        </w:tc>
        <w:tc>
          <w:tcPr>
            <w:tcW w:w="1276" w:type="dxa"/>
            <w:tcBorders>
              <w:top w:val="single" w:sz="4" w:space="0" w:color="auto"/>
              <w:left w:val="nil"/>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из федераль-ного бюджета</w:t>
            </w:r>
          </w:p>
        </w:tc>
        <w:tc>
          <w:tcPr>
            <w:tcW w:w="1276" w:type="dxa"/>
            <w:tcBorders>
              <w:top w:val="single" w:sz="4" w:space="0" w:color="auto"/>
              <w:left w:val="nil"/>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Всего</w:t>
            </w:r>
          </w:p>
        </w:tc>
        <w:tc>
          <w:tcPr>
            <w:tcW w:w="1134" w:type="dxa"/>
            <w:vMerge/>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bCs/>
                <w:lang w:eastAsia="ru-RU"/>
              </w:rPr>
            </w:pPr>
          </w:p>
        </w:tc>
      </w:tr>
    </w:tbl>
    <w:p w:rsidR="001116C2" w:rsidRPr="00457066" w:rsidRDefault="001116C2" w:rsidP="00E93143">
      <w:pPr>
        <w:spacing w:after="0" w:line="232" w:lineRule="auto"/>
        <w:rPr>
          <w:rFonts w:ascii="Times New Roman" w:hAnsi="Times New Roman"/>
          <w:sz w:val="2"/>
          <w:szCs w:val="2"/>
        </w:rPr>
      </w:pPr>
    </w:p>
    <w:tbl>
      <w:tblPr>
        <w:tblW w:w="15750" w:type="dxa"/>
        <w:tblInd w:w="93" w:type="dxa"/>
        <w:tblLayout w:type="fixed"/>
        <w:tblLook w:val="00A0"/>
      </w:tblPr>
      <w:tblGrid>
        <w:gridCol w:w="545"/>
        <w:gridCol w:w="2164"/>
        <w:gridCol w:w="1417"/>
        <w:gridCol w:w="1276"/>
        <w:gridCol w:w="1276"/>
        <w:gridCol w:w="1134"/>
        <w:gridCol w:w="2126"/>
        <w:gridCol w:w="1843"/>
        <w:gridCol w:w="1984"/>
        <w:gridCol w:w="1985"/>
      </w:tblGrid>
      <w:tr w:rsidR="00457066" w:rsidRPr="00457066" w:rsidTr="00516566">
        <w:trPr>
          <w:trHeight w:val="178"/>
          <w:tblHeader/>
        </w:trPr>
        <w:tc>
          <w:tcPr>
            <w:tcW w:w="545"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1</w:t>
            </w:r>
          </w:p>
        </w:tc>
        <w:tc>
          <w:tcPr>
            <w:tcW w:w="2164"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2</w:t>
            </w:r>
          </w:p>
        </w:tc>
        <w:tc>
          <w:tcPr>
            <w:tcW w:w="1417"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3</w:t>
            </w:r>
          </w:p>
        </w:tc>
        <w:tc>
          <w:tcPr>
            <w:tcW w:w="1276"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4</w:t>
            </w:r>
          </w:p>
        </w:tc>
        <w:tc>
          <w:tcPr>
            <w:tcW w:w="1276"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5</w:t>
            </w:r>
          </w:p>
        </w:tc>
        <w:tc>
          <w:tcPr>
            <w:tcW w:w="1134"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6</w:t>
            </w:r>
          </w:p>
        </w:tc>
        <w:tc>
          <w:tcPr>
            <w:tcW w:w="2126"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7</w:t>
            </w:r>
          </w:p>
        </w:tc>
        <w:tc>
          <w:tcPr>
            <w:tcW w:w="1843"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8</w:t>
            </w:r>
          </w:p>
        </w:tc>
        <w:tc>
          <w:tcPr>
            <w:tcW w:w="1984"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9</w:t>
            </w:r>
          </w:p>
        </w:tc>
        <w:tc>
          <w:tcPr>
            <w:tcW w:w="1985"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10</w:t>
            </w:r>
          </w:p>
        </w:tc>
      </w:tr>
      <w:tr w:rsidR="00457066" w:rsidRPr="00457066" w:rsidTr="00516566">
        <w:trPr>
          <w:trHeight w:val="381"/>
        </w:trPr>
        <w:tc>
          <w:tcPr>
            <w:tcW w:w="545" w:type="dxa"/>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lang w:eastAsia="ru-RU"/>
              </w:rPr>
            </w:pPr>
            <w:r w:rsidRPr="00457066">
              <w:rPr>
                <w:rFonts w:ascii="Times New Roman" w:hAnsi="Times New Roman"/>
                <w:lang w:eastAsia="ru-RU"/>
              </w:rPr>
              <w:t>1</w:t>
            </w:r>
          </w:p>
        </w:tc>
        <w:tc>
          <w:tcPr>
            <w:tcW w:w="2164"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ИТОГО:</w:t>
            </w:r>
          </w:p>
        </w:tc>
        <w:tc>
          <w:tcPr>
            <w:tcW w:w="1417"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3 513,9</w:t>
            </w:r>
          </w:p>
        </w:tc>
        <w:tc>
          <w:tcPr>
            <w:tcW w:w="1276"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w:t>
            </w:r>
          </w:p>
        </w:tc>
        <w:tc>
          <w:tcPr>
            <w:tcW w:w="1276"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3 513,9</w:t>
            </w:r>
          </w:p>
        </w:tc>
        <w:tc>
          <w:tcPr>
            <w:tcW w:w="1134"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100%</w:t>
            </w:r>
          </w:p>
        </w:tc>
        <w:tc>
          <w:tcPr>
            <w:tcW w:w="2126"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w:t>
            </w:r>
          </w:p>
        </w:tc>
        <w:tc>
          <w:tcPr>
            <w:tcW w:w="1843"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3 514,0</w:t>
            </w:r>
          </w:p>
        </w:tc>
        <w:tc>
          <w:tcPr>
            <w:tcW w:w="1984"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100%</w:t>
            </w:r>
          </w:p>
        </w:tc>
        <w:tc>
          <w:tcPr>
            <w:tcW w:w="1985" w:type="dxa"/>
            <w:vMerge w:val="restart"/>
            <w:tcBorders>
              <w:top w:val="single" w:sz="4" w:space="0" w:color="auto"/>
              <w:left w:val="nil"/>
              <w:bottom w:val="single" w:sz="4" w:space="0" w:color="auto"/>
              <w:right w:val="single" w:sz="4" w:space="0" w:color="auto"/>
            </w:tcBorders>
          </w:tcPr>
          <w:p w:rsidR="001116C2" w:rsidRPr="00457066" w:rsidRDefault="001116C2" w:rsidP="00516566">
            <w:pPr>
              <w:spacing w:after="0" w:line="220" w:lineRule="auto"/>
              <w:jc w:val="center"/>
              <w:rPr>
                <w:rFonts w:ascii="Times New Roman" w:hAnsi="Times New Roman"/>
              </w:rPr>
            </w:pPr>
            <w:r w:rsidRPr="00457066">
              <w:rPr>
                <w:rFonts w:ascii="Times New Roman" w:hAnsi="Times New Roman"/>
              </w:rPr>
              <w:t>Объёмы финансового обеспечения мероприятий по направлениям реабилитации (абилитации) подлежат корректировке после выделения из федерального бюджета бюджетных ассигнований на софинансирование расходов на реализацию  указанных мероприятий в 2020 году</w:t>
            </w:r>
          </w:p>
        </w:tc>
      </w:tr>
      <w:tr w:rsidR="00457066" w:rsidRPr="00457066" w:rsidTr="00516566">
        <w:trPr>
          <w:trHeight w:val="351"/>
        </w:trPr>
        <w:tc>
          <w:tcPr>
            <w:tcW w:w="545"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lang w:val="en-US" w:eastAsia="ru-RU"/>
              </w:rPr>
            </w:pPr>
            <w:r w:rsidRPr="00457066">
              <w:rPr>
                <w:rFonts w:ascii="Times New Roman" w:hAnsi="Times New Roman"/>
                <w:lang w:val="en-US" w:eastAsia="ru-RU"/>
              </w:rPr>
              <w:t>2</w:t>
            </w:r>
          </w:p>
        </w:tc>
        <w:tc>
          <w:tcPr>
            <w:tcW w:w="2164" w:type="dxa"/>
            <w:tcBorders>
              <w:top w:val="nil"/>
              <w:left w:val="nil"/>
              <w:bottom w:val="single" w:sz="4" w:space="0" w:color="auto"/>
              <w:right w:val="single" w:sz="4" w:space="0" w:color="auto"/>
            </w:tcBorders>
          </w:tcPr>
          <w:p w:rsidR="001116C2" w:rsidRPr="00457066" w:rsidRDefault="001116C2" w:rsidP="00516566">
            <w:pPr>
              <w:widowControl w:val="0"/>
              <w:spacing w:after="0" w:line="232" w:lineRule="auto"/>
              <w:jc w:val="center"/>
              <w:rPr>
                <w:rFonts w:ascii="Times New Roman" w:hAnsi="Times New Roman"/>
                <w:bCs/>
              </w:rPr>
            </w:pPr>
            <w:r w:rsidRPr="00457066">
              <w:rPr>
                <w:rFonts w:ascii="Times New Roman" w:hAnsi="Times New Roman"/>
                <w:bCs/>
              </w:rPr>
              <w:t>Профессиональная</w:t>
            </w:r>
          </w:p>
        </w:tc>
        <w:tc>
          <w:tcPr>
            <w:tcW w:w="1417"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1 012,9</w:t>
            </w:r>
          </w:p>
        </w:tc>
        <w:tc>
          <w:tcPr>
            <w:tcW w:w="127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w:t>
            </w:r>
          </w:p>
        </w:tc>
        <w:tc>
          <w:tcPr>
            <w:tcW w:w="127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1 012,9</w:t>
            </w:r>
          </w:p>
        </w:tc>
        <w:tc>
          <w:tcPr>
            <w:tcW w:w="113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29%</w:t>
            </w:r>
          </w:p>
        </w:tc>
        <w:tc>
          <w:tcPr>
            <w:tcW w:w="212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w:t>
            </w:r>
          </w:p>
        </w:tc>
        <w:tc>
          <w:tcPr>
            <w:tcW w:w="1843"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1 013,0</w:t>
            </w:r>
          </w:p>
        </w:tc>
        <w:tc>
          <w:tcPr>
            <w:tcW w:w="198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29%</w:t>
            </w:r>
          </w:p>
        </w:tc>
        <w:tc>
          <w:tcPr>
            <w:tcW w:w="1985" w:type="dxa"/>
            <w:vMerge/>
            <w:tcBorders>
              <w:top w:val="single" w:sz="4" w:space="0" w:color="auto"/>
              <w:left w:val="nil"/>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rPr>
            </w:pPr>
          </w:p>
        </w:tc>
      </w:tr>
      <w:tr w:rsidR="00457066" w:rsidRPr="00457066" w:rsidTr="00516566">
        <w:trPr>
          <w:trHeight w:val="351"/>
        </w:trPr>
        <w:tc>
          <w:tcPr>
            <w:tcW w:w="545"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lang w:val="en-US" w:eastAsia="ru-RU"/>
              </w:rPr>
            </w:pPr>
            <w:r w:rsidRPr="00457066">
              <w:rPr>
                <w:rFonts w:ascii="Times New Roman" w:hAnsi="Times New Roman"/>
                <w:lang w:val="en-US" w:eastAsia="ru-RU"/>
              </w:rPr>
              <w:t>3</w:t>
            </w:r>
          </w:p>
        </w:tc>
        <w:tc>
          <w:tcPr>
            <w:tcW w:w="216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Социальная (бытовая, средовая)</w:t>
            </w:r>
          </w:p>
        </w:tc>
        <w:tc>
          <w:tcPr>
            <w:tcW w:w="1417"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396,0</w:t>
            </w:r>
          </w:p>
        </w:tc>
        <w:tc>
          <w:tcPr>
            <w:tcW w:w="127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w:t>
            </w:r>
          </w:p>
        </w:tc>
        <w:tc>
          <w:tcPr>
            <w:tcW w:w="127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396,0</w:t>
            </w:r>
          </w:p>
        </w:tc>
        <w:tc>
          <w:tcPr>
            <w:tcW w:w="113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11%</w:t>
            </w:r>
          </w:p>
        </w:tc>
        <w:tc>
          <w:tcPr>
            <w:tcW w:w="212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w:t>
            </w:r>
          </w:p>
        </w:tc>
        <w:tc>
          <w:tcPr>
            <w:tcW w:w="1843"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396,0</w:t>
            </w:r>
          </w:p>
        </w:tc>
        <w:tc>
          <w:tcPr>
            <w:tcW w:w="198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11%</w:t>
            </w:r>
          </w:p>
        </w:tc>
        <w:tc>
          <w:tcPr>
            <w:tcW w:w="1985" w:type="dxa"/>
            <w:vMerge/>
            <w:tcBorders>
              <w:top w:val="single" w:sz="4" w:space="0" w:color="auto"/>
              <w:left w:val="nil"/>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rPr>
            </w:pPr>
          </w:p>
        </w:tc>
      </w:tr>
      <w:tr w:rsidR="00457066" w:rsidRPr="00457066" w:rsidTr="00516566">
        <w:trPr>
          <w:trHeight w:val="441"/>
        </w:trPr>
        <w:tc>
          <w:tcPr>
            <w:tcW w:w="545"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lang w:val="en-US" w:eastAsia="ru-RU"/>
              </w:rPr>
            </w:pPr>
            <w:r w:rsidRPr="00457066">
              <w:rPr>
                <w:rFonts w:ascii="Times New Roman" w:hAnsi="Times New Roman"/>
                <w:lang w:val="en-US" w:eastAsia="ru-RU"/>
              </w:rPr>
              <w:t>4</w:t>
            </w:r>
          </w:p>
        </w:tc>
        <w:tc>
          <w:tcPr>
            <w:tcW w:w="216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Психолого-педагогическая</w:t>
            </w:r>
          </w:p>
        </w:tc>
        <w:tc>
          <w:tcPr>
            <w:tcW w:w="1417"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526,0</w:t>
            </w:r>
          </w:p>
        </w:tc>
        <w:tc>
          <w:tcPr>
            <w:tcW w:w="127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w:t>
            </w:r>
          </w:p>
        </w:tc>
        <w:tc>
          <w:tcPr>
            <w:tcW w:w="127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526,0</w:t>
            </w:r>
          </w:p>
        </w:tc>
        <w:tc>
          <w:tcPr>
            <w:tcW w:w="113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15%</w:t>
            </w:r>
          </w:p>
        </w:tc>
        <w:tc>
          <w:tcPr>
            <w:tcW w:w="212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w:t>
            </w:r>
          </w:p>
        </w:tc>
        <w:tc>
          <w:tcPr>
            <w:tcW w:w="1843"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526,0</w:t>
            </w:r>
          </w:p>
        </w:tc>
        <w:tc>
          <w:tcPr>
            <w:tcW w:w="198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15%</w:t>
            </w:r>
          </w:p>
        </w:tc>
        <w:tc>
          <w:tcPr>
            <w:tcW w:w="1985" w:type="dxa"/>
            <w:vMerge/>
            <w:tcBorders>
              <w:top w:val="single" w:sz="4" w:space="0" w:color="auto"/>
              <w:left w:val="nil"/>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rPr>
            </w:pPr>
          </w:p>
        </w:tc>
      </w:tr>
      <w:tr w:rsidR="00457066" w:rsidRPr="00457066" w:rsidTr="00516566">
        <w:trPr>
          <w:trHeight w:val="286"/>
        </w:trPr>
        <w:tc>
          <w:tcPr>
            <w:tcW w:w="545"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lang w:val="en-US" w:eastAsia="ru-RU"/>
              </w:rPr>
            </w:pPr>
            <w:r w:rsidRPr="00457066">
              <w:rPr>
                <w:rFonts w:ascii="Times New Roman" w:hAnsi="Times New Roman"/>
                <w:lang w:val="en-US" w:eastAsia="ru-RU"/>
              </w:rPr>
              <w:t>5</w:t>
            </w:r>
          </w:p>
        </w:tc>
        <w:tc>
          <w:tcPr>
            <w:tcW w:w="216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Социокультурная</w:t>
            </w:r>
          </w:p>
        </w:tc>
        <w:tc>
          <w:tcPr>
            <w:tcW w:w="1417"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528,0</w:t>
            </w:r>
          </w:p>
        </w:tc>
        <w:tc>
          <w:tcPr>
            <w:tcW w:w="127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w:t>
            </w:r>
          </w:p>
        </w:tc>
        <w:tc>
          <w:tcPr>
            <w:tcW w:w="127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528,0</w:t>
            </w:r>
          </w:p>
        </w:tc>
        <w:tc>
          <w:tcPr>
            <w:tcW w:w="113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15%</w:t>
            </w:r>
          </w:p>
        </w:tc>
        <w:tc>
          <w:tcPr>
            <w:tcW w:w="212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w:t>
            </w:r>
          </w:p>
        </w:tc>
        <w:tc>
          <w:tcPr>
            <w:tcW w:w="1843"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528,0</w:t>
            </w:r>
          </w:p>
        </w:tc>
        <w:tc>
          <w:tcPr>
            <w:tcW w:w="198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15%</w:t>
            </w:r>
          </w:p>
        </w:tc>
        <w:tc>
          <w:tcPr>
            <w:tcW w:w="1985" w:type="dxa"/>
            <w:vMerge/>
            <w:tcBorders>
              <w:top w:val="single" w:sz="4" w:space="0" w:color="auto"/>
              <w:left w:val="nil"/>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rPr>
            </w:pPr>
          </w:p>
        </w:tc>
      </w:tr>
      <w:tr w:rsidR="00457066" w:rsidRPr="00457066" w:rsidTr="00516566">
        <w:trPr>
          <w:trHeight w:val="545"/>
        </w:trPr>
        <w:tc>
          <w:tcPr>
            <w:tcW w:w="545" w:type="dxa"/>
            <w:tcBorders>
              <w:top w:val="nil"/>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lang w:val="en-US" w:eastAsia="ru-RU"/>
              </w:rPr>
            </w:pPr>
            <w:r w:rsidRPr="00457066">
              <w:rPr>
                <w:rFonts w:ascii="Times New Roman" w:hAnsi="Times New Roman"/>
                <w:lang w:val="en-US" w:eastAsia="ru-RU"/>
              </w:rPr>
              <w:t>6</w:t>
            </w:r>
          </w:p>
        </w:tc>
        <w:tc>
          <w:tcPr>
            <w:tcW w:w="216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Адаптивная физическая культура и спорт</w:t>
            </w:r>
          </w:p>
        </w:tc>
        <w:tc>
          <w:tcPr>
            <w:tcW w:w="1417"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483,0</w:t>
            </w:r>
          </w:p>
        </w:tc>
        <w:tc>
          <w:tcPr>
            <w:tcW w:w="127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w:t>
            </w:r>
          </w:p>
        </w:tc>
        <w:tc>
          <w:tcPr>
            <w:tcW w:w="127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483,0</w:t>
            </w:r>
          </w:p>
        </w:tc>
        <w:tc>
          <w:tcPr>
            <w:tcW w:w="113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14%</w:t>
            </w:r>
          </w:p>
        </w:tc>
        <w:tc>
          <w:tcPr>
            <w:tcW w:w="2126"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w:t>
            </w:r>
          </w:p>
        </w:tc>
        <w:tc>
          <w:tcPr>
            <w:tcW w:w="1843"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483,0</w:t>
            </w:r>
          </w:p>
        </w:tc>
        <w:tc>
          <w:tcPr>
            <w:tcW w:w="1984" w:type="dxa"/>
            <w:tcBorders>
              <w:top w:val="nil"/>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14%</w:t>
            </w:r>
          </w:p>
        </w:tc>
        <w:tc>
          <w:tcPr>
            <w:tcW w:w="1985" w:type="dxa"/>
            <w:vMerge/>
            <w:tcBorders>
              <w:top w:val="single" w:sz="4" w:space="0" w:color="auto"/>
              <w:left w:val="nil"/>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rPr>
            </w:pPr>
          </w:p>
        </w:tc>
      </w:tr>
      <w:tr w:rsidR="001116C2" w:rsidRPr="00457066" w:rsidTr="00516566">
        <w:trPr>
          <w:trHeight w:val="293"/>
        </w:trPr>
        <w:tc>
          <w:tcPr>
            <w:tcW w:w="545" w:type="dxa"/>
            <w:tcBorders>
              <w:top w:val="single" w:sz="4" w:space="0" w:color="auto"/>
              <w:left w:val="single" w:sz="4" w:space="0" w:color="auto"/>
              <w:bottom w:val="single" w:sz="4" w:space="0" w:color="auto"/>
              <w:right w:val="single" w:sz="4" w:space="0" w:color="auto"/>
            </w:tcBorders>
            <w:vAlign w:val="center"/>
          </w:tcPr>
          <w:p w:rsidR="001116C2" w:rsidRPr="00457066" w:rsidRDefault="001116C2" w:rsidP="00516566">
            <w:pPr>
              <w:widowControl w:val="0"/>
              <w:spacing w:after="0" w:line="232" w:lineRule="auto"/>
              <w:jc w:val="center"/>
              <w:rPr>
                <w:rFonts w:ascii="Times New Roman" w:hAnsi="Times New Roman"/>
                <w:lang w:val="en-US" w:eastAsia="ru-RU"/>
              </w:rPr>
            </w:pPr>
            <w:r w:rsidRPr="00457066">
              <w:rPr>
                <w:rFonts w:ascii="Times New Roman" w:hAnsi="Times New Roman"/>
                <w:lang w:val="en-US" w:eastAsia="ru-RU"/>
              </w:rPr>
              <w:t>7</w:t>
            </w:r>
          </w:p>
        </w:tc>
        <w:tc>
          <w:tcPr>
            <w:tcW w:w="2164"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Ранняя помощь</w:t>
            </w:r>
          </w:p>
        </w:tc>
        <w:tc>
          <w:tcPr>
            <w:tcW w:w="1417"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568,0</w:t>
            </w:r>
          </w:p>
        </w:tc>
        <w:tc>
          <w:tcPr>
            <w:tcW w:w="1276"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w:t>
            </w:r>
          </w:p>
        </w:tc>
        <w:tc>
          <w:tcPr>
            <w:tcW w:w="1276"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bCs/>
              </w:rPr>
            </w:pPr>
            <w:r w:rsidRPr="00457066">
              <w:rPr>
                <w:rFonts w:ascii="Times New Roman" w:hAnsi="Times New Roman"/>
                <w:bCs/>
              </w:rPr>
              <w:t>568,0</w:t>
            </w:r>
          </w:p>
        </w:tc>
        <w:tc>
          <w:tcPr>
            <w:tcW w:w="1134"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16%</w:t>
            </w:r>
          </w:p>
        </w:tc>
        <w:tc>
          <w:tcPr>
            <w:tcW w:w="2126"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w:t>
            </w:r>
          </w:p>
        </w:tc>
        <w:tc>
          <w:tcPr>
            <w:tcW w:w="1843" w:type="dxa"/>
            <w:tcBorders>
              <w:top w:val="single" w:sz="4" w:space="0" w:color="auto"/>
              <w:left w:val="nil"/>
              <w:bottom w:val="single" w:sz="4" w:space="0" w:color="auto"/>
              <w:right w:val="single" w:sz="4" w:space="0" w:color="auto"/>
            </w:tcBorders>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568,0</w:t>
            </w:r>
          </w:p>
        </w:tc>
        <w:tc>
          <w:tcPr>
            <w:tcW w:w="1984" w:type="dxa"/>
            <w:tcBorders>
              <w:top w:val="single" w:sz="4" w:space="0" w:color="auto"/>
              <w:left w:val="nil"/>
              <w:bottom w:val="single" w:sz="4" w:space="0" w:color="auto"/>
              <w:right w:val="single" w:sz="4" w:space="0" w:color="auto"/>
            </w:tcBorders>
            <w:noWrap/>
          </w:tcPr>
          <w:p w:rsidR="001116C2" w:rsidRPr="00457066" w:rsidRDefault="001116C2" w:rsidP="00516566">
            <w:pPr>
              <w:spacing w:after="0" w:line="232" w:lineRule="auto"/>
              <w:jc w:val="center"/>
              <w:rPr>
                <w:rFonts w:ascii="Times New Roman" w:hAnsi="Times New Roman"/>
              </w:rPr>
            </w:pPr>
            <w:r w:rsidRPr="00457066">
              <w:rPr>
                <w:rFonts w:ascii="Times New Roman" w:hAnsi="Times New Roman"/>
              </w:rPr>
              <w:t>16%</w:t>
            </w:r>
          </w:p>
        </w:tc>
        <w:tc>
          <w:tcPr>
            <w:tcW w:w="1985" w:type="dxa"/>
            <w:vMerge/>
            <w:tcBorders>
              <w:top w:val="single" w:sz="4" w:space="0" w:color="auto"/>
              <w:left w:val="nil"/>
              <w:bottom w:val="single" w:sz="4" w:space="0" w:color="auto"/>
              <w:right w:val="single" w:sz="4" w:space="0" w:color="auto"/>
            </w:tcBorders>
            <w:vAlign w:val="center"/>
          </w:tcPr>
          <w:p w:rsidR="001116C2" w:rsidRPr="00457066" w:rsidRDefault="001116C2" w:rsidP="00516566">
            <w:pPr>
              <w:spacing w:after="0" w:line="240" w:lineRule="auto"/>
              <w:rPr>
                <w:rFonts w:ascii="Times New Roman" w:hAnsi="Times New Roman"/>
              </w:rPr>
            </w:pPr>
          </w:p>
        </w:tc>
      </w:tr>
    </w:tbl>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C36E3A">
      <w:pPr>
        <w:spacing w:after="0" w:line="240" w:lineRule="auto"/>
        <w:rPr>
          <w:rFonts w:ascii="Times New Roman" w:hAnsi="Times New Roman"/>
          <w:sz w:val="28"/>
          <w:szCs w:val="28"/>
          <w:lang w:eastAsia="ru-RU"/>
        </w:rPr>
        <w:sectPr w:rsidR="001116C2" w:rsidRPr="00457066">
          <w:pgSz w:w="16838" w:h="11906" w:orient="landscape"/>
          <w:pgMar w:top="1701" w:right="567" w:bottom="567" w:left="567" w:header="709" w:footer="709" w:gutter="0"/>
          <w:pgNumType w:start="1"/>
          <w:cols w:space="720"/>
        </w:sectPr>
      </w:pPr>
    </w:p>
    <w:p w:rsidR="001116C2" w:rsidRPr="00457066" w:rsidRDefault="001116C2" w:rsidP="00695C6D">
      <w:pPr>
        <w:autoSpaceDE w:val="0"/>
        <w:autoSpaceDN w:val="0"/>
        <w:adjustRightInd w:val="0"/>
        <w:spacing w:after="0" w:line="240" w:lineRule="auto"/>
        <w:ind w:left="6521"/>
        <w:jc w:val="center"/>
        <w:outlineLvl w:val="0"/>
        <w:rPr>
          <w:rFonts w:ascii="Times New Roman" w:hAnsi="Times New Roman"/>
          <w:sz w:val="28"/>
          <w:szCs w:val="28"/>
        </w:rPr>
      </w:pPr>
      <w:r w:rsidRPr="00457066">
        <w:rPr>
          <w:rFonts w:ascii="Times New Roman" w:hAnsi="Times New Roman"/>
          <w:sz w:val="28"/>
          <w:szCs w:val="28"/>
        </w:rPr>
        <w:t>ПРИЛОЖЕНИЕ № 5</w:t>
      </w:r>
    </w:p>
    <w:p w:rsidR="001116C2" w:rsidRPr="00457066" w:rsidRDefault="001116C2" w:rsidP="00695C6D">
      <w:pPr>
        <w:autoSpaceDE w:val="0"/>
        <w:autoSpaceDN w:val="0"/>
        <w:adjustRightInd w:val="0"/>
        <w:spacing w:after="0" w:line="240" w:lineRule="auto"/>
        <w:ind w:left="6237"/>
        <w:jc w:val="center"/>
        <w:rPr>
          <w:rFonts w:ascii="Times New Roman" w:hAnsi="Times New Roman"/>
          <w:sz w:val="28"/>
          <w:szCs w:val="28"/>
        </w:rPr>
      </w:pPr>
    </w:p>
    <w:p w:rsidR="001116C2" w:rsidRPr="00457066" w:rsidRDefault="001116C2" w:rsidP="00695C6D">
      <w:pPr>
        <w:autoSpaceDE w:val="0"/>
        <w:autoSpaceDN w:val="0"/>
        <w:adjustRightInd w:val="0"/>
        <w:spacing w:after="0" w:line="240" w:lineRule="auto"/>
        <w:ind w:left="6237"/>
        <w:jc w:val="center"/>
        <w:rPr>
          <w:rFonts w:ascii="Times New Roman" w:hAnsi="Times New Roman"/>
          <w:sz w:val="28"/>
          <w:szCs w:val="28"/>
        </w:rPr>
      </w:pPr>
      <w:r w:rsidRPr="00457066">
        <w:rPr>
          <w:rFonts w:ascii="Times New Roman" w:hAnsi="Times New Roman"/>
          <w:sz w:val="28"/>
          <w:szCs w:val="28"/>
        </w:rPr>
        <w:t xml:space="preserve">к подпрограмме </w:t>
      </w:r>
    </w:p>
    <w:p w:rsidR="001116C2" w:rsidRPr="00457066" w:rsidRDefault="001116C2" w:rsidP="00695C6D">
      <w:pPr>
        <w:autoSpaceDE w:val="0"/>
        <w:autoSpaceDN w:val="0"/>
        <w:adjustRightInd w:val="0"/>
        <w:spacing w:after="0" w:line="240" w:lineRule="auto"/>
        <w:ind w:firstLine="540"/>
        <w:jc w:val="both"/>
        <w:rPr>
          <w:rFonts w:ascii="Times New Roman" w:hAnsi="Times New Roman"/>
          <w:sz w:val="28"/>
          <w:szCs w:val="28"/>
        </w:rPr>
      </w:pPr>
    </w:p>
    <w:p w:rsidR="001116C2" w:rsidRPr="00457066" w:rsidRDefault="001116C2" w:rsidP="00695C6D">
      <w:pPr>
        <w:autoSpaceDE w:val="0"/>
        <w:autoSpaceDN w:val="0"/>
        <w:adjustRightInd w:val="0"/>
        <w:spacing w:after="0" w:line="240" w:lineRule="auto"/>
        <w:ind w:firstLine="540"/>
        <w:jc w:val="both"/>
        <w:rPr>
          <w:rFonts w:ascii="Times New Roman" w:hAnsi="Times New Roman"/>
          <w:sz w:val="28"/>
          <w:szCs w:val="28"/>
        </w:rPr>
      </w:pPr>
    </w:p>
    <w:p w:rsidR="001116C2" w:rsidRPr="00457066" w:rsidRDefault="001116C2" w:rsidP="00695C6D">
      <w:pPr>
        <w:autoSpaceDE w:val="0"/>
        <w:autoSpaceDN w:val="0"/>
        <w:adjustRightInd w:val="0"/>
        <w:spacing w:after="0" w:line="240" w:lineRule="auto"/>
        <w:ind w:firstLine="540"/>
        <w:jc w:val="both"/>
        <w:rPr>
          <w:rFonts w:ascii="Times New Roman" w:hAnsi="Times New Roman"/>
          <w:sz w:val="28"/>
          <w:szCs w:val="28"/>
        </w:rPr>
      </w:pPr>
    </w:p>
    <w:p w:rsidR="001116C2" w:rsidRPr="00457066" w:rsidRDefault="001116C2" w:rsidP="00695C6D">
      <w:pPr>
        <w:autoSpaceDE w:val="0"/>
        <w:autoSpaceDN w:val="0"/>
        <w:adjustRightInd w:val="0"/>
        <w:spacing w:after="0" w:line="240" w:lineRule="auto"/>
        <w:ind w:firstLine="540"/>
        <w:jc w:val="center"/>
        <w:rPr>
          <w:rFonts w:ascii="Times New Roman" w:hAnsi="Times New Roman"/>
          <w:sz w:val="28"/>
          <w:szCs w:val="28"/>
        </w:rPr>
      </w:pPr>
      <w:r w:rsidRPr="00457066">
        <w:rPr>
          <w:rFonts w:ascii="Times New Roman" w:hAnsi="Times New Roman"/>
          <w:sz w:val="28"/>
          <w:szCs w:val="28"/>
        </w:rPr>
        <w:t>ПРАВИЛА</w:t>
      </w:r>
    </w:p>
    <w:p w:rsidR="001116C2" w:rsidRPr="00457066" w:rsidRDefault="001116C2" w:rsidP="00695C6D">
      <w:pPr>
        <w:autoSpaceDE w:val="0"/>
        <w:autoSpaceDN w:val="0"/>
        <w:adjustRightInd w:val="0"/>
        <w:spacing w:after="0" w:line="240" w:lineRule="auto"/>
        <w:ind w:firstLine="540"/>
        <w:jc w:val="center"/>
        <w:rPr>
          <w:rFonts w:ascii="Times New Roman" w:hAnsi="Times New Roman"/>
          <w:sz w:val="28"/>
          <w:szCs w:val="28"/>
        </w:rPr>
      </w:pPr>
      <w:r w:rsidRPr="00457066">
        <w:rPr>
          <w:rFonts w:ascii="Times New Roman" w:hAnsi="Times New Roman"/>
          <w:sz w:val="28"/>
          <w:szCs w:val="28"/>
        </w:rPr>
        <w:t>расходования средств областного бюджета Ульяновской области</w:t>
      </w:r>
    </w:p>
    <w:p w:rsidR="001116C2" w:rsidRPr="00457066" w:rsidRDefault="001116C2" w:rsidP="00695C6D">
      <w:pPr>
        <w:autoSpaceDE w:val="0"/>
        <w:autoSpaceDN w:val="0"/>
        <w:adjustRightInd w:val="0"/>
        <w:spacing w:after="0" w:line="240" w:lineRule="auto"/>
        <w:jc w:val="center"/>
        <w:rPr>
          <w:rFonts w:ascii="Times New Roman" w:hAnsi="Times New Roman"/>
          <w:sz w:val="28"/>
          <w:szCs w:val="28"/>
        </w:rPr>
      </w:pPr>
      <w:r w:rsidRPr="00457066">
        <w:rPr>
          <w:rFonts w:ascii="Times New Roman" w:hAnsi="Times New Roman"/>
          <w:sz w:val="28"/>
          <w:szCs w:val="28"/>
        </w:rPr>
        <w:t xml:space="preserve">на реализацию мероприятий подпрограммы «Формирование системы </w:t>
      </w:r>
      <w:r w:rsidRPr="00457066">
        <w:rPr>
          <w:rFonts w:ascii="Times New Roman" w:hAnsi="Times New Roman"/>
          <w:sz w:val="28"/>
          <w:szCs w:val="28"/>
        </w:rPr>
        <w:br/>
        <w:t>комплексной реабилитации и абилитации инвалидов, в том числе детей-инвалидов,  на 2019-2020 годы»</w:t>
      </w:r>
    </w:p>
    <w:p w:rsidR="001116C2" w:rsidRPr="00457066" w:rsidRDefault="001116C2" w:rsidP="00695C6D">
      <w:pPr>
        <w:autoSpaceDE w:val="0"/>
        <w:autoSpaceDN w:val="0"/>
        <w:adjustRightInd w:val="0"/>
        <w:spacing w:after="0" w:line="240" w:lineRule="auto"/>
        <w:jc w:val="center"/>
        <w:rPr>
          <w:sz w:val="28"/>
          <w:szCs w:val="28"/>
        </w:rPr>
      </w:pP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 Настоящие Правила определяют порядок расходования средств </w:t>
      </w:r>
      <w:r w:rsidRPr="00457066">
        <w:rPr>
          <w:rFonts w:ascii="Times New Roman" w:hAnsi="Times New Roman"/>
          <w:sz w:val="28"/>
          <w:szCs w:val="28"/>
        </w:rPr>
        <w:br/>
        <w:t xml:space="preserve">областного бюджета Ульяновской области, источником которых является </w:t>
      </w:r>
      <w:r w:rsidRPr="00457066">
        <w:rPr>
          <w:rFonts w:ascii="Times New Roman" w:hAnsi="Times New Roman"/>
          <w:sz w:val="28"/>
          <w:szCs w:val="28"/>
        </w:rPr>
        <w:br/>
        <w:t xml:space="preserve">субсидия из федерального бюджета (далее – субсидия), направляемых </w:t>
      </w:r>
      <w:r w:rsidRPr="00457066">
        <w:rPr>
          <w:rFonts w:ascii="Times New Roman" w:hAnsi="Times New Roman"/>
          <w:sz w:val="28"/>
          <w:szCs w:val="28"/>
        </w:rPr>
        <w:br/>
        <w:t xml:space="preserve">на финансовое обеспечение мероприятий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 (далее – </w:t>
      </w:r>
      <w:r w:rsidRPr="00457066">
        <w:rPr>
          <w:rFonts w:ascii="Times New Roman" w:hAnsi="Times New Roman"/>
          <w:sz w:val="28"/>
          <w:szCs w:val="28"/>
        </w:rPr>
        <w:br/>
        <w:t>средства областного бюджета, мероприятия соответственно).</w:t>
      </w:r>
    </w:p>
    <w:p w:rsidR="001116C2" w:rsidRPr="00457066" w:rsidRDefault="001116C2" w:rsidP="005563A4">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2. Главным администратором доходов областного бюджета от предоставления субсидии  является Министерство семейной, демографической политики и социального благополучия Ульяновской области (далее – Министерство).</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3. Главными распорядителями средств областного бюджета являются Министерство, Министерство образования и науки Ульяновской области, </w:t>
      </w:r>
      <w:r w:rsidRPr="00457066">
        <w:rPr>
          <w:rFonts w:ascii="Times New Roman" w:hAnsi="Times New Roman"/>
          <w:sz w:val="28"/>
          <w:szCs w:val="28"/>
        </w:rPr>
        <w:br/>
        <w:t>Министерство искусства и культурной политики Ульяновской области, Министерство здравоохранения Ульяновской области, Агентство по развитию человеческого потенциала и трудовых ресурсов Ульяновской области (далее – главные распорядители).</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4. Средства областного бюджета перечисляются с единого счёта областного бюджета, открытого в территориальном органе Федерального казначейства, на лицевые счета главных распорядителей, открытые в территориальных органах Федерального казначейства. Порядок, условия предоставления и сроки перечисления средств областного бюджета определяются соглашением, заключённым между Правительством Ульяновской области и Министерством труда </w:t>
      </w:r>
      <w:r w:rsidRPr="00457066">
        <w:rPr>
          <w:rFonts w:ascii="Times New Roman" w:hAnsi="Times New Roman"/>
          <w:sz w:val="28"/>
          <w:szCs w:val="28"/>
        </w:rPr>
        <w:br/>
        <w:t>и социальной защиты Российской Федерации о предоставлении субсидии.</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5. Главные распорядители зачисляют средства областного бюджета</w:t>
      </w:r>
      <w:r w:rsidRPr="00457066">
        <w:rPr>
          <w:rFonts w:ascii="Times New Roman" w:hAnsi="Times New Roman"/>
          <w:sz w:val="28"/>
          <w:szCs w:val="28"/>
        </w:rPr>
        <w:br/>
        <w:t xml:space="preserve"> в соответствии со сводной бюджетной росписью областного бюджета </w:t>
      </w:r>
      <w:r w:rsidRPr="00457066">
        <w:rPr>
          <w:rFonts w:ascii="Times New Roman" w:hAnsi="Times New Roman"/>
          <w:sz w:val="28"/>
          <w:szCs w:val="28"/>
        </w:rPr>
        <w:br/>
        <w:t>на лицевые счета подведомственных государственных организаций (далее – государственные организации), открытые в территориальных органах Федерального казначейства или в Министерстве финансов Ульяновской области.</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bookmarkStart w:id="2" w:name="Par56"/>
      <w:bookmarkEnd w:id="2"/>
      <w:r w:rsidRPr="00457066">
        <w:rPr>
          <w:rFonts w:ascii="Times New Roman" w:hAnsi="Times New Roman"/>
          <w:sz w:val="28"/>
          <w:szCs w:val="28"/>
        </w:rPr>
        <w:t>6. Государственные организации обеспечивают использование средств областного бюджета в соответствии со следующими условиями:</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обеспечение результативности и целевого характера использования средств областного бюджета;</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использование средств областного бюджета в срок до 31 декабря текущего года включительно;</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7. В случае нарушения государственными организациями условий, предусмотренных </w:t>
      </w:r>
      <w:hyperlink r:id="rId10" w:anchor="Par56" w:history="1">
        <w:r w:rsidRPr="00457066">
          <w:rPr>
            <w:rStyle w:val="a3"/>
            <w:rFonts w:ascii="Times New Roman" w:hAnsi="Times New Roman"/>
            <w:color w:val="auto"/>
            <w:sz w:val="28"/>
            <w:szCs w:val="28"/>
            <w:u w:val="none"/>
          </w:rPr>
          <w:t>пунктом 6</w:t>
        </w:r>
      </w:hyperlink>
      <w:r w:rsidRPr="00457066">
        <w:rPr>
          <w:rFonts w:ascii="Times New Roman" w:hAnsi="Times New Roman"/>
          <w:sz w:val="28"/>
          <w:szCs w:val="28"/>
        </w:rPr>
        <w:t xml:space="preserve"> настоящих Правил, полученные средства областного бюджета подлежат возврату в областной бюджет в месячный срок со дня получения письменного требования главного распорядителя о возврате средств. </w:t>
      </w:r>
      <w:r w:rsidRPr="00457066">
        <w:rPr>
          <w:rFonts w:ascii="Times New Roman" w:hAnsi="Times New Roman"/>
          <w:sz w:val="28"/>
          <w:szCs w:val="28"/>
        </w:rPr>
        <w:br/>
        <w:t>В случае невозврата государственном организацией средств областного бюджета в установленный срок они подлежат взысканию в доход областного бюджета в порядке, установленном законодательством.</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8. Главные распорядители:</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обеспечивают результативность, адресность и целевое использование средств областного бюджета;</w:t>
      </w:r>
    </w:p>
    <w:p w:rsidR="001116C2" w:rsidRPr="00457066" w:rsidRDefault="001116C2" w:rsidP="005563A4">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представляют в Министерство ежеквартальные </w:t>
      </w:r>
      <w:hyperlink r:id="rId11" w:anchor="Par87" w:history="1">
        <w:r w:rsidRPr="00457066">
          <w:rPr>
            <w:rStyle w:val="a3"/>
            <w:rFonts w:ascii="Times New Roman" w:hAnsi="Times New Roman"/>
            <w:color w:val="auto"/>
            <w:sz w:val="28"/>
            <w:szCs w:val="28"/>
            <w:u w:val="none"/>
          </w:rPr>
          <w:t>отчёты</w:t>
        </w:r>
      </w:hyperlink>
      <w:r w:rsidRPr="00457066">
        <w:rPr>
          <w:rFonts w:ascii="Times New Roman" w:hAnsi="Times New Roman"/>
          <w:sz w:val="28"/>
          <w:szCs w:val="28"/>
        </w:rPr>
        <w:t xml:space="preserve"> об использовании средств областного бюджета в срок не позднее 5 числа месяца, следующего </w:t>
      </w:r>
      <w:r w:rsidRPr="00457066">
        <w:rPr>
          <w:rFonts w:ascii="Times New Roman" w:hAnsi="Times New Roman"/>
          <w:sz w:val="28"/>
          <w:szCs w:val="28"/>
        </w:rPr>
        <w:br/>
        <w:t xml:space="preserve">за отчётным периодом, в соответствии с данными, полученными </w:t>
      </w:r>
      <w:r w:rsidRPr="00457066">
        <w:rPr>
          <w:rFonts w:ascii="Times New Roman" w:hAnsi="Times New Roman"/>
          <w:sz w:val="28"/>
          <w:szCs w:val="28"/>
        </w:rPr>
        <w:br/>
        <w:t xml:space="preserve">от государственных учреждений, по форме, предусмотренной соглашением </w:t>
      </w:r>
      <w:r w:rsidRPr="00457066">
        <w:rPr>
          <w:rFonts w:ascii="Times New Roman" w:hAnsi="Times New Roman"/>
          <w:sz w:val="28"/>
          <w:szCs w:val="28"/>
        </w:rPr>
        <w:br/>
        <w:t>о предоставлении субсидии.</w:t>
      </w:r>
    </w:p>
    <w:p w:rsidR="001116C2" w:rsidRPr="00457066" w:rsidRDefault="001116C2" w:rsidP="005563A4">
      <w:pPr>
        <w:spacing w:after="0" w:line="240" w:lineRule="auto"/>
        <w:ind w:firstLine="709"/>
        <w:jc w:val="both"/>
        <w:rPr>
          <w:rFonts w:ascii="Times New Roman" w:hAnsi="Times New Roman"/>
          <w:sz w:val="28"/>
          <w:szCs w:val="28"/>
        </w:rPr>
      </w:pPr>
      <w:r w:rsidRPr="00457066">
        <w:rPr>
          <w:rFonts w:ascii="Times New Roman" w:hAnsi="Times New Roman"/>
          <w:sz w:val="28"/>
          <w:szCs w:val="28"/>
        </w:rPr>
        <w:t>9. Контроль за соблюдением условий предоставления субсидии, направляемой на финансовое обеспечение мероприятий, осуществляется Министерством.».</w:t>
      </w:r>
    </w:p>
    <w:p w:rsidR="001116C2" w:rsidRPr="00457066" w:rsidRDefault="001116C2">
      <w:pPr>
        <w:spacing w:after="0" w:line="240" w:lineRule="auto"/>
        <w:rPr>
          <w:rFonts w:ascii="Times New Roman" w:hAnsi="Times New Roman"/>
          <w:sz w:val="28"/>
          <w:szCs w:val="28"/>
        </w:rPr>
      </w:pPr>
      <w:r w:rsidRPr="00457066">
        <w:rPr>
          <w:rFonts w:ascii="Times New Roman" w:hAnsi="Times New Roman"/>
          <w:sz w:val="28"/>
          <w:szCs w:val="28"/>
        </w:rPr>
        <w:br w:type="page"/>
      </w:r>
    </w:p>
    <w:p w:rsidR="001116C2" w:rsidRPr="00457066" w:rsidRDefault="001116C2" w:rsidP="00695C6D">
      <w:pPr>
        <w:autoSpaceDE w:val="0"/>
        <w:autoSpaceDN w:val="0"/>
        <w:adjustRightInd w:val="0"/>
        <w:spacing w:after="0" w:line="240" w:lineRule="auto"/>
        <w:ind w:left="6521"/>
        <w:jc w:val="center"/>
        <w:outlineLvl w:val="0"/>
        <w:rPr>
          <w:rFonts w:ascii="Times New Roman" w:hAnsi="Times New Roman"/>
          <w:sz w:val="28"/>
          <w:szCs w:val="28"/>
        </w:rPr>
      </w:pPr>
      <w:r w:rsidRPr="00457066">
        <w:rPr>
          <w:rFonts w:ascii="Times New Roman" w:hAnsi="Times New Roman"/>
          <w:sz w:val="28"/>
          <w:szCs w:val="28"/>
        </w:rPr>
        <w:t>ПРИЛОЖЕНИЕ № 6</w:t>
      </w:r>
    </w:p>
    <w:p w:rsidR="001116C2" w:rsidRPr="00457066" w:rsidRDefault="001116C2" w:rsidP="00695C6D">
      <w:pPr>
        <w:autoSpaceDE w:val="0"/>
        <w:autoSpaceDN w:val="0"/>
        <w:adjustRightInd w:val="0"/>
        <w:spacing w:after="0" w:line="240" w:lineRule="auto"/>
        <w:ind w:left="6521"/>
        <w:jc w:val="center"/>
        <w:outlineLvl w:val="0"/>
        <w:rPr>
          <w:rFonts w:ascii="Times New Roman" w:hAnsi="Times New Roman"/>
          <w:sz w:val="28"/>
          <w:szCs w:val="28"/>
        </w:rPr>
      </w:pPr>
    </w:p>
    <w:p w:rsidR="001116C2" w:rsidRPr="00457066" w:rsidRDefault="001116C2" w:rsidP="00695C6D">
      <w:pPr>
        <w:autoSpaceDE w:val="0"/>
        <w:autoSpaceDN w:val="0"/>
        <w:adjustRightInd w:val="0"/>
        <w:spacing w:after="0" w:line="240" w:lineRule="auto"/>
        <w:ind w:left="5954"/>
        <w:jc w:val="center"/>
        <w:rPr>
          <w:rFonts w:ascii="Times New Roman" w:hAnsi="Times New Roman"/>
          <w:sz w:val="28"/>
          <w:szCs w:val="28"/>
        </w:rPr>
      </w:pPr>
      <w:r w:rsidRPr="00457066">
        <w:rPr>
          <w:rFonts w:ascii="Times New Roman" w:hAnsi="Times New Roman"/>
          <w:sz w:val="28"/>
          <w:szCs w:val="28"/>
        </w:rPr>
        <w:t xml:space="preserve">к подпрограмме </w:t>
      </w:r>
    </w:p>
    <w:p w:rsidR="001116C2" w:rsidRPr="00457066" w:rsidRDefault="001116C2" w:rsidP="00695C6D">
      <w:pPr>
        <w:autoSpaceDE w:val="0"/>
        <w:autoSpaceDN w:val="0"/>
        <w:adjustRightInd w:val="0"/>
        <w:spacing w:after="0" w:line="240" w:lineRule="auto"/>
        <w:jc w:val="center"/>
        <w:rPr>
          <w:rFonts w:ascii="Times New Roman" w:hAnsi="Times New Roman"/>
          <w:sz w:val="28"/>
          <w:szCs w:val="28"/>
        </w:rPr>
      </w:pPr>
    </w:p>
    <w:p w:rsidR="001116C2" w:rsidRPr="00457066" w:rsidRDefault="001116C2" w:rsidP="00695C6D">
      <w:pPr>
        <w:autoSpaceDE w:val="0"/>
        <w:autoSpaceDN w:val="0"/>
        <w:adjustRightInd w:val="0"/>
        <w:spacing w:after="0" w:line="240" w:lineRule="auto"/>
        <w:jc w:val="center"/>
        <w:rPr>
          <w:rFonts w:ascii="Times New Roman" w:hAnsi="Times New Roman"/>
          <w:sz w:val="28"/>
          <w:szCs w:val="28"/>
        </w:rPr>
      </w:pPr>
    </w:p>
    <w:p w:rsidR="001116C2" w:rsidRPr="00457066" w:rsidRDefault="001116C2" w:rsidP="00695C6D">
      <w:pPr>
        <w:autoSpaceDE w:val="0"/>
        <w:autoSpaceDN w:val="0"/>
        <w:adjustRightInd w:val="0"/>
        <w:spacing w:after="0" w:line="240" w:lineRule="auto"/>
        <w:jc w:val="center"/>
        <w:rPr>
          <w:rFonts w:ascii="Times New Roman" w:hAnsi="Times New Roman"/>
          <w:sz w:val="28"/>
          <w:szCs w:val="28"/>
        </w:rPr>
      </w:pPr>
    </w:p>
    <w:p w:rsidR="001116C2" w:rsidRPr="00457066" w:rsidRDefault="001116C2" w:rsidP="00695C6D">
      <w:pPr>
        <w:autoSpaceDE w:val="0"/>
        <w:autoSpaceDN w:val="0"/>
        <w:adjustRightInd w:val="0"/>
        <w:spacing w:after="0" w:line="240" w:lineRule="auto"/>
        <w:ind w:firstLine="709"/>
        <w:jc w:val="center"/>
        <w:rPr>
          <w:rFonts w:ascii="Times New Roman" w:hAnsi="Times New Roman"/>
          <w:sz w:val="28"/>
          <w:szCs w:val="28"/>
        </w:rPr>
      </w:pPr>
      <w:r w:rsidRPr="00457066">
        <w:rPr>
          <w:rFonts w:ascii="Times New Roman" w:hAnsi="Times New Roman"/>
          <w:sz w:val="28"/>
          <w:szCs w:val="28"/>
        </w:rPr>
        <w:t>ПРАВИЛА</w:t>
      </w:r>
    </w:p>
    <w:p w:rsidR="001116C2" w:rsidRPr="00457066" w:rsidRDefault="001116C2" w:rsidP="00695C6D">
      <w:pPr>
        <w:autoSpaceDE w:val="0"/>
        <w:autoSpaceDN w:val="0"/>
        <w:adjustRightInd w:val="0"/>
        <w:spacing w:after="0" w:line="240" w:lineRule="auto"/>
        <w:ind w:firstLine="709"/>
        <w:jc w:val="center"/>
        <w:rPr>
          <w:rFonts w:ascii="Times New Roman" w:hAnsi="Times New Roman"/>
          <w:sz w:val="28"/>
          <w:szCs w:val="28"/>
        </w:rPr>
      </w:pPr>
      <w:r w:rsidRPr="00457066">
        <w:rPr>
          <w:rFonts w:ascii="Times New Roman" w:hAnsi="Times New Roman"/>
          <w:sz w:val="28"/>
          <w:szCs w:val="28"/>
        </w:rPr>
        <w:t xml:space="preserve">предоставления и распределения субсидий из областного бюджета </w:t>
      </w:r>
      <w:r w:rsidRPr="00457066">
        <w:rPr>
          <w:rFonts w:ascii="Times New Roman" w:hAnsi="Times New Roman"/>
          <w:sz w:val="28"/>
          <w:szCs w:val="28"/>
        </w:rPr>
        <w:br/>
        <w:t xml:space="preserve">Ульяновской области местным бюджетам муниципальных образований </w:t>
      </w:r>
      <w:r w:rsidRPr="00457066">
        <w:rPr>
          <w:rFonts w:ascii="Times New Roman" w:hAnsi="Times New Roman"/>
          <w:sz w:val="28"/>
          <w:szCs w:val="28"/>
        </w:rPr>
        <w:br/>
        <w:t xml:space="preserve">Ульяновской области в целях софинансирования расходных обязательств, </w:t>
      </w:r>
      <w:r w:rsidRPr="00457066">
        <w:rPr>
          <w:rFonts w:ascii="Times New Roman" w:hAnsi="Times New Roman"/>
          <w:sz w:val="28"/>
          <w:szCs w:val="28"/>
        </w:rPr>
        <w:br/>
        <w:t xml:space="preserve">связанных с реализацией мероприятий подпрограммы «Формирование системы комплексной реабилитации и абилитации инвалидов, в том числе </w:t>
      </w:r>
      <w:r w:rsidRPr="00457066">
        <w:rPr>
          <w:rFonts w:ascii="Times New Roman" w:hAnsi="Times New Roman"/>
          <w:sz w:val="28"/>
          <w:szCs w:val="28"/>
        </w:rPr>
        <w:br/>
        <w:t xml:space="preserve">детей-инвалидов,  на 2019-2020 годы» </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 Настоящие Правила устанавливают порядок предоставления </w:t>
      </w:r>
      <w:r w:rsidRPr="00457066">
        <w:rPr>
          <w:rFonts w:ascii="Times New Roman" w:hAnsi="Times New Roman"/>
          <w:sz w:val="28"/>
          <w:szCs w:val="28"/>
        </w:rPr>
        <w:br/>
        <w:t xml:space="preserve">и распределения из областного бюджета Ульяновской области (далее – областной бюджет) местным бюджетам муниципальных образований Ульяновской области (далее – местные бюджеты и муниципальные образования соответственно) субсидий в целях софинансирования расходных обязательств муниципальных образований, связанных с  формированием условий для развития </w:t>
      </w:r>
      <w:r w:rsidRPr="00457066">
        <w:rPr>
          <w:rFonts w:ascii="Times New Roman" w:hAnsi="Times New Roman"/>
          <w:sz w:val="28"/>
          <w:szCs w:val="28"/>
        </w:rPr>
        <w:br/>
        <w:t xml:space="preserve">системы комплексной реабилитации и абилитации инвалидов, в том числе </w:t>
      </w:r>
      <w:r w:rsidRPr="00457066">
        <w:rPr>
          <w:rFonts w:ascii="Times New Roman" w:hAnsi="Times New Roman"/>
          <w:sz w:val="28"/>
          <w:szCs w:val="28"/>
        </w:rPr>
        <w:br/>
        <w:t xml:space="preserve">детей-инвалидов, а также ранней помощи в Ульяновской области (далее – </w:t>
      </w:r>
      <w:r w:rsidRPr="00457066">
        <w:rPr>
          <w:rFonts w:ascii="Times New Roman" w:hAnsi="Times New Roman"/>
          <w:sz w:val="28"/>
          <w:szCs w:val="28"/>
        </w:rPr>
        <w:br/>
        <w:t>расходные обязательства муниципального образования) в рамках реализации мероприятий муниципальных программ (далее – субсидии), и расходования субсидий муниципальными образованиями.</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2. Главным распорядителем субсидий является исполнительный орган государственной власти Ульяновской области – ответственный исполнитель (далее – Исполнитель) мероприятия подпрограммы, в рамках реализации которого предусмотрено предоставление субсидий местным бюджетам.</w:t>
      </w:r>
    </w:p>
    <w:p w:rsidR="001116C2" w:rsidRPr="00457066" w:rsidRDefault="001116C2"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3. Критерием отбора муниципальных образований для предоставления субсидии является наличие перечня мероприятий (плана) на очередной финансовый год, предусматривающих осуществление на территории муниципального образования мероприятий, предусмотренных пунктом 1 настоящих Правил.  </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4. Распределение субсидий между муниципальными образованиями </w:t>
      </w:r>
      <w:r w:rsidRPr="00457066">
        <w:rPr>
          <w:rFonts w:ascii="Times New Roman" w:hAnsi="Times New Roman"/>
          <w:sz w:val="28"/>
          <w:szCs w:val="28"/>
        </w:rPr>
        <w:br/>
        <w:t>осуществляется по следующей методике:</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Предельный уровень софинансирования из областного бюджета расходных обязательств муниципального образования соответствует предельному уровню софинансирования из федерального бюджета расходных обязательств Ульяновской области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 на очередной финансовый год и плановый период, установленному постановлением (распоряжением) Правительства Российской Федерации.</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Размер субсидии, предоставляемой местному бюджету, определяется </w:t>
      </w:r>
      <w:r w:rsidRPr="00457066">
        <w:rPr>
          <w:rFonts w:ascii="Times New Roman" w:hAnsi="Times New Roman"/>
          <w:sz w:val="28"/>
          <w:szCs w:val="28"/>
        </w:rPr>
        <w:br/>
        <w:t xml:space="preserve">по формуле: </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lang w:val="en-US"/>
        </w:rPr>
        <w:t>Z</w:t>
      </w:r>
      <w:r w:rsidRPr="00457066">
        <w:rPr>
          <w:rFonts w:ascii="Times New Roman" w:hAnsi="Times New Roman"/>
          <w:sz w:val="28"/>
          <w:szCs w:val="28"/>
        </w:rPr>
        <w:t>=</w:t>
      </w:r>
      <w:r w:rsidRPr="00457066">
        <w:rPr>
          <w:rFonts w:ascii="Times New Roman" w:hAnsi="Times New Roman"/>
          <w:sz w:val="28"/>
          <w:szCs w:val="28"/>
          <w:lang w:val="en-US"/>
        </w:rPr>
        <w:t>G</w:t>
      </w:r>
      <w:r w:rsidRPr="00457066">
        <w:rPr>
          <w:rFonts w:ascii="Times New Roman" w:hAnsi="Times New Roman"/>
          <w:sz w:val="28"/>
          <w:szCs w:val="28"/>
        </w:rPr>
        <w:t xml:space="preserve"> х </w:t>
      </w:r>
      <w:r w:rsidRPr="00457066">
        <w:rPr>
          <w:rFonts w:ascii="Times New Roman" w:hAnsi="Times New Roman"/>
          <w:sz w:val="28"/>
          <w:szCs w:val="28"/>
          <w:lang w:val="en-US"/>
        </w:rPr>
        <w:t>V</w:t>
      </w:r>
      <w:r w:rsidRPr="00457066">
        <w:rPr>
          <w:rFonts w:ascii="Times New Roman" w:hAnsi="Times New Roman"/>
          <w:sz w:val="28"/>
          <w:szCs w:val="28"/>
        </w:rPr>
        <w:t xml:space="preserve"> / </w:t>
      </w:r>
      <w:r w:rsidRPr="00457066">
        <w:rPr>
          <w:rFonts w:ascii="Times New Roman" w:hAnsi="Times New Roman"/>
          <w:sz w:val="28"/>
          <w:szCs w:val="28"/>
          <w:lang w:val="en-US"/>
        </w:rPr>
        <w:t>P</w:t>
      </w:r>
      <w:r w:rsidRPr="00457066">
        <w:rPr>
          <w:rFonts w:ascii="Times New Roman" w:hAnsi="Times New Roman"/>
          <w:sz w:val="28"/>
          <w:szCs w:val="28"/>
        </w:rPr>
        <w:t>,</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где:</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G –  заявленная потребность муниципального образования, для которого производится расчёт субсидии, в денежных средствах на финансовое обеспечение реализации мероприятий, указанных в пункте 1 настоящих Правил, </w:t>
      </w:r>
      <w:r w:rsidRPr="00457066">
        <w:rPr>
          <w:rFonts w:ascii="Times New Roman" w:hAnsi="Times New Roman"/>
          <w:sz w:val="28"/>
          <w:szCs w:val="28"/>
        </w:rPr>
        <w:br/>
        <w:t>в муниципальном образовании;</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V – общий объём бюджетных ассигнований областного бюджета для предоставления субсидий местным бюджетам;</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P – общая заявленная потребность всех муниципальных образований </w:t>
      </w:r>
      <w:r w:rsidRPr="00457066">
        <w:rPr>
          <w:rFonts w:ascii="Times New Roman" w:hAnsi="Times New Roman"/>
          <w:sz w:val="28"/>
          <w:szCs w:val="28"/>
        </w:rPr>
        <w:br/>
        <w:t xml:space="preserve">в денежных средствах на финансовое обеспечение реализации мероприятий, указанных в пункте 1 настоящих Правил. </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bookmarkStart w:id="3" w:name="Par176"/>
      <w:bookmarkEnd w:id="3"/>
      <w:r w:rsidRPr="00457066">
        <w:rPr>
          <w:rFonts w:ascii="Times New Roman" w:hAnsi="Times New Roman"/>
          <w:sz w:val="28"/>
          <w:szCs w:val="28"/>
        </w:rPr>
        <w:t>5. Условиями предоставления и расходования субсидии являются:</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а) наличие муниципальной программы, предусматривающей осуществление на территории муниципального образования мероприятий, предусмотренных пунктом 1 настоящих Правил, утверждённой муниципальным нормативным правовым актом (далее – муниципальная программа);</w:t>
      </w:r>
    </w:p>
    <w:p w:rsidR="001116C2" w:rsidRPr="00457066" w:rsidRDefault="001116C2"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б) наличие в местном бюджете  бюджетных ассигнований на исполнение расходного обязательства муниципального образования, софинансирование </w:t>
      </w:r>
      <w:r w:rsidRPr="00457066">
        <w:rPr>
          <w:rFonts w:ascii="Times New Roman" w:hAnsi="Times New Roman"/>
          <w:sz w:val="28"/>
          <w:szCs w:val="28"/>
        </w:rPr>
        <w:br/>
        <w:t xml:space="preserve">которого осуществляется из областного бюджета, в объёме, необходимом </w:t>
      </w:r>
      <w:r w:rsidRPr="00457066">
        <w:rPr>
          <w:rFonts w:ascii="Times New Roman" w:hAnsi="Times New Roman"/>
          <w:sz w:val="28"/>
          <w:szCs w:val="28"/>
        </w:rPr>
        <w:br/>
        <w:t xml:space="preserve">для его исполнения. </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соблюдение  запрета на подтверждение органами местного самоуправления и муниципальными учреждениями обязанности оплатить за счёт </w:t>
      </w:r>
      <w:r w:rsidRPr="00457066">
        <w:rPr>
          <w:rFonts w:ascii="Times New Roman" w:hAnsi="Times New Roman"/>
          <w:sz w:val="28"/>
          <w:szCs w:val="28"/>
        </w:rPr>
        <w:br/>
        <w:t>бюджетных средств, источником финансового обеспечения которых являются субсидии, денежные обязательства перед поставщиками (подрядчиками, исполнителями) 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и оплату органами местного самоуправления и муниципальными учреждениями таких денежных обязательств;</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г) обязательство возврата муниципальным образованием Ульяновской области средств в областной бюджет Ульяновской области в соответствии </w:t>
      </w:r>
      <w:r w:rsidRPr="00457066">
        <w:rPr>
          <w:rFonts w:ascii="Times New Roman" w:hAnsi="Times New Roman"/>
          <w:sz w:val="28"/>
          <w:szCs w:val="28"/>
        </w:rPr>
        <w:br/>
        <w:t xml:space="preserve">с </w:t>
      </w:r>
      <w:hyperlink r:id="rId12" w:anchor="P123" w:history="1">
        <w:r w:rsidRPr="00457066">
          <w:rPr>
            <w:rStyle w:val="a3"/>
            <w:rFonts w:ascii="Times New Roman" w:hAnsi="Times New Roman"/>
            <w:color w:val="auto"/>
            <w:sz w:val="28"/>
            <w:szCs w:val="28"/>
            <w:u w:val="none"/>
          </w:rPr>
          <w:t>пунктом 16</w:t>
        </w:r>
      </w:hyperlink>
      <w:r w:rsidRPr="00457066">
        <w:rPr>
          <w:rFonts w:ascii="Times New Roman" w:hAnsi="Times New Roman"/>
          <w:sz w:val="28"/>
          <w:szCs w:val="28"/>
        </w:rPr>
        <w:t xml:space="preserve"> Правил формирования, предоставления и распределения субсидий субсидий из областного бюджета Ульяновской области бюджетам муниципальных образований Ульяновской области, утверждённых </w:t>
      </w:r>
      <w:hyperlink r:id="rId13" w:history="1">
        <w:r w:rsidRPr="00457066">
          <w:rPr>
            <w:rStyle w:val="a3"/>
            <w:rFonts w:ascii="Times New Roman" w:hAnsi="Times New Roman"/>
            <w:color w:val="auto"/>
            <w:sz w:val="28"/>
            <w:szCs w:val="28"/>
            <w:u w:val="none"/>
          </w:rPr>
          <w:t>постановлением</w:t>
        </w:r>
      </w:hyperlink>
      <w:r w:rsidRPr="00457066">
        <w:rPr>
          <w:rFonts w:ascii="Times New Roman" w:hAnsi="Times New Roman"/>
          <w:sz w:val="28"/>
          <w:szCs w:val="28"/>
        </w:rPr>
        <w:t xml:space="preserve"> Правительства Ульяновской области от 27.03.2015 № 126-П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1116C2" w:rsidRPr="00457066" w:rsidRDefault="001116C2"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6.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доведённых до Исполнителей  как получателей средств областного бюджета, на основании соглашений о предоставлении </w:t>
      </w:r>
      <w:r w:rsidRPr="00457066">
        <w:rPr>
          <w:rFonts w:ascii="Times New Roman" w:hAnsi="Times New Roman"/>
          <w:sz w:val="28"/>
          <w:szCs w:val="28"/>
        </w:rPr>
        <w:br/>
        <w:t xml:space="preserve">субсидий (далее – соглашения), заключённых Исполнителями с местными </w:t>
      </w:r>
      <w:r w:rsidRPr="00457066">
        <w:rPr>
          <w:rFonts w:ascii="Times New Roman" w:hAnsi="Times New Roman"/>
          <w:sz w:val="28"/>
          <w:szCs w:val="28"/>
        </w:rPr>
        <w:br/>
        <w:t>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10 Правил формирования, предоставления и распределения.</w:t>
      </w:r>
    </w:p>
    <w:p w:rsidR="001116C2" w:rsidRPr="00457066" w:rsidRDefault="001116C2"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7. Для заключения соглашения местная администрация представляет </w:t>
      </w:r>
      <w:r w:rsidRPr="00457066">
        <w:rPr>
          <w:rFonts w:ascii="Times New Roman" w:hAnsi="Times New Roman"/>
          <w:sz w:val="28"/>
          <w:szCs w:val="28"/>
        </w:rPr>
        <w:br/>
        <w:t>Исполнителю:</w:t>
      </w:r>
    </w:p>
    <w:p w:rsidR="001116C2" w:rsidRPr="00457066" w:rsidRDefault="001116C2" w:rsidP="00695C6D">
      <w:pPr>
        <w:pStyle w:val="af3"/>
        <w:spacing w:before="0" w:beforeAutospacing="0" w:after="0" w:afterAutospacing="0"/>
        <w:ind w:firstLine="709"/>
        <w:jc w:val="both"/>
        <w:rPr>
          <w:sz w:val="28"/>
          <w:szCs w:val="28"/>
          <w:lang w:eastAsia="en-US"/>
        </w:rPr>
      </w:pPr>
      <w:r w:rsidRPr="00457066">
        <w:rPr>
          <w:sz w:val="28"/>
          <w:szCs w:val="28"/>
          <w:lang w:eastAsia="en-US"/>
        </w:rPr>
        <w:t xml:space="preserve">выписку из муниципальной программы, предусматривающей мероприятия по </w:t>
      </w:r>
      <w:r w:rsidRPr="00457066">
        <w:rPr>
          <w:sz w:val="28"/>
          <w:szCs w:val="28"/>
        </w:rPr>
        <w:t xml:space="preserve">формированию условий для развития системы комплексной реабилитации и абилитации инвалидов, в том числе детей-инвалидов, а также ранней </w:t>
      </w:r>
      <w:r w:rsidRPr="00457066">
        <w:rPr>
          <w:sz w:val="28"/>
          <w:szCs w:val="28"/>
        </w:rPr>
        <w:br/>
        <w:t>помощи в Ульяновской области</w:t>
      </w:r>
      <w:r w:rsidRPr="00457066">
        <w:rPr>
          <w:sz w:val="28"/>
          <w:szCs w:val="28"/>
          <w:lang w:eastAsia="en-US"/>
        </w:rPr>
        <w:t>;</w:t>
      </w:r>
    </w:p>
    <w:p w:rsidR="001116C2" w:rsidRPr="00457066" w:rsidRDefault="001116C2" w:rsidP="00695C6D">
      <w:pPr>
        <w:pStyle w:val="af3"/>
        <w:spacing w:before="0" w:beforeAutospacing="0" w:after="0" w:afterAutospacing="0"/>
        <w:ind w:firstLine="709"/>
        <w:jc w:val="both"/>
        <w:rPr>
          <w:sz w:val="28"/>
          <w:szCs w:val="28"/>
          <w:lang w:eastAsia="en-US"/>
        </w:rPr>
      </w:pPr>
      <w:r w:rsidRPr="00457066">
        <w:rPr>
          <w:sz w:val="28"/>
          <w:szCs w:val="28"/>
          <w:lang w:eastAsia="en-US"/>
        </w:rPr>
        <w:t>выписку из решения представительного органа муниципального образования о местном бюджете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финансовое обеспечение расходных обязательств муниципального образования, в целях софинансирования которых должна быть предоставлена субсидия, в объёме, соответствующем условиям предоставления субсидий.</w:t>
      </w:r>
    </w:p>
    <w:p w:rsidR="001116C2" w:rsidRPr="00457066" w:rsidRDefault="001116C2"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8. Исполнитель в течение 10 дней со дня поступления документов, указанных в </w:t>
      </w:r>
      <w:hyperlink r:id="rId14" w:anchor="sub_1006" w:history="1">
        <w:r w:rsidRPr="00457066">
          <w:rPr>
            <w:rStyle w:val="a3"/>
            <w:rFonts w:ascii="Times New Roman" w:hAnsi="Times New Roman"/>
            <w:color w:val="auto"/>
            <w:sz w:val="28"/>
            <w:szCs w:val="28"/>
            <w:u w:val="none"/>
          </w:rPr>
          <w:t xml:space="preserve">пункте </w:t>
        </w:r>
      </w:hyperlink>
      <w:r w:rsidRPr="00457066">
        <w:rPr>
          <w:rFonts w:ascii="Times New Roman" w:hAnsi="Times New Roman"/>
          <w:sz w:val="28"/>
          <w:szCs w:val="28"/>
        </w:rPr>
        <w:t>7 настоящих Правил, осуществляют их проверку и принимают решение о заключении соглашения и о предоставлении субсидии или об отказе в предоставлении субсидии.</w:t>
      </w:r>
    </w:p>
    <w:p w:rsidR="001116C2" w:rsidRPr="00457066" w:rsidRDefault="001116C2" w:rsidP="00695C6D">
      <w:pPr>
        <w:pStyle w:val="af3"/>
        <w:spacing w:before="0" w:beforeAutospacing="0" w:after="0" w:afterAutospacing="0"/>
        <w:ind w:firstLine="709"/>
        <w:jc w:val="both"/>
        <w:rPr>
          <w:sz w:val="28"/>
          <w:szCs w:val="28"/>
          <w:lang w:eastAsia="en-US"/>
        </w:rPr>
      </w:pPr>
      <w:r w:rsidRPr="00457066">
        <w:rPr>
          <w:sz w:val="28"/>
          <w:szCs w:val="28"/>
          <w:lang w:eastAsia="en-US"/>
        </w:rPr>
        <w:t>Основаниями для принятия Исполнителем  решения об отказе в предоставлении субсидии являются:</w:t>
      </w:r>
    </w:p>
    <w:p w:rsidR="001116C2" w:rsidRPr="00457066" w:rsidRDefault="001116C2" w:rsidP="00695C6D">
      <w:pPr>
        <w:pStyle w:val="af3"/>
        <w:spacing w:before="0" w:beforeAutospacing="0" w:after="0" w:afterAutospacing="0"/>
        <w:ind w:firstLine="709"/>
        <w:jc w:val="both"/>
        <w:rPr>
          <w:sz w:val="28"/>
          <w:szCs w:val="28"/>
          <w:lang w:eastAsia="en-US"/>
        </w:rPr>
      </w:pPr>
      <w:r w:rsidRPr="00457066">
        <w:rPr>
          <w:sz w:val="28"/>
          <w:szCs w:val="28"/>
          <w:lang w:eastAsia="en-US"/>
        </w:rPr>
        <w:t>несоответствие муниципального образования условиям предоставления субсидии;</w:t>
      </w:r>
    </w:p>
    <w:p w:rsidR="001116C2" w:rsidRPr="00457066" w:rsidRDefault="001116C2" w:rsidP="00695C6D">
      <w:pPr>
        <w:pStyle w:val="af3"/>
        <w:spacing w:before="0" w:beforeAutospacing="0" w:after="0" w:afterAutospacing="0"/>
        <w:ind w:firstLine="709"/>
        <w:jc w:val="both"/>
        <w:rPr>
          <w:sz w:val="28"/>
          <w:szCs w:val="28"/>
          <w:lang w:eastAsia="en-US"/>
        </w:rPr>
      </w:pPr>
      <w:r w:rsidRPr="00457066">
        <w:rPr>
          <w:sz w:val="28"/>
          <w:szCs w:val="28"/>
          <w:lang w:eastAsia="en-US"/>
        </w:rPr>
        <w:t xml:space="preserve">непредставление (представление не в полном объёме) документов, указанных в </w:t>
      </w:r>
      <w:hyperlink r:id="rId15" w:anchor="sub_1006" w:history="1">
        <w:r w:rsidRPr="00457066">
          <w:rPr>
            <w:rStyle w:val="a3"/>
            <w:color w:val="auto"/>
            <w:sz w:val="28"/>
            <w:szCs w:val="28"/>
            <w:u w:val="none"/>
            <w:lang w:eastAsia="en-US"/>
          </w:rPr>
          <w:t xml:space="preserve">пункте </w:t>
        </w:r>
      </w:hyperlink>
      <w:r w:rsidRPr="00457066">
        <w:rPr>
          <w:sz w:val="28"/>
          <w:szCs w:val="28"/>
          <w:lang w:eastAsia="en-US"/>
        </w:rPr>
        <w:t>7 настоящих Правил;</w:t>
      </w:r>
    </w:p>
    <w:p w:rsidR="001116C2" w:rsidRPr="00457066" w:rsidRDefault="001116C2" w:rsidP="00695C6D">
      <w:pPr>
        <w:pStyle w:val="af3"/>
        <w:spacing w:before="0" w:beforeAutospacing="0" w:after="0" w:afterAutospacing="0"/>
        <w:ind w:firstLine="709"/>
        <w:jc w:val="both"/>
        <w:rPr>
          <w:sz w:val="28"/>
          <w:szCs w:val="28"/>
          <w:lang w:eastAsia="en-US"/>
        </w:rPr>
      </w:pPr>
      <w:r w:rsidRPr="00457066">
        <w:rPr>
          <w:sz w:val="28"/>
          <w:szCs w:val="28"/>
          <w:lang w:eastAsia="en-US"/>
        </w:rPr>
        <w:t>наличие в представленных документах неполных и (или) недостоверных сведений.</w:t>
      </w:r>
    </w:p>
    <w:p w:rsidR="001116C2" w:rsidRPr="00457066" w:rsidRDefault="001116C2" w:rsidP="00695C6D">
      <w:pPr>
        <w:pStyle w:val="af3"/>
        <w:spacing w:before="0" w:beforeAutospacing="0" w:after="0" w:afterAutospacing="0"/>
        <w:ind w:firstLine="709"/>
        <w:jc w:val="both"/>
        <w:rPr>
          <w:sz w:val="28"/>
          <w:szCs w:val="28"/>
          <w:lang w:eastAsia="en-US"/>
        </w:rPr>
      </w:pPr>
      <w:r w:rsidRPr="00457066">
        <w:rPr>
          <w:sz w:val="28"/>
          <w:szCs w:val="28"/>
          <w:lang w:eastAsia="en-US"/>
        </w:rPr>
        <w:t xml:space="preserve">Не позднее 5 рабочих дней со дня принятия соответствующего решения Исполнитель  направляет местной администрации уведомление о принятом </w:t>
      </w:r>
      <w:r w:rsidRPr="00457066">
        <w:rPr>
          <w:sz w:val="28"/>
          <w:szCs w:val="28"/>
          <w:lang w:eastAsia="en-US"/>
        </w:rPr>
        <w:br/>
        <w:t xml:space="preserve">решении. При этом в случае принятия Исполнителем  решения об отказе </w:t>
      </w:r>
      <w:r w:rsidRPr="00457066">
        <w:rPr>
          <w:sz w:val="28"/>
          <w:szCs w:val="28"/>
          <w:lang w:eastAsia="en-US"/>
        </w:rPr>
        <w:br/>
        <w:t>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9. Исполнитель осуществляет перечисление субсидий в сроки, установленные соглашениями, на основании заявок органов местного самоуправления о перечислении субсидий, представляемых Исполнителю по форме и в срок, которые установлены Исполнителем с учётом </w:t>
      </w:r>
      <w:hyperlink r:id="rId16" w:history="1">
        <w:r w:rsidRPr="00457066">
          <w:rPr>
            <w:rStyle w:val="a3"/>
            <w:rFonts w:ascii="Times New Roman" w:hAnsi="Times New Roman"/>
            <w:color w:val="auto"/>
            <w:sz w:val="28"/>
            <w:szCs w:val="28"/>
            <w:u w:val="none"/>
          </w:rPr>
          <w:t>пункта 15</w:t>
        </w:r>
      </w:hyperlink>
      <w:r w:rsidRPr="00457066">
        <w:rPr>
          <w:rFonts w:ascii="Times New Roman" w:hAnsi="Times New Roman"/>
          <w:sz w:val="28"/>
          <w:szCs w:val="28"/>
        </w:rPr>
        <w:t xml:space="preserve"> Правил формирования, предоставления и распределения субсидий. Субсидии перечисляются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порядке </w:t>
      </w:r>
      <w:r w:rsidRPr="00457066">
        <w:rPr>
          <w:rFonts w:ascii="Times New Roman" w:hAnsi="Times New Roman"/>
          <w:sz w:val="28"/>
          <w:szCs w:val="28"/>
        </w:rPr>
        <w:br/>
        <w:t>в местные бюджеты.</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10. Учёт операций, связанных с использованием субсидий, осуществляется на лицевых счетах получателей средств местных бюджетов, открытых </w:t>
      </w:r>
      <w:r w:rsidRPr="00457066">
        <w:rPr>
          <w:rFonts w:ascii="Times New Roman" w:hAnsi="Times New Roman"/>
          <w:sz w:val="28"/>
          <w:szCs w:val="28"/>
        </w:rPr>
        <w:br/>
        <w:t>в территориальных органах Федерального казначейства или финансовых органах муниципальных образований Ульяновской области.</w:t>
      </w:r>
    </w:p>
    <w:p w:rsidR="001116C2" w:rsidRPr="00457066" w:rsidRDefault="001116C2" w:rsidP="00695C6D">
      <w:pPr>
        <w:pStyle w:val="ConsPlusNormal"/>
        <w:ind w:firstLine="709"/>
        <w:jc w:val="both"/>
        <w:rPr>
          <w:rFonts w:ascii="Times New Roman" w:hAnsi="Times New Roman"/>
          <w:sz w:val="28"/>
          <w:szCs w:val="28"/>
          <w:lang w:eastAsia="en-US"/>
        </w:rPr>
      </w:pPr>
      <w:r w:rsidRPr="00457066">
        <w:rPr>
          <w:rFonts w:ascii="Times New Roman" w:hAnsi="Times New Roman"/>
          <w:sz w:val="28"/>
          <w:szCs w:val="28"/>
          <w:lang w:eastAsia="en-US"/>
        </w:rPr>
        <w:t xml:space="preserve">11. Субсидии расходуются </w:t>
      </w:r>
      <w:r w:rsidRPr="00457066">
        <w:rPr>
          <w:rFonts w:ascii="Times New Roman" w:hAnsi="Times New Roman"/>
          <w:sz w:val="28"/>
          <w:szCs w:val="28"/>
        </w:rPr>
        <w:t>органом местного самоуправления</w:t>
      </w:r>
      <w:r w:rsidRPr="00457066">
        <w:rPr>
          <w:rFonts w:ascii="Times New Roman" w:hAnsi="Times New Roman"/>
          <w:sz w:val="28"/>
          <w:szCs w:val="28"/>
          <w:lang w:eastAsia="en-US"/>
        </w:rPr>
        <w:t xml:space="preserve"> на реализацию мероприятий, указанных в пункте 1 настоящих Правил для достижения целевых показателей, определённых в </w:t>
      </w:r>
      <w:hyperlink r:id="rId17" w:anchor="P190" w:history="1">
        <w:r w:rsidRPr="00457066">
          <w:rPr>
            <w:rStyle w:val="a3"/>
            <w:rFonts w:ascii="Times New Roman" w:hAnsi="Times New Roman"/>
            <w:color w:val="auto"/>
            <w:sz w:val="28"/>
            <w:szCs w:val="28"/>
            <w:u w:val="none"/>
            <w:lang w:eastAsia="en-US"/>
          </w:rPr>
          <w:t xml:space="preserve">пункте </w:t>
        </w:r>
      </w:hyperlink>
      <w:r w:rsidRPr="00457066">
        <w:rPr>
          <w:rFonts w:ascii="Times New Roman" w:hAnsi="Times New Roman"/>
          <w:sz w:val="28"/>
          <w:szCs w:val="28"/>
          <w:lang w:eastAsia="en-US"/>
        </w:rPr>
        <w:t>12 настоящих Правил.</w:t>
      </w:r>
    </w:p>
    <w:p w:rsidR="001116C2" w:rsidRPr="00457066" w:rsidRDefault="001116C2" w:rsidP="00695C6D">
      <w:pPr>
        <w:pStyle w:val="ConsPlusNormal"/>
        <w:ind w:firstLine="709"/>
        <w:jc w:val="both"/>
        <w:rPr>
          <w:rFonts w:ascii="Times New Roman" w:hAnsi="Times New Roman"/>
          <w:sz w:val="28"/>
          <w:szCs w:val="28"/>
          <w:lang w:eastAsia="en-US"/>
        </w:rPr>
      </w:pPr>
      <w:r w:rsidRPr="00457066">
        <w:rPr>
          <w:rFonts w:ascii="Times New Roman" w:hAnsi="Times New Roman"/>
          <w:sz w:val="28"/>
          <w:szCs w:val="28"/>
          <w:lang w:eastAsia="en-US"/>
        </w:rPr>
        <w:t>12. Показателями результативности использования субсидии являются:</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доля инвалидов,  в отношении которых осуществлялись мероприятия </w:t>
      </w:r>
      <w:r w:rsidRPr="00457066">
        <w:rPr>
          <w:rFonts w:ascii="Times New Roman" w:hAnsi="Times New Roman"/>
          <w:sz w:val="28"/>
          <w:szCs w:val="28"/>
        </w:rPr>
        <w:br/>
        <w:t xml:space="preserve">по реабилитации и (или) абилитации, в общей численности инвалидов, имеющих такие рекомендации в индивидуальной программе реабилитации или </w:t>
      </w:r>
      <w:r w:rsidRPr="00457066">
        <w:rPr>
          <w:rFonts w:ascii="Times New Roman" w:hAnsi="Times New Roman"/>
          <w:sz w:val="28"/>
          <w:szCs w:val="28"/>
        </w:rPr>
        <w:br/>
        <w:t>абилитации (взрослые);</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доля инвалидов, в отношении которых осуществлялись мероприятия </w:t>
      </w:r>
      <w:r w:rsidRPr="00457066">
        <w:rPr>
          <w:rFonts w:ascii="Times New Roman" w:hAnsi="Times New Roman"/>
          <w:sz w:val="28"/>
          <w:szCs w:val="28"/>
        </w:rPr>
        <w:br/>
        <w:t xml:space="preserve">по реабилитации и (или) абилитации, в общей численности инвалидов, имеющих такие рекомендации в индивидуальной программе реабилитации или </w:t>
      </w:r>
      <w:r w:rsidRPr="00457066">
        <w:rPr>
          <w:rFonts w:ascii="Times New Roman" w:hAnsi="Times New Roman"/>
          <w:sz w:val="28"/>
          <w:szCs w:val="28"/>
        </w:rPr>
        <w:br/>
        <w:t>абилитации (дети);</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муниципального образования.</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Значения показателей устанавливаются соглашениями с учётом положений подпункта «б» пункта 10 Правил формирования, предоставления и распределения субсидий. </w:t>
      </w:r>
    </w:p>
    <w:p w:rsidR="001116C2" w:rsidRPr="00457066" w:rsidRDefault="001116C2" w:rsidP="00695C6D">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13. Оценка эффективности использования субсидий осуществляется </w:t>
      </w:r>
      <w:r w:rsidRPr="00457066">
        <w:rPr>
          <w:rFonts w:ascii="Times New Roman" w:hAnsi="Times New Roman"/>
          <w:sz w:val="28"/>
          <w:szCs w:val="28"/>
        </w:rPr>
        <w:br/>
        <w:t xml:space="preserve">Министерством посредством расчёта значения индекса, отражающего уровень </w:t>
      </w:r>
      <w:r w:rsidRPr="00457066">
        <w:rPr>
          <w:rFonts w:ascii="Times New Roman" w:hAnsi="Times New Roman"/>
          <w:sz w:val="28"/>
          <w:szCs w:val="28"/>
        </w:rPr>
        <w:br/>
        <w:t xml:space="preserve">не достижения значений показателя результативности использования субсидий </w:t>
      </w:r>
      <w:r w:rsidRPr="00457066">
        <w:rPr>
          <w:rFonts w:ascii="Times New Roman" w:hAnsi="Times New Roman"/>
          <w:sz w:val="28"/>
          <w:szCs w:val="28"/>
        </w:rPr>
        <w:br/>
        <w:t xml:space="preserve">по состоянию на 31 декабря года, в котором были предоставлены субсидии, </w:t>
      </w:r>
      <w:r w:rsidRPr="00457066">
        <w:rPr>
          <w:rFonts w:ascii="Times New Roman" w:hAnsi="Times New Roman"/>
          <w:sz w:val="28"/>
          <w:szCs w:val="28"/>
        </w:rPr>
        <w:br/>
        <w:t>по следующей формуле:</w:t>
      </w:r>
    </w:p>
    <w:p w:rsidR="001116C2" w:rsidRPr="00457066" w:rsidRDefault="001116C2" w:rsidP="00695C6D">
      <w:pPr>
        <w:pStyle w:val="ConsPlusNormal"/>
        <w:ind w:firstLine="709"/>
        <w:jc w:val="both"/>
        <w:rPr>
          <w:rFonts w:ascii="Times New Roman" w:hAnsi="Times New Roman"/>
          <w:sz w:val="28"/>
          <w:szCs w:val="28"/>
        </w:rPr>
      </w:pPr>
      <w:r w:rsidRPr="00457066">
        <w:rPr>
          <w:rFonts w:ascii="Times New Roman" w:hAnsi="Times New Roman"/>
          <w:sz w:val="28"/>
          <w:szCs w:val="28"/>
        </w:rPr>
        <w:t>D = 1 - T / S, где:</w:t>
      </w:r>
    </w:p>
    <w:p w:rsidR="001116C2" w:rsidRPr="00457066" w:rsidRDefault="001116C2" w:rsidP="00695C6D">
      <w:pPr>
        <w:pStyle w:val="ConsPlusNormal"/>
        <w:ind w:firstLine="709"/>
        <w:jc w:val="both"/>
        <w:rPr>
          <w:rFonts w:ascii="Times New Roman" w:hAnsi="Times New Roman"/>
          <w:sz w:val="28"/>
          <w:szCs w:val="28"/>
        </w:rPr>
      </w:pPr>
      <w:r w:rsidRPr="00457066">
        <w:rPr>
          <w:rFonts w:ascii="Times New Roman" w:hAnsi="Times New Roman"/>
          <w:sz w:val="28"/>
          <w:szCs w:val="28"/>
        </w:rPr>
        <w:t>D – значение указанного индекса;</w:t>
      </w:r>
    </w:p>
    <w:p w:rsidR="001116C2" w:rsidRPr="00457066" w:rsidRDefault="001116C2" w:rsidP="00695C6D">
      <w:pPr>
        <w:pStyle w:val="ConsPlusNormal"/>
        <w:ind w:firstLine="709"/>
        <w:jc w:val="both"/>
        <w:rPr>
          <w:rFonts w:ascii="Times New Roman" w:hAnsi="Times New Roman"/>
          <w:sz w:val="28"/>
          <w:szCs w:val="28"/>
        </w:rPr>
      </w:pPr>
      <w:r w:rsidRPr="00457066">
        <w:rPr>
          <w:rFonts w:ascii="Times New Roman" w:hAnsi="Times New Roman"/>
          <w:sz w:val="28"/>
          <w:szCs w:val="28"/>
        </w:rPr>
        <w:t>T – фактически достигнутое значение указанного показателя;</w:t>
      </w:r>
    </w:p>
    <w:p w:rsidR="001116C2" w:rsidRPr="00457066" w:rsidRDefault="001116C2" w:rsidP="00695C6D">
      <w:pPr>
        <w:pStyle w:val="ConsPlusNormal"/>
        <w:ind w:firstLine="709"/>
        <w:jc w:val="both"/>
        <w:rPr>
          <w:rFonts w:ascii="Times New Roman" w:hAnsi="Times New Roman"/>
          <w:sz w:val="28"/>
          <w:szCs w:val="28"/>
        </w:rPr>
      </w:pPr>
      <w:r w:rsidRPr="00457066">
        <w:rPr>
          <w:rFonts w:ascii="Times New Roman" w:hAnsi="Times New Roman"/>
          <w:sz w:val="28"/>
          <w:szCs w:val="28"/>
        </w:rPr>
        <w:t>S – плановое значение указанного показателя.</w:t>
      </w:r>
    </w:p>
    <w:p w:rsidR="001116C2" w:rsidRPr="00457066" w:rsidRDefault="001116C2" w:rsidP="00695C6D">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14. Отчёт местной администрации  о достижении значений показателей результативности использования субсидии, указанных в </w:t>
      </w:r>
      <w:hyperlink r:id="rId18" w:anchor="block_1716" w:history="1">
        <w:r w:rsidRPr="00457066">
          <w:rPr>
            <w:rStyle w:val="a3"/>
            <w:rFonts w:ascii="Times New Roman" w:hAnsi="Times New Roman"/>
            <w:color w:val="auto"/>
            <w:sz w:val="28"/>
            <w:szCs w:val="28"/>
            <w:u w:val="none"/>
          </w:rPr>
          <w:t>пункте </w:t>
        </w:r>
      </w:hyperlink>
      <w:r w:rsidRPr="00457066">
        <w:rPr>
          <w:rFonts w:ascii="Times New Roman" w:hAnsi="Times New Roman"/>
          <w:sz w:val="28"/>
          <w:szCs w:val="28"/>
        </w:rPr>
        <w:t xml:space="preserve">12 настоящих Правил, представляется Исполнителю ежегодно, до 10 января года, следующего за отчётным периодом. </w:t>
      </w:r>
    </w:p>
    <w:p w:rsidR="001116C2" w:rsidRPr="00457066" w:rsidRDefault="001116C2"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15. Местная администрация представляет Исполнителю ежеквартально, до 5-го числа месяца, следующего за отчётным кварталом, отчёт об осуществлении расходов местного бюджета, в целях софинансирования которых предоставляется субсидия, по форме, предусмотренной соглашением.  </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16. Субсидия носит целевой характер и не может быть использована </w:t>
      </w:r>
      <w:r w:rsidRPr="00457066">
        <w:rPr>
          <w:rFonts w:ascii="Times New Roman" w:hAnsi="Times New Roman"/>
          <w:sz w:val="28"/>
          <w:szCs w:val="28"/>
        </w:rPr>
        <w:br/>
        <w:t>на другие цели.</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Местные администрации несут ответственность за нецелевое, неэффективное и неправомерное использование субсидий.</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17. </w:t>
      </w:r>
      <w:bookmarkStart w:id="4" w:name="Par0"/>
      <w:bookmarkEnd w:id="4"/>
      <w:r w:rsidRPr="00457066">
        <w:rPr>
          <w:rFonts w:ascii="Times New Roman" w:hAnsi="Times New Roman"/>
          <w:sz w:val="28"/>
          <w:szCs w:val="28"/>
        </w:rPr>
        <w:t xml:space="preserve">В случае если местными администрациями по состоянию </w:t>
      </w:r>
      <w:r w:rsidRPr="00457066">
        <w:rPr>
          <w:rFonts w:ascii="Times New Roman" w:hAnsi="Times New Roman"/>
          <w:sz w:val="28"/>
          <w:szCs w:val="28"/>
        </w:rPr>
        <w:br/>
        <w:t xml:space="preserve">на 31 декабря года, в котором были предоставлены субсидии, допущены нарушения обязательств, предусмотренных соглашениями в соответствии с подпунктом «б» и (или) подпунктом «в» пункта 10 Правил формирования, предоставления и распределения субсидий, и в срок до первой даты представления отчётности о достижении значений показателей результативности использования субсидий в соответствии с соглашениями в году, следующем за годом, </w:t>
      </w:r>
      <w:r w:rsidRPr="00457066">
        <w:rPr>
          <w:rFonts w:ascii="Times New Roman" w:hAnsi="Times New Roman"/>
          <w:sz w:val="28"/>
          <w:szCs w:val="28"/>
        </w:rPr>
        <w:br/>
        <w:t xml:space="preserve">в котором были предоставлены субсидии, либо, соответственно, в срок </w:t>
      </w:r>
      <w:r w:rsidRPr="00457066">
        <w:rPr>
          <w:rFonts w:ascii="Times New Roman" w:hAnsi="Times New Roman"/>
          <w:sz w:val="28"/>
          <w:szCs w:val="28"/>
        </w:rPr>
        <w:br/>
        <w:t xml:space="preserve">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установленном </w:t>
      </w:r>
      <w:hyperlink r:id="rId19" w:history="1">
        <w:r w:rsidRPr="00457066">
          <w:rPr>
            <w:rStyle w:val="a3"/>
            <w:rFonts w:ascii="Times New Roman" w:hAnsi="Times New Roman"/>
            <w:color w:val="auto"/>
            <w:sz w:val="28"/>
            <w:szCs w:val="28"/>
            <w:u w:val="none"/>
          </w:rPr>
          <w:t>пунктами 16-20</w:t>
        </w:r>
      </w:hyperlink>
      <w:r w:rsidRPr="00457066">
        <w:rPr>
          <w:rFonts w:ascii="Times New Roman" w:hAnsi="Times New Roman"/>
          <w:sz w:val="28"/>
          <w:szCs w:val="28"/>
        </w:rPr>
        <w:t xml:space="preserve"> Правил формирования, предоставления и распределения субсидий. Основанием для освобождения от применения мер ответственности, предусмотренных настоящим пунктом, является документально подтверждённое наступление </w:t>
      </w:r>
      <w:r w:rsidRPr="00457066">
        <w:rPr>
          <w:rFonts w:ascii="Times New Roman" w:hAnsi="Times New Roman"/>
          <w:sz w:val="28"/>
          <w:szCs w:val="28"/>
        </w:rPr>
        <w:br/>
        <w:t>обстоятельств непреодолимой силы, препятствующих исполнению соответствующих обязательств.</w:t>
      </w:r>
    </w:p>
    <w:p w:rsidR="001116C2" w:rsidRPr="00457066" w:rsidRDefault="001116C2"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18. В случае нарушения местной администрацией условий, целей </w:t>
      </w:r>
      <w:r w:rsidRPr="00457066">
        <w:rPr>
          <w:rFonts w:ascii="Times New Roman" w:hAnsi="Times New Roman"/>
          <w:sz w:val="28"/>
          <w:szCs w:val="28"/>
        </w:rPr>
        <w:br/>
        <w:t xml:space="preserve">и порядка предоставления субсидии Исполнитель обеспечивает возврат субсидии в областной бюджет путём направления местной администрации в срок, </w:t>
      </w:r>
      <w:r w:rsidRPr="00457066">
        <w:rPr>
          <w:rFonts w:ascii="Times New Roman" w:hAnsi="Times New Roman"/>
          <w:sz w:val="28"/>
          <w:szCs w:val="28"/>
        </w:rPr>
        <w:br/>
        <w:t xml:space="preserve">не превышающий 30 календарных дней со дня установления нарушений, требования о необходимости возврата субсидии в течение 10 календарных дней </w:t>
      </w:r>
      <w:r w:rsidRPr="00457066">
        <w:rPr>
          <w:rFonts w:ascii="Times New Roman" w:hAnsi="Times New Roman"/>
          <w:sz w:val="28"/>
          <w:szCs w:val="28"/>
        </w:rPr>
        <w:br/>
        <w:t>со дня получения указанного требования.</w:t>
      </w:r>
    </w:p>
    <w:p w:rsidR="001116C2" w:rsidRPr="00457066" w:rsidRDefault="001116C2"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19. Не использованный по состоянию на 31 декабря текущего финансового года остаток субсидии подлежит возврату в областной бюджет в установленном бюджетном законодательством порядке.</w:t>
      </w:r>
    </w:p>
    <w:p w:rsidR="001116C2" w:rsidRPr="00457066" w:rsidRDefault="001116C2" w:rsidP="00695C6D">
      <w:pPr>
        <w:tabs>
          <w:tab w:val="num"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w:t>
      </w:r>
    </w:p>
    <w:p w:rsidR="003A725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20. Исполнитель обеспечивает соблюдение местными администрациями условий, целей и порядка, установленных при предоставлении субсидий. </w:t>
      </w:r>
      <w:r w:rsidRPr="00457066">
        <w:rPr>
          <w:rFonts w:ascii="Times New Roman" w:hAnsi="Times New Roman"/>
          <w:sz w:val="28"/>
          <w:szCs w:val="28"/>
        </w:rPr>
        <w:br/>
        <w:t xml:space="preserve">Органы государственного финансового контроля осуществляют проверку </w:t>
      </w:r>
      <w:r w:rsidRPr="00457066">
        <w:rPr>
          <w:rFonts w:ascii="Times New Roman" w:hAnsi="Times New Roman"/>
          <w:sz w:val="28"/>
          <w:szCs w:val="28"/>
        </w:rPr>
        <w:br/>
        <w:t>соблюдения местными администрациями условий, целей и порядка, установленных при предоставлении субсидий.</w:t>
      </w:r>
      <w:r w:rsidR="003A7252" w:rsidRPr="00457066">
        <w:rPr>
          <w:rFonts w:ascii="Times New Roman" w:hAnsi="Times New Roman"/>
          <w:sz w:val="28"/>
          <w:szCs w:val="28"/>
        </w:rPr>
        <w:t xml:space="preserve">». </w:t>
      </w:r>
    </w:p>
    <w:p w:rsidR="001116C2" w:rsidRPr="00457066" w:rsidRDefault="003A7252"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12</w:t>
      </w:r>
      <w:r w:rsidR="00C51136" w:rsidRPr="00457066">
        <w:rPr>
          <w:rFonts w:ascii="Times New Roman" w:hAnsi="Times New Roman"/>
          <w:sz w:val="28"/>
          <w:szCs w:val="28"/>
        </w:rPr>
        <w:t>. Приложения</w:t>
      </w:r>
      <w:r w:rsidRPr="00457066">
        <w:rPr>
          <w:rFonts w:ascii="Times New Roman" w:hAnsi="Times New Roman"/>
          <w:sz w:val="28"/>
          <w:szCs w:val="28"/>
        </w:rPr>
        <w:t xml:space="preserve"> № 2</w:t>
      </w:r>
      <w:r w:rsidRPr="00457066">
        <w:rPr>
          <w:rFonts w:ascii="Times New Roman" w:hAnsi="Times New Roman"/>
          <w:sz w:val="28"/>
          <w:szCs w:val="28"/>
          <w:vertAlign w:val="superscript"/>
        </w:rPr>
        <w:t>4</w:t>
      </w:r>
      <w:r w:rsidR="00C51136" w:rsidRPr="00457066">
        <w:rPr>
          <w:rFonts w:ascii="Times New Roman" w:hAnsi="Times New Roman"/>
          <w:sz w:val="28"/>
          <w:szCs w:val="28"/>
        </w:rPr>
        <w:t>– 2</w:t>
      </w:r>
      <w:r w:rsidR="00C51136" w:rsidRPr="00457066">
        <w:rPr>
          <w:rFonts w:ascii="Times New Roman" w:hAnsi="Times New Roman"/>
          <w:sz w:val="28"/>
          <w:szCs w:val="28"/>
          <w:vertAlign w:val="superscript"/>
        </w:rPr>
        <w:t xml:space="preserve">5 </w:t>
      </w:r>
      <w:r w:rsidRPr="00457066">
        <w:rPr>
          <w:rFonts w:ascii="Times New Roman" w:hAnsi="Times New Roman"/>
          <w:sz w:val="28"/>
          <w:szCs w:val="28"/>
        </w:rPr>
        <w:t>изложить вследующей редакции:</w:t>
      </w:r>
    </w:p>
    <w:p w:rsidR="001116C2" w:rsidRPr="00457066" w:rsidRDefault="001116C2" w:rsidP="00695C6D">
      <w:pPr>
        <w:autoSpaceDE w:val="0"/>
        <w:autoSpaceDN w:val="0"/>
        <w:adjustRightInd w:val="0"/>
        <w:spacing w:after="0" w:line="240" w:lineRule="auto"/>
        <w:ind w:firstLine="709"/>
        <w:jc w:val="both"/>
        <w:rPr>
          <w:rFonts w:ascii="Times New Roman" w:hAnsi="Times New Roman"/>
          <w:sz w:val="28"/>
          <w:szCs w:val="28"/>
        </w:rPr>
        <w:sectPr w:rsidR="001116C2" w:rsidRPr="00457066" w:rsidSect="005563A4">
          <w:pgSz w:w="11906" w:h="16838" w:code="9"/>
          <w:pgMar w:top="1134" w:right="567" w:bottom="1134" w:left="1701" w:header="1134" w:footer="454" w:gutter="0"/>
          <w:cols w:space="708"/>
          <w:docGrid w:linePitch="360"/>
        </w:sectPr>
      </w:pPr>
    </w:p>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vertAlign w:val="superscript"/>
        </w:rPr>
      </w:pPr>
      <w:r w:rsidRPr="00457066">
        <w:rPr>
          <w:rFonts w:ascii="Times New Roman" w:hAnsi="Times New Roman"/>
          <w:sz w:val="28"/>
          <w:szCs w:val="28"/>
        </w:rPr>
        <w:t>«ПРИЛОЖЕНИЕ № 2</w:t>
      </w:r>
      <w:r w:rsidRPr="00457066">
        <w:rPr>
          <w:rFonts w:ascii="Times New Roman" w:hAnsi="Times New Roman"/>
          <w:sz w:val="28"/>
          <w:szCs w:val="28"/>
          <w:vertAlign w:val="superscript"/>
        </w:rPr>
        <w:t>4</w:t>
      </w:r>
    </w:p>
    <w:p w:rsidR="001116C2" w:rsidRPr="00457066" w:rsidRDefault="001116C2"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8504AC">
      <w:pPr>
        <w:widowControl w:val="0"/>
        <w:autoSpaceDE w:val="0"/>
        <w:autoSpaceDN w:val="0"/>
        <w:adjustRightInd w:val="0"/>
        <w:spacing w:after="0" w:line="240" w:lineRule="auto"/>
        <w:jc w:val="right"/>
        <w:rPr>
          <w:rFonts w:ascii="Times New Roman" w:hAnsi="Times New Roman"/>
          <w:sz w:val="28"/>
          <w:szCs w:val="28"/>
        </w:rPr>
      </w:pPr>
      <w:r w:rsidRPr="00457066">
        <w:rPr>
          <w:rFonts w:ascii="Times New Roman" w:hAnsi="Times New Roman"/>
          <w:sz w:val="28"/>
          <w:szCs w:val="28"/>
        </w:rPr>
        <w:t>к государственной программе</w:t>
      </w:r>
    </w:p>
    <w:p w:rsidR="001116C2" w:rsidRPr="00457066" w:rsidRDefault="001116C2" w:rsidP="004941B6">
      <w:pPr>
        <w:widowControl w:val="0"/>
        <w:spacing w:after="0" w:line="240" w:lineRule="auto"/>
        <w:ind w:left="-567"/>
        <w:jc w:val="center"/>
        <w:rPr>
          <w:rFonts w:ascii="Times New Roman" w:hAnsi="Times New Roman"/>
          <w:b/>
          <w:bCs/>
          <w:sz w:val="24"/>
          <w:szCs w:val="24"/>
        </w:rPr>
      </w:pPr>
    </w:p>
    <w:p w:rsidR="001116C2" w:rsidRPr="00457066" w:rsidRDefault="001116C2" w:rsidP="00925D65">
      <w:pPr>
        <w:widowControl w:val="0"/>
        <w:spacing w:after="0" w:line="240" w:lineRule="auto"/>
        <w:jc w:val="center"/>
        <w:rPr>
          <w:rFonts w:ascii="Times New Roman" w:hAnsi="Times New Roman"/>
          <w:b/>
          <w:bCs/>
          <w:sz w:val="24"/>
          <w:szCs w:val="24"/>
        </w:rPr>
      </w:pPr>
    </w:p>
    <w:p w:rsidR="001116C2" w:rsidRPr="00457066" w:rsidRDefault="001116C2" w:rsidP="00925D65">
      <w:pPr>
        <w:widowControl w:val="0"/>
        <w:spacing w:after="0" w:line="240" w:lineRule="auto"/>
        <w:jc w:val="center"/>
        <w:rPr>
          <w:rFonts w:ascii="Times New Roman" w:hAnsi="Times New Roman"/>
          <w:b/>
          <w:bCs/>
          <w:sz w:val="24"/>
          <w:szCs w:val="24"/>
        </w:rPr>
      </w:pPr>
    </w:p>
    <w:p w:rsidR="001116C2" w:rsidRPr="00457066" w:rsidRDefault="001116C2" w:rsidP="00925D65">
      <w:pPr>
        <w:widowControl w:val="0"/>
        <w:spacing w:after="0" w:line="240" w:lineRule="auto"/>
        <w:jc w:val="center"/>
        <w:rPr>
          <w:rFonts w:ascii="Times New Roman" w:hAnsi="Times New Roman"/>
          <w:b/>
          <w:bCs/>
          <w:sz w:val="24"/>
          <w:szCs w:val="24"/>
        </w:rPr>
      </w:pPr>
    </w:p>
    <w:p w:rsidR="001116C2" w:rsidRPr="00457066" w:rsidRDefault="001116C2" w:rsidP="00925D65">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СИСТЕМА МЕРОПРИЯТИЙ</w:t>
      </w:r>
    </w:p>
    <w:p w:rsidR="001116C2" w:rsidRPr="00457066" w:rsidRDefault="001116C2" w:rsidP="00925D65">
      <w:pPr>
        <w:suppressAutoHyphens/>
        <w:spacing w:after="0" w:line="240" w:lineRule="auto"/>
        <w:jc w:val="center"/>
        <w:rPr>
          <w:rFonts w:ascii="Times New Roman" w:hAnsi="Times New Roman"/>
          <w:b/>
          <w:sz w:val="28"/>
          <w:szCs w:val="28"/>
          <w:lang w:eastAsia="ru-RU"/>
        </w:rPr>
      </w:pPr>
      <w:r w:rsidRPr="00457066">
        <w:rPr>
          <w:rFonts w:ascii="Times New Roman" w:hAnsi="Times New Roman"/>
          <w:b/>
          <w:sz w:val="28"/>
          <w:szCs w:val="28"/>
        </w:rPr>
        <w:t xml:space="preserve">государственной программы Ульяновской области «Социальная поддержка и защита населения </w:t>
      </w:r>
      <w:r w:rsidRPr="00457066">
        <w:rPr>
          <w:rFonts w:ascii="Times New Roman" w:hAnsi="Times New Roman"/>
          <w:b/>
          <w:sz w:val="28"/>
          <w:szCs w:val="28"/>
        </w:rPr>
        <w:br/>
        <w:t xml:space="preserve">Ульяновской области» на 2014-2021 годы с ресурсным обеспечением и государственными заказчиками </w:t>
      </w:r>
    </w:p>
    <w:p w:rsidR="001116C2" w:rsidRPr="00457066" w:rsidRDefault="001116C2" w:rsidP="00925D65">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на 2019 год</w:t>
      </w:r>
    </w:p>
    <w:p w:rsidR="001116C2" w:rsidRPr="00457066" w:rsidRDefault="001116C2" w:rsidP="00925D65">
      <w:pPr>
        <w:widowControl w:val="0"/>
        <w:spacing w:after="0" w:line="240" w:lineRule="auto"/>
        <w:jc w:val="center"/>
        <w:rPr>
          <w:rFonts w:ascii="Times New Roman" w:hAnsi="Times New Roman"/>
          <w:b/>
          <w:sz w:val="28"/>
          <w:szCs w:val="28"/>
        </w:rPr>
      </w:pPr>
    </w:p>
    <w:tbl>
      <w:tblPr>
        <w:tblW w:w="1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
        <w:gridCol w:w="709"/>
        <w:gridCol w:w="2977"/>
        <w:gridCol w:w="1701"/>
        <w:gridCol w:w="850"/>
        <w:gridCol w:w="851"/>
        <w:gridCol w:w="1275"/>
        <w:gridCol w:w="1134"/>
        <w:gridCol w:w="1985"/>
        <w:gridCol w:w="1559"/>
        <w:gridCol w:w="1701"/>
        <w:gridCol w:w="4255"/>
      </w:tblGrid>
      <w:tr w:rsidR="00457066" w:rsidRPr="00457066" w:rsidTr="007547D5">
        <w:tc>
          <w:tcPr>
            <w:tcW w:w="250" w:type="dxa"/>
            <w:tcBorders>
              <w:top w:val="nil"/>
              <w:left w:val="nil"/>
              <w:bottom w:val="nil"/>
            </w:tcBorders>
            <w:vAlign w:val="center"/>
          </w:tcPr>
          <w:p w:rsidR="001116C2" w:rsidRPr="00457066" w:rsidRDefault="001116C2" w:rsidP="00694C97">
            <w:pPr>
              <w:widowControl w:val="0"/>
              <w:spacing w:after="0" w:line="240" w:lineRule="auto"/>
              <w:jc w:val="center"/>
              <w:rPr>
                <w:rFonts w:ascii="Times New Roman" w:hAnsi="Times New Roman"/>
                <w:b/>
                <w:sz w:val="20"/>
                <w:szCs w:val="20"/>
              </w:rPr>
            </w:pPr>
          </w:p>
        </w:tc>
        <w:tc>
          <w:tcPr>
            <w:tcW w:w="709" w:type="dxa"/>
            <w:vMerge w:val="restart"/>
            <w:vAlign w:val="center"/>
          </w:tcPr>
          <w:p w:rsidR="001116C2" w:rsidRPr="00457066" w:rsidRDefault="001116C2" w:rsidP="00694C97">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 </w:t>
            </w:r>
            <w:r w:rsidRPr="00457066">
              <w:rPr>
                <w:rFonts w:ascii="Times New Roman" w:hAnsi="Times New Roman"/>
                <w:sz w:val="20"/>
                <w:szCs w:val="20"/>
              </w:rPr>
              <w:br/>
              <w:t>п/п</w:t>
            </w:r>
          </w:p>
        </w:tc>
        <w:tc>
          <w:tcPr>
            <w:tcW w:w="2977" w:type="dxa"/>
            <w:vMerge w:val="restart"/>
            <w:vAlign w:val="center"/>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Наименование проекта,</w:t>
            </w:r>
          </w:p>
          <w:p w:rsidR="001116C2" w:rsidRPr="00457066" w:rsidRDefault="001116C2" w:rsidP="00694C97">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основного мероприятия </w:t>
            </w:r>
            <w:r w:rsidRPr="00457066">
              <w:rPr>
                <w:rFonts w:ascii="Times New Roman" w:hAnsi="Times New Roman"/>
                <w:sz w:val="20"/>
                <w:szCs w:val="20"/>
              </w:rPr>
              <w:br/>
              <w:t>(мероприятия)</w:t>
            </w:r>
          </w:p>
        </w:tc>
        <w:tc>
          <w:tcPr>
            <w:tcW w:w="1701" w:type="dxa"/>
            <w:vMerge w:val="restart"/>
            <w:vAlign w:val="center"/>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Ответственные</w:t>
            </w:r>
          </w:p>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исполнители</w:t>
            </w:r>
          </w:p>
          <w:p w:rsidR="001116C2" w:rsidRPr="00457066" w:rsidRDefault="001116C2" w:rsidP="00694C97">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мероприятий</w:t>
            </w:r>
          </w:p>
        </w:tc>
        <w:tc>
          <w:tcPr>
            <w:tcW w:w="1701"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Срок реализации</w:t>
            </w:r>
          </w:p>
        </w:tc>
        <w:tc>
          <w:tcPr>
            <w:tcW w:w="1275" w:type="dxa"/>
            <w:vMerge w:val="restart"/>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Контрольное событие</w:t>
            </w:r>
          </w:p>
        </w:tc>
        <w:tc>
          <w:tcPr>
            <w:tcW w:w="1134" w:type="dxa"/>
            <w:vMerge w:val="restart"/>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Дата наступления контрольного события</w:t>
            </w:r>
          </w:p>
        </w:tc>
        <w:tc>
          <w:tcPr>
            <w:tcW w:w="1985" w:type="dxa"/>
            <w:vMerge w:val="restart"/>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Наименование </w:t>
            </w:r>
          </w:p>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целевого </w:t>
            </w:r>
          </w:p>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индикатора</w:t>
            </w:r>
          </w:p>
        </w:tc>
        <w:tc>
          <w:tcPr>
            <w:tcW w:w="1559" w:type="dxa"/>
            <w:vMerge w:val="restart"/>
            <w:vAlign w:val="center"/>
          </w:tcPr>
          <w:p w:rsidR="001116C2" w:rsidRPr="00457066" w:rsidRDefault="001116C2" w:rsidP="00694C97">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Источник </w:t>
            </w:r>
            <w:r w:rsidRPr="00457066">
              <w:rPr>
                <w:rFonts w:ascii="Times New Roman" w:hAnsi="Times New Roman"/>
                <w:sz w:val="20"/>
                <w:szCs w:val="20"/>
              </w:rPr>
              <w:br/>
              <w:t xml:space="preserve">финансового </w:t>
            </w:r>
            <w:r w:rsidRPr="00457066">
              <w:rPr>
                <w:rFonts w:ascii="Times New Roman" w:hAnsi="Times New Roman"/>
                <w:sz w:val="20"/>
                <w:szCs w:val="20"/>
              </w:rPr>
              <w:br/>
              <w:t>обеспечения</w:t>
            </w:r>
          </w:p>
        </w:tc>
        <w:tc>
          <w:tcPr>
            <w:tcW w:w="1701" w:type="dxa"/>
            <w:vAlign w:val="center"/>
          </w:tcPr>
          <w:p w:rsidR="001116C2" w:rsidRPr="00457066" w:rsidRDefault="001116C2" w:rsidP="007033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Финансовое обеспечение </w:t>
            </w:r>
          </w:p>
          <w:p w:rsidR="001116C2" w:rsidRPr="00457066" w:rsidRDefault="001116C2" w:rsidP="007033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реализации </w:t>
            </w:r>
          </w:p>
          <w:p w:rsidR="001116C2" w:rsidRPr="00457066" w:rsidRDefault="001116C2" w:rsidP="007033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мероприятий,</w:t>
            </w:r>
          </w:p>
          <w:p w:rsidR="001116C2" w:rsidRPr="00457066" w:rsidRDefault="001116C2" w:rsidP="007033F6">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тыс. руб.</w:t>
            </w:r>
          </w:p>
        </w:tc>
        <w:tc>
          <w:tcPr>
            <w:tcW w:w="4255" w:type="dxa"/>
            <w:tcBorders>
              <w:top w:val="nil"/>
              <w:bottom w:val="nil"/>
              <w:right w:val="nil"/>
            </w:tcBorders>
            <w:vAlign w:val="center"/>
          </w:tcPr>
          <w:p w:rsidR="001116C2" w:rsidRPr="00457066" w:rsidRDefault="001116C2" w:rsidP="00694C97">
            <w:pPr>
              <w:widowControl w:val="0"/>
              <w:spacing w:after="0" w:line="240" w:lineRule="auto"/>
              <w:jc w:val="center"/>
              <w:rPr>
                <w:rFonts w:ascii="Times New Roman" w:hAnsi="Times New Roman"/>
                <w:b/>
                <w:sz w:val="20"/>
                <w:szCs w:val="20"/>
              </w:rPr>
            </w:pPr>
          </w:p>
        </w:tc>
      </w:tr>
      <w:tr w:rsidR="001116C2" w:rsidRPr="00457066" w:rsidTr="007547D5">
        <w:tc>
          <w:tcPr>
            <w:tcW w:w="250" w:type="dxa"/>
            <w:tcBorders>
              <w:top w:val="nil"/>
              <w:left w:val="nil"/>
              <w:bottom w:val="nil"/>
            </w:tcBorders>
            <w:vAlign w:val="center"/>
          </w:tcPr>
          <w:p w:rsidR="001116C2" w:rsidRPr="00457066" w:rsidRDefault="001116C2" w:rsidP="00694C97">
            <w:pPr>
              <w:widowControl w:val="0"/>
              <w:spacing w:after="0" w:line="240" w:lineRule="auto"/>
              <w:jc w:val="center"/>
              <w:rPr>
                <w:rFonts w:ascii="Times New Roman" w:hAnsi="Times New Roman"/>
                <w:b/>
                <w:sz w:val="20"/>
                <w:szCs w:val="20"/>
              </w:rPr>
            </w:pPr>
          </w:p>
        </w:tc>
        <w:tc>
          <w:tcPr>
            <w:tcW w:w="709" w:type="dxa"/>
            <w:vMerge/>
            <w:tcBorders>
              <w:bottom w:val="nil"/>
            </w:tcBorders>
            <w:vAlign w:val="center"/>
          </w:tcPr>
          <w:p w:rsidR="001116C2" w:rsidRPr="00457066" w:rsidRDefault="001116C2" w:rsidP="00694C97">
            <w:pPr>
              <w:widowControl w:val="0"/>
              <w:spacing w:after="0" w:line="240" w:lineRule="auto"/>
              <w:jc w:val="center"/>
              <w:rPr>
                <w:rFonts w:ascii="Times New Roman" w:hAnsi="Times New Roman"/>
                <w:sz w:val="20"/>
                <w:szCs w:val="20"/>
              </w:rPr>
            </w:pPr>
          </w:p>
        </w:tc>
        <w:tc>
          <w:tcPr>
            <w:tcW w:w="2977" w:type="dxa"/>
            <w:vMerge/>
            <w:tcBorders>
              <w:bottom w:val="nil"/>
            </w:tcBorders>
            <w:vAlign w:val="center"/>
          </w:tcPr>
          <w:p w:rsidR="001116C2" w:rsidRPr="00457066" w:rsidRDefault="001116C2" w:rsidP="00694C97">
            <w:pPr>
              <w:widowControl w:val="0"/>
              <w:spacing w:after="0" w:line="240" w:lineRule="auto"/>
              <w:jc w:val="center"/>
              <w:rPr>
                <w:rFonts w:ascii="Times New Roman" w:hAnsi="Times New Roman"/>
                <w:sz w:val="20"/>
                <w:szCs w:val="20"/>
              </w:rPr>
            </w:pPr>
          </w:p>
        </w:tc>
        <w:tc>
          <w:tcPr>
            <w:tcW w:w="1701" w:type="dxa"/>
            <w:vMerge/>
            <w:tcBorders>
              <w:bottom w:val="nil"/>
            </w:tcBorders>
            <w:vAlign w:val="center"/>
          </w:tcPr>
          <w:p w:rsidR="001116C2" w:rsidRPr="00457066" w:rsidRDefault="001116C2" w:rsidP="00694C97">
            <w:pPr>
              <w:widowControl w:val="0"/>
              <w:spacing w:after="0" w:line="240" w:lineRule="auto"/>
              <w:jc w:val="center"/>
              <w:rPr>
                <w:rFonts w:ascii="Times New Roman" w:hAnsi="Times New Roman"/>
                <w:sz w:val="20"/>
                <w:szCs w:val="20"/>
              </w:rPr>
            </w:pPr>
          </w:p>
        </w:tc>
        <w:tc>
          <w:tcPr>
            <w:tcW w:w="850" w:type="dxa"/>
            <w:tcBorders>
              <w:bottom w:val="nil"/>
            </w:tcBorders>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начало</w:t>
            </w:r>
          </w:p>
        </w:tc>
        <w:tc>
          <w:tcPr>
            <w:tcW w:w="851" w:type="dxa"/>
            <w:tcBorders>
              <w:bottom w:val="nil"/>
            </w:tcBorders>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окончание</w:t>
            </w:r>
          </w:p>
        </w:tc>
        <w:tc>
          <w:tcPr>
            <w:tcW w:w="1275" w:type="dxa"/>
            <w:vMerge/>
            <w:tcBorders>
              <w:bottom w:val="nil"/>
            </w:tcBorders>
          </w:tcPr>
          <w:p w:rsidR="001116C2" w:rsidRPr="00457066" w:rsidRDefault="001116C2" w:rsidP="00694C97">
            <w:pPr>
              <w:widowControl w:val="0"/>
              <w:spacing w:after="0" w:line="240" w:lineRule="auto"/>
              <w:jc w:val="center"/>
              <w:rPr>
                <w:rFonts w:ascii="Times New Roman" w:hAnsi="Times New Roman"/>
                <w:sz w:val="20"/>
                <w:szCs w:val="20"/>
              </w:rPr>
            </w:pPr>
          </w:p>
        </w:tc>
        <w:tc>
          <w:tcPr>
            <w:tcW w:w="1134" w:type="dxa"/>
            <w:vMerge/>
            <w:tcBorders>
              <w:bottom w:val="nil"/>
            </w:tcBorders>
          </w:tcPr>
          <w:p w:rsidR="001116C2" w:rsidRPr="00457066" w:rsidRDefault="001116C2" w:rsidP="00694C97">
            <w:pPr>
              <w:widowControl w:val="0"/>
              <w:spacing w:after="0" w:line="240" w:lineRule="auto"/>
              <w:jc w:val="center"/>
              <w:rPr>
                <w:rFonts w:ascii="Times New Roman" w:hAnsi="Times New Roman"/>
                <w:sz w:val="20"/>
                <w:szCs w:val="20"/>
              </w:rPr>
            </w:pPr>
          </w:p>
        </w:tc>
        <w:tc>
          <w:tcPr>
            <w:tcW w:w="1985" w:type="dxa"/>
            <w:vMerge/>
            <w:tcBorders>
              <w:bottom w:val="nil"/>
            </w:tcBorders>
          </w:tcPr>
          <w:p w:rsidR="001116C2" w:rsidRPr="00457066" w:rsidRDefault="001116C2" w:rsidP="00694C97">
            <w:pPr>
              <w:widowControl w:val="0"/>
              <w:spacing w:after="0" w:line="240" w:lineRule="auto"/>
              <w:jc w:val="center"/>
              <w:rPr>
                <w:rFonts w:ascii="Times New Roman" w:hAnsi="Times New Roman"/>
                <w:sz w:val="20"/>
                <w:szCs w:val="20"/>
              </w:rPr>
            </w:pPr>
          </w:p>
        </w:tc>
        <w:tc>
          <w:tcPr>
            <w:tcW w:w="1559" w:type="dxa"/>
            <w:vMerge/>
            <w:tcBorders>
              <w:bottom w:val="nil"/>
            </w:tcBorders>
            <w:vAlign w:val="center"/>
          </w:tcPr>
          <w:p w:rsidR="001116C2" w:rsidRPr="00457066" w:rsidRDefault="001116C2" w:rsidP="00694C97">
            <w:pPr>
              <w:widowControl w:val="0"/>
              <w:spacing w:after="0" w:line="240" w:lineRule="auto"/>
              <w:jc w:val="center"/>
              <w:rPr>
                <w:rFonts w:ascii="Times New Roman" w:hAnsi="Times New Roman"/>
                <w:sz w:val="20"/>
                <w:szCs w:val="20"/>
              </w:rPr>
            </w:pPr>
          </w:p>
        </w:tc>
        <w:tc>
          <w:tcPr>
            <w:tcW w:w="1701" w:type="dxa"/>
            <w:tcBorders>
              <w:bottom w:val="nil"/>
            </w:tcBorders>
            <w:vAlign w:val="center"/>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 год</w:t>
            </w:r>
          </w:p>
        </w:tc>
        <w:tc>
          <w:tcPr>
            <w:tcW w:w="4255" w:type="dxa"/>
            <w:tcBorders>
              <w:top w:val="nil"/>
              <w:bottom w:val="nil"/>
              <w:right w:val="nil"/>
            </w:tcBorders>
            <w:vAlign w:val="center"/>
          </w:tcPr>
          <w:p w:rsidR="001116C2" w:rsidRPr="00457066" w:rsidRDefault="001116C2" w:rsidP="00694C97">
            <w:pPr>
              <w:widowControl w:val="0"/>
              <w:spacing w:after="0" w:line="240" w:lineRule="auto"/>
              <w:jc w:val="center"/>
              <w:rPr>
                <w:rFonts w:ascii="Times New Roman" w:hAnsi="Times New Roman"/>
                <w:b/>
                <w:sz w:val="20"/>
                <w:szCs w:val="20"/>
              </w:rPr>
            </w:pPr>
          </w:p>
        </w:tc>
      </w:tr>
    </w:tbl>
    <w:p w:rsidR="001116C2" w:rsidRPr="00457066" w:rsidRDefault="001116C2" w:rsidP="009A14ED">
      <w:pPr>
        <w:spacing w:after="0" w:line="14" w:lineRule="auto"/>
        <w:jc w:val="center"/>
        <w:rPr>
          <w:rFonts w:ascii="Times New Roman" w:hAnsi="Times New Roman"/>
          <w:sz w:val="2"/>
          <w:szCs w:val="2"/>
        </w:rPr>
      </w:pPr>
    </w:p>
    <w:tbl>
      <w:tblPr>
        <w:tblW w:w="1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0"/>
        <w:gridCol w:w="699"/>
        <w:gridCol w:w="2971"/>
        <w:gridCol w:w="14"/>
        <w:gridCol w:w="8"/>
        <w:gridCol w:w="7"/>
        <w:gridCol w:w="11"/>
        <w:gridCol w:w="1663"/>
        <w:gridCol w:w="12"/>
        <w:gridCol w:w="8"/>
        <w:gridCol w:w="11"/>
        <w:gridCol w:w="820"/>
        <w:gridCol w:w="11"/>
        <w:gridCol w:w="8"/>
        <w:gridCol w:w="14"/>
        <w:gridCol w:w="818"/>
        <w:gridCol w:w="11"/>
        <w:gridCol w:w="8"/>
        <w:gridCol w:w="16"/>
        <w:gridCol w:w="994"/>
        <w:gridCol w:w="257"/>
        <w:gridCol w:w="1139"/>
        <w:gridCol w:w="15"/>
        <w:gridCol w:w="8"/>
        <w:gridCol w:w="1977"/>
        <w:gridCol w:w="8"/>
        <w:gridCol w:w="1558"/>
        <w:gridCol w:w="1703"/>
        <w:gridCol w:w="4237"/>
        <w:gridCol w:w="534"/>
      </w:tblGrid>
      <w:tr w:rsidR="00457066" w:rsidRPr="00457066" w:rsidTr="0021529F">
        <w:trPr>
          <w:gridAfter w:val="1"/>
          <w:wAfter w:w="534" w:type="dxa"/>
          <w:trHeight w:val="64"/>
          <w:tblHeader/>
        </w:trPr>
        <w:tc>
          <w:tcPr>
            <w:tcW w:w="260" w:type="dxa"/>
            <w:tcBorders>
              <w:top w:val="nil"/>
              <w:left w:val="nil"/>
              <w:bottom w:val="nil"/>
            </w:tcBorders>
            <w:vAlign w:val="center"/>
          </w:tcPr>
          <w:p w:rsidR="001116C2" w:rsidRPr="00457066" w:rsidRDefault="001116C2" w:rsidP="00694C97">
            <w:pPr>
              <w:widowControl w:val="0"/>
              <w:spacing w:after="0" w:line="240" w:lineRule="auto"/>
              <w:jc w:val="center"/>
              <w:rPr>
                <w:rFonts w:ascii="Times New Roman" w:hAnsi="Times New Roman"/>
                <w:b/>
                <w:sz w:val="20"/>
                <w:szCs w:val="20"/>
              </w:rPr>
            </w:pPr>
          </w:p>
        </w:tc>
        <w:tc>
          <w:tcPr>
            <w:tcW w:w="699" w:type="dxa"/>
            <w:vAlign w:val="center"/>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1" w:type="dxa"/>
            <w:vAlign w:val="center"/>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1703" w:type="dxa"/>
            <w:gridSpan w:val="5"/>
            <w:vAlign w:val="center"/>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w:t>
            </w:r>
          </w:p>
        </w:tc>
        <w:tc>
          <w:tcPr>
            <w:tcW w:w="851" w:type="dxa"/>
            <w:gridSpan w:val="4"/>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w:t>
            </w:r>
          </w:p>
        </w:tc>
        <w:tc>
          <w:tcPr>
            <w:tcW w:w="851" w:type="dxa"/>
            <w:gridSpan w:val="4"/>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w:t>
            </w:r>
          </w:p>
        </w:tc>
        <w:tc>
          <w:tcPr>
            <w:tcW w:w="1286" w:type="dxa"/>
            <w:gridSpan w:val="5"/>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w:t>
            </w:r>
          </w:p>
        </w:tc>
        <w:tc>
          <w:tcPr>
            <w:tcW w:w="1139" w:type="dxa"/>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w:t>
            </w:r>
          </w:p>
        </w:tc>
        <w:tc>
          <w:tcPr>
            <w:tcW w:w="2000" w:type="dxa"/>
            <w:gridSpan w:val="3"/>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w:t>
            </w:r>
          </w:p>
        </w:tc>
        <w:tc>
          <w:tcPr>
            <w:tcW w:w="1566" w:type="dxa"/>
            <w:gridSpan w:val="2"/>
            <w:vAlign w:val="center"/>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w:t>
            </w:r>
          </w:p>
        </w:tc>
        <w:tc>
          <w:tcPr>
            <w:tcW w:w="1703" w:type="dxa"/>
            <w:vAlign w:val="center"/>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w:t>
            </w:r>
          </w:p>
        </w:tc>
        <w:tc>
          <w:tcPr>
            <w:tcW w:w="4237" w:type="dxa"/>
            <w:tcBorders>
              <w:top w:val="nil"/>
              <w:bottom w:val="nil"/>
              <w:right w:val="nil"/>
            </w:tcBorders>
            <w:vAlign w:val="center"/>
          </w:tcPr>
          <w:p w:rsidR="001116C2" w:rsidRPr="00457066" w:rsidRDefault="001116C2" w:rsidP="00694C97">
            <w:pPr>
              <w:widowControl w:val="0"/>
              <w:spacing w:after="0" w:line="240" w:lineRule="auto"/>
              <w:jc w:val="center"/>
              <w:rPr>
                <w:rFonts w:ascii="Times New Roman" w:hAnsi="Times New Roman"/>
                <w:b/>
                <w:sz w:val="20"/>
                <w:szCs w:val="20"/>
              </w:rPr>
            </w:pPr>
          </w:p>
        </w:tc>
      </w:tr>
      <w:tr w:rsidR="00457066" w:rsidRPr="00457066" w:rsidTr="00D95BED">
        <w:trPr>
          <w:gridAfter w:val="1"/>
          <w:wAfter w:w="534" w:type="dxa"/>
          <w:trHeight w:val="64"/>
        </w:trPr>
        <w:tc>
          <w:tcPr>
            <w:tcW w:w="260" w:type="dxa"/>
            <w:tcBorders>
              <w:top w:val="nil"/>
              <w:left w:val="nil"/>
              <w:bottom w:val="nil"/>
            </w:tcBorders>
          </w:tcPr>
          <w:p w:rsidR="001116C2" w:rsidRPr="00457066" w:rsidRDefault="001116C2" w:rsidP="00D95BED">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Подпрограмма «Развитие мер социальной поддержки отдельных категорий граждан»</w:t>
            </w:r>
          </w:p>
        </w:tc>
        <w:tc>
          <w:tcPr>
            <w:tcW w:w="4237" w:type="dxa"/>
            <w:tcBorders>
              <w:top w:val="nil"/>
              <w:bottom w:val="nil"/>
              <w:right w:val="nil"/>
            </w:tcBorders>
          </w:tcPr>
          <w:p w:rsidR="001116C2" w:rsidRPr="00457066" w:rsidRDefault="001116C2" w:rsidP="00D95BED">
            <w:pPr>
              <w:widowControl w:val="0"/>
              <w:spacing w:after="0" w:line="240" w:lineRule="auto"/>
              <w:jc w:val="center"/>
              <w:rPr>
                <w:rFonts w:ascii="Times New Roman" w:hAnsi="Times New Roman"/>
                <w:sz w:val="20"/>
                <w:szCs w:val="20"/>
              </w:rPr>
            </w:pPr>
          </w:p>
        </w:tc>
      </w:tr>
      <w:tr w:rsidR="00457066" w:rsidRPr="00457066" w:rsidTr="0021529F">
        <w:trPr>
          <w:gridAfter w:val="1"/>
          <w:wAfter w:w="534" w:type="dxa"/>
          <w:trHeight w:val="64"/>
        </w:trPr>
        <w:tc>
          <w:tcPr>
            <w:tcW w:w="260" w:type="dxa"/>
            <w:tcBorders>
              <w:top w:val="nil"/>
              <w:left w:val="nil"/>
              <w:bottom w:val="nil"/>
            </w:tcBorders>
          </w:tcPr>
          <w:p w:rsidR="001116C2" w:rsidRPr="00457066" w:rsidRDefault="001116C2" w:rsidP="00BB1BAB">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Цели:повышение качества жизни населения Ульяновской области - получателей мер социальной поддержки;</w:t>
            </w:r>
          </w:p>
          <w:p w:rsidR="001116C2" w:rsidRPr="00457066" w:rsidRDefault="001116C2" w:rsidP="00BB1BAB">
            <w:pPr>
              <w:widowControl w:val="0"/>
              <w:spacing w:after="0" w:line="240" w:lineRule="auto"/>
              <w:jc w:val="center"/>
              <w:rPr>
                <w:rFonts w:ascii="Times New Roman" w:hAnsi="Times New Roman"/>
                <w:sz w:val="20"/>
                <w:szCs w:val="20"/>
              </w:rPr>
            </w:pPr>
            <w:r w:rsidRPr="00457066">
              <w:rPr>
                <w:rFonts w:ascii="Times New Roman" w:hAnsi="Times New Roman"/>
                <w:sz w:val="20"/>
              </w:rPr>
              <w:t>повышение качества и уровня доступности услуг социального обслуживания</w:t>
            </w:r>
          </w:p>
        </w:tc>
        <w:tc>
          <w:tcPr>
            <w:tcW w:w="4237" w:type="dxa"/>
            <w:tcBorders>
              <w:top w:val="nil"/>
              <w:bottom w:val="nil"/>
              <w:right w:val="nil"/>
            </w:tcBorders>
          </w:tcPr>
          <w:p w:rsidR="001116C2" w:rsidRPr="00457066" w:rsidRDefault="001116C2" w:rsidP="00BB1BAB">
            <w:pPr>
              <w:widowControl w:val="0"/>
              <w:spacing w:after="0" w:line="240" w:lineRule="auto"/>
              <w:jc w:val="center"/>
              <w:rPr>
                <w:rFonts w:ascii="Times New Roman" w:hAnsi="Times New Roman"/>
                <w:sz w:val="20"/>
                <w:szCs w:val="20"/>
              </w:rPr>
            </w:pPr>
          </w:p>
        </w:tc>
      </w:tr>
      <w:tr w:rsidR="00457066" w:rsidRPr="00457066" w:rsidTr="0021529F">
        <w:trPr>
          <w:gridAfter w:val="1"/>
          <w:wAfter w:w="534" w:type="dxa"/>
          <w:trHeight w:val="64"/>
        </w:trPr>
        <w:tc>
          <w:tcPr>
            <w:tcW w:w="260" w:type="dxa"/>
            <w:tcBorders>
              <w:top w:val="nil"/>
              <w:left w:val="nil"/>
              <w:bottom w:val="nil"/>
            </w:tcBorders>
          </w:tcPr>
          <w:p w:rsidR="001116C2" w:rsidRPr="00457066" w:rsidRDefault="001116C2" w:rsidP="00BB1BAB">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Задачи:соблюдение принципа адресности при предоставлении мер социальной поддержки;</w:t>
            </w:r>
          </w:p>
          <w:p w:rsidR="001116C2" w:rsidRPr="00457066" w:rsidRDefault="001116C2" w:rsidP="00BB1BAB">
            <w:pPr>
              <w:widowControl w:val="0"/>
              <w:spacing w:after="0" w:line="240" w:lineRule="auto"/>
              <w:jc w:val="center"/>
              <w:rPr>
                <w:rFonts w:ascii="Times New Roman" w:hAnsi="Times New Roman"/>
                <w:sz w:val="20"/>
                <w:szCs w:val="20"/>
              </w:rPr>
            </w:pPr>
            <w:r w:rsidRPr="00457066">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237" w:type="dxa"/>
            <w:tcBorders>
              <w:top w:val="nil"/>
              <w:bottom w:val="nil"/>
              <w:right w:val="nil"/>
            </w:tcBorders>
          </w:tcPr>
          <w:p w:rsidR="001116C2" w:rsidRPr="00457066" w:rsidRDefault="001116C2" w:rsidP="00BB1BAB">
            <w:pPr>
              <w:widowControl w:val="0"/>
              <w:spacing w:after="0" w:line="240" w:lineRule="auto"/>
              <w:jc w:val="center"/>
              <w:rPr>
                <w:rFonts w:ascii="Times New Roman" w:hAnsi="Times New Roman"/>
                <w:sz w:val="20"/>
                <w:szCs w:val="20"/>
              </w:rPr>
            </w:pPr>
          </w:p>
        </w:tc>
      </w:tr>
      <w:tr w:rsidR="00457066" w:rsidRPr="00457066" w:rsidTr="008A1AAC">
        <w:trPr>
          <w:gridAfter w:val="1"/>
          <w:wAfter w:w="534" w:type="dxa"/>
          <w:trHeight w:val="64"/>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699" w:type="dxa"/>
            <w:tcBorders>
              <w:bottom w:val="nil"/>
            </w:tcBorders>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1" w:type="dxa"/>
            <w:vMerge w:val="restart"/>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bCs/>
                <w:sz w:val="20"/>
                <w:szCs w:val="20"/>
              </w:rPr>
              <w:t>Основное мероприятие «Предоставление мер социальной поддержки»</w:t>
            </w:r>
          </w:p>
        </w:tc>
        <w:tc>
          <w:tcPr>
            <w:tcW w:w="1703" w:type="dxa"/>
            <w:gridSpan w:val="5"/>
            <w:vMerge w:val="restart"/>
          </w:tcPr>
          <w:p w:rsidR="001116C2" w:rsidRPr="00457066" w:rsidRDefault="001116C2" w:rsidP="009E6B6E">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Министерство семейной, демографической политики и социального благополучия Ульяновской области (далее – Министерство), Агентство по развитию человеческого потенциала и трудовых ресурсов Ульяновской области (далее – Агентство)</w:t>
            </w:r>
          </w:p>
        </w:tc>
        <w:tc>
          <w:tcPr>
            <w:tcW w:w="851" w:type="dxa"/>
            <w:gridSpan w:val="4"/>
            <w:vMerge w:val="restart"/>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vMerge w:val="restart"/>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vMerge w:val="restart"/>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vMerge w:val="restart"/>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vMerge w:val="restart"/>
          </w:tcPr>
          <w:p w:rsidR="001116C2" w:rsidRPr="00457066" w:rsidRDefault="001116C2" w:rsidP="00640FA0">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Доля малоимущих семей и малоимущих одиноко проживающих граждан, являющихся получателями государственной социальной помощи на основании социального контракта, в общей численности малоимущих семей и малоимущих одиноко проживающих граждан, обратившихся за государственной социальной помощью;</w:t>
            </w:r>
          </w:p>
          <w:p w:rsidR="001116C2" w:rsidRPr="00457066" w:rsidRDefault="001116C2" w:rsidP="00640FA0">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доля граждан, получивших государственную социальную помощь на основании социального контракта, преодолевших трудную жизненную ситуацию, в общей численности граждан, получивших государственную социальную помощь на основании социального контракта;</w:t>
            </w:r>
          </w:p>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ресурсное обеспечение мер социальной поддержки отдельных категорий граждан от общей потребности на их реализацию</w:t>
            </w: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621502">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4928516,9</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2971" w:type="dxa"/>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1703" w:type="dxa"/>
            <w:gridSpan w:val="5"/>
            <w:vMerge/>
            <w:tcBorders>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1029" w:type="dxa"/>
            <w:gridSpan w:val="4"/>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1396" w:type="dxa"/>
            <w:gridSpan w:val="2"/>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CA0772">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бюджетные ассигнования областного бюджета Ульяновской области (далее –областной бюджет)</w:t>
            </w:r>
          </w:p>
        </w:tc>
        <w:tc>
          <w:tcPr>
            <w:tcW w:w="1703" w:type="dxa"/>
          </w:tcPr>
          <w:p w:rsidR="001116C2" w:rsidRPr="00457066" w:rsidRDefault="001116C2" w:rsidP="00621502">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3796775,0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699" w:type="dxa"/>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2971" w:type="dxa"/>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1703" w:type="dxa"/>
            <w:gridSpan w:val="5"/>
            <w:vMerge/>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1029" w:type="dxa"/>
            <w:gridSpan w:val="4"/>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1396" w:type="dxa"/>
            <w:gridSpan w:val="2"/>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1131741,9</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p w:rsidR="001116C2" w:rsidRPr="00457066" w:rsidRDefault="001116C2" w:rsidP="00640FA0">
            <w:pPr>
              <w:widowControl w:val="0"/>
              <w:spacing w:after="0" w:line="240" w:lineRule="auto"/>
              <w:jc w:val="center"/>
              <w:rPr>
                <w:rFonts w:ascii="Times New Roman" w:hAnsi="Times New Roman"/>
                <w:sz w:val="20"/>
                <w:szCs w:val="20"/>
              </w:rPr>
            </w:pPr>
          </w:p>
        </w:tc>
        <w:tc>
          <w:tcPr>
            <w:tcW w:w="2971" w:type="dxa"/>
          </w:tcPr>
          <w:p w:rsidR="001116C2" w:rsidRPr="00457066" w:rsidRDefault="001116C2" w:rsidP="00640FA0">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 xml:space="preserve">Предоставление субсидий на оплату жилого помещения </w:t>
            </w:r>
            <w:r w:rsidRPr="00457066">
              <w:rPr>
                <w:rFonts w:ascii="Times New Roman" w:hAnsi="Times New Roman"/>
                <w:bCs/>
                <w:sz w:val="20"/>
                <w:szCs w:val="20"/>
              </w:rPr>
              <w:br/>
              <w:t>и коммунальных услуг</w:t>
            </w:r>
          </w:p>
        </w:tc>
        <w:tc>
          <w:tcPr>
            <w:tcW w:w="1703" w:type="dxa"/>
            <w:gridSpan w:val="5"/>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300100,0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1" w:type="dxa"/>
          </w:tcPr>
          <w:p w:rsidR="001116C2" w:rsidRPr="00457066" w:rsidRDefault="001116C2" w:rsidP="00640FA0">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 xml:space="preserve">Предоставление компенсаций по оплате жилого помещения </w:t>
            </w:r>
            <w:r w:rsidRPr="00457066">
              <w:rPr>
                <w:rFonts w:ascii="Times New Roman" w:hAnsi="Times New Roman"/>
                <w:bCs/>
                <w:sz w:val="20"/>
                <w:szCs w:val="20"/>
              </w:rPr>
              <w:br/>
              <w:t>и коммунальных услуг</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97500,0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1" w:type="dxa"/>
          </w:tcPr>
          <w:p w:rsidR="001116C2" w:rsidRPr="00457066" w:rsidRDefault="001116C2" w:rsidP="00640FA0">
            <w:pPr>
              <w:widowControl w:val="0"/>
              <w:spacing w:after="0" w:line="240" w:lineRule="auto"/>
              <w:jc w:val="both"/>
              <w:rPr>
                <w:rFonts w:ascii="Times New Roman" w:hAnsi="Times New Roman"/>
                <w:bCs/>
                <w:spacing w:val="-2"/>
                <w:sz w:val="20"/>
                <w:szCs w:val="20"/>
              </w:rPr>
            </w:pPr>
            <w:r w:rsidRPr="00457066">
              <w:rPr>
                <w:rFonts w:ascii="Times New Roman" w:hAnsi="Times New Roman"/>
                <w:bCs/>
                <w:spacing w:val="-2"/>
                <w:sz w:val="20"/>
                <w:szCs w:val="20"/>
              </w:rPr>
              <w:t xml:space="preserve">Предоставление адресной материальной помощи гражданам, оказавшимся в трудной жизненной ситуации, неработающим пенсионерам, являющимся получателями страховых пенсий по старости и по инвалидности, гражданам, которым предоставляется лечение методом программного системного гемодиализа </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150000,0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w:t>
            </w:r>
          </w:p>
        </w:tc>
        <w:tc>
          <w:tcPr>
            <w:tcW w:w="2971" w:type="dxa"/>
          </w:tcPr>
          <w:p w:rsidR="001116C2" w:rsidRPr="00457066" w:rsidRDefault="001116C2" w:rsidP="00A916A4">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Предоставление государственной социальной помощи, в том числе на основании социального контракта</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70286,2</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1.5.</w:t>
            </w:r>
          </w:p>
        </w:tc>
        <w:tc>
          <w:tcPr>
            <w:tcW w:w="2971" w:type="dxa"/>
          </w:tcPr>
          <w:p w:rsidR="001116C2" w:rsidRPr="00457066" w:rsidRDefault="001116C2" w:rsidP="00640FA0">
            <w:pPr>
              <w:widowControl w:val="0"/>
              <w:spacing w:after="0" w:line="235" w:lineRule="auto"/>
              <w:jc w:val="both"/>
              <w:rPr>
                <w:rFonts w:ascii="Times New Roman" w:hAnsi="Times New Roman"/>
                <w:bCs/>
                <w:sz w:val="20"/>
                <w:szCs w:val="20"/>
              </w:rPr>
            </w:pPr>
            <w:r w:rsidRPr="00457066">
              <w:rPr>
                <w:rFonts w:ascii="Times New Roman" w:hAnsi="Times New Roman"/>
                <w:bCs/>
                <w:sz w:val="20"/>
                <w:szCs w:val="20"/>
              </w:rPr>
              <w:t>Приобретение и ремонт протезно-ортопедических изделий лицам, не имеющим инвалидности, но по медицинским показаниям нуждающимся в них</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26200,0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547D5">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1.6.</w:t>
            </w:r>
          </w:p>
        </w:tc>
        <w:tc>
          <w:tcPr>
            <w:tcW w:w="2971" w:type="dxa"/>
          </w:tcPr>
          <w:p w:rsidR="001116C2" w:rsidRPr="00457066" w:rsidRDefault="001116C2" w:rsidP="00640FA0">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ветеранов труда</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1259999,9</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1.7.</w:t>
            </w:r>
          </w:p>
        </w:tc>
        <w:tc>
          <w:tcPr>
            <w:tcW w:w="2971" w:type="dxa"/>
          </w:tcPr>
          <w:p w:rsidR="001116C2" w:rsidRPr="00457066" w:rsidRDefault="001116C2" w:rsidP="00640FA0">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 xml:space="preserve">Обеспечение мер социальной </w:t>
            </w:r>
            <w:r w:rsidRPr="00457066">
              <w:rPr>
                <w:rFonts w:ascii="Times New Roman" w:hAnsi="Times New Roman"/>
                <w:bCs/>
                <w:iCs/>
                <w:spacing w:val="-6"/>
                <w:sz w:val="20"/>
                <w:szCs w:val="20"/>
              </w:rPr>
              <w:t>поддержки тружеников тыла</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1.8.</w:t>
            </w:r>
          </w:p>
        </w:tc>
        <w:tc>
          <w:tcPr>
            <w:tcW w:w="2971" w:type="dxa"/>
          </w:tcPr>
          <w:p w:rsidR="001116C2" w:rsidRPr="00457066" w:rsidRDefault="001116C2" w:rsidP="00640FA0">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23700,0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1.9.</w:t>
            </w:r>
          </w:p>
        </w:tc>
        <w:tc>
          <w:tcPr>
            <w:tcW w:w="2971" w:type="dxa"/>
          </w:tcPr>
          <w:p w:rsidR="001116C2" w:rsidRPr="00457066" w:rsidRDefault="001116C2" w:rsidP="00640FA0">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ветеранов труда Ульяновской области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1141000,0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1.10.</w:t>
            </w:r>
          </w:p>
        </w:tc>
        <w:tc>
          <w:tcPr>
            <w:tcW w:w="2971" w:type="dxa"/>
          </w:tcPr>
          <w:p w:rsidR="001116C2" w:rsidRPr="00457066" w:rsidRDefault="001116C2" w:rsidP="00640FA0">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ежемесячных выплат почётным гражданам Ульяновской области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15800,0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1.11.</w:t>
            </w:r>
          </w:p>
        </w:tc>
        <w:tc>
          <w:tcPr>
            <w:tcW w:w="2971" w:type="dxa"/>
          </w:tcPr>
          <w:p w:rsidR="001116C2" w:rsidRPr="00457066" w:rsidRDefault="001116C2" w:rsidP="00640FA0">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Обеспечение доплаты к пенсиям государственным служащим, получающим пенсию в соответствии с законодательством</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129000,0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1.12.</w:t>
            </w:r>
          </w:p>
        </w:tc>
        <w:tc>
          <w:tcPr>
            <w:tcW w:w="2971" w:type="dxa"/>
          </w:tcPr>
          <w:p w:rsidR="001116C2" w:rsidRPr="00457066" w:rsidRDefault="001116C2" w:rsidP="00640FA0">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услуг по погребению отдельных категорий граждан</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6700,0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1.13.</w:t>
            </w:r>
          </w:p>
        </w:tc>
        <w:tc>
          <w:tcPr>
            <w:tcW w:w="2971" w:type="dxa"/>
          </w:tcPr>
          <w:p w:rsidR="001116C2" w:rsidRPr="00457066" w:rsidRDefault="001116C2" w:rsidP="00640FA0">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дополнительных мер социальной поддержки супругам, детям и родителям лиц, замещавших государственные должности Ульяновской области, должности государственной гражданской службы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46,7</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1.14.</w:t>
            </w:r>
          </w:p>
        </w:tc>
        <w:tc>
          <w:tcPr>
            <w:tcW w:w="2971" w:type="dxa"/>
          </w:tcPr>
          <w:p w:rsidR="001116C2" w:rsidRPr="00457066" w:rsidRDefault="001116C2" w:rsidP="00640FA0">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 xml:space="preserve">Предоставление мер социальной поддержки педагогическим работникам образовательных организаций, работающим </w:t>
            </w:r>
            <w:r w:rsidRPr="00457066">
              <w:rPr>
                <w:rFonts w:ascii="Times New Roman" w:hAnsi="Times New Roman"/>
                <w:bCs/>
                <w:iCs/>
                <w:sz w:val="20"/>
                <w:szCs w:val="20"/>
              </w:rPr>
              <w:br/>
              <w:t>и проживающим в сельской местности, рабочих посёлках (посёлках городского типа)</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314585,4</w:t>
            </w:r>
          </w:p>
          <w:p w:rsidR="001116C2" w:rsidRPr="00457066" w:rsidRDefault="001116C2" w:rsidP="00640FA0">
            <w:pPr>
              <w:widowControl w:val="0"/>
              <w:spacing w:after="0" w:line="240" w:lineRule="auto"/>
              <w:jc w:val="center"/>
              <w:rPr>
                <w:rFonts w:ascii="Times New Roman" w:hAnsi="Times New Roman"/>
                <w:sz w:val="20"/>
                <w:szCs w:val="20"/>
              </w:rPr>
            </w:pP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1.15.</w:t>
            </w:r>
          </w:p>
        </w:tc>
        <w:tc>
          <w:tcPr>
            <w:tcW w:w="2971" w:type="dxa"/>
          </w:tcPr>
          <w:p w:rsidR="001116C2" w:rsidRPr="00457066" w:rsidRDefault="001116C2" w:rsidP="00640FA0">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Предоставление компенсационных выплат за проезд на садово-дачные массивы для социально незащищённых категорий лиц</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20000,0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1.16.</w:t>
            </w:r>
          </w:p>
        </w:tc>
        <w:tc>
          <w:tcPr>
            <w:tcW w:w="2971" w:type="dxa"/>
          </w:tcPr>
          <w:p w:rsidR="001116C2" w:rsidRPr="00457066" w:rsidRDefault="001116C2" w:rsidP="00640FA0">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Выплата военнослужащим, сотрудникам правоохранительных органов и членам их семей</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1.17.</w:t>
            </w:r>
          </w:p>
        </w:tc>
        <w:tc>
          <w:tcPr>
            <w:tcW w:w="2971" w:type="dxa"/>
          </w:tcPr>
          <w:p w:rsidR="001116C2" w:rsidRPr="00457066" w:rsidRDefault="001116C2" w:rsidP="00640FA0">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Оказание мер социальной поддержки инвалидам боевых действий, проживающим на территории Ульяновской области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458,3</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1.18.</w:t>
            </w:r>
          </w:p>
        </w:tc>
        <w:tc>
          <w:tcPr>
            <w:tcW w:w="2971" w:type="dxa"/>
          </w:tcPr>
          <w:p w:rsidR="001116C2" w:rsidRPr="00457066" w:rsidRDefault="001116C2" w:rsidP="008D47FC">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Реализация мер социальной поддержки родителей и супругов военнослужащих, сотрудников органов внутренних дел, Федеральной службы безопасности Российской Федерации,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4250,0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1.19.</w:t>
            </w:r>
          </w:p>
        </w:tc>
        <w:tc>
          <w:tcPr>
            <w:tcW w:w="2971" w:type="dxa"/>
          </w:tcPr>
          <w:p w:rsidR="001116C2" w:rsidRPr="00457066" w:rsidRDefault="001116C2" w:rsidP="00640FA0">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Реализация мер социальной поддержки граждан, добровольно участвующих в охране общественного порядка на территории Ульяновской области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29450,0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1.20.</w:t>
            </w:r>
          </w:p>
        </w:tc>
        <w:tc>
          <w:tcPr>
            <w:tcW w:w="2971" w:type="dxa"/>
          </w:tcPr>
          <w:p w:rsidR="001116C2" w:rsidRPr="00457066" w:rsidRDefault="001116C2" w:rsidP="00640FA0">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Выплата пособий лицам, страдающим психическими расстройствами, находящимся в трудной жизненной ситуации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Height w:val="64"/>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1.21.</w:t>
            </w:r>
          </w:p>
        </w:tc>
        <w:tc>
          <w:tcPr>
            <w:tcW w:w="2971" w:type="dxa"/>
          </w:tcPr>
          <w:p w:rsidR="001116C2" w:rsidRPr="00457066" w:rsidRDefault="001116C2" w:rsidP="00640FA0">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Проведение социально значимых мероприятий</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13272,9</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28" w:lineRule="auto"/>
              <w:jc w:val="center"/>
              <w:rPr>
                <w:rFonts w:ascii="Times New Roman" w:hAnsi="Times New Roman"/>
                <w:sz w:val="20"/>
                <w:szCs w:val="20"/>
              </w:rPr>
            </w:pPr>
          </w:p>
        </w:tc>
        <w:tc>
          <w:tcPr>
            <w:tcW w:w="2971" w:type="dxa"/>
          </w:tcPr>
          <w:p w:rsidR="001116C2" w:rsidRPr="00457066" w:rsidRDefault="001116C2" w:rsidP="00640FA0">
            <w:pPr>
              <w:widowControl w:val="0"/>
              <w:spacing w:after="0" w:line="228" w:lineRule="auto"/>
              <w:jc w:val="both"/>
              <w:rPr>
                <w:rFonts w:ascii="Times New Roman" w:hAnsi="Times New Roman"/>
                <w:bCs/>
                <w:iCs/>
                <w:sz w:val="20"/>
                <w:szCs w:val="20"/>
              </w:rPr>
            </w:pPr>
          </w:p>
        </w:tc>
        <w:tc>
          <w:tcPr>
            <w:tcW w:w="1703" w:type="dxa"/>
            <w:gridSpan w:val="5"/>
          </w:tcPr>
          <w:p w:rsidR="001116C2" w:rsidRPr="00457066" w:rsidRDefault="001116C2" w:rsidP="00640FA0">
            <w:pPr>
              <w:jc w:val="center"/>
              <w:rPr>
                <w:rFonts w:ascii="Times New Roman" w:hAnsi="Times New Roman"/>
                <w:sz w:val="20"/>
                <w:szCs w:val="20"/>
              </w:rPr>
            </w:pPr>
            <w:r w:rsidRPr="00457066">
              <w:rPr>
                <w:rFonts w:ascii="Times New Roman" w:hAnsi="Times New Roman"/>
                <w:sz w:val="20"/>
                <w:szCs w:val="20"/>
              </w:rPr>
              <w:t>Агентство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1.22.</w:t>
            </w:r>
          </w:p>
        </w:tc>
        <w:tc>
          <w:tcPr>
            <w:tcW w:w="2971" w:type="dxa"/>
          </w:tcPr>
          <w:p w:rsidR="001116C2" w:rsidRPr="00457066" w:rsidRDefault="001116C2" w:rsidP="00640FA0">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Материальное обеспечение вдовы Сычёва В.А. и вдовы Доронина Н.П.</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960,0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1.23.</w:t>
            </w:r>
          </w:p>
        </w:tc>
        <w:tc>
          <w:tcPr>
            <w:tcW w:w="2971" w:type="dxa"/>
          </w:tcPr>
          <w:p w:rsidR="001116C2" w:rsidRPr="00457066" w:rsidRDefault="001116C2" w:rsidP="00640FA0">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Единовременные выплаты за вред, причинённый при оказании противотуберкулёзной помощи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1.24.</w:t>
            </w:r>
          </w:p>
        </w:tc>
        <w:tc>
          <w:tcPr>
            <w:tcW w:w="2971" w:type="dxa"/>
          </w:tcPr>
          <w:p w:rsidR="001116C2" w:rsidRPr="00457066" w:rsidRDefault="001116C2" w:rsidP="00640FA0">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Обеспечение равной доступности услуг общественного транспорта для отдельных категорий граждан</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21000,0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1.25.</w:t>
            </w:r>
          </w:p>
        </w:tc>
        <w:tc>
          <w:tcPr>
            <w:tcW w:w="2971" w:type="dxa"/>
          </w:tcPr>
          <w:p w:rsidR="001116C2" w:rsidRPr="00457066" w:rsidRDefault="001116C2" w:rsidP="00640FA0">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поддержки творческим работникам</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10090,0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1.26.</w:t>
            </w:r>
          </w:p>
        </w:tc>
        <w:tc>
          <w:tcPr>
            <w:tcW w:w="2971" w:type="dxa"/>
          </w:tcPr>
          <w:p w:rsidR="001116C2" w:rsidRPr="00457066" w:rsidRDefault="001116C2" w:rsidP="00640FA0">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 xml:space="preserve">Предоставление мер социальной поддержки инвалидам </w:t>
            </w:r>
            <w:r w:rsidRPr="00457066">
              <w:rPr>
                <w:rFonts w:ascii="Times New Roman" w:hAnsi="Times New Roman"/>
                <w:bCs/>
                <w:iCs/>
                <w:sz w:val="20"/>
                <w:szCs w:val="20"/>
              </w:rPr>
              <w:br/>
              <w:t>и участникам Великой Отечественной войны</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13000,0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1.27.</w:t>
            </w:r>
          </w:p>
        </w:tc>
        <w:tc>
          <w:tcPr>
            <w:tcW w:w="2971" w:type="dxa"/>
          </w:tcPr>
          <w:p w:rsidR="001116C2" w:rsidRPr="00457066" w:rsidRDefault="001116C2" w:rsidP="00640FA0">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Предоставление компенсационных выплат в случае фактического увеличения размера вносимой гражданами платы за коммунальные услуги, превышающего предельные (максимальные) индексы изменения размера вносимой гражданами платы за коммунальные услуги в муниципальных образованиях Ульяновской области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2846,1</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1.28.</w:t>
            </w:r>
          </w:p>
        </w:tc>
        <w:tc>
          <w:tcPr>
            <w:tcW w:w="2971" w:type="dxa"/>
          </w:tcPr>
          <w:p w:rsidR="001116C2" w:rsidRPr="00457066" w:rsidRDefault="001116C2" w:rsidP="00640FA0">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социальной поддержки жёнам граждан, уволенных с военной службы</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1.29.</w:t>
            </w:r>
          </w:p>
        </w:tc>
        <w:tc>
          <w:tcPr>
            <w:tcW w:w="2971" w:type="dxa"/>
          </w:tcPr>
          <w:p w:rsidR="001116C2" w:rsidRPr="00457066" w:rsidRDefault="001116C2" w:rsidP="00640FA0">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Обеспечение исполнения полномочий по предоставлению ежемесячной денежной компенсации на оплату жилого помещения и (или) коммунальных услуг отдельным категориям граждан (расчёты с РИЦ)</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39053,2</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1.30.</w:t>
            </w:r>
          </w:p>
        </w:tc>
        <w:tc>
          <w:tcPr>
            <w:tcW w:w="2971" w:type="dxa"/>
          </w:tcPr>
          <w:p w:rsidR="001116C2" w:rsidRPr="00457066" w:rsidRDefault="001116C2" w:rsidP="00640FA0">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государственным гражданским служащим единовременной социальной выплаты на приобретение жилья</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5000,0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1.31.</w:t>
            </w:r>
          </w:p>
        </w:tc>
        <w:tc>
          <w:tcPr>
            <w:tcW w:w="2971" w:type="dxa"/>
          </w:tcPr>
          <w:p w:rsidR="001116C2" w:rsidRPr="00457066" w:rsidRDefault="001116C2" w:rsidP="00640FA0">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ежегодной денежной выплаты гражданам, родившимся в период с 1 января 1932 года по 31 декабря 1945 года</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85430,3</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1.32.</w:t>
            </w:r>
          </w:p>
        </w:tc>
        <w:tc>
          <w:tcPr>
            <w:tcW w:w="2971" w:type="dxa"/>
          </w:tcPr>
          <w:p w:rsidR="001116C2" w:rsidRPr="00457066" w:rsidRDefault="001116C2" w:rsidP="00640FA0">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Выплата премий Губернатора Ульяновской области инвалидам</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1.33.</w:t>
            </w:r>
          </w:p>
        </w:tc>
        <w:tc>
          <w:tcPr>
            <w:tcW w:w="2971" w:type="dxa"/>
          </w:tcPr>
          <w:p w:rsidR="001116C2" w:rsidRPr="00457066" w:rsidRDefault="001116C2" w:rsidP="00640FA0">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 xml:space="preserve">Предоставление мер социальной поддержки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w:t>
            </w:r>
            <w:r w:rsidRPr="00457066">
              <w:rPr>
                <w:rFonts w:ascii="Times New Roman" w:hAnsi="Times New Roman"/>
                <w:bCs/>
                <w:iCs/>
                <w:sz w:val="20"/>
                <w:szCs w:val="20"/>
              </w:rPr>
              <w:br/>
              <w:t>и лицам из их числа</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737,0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292F1B">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1.34.</w:t>
            </w:r>
          </w:p>
        </w:tc>
        <w:tc>
          <w:tcPr>
            <w:tcW w:w="2971" w:type="dxa"/>
            <w:vAlign w:val="center"/>
          </w:tcPr>
          <w:p w:rsidR="001116C2" w:rsidRPr="00457066" w:rsidRDefault="001116C2" w:rsidP="00640FA0">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государственной социальной поддержки отдельным категориям специалистов государственных организаций социального обслуживания, работающих и проживающих в сельской местности на территории Ульяновской области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120,6</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292F1B">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1.35.</w:t>
            </w:r>
          </w:p>
        </w:tc>
        <w:tc>
          <w:tcPr>
            <w:tcW w:w="2971" w:type="dxa"/>
            <w:vAlign w:val="center"/>
          </w:tcPr>
          <w:p w:rsidR="001116C2" w:rsidRPr="00457066" w:rsidRDefault="001116C2" w:rsidP="00640FA0">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отдельным категориям молодых специалистов государственных организаций социального обслуживания</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950,0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292F1B">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1.36.</w:t>
            </w:r>
          </w:p>
        </w:tc>
        <w:tc>
          <w:tcPr>
            <w:tcW w:w="2971" w:type="dxa"/>
          </w:tcPr>
          <w:p w:rsidR="001116C2" w:rsidRPr="00457066" w:rsidRDefault="001116C2" w:rsidP="00025C9B">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государственной поддержки добровольным пожарным</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5000,0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292F1B">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1.37.</w:t>
            </w:r>
          </w:p>
        </w:tc>
        <w:tc>
          <w:tcPr>
            <w:tcW w:w="2971" w:type="dxa"/>
            <w:vAlign w:val="center"/>
          </w:tcPr>
          <w:p w:rsidR="001116C2" w:rsidRPr="00457066" w:rsidRDefault="001116C2" w:rsidP="00640FA0">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единовременного пособия в целях возмещения вреда, причинённого в связи с исполнением работниками противопожарной службы Ульяновской области трудовых обязанностей</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vMerge w:val="restart"/>
          </w:tcPr>
          <w:p w:rsidR="001116C2" w:rsidRPr="00457066" w:rsidRDefault="001116C2" w:rsidP="00292F1B">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1.38.</w:t>
            </w:r>
          </w:p>
        </w:tc>
        <w:tc>
          <w:tcPr>
            <w:tcW w:w="2971" w:type="dxa"/>
            <w:vMerge w:val="restart"/>
          </w:tcPr>
          <w:p w:rsidR="001116C2" w:rsidRPr="00457066" w:rsidRDefault="001116C2" w:rsidP="008455F4">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отдельным категориям граждан ежемесячной компенсации расходов на уплату взноса на капитальный ремонт общего имущества в многоквартирном доме</w:t>
            </w:r>
          </w:p>
        </w:tc>
        <w:tc>
          <w:tcPr>
            <w:tcW w:w="1703" w:type="dxa"/>
            <w:gridSpan w:val="5"/>
            <w:vMerge w:val="restart"/>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vMerge w:val="restart"/>
          </w:tcPr>
          <w:p w:rsidR="001116C2" w:rsidRPr="00457066" w:rsidRDefault="001116C2" w:rsidP="008455F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gridSpan w:val="4"/>
            <w:vMerge w:val="restart"/>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vMerge w:val="restart"/>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vMerge w:val="restart"/>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vMerge w:val="restart"/>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2531,8</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vMerge/>
          </w:tcPr>
          <w:p w:rsidR="001116C2" w:rsidRPr="00457066" w:rsidRDefault="001116C2" w:rsidP="00640FA0">
            <w:pPr>
              <w:widowControl w:val="0"/>
              <w:spacing w:after="0" w:line="240" w:lineRule="auto"/>
              <w:ind w:left="-108" w:right="-108"/>
              <w:jc w:val="center"/>
              <w:rPr>
                <w:rFonts w:ascii="Times New Roman" w:hAnsi="Times New Roman"/>
                <w:sz w:val="20"/>
                <w:szCs w:val="20"/>
              </w:rPr>
            </w:pPr>
          </w:p>
        </w:tc>
        <w:tc>
          <w:tcPr>
            <w:tcW w:w="2971" w:type="dxa"/>
            <w:vMerge/>
            <w:vAlign w:val="center"/>
          </w:tcPr>
          <w:p w:rsidR="001116C2" w:rsidRPr="00457066" w:rsidRDefault="001116C2" w:rsidP="00640FA0">
            <w:pPr>
              <w:spacing w:after="0" w:line="240" w:lineRule="auto"/>
              <w:jc w:val="both"/>
              <w:rPr>
                <w:rFonts w:ascii="Times New Roman" w:hAnsi="Times New Roman"/>
                <w:sz w:val="20"/>
                <w:szCs w:val="20"/>
              </w:rPr>
            </w:pPr>
          </w:p>
        </w:tc>
        <w:tc>
          <w:tcPr>
            <w:tcW w:w="1703" w:type="dxa"/>
            <w:gridSpan w:val="5"/>
            <w:vMerge/>
          </w:tcPr>
          <w:p w:rsidR="001116C2" w:rsidRPr="00457066" w:rsidRDefault="001116C2" w:rsidP="00640FA0">
            <w:pPr>
              <w:jc w:val="center"/>
              <w:rPr>
                <w:rFonts w:ascii="Times New Roman" w:hAnsi="Times New Roman"/>
                <w:sz w:val="20"/>
                <w:szCs w:val="20"/>
              </w:rPr>
            </w:pPr>
          </w:p>
        </w:tc>
        <w:tc>
          <w:tcPr>
            <w:tcW w:w="851" w:type="dxa"/>
            <w:gridSpan w:val="4"/>
            <w:vMerge/>
          </w:tcPr>
          <w:p w:rsidR="001116C2" w:rsidRPr="00457066" w:rsidRDefault="001116C2" w:rsidP="001427DD">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1427DD">
            <w:pPr>
              <w:widowControl w:val="0"/>
              <w:spacing w:after="0" w:line="240" w:lineRule="auto"/>
              <w:jc w:val="center"/>
              <w:rPr>
                <w:rFonts w:ascii="Times New Roman" w:hAnsi="Times New Roman"/>
                <w:sz w:val="20"/>
                <w:szCs w:val="20"/>
              </w:rPr>
            </w:pPr>
          </w:p>
        </w:tc>
        <w:tc>
          <w:tcPr>
            <w:tcW w:w="1029" w:type="dxa"/>
            <w:gridSpan w:val="4"/>
            <w:vMerge/>
          </w:tcPr>
          <w:p w:rsidR="001116C2" w:rsidRPr="00457066" w:rsidRDefault="001116C2" w:rsidP="00694C97">
            <w:pPr>
              <w:widowControl w:val="0"/>
              <w:spacing w:after="0" w:line="240" w:lineRule="auto"/>
              <w:jc w:val="center"/>
              <w:rPr>
                <w:rFonts w:ascii="Times New Roman" w:hAnsi="Times New Roman"/>
                <w:sz w:val="20"/>
                <w:szCs w:val="20"/>
              </w:rPr>
            </w:pPr>
          </w:p>
        </w:tc>
        <w:tc>
          <w:tcPr>
            <w:tcW w:w="1396" w:type="dxa"/>
            <w:gridSpan w:val="2"/>
            <w:vMerge/>
          </w:tcPr>
          <w:p w:rsidR="001116C2" w:rsidRPr="00457066" w:rsidRDefault="001116C2" w:rsidP="00694C97">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694C97">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4938,4</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8455F4">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1.39.</w:t>
            </w:r>
          </w:p>
        </w:tc>
        <w:tc>
          <w:tcPr>
            <w:tcW w:w="2971" w:type="dxa"/>
            <w:vAlign w:val="center"/>
          </w:tcPr>
          <w:p w:rsidR="001116C2" w:rsidRPr="00457066" w:rsidRDefault="001116C2" w:rsidP="00640FA0">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детям-сиротам и детям, оставшимся без попечения родителей, а также отдельным категориям лиц из их числа,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DC40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gridSpan w:val="4"/>
          </w:tcPr>
          <w:p w:rsidR="001116C2" w:rsidRPr="00457066" w:rsidRDefault="001116C2" w:rsidP="00DC40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194,0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1.40.</w:t>
            </w:r>
          </w:p>
        </w:tc>
        <w:tc>
          <w:tcPr>
            <w:tcW w:w="2971" w:type="dxa"/>
            <w:vAlign w:val="center"/>
          </w:tcPr>
          <w:p w:rsidR="001116C2" w:rsidRPr="00457066" w:rsidRDefault="001116C2" w:rsidP="00DC4064">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по обеспече-нию жильём отдельных кате-горий граждан, установленных Федеральным законом от 12.01.1995 № 5-ФЗ «О ветеранах»</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13021,4</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1.41.</w:t>
            </w:r>
          </w:p>
        </w:tc>
        <w:tc>
          <w:tcPr>
            <w:tcW w:w="2971" w:type="dxa"/>
          </w:tcPr>
          <w:p w:rsidR="001116C2" w:rsidRPr="00457066" w:rsidRDefault="001116C2" w:rsidP="00DC4064">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по обеспече-нию жильём отдельных кате-горий граждан, установленных Федеральным законом от 24.11.1995 № 181-ФЗ «О социальной защите инвалидов в Российской Федерации»</w:t>
            </w:r>
          </w:p>
        </w:tc>
        <w:tc>
          <w:tcPr>
            <w:tcW w:w="1703" w:type="dxa"/>
            <w:gridSpan w:val="5"/>
          </w:tcPr>
          <w:p w:rsidR="001116C2" w:rsidRPr="00457066" w:rsidRDefault="001116C2" w:rsidP="001427D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30928,7</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1.42.</w:t>
            </w:r>
          </w:p>
        </w:tc>
        <w:tc>
          <w:tcPr>
            <w:tcW w:w="2971" w:type="dxa"/>
          </w:tcPr>
          <w:p w:rsidR="001116C2" w:rsidRPr="00457066" w:rsidRDefault="001116C2" w:rsidP="00640FA0">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лицам, награждённым знаком «Почётный донор СССР» и «Почётный донор России»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108345,3</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1.43.</w:t>
            </w:r>
          </w:p>
        </w:tc>
        <w:tc>
          <w:tcPr>
            <w:tcW w:w="2971" w:type="dxa"/>
          </w:tcPr>
          <w:p w:rsidR="001116C2" w:rsidRPr="00457066" w:rsidRDefault="001116C2" w:rsidP="00640FA0">
            <w:pPr>
              <w:spacing w:after="0" w:line="240" w:lineRule="auto"/>
              <w:jc w:val="both"/>
              <w:rPr>
                <w:rFonts w:ascii="Times New Roman" w:hAnsi="Times New Roman"/>
                <w:sz w:val="20"/>
                <w:szCs w:val="20"/>
              </w:rPr>
            </w:pPr>
            <w:r w:rsidRPr="00457066">
              <w:rPr>
                <w:rFonts w:ascii="Times New Roman" w:hAnsi="Times New Roman"/>
                <w:sz w:val="20"/>
                <w:szCs w:val="20"/>
              </w:rPr>
              <w:t>Осуществление компенсационных выплат гражданам при возникновении поствакцинальных осложнений</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222,5</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1.44.</w:t>
            </w:r>
          </w:p>
        </w:tc>
        <w:tc>
          <w:tcPr>
            <w:tcW w:w="2971" w:type="dxa"/>
          </w:tcPr>
          <w:p w:rsidR="001116C2" w:rsidRPr="00457066" w:rsidRDefault="001116C2" w:rsidP="00640FA0">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на оплату жилищно-коммунальных услуг отдельным категориям граждан</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936298,3</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1.45.</w:t>
            </w:r>
          </w:p>
        </w:tc>
        <w:tc>
          <w:tcPr>
            <w:tcW w:w="2971" w:type="dxa"/>
          </w:tcPr>
          <w:p w:rsidR="001116C2" w:rsidRPr="00457066" w:rsidRDefault="001116C2" w:rsidP="00640FA0">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отдельных мер социальной поддержки гражданам, подвергшимся воздействию радиации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37641,4</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Height w:val="736"/>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1.46.</w:t>
            </w:r>
          </w:p>
        </w:tc>
        <w:tc>
          <w:tcPr>
            <w:tcW w:w="2971" w:type="dxa"/>
          </w:tcPr>
          <w:p w:rsidR="001116C2" w:rsidRPr="00457066" w:rsidRDefault="001116C2" w:rsidP="00640FA0">
            <w:pPr>
              <w:spacing w:after="0" w:line="240" w:lineRule="auto"/>
              <w:jc w:val="both"/>
              <w:rPr>
                <w:rFonts w:ascii="Times New Roman" w:hAnsi="Times New Roman"/>
                <w:sz w:val="20"/>
                <w:szCs w:val="20"/>
              </w:rPr>
            </w:pPr>
            <w:r w:rsidRPr="00457066">
              <w:rPr>
                <w:rFonts w:ascii="Times New Roman" w:hAnsi="Times New Roman"/>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345,9</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Height w:val="703"/>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8"/>
                <w:szCs w:val="28"/>
              </w:rPr>
            </w:pPr>
          </w:p>
        </w:tc>
        <w:tc>
          <w:tcPr>
            <w:tcW w:w="699" w:type="dxa"/>
          </w:tcPr>
          <w:p w:rsidR="001116C2" w:rsidRPr="00457066" w:rsidRDefault="001116C2" w:rsidP="00640FA0">
            <w:pPr>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2971" w:type="dxa"/>
          </w:tcPr>
          <w:p w:rsidR="001116C2" w:rsidRPr="00457066" w:rsidRDefault="001116C2" w:rsidP="00DC4064">
            <w:pPr>
              <w:spacing w:after="0" w:line="240" w:lineRule="auto"/>
              <w:jc w:val="both"/>
              <w:rPr>
                <w:rFonts w:ascii="Times New Roman" w:hAnsi="Times New Roman"/>
                <w:sz w:val="20"/>
                <w:szCs w:val="20"/>
              </w:rPr>
            </w:pPr>
            <w:r w:rsidRPr="00457066">
              <w:rPr>
                <w:rFonts w:ascii="Times New Roman" w:hAnsi="Times New Roman"/>
                <w:sz w:val="20"/>
                <w:szCs w:val="20"/>
              </w:rPr>
              <w:t>Основное мероприятие «Поддержка социально ориентированных организаций в Ульяновской области»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981799"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Удельный вес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организациях социального обслуживания всех форм собственности</w:t>
            </w: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21200,0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8"/>
                <w:szCs w:val="28"/>
              </w:rPr>
            </w:pPr>
          </w:p>
        </w:tc>
      </w:tr>
      <w:tr w:rsidR="00457066" w:rsidRPr="00457066" w:rsidTr="008A1AAC">
        <w:trPr>
          <w:gridAfter w:val="1"/>
          <w:wAfter w:w="534" w:type="dxa"/>
          <w:trHeight w:val="2552"/>
        </w:trPr>
        <w:tc>
          <w:tcPr>
            <w:tcW w:w="260" w:type="dxa"/>
            <w:tcBorders>
              <w:top w:val="nil"/>
              <w:left w:val="nil"/>
              <w:bottom w:val="nil"/>
            </w:tcBorders>
          </w:tcPr>
          <w:p w:rsidR="001116C2" w:rsidRPr="00457066" w:rsidRDefault="001116C2" w:rsidP="00AE25B6">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AE25B6">
            <w:pPr>
              <w:spacing w:after="0" w:line="240" w:lineRule="auto"/>
              <w:jc w:val="center"/>
              <w:rPr>
                <w:rFonts w:ascii="Times New Roman" w:hAnsi="Times New Roman"/>
                <w:sz w:val="20"/>
                <w:szCs w:val="20"/>
              </w:rPr>
            </w:pPr>
            <w:r w:rsidRPr="00457066">
              <w:rPr>
                <w:rFonts w:ascii="Times New Roman" w:hAnsi="Times New Roman"/>
                <w:sz w:val="20"/>
                <w:szCs w:val="20"/>
              </w:rPr>
              <w:t>2.1.</w:t>
            </w:r>
          </w:p>
        </w:tc>
        <w:tc>
          <w:tcPr>
            <w:tcW w:w="2971" w:type="dxa"/>
          </w:tcPr>
          <w:p w:rsidR="001116C2" w:rsidRPr="00457066" w:rsidRDefault="001116C2" w:rsidP="00DC4064">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субсидий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 и компенсации поставщику или поставщикам социальных услуг,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 (заказа)</w:t>
            </w:r>
          </w:p>
        </w:tc>
        <w:tc>
          <w:tcPr>
            <w:tcW w:w="1703" w:type="dxa"/>
            <w:gridSpan w:val="5"/>
          </w:tcPr>
          <w:p w:rsidR="001116C2" w:rsidRPr="00457066" w:rsidRDefault="001116C2" w:rsidP="00AE25B6">
            <w:pPr>
              <w:spacing w:after="0"/>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AE25B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AE25B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AE25B6">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AE25B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20000,0</w:t>
            </w:r>
          </w:p>
        </w:tc>
        <w:tc>
          <w:tcPr>
            <w:tcW w:w="4237" w:type="dxa"/>
            <w:tcBorders>
              <w:top w:val="nil"/>
              <w:bottom w:val="nil"/>
              <w:right w:val="nil"/>
            </w:tcBorders>
          </w:tcPr>
          <w:p w:rsidR="001116C2" w:rsidRPr="00457066" w:rsidRDefault="001116C2" w:rsidP="00AE25B6">
            <w:pPr>
              <w:widowControl w:val="0"/>
              <w:spacing w:after="0" w:line="240" w:lineRule="auto"/>
              <w:jc w:val="center"/>
              <w:rPr>
                <w:rFonts w:ascii="Times New Roman" w:hAnsi="Times New Roman"/>
                <w:b/>
                <w:sz w:val="28"/>
                <w:szCs w:val="28"/>
              </w:rPr>
            </w:pPr>
          </w:p>
        </w:tc>
      </w:tr>
      <w:tr w:rsidR="00457066" w:rsidRPr="00457066" w:rsidTr="008A1AAC">
        <w:trPr>
          <w:gridAfter w:val="1"/>
          <w:wAfter w:w="534" w:type="dxa"/>
          <w:trHeight w:val="64"/>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w:t>
            </w:r>
          </w:p>
        </w:tc>
        <w:tc>
          <w:tcPr>
            <w:tcW w:w="2971" w:type="dxa"/>
          </w:tcPr>
          <w:p w:rsidR="001116C2" w:rsidRPr="00457066" w:rsidRDefault="001116C2" w:rsidP="00640FA0">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Организация социальной реабилитации и ресоциализации лиц, потребляющих наркотические средства и психотропные вещества в немедицинских целях, на территории Ульяновской области</w:t>
            </w:r>
          </w:p>
        </w:tc>
        <w:tc>
          <w:tcPr>
            <w:tcW w:w="1703" w:type="dxa"/>
            <w:gridSpan w:val="5"/>
          </w:tcPr>
          <w:p w:rsidR="001116C2" w:rsidRPr="00457066" w:rsidRDefault="001116C2" w:rsidP="001427DD">
            <w:pPr>
              <w:spacing w:after="0"/>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DC40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2017</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D333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D333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D333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1200,0</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4941B6">
            <w:pPr>
              <w:widowControl w:val="0"/>
              <w:spacing w:after="0" w:line="240" w:lineRule="auto"/>
              <w:jc w:val="center"/>
              <w:rPr>
                <w:rFonts w:ascii="Times New Roman" w:hAnsi="Times New Roman"/>
                <w:b/>
                <w:sz w:val="20"/>
                <w:szCs w:val="20"/>
              </w:rPr>
            </w:pPr>
          </w:p>
        </w:tc>
        <w:tc>
          <w:tcPr>
            <w:tcW w:w="699" w:type="dxa"/>
          </w:tcPr>
          <w:p w:rsidR="001116C2" w:rsidRPr="00457066" w:rsidRDefault="001116C2" w:rsidP="00DC4064">
            <w:pPr>
              <w:spacing w:after="0" w:line="240" w:lineRule="auto"/>
              <w:jc w:val="center"/>
              <w:rPr>
                <w:rFonts w:ascii="Times New Roman" w:hAnsi="Times New Roman"/>
                <w:sz w:val="20"/>
                <w:szCs w:val="20"/>
              </w:rPr>
            </w:pPr>
            <w:r w:rsidRPr="00457066">
              <w:rPr>
                <w:rFonts w:ascii="Times New Roman" w:hAnsi="Times New Roman"/>
                <w:sz w:val="20"/>
                <w:szCs w:val="20"/>
              </w:rPr>
              <w:t>3.</w:t>
            </w:r>
          </w:p>
        </w:tc>
        <w:tc>
          <w:tcPr>
            <w:tcW w:w="2971" w:type="dxa"/>
          </w:tcPr>
          <w:p w:rsidR="001116C2" w:rsidRPr="00457066" w:rsidRDefault="001116C2" w:rsidP="00DC4064">
            <w:pPr>
              <w:spacing w:after="0" w:line="240" w:lineRule="auto"/>
              <w:jc w:val="both"/>
              <w:rPr>
                <w:rFonts w:ascii="Times New Roman" w:hAnsi="Times New Roman"/>
                <w:sz w:val="20"/>
                <w:szCs w:val="20"/>
              </w:rPr>
            </w:pPr>
            <w:r w:rsidRPr="00457066">
              <w:rPr>
                <w:rFonts w:ascii="Times New Roman" w:hAnsi="Times New Roman"/>
                <w:bCs/>
                <w:sz w:val="20"/>
                <w:szCs w:val="20"/>
              </w:rPr>
              <w:t>Основное мероприятие «Адресная целевая поддержка в области социальной защиты населения»</w:t>
            </w:r>
          </w:p>
        </w:tc>
        <w:tc>
          <w:tcPr>
            <w:tcW w:w="1703" w:type="dxa"/>
            <w:gridSpan w:val="5"/>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2C3A91"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Доля отремонтированных и отреконструированных жилых зданий в стационарных учреждениях социального обслуживания</w:t>
            </w:r>
          </w:p>
        </w:tc>
        <w:tc>
          <w:tcPr>
            <w:tcW w:w="1566" w:type="dxa"/>
            <w:gridSpan w:val="2"/>
          </w:tcPr>
          <w:p w:rsidR="001116C2" w:rsidRPr="00457066" w:rsidRDefault="001116C2" w:rsidP="009533D8">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9533D8">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9533D8">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4941B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1123,5</w:t>
            </w:r>
          </w:p>
        </w:tc>
        <w:tc>
          <w:tcPr>
            <w:tcW w:w="4237" w:type="dxa"/>
            <w:tcBorders>
              <w:top w:val="nil"/>
              <w:bottom w:val="nil"/>
              <w:right w:val="nil"/>
            </w:tcBorders>
          </w:tcPr>
          <w:p w:rsidR="001116C2" w:rsidRPr="00457066" w:rsidRDefault="001116C2" w:rsidP="004941B6">
            <w:pPr>
              <w:widowControl w:val="0"/>
              <w:spacing w:after="0" w:line="240" w:lineRule="auto"/>
              <w:jc w:val="center"/>
              <w:rPr>
                <w:rFonts w:ascii="Times New Roman" w:hAnsi="Times New Roman"/>
                <w:b/>
                <w:sz w:val="20"/>
                <w:szCs w:val="20"/>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4941B6">
            <w:pPr>
              <w:widowControl w:val="0"/>
              <w:spacing w:after="0" w:line="240" w:lineRule="auto"/>
              <w:jc w:val="center"/>
              <w:rPr>
                <w:rFonts w:ascii="Times New Roman" w:hAnsi="Times New Roman"/>
                <w:b/>
                <w:sz w:val="20"/>
                <w:szCs w:val="20"/>
              </w:rPr>
            </w:pPr>
          </w:p>
        </w:tc>
        <w:tc>
          <w:tcPr>
            <w:tcW w:w="699" w:type="dxa"/>
            <w:tcBorders>
              <w:bottom w:val="nil"/>
            </w:tcBorders>
          </w:tcPr>
          <w:p w:rsidR="001116C2" w:rsidRPr="00457066" w:rsidRDefault="001116C2" w:rsidP="00DC4064">
            <w:pPr>
              <w:spacing w:after="0" w:line="240" w:lineRule="auto"/>
              <w:jc w:val="center"/>
              <w:rPr>
                <w:rFonts w:ascii="Times New Roman" w:hAnsi="Times New Roman"/>
                <w:sz w:val="20"/>
                <w:szCs w:val="20"/>
              </w:rPr>
            </w:pPr>
            <w:r w:rsidRPr="00457066">
              <w:rPr>
                <w:rFonts w:ascii="Times New Roman" w:hAnsi="Times New Roman"/>
                <w:sz w:val="20"/>
                <w:szCs w:val="20"/>
              </w:rPr>
              <w:t>3.1.</w:t>
            </w:r>
          </w:p>
        </w:tc>
        <w:tc>
          <w:tcPr>
            <w:tcW w:w="2971" w:type="dxa"/>
          </w:tcPr>
          <w:p w:rsidR="001116C2" w:rsidRPr="00457066" w:rsidRDefault="001116C2" w:rsidP="00DC4064">
            <w:pPr>
              <w:spacing w:after="0" w:line="240" w:lineRule="auto"/>
              <w:jc w:val="both"/>
              <w:rPr>
                <w:rFonts w:ascii="Times New Roman" w:hAnsi="Times New Roman"/>
                <w:sz w:val="20"/>
                <w:szCs w:val="20"/>
              </w:rPr>
            </w:pPr>
            <w:r w:rsidRPr="00457066">
              <w:rPr>
                <w:rFonts w:ascii="Times New Roman" w:hAnsi="Times New Roman"/>
                <w:sz w:val="20"/>
                <w:szCs w:val="20"/>
              </w:rPr>
              <w:t>Реализация социальных программ, связанных с укреплением материально-технической базы государственных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703" w:type="dxa"/>
            <w:gridSpan w:val="5"/>
          </w:tcPr>
          <w:p w:rsidR="001116C2" w:rsidRPr="00457066" w:rsidRDefault="001116C2" w:rsidP="004941B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1116C2" w:rsidRPr="00457066" w:rsidRDefault="001116C2" w:rsidP="004941B6">
            <w:pPr>
              <w:widowControl w:val="0"/>
              <w:spacing w:after="0" w:line="240" w:lineRule="auto"/>
              <w:jc w:val="center"/>
              <w:rPr>
                <w:rFonts w:ascii="Times New Roman" w:hAnsi="Times New Roman"/>
                <w:sz w:val="20"/>
                <w:szCs w:val="20"/>
              </w:rPr>
            </w:pPr>
          </w:p>
        </w:tc>
        <w:tc>
          <w:tcPr>
            <w:tcW w:w="851" w:type="dxa"/>
            <w:gridSpan w:val="4"/>
          </w:tcPr>
          <w:p w:rsidR="001116C2" w:rsidRPr="00457066" w:rsidRDefault="001116C2" w:rsidP="004941B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4941B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4941B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 xml:space="preserve">областного бюджета </w:t>
            </w:r>
          </w:p>
        </w:tc>
        <w:tc>
          <w:tcPr>
            <w:tcW w:w="1703" w:type="dxa"/>
          </w:tcPr>
          <w:p w:rsidR="001116C2" w:rsidRPr="00457066" w:rsidRDefault="001116C2" w:rsidP="004941B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1123,5</w:t>
            </w:r>
          </w:p>
        </w:tc>
        <w:tc>
          <w:tcPr>
            <w:tcW w:w="4237" w:type="dxa"/>
            <w:tcBorders>
              <w:top w:val="nil"/>
              <w:bottom w:val="nil"/>
              <w:right w:val="nil"/>
            </w:tcBorders>
          </w:tcPr>
          <w:p w:rsidR="001116C2" w:rsidRPr="00457066" w:rsidRDefault="001116C2" w:rsidP="004941B6">
            <w:pPr>
              <w:widowControl w:val="0"/>
              <w:spacing w:after="0" w:line="240" w:lineRule="auto"/>
              <w:jc w:val="center"/>
              <w:rPr>
                <w:rFonts w:ascii="Times New Roman" w:hAnsi="Times New Roman"/>
                <w:b/>
                <w:sz w:val="20"/>
                <w:szCs w:val="20"/>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3670" w:type="dxa"/>
            <w:gridSpan w:val="2"/>
            <w:tcBorders>
              <w:bottom w:val="nil"/>
            </w:tcBorders>
          </w:tcPr>
          <w:p w:rsidR="001116C2" w:rsidRPr="00457066" w:rsidRDefault="001116C2" w:rsidP="004941B6">
            <w:pPr>
              <w:widowControl w:val="0"/>
              <w:spacing w:after="0" w:line="240"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3" w:type="dxa"/>
            <w:gridSpan w:val="5"/>
            <w:tcBorders>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1029" w:type="dxa"/>
            <w:gridSpan w:val="4"/>
            <w:tcBorders>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1396" w:type="dxa"/>
            <w:gridSpan w:val="2"/>
            <w:tcBorders>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2000" w:type="dxa"/>
            <w:gridSpan w:val="3"/>
            <w:tcBorders>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4941B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621502">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4950840,4</w:t>
            </w:r>
          </w:p>
        </w:tc>
        <w:tc>
          <w:tcPr>
            <w:tcW w:w="4237" w:type="dxa"/>
            <w:tcBorders>
              <w:top w:val="nil"/>
              <w:bottom w:val="nil"/>
              <w:right w:val="nil"/>
            </w:tcBorders>
          </w:tcPr>
          <w:p w:rsidR="001116C2" w:rsidRPr="00457066" w:rsidRDefault="001116C2" w:rsidP="004941B6">
            <w:pPr>
              <w:widowControl w:val="0"/>
              <w:spacing w:after="0" w:line="240" w:lineRule="auto"/>
              <w:jc w:val="center"/>
              <w:rPr>
                <w:rFonts w:ascii="Times New Roman" w:hAnsi="Times New Roman"/>
                <w:sz w:val="20"/>
                <w:szCs w:val="20"/>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699" w:type="dxa"/>
            <w:tcBorders>
              <w:top w:val="nil"/>
              <w:bottom w:val="nil"/>
              <w:right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2971" w:type="dxa"/>
            <w:tcBorders>
              <w:top w:val="nil"/>
              <w:left w:val="nil"/>
              <w:bottom w:val="nil"/>
            </w:tcBorders>
          </w:tcPr>
          <w:p w:rsidR="001116C2" w:rsidRPr="00457066" w:rsidRDefault="001116C2" w:rsidP="004941B6">
            <w:pPr>
              <w:widowControl w:val="0"/>
              <w:spacing w:after="0" w:line="240" w:lineRule="auto"/>
              <w:jc w:val="both"/>
              <w:rPr>
                <w:rFonts w:ascii="Times New Roman" w:hAnsi="Times New Roman"/>
                <w:bCs/>
                <w:iCs/>
                <w:sz w:val="20"/>
                <w:szCs w:val="20"/>
              </w:rPr>
            </w:pPr>
          </w:p>
        </w:tc>
        <w:tc>
          <w:tcPr>
            <w:tcW w:w="1703" w:type="dxa"/>
            <w:gridSpan w:val="5"/>
            <w:tcBorders>
              <w:top w:val="nil"/>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1029" w:type="dxa"/>
            <w:gridSpan w:val="4"/>
            <w:tcBorders>
              <w:top w:val="nil"/>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1396" w:type="dxa"/>
            <w:gridSpan w:val="2"/>
            <w:tcBorders>
              <w:top w:val="nil"/>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2000" w:type="dxa"/>
            <w:gridSpan w:val="3"/>
            <w:tcBorders>
              <w:top w:val="nil"/>
              <w:bottom w:val="nil"/>
            </w:tcBorders>
          </w:tcPr>
          <w:p w:rsidR="001116C2" w:rsidRPr="00457066" w:rsidRDefault="001116C2" w:rsidP="004941B6">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4941B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4941B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3819098,5</w:t>
            </w:r>
          </w:p>
        </w:tc>
        <w:tc>
          <w:tcPr>
            <w:tcW w:w="4237" w:type="dxa"/>
            <w:tcBorders>
              <w:top w:val="nil"/>
              <w:bottom w:val="nil"/>
              <w:right w:val="nil"/>
            </w:tcBorders>
          </w:tcPr>
          <w:p w:rsidR="001116C2" w:rsidRPr="00457066" w:rsidRDefault="001116C2" w:rsidP="004941B6">
            <w:pPr>
              <w:widowControl w:val="0"/>
              <w:spacing w:after="0" w:line="240" w:lineRule="auto"/>
              <w:jc w:val="center"/>
              <w:rPr>
                <w:rFonts w:ascii="Times New Roman" w:hAnsi="Times New Roman"/>
                <w:sz w:val="20"/>
                <w:szCs w:val="20"/>
              </w:rPr>
            </w:pPr>
          </w:p>
        </w:tc>
      </w:tr>
      <w:tr w:rsidR="00457066" w:rsidRPr="00457066" w:rsidTr="008A1AAC">
        <w:trPr>
          <w:gridAfter w:val="1"/>
          <w:wAfter w:w="534" w:type="dxa"/>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699" w:type="dxa"/>
            <w:tcBorders>
              <w:top w:val="nil"/>
              <w:right w:val="nil"/>
            </w:tcBorders>
          </w:tcPr>
          <w:p w:rsidR="001116C2" w:rsidRPr="00457066" w:rsidRDefault="001116C2" w:rsidP="00640FA0">
            <w:pPr>
              <w:widowControl w:val="0"/>
              <w:spacing w:after="0" w:line="245" w:lineRule="auto"/>
              <w:jc w:val="center"/>
              <w:rPr>
                <w:rFonts w:ascii="Times New Roman" w:hAnsi="Times New Roman"/>
                <w:sz w:val="20"/>
                <w:szCs w:val="20"/>
              </w:rPr>
            </w:pPr>
          </w:p>
        </w:tc>
        <w:tc>
          <w:tcPr>
            <w:tcW w:w="2971" w:type="dxa"/>
            <w:tcBorders>
              <w:top w:val="nil"/>
              <w:left w:val="nil"/>
            </w:tcBorders>
          </w:tcPr>
          <w:p w:rsidR="001116C2" w:rsidRPr="00457066" w:rsidRDefault="001116C2" w:rsidP="00640FA0">
            <w:pPr>
              <w:widowControl w:val="0"/>
              <w:spacing w:after="0" w:line="245" w:lineRule="auto"/>
              <w:jc w:val="both"/>
              <w:rPr>
                <w:rFonts w:ascii="Times New Roman" w:hAnsi="Times New Roman"/>
                <w:bCs/>
                <w:iCs/>
                <w:sz w:val="20"/>
                <w:szCs w:val="20"/>
              </w:rPr>
            </w:pPr>
          </w:p>
        </w:tc>
        <w:tc>
          <w:tcPr>
            <w:tcW w:w="1703" w:type="dxa"/>
            <w:gridSpan w:val="5"/>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029" w:type="dxa"/>
            <w:gridSpan w:val="4"/>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396" w:type="dxa"/>
            <w:gridSpan w:val="2"/>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2000" w:type="dxa"/>
            <w:gridSpan w:val="3"/>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1131741,9</w:t>
            </w:r>
          </w:p>
        </w:tc>
        <w:tc>
          <w:tcPr>
            <w:tcW w:w="4237"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D95BED">
        <w:tc>
          <w:tcPr>
            <w:tcW w:w="260" w:type="dxa"/>
            <w:tcBorders>
              <w:top w:val="nil"/>
              <w:left w:val="nil"/>
              <w:bottom w:val="nil"/>
            </w:tcBorders>
          </w:tcPr>
          <w:p w:rsidR="001116C2" w:rsidRPr="00457066" w:rsidRDefault="001116C2" w:rsidP="00D95BED">
            <w:pPr>
              <w:widowControl w:val="0"/>
              <w:spacing w:after="0" w:line="240" w:lineRule="auto"/>
              <w:jc w:val="center"/>
              <w:rPr>
                <w:rFonts w:ascii="Times New Roman" w:hAnsi="Times New Roman"/>
                <w:b/>
                <w:sz w:val="20"/>
                <w:szCs w:val="20"/>
              </w:rPr>
            </w:pPr>
          </w:p>
        </w:tc>
        <w:tc>
          <w:tcPr>
            <w:tcW w:w="14769" w:type="dxa"/>
            <w:gridSpan w:val="27"/>
            <w:tcBorders>
              <w:bottom w:val="nil"/>
            </w:tcBorders>
          </w:tcPr>
          <w:p w:rsidR="001116C2" w:rsidRPr="00457066" w:rsidRDefault="001116C2"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Подпрограмма «Семья и дети»</w:t>
            </w:r>
          </w:p>
        </w:tc>
        <w:tc>
          <w:tcPr>
            <w:tcW w:w="4771" w:type="dxa"/>
            <w:gridSpan w:val="2"/>
            <w:tcBorders>
              <w:top w:val="nil"/>
              <w:bottom w:val="nil"/>
              <w:right w:val="nil"/>
            </w:tcBorders>
          </w:tcPr>
          <w:p w:rsidR="001116C2" w:rsidRPr="00457066" w:rsidRDefault="001116C2" w:rsidP="00D95BED">
            <w:pPr>
              <w:widowControl w:val="0"/>
              <w:spacing w:after="0" w:line="240" w:lineRule="auto"/>
              <w:jc w:val="center"/>
              <w:rPr>
                <w:rFonts w:ascii="Times New Roman" w:hAnsi="Times New Roman"/>
                <w:b/>
                <w:sz w:val="20"/>
                <w:szCs w:val="20"/>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0"/>
                <w:szCs w:val="20"/>
              </w:rPr>
            </w:pPr>
          </w:p>
        </w:tc>
        <w:tc>
          <w:tcPr>
            <w:tcW w:w="14769" w:type="dxa"/>
            <w:gridSpan w:val="27"/>
            <w:tcBorders>
              <w:bottom w:val="nil"/>
            </w:tcBorders>
          </w:tcPr>
          <w:p w:rsidR="001116C2" w:rsidRPr="00457066" w:rsidRDefault="001116C2" w:rsidP="002531DC">
            <w:pPr>
              <w:widowControl w:val="0"/>
              <w:spacing w:after="0" w:line="240" w:lineRule="auto"/>
              <w:jc w:val="center"/>
              <w:rPr>
                <w:rFonts w:ascii="Times New Roman" w:hAnsi="Times New Roman"/>
                <w:sz w:val="20"/>
                <w:szCs w:val="20"/>
              </w:rPr>
            </w:pPr>
            <w:r w:rsidRPr="00457066">
              <w:rPr>
                <w:rFonts w:ascii="Times New Roman" w:hAnsi="Times New Roman"/>
                <w:sz w:val="20"/>
              </w:rPr>
              <w:t>Цель</w:t>
            </w:r>
            <w:r w:rsidR="002531DC" w:rsidRPr="00457066">
              <w:rPr>
                <w:rFonts w:ascii="Times New Roman" w:hAnsi="Times New Roman"/>
                <w:sz w:val="20"/>
              </w:rPr>
              <w:t>:</w:t>
            </w:r>
            <w:r w:rsidRPr="00457066">
              <w:rPr>
                <w:rFonts w:ascii="Times New Roman" w:hAnsi="Times New Roman"/>
                <w:sz w:val="20"/>
              </w:rPr>
              <w:t xml:space="preserve"> обеспечение семейного устройства детей-сирот и детей, оставшихся без попечения родителей, в семьи граждан Российской Федерации, проживающих на территории Ульяновской области.</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0"/>
                <w:szCs w:val="20"/>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0"/>
                <w:szCs w:val="20"/>
              </w:rPr>
            </w:pPr>
          </w:p>
        </w:tc>
        <w:tc>
          <w:tcPr>
            <w:tcW w:w="14769" w:type="dxa"/>
            <w:gridSpan w:val="27"/>
            <w:tcBorders>
              <w:bottom w:val="nil"/>
            </w:tcBorders>
          </w:tcPr>
          <w:p w:rsidR="001116C2" w:rsidRPr="00457066" w:rsidRDefault="001116C2" w:rsidP="002531DC">
            <w:pPr>
              <w:widowControl w:val="0"/>
              <w:spacing w:after="0" w:line="240" w:lineRule="auto"/>
              <w:jc w:val="center"/>
              <w:rPr>
                <w:rFonts w:ascii="Times New Roman" w:hAnsi="Times New Roman"/>
                <w:sz w:val="20"/>
                <w:szCs w:val="20"/>
              </w:rPr>
            </w:pPr>
            <w:r w:rsidRPr="00457066">
              <w:rPr>
                <w:rFonts w:ascii="Times New Roman" w:hAnsi="Times New Roman"/>
                <w:sz w:val="20"/>
              </w:rPr>
              <w:t>Задача</w:t>
            </w:r>
            <w:r w:rsidR="002531DC" w:rsidRPr="00457066">
              <w:rPr>
                <w:rFonts w:ascii="Times New Roman" w:hAnsi="Times New Roman"/>
                <w:sz w:val="20"/>
              </w:rPr>
              <w:t>:</w:t>
            </w:r>
            <w:r w:rsidRPr="00457066">
              <w:rPr>
                <w:rFonts w:ascii="Times New Roman" w:hAnsi="Times New Roman"/>
                <w:sz w:val="20"/>
              </w:rPr>
              <w:t xml:space="preserve"> создание благоприятных условий для жизнедеятельности семьи и детей</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0"/>
                <w:szCs w:val="20"/>
              </w:rPr>
            </w:pPr>
          </w:p>
        </w:tc>
      </w:tr>
      <w:tr w:rsidR="00457066" w:rsidRPr="00457066" w:rsidTr="008A1AAC">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0"/>
                <w:szCs w:val="20"/>
              </w:rPr>
            </w:pPr>
          </w:p>
        </w:tc>
        <w:tc>
          <w:tcPr>
            <w:tcW w:w="699" w:type="dxa"/>
            <w:tcBorders>
              <w:bottom w:val="nil"/>
            </w:tcBorders>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1" w:type="dxa"/>
            <w:vMerge w:val="restart"/>
          </w:tcPr>
          <w:p w:rsidR="001116C2" w:rsidRPr="00457066" w:rsidRDefault="001116C2" w:rsidP="00640FA0">
            <w:pPr>
              <w:widowControl w:val="0"/>
              <w:spacing w:after="0" w:line="245" w:lineRule="auto"/>
              <w:jc w:val="both"/>
              <w:rPr>
                <w:rFonts w:ascii="Times New Roman" w:hAnsi="Times New Roman"/>
                <w:bCs/>
                <w:iCs/>
                <w:sz w:val="20"/>
                <w:szCs w:val="20"/>
              </w:rPr>
            </w:pPr>
            <w:r w:rsidRPr="00457066">
              <w:rPr>
                <w:rFonts w:ascii="Times New Roman" w:hAnsi="Times New Roman"/>
                <w:sz w:val="20"/>
                <w:szCs w:val="20"/>
              </w:rPr>
              <w:t>Основное мероприятие «Предоставление мер социальной поддержки»</w:t>
            </w:r>
          </w:p>
        </w:tc>
        <w:tc>
          <w:tcPr>
            <w:tcW w:w="1703" w:type="dxa"/>
            <w:gridSpan w:val="5"/>
            <w:tcBorders>
              <w:bottom w:val="nil"/>
            </w:tcBorders>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1" w:type="dxa"/>
            <w:gridSpan w:val="4"/>
            <w:tcBorders>
              <w:bottom w:val="nil"/>
            </w:tcBorders>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Borders>
              <w:bottom w:val="nil"/>
            </w:tcBorders>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Borders>
              <w:bottom w:val="nil"/>
            </w:tcBorders>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Borders>
              <w:bottom w:val="nil"/>
            </w:tcBorders>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vMerge w:val="restart"/>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p>
          <w:p w:rsidR="001116C2" w:rsidRPr="00457066" w:rsidRDefault="001116C2" w:rsidP="008E00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ресурсное обеспечение мер социальной поддержки семей, имеющих детей, от общей потребности на их реализацию</w:t>
            </w: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2635123,4</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0"/>
                <w:szCs w:val="20"/>
              </w:rPr>
            </w:pPr>
          </w:p>
        </w:tc>
      </w:tr>
      <w:tr w:rsidR="00457066" w:rsidRPr="00457066" w:rsidTr="008A1AAC">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2971" w:type="dxa"/>
            <w:vMerge/>
            <w:tcBorders>
              <w:bottom w:val="nil"/>
            </w:tcBorders>
          </w:tcPr>
          <w:p w:rsidR="001116C2" w:rsidRPr="00457066" w:rsidRDefault="001116C2" w:rsidP="00640FA0">
            <w:pPr>
              <w:widowControl w:val="0"/>
              <w:spacing w:after="0" w:line="245" w:lineRule="auto"/>
              <w:jc w:val="both"/>
              <w:rPr>
                <w:rFonts w:ascii="Times New Roman" w:hAnsi="Times New Roman"/>
                <w:bCs/>
                <w:iCs/>
                <w:sz w:val="20"/>
                <w:szCs w:val="20"/>
              </w:rPr>
            </w:pPr>
          </w:p>
        </w:tc>
        <w:tc>
          <w:tcPr>
            <w:tcW w:w="1703" w:type="dxa"/>
            <w:gridSpan w:val="5"/>
            <w:tcBorders>
              <w:top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286" w:type="dxa"/>
            <w:gridSpan w:val="5"/>
            <w:tcBorders>
              <w:top w:val="nil"/>
              <w:bottom w:val="nil"/>
            </w:tcBorders>
          </w:tcPr>
          <w:p w:rsidR="001116C2" w:rsidRPr="00457066" w:rsidRDefault="001116C2" w:rsidP="008A1AAC">
            <w:pPr>
              <w:widowControl w:val="0"/>
              <w:spacing w:after="0" w:line="240" w:lineRule="auto"/>
              <w:jc w:val="center"/>
              <w:rPr>
                <w:rFonts w:ascii="Times New Roman" w:hAnsi="Times New Roman"/>
                <w:sz w:val="20"/>
                <w:szCs w:val="20"/>
              </w:rPr>
            </w:pPr>
          </w:p>
        </w:tc>
        <w:tc>
          <w:tcPr>
            <w:tcW w:w="1139" w:type="dxa"/>
            <w:tcBorders>
              <w:top w:val="nil"/>
              <w:bottom w:val="nil"/>
            </w:tcBorders>
          </w:tcPr>
          <w:p w:rsidR="001116C2" w:rsidRPr="00457066" w:rsidRDefault="001116C2" w:rsidP="008A1AAC">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1821950,0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E16333">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699" w:type="dxa"/>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2971" w:type="dxa"/>
            <w:tcBorders>
              <w:top w:val="nil"/>
            </w:tcBorders>
          </w:tcPr>
          <w:p w:rsidR="001116C2" w:rsidRPr="00457066" w:rsidRDefault="001116C2" w:rsidP="00640FA0">
            <w:pPr>
              <w:widowControl w:val="0"/>
              <w:spacing w:after="0" w:line="245" w:lineRule="auto"/>
              <w:jc w:val="both"/>
              <w:rPr>
                <w:rFonts w:ascii="Times New Roman" w:hAnsi="Times New Roman"/>
                <w:bCs/>
                <w:iCs/>
                <w:sz w:val="20"/>
                <w:szCs w:val="20"/>
              </w:rPr>
            </w:pPr>
          </w:p>
        </w:tc>
        <w:tc>
          <w:tcPr>
            <w:tcW w:w="1703" w:type="dxa"/>
            <w:gridSpan w:val="5"/>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286" w:type="dxa"/>
            <w:gridSpan w:val="5"/>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139" w:type="dxa"/>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813173,4</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дополнительных мер социальной поддержки многодетным семьям</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235760,0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единовременных пособий гражданам, усыновившим (удочерившим) детей-сирот и детей, оставшихся без попечения родителей, на территории Ульяновской области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2600,0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1" w:type="dxa"/>
          </w:tcPr>
          <w:p w:rsidR="001116C2" w:rsidRPr="00457066" w:rsidRDefault="001116C2" w:rsidP="00640FA0">
            <w:pPr>
              <w:widowControl w:val="0"/>
              <w:spacing w:after="0" w:line="240" w:lineRule="auto"/>
              <w:jc w:val="both"/>
              <w:rPr>
                <w:rFonts w:ascii="Times New Roman" w:hAnsi="Times New Roman"/>
                <w:spacing w:val="-2"/>
                <w:sz w:val="20"/>
                <w:szCs w:val="20"/>
              </w:rPr>
            </w:pPr>
            <w:r w:rsidRPr="00457066">
              <w:rPr>
                <w:rFonts w:ascii="Times New Roman" w:hAnsi="Times New Roman"/>
                <w:spacing w:val="-2"/>
                <w:sz w:val="20"/>
                <w:szCs w:val="20"/>
              </w:rPr>
              <w:t xml:space="preserve">Предоставление ежемесячной выплаты лицам из числа детей-сирот и детей, оставшихся без попечения родителей, обучающимся в муниципальных образовательных организациях </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3591,0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w:t>
            </w:r>
          </w:p>
        </w:tc>
        <w:tc>
          <w:tcPr>
            <w:tcW w:w="2971" w:type="dxa"/>
          </w:tcPr>
          <w:p w:rsidR="001116C2" w:rsidRPr="00457066" w:rsidRDefault="001116C2" w:rsidP="00020671">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ремонта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5685,0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Оплата проезда к месту лечения и обратно детей-сирот и детей, оставшихся без попечения родителей, а также лиц из числа детей-сирот и детей, оставшихся без попечения родителей</w:t>
            </w:r>
          </w:p>
        </w:tc>
        <w:tc>
          <w:tcPr>
            <w:tcW w:w="1703" w:type="dxa"/>
            <w:gridSpan w:val="5"/>
          </w:tcPr>
          <w:p w:rsidR="001116C2" w:rsidRPr="00457066" w:rsidRDefault="001116C2" w:rsidP="000506EA">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EE30B4">
            <w:pPr>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EE30B4">
            <w:pPr>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EE30B4">
            <w:pPr>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64,2</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 xml:space="preserve">Возмещение расходов, связанных с обучением детей-сирот </w:t>
            </w:r>
            <w:r w:rsidRPr="00457066">
              <w:rPr>
                <w:rFonts w:ascii="Times New Roman" w:hAnsi="Times New Roman"/>
                <w:sz w:val="20"/>
                <w:szCs w:val="20"/>
              </w:rPr>
              <w:br/>
              <w:t xml:space="preserve">и детей, оставшихся без попечения родителей, а также лиц </w:t>
            </w:r>
            <w:r w:rsidRPr="00457066">
              <w:rPr>
                <w:rFonts w:ascii="Times New Roman" w:hAnsi="Times New Roman"/>
                <w:sz w:val="20"/>
                <w:szCs w:val="20"/>
              </w:rPr>
              <w:br/>
              <w:t>из числа детей-сирот и детей, оставшихся без попечения родителей, на курсах по подготовке к поступлению в профессиональные образовательные организации и образовательные организации высшего образования</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1131,0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ежемесячного пособия на ребёнка гражданам, имеющим детей</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136395,0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1.8.</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Реализация мер социальной поддержки детей военнослужащих, сотрудников органов внутренних дел, Федеральной службы безопасности Российской Федерации, прокуратуры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360,0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Дополнительная социальная поддержка семей, имеющих детей</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77000,0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C56B4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1.10.</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ежегодных премий Губернатора Ульяновской области «Семья года»</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C56B4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1.11.</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rPr>
              <w:t>Осуществление ежемесячной выплаты на ребенка до достижения им возраста 3 лет</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511108,0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C56B4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1.12.</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отдельным категориям инвалидов, имеющих детей, по оплате жилых помещений частного жилищного фонда</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195,7</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1.13.</w:t>
            </w:r>
          </w:p>
        </w:tc>
        <w:tc>
          <w:tcPr>
            <w:tcW w:w="2971" w:type="dxa"/>
          </w:tcPr>
          <w:p w:rsidR="001116C2" w:rsidRPr="00457066" w:rsidRDefault="001116C2" w:rsidP="00163217">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направленных на улучшение демографической ситуации в Ульяновской области</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228000,0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1.14.</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по обеспечению полноценным питанием беременных женщин и кормящих матерей (в части ежемесячной денежной выплаты)</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1710,0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1.15.</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Организация льготного проезда железнодорожным транспортом пригородного сообщения обучающихся и студентов образовательных организаций</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1553,0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1.16.</w:t>
            </w:r>
          </w:p>
        </w:tc>
        <w:tc>
          <w:tcPr>
            <w:tcW w:w="2971" w:type="dxa"/>
          </w:tcPr>
          <w:p w:rsidR="001116C2" w:rsidRPr="00457066" w:rsidRDefault="001116C2" w:rsidP="00163217">
            <w:pPr>
              <w:widowControl w:val="0"/>
              <w:spacing w:after="0" w:line="240" w:lineRule="auto"/>
              <w:jc w:val="both"/>
              <w:rPr>
                <w:rFonts w:ascii="Times New Roman" w:hAnsi="Times New Roman"/>
                <w:spacing w:val="-4"/>
                <w:sz w:val="20"/>
                <w:szCs w:val="20"/>
              </w:rPr>
            </w:pPr>
            <w:r w:rsidRPr="00457066">
              <w:rPr>
                <w:rFonts w:ascii="Times New Roman" w:hAnsi="Times New Roman"/>
                <w:spacing w:val="-4"/>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8258,5</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1.17.</w:t>
            </w:r>
          </w:p>
        </w:tc>
        <w:tc>
          <w:tcPr>
            <w:tcW w:w="2971" w:type="dxa"/>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703"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462075,3</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1.18.</w:t>
            </w:r>
          </w:p>
        </w:tc>
        <w:tc>
          <w:tcPr>
            <w:tcW w:w="2971" w:type="dxa"/>
          </w:tcPr>
          <w:p w:rsidR="001116C2" w:rsidRPr="00457066" w:rsidRDefault="001116C2"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703" w:type="dxa"/>
            <w:gridSpan w:val="5"/>
          </w:tcPr>
          <w:p w:rsidR="001116C2" w:rsidRPr="00457066" w:rsidRDefault="001116C2" w:rsidP="00C45FF9">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C45FF9">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3,0</w:t>
            </w:r>
          </w:p>
        </w:tc>
        <w:tc>
          <w:tcPr>
            <w:tcW w:w="4771" w:type="dxa"/>
            <w:gridSpan w:val="2"/>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1.19.</w:t>
            </w:r>
          </w:p>
        </w:tc>
        <w:tc>
          <w:tcPr>
            <w:tcW w:w="2971" w:type="dxa"/>
          </w:tcPr>
          <w:p w:rsidR="001116C2" w:rsidRPr="00457066" w:rsidRDefault="001116C2"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женщинам, вставшим на учёт в медицинских организациях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703" w:type="dxa"/>
            <w:gridSpan w:val="5"/>
          </w:tcPr>
          <w:p w:rsidR="001116C2" w:rsidRPr="00457066" w:rsidRDefault="001116C2" w:rsidP="00C45FF9">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C45FF9">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0,7</w:t>
            </w:r>
          </w:p>
        </w:tc>
        <w:tc>
          <w:tcPr>
            <w:tcW w:w="4771" w:type="dxa"/>
            <w:gridSpan w:val="2"/>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1.20.</w:t>
            </w:r>
          </w:p>
        </w:tc>
        <w:tc>
          <w:tcPr>
            <w:tcW w:w="2971" w:type="dxa"/>
          </w:tcPr>
          <w:p w:rsidR="001116C2" w:rsidRPr="00457066" w:rsidRDefault="001116C2"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при рождении ребёнка гражданам, не подлежащим обязательному социальному страхованию на случай временной нетрудоспособности и в связи с материнством</w:t>
            </w:r>
          </w:p>
        </w:tc>
        <w:tc>
          <w:tcPr>
            <w:tcW w:w="1703" w:type="dxa"/>
            <w:gridSpan w:val="5"/>
          </w:tcPr>
          <w:p w:rsidR="001116C2" w:rsidRPr="00457066" w:rsidRDefault="001116C2" w:rsidP="00C45FF9">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C45FF9">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46884,1</w:t>
            </w:r>
          </w:p>
        </w:tc>
        <w:tc>
          <w:tcPr>
            <w:tcW w:w="4771" w:type="dxa"/>
            <w:gridSpan w:val="2"/>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1.21.</w:t>
            </w:r>
          </w:p>
        </w:tc>
        <w:tc>
          <w:tcPr>
            <w:tcW w:w="2971" w:type="dxa"/>
          </w:tcPr>
          <w:p w:rsidR="001116C2" w:rsidRPr="00457066" w:rsidRDefault="001116C2"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единовременного пособия при всех формах устройства детей, лишённых родительского попечения, в семью</w:t>
            </w:r>
          </w:p>
        </w:tc>
        <w:tc>
          <w:tcPr>
            <w:tcW w:w="1703" w:type="dxa"/>
            <w:gridSpan w:val="5"/>
          </w:tcPr>
          <w:p w:rsidR="001116C2" w:rsidRPr="00457066" w:rsidRDefault="001116C2" w:rsidP="00C45FF9">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C45FF9">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9551,1</w:t>
            </w:r>
          </w:p>
        </w:tc>
        <w:tc>
          <w:tcPr>
            <w:tcW w:w="4771" w:type="dxa"/>
            <w:gridSpan w:val="2"/>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1.22.</w:t>
            </w:r>
          </w:p>
        </w:tc>
        <w:tc>
          <w:tcPr>
            <w:tcW w:w="2971" w:type="dxa"/>
          </w:tcPr>
          <w:p w:rsidR="001116C2" w:rsidRPr="00457066" w:rsidRDefault="001116C2"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Реализация мероприятий по перевозке несовершеннолетних, самостоятельно ушедших из семей, детских домов, школ-интернатов, специальных учебно-воспитательных организаций</w:t>
            </w:r>
          </w:p>
        </w:tc>
        <w:tc>
          <w:tcPr>
            <w:tcW w:w="1703" w:type="dxa"/>
            <w:gridSpan w:val="5"/>
          </w:tcPr>
          <w:p w:rsidR="001116C2" w:rsidRPr="00457066" w:rsidRDefault="001116C2" w:rsidP="000506EA">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118,4</w:t>
            </w:r>
          </w:p>
        </w:tc>
        <w:tc>
          <w:tcPr>
            <w:tcW w:w="4771" w:type="dxa"/>
            <w:gridSpan w:val="2"/>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1.23.</w:t>
            </w:r>
          </w:p>
        </w:tc>
        <w:tc>
          <w:tcPr>
            <w:tcW w:w="2971" w:type="dxa"/>
          </w:tcPr>
          <w:p w:rsidR="001116C2" w:rsidRPr="00457066" w:rsidRDefault="001116C2"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Осуществление ежемесячной выплаты в связи с рождением (усыновлением) первого ребенка</w:t>
            </w:r>
          </w:p>
        </w:tc>
        <w:tc>
          <w:tcPr>
            <w:tcW w:w="1703" w:type="dxa"/>
            <w:gridSpan w:val="5"/>
          </w:tcPr>
          <w:p w:rsidR="001116C2" w:rsidRPr="00457066" w:rsidRDefault="001116C2" w:rsidP="000506EA">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286282,3</w:t>
            </w:r>
          </w:p>
        </w:tc>
        <w:tc>
          <w:tcPr>
            <w:tcW w:w="4771" w:type="dxa"/>
            <w:gridSpan w:val="2"/>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1.24.</w:t>
            </w:r>
          </w:p>
        </w:tc>
        <w:tc>
          <w:tcPr>
            <w:tcW w:w="2971" w:type="dxa"/>
          </w:tcPr>
          <w:p w:rsidR="001116C2" w:rsidRPr="00457066" w:rsidRDefault="001116C2"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Предоставление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1703" w:type="dxa"/>
            <w:gridSpan w:val="5"/>
          </w:tcPr>
          <w:p w:rsidR="001116C2" w:rsidRPr="00457066" w:rsidRDefault="001116C2" w:rsidP="00C45FF9">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C45FF9">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14021,0</w:t>
            </w:r>
          </w:p>
        </w:tc>
        <w:tc>
          <w:tcPr>
            <w:tcW w:w="4771" w:type="dxa"/>
            <w:gridSpan w:val="2"/>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1.25.</w:t>
            </w:r>
          </w:p>
        </w:tc>
        <w:tc>
          <w:tcPr>
            <w:tcW w:w="2971" w:type="dxa"/>
          </w:tcPr>
          <w:p w:rsidR="001116C2" w:rsidRPr="00457066" w:rsidRDefault="001116C2"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w:t>
            </w:r>
          </w:p>
        </w:tc>
        <w:tc>
          <w:tcPr>
            <w:tcW w:w="1703" w:type="dxa"/>
            <w:gridSpan w:val="5"/>
          </w:tcPr>
          <w:p w:rsidR="001116C2" w:rsidRPr="00457066" w:rsidRDefault="001116C2" w:rsidP="00C45FF9">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C45FF9">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585868,4</w:t>
            </w:r>
          </w:p>
        </w:tc>
        <w:tc>
          <w:tcPr>
            <w:tcW w:w="4771" w:type="dxa"/>
            <w:gridSpan w:val="2"/>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1.26.</w:t>
            </w:r>
          </w:p>
        </w:tc>
        <w:tc>
          <w:tcPr>
            <w:tcW w:w="2971" w:type="dxa"/>
          </w:tcPr>
          <w:p w:rsidR="001116C2" w:rsidRPr="00457066" w:rsidRDefault="001116C2" w:rsidP="00C45FF9">
            <w:pPr>
              <w:widowControl w:val="0"/>
              <w:spacing w:after="0" w:line="235" w:lineRule="auto"/>
              <w:jc w:val="both"/>
              <w:rPr>
                <w:rFonts w:ascii="Times New Roman" w:hAnsi="Times New Roman"/>
                <w:spacing w:val="-4"/>
                <w:sz w:val="20"/>
                <w:szCs w:val="20"/>
              </w:rPr>
            </w:pPr>
            <w:r w:rsidRPr="00457066">
              <w:rPr>
                <w:rFonts w:ascii="Times New Roman" w:hAnsi="Times New Roman"/>
                <w:spacing w:val="-4"/>
                <w:sz w:val="20"/>
                <w:szCs w:val="20"/>
              </w:rPr>
              <w:t>Деятельность по опеке и попечительству в отношении несовершеннолетних</w:t>
            </w:r>
          </w:p>
        </w:tc>
        <w:tc>
          <w:tcPr>
            <w:tcW w:w="1703" w:type="dxa"/>
            <w:gridSpan w:val="5"/>
          </w:tcPr>
          <w:p w:rsidR="001116C2" w:rsidRPr="00457066" w:rsidRDefault="001116C2" w:rsidP="00C45FF9">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C45FF9">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16607,7</w:t>
            </w:r>
          </w:p>
        </w:tc>
        <w:tc>
          <w:tcPr>
            <w:tcW w:w="4771" w:type="dxa"/>
            <w:gridSpan w:val="2"/>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3670" w:type="dxa"/>
            <w:gridSpan w:val="2"/>
            <w:tcBorders>
              <w:bottom w:val="nil"/>
            </w:tcBorders>
          </w:tcPr>
          <w:p w:rsidR="001116C2" w:rsidRPr="00457066" w:rsidRDefault="001116C2" w:rsidP="00C45FF9">
            <w:pPr>
              <w:widowControl w:val="0"/>
              <w:spacing w:after="0" w:line="235"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3" w:type="dxa"/>
            <w:gridSpan w:val="5"/>
            <w:tcBorders>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1286" w:type="dxa"/>
            <w:gridSpan w:val="5"/>
            <w:tcBorders>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1139" w:type="dxa"/>
            <w:tcBorders>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2000" w:type="dxa"/>
            <w:gridSpan w:val="3"/>
            <w:tcBorders>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2635123,4</w:t>
            </w:r>
          </w:p>
        </w:tc>
        <w:tc>
          <w:tcPr>
            <w:tcW w:w="4771" w:type="dxa"/>
            <w:gridSpan w:val="2"/>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699" w:type="dxa"/>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2971" w:type="dxa"/>
            <w:tcBorders>
              <w:top w:val="nil"/>
              <w:left w:val="nil"/>
              <w:bottom w:val="nil"/>
            </w:tcBorders>
          </w:tcPr>
          <w:p w:rsidR="001116C2" w:rsidRPr="00457066" w:rsidRDefault="001116C2" w:rsidP="00C45FF9">
            <w:pPr>
              <w:widowControl w:val="0"/>
              <w:spacing w:after="0" w:line="235" w:lineRule="auto"/>
              <w:jc w:val="both"/>
              <w:rPr>
                <w:rFonts w:ascii="Times New Roman" w:hAnsi="Times New Roman"/>
                <w:bCs/>
                <w:iCs/>
                <w:sz w:val="20"/>
                <w:szCs w:val="20"/>
              </w:rPr>
            </w:pPr>
          </w:p>
        </w:tc>
        <w:tc>
          <w:tcPr>
            <w:tcW w:w="1703" w:type="dxa"/>
            <w:gridSpan w:val="5"/>
            <w:tcBorders>
              <w:top w:val="nil"/>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1286" w:type="dxa"/>
            <w:gridSpan w:val="5"/>
            <w:tcBorders>
              <w:top w:val="nil"/>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1139" w:type="dxa"/>
            <w:tcBorders>
              <w:top w:val="nil"/>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2000" w:type="dxa"/>
            <w:gridSpan w:val="3"/>
            <w:tcBorders>
              <w:top w:val="nil"/>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1821950,0</w:t>
            </w:r>
          </w:p>
        </w:tc>
        <w:tc>
          <w:tcPr>
            <w:tcW w:w="4771" w:type="dxa"/>
            <w:gridSpan w:val="2"/>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699" w:type="dxa"/>
            <w:tcBorders>
              <w:top w:val="nil"/>
              <w:right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2971" w:type="dxa"/>
            <w:tcBorders>
              <w:top w:val="nil"/>
              <w:left w:val="nil"/>
            </w:tcBorders>
          </w:tcPr>
          <w:p w:rsidR="001116C2" w:rsidRPr="00457066" w:rsidRDefault="001116C2" w:rsidP="00C45FF9">
            <w:pPr>
              <w:widowControl w:val="0"/>
              <w:spacing w:after="0" w:line="235" w:lineRule="auto"/>
              <w:jc w:val="both"/>
              <w:rPr>
                <w:rFonts w:ascii="Times New Roman" w:hAnsi="Times New Roman"/>
                <w:bCs/>
                <w:iCs/>
                <w:sz w:val="20"/>
                <w:szCs w:val="20"/>
              </w:rPr>
            </w:pPr>
          </w:p>
        </w:tc>
        <w:tc>
          <w:tcPr>
            <w:tcW w:w="1703" w:type="dxa"/>
            <w:gridSpan w:val="5"/>
            <w:tcBorders>
              <w:top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1286" w:type="dxa"/>
            <w:gridSpan w:val="5"/>
            <w:tcBorders>
              <w:top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1139" w:type="dxa"/>
            <w:tcBorders>
              <w:top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2000" w:type="dxa"/>
            <w:gridSpan w:val="3"/>
            <w:tcBorders>
              <w:top w:val="nil"/>
            </w:tcBorders>
          </w:tcPr>
          <w:p w:rsidR="001116C2" w:rsidRPr="00457066" w:rsidRDefault="001116C2" w:rsidP="00C45FF9">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813173,4</w:t>
            </w:r>
          </w:p>
        </w:tc>
        <w:tc>
          <w:tcPr>
            <w:tcW w:w="4771" w:type="dxa"/>
            <w:gridSpan w:val="2"/>
            <w:tcBorders>
              <w:top w:val="nil"/>
              <w:bottom w:val="nil"/>
              <w:right w:val="nil"/>
            </w:tcBorders>
          </w:tcPr>
          <w:p w:rsidR="001116C2" w:rsidRPr="00457066" w:rsidRDefault="001116C2" w:rsidP="00C45FF9">
            <w:pPr>
              <w:widowControl w:val="0"/>
              <w:spacing w:after="0" w:line="235" w:lineRule="auto"/>
              <w:jc w:val="center"/>
              <w:rPr>
                <w:rFonts w:ascii="Times New Roman" w:hAnsi="Times New Roman"/>
                <w:sz w:val="20"/>
                <w:szCs w:val="20"/>
              </w:rPr>
            </w:pPr>
          </w:p>
        </w:tc>
      </w:tr>
      <w:tr w:rsidR="00457066" w:rsidRPr="00457066" w:rsidTr="00D95BED">
        <w:tc>
          <w:tcPr>
            <w:tcW w:w="260" w:type="dxa"/>
            <w:tcBorders>
              <w:top w:val="nil"/>
              <w:left w:val="nil"/>
              <w:bottom w:val="nil"/>
            </w:tcBorders>
          </w:tcPr>
          <w:p w:rsidR="001116C2" w:rsidRPr="00457066" w:rsidRDefault="001116C2" w:rsidP="00D95BED">
            <w:pPr>
              <w:widowControl w:val="0"/>
              <w:spacing w:after="0" w:line="245" w:lineRule="auto"/>
              <w:jc w:val="center"/>
              <w:rPr>
                <w:rFonts w:ascii="Times New Roman" w:hAnsi="Times New Roman"/>
                <w:sz w:val="20"/>
                <w:szCs w:val="20"/>
              </w:rPr>
            </w:pPr>
          </w:p>
        </w:tc>
        <w:tc>
          <w:tcPr>
            <w:tcW w:w="14769" w:type="dxa"/>
            <w:gridSpan w:val="27"/>
          </w:tcPr>
          <w:p w:rsidR="001116C2" w:rsidRPr="00457066" w:rsidRDefault="001116C2" w:rsidP="00D95B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Подпрограмма «Доступная среда»</w:t>
            </w:r>
          </w:p>
        </w:tc>
        <w:tc>
          <w:tcPr>
            <w:tcW w:w="4771" w:type="dxa"/>
            <w:gridSpan w:val="2"/>
            <w:tcBorders>
              <w:top w:val="nil"/>
              <w:bottom w:val="nil"/>
              <w:right w:val="nil"/>
            </w:tcBorders>
          </w:tcPr>
          <w:p w:rsidR="001116C2" w:rsidRPr="00457066" w:rsidRDefault="001116C2" w:rsidP="00D95BED">
            <w:pPr>
              <w:widowControl w:val="0"/>
              <w:spacing w:after="0" w:line="24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F858CF">
            <w:pPr>
              <w:widowControl w:val="0"/>
              <w:spacing w:after="0" w:line="245" w:lineRule="auto"/>
              <w:jc w:val="center"/>
              <w:rPr>
                <w:rFonts w:ascii="Times New Roman" w:hAnsi="Times New Roman"/>
                <w:sz w:val="20"/>
                <w:szCs w:val="20"/>
              </w:rPr>
            </w:pPr>
          </w:p>
        </w:tc>
        <w:tc>
          <w:tcPr>
            <w:tcW w:w="14769" w:type="dxa"/>
            <w:gridSpan w:val="27"/>
          </w:tcPr>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Цели:обеспечение беспрепятственного доступа к объектам социальной инфраструктуры;</w:t>
            </w:r>
          </w:p>
          <w:p w:rsidR="001116C2" w:rsidRPr="00457066" w:rsidRDefault="001116C2" w:rsidP="00BB1BAB">
            <w:pPr>
              <w:widowControl w:val="0"/>
              <w:spacing w:after="0" w:line="245" w:lineRule="auto"/>
              <w:jc w:val="center"/>
              <w:rPr>
                <w:rFonts w:ascii="Times New Roman" w:hAnsi="Times New Roman"/>
                <w:sz w:val="20"/>
                <w:szCs w:val="20"/>
              </w:rPr>
            </w:pPr>
            <w:r w:rsidRPr="00457066">
              <w:rPr>
                <w:rFonts w:ascii="Times New Roman" w:hAnsi="Times New Roman"/>
                <w:sz w:val="20"/>
              </w:rPr>
              <w:t>повышение доступности и качества реабилитационных услуг (развитие системы реабилитации и социальной интеграции инвалидов)</w:t>
            </w:r>
          </w:p>
        </w:tc>
        <w:tc>
          <w:tcPr>
            <w:tcW w:w="4771" w:type="dxa"/>
            <w:gridSpan w:val="2"/>
            <w:tcBorders>
              <w:top w:val="nil"/>
              <w:bottom w:val="nil"/>
              <w:right w:val="nil"/>
            </w:tcBorders>
          </w:tcPr>
          <w:p w:rsidR="001116C2" w:rsidRPr="00457066" w:rsidRDefault="001116C2" w:rsidP="00F858CF">
            <w:pPr>
              <w:widowControl w:val="0"/>
              <w:spacing w:after="0" w:line="24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F858CF">
            <w:pPr>
              <w:widowControl w:val="0"/>
              <w:spacing w:after="0" w:line="245" w:lineRule="auto"/>
              <w:jc w:val="center"/>
              <w:rPr>
                <w:rFonts w:ascii="Times New Roman" w:hAnsi="Times New Roman"/>
                <w:sz w:val="20"/>
                <w:szCs w:val="20"/>
              </w:rPr>
            </w:pPr>
          </w:p>
        </w:tc>
        <w:tc>
          <w:tcPr>
            <w:tcW w:w="14769" w:type="dxa"/>
            <w:gridSpan w:val="27"/>
          </w:tcPr>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Задачи:повышение уровня доступности организаций социального обслуживания для граждан пожилого возраста и инвалидов;</w:t>
            </w:r>
          </w:p>
          <w:p w:rsidR="001116C2" w:rsidRPr="00457066" w:rsidRDefault="001116C2" w:rsidP="00BB1BAB">
            <w:pPr>
              <w:widowControl w:val="0"/>
              <w:spacing w:after="0" w:line="245" w:lineRule="auto"/>
              <w:jc w:val="center"/>
              <w:rPr>
                <w:rFonts w:ascii="Times New Roman" w:hAnsi="Times New Roman"/>
                <w:sz w:val="20"/>
                <w:szCs w:val="20"/>
              </w:rPr>
            </w:pPr>
            <w:r w:rsidRPr="00457066">
              <w:rPr>
                <w:rFonts w:ascii="Times New Roman" w:hAnsi="Times New Roman"/>
                <w:sz w:val="20"/>
              </w:rPr>
              <w:t>обеспечение участия граждан пожилого возраста и инвалидов в областных общественно и социально значимых мероприятиях</w:t>
            </w:r>
          </w:p>
        </w:tc>
        <w:tc>
          <w:tcPr>
            <w:tcW w:w="4771" w:type="dxa"/>
            <w:gridSpan w:val="2"/>
            <w:tcBorders>
              <w:top w:val="nil"/>
              <w:bottom w:val="nil"/>
              <w:right w:val="nil"/>
            </w:tcBorders>
          </w:tcPr>
          <w:p w:rsidR="001116C2" w:rsidRPr="00457066" w:rsidRDefault="001116C2" w:rsidP="00F858CF">
            <w:pPr>
              <w:widowControl w:val="0"/>
              <w:spacing w:after="0" w:line="24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F858CF">
            <w:pPr>
              <w:widowControl w:val="0"/>
              <w:spacing w:after="0" w:line="245" w:lineRule="auto"/>
              <w:jc w:val="center"/>
              <w:rPr>
                <w:rFonts w:ascii="Times New Roman" w:hAnsi="Times New Roman"/>
                <w:sz w:val="20"/>
                <w:szCs w:val="20"/>
              </w:rPr>
            </w:pPr>
          </w:p>
        </w:tc>
        <w:tc>
          <w:tcPr>
            <w:tcW w:w="699" w:type="dxa"/>
          </w:tcPr>
          <w:p w:rsidR="001116C2" w:rsidRPr="00457066" w:rsidRDefault="001116C2" w:rsidP="00F858C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p>
        </w:tc>
        <w:tc>
          <w:tcPr>
            <w:tcW w:w="2985" w:type="dxa"/>
            <w:gridSpan w:val="2"/>
          </w:tcPr>
          <w:p w:rsidR="001116C2" w:rsidRPr="00457066" w:rsidRDefault="001116C2" w:rsidP="00F858CF">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(далее – МГН) в областных государственных организациях»</w:t>
            </w:r>
          </w:p>
        </w:tc>
        <w:tc>
          <w:tcPr>
            <w:tcW w:w="1701" w:type="dxa"/>
            <w:gridSpan w:val="5"/>
          </w:tcPr>
          <w:p w:rsidR="001116C2" w:rsidRPr="00457066" w:rsidRDefault="001116C2" w:rsidP="00F858C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1116C2" w:rsidRPr="00457066" w:rsidRDefault="001116C2" w:rsidP="00F858CF">
            <w:pPr>
              <w:widowControl w:val="0"/>
              <w:spacing w:after="0" w:line="245" w:lineRule="auto"/>
              <w:jc w:val="center"/>
              <w:rPr>
                <w:rFonts w:ascii="Times New Roman" w:hAnsi="Times New Roman"/>
                <w:sz w:val="20"/>
                <w:szCs w:val="20"/>
              </w:rPr>
            </w:pP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F858CF">
            <w:pPr>
              <w:tabs>
                <w:tab w:val="left" w:pos="0"/>
              </w:tabs>
              <w:spacing w:after="0" w:line="245" w:lineRule="auto"/>
              <w:jc w:val="center"/>
              <w:rPr>
                <w:rFonts w:ascii="Times New Roman" w:hAnsi="Times New Roman"/>
                <w:sz w:val="20"/>
                <w:szCs w:val="20"/>
              </w:rPr>
            </w:pPr>
          </w:p>
        </w:tc>
        <w:tc>
          <w:tcPr>
            <w:tcW w:w="1139" w:type="dxa"/>
          </w:tcPr>
          <w:p w:rsidR="001116C2" w:rsidRPr="00457066" w:rsidRDefault="001116C2" w:rsidP="00F858CF">
            <w:pPr>
              <w:tabs>
                <w:tab w:val="left" w:pos="0"/>
              </w:tabs>
              <w:spacing w:after="0" w:line="245" w:lineRule="auto"/>
              <w:jc w:val="center"/>
              <w:rPr>
                <w:rFonts w:ascii="Times New Roman" w:hAnsi="Times New Roman"/>
                <w:sz w:val="20"/>
                <w:szCs w:val="20"/>
              </w:rPr>
            </w:pPr>
          </w:p>
        </w:tc>
        <w:tc>
          <w:tcPr>
            <w:tcW w:w="2000" w:type="dxa"/>
            <w:gridSpan w:val="3"/>
          </w:tcPr>
          <w:p w:rsidR="001116C2" w:rsidRPr="00457066" w:rsidRDefault="001116C2" w:rsidP="00F858C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Доля доступных для граждан пожилого возраста и инвалидов организаций социального обслуживания в общем количестве организаций социального обслуживания;</w:t>
            </w:r>
          </w:p>
          <w:p w:rsidR="001116C2" w:rsidRPr="00457066" w:rsidRDefault="001116C2" w:rsidP="00F858CF">
            <w:pPr>
              <w:tabs>
                <w:tab w:val="left" w:pos="0"/>
              </w:tabs>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численность граждан пожилого возраста и инвалидов, принявших участие в областных общественно и социально значимых мероприятиях и в мероприятиях, предназначенных для реализации социокультурных потребностей граждан пожилого возраста и инвалидов;</w:t>
            </w:r>
          </w:p>
          <w:p w:rsidR="001116C2" w:rsidRPr="00457066" w:rsidRDefault="001116C2" w:rsidP="00F858C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численность граждан пожилого возраста, приобщённых к занятиям физической культурой и здоровому образу жизни</w:t>
            </w:r>
          </w:p>
        </w:tc>
        <w:tc>
          <w:tcPr>
            <w:tcW w:w="1566" w:type="dxa"/>
            <w:gridSpan w:val="2"/>
          </w:tcPr>
          <w:p w:rsidR="001116C2" w:rsidRPr="00457066" w:rsidRDefault="001116C2" w:rsidP="001A4A13">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1A4A13">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1A4A13">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F858C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11863,6</w:t>
            </w:r>
          </w:p>
        </w:tc>
        <w:tc>
          <w:tcPr>
            <w:tcW w:w="4771" w:type="dxa"/>
            <w:gridSpan w:val="2"/>
            <w:tcBorders>
              <w:top w:val="nil"/>
              <w:bottom w:val="nil"/>
              <w:right w:val="nil"/>
            </w:tcBorders>
          </w:tcPr>
          <w:p w:rsidR="001116C2" w:rsidRPr="00457066" w:rsidRDefault="001116C2" w:rsidP="00F858CF">
            <w:pPr>
              <w:widowControl w:val="0"/>
              <w:spacing w:after="0" w:line="24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C45FF9">
            <w:pPr>
              <w:widowControl w:val="0"/>
              <w:spacing w:after="0" w:line="254" w:lineRule="auto"/>
              <w:jc w:val="center"/>
              <w:rPr>
                <w:rFonts w:ascii="Times New Roman" w:hAnsi="Times New Roman"/>
                <w:b/>
                <w:sz w:val="28"/>
                <w:szCs w:val="28"/>
              </w:rPr>
            </w:pPr>
          </w:p>
        </w:tc>
        <w:tc>
          <w:tcPr>
            <w:tcW w:w="699" w:type="dxa"/>
            <w:tcBorders>
              <w:bottom w:val="nil"/>
            </w:tcBorders>
          </w:tcPr>
          <w:p w:rsidR="001116C2" w:rsidRPr="00457066" w:rsidRDefault="001116C2" w:rsidP="00C45FF9">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1.1.</w:t>
            </w:r>
          </w:p>
        </w:tc>
        <w:tc>
          <w:tcPr>
            <w:tcW w:w="2985" w:type="dxa"/>
            <w:gridSpan w:val="2"/>
            <w:tcBorders>
              <w:bottom w:val="nil"/>
            </w:tcBorders>
          </w:tcPr>
          <w:p w:rsidR="001116C2" w:rsidRPr="00457066" w:rsidRDefault="001116C2" w:rsidP="00C45FF9">
            <w:pPr>
              <w:widowControl w:val="0"/>
              <w:spacing w:after="0" w:line="254" w:lineRule="auto"/>
              <w:jc w:val="both"/>
              <w:rPr>
                <w:rFonts w:ascii="Times New Roman" w:hAnsi="Times New Roman"/>
                <w:sz w:val="20"/>
                <w:szCs w:val="20"/>
              </w:rPr>
            </w:pPr>
            <w:r w:rsidRPr="00457066">
              <w:rPr>
                <w:rFonts w:ascii="Times New Roman" w:hAnsi="Times New Roman"/>
                <w:sz w:val="20"/>
                <w:szCs w:val="20"/>
              </w:rPr>
              <w:t>Повышение уровня доступности приоритетных объектов социальной защиты и услуг</w:t>
            </w:r>
          </w:p>
        </w:tc>
        <w:tc>
          <w:tcPr>
            <w:tcW w:w="1701" w:type="dxa"/>
            <w:gridSpan w:val="5"/>
          </w:tcPr>
          <w:p w:rsidR="001116C2" w:rsidRPr="00457066" w:rsidRDefault="001116C2" w:rsidP="00C45FF9">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1116C2" w:rsidRPr="00457066" w:rsidRDefault="001116C2" w:rsidP="00C45FF9">
            <w:pPr>
              <w:widowControl w:val="0"/>
              <w:spacing w:after="0" w:line="254" w:lineRule="auto"/>
              <w:jc w:val="center"/>
              <w:rPr>
                <w:rFonts w:ascii="Times New Roman" w:hAnsi="Times New Roman"/>
                <w:sz w:val="20"/>
                <w:szCs w:val="20"/>
              </w:rPr>
            </w:pP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C45FF9">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C45FF9">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C45FF9">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C45FF9">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4200,0</w:t>
            </w:r>
          </w:p>
        </w:tc>
        <w:tc>
          <w:tcPr>
            <w:tcW w:w="4771" w:type="dxa"/>
            <w:gridSpan w:val="2"/>
            <w:tcBorders>
              <w:top w:val="nil"/>
              <w:bottom w:val="nil"/>
              <w:right w:val="nil"/>
            </w:tcBorders>
          </w:tcPr>
          <w:p w:rsidR="001116C2" w:rsidRPr="00457066" w:rsidRDefault="001116C2" w:rsidP="00C45FF9">
            <w:pPr>
              <w:widowControl w:val="0"/>
              <w:spacing w:after="0" w:line="254" w:lineRule="auto"/>
              <w:jc w:val="center"/>
              <w:rPr>
                <w:rFonts w:ascii="Times New Roman" w:hAnsi="Times New Roman"/>
                <w:b/>
                <w:sz w:val="28"/>
                <w:szCs w:val="28"/>
              </w:rPr>
            </w:pPr>
          </w:p>
        </w:tc>
      </w:tr>
      <w:tr w:rsidR="00457066" w:rsidRPr="00457066" w:rsidTr="0021529F">
        <w:trPr>
          <w:trHeight w:val="615"/>
        </w:trPr>
        <w:tc>
          <w:tcPr>
            <w:tcW w:w="260" w:type="dxa"/>
            <w:tcBorders>
              <w:top w:val="nil"/>
              <w:left w:val="nil"/>
              <w:bottom w:val="nil"/>
            </w:tcBorders>
          </w:tcPr>
          <w:p w:rsidR="001116C2" w:rsidRPr="00457066" w:rsidRDefault="001116C2" w:rsidP="00C45FF9">
            <w:pPr>
              <w:widowControl w:val="0"/>
              <w:spacing w:after="0" w:line="254" w:lineRule="auto"/>
              <w:jc w:val="center"/>
              <w:rPr>
                <w:rFonts w:ascii="Times New Roman" w:hAnsi="Times New Roman"/>
                <w:b/>
                <w:sz w:val="28"/>
                <w:szCs w:val="28"/>
              </w:rPr>
            </w:pPr>
          </w:p>
        </w:tc>
        <w:tc>
          <w:tcPr>
            <w:tcW w:w="699" w:type="dxa"/>
          </w:tcPr>
          <w:p w:rsidR="001116C2" w:rsidRPr="00457066" w:rsidRDefault="001116C2" w:rsidP="00C45FF9">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1.1.1.</w:t>
            </w:r>
          </w:p>
        </w:tc>
        <w:tc>
          <w:tcPr>
            <w:tcW w:w="2985" w:type="dxa"/>
            <w:gridSpan w:val="2"/>
          </w:tcPr>
          <w:p w:rsidR="001116C2" w:rsidRPr="00457066" w:rsidRDefault="001116C2" w:rsidP="00C45FF9">
            <w:pPr>
              <w:widowControl w:val="0"/>
              <w:spacing w:after="0" w:line="254" w:lineRule="auto"/>
              <w:jc w:val="both"/>
              <w:rPr>
                <w:rFonts w:ascii="Times New Roman" w:hAnsi="Times New Roman"/>
                <w:sz w:val="20"/>
                <w:szCs w:val="20"/>
              </w:rPr>
            </w:pPr>
            <w:r w:rsidRPr="00457066">
              <w:rPr>
                <w:rFonts w:ascii="Times New Roman" w:hAnsi="Times New Roman"/>
                <w:sz w:val="20"/>
                <w:szCs w:val="20"/>
              </w:rPr>
              <w:t>Приспособление входной группы, оборудование путей движения внутри здания, оборудование пандусами, поручнями, тактильными полосами, лифтом, подъёмным устройством, приспособление прилегающей территории, автостоянки для инвалидов, адаптация санитарных узлов, установка системы информирования и сигнализации (визуальной, звуковой, тактильной) в государственных организациях социального обслуживания, организациях для детей-сирот и детей, оставшихся без попечения родителей</w:t>
            </w:r>
          </w:p>
        </w:tc>
        <w:tc>
          <w:tcPr>
            <w:tcW w:w="1701" w:type="dxa"/>
            <w:gridSpan w:val="5"/>
          </w:tcPr>
          <w:p w:rsidR="001116C2" w:rsidRPr="00457066" w:rsidRDefault="001116C2" w:rsidP="00C45FF9">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1116C2" w:rsidRPr="00457066" w:rsidRDefault="001116C2" w:rsidP="00C45FF9">
            <w:pPr>
              <w:widowControl w:val="0"/>
              <w:spacing w:after="0" w:line="254" w:lineRule="auto"/>
              <w:jc w:val="center"/>
              <w:rPr>
                <w:rFonts w:ascii="Times New Roman" w:hAnsi="Times New Roman"/>
                <w:sz w:val="20"/>
                <w:szCs w:val="20"/>
              </w:rPr>
            </w:pP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C45FF9">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C45FF9">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C45FF9">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C45FF9">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4200,0</w:t>
            </w:r>
          </w:p>
        </w:tc>
        <w:tc>
          <w:tcPr>
            <w:tcW w:w="4771" w:type="dxa"/>
            <w:gridSpan w:val="2"/>
            <w:tcBorders>
              <w:top w:val="nil"/>
              <w:bottom w:val="nil"/>
              <w:right w:val="nil"/>
            </w:tcBorders>
          </w:tcPr>
          <w:p w:rsidR="001116C2" w:rsidRPr="00457066" w:rsidRDefault="001116C2" w:rsidP="00C45FF9">
            <w:pPr>
              <w:widowControl w:val="0"/>
              <w:spacing w:after="0" w:line="254"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9711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85" w:type="dxa"/>
            <w:gridSpan w:val="2"/>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 xml:space="preserve">Реализация комплекса информационных, просветительских </w:t>
            </w:r>
            <w:r w:rsidRPr="00457066">
              <w:rPr>
                <w:rFonts w:ascii="Times New Roman" w:hAnsi="Times New Roman"/>
                <w:sz w:val="20"/>
                <w:szCs w:val="20"/>
              </w:rPr>
              <w:br/>
              <w:t>и общественных мероприятий</w:t>
            </w:r>
          </w:p>
        </w:tc>
        <w:tc>
          <w:tcPr>
            <w:tcW w:w="1701"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1163,6</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1.2.1.</w:t>
            </w:r>
          </w:p>
        </w:tc>
        <w:tc>
          <w:tcPr>
            <w:tcW w:w="2985" w:type="dxa"/>
            <w:gridSpan w:val="2"/>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lang w:eastAsia="ru-RU"/>
              </w:rPr>
              <w:t>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 организация курса лекций по применению жестового языка для родителей детей-инвалидов с нарушением слуха, специалистов органов социальной защиты, здравоохранения</w:t>
            </w:r>
          </w:p>
        </w:tc>
        <w:tc>
          <w:tcPr>
            <w:tcW w:w="1701" w:type="dxa"/>
            <w:gridSpan w:val="5"/>
          </w:tcPr>
          <w:p w:rsidR="001116C2" w:rsidRPr="00457066" w:rsidRDefault="001116C2" w:rsidP="00640FA0">
            <w:pPr>
              <w:jc w:val="center"/>
              <w:rPr>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173,6</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1.2.2.</w:t>
            </w:r>
          </w:p>
        </w:tc>
        <w:tc>
          <w:tcPr>
            <w:tcW w:w="2985" w:type="dxa"/>
            <w:gridSpan w:val="2"/>
          </w:tcPr>
          <w:p w:rsidR="001116C2" w:rsidRPr="00457066" w:rsidRDefault="001116C2" w:rsidP="00A51036">
            <w:pPr>
              <w:widowControl w:val="0"/>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Информационные и просветительские мероприятия, направленные на преодоление социальной разобщённости в обществе и формирование позитивного отношения в обществе к проблеме обеспечения доступной среды жизнедеятельности для инвалидов и МГН в Ульяновской области</w:t>
            </w:r>
          </w:p>
        </w:tc>
        <w:tc>
          <w:tcPr>
            <w:tcW w:w="1701" w:type="dxa"/>
            <w:gridSpan w:val="5"/>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990,0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D61FF">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1.2.2.1.</w:t>
            </w:r>
          </w:p>
        </w:tc>
        <w:tc>
          <w:tcPr>
            <w:tcW w:w="2985" w:type="dxa"/>
            <w:gridSpan w:val="2"/>
          </w:tcPr>
          <w:p w:rsidR="001116C2" w:rsidRPr="00457066" w:rsidRDefault="001116C2" w:rsidP="00A51036">
            <w:pPr>
              <w:widowControl w:val="0"/>
              <w:spacing w:after="0" w:line="240" w:lineRule="auto"/>
              <w:jc w:val="both"/>
              <w:rPr>
                <w:rFonts w:ascii="Times New Roman" w:hAnsi="Times New Roman"/>
                <w:spacing w:val="-2"/>
                <w:sz w:val="20"/>
                <w:szCs w:val="20"/>
              </w:rPr>
            </w:pPr>
            <w:r w:rsidRPr="00457066">
              <w:rPr>
                <w:rFonts w:ascii="Times New Roman" w:hAnsi="Times New Roman"/>
                <w:spacing w:val="-2"/>
                <w:sz w:val="20"/>
                <w:szCs w:val="20"/>
              </w:rPr>
              <w:t xml:space="preserve">Проведение информационно-просветительской кампании </w:t>
            </w:r>
            <w:r w:rsidRPr="00457066">
              <w:rPr>
                <w:rFonts w:ascii="Times New Roman" w:hAnsi="Times New Roman"/>
                <w:spacing w:val="-2"/>
                <w:sz w:val="20"/>
                <w:szCs w:val="20"/>
              </w:rPr>
              <w:br/>
              <w:t xml:space="preserve">по формированию у населения позитивного образа инвалидов </w:t>
            </w:r>
            <w:r w:rsidRPr="00457066">
              <w:rPr>
                <w:rFonts w:ascii="Times New Roman" w:hAnsi="Times New Roman"/>
                <w:spacing w:val="-2"/>
                <w:sz w:val="20"/>
                <w:szCs w:val="20"/>
              </w:rPr>
              <w:br/>
              <w:t>и других МГН, подготовка и публикация учебных, информационных, справочных, методических пособий, руководств по формированию доступной среды для инвалидов и других МГН</w:t>
            </w:r>
          </w:p>
        </w:tc>
        <w:tc>
          <w:tcPr>
            <w:tcW w:w="1701" w:type="dxa"/>
            <w:gridSpan w:val="5"/>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97111">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1.2.2.2.</w:t>
            </w:r>
          </w:p>
        </w:tc>
        <w:tc>
          <w:tcPr>
            <w:tcW w:w="2985" w:type="dxa"/>
            <w:gridSpan w:val="2"/>
          </w:tcPr>
          <w:p w:rsidR="001116C2" w:rsidRPr="00457066" w:rsidRDefault="001116C2" w:rsidP="0004362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мероприятий с участием инвалидов</w:t>
            </w:r>
          </w:p>
        </w:tc>
        <w:tc>
          <w:tcPr>
            <w:tcW w:w="1701" w:type="dxa"/>
            <w:gridSpan w:val="5"/>
          </w:tcPr>
          <w:p w:rsidR="001116C2" w:rsidRPr="00457066" w:rsidRDefault="001116C2" w:rsidP="000506E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440,0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97111">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1.2.2.3.</w:t>
            </w:r>
          </w:p>
        </w:tc>
        <w:tc>
          <w:tcPr>
            <w:tcW w:w="2985" w:type="dxa"/>
            <w:gridSpan w:val="2"/>
          </w:tcPr>
          <w:p w:rsidR="001116C2" w:rsidRPr="00457066" w:rsidRDefault="001116C2" w:rsidP="00640FA0">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lang w:eastAsia="ru-RU"/>
              </w:rPr>
              <w:t xml:space="preserve">Участие сборных команд Ульяновской области в межрегиональных и всероссийских соревнованиях среди </w:t>
            </w:r>
            <w:r w:rsidRPr="00457066">
              <w:rPr>
                <w:rFonts w:ascii="Times New Roman" w:hAnsi="Times New Roman"/>
                <w:sz w:val="20"/>
                <w:szCs w:val="20"/>
              </w:rPr>
              <w:t xml:space="preserve">инвалидов </w:t>
            </w:r>
            <w:r w:rsidRPr="00457066">
              <w:rPr>
                <w:rFonts w:ascii="Times New Roman" w:hAnsi="Times New Roman"/>
                <w:sz w:val="20"/>
                <w:szCs w:val="20"/>
              </w:rPr>
              <w:br/>
              <w:t>и других МГН</w:t>
            </w:r>
          </w:p>
        </w:tc>
        <w:tc>
          <w:tcPr>
            <w:tcW w:w="1701" w:type="dxa"/>
            <w:gridSpan w:val="5"/>
          </w:tcPr>
          <w:p w:rsidR="001116C2" w:rsidRPr="00457066" w:rsidRDefault="001116C2" w:rsidP="000506E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506E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1.2.2.4.</w:t>
            </w:r>
          </w:p>
        </w:tc>
        <w:tc>
          <w:tcPr>
            <w:tcW w:w="2985" w:type="dxa"/>
            <w:gridSpan w:val="2"/>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Областные спортивные соревнования для инвалидов и других МГН</w:t>
            </w:r>
          </w:p>
        </w:tc>
        <w:tc>
          <w:tcPr>
            <w:tcW w:w="1701" w:type="dxa"/>
            <w:gridSpan w:val="5"/>
          </w:tcPr>
          <w:p w:rsidR="001116C2" w:rsidRPr="00457066" w:rsidRDefault="001116C2" w:rsidP="000506E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06607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06607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06607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0506E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1.2.2.5.</w:t>
            </w:r>
          </w:p>
        </w:tc>
        <w:tc>
          <w:tcPr>
            <w:tcW w:w="2985" w:type="dxa"/>
            <w:gridSpan w:val="2"/>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туристического слета</w:t>
            </w:r>
          </w:p>
        </w:tc>
        <w:tc>
          <w:tcPr>
            <w:tcW w:w="1701" w:type="dxa"/>
            <w:gridSpan w:val="5"/>
          </w:tcPr>
          <w:p w:rsidR="001116C2" w:rsidRPr="00457066" w:rsidRDefault="001116C2" w:rsidP="000506E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4941B6">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B9711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85" w:type="dxa"/>
            <w:gridSpan w:val="2"/>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Иные мероприятия</w:t>
            </w:r>
          </w:p>
        </w:tc>
        <w:tc>
          <w:tcPr>
            <w:tcW w:w="1701" w:type="dxa"/>
            <w:gridSpan w:val="5"/>
            <w:tcBorders>
              <w:bottom w:val="nil"/>
            </w:tcBorders>
          </w:tcPr>
          <w:p w:rsidR="001116C2" w:rsidRPr="00457066" w:rsidRDefault="001116C2" w:rsidP="000506E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6500,0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1.3.1.</w:t>
            </w:r>
          </w:p>
        </w:tc>
        <w:tc>
          <w:tcPr>
            <w:tcW w:w="2985" w:type="dxa"/>
            <w:gridSpan w:val="2"/>
          </w:tcPr>
          <w:p w:rsidR="001116C2" w:rsidRPr="00457066" w:rsidRDefault="001116C2" w:rsidP="00D95BED">
            <w:pPr>
              <w:widowControl w:val="0"/>
              <w:spacing w:after="0" w:line="240" w:lineRule="auto"/>
              <w:jc w:val="both"/>
              <w:rPr>
                <w:rFonts w:ascii="Times New Roman" w:hAnsi="Times New Roman"/>
                <w:sz w:val="20"/>
                <w:szCs w:val="20"/>
              </w:rPr>
            </w:pPr>
            <w:r w:rsidRPr="00457066">
              <w:rPr>
                <w:rFonts w:ascii="Times New Roman" w:hAnsi="Times New Roman"/>
                <w:sz w:val="20"/>
                <w:szCs w:val="20"/>
                <w:lang w:eastAsia="ru-RU"/>
              </w:rPr>
              <w:t xml:space="preserve">Приобретение микроавтобуса для перевозки инвалидов и других МГН, приобретение специализированных велосипедов и других средств реабилитации, не входящих в перечень технических средств реабилитации </w:t>
            </w:r>
          </w:p>
        </w:tc>
        <w:tc>
          <w:tcPr>
            <w:tcW w:w="1701" w:type="dxa"/>
            <w:gridSpan w:val="5"/>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6500,0</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3684" w:type="dxa"/>
            <w:gridSpan w:val="3"/>
          </w:tcPr>
          <w:p w:rsidR="001116C2" w:rsidRPr="00457066" w:rsidRDefault="001116C2" w:rsidP="00640FA0">
            <w:pPr>
              <w:widowControl w:val="0"/>
              <w:spacing w:after="0" w:line="240"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1" w:type="dxa"/>
            <w:gridSpan w:val="5"/>
          </w:tcPr>
          <w:p w:rsidR="001116C2" w:rsidRPr="00457066" w:rsidRDefault="001116C2" w:rsidP="00640FA0">
            <w:pPr>
              <w:widowControl w:val="0"/>
              <w:spacing w:after="0" w:line="240" w:lineRule="auto"/>
              <w:jc w:val="center"/>
              <w:rPr>
                <w:rFonts w:ascii="Times New Roman" w:hAnsi="Times New Roman"/>
                <w:sz w:val="20"/>
                <w:szCs w:val="20"/>
              </w:rPr>
            </w:pPr>
          </w:p>
        </w:tc>
        <w:tc>
          <w:tcPr>
            <w:tcW w:w="850" w:type="dxa"/>
            <w:gridSpan w:val="4"/>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tcPr>
          <w:p w:rsidR="001116C2" w:rsidRPr="00457066" w:rsidRDefault="001116C2" w:rsidP="00640FA0">
            <w:pPr>
              <w:widowControl w:val="0"/>
              <w:spacing w:after="0" w:line="240" w:lineRule="auto"/>
              <w:jc w:val="center"/>
              <w:rPr>
                <w:rFonts w:ascii="Times New Roman" w:hAnsi="Times New Roman"/>
                <w:sz w:val="20"/>
                <w:szCs w:val="20"/>
              </w:rPr>
            </w:pPr>
          </w:p>
        </w:tc>
        <w:tc>
          <w:tcPr>
            <w:tcW w:w="1275" w:type="dxa"/>
            <w:gridSpan w:val="4"/>
          </w:tcPr>
          <w:p w:rsidR="001116C2" w:rsidRPr="00457066" w:rsidRDefault="001116C2" w:rsidP="00640FA0">
            <w:pPr>
              <w:widowControl w:val="0"/>
              <w:spacing w:after="0" w:line="240" w:lineRule="auto"/>
              <w:jc w:val="center"/>
              <w:rPr>
                <w:rFonts w:ascii="Times New Roman" w:hAnsi="Times New Roman"/>
                <w:sz w:val="20"/>
                <w:szCs w:val="20"/>
              </w:rPr>
            </w:pPr>
          </w:p>
        </w:tc>
        <w:tc>
          <w:tcPr>
            <w:tcW w:w="1139" w:type="dxa"/>
          </w:tcPr>
          <w:p w:rsidR="001116C2" w:rsidRPr="00457066" w:rsidRDefault="001116C2" w:rsidP="00640FA0">
            <w:pPr>
              <w:widowControl w:val="0"/>
              <w:spacing w:after="0" w:line="240" w:lineRule="auto"/>
              <w:jc w:val="center"/>
              <w:rPr>
                <w:rFonts w:ascii="Times New Roman" w:hAnsi="Times New Roman"/>
                <w:sz w:val="20"/>
                <w:szCs w:val="20"/>
              </w:rPr>
            </w:pPr>
          </w:p>
        </w:tc>
        <w:tc>
          <w:tcPr>
            <w:tcW w:w="2000" w:type="dxa"/>
            <w:gridSpan w:val="3"/>
          </w:tcPr>
          <w:p w:rsidR="001116C2" w:rsidRPr="00457066" w:rsidRDefault="001116C2" w:rsidP="00640FA0">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11863,6</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D95BED">
        <w:tc>
          <w:tcPr>
            <w:tcW w:w="260" w:type="dxa"/>
            <w:tcBorders>
              <w:top w:val="nil"/>
              <w:left w:val="nil"/>
              <w:bottom w:val="nil"/>
            </w:tcBorders>
          </w:tcPr>
          <w:p w:rsidR="001116C2" w:rsidRPr="00457066" w:rsidRDefault="001116C2" w:rsidP="00D95BED">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D95BED">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Подпрограмма «Содействие занятости населения, улучшение условий, охраны труда и здоровья на рабочем месте»</w:t>
            </w:r>
          </w:p>
        </w:tc>
        <w:tc>
          <w:tcPr>
            <w:tcW w:w="4771" w:type="dxa"/>
            <w:gridSpan w:val="2"/>
            <w:tcBorders>
              <w:top w:val="nil"/>
              <w:bottom w:val="nil"/>
              <w:right w:val="nil"/>
            </w:tcBorders>
          </w:tcPr>
          <w:p w:rsidR="001116C2" w:rsidRPr="00457066" w:rsidRDefault="001116C2" w:rsidP="00D95BED">
            <w:pPr>
              <w:widowControl w:val="0"/>
              <w:spacing w:after="0" w:line="240"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2531DC">
            <w:pPr>
              <w:pStyle w:val="ConsPlusNormal"/>
              <w:jc w:val="center"/>
              <w:rPr>
                <w:rFonts w:ascii="Times New Roman" w:hAnsi="Times New Roman"/>
                <w:bCs/>
                <w:sz w:val="20"/>
                <w:szCs w:val="20"/>
              </w:rPr>
            </w:pPr>
            <w:r w:rsidRPr="00457066">
              <w:rPr>
                <w:rFonts w:ascii="Times New Roman" w:hAnsi="Times New Roman"/>
                <w:sz w:val="20"/>
              </w:rPr>
              <w:t>Цель</w:t>
            </w:r>
            <w:r w:rsidR="002531DC" w:rsidRPr="00457066">
              <w:rPr>
                <w:rFonts w:ascii="Times New Roman" w:hAnsi="Times New Roman"/>
                <w:sz w:val="20"/>
              </w:rPr>
              <w:t>:</w:t>
            </w:r>
            <w:r w:rsidRPr="00457066">
              <w:rPr>
                <w:rFonts w:ascii="Times New Roman" w:hAnsi="Times New Roman"/>
                <w:sz w:val="20"/>
              </w:rPr>
              <w:t xml:space="preserve"> создание условий, способствующих эффективному развитию рынка труда с учетом приоритетов развития экономики Ульяновской области</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Задачи:предотвращение роста напряженности на рынке труда;</w:t>
            </w:r>
          </w:p>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содействие работникам в поддержании высокой квалификации и сохранении здоровья,</w:t>
            </w:r>
          </w:p>
          <w:p w:rsidR="001116C2" w:rsidRPr="00457066" w:rsidRDefault="001116C2" w:rsidP="00BB1BAB">
            <w:pPr>
              <w:spacing w:after="0" w:line="240" w:lineRule="auto"/>
              <w:jc w:val="center"/>
              <w:rPr>
                <w:rFonts w:ascii="Times New Roman" w:hAnsi="Times New Roman"/>
                <w:bCs/>
                <w:sz w:val="20"/>
                <w:szCs w:val="20"/>
                <w:lang w:eastAsia="ru-RU"/>
              </w:rPr>
            </w:pPr>
            <w:r w:rsidRPr="00457066">
              <w:rPr>
                <w:rFonts w:ascii="Times New Roman" w:hAnsi="Times New Roman"/>
                <w:sz w:val="20"/>
              </w:rPr>
              <w:t>обеспечение защиты трудовых прав граждан</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C24A95">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699" w:type="dxa"/>
            <w:tcBorders>
              <w:bottom w:val="nil"/>
            </w:tcBorders>
          </w:tcPr>
          <w:p w:rsidR="001116C2" w:rsidRPr="00457066" w:rsidRDefault="001116C2" w:rsidP="00640FA0">
            <w:pPr>
              <w:widowControl w:val="0"/>
              <w:tabs>
                <w:tab w:val="center" w:pos="229"/>
              </w:tabs>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93" w:type="dxa"/>
            <w:gridSpan w:val="3"/>
            <w:vMerge w:val="restart"/>
          </w:tcPr>
          <w:p w:rsidR="001116C2" w:rsidRPr="00457066" w:rsidRDefault="001116C2" w:rsidP="000506EA">
            <w:pPr>
              <w:widowControl w:val="0"/>
              <w:spacing w:after="0" w:line="245" w:lineRule="auto"/>
              <w:jc w:val="both"/>
              <w:rPr>
                <w:rFonts w:ascii="Times New Roman" w:hAnsi="Times New Roman"/>
                <w:bCs/>
                <w:iCs/>
                <w:sz w:val="20"/>
                <w:szCs w:val="20"/>
              </w:rPr>
            </w:pPr>
            <w:r w:rsidRPr="00457066">
              <w:rPr>
                <w:rFonts w:ascii="Times New Roman" w:hAnsi="Times New Roman"/>
                <w:bCs/>
                <w:sz w:val="20"/>
                <w:szCs w:val="20"/>
                <w:lang w:eastAsia="ru-RU"/>
              </w:rPr>
              <w:t xml:space="preserve">Основное мероприятие «Содействие трудоустройству населения, улучшение условий, охраны труда и здоровья </w:t>
            </w:r>
            <w:r w:rsidRPr="00457066">
              <w:rPr>
                <w:rFonts w:ascii="Times New Roman" w:hAnsi="Times New Roman"/>
                <w:bCs/>
                <w:sz w:val="20"/>
                <w:szCs w:val="20"/>
                <w:lang w:eastAsia="ru-RU"/>
              </w:rPr>
              <w:br/>
              <w:t>на рабочем месте, развитие социального партнёрства»</w:t>
            </w:r>
          </w:p>
        </w:tc>
        <w:tc>
          <w:tcPr>
            <w:tcW w:w="1701" w:type="dxa"/>
            <w:gridSpan w:val="5"/>
            <w:vMerge w:val="restart"/>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pacing w:val="-6"/>
                <w:sz w:val="20"/>
                <w:szCs w:val="20"/>
              </w:rPr>
              <w:t>Агентство</w:t>
            </w:r>
          </w:p>
        </w:tc>
        <w:tc>
          <w:tcPr>
            <w:tcW w:w="850" w:type="dxa"/>
            <w:gridSpan w:val="4"/>
            <w:tcBorders>
              <w:bottom w:val="nil"/>
            </w:tcBorders>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Borders>
              <w:bottom w:val="nil"/>
            </w:tcBorders>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Borders>
              <w:bottom w:val="nil"/>
            </w:tcBorders>
          </w:tcPr>
          <w:p w:rsidR="001116C2" w:rsidRPr="00457066" w:rsidRDefault="001116C2" w:rsidP="00640FA0">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154" w:type="dxa"/>
            <w:gridSpan w:val="2"/>
            <w:tcBorders>
              <w:bottom w:val="nil"/>
            </w:tcBorders>
          </w:tcPr>
          <w:p w:rsidR="001116C2" w:rsidRPr="00457066" w:rsidRDefault="001116C2" w:rsidP="00640FA0">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985" w:type="dxa"/>
            <w:gridSpan w:val="2"/>
            <w:vMerge w:val="restart"/>
          </w:tcPr>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szCs w:val="20"/>
              </w:rPr>
              <w:t xml:space="preserve">Уровень регистрируемой безработицы к численности экономически активного населения Ульяновской области, сохранение в течение текущего года численности инвалидов, работающих в организациях, которым предоставлена субсидия в целях возмещения части затрат в связи с оплатой труда инвалидов на уровне предшествующего года, численность работников, прошедших обучение по охране труда в аккредитованных обучающих организациях, численность получателей государственных услуг в сфере содействия занятости населения, </w:t>
            </w:r>
            <w:r w:rsidRPr="00457066">
              <w:rPr>
                <w:rFonts w:ascii="Times New Roman" w:hAnsi="Times New Roman"/>
                <w:sz w:val="20"/>
              </w:rPr>
              <w:t>численность пострадавших в результате несчастных случаев на производстве с утратой трудоспособности на 1 рабочий день и более;</w:t>
            </w:r>
          </w:p>
          <w:p w:rsidR="001116C2" w:rsidRPr="00457066" w:rsidRDefault="001116C2" w:rsidP="00BB1BAB">
            <w:pPr>
              <w:pStyle w:val="ConsPlusNormal"/>
              <w:jc w:val="both"/>
              <w:rPr>
                <w:rFonts w:ascii="Times New Roman" w:hAnsi="Times New Roman"/>
                <w:sz w:val="20"/>
              </w:rPr>
            </w:pPr>
            <w:r w:rsidRPr="00457066">
              <w:rPr>
                <w:rFonts w:ascii="Times New Roman" w:hAnsi="Times New Roman"/>
                <w:sz w:val="20"/>
              </w:rPr>
              <w:t>количество рабочих мест, на которых проведена специальная оценка условий труда;</w:t>
            </w:r>
          </w:p>
          <w:p w:rsidR="001116C2" w:rsidRPr="00457066" w:rsidRDefault="001116C2" w:rsidP="00BB1BAB">
            <w:pPr>
              <w:pStyle w:val="ConsPlusNormal"/>
              <w:jc w:val="both"/>
              <w:rPr>
                <w:rFonts w:ascii="Times New Roman" w:hAnsi="Times New Roman"/>
                <w:sz w:val="20"/>
              </w:rPr>
            </w:pPr>
            <w:r w:rsidRPr="00457066">
              <w:rPr>
                <w:rFonts w:ascii="Times New Roman" w:hAnsi="Times New Roman"/>
                <w:sz w:val="20"/>
              </w:rPr>
              <w:t>численность работников, занятых на работах с вредными и (или) опасными условиями труда;</w:t>
            </w:r>
          </w:p>
          <w:p w:rsidR="001116C2" w:rsidRPr="00457066" w:rsidRDefault="001116C2" w:rsidP="00BB1BAB">
            <w:pPr>
              <w:pStyle w:val="ConsPlusNormal"/>
              <w:jc w:val="both"/>
              <w:rPr>
                <w:rFonts w:ascii="Times New Roman" w:hAnsi="Times New Roman"/>
                <w:sz w:val="20"/>
              </w:rPr>
            </w:pPr>
            <w:r w:rsidRPr="00457066">
              <w:rPr>
                <w:rFonts w:ascii="Times New Roman" w:hAnsi="Times New Roman"/>
                <w:sz w:val="20"/>
              </w:rPr>
              <w:t>удельный вес работников, занятых на работах с вредными и (или) опасными условиями труда;</w:t>
            </w:r>
          </w:p>
          <w:p w:rsidR="001116C2" w:rsidRPr="00457066" w:rsidRDefault="001116C2" w:rsidP="00BB1BAB">
            <w:pPr>
              <w:spacing w:after="0" w:line="240" w:lineRule="auto"/>
              <w:jc w:val="center"/>
              <w:rPr>
                <w:rFonts w:ascii="Times New Roman" w:hAnsi="Times New Roman"/>
                <w:bCs/>
                <w:sz w:val="20"/>
                <w:szCs w:val="20"/>
                <w:lang w:eastAsia="ru-RU"/>
              </w:rPr>
            </w:pPr>
            <w:r w:rsidRPr="00457066">
              <w:rPr>
                <w:rFonts w:ascii="Times New Roman" w:hAnsi="Times New Roman"/>
                <w:sz w:val="20"/>
              </w:rPr>
              <w:t>численность граждан, прошедших опережающее профессиональное обучение и получивших дополнительное профессиональное образование, зарегистрированных в органах службы занятости населения в целях поиска подходящей работы, для дальнейшего трудоустройства в организации</w:t>
            </w:r>
          </w:p>
        </w:tc>
        <w:tc>
          <w:tcPr>
            <w:tcW w:w="1566" w:type="dxa"/>
            <w:gridSpan w:val="2"/>
          </w:tcPr>
          <w:p w:rsidR="001116C2" w:rsidRPr="00457066" w:rsidRDefault="001116C2" w:rsidP="00640FA0">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Всего в том числе:</w:t>
            </w:r>
          </w:p>
        </w:tc>
        <w:tc>
          <w:tcPr>
            <w:tcW w:w="1703" w:type="dxa"/>
          </w:tcPr>
          <w:p w:rsidR="001116C2" w:rsidRPr="00457066" w:rsidRDefault="001116C2" w:rsidP="00640FA0">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273442,7</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C24A95">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2993" w:type="dxa"/>
            <w:gridSpan w:val="3"/>
            <w:vMerge/>
          </w:tcPr>
          <w:p w:rsidR="001116C2" w:rsidRPr="00457066" w:rsidRDefault="001116C2" w:rsidP="000506EA">
            <w:pPr>
              <w:widowControl w:val="0"/>
              <w:spacing w:after="0" w:line="240" w:lineRule="auto"/>
              <w:jc w:val="both"/>
              <w:rPr>
                <w:rFonts w:ascii="Times New Roman" w:hAnsi="Times New Roman"/>
                <w:sz w:val="20"/>
                <w:szCs w:val="20"/>
              </w:rPr>
            </w:pPr>
          </w:p>
        </w:tc>
        <w:tc>
          <w:tcPr>
            <w:tcW w:w="1701" w:type="dxa"/>
            <w:gridSpan w:val="5"/>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850" w:type="dxa"/>
            <w:gridSpan w:val="4"/>
            <w:tcBorders>
              <w:top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267" w:type="dxa"/>
            <w:gridSpan w:val="3"/>
            <w:tcBorders>
              <w:top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985" w:type="dxa"/>
            <w:gridSpan w:val="2"/>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52387,1</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C24A95">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699" w:type="dxa"/>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2993" w:type="dxa"/>
            <w:gridSpan w:val="3"/>
            <w:vMerge/>
          </w:tcPr>
          <w:p w:rsidR="001116C2" w:rsidRPr="00457066" w:rsidRDefault="001116C2" w:rsidP="000506EA">
            <w:pPr>
              <w:widowControl w:val="0"/>
              <w:spacing w:after="0" w:line="240" w:lineRule="auto"/>
              <w:jc w:val="both"/>
              <w:rPr>
                <w:rFonts w:ascii="Times New Roman" w:hAnsi="Times New Roman"/>
                <w:sz w:val="20"/>
                <w:szCs w:val="20"/>
              </w:rPr>
            </w:pPr>
          </w:p>
        </w:tc>
        <w:tc>
          <w:tcPr>
            <w:tcW w:w="1701" w:type="dxa"/>
            <w:gridSpan w:val="5"/>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850" w:type="dxa"/>
            <w:gridSpan w:val="4"/>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267" w:type="dxa"/>
            <w:gridSpan w:val="3"/>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1985" w:type="dxa"/>
            <w:gridSpan w:val="2"/>
            <w:vMerge/>
          </w:tcPr>
          <w:p w:rsidR="001116C2" w:rsidRPr="00457066" w:rsidRDefault="001116C2" w:rsidP="00640FA0">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40FA0">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221055,6</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1.1.</w:t>
            </w:r>
          </w:p>
        </w:tc>
        <w:tc>
          <w:tcPr>
            <w:tcW w:w="2993" w:type="dxa"/>
            <w:gridSpan w:val="3"/>
            <w:vAlign w:val="center"/>
          </w:tcPr>
          <w:p w:rsidR="001116C2" w:rsidRPr="00457066" w:rsidRDefault="001116C2" w:rsidP="000506EA">
            <w:pPr>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Реализация прав граждан на труд и социальная защита от безработицы, а также создание благоприятных условий для обеспечения занятости населения</w:t>
            </w:r>
          </w:p>
        </w:tc>
        <w:tc>
          <w:tcPr>
            <w:tcW w:w="1701" w:type="dxa"/>
            <w:gridSpan w:val="5"/>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45620,5</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640FA0">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1.2.</w:t>
            </w:r>
          </w:p>
        </w:tc>
        <w:tc>
          <w:tcPr>
            <w:tcW w:w="2993" w:type="dxa"/>
            <w:gridSpan w:val="3"/>
            <w:vAlign w:val="center"/>
          </w:tcPr>
          <w:p w:rsidR="001116C2" w:rsidRPr="00457066" w:rsidRDefault="001116C2" w:rsidP="00640FA0">
            <w:pPr>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 xml:space="preserve">Профессиональное обучение и дополнительное профессиональное образование женщин в период отпуска по уходу </w:t>
            </w:r>
            <w:r w:rsidRPr="00457066">
              <w:rPr>
                <w:rFonts w:ascii="Times New Roman" w:hAnsi="Times New Roman"/>
                <w:sz w:val="20"/>
                <w:szCs w:val="20"/>
                <w:lang w:eastAsia="ru-RU"/>
              </w:rPr>
              <w:br/>
              <w:t>за ребёнком до достижения им возраста трёх лет</w:t>
            </w:r>
          </w:p>
        </w:tc>
        <w:tc>
          <w:tcPr>
            <w:tcW w:w="1701" w:type="dxa"/>
            <w:gridSpan w:val="5"/>
          </w:tcPr>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40FA0">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4237,5</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1.3.</w:t>
            </w:r>
          </w:p>
        </w:tc>
        <w:tc>
          <w:tcPr>
            <w:tcW w:w="2993" w:type="dxa"/>
            <w:gridSpan w:val="3"/>
          </w:tcPr>
          <w:p w:rsidR="001116C2" w:rsidRPr="00457066" w:rsidRDefault="001116C2" w:rsidP="00A85FF7">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Мероприятия в области социального партнёрства</w:t>
            </w:r>
          </w:p>
        </w:tc>
        <w:tc>
          <w:tcPr>
            <w:tcW w:w="1701" w:type="dxa"/>
            <w:gridSpan w:val="5"/>
          </w:tcPr>
          <w:p w:rsidR="001116C2" w:rsidRPr="00457066" w:rsidRDefault="001116C2" w:rsidP="000506E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A85FF7">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A85FF7">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A85FF7">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692,5</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1.4.</w:t>
            </w:r>
          </w:p>
        </w:tc>
        <w:tc>
          <w:tcPr>
            <w:tcW w:w="2993" w:type="dxa"/>
            <w:gridSpan w:val="3"/>
            <w:vAlign w:val="center"/>
          </w:tcPr>
          <w:p w:rsidR="001116C2" w:rsidRPr="00457066" w:rsidRDefault="001116C2" w:rsidP="000506EA">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Выплата денежного вознаграждения в рамках реализации постановления Правительства Ульяновской области от 07.11.2014 № 504-П «О денежном вознаграждении граждан, оказавших содействие в раскрытии налоговых преступлений, установлении фактов совершения налоговых правонарушений, производстве по делам об административных правонарушениях в области налогов и сборов, а также в области законодательства о труде и об охране труда»</w:t>
            </w:r>
          </w:p>
        </w:tc>
        <w:tc>
          <w:tcPr>
            <w:tcW w:w="1701" w:type="dxa"/>
            <w:gridSpan w:val="5"/>
          </w:tcPr>
          <w:p w:rsidR="001116C2" w:rsidRPr="00457066" w:rsidRDefault="001116C2" w:rsidP="00A85FF7">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A85FF7">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A85FF7">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A85FF7">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100,0</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1.5.</w:t>
            </w:r>
          </w:p>
        </w:tc>
        <w:tc>
          <w:tcPr>
            <w:tcW w:w="2993" w:type="dxa"/>
            <w:gridSpan w:val="3"/>
          </w:tcPr>
          <w:p w:rsidR="001116C2" w:rsidRPr="00457066" w:rsidRDefault="001116C2" w:rsidP="00A85FF7">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 xml:space="preserve">Улучшение условий, охраны труда и здоровья на рабочем </w:t>
            </w:r>
            <w:r w:rsidRPr="00457066">
              <w:rPr>
                <w:rFonts w:ascii="Times New Roman" w:hAnsi="Times New Roman"/>
                <w:sz w:val="20"/>
                <w:szCs w:val="20"/>
                <w:lang w:eastAsia="ru-RU"/>
              </w:rPr>
              <w:br/>
              <w:t>месте</w:t>
            </w:r>
          </w:p>
        </w:tc>
        <w:tc>
          <w:tcPr>
            <w:tcW w:w="1701" w:type="dxa"/>
            <w:gridSpan w:val="5"/>
          </w:tcPr>
          <w:p w:rsidR="001116C2" w:rsidRPr="00457066" w:rsidRDefault="001116C2" w:rsidP="000506E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p w:rsidR="001116C2" w:rsidRPr="00457066" w:rsidRDefault="001116C2" w:rsidP="00A85FF7">
            <w:pPr>
              <w:widowControl w:val="0"/>
              <w:spacing w:after="0" w:line="235" w:lineRule="auto"/>
              <w:jc w:val="center"/>
              <w:rPr>
                <w:rFonts w:ascii="Times New Roman" w:hAnsi="Times New Roman"/>
                <w:b/>
                <w:sz w:val="20"/>
                <w:szCs w:val="20"/>
              </w:rPr>
            </w:pPr>
          </w:p>
        </w:tc>
        <w:tc>
          <w:tcPr>
            <w:tcW w:w="850"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A85FF7">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A85FF7">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A85FF7">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1736,6</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1.6.</w:t>
            </w:r>
          </w:p>
        </w:tc>
        <w:tc>
          <w:tcPr>
            <w:tcW w:w="2993" w:type="dxa"/>
            <w:gridSpan w:val="3"/>
          </w:tcPr>
          <w:p w:rsidR="001116C2" w:rsidRPr="00457066" w:rsidRDefault="001116C2" w:rsidP="00A85FF7">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Средства на социальные выплаты безработным гражданам</w:t>
            </w:r>
          </w:p>
        </w:tc>
        <w:tc>
          <w:tcPr>
            <w:tcW w:w="1701" w:type="dxa"/>
            <w:gridSpan w:val="5"/>
          </w:tcPr>
          <w:p w:rsidR="001116C2" w:rsidRPr="00457066" w:rsidRDefault="001116C2" w:rsidP="00A85FF7">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A85FF7">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A85FF7">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A85FF7">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221055,6</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3692" w:type="dxa"/>
            <w:gridSpan w:val="4"/>
            <w:tcBorders>
              <w:bottom w:val="nil"/>
            </w:tcBorders>
            <w:vAlign w:val="center"/>
          </w:tcPr>
          <w:p w:rsidR="001116C2" w:rsidRPr="00457066" w:rsidRDefault="001116C2" w:rsidP="00A85FF7">
            <w:pPr>
              <w:widowControl w:val="0"/>
              <w:spacing w:after="0" w:line="235"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1" w:type="dxa"/>
            <w:gridSpan w:val="5"/>
            <w:tcBorders>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850" w:type="dxa"/>
            <w:gridSpan w:val="4"/>
            <w:tcBorders>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267" w:type="dxa"/>
            <w:gridSpan w:val="3"/>
            <w:tcBorders>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154" w:type="dxa"/>
            <w:gridSpan w:val="2"/>
            <w:tcBorders>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985" w:type="dxa"/>
            <w:gridSpan w:val="2"/>
            <w:tcBorders>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273442,7</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699" w:type="dxa"/>
            <w:tcBorders>
              <w:top w:val="nil"/>
              <w:bottom w:val="nil"/>
              <w:right w:val="nil"/>
            </w:tcBorders>
            <w:vAlign w:val="center"/>
          </w:tcPr>
          <w:p w:rsidR="001116C2" w:rsidRPr="00457066" w:rsidRDefault="001116C2" w:rsidP="00A85FF7">
            <w:pPr>
              <w:spacing w:after="0" w:line="235" w:lineRule="auto"/>
              <w:jc w:val="center"/>
              <w:rPr>
                <w:rFonts w:ascii="Times New Roman" w:hAnsi="Times New Roman"/>
                <w:sz w:val="20"/>
                <w:szCs w:val="20"/>
                <w:lang w:eastAsia="ru-RU"/>
              </w:rPr>
            </w:pPr>
          </w:p>
        </w:tc>
        <w:tc>
          <w:tcPr>
            <w:tcW w:w="2993" w:type="dxa"/>
            <w:gridSpan w:val="3"/>
            <w:tcBorders>
              <w:top w:val="nil"/>
              <w:left w:val="nil"/>
              <w:bottom w:val="nil"/>
            </w:tcBorders>
          </w:tcPr>
          <w:p w:rsidR="001116C2" w:rsidRPr="00457066" w:rsidRDefault="001116C2" w:rsidP="00A85FF7">
            <w:pPr>
              <w:widowControl w:val="0"/>
              <w:spacing w:after="0" w:line="235" w:lineRule="auto"/>
              <w:jc w:val="both"/>
              <w:rPr>
                <w:rFonts w:ascii="Times New Roman" w:hAnsi="Times New Roman"/>
                <w:bCs/>
                <w:iCs/>
                <w:sz w:val="20"/>
                <w:szCs w:val="20"/>
              </w:rPr>
            </w:pPr>
          </w:p>
        </w:tc>
        <w:tc>
          <w:tcPr>
            <w:tcW w:w="1701" w:type="dxa"/>
            <w:gridSpan w:val="5"/>
            <w:tcBorders>
              <w:top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850" w:type="dxa"/>
            <w:gridSpan w:val="4"/>
            <w:tcBorders>
              <w:top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267" w:type="dxa"/>
            <w:gridSpan w:val="3"/>
            <w:tcBorders>
              <w:top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985" w:type="dxa"/>
            <w:gridSpan w:val="2"/>
            <w:tcBorders>
              <w:top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52387,1</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699" w:type="dxa"/>
            <w:tcBorders>
              <w:top w:val="nil"/>
              <w:right w:val="nil"/>
            </w:tcBorders>
            <w:vAlign w:val="center"/>
          </w:tcPr>
          <w:p w:rsidR="001116C2" w:rsidRPr="00457066" w:rsidRDefault="001116C2" w:rsidP="00A85FF7">
            <w:pPr>
              <w:spacing w:after="0" w:line="235" w:lineRule="auto"/>
              <w:jc w:val="center"/>
              <w:rPr>
                <w:rFonts w:ascii="Times New Roman" w:hAnsi="Times New Roman"/>
                <w:sz w:val="20"/>
                <w:szCs w:val="20"/>
                <w:lang w:eastAsia="ru-RU"/>
              </w:rPr>
            </w:pPr>
          </w:p>
        </w:tc>
        <w:tc>
          <w:tcPr>
            <w:tcW w:w="2993" w:type="dxa"/>
            <w:gridSpan w:val="3"/>
            <w:tcBorders>
              <w:top w:val="nil"/>
              <w:left w:val="nil"/>
            </w:tcBorders>
          </w:tcPr>
          <w:p w:rsidR="001116C2" w:rsidRPr="00457066" w:rsidRDefault="001116C2" w:rsidP="00A85FF7">
            <w:pPr>
              <w:widowControl w:val="0"/>
              <w:spacing w:after="0" w:line="235" w:lineRule="auto"/>
              <w:jc w:val="both"/>
              <w:rPr>
                <w:rFonts w:ascii="Times New Roman" w:hAnsi="Times New Roman"/>
                <w:bCs/>
                <w:iCs/>
                <w:sz w:val="20"/>
                <w:szCs w:val="20"/>
              </w:rPr>
            </w:pPr>
          </w:p>
        </w:tc>
        <w:tc>
          <w:tcPr>
            <w:tcW w:w="1701" w:type="dxa"/>
            <w:gridSpan w:val="5"/>
            <w:tcBorders>
              <w:top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850" w:type="dxa"/>
            <w:gridSpan w:val="4"/>
            <w:tcBorders>
              <w:top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267" w:type="dxa"/>
            <w:gridSpan w:val="3"/>
            <w:tcBorders>
              <w:top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221055,6</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sz w:val="20"/>
                <w:szCs w:val="20"/>
              </w:rPr>
            </w:pPr>
          </w:p>
        </w:tc>
      </w:tr>
      <w:tr w:rsidR="00457066" w:rsidRPr="00457066" w:rsidTr="00D95BED">
        <w:tc>
          <w:tcPr>
            <w:tcW w:w="260" w:type="dxa"/>
            <w:tcBorders>
              <w:top w:val="nil"/>
              <w:left w:val="nil"/>
              <w:bottom w:val="nil"/>
            </w:tcBorders>
          </w:tcPr>
          <w:p w:rsidR="001116C2" w:rsidRPr="00457066" w:rsidRDefault="001116C2" w:rsidP="00D95BED">
            <w:pPr>
              <w:widowControl w:val="0"/>
              <w:spacing w:after="0" w:line="235"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D95B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Подпрограмма «Оказание содействия добровольному переселению в Ульяновскую область соотечественников, проживающих за рубежом»</w:t>
            </w:r>
          </w:p>
        </w:tc>
        <w:tc>
          <w:tcPr>
            <w:tcW w:w="4771" w:type="dxa"/>
            <w:gridSpan w:val="2"/>
            <w:tcBorders>
              <w:top w:val="nil"/>
              <w:bottom w:val="nil"/>
              <w:right w:val="nil"/>
            </w:tcBorders>
          </w:tcPr>
          <w:p w:rsidR="001116C2" w:rsidRPr="00457066" w:rsidRDefault="001116C2" w:rsidP="00D95BED">
            <w:pPr>
              <w:widowControl w:val="0"/>
              <w:spacing w:after="0" w:line="23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2531DC">
            <w:pPr>
              <w:pStyle w:val="ConsPlusNormal"/>
              <w:jc w:val="center"/>
              <w:rPr>
                <w:rFonts w:ascii="Times New Roman" w:hAnsi="Times New Roman"/>
                <w:bCs/>
                <w:sz w:val="20"/>
                <w:szCs w:val="20"/>
              </w:rPr>
            </w:pPr>
            <w:r w:rsidRPr="00457066">
              <w:rPr>
                <w:rFonts w:ascii="Times New Roman" w:hAnsi="Times New Roman"/>
                <w:sz w:val="20"/>
              </w:rPr>
              <w:t>Цели:содействие социально-экономическому развитию Ульяновской области в части компенсации естественной убыли населения Ульяновской области и обеспечение потребности экономики в притоке трудовых ресурсов за счет привлечения соотечественников, проживающих за рубежом (далее - соотечественники), в Ульяновскую область на постоянное место жительства</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Задачи:сокращение дефицита трудовых ресурсов в Ульяновской области в сферах, в которых в период реализации подпрограммы ожидается наибольший дефицит трудовых ресурсов, за счет привлечения соотечественников в Ульяновскую область на постоянное место жительства;</w:t>
            </w:r>
          </w:p>
          <w:p w:rsidR="001116C2" w:rsidRPr="00457066" w:rsidRDefault="001116C2" w:rsidP="00BB1BAB">
            <w:pPr>
              <w:spacing w:after="0" w:line="235" w:lineRule="auto"/>
              <w:jc w:val="center"/>
              <w:rPr>
                <w:rFonts w:ascii="Times New Roman" w:hAnsi="Times New Roman"/>
                <w:bCs/>
                <w:sz w:val="20"/>
                <w:szCs w:val="20"/>
                <w:lang w:eastAsia="ru-RU"/>
              </w:rPr>
            </w:pPr>
            <w:r w:rsidRPr="00457066">
              <w:rPr>
                <w:rFonts w:ascii="Times New Roman" w:hAnsi="Times New Roman"/>
                <w:sz w:val="20"/>
              </w:rPr>
              <w:t>закрепление соотечественников, участвующих в подпрограмме (далее - участники подпрограммы), и членов их семей в Ульяновской области и содействие их социально-культурной адаптации и интеграции</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sz w:val="20"/>
                <w:szCs w:val="20"/>
              </w:rPr>
            </w:pPr>
          </w:p>
        </w:tc>
      </w:tr>
      <w:tr w:rsidR="00457066" w:rsidRPr="00457066" w:rsidTr="00EF6C8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1116C2" w:rsidP="00A85FF7">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1.</w:t>
            </w:r>
          </w:p>
        </w:tc>
        <w:tc>
          <w:tcPr>
            <w:tcW w:w="3000" w:type="dxa"/>
            <w:gridSpan w:val="4"/>
            <w:vMerge w:val="restart"/>
          </w:tcPr>
          <w:p w:rsidR="001116C2" w:rsidRPr="00457066" w:rsidRDefault="001116C2" w:rsidP="0021529F">
            <w:pPr>
              <w:widowControl w:val="0"/>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rPr>
              <w:t xml:space="preserve">Основное мероприятие «Привлечение соотечественников, проживающих за рубежом, на постоянное место жительства </w:t>
            </w:r>
            <w:r w:rsidRPr="00457066">
              <w:rPr>
                <w:rFonts w:ascii="Times New Roman" w:hAnsi="Times New Roman"/>
                <w:sz w:val="20"/>
                <w:szCs w:val="20"/>
              </w:rPr>
              <w:br/>
              <w:t>в Ульяновскую область»</w:t>
            </w:r>
          </w:p>
        </w:tc>
        <w:tc>
          <w:tcPr>
            <w:tcW w:w="1705" w:type="dxa"/>
            <w:gridSpan w:val="5"/>
            <w:tcBorders>
              <w:bottom w:val="nil"/>
            </w:tcBorders>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Borders>
              <w:bottom w:val="nil"/>
            </w:tcBorders>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Borders>
              <w:bottom w:val="nil"/>
            </w:tcBorders>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vMerge w:val="restart"/>
          </w:tcPr>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численность участников подпрограммы и членов их семей, прибывших в Российскую Федерацию и поставленных на учет в территориальном органе Министерства внутренних дел Российской Федерации по Ульяновской области;</w:t>
            </w:r>
          </w:p>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доля участников подпрограммы и членов их семей, не достигших возраста 40 лет, в общей численности участников подпрограммы;</w:t>
            </w:r>
          </w:p>
          <w:p w:rsidR="001116C2" w:rsidRPr="00457066" w:rsidRDefault="001116C2" w:rsidP="00BB1BAB">
            <w:pPr>
              <w:widowControl w:val="0"/>
              <w:spacing w:after="0" w:line="235" w:lineRule="auto"/>
              <w:jc w:val="center"/>
              <w:rPr>
                <w:rFonts w:ascii="Times New Roman" w:hAnsi="Times New Roman"/>
                <w:sz w:val="20"/>
                <w:szCs w:val="20"/>
              </w:rPr>
            </w:pPr>
            <w:r w:rsidRPr="00457066">
              <w:rPr>
                <w:rFonts w:ascii="Times New Roman" w:hAnsi="Times New Roman"/>
                <w:sz w:val="20"/>
              </w:rPr>
              <w:t>доля участников подпрограммы, имеющих среднее профессиональное либо высшее образование, в общей численности участников подпрограммы, процентов</w:t>
            </w:r>
          </w:p>
        </w:tc>
        <w:tc>
          <w:tcPr>
            <w:tcW w:w="1566" w:type="dxa"/>
            <w:gridSpan w:val="2"/>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A85FF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3733,3</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sz w:val="20"/>
                <w:szCs w:val="20"/>
              </w:rPr>
            </w:pPr>
          </w:p>
        </w:tc>
      </w:tr>
      <w:tr w:rsidR="00457066" w:rsidRPr="00457066" w:rsidTr="00EF6C8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A85FF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A85FF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tcBorders>
              <w:top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251" w:type="dxa"/>
            <w:gridSpan w:val="2"/>
            <w:tcBorders>
              <w:top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985" w:type="dxa"/>
            <w:gridSpan w:val="2"/>
            <w:vMerge/>
          </w:tcPr>
          <w:p w:rsidR="001116C2" w:rsidRPr="00457066" w:rsidRDefault="001116C2" w:rsidP="00A85FF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A85FF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699,3</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sz w:val="20"/>
                <w:szCs w:val="20"/>
              </w:rPr>
            </w:pPr>
          </w:p>
        </w:tc>
      </w:tr>
      <w:tr w:rsidR="00457066" w:rsidRPr="00457066" w:rsidTr="00EF6C8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699" w:type="dxa"/>
            <w:tcBorders>
              <w:top w:val="nil"/>
            </w:tcBorders>
          </w:tcPr>
          <w:p w:rsidR="001116C2" w:rsidRPr="00457066" w:rsidRDefault="001116C2" w:rsidP="00A85FF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A85FF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tcBorders>
              <w:top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A85FF7">
            <w:pPr>
              <w:widowControl w:val="0"/>
              <w:spacing w:after="0" w:line="235" w:lineRule="auto"/>
              <w:jc w:val="center"/>
              <w:rPr>
                <w:rFonts w:ascii="Times New Roman" w:hAnsi="Times New Roman"/>
                <w:sz w:val="20"/>
                <w:szCs w:val="20"/>
              </w:rPr>
            </w:pPr>
          </w:p>
        </w:tc>
        <w:tc>
          <w:tcPr>
            <w:tcW w:w="1985" w:type="dxa"/>
            <w:gridSpan w:val="2"/>
            <w:vMerge/>
          </w:tcPr>
          <w:p w:rsidR="001116C2" w:rsidRPr="00457066" w:rsidRDefault="001116C2" w:rsidP="00A85FF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A85FF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3034,0</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A85FF7">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A85FF7">
            <w:pPr>
              <w:spacing w:line="235" w:lineRule="auto"/>
              <w:jc w:val="center"/>
              <w:rPr>
                <w:rFonts w:ascii="Times New Roman" w:hAnsi="Times New Roman"/>
                <w:sz w:val="20"/>
                <w:szCs w:val="20"/>
              </w:rPr>
            </w:pPr>
            <w:r w:rsidRPr="00457066">
              <w:rPr>
                <w:rFonts w:ascii="Times New Roman" w:hAnsi="Times New Roman"/>
                <w:sz w:val="20"/>
                <w:szCs w:val="20"/>
              </w:rPr>
              <w:t>1.1.</w:t>
            </w:r>
          </w:p>
        </w:tc>
        <w:tc>
          <w:tcPr>
            <w:tcW w:w="3000" w:type="dxa"/>
            <w:gridSpan w:val="4"/>
          </w:tcPr>
          <w:p w:rsidR="001116C2" w:rsidRPr="00457066" w:rsidRDefault="001116C2" w:rsidP="00A85FF7">
            <w:pPr>
              <w:spacing w:after="0" w:line="235" w:lineRule="auto"/>
              <w:jc w:val="both"/>
              <w:rPr>
                <w:rFonts w:ascii="Times New Roman" w:hAnsi="Times New Roman"/>
                <w:sz w:val="20"/>
                <w:szCs w:val="20"/>
              </w:rPr>
            </w:pPr>
            <w:r w:rsidRPr="00457066">
              <w:rPr>
                <w:rFonts w:ascii="Times New Roman" w:hAnsi="Times New Roman"/>
                <w:sz w:val="20"/>
                <w:szCs w:val="20"/>
              </w:rPr>
              <w:t>Предоставление участникам подпрограммы мер поддержки</w:t>
            </w:r>
          </w:p>
        </w:tc>
        <w:tc>
          <w:tcPr>
            <w:tcW w:w="1705" w:type="dxa"/>
            <w:gridSpan w:val="5"/>
          </w:tcPr>
          <w:p w:rsidR="001116C2" w:rsidRPr="00457066" w:rsidRDefault="001116C2" w:rsidP="00A85FF7">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A85FF7">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A85FF7">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A85FF7">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666,0</w:t>
            </w:r>
          </w:p>
        </w:tc>
        <w:tc>
          <w:tcPr>
            <w:tcW w:w="4771" w:type="dxa"/>
            <w:gridSpan w:val="2"/>
            <w:tcBorders>
              <w:top w:val="nil"/>
              <w:bottom w:val="nil"/>
              <w:right w:val="nil"/>
            </w:tcBorders>
          </w:tcPr>
          <w:p w:rsidR="001116C2" w:rsidRPr="00457066" w:rsidRDefault="001116C2" w:rsidP="00A85FF7">
            <w:pPr>
              <w:widowControl w:val="0"/>
              <w:spacing w:after="0" w:line="23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c>
          <w:tcPr>
            <w:tcW w:w="699" w:type="dxa"/>
          </w:tcPr>
          <w:p w:rsidR="001116C2" w:rsidRPr="00457066" w:rsidRDefault="001116C2" w:rsidP="006F2BF1">
            <w:pPr>
              <w:spacing w:line="245" w:lineRule="auto"/>
              <w:jc w:val="center"/>
              <w:rPr>
                <w:rFonts w:ascii="Times New Roman" w:hAnsi="Times New Roman"/>
                <w:sz w:val="20"/>
                <w:szCs w:val="20"/>
              </w:rPr>
            </w:pPr>
            <w:r w:rsidRPr="00457066">
              <w:rPr>
                <w:rFonts w:ascii="Times New Roman" w:hAnsi="Times New Roman"/>
                <w:sz w:val="20"/>
                <w:szCs w:val="20"/>
              </w:rPr>
              <w:t>1.2.</w:t>
            </w:r>
          </w:p>
        </w:tc>
        <w:tc>
          <w:tcPr>
            <w:tcW w:w="3000" w:type="dxa"/>
            <w:gridSpan w:val="4"/>
          </w:tcPr>
          <w:p w:rsidR="001116C2" w:rsidRPr="00457066" w:rsidRDefault="001116C2" w:rsidP="006F2BF1">
            <w:pPr>
              <w:widowControl w:val="0"/>
              <w:autoSpaceDE w:val="0"/>
              <w:autoSpaceDN w:val="0"/>
              <w:adjustRightInd w:val="0"/>
              <w:spacing w:after="0" w:line="245" w:lineRule="auto"/>
              <w:jc w:val="both"/>
              <w:rPr>
                <w:rFonts w:ascii="Times New Roman" w:hAnsi="Times New Roman"/>
                <w:sz w:val="20"/>
                <w:szCs w:val="20"/>
              </w:rPr>
            </w:pPr>
            <w:r w:rsidRPr="00457066">
              <w:rPr>
                <w:rFonts w:ascii="Times New Roman" w:hAnsi="Times New Roman"/>
                <w:sz w:val="20"/>
                <w:szCs w:val="20"/>
              </w:rPr>
              <w:t>Информирование местного населения и соотечественников, проживающих за рубежом, о возможности добровольного переселения в Ульяновскую область</w:t>
            </w:r>
          </w:p>
        </w:tc>
        <w:tc>
          <w:tcPr>
            <w:tcW w:w="1705" w:type="dxa"/>
            <w:gridSpan w:val="5"/>
          </w:tcPr>
          <w:p w:rsidR="001116C2" w:rsidRPr="00457066" w:rsidRDefault="001116C2" w:rsidP="006F2BF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6F2BF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F2BF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33,3</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c>
          <w:tcPr>
            <w:tcW w:w="699"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w:t>
            </w:r>
          </w:p>
        </w:tc>
        <w:tc>
          <w:tcPr>
            <w:tcW w:w="3000" w:type="dxa"/>
            <w:gridSpan w:val="4"/>
          </w:tcPr>
          <w:p w:rsidR="001116C2" w:rsidRPr="00457066" w:rsidRDefault="001116C2" w:rsidP="006F2BF1">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предусмотренные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5" w:type="dxa"/>
            <w:gridSpan w:val="5"/>
          </w:tcPr>
          <w:p w:rsidR="001116C2" w:rsidRPr="00457066" w:rsidRDefault="001116C2" w:rsidP="006F2BF1">
            <w:pPr>
              <w:tabs>
                <w:tab w:val="center" w:pos="813"/>
                <w:tab w:val="left" w:pos="1615"/>
              </w:tabs>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21529F">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3034,0</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r>
      <w:tr w:rsidR="00457066" w:rsidRPr="00457066" w:rsidTr="0021529F">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3699" w:type="dxa"/>
            <w:gridSpan w:val="5"/>
            <w:tcBorders>
              <w:bottom w:val="nil"/>
            </w:tcBorders>
          </w:tcPr>
          <w:p w:rsidR="001116C2" w:rsidRPr="00457066" w:rsidRDefault="001116C2" w:rsidP="006F2BF1">
            <w:pPr>
              <w:widowControl w:val="0"/>
              <w:spacing w:after="0" w:line="245"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5" w:type="dxa"/>
            <w:gridSpan w:val="5"/>
            <w:tcBorders>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853" w:type="dxa"/>
            <w:gridSpan w:val="4"/>
            <w:tcBorders>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853" w:type="dxa"/>
            <w:gridSpan w:val="4"/>
            <w:tcBorders>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1251" w:type="dxa"/>
            <w:gridSpan w:val="2"/>
            <w:tcBorders>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1154" w:type="dxa"/>
            <w:gridSpan w:val="2"/>
            <w:tcBorders>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1985" w:type="dxa"/>
            <w:gridSpan w:val="2"/>
            <w:tcBorders>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3733,3</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699" w:type="dxa"/>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3000" w:type="dxa"/>
            <w:gridSpan w:val="4"/>
            <w:tcBorders>
              <w:top w:val="nil"/>
              <w:left w:val="nil"/>
              <w:bottom w:val="nil"/>
            </w:tcBorders>
          </w:tcPr>
          <w:p w:rsidR="001116C2" w:rsidRPr="00457066" w:rsidRDefault="001116C2" w:rsidP="006F2BF1">
            <w:pPr>
              <w:widowControl w:val="0"/>
              <w:spacing w:after="0" w:line="245" w:lineRule="auto"/>
              <w:jc w:val="both"/>
              <w:rPr>
                <w:rFonts w:ascii="Times New Roman" w:hAnsi="Times New Roman"/>
                <w:bCs/>
                <w:iCs/>
                <w:sz w:val="20"/>
                <w:szCs w:val="20"/>
              </w:rPr>
            </w:pPr>
          </w:p>
        </w:tc>
        <w:tc>
          <w:tcPr>
            <w:tcW w:w="1705" w:type="dxa"/>
            <w:gridSpan w:val="5"/>
            <w:tcBorders>
              <w:top w:val="nil"/>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1251" w:type="dxa"/>
            <w:gridSpan w:val="2"/>
            <w:tcBorders>
              <w:top w:val="nil"/>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1985" w:type="dxa"/>
            <w:gridSpan w:val="2"/>
            <w:tcBorders>
              <w:top w:val="nil"/>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699,3</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sz w:val="20"/>
                <w:szCs w:val="20"/>
              </w:rPr>
            </w:pPr>
          </w:p>
        </w:tc>
      </w:tr>
      <w:tr w:rsidR="00457066" w:rsidRPr="00457066" w:rsidTr="0021529F">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699" w:type="dxa"/>
            <w:tcBorders>
              <w:top w:val="nil"/>
              <w:right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3000" w:type="dxa"/>
            <w:gridSpan w:val="4"/>
            <w:tcBorders>
              <w:top w:val="nil"/>
              <w:left w:val="nil"/>
            </w:tcBorders>
          </w:tcPr>
          <w:p w:rsidR="001116C2" w:rsidRPr="00457066" w:rsidRDefault="001116C2" w:rsidP="006F2BF1">
            <w:pPr>
              <w:widowControl w:val="0"/>
              <w:spacing w:after="0" w:line="245" w:lineRule="auto"/>
              <w:jc w:val="both"/>
              <w:rPr>
                <w:rFonts w:ascii="Times New Roman" w:hAnsi="Times New Roman"/>
                <w:sz w:val="20"/>
                <w:szCs w:val="20"/>
              </w:rPr>
            </w:pPr>
          </w:p>
        </w:tc>
        <w:tc>
          <w:tcPr>
            <w:tcW w:w="1705" w:type="dxa"/>
            <w:gridSpan w:val="5"/>
            <w:tcBorders>
              <w:top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3034,0</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sz w:val="20"/>
                <w:szCs w:val="20"/>
              </w:rPr>
            </w:pPr>
          </w:p>
        </w:tc>
      </w:tr>
      <w:tr w:rsidR="00457066" w:rsidRPr="00457066" w:rsidTr="00D95BED">
        <w:trPr>
          <w:trHeight w:val="64"/>
        </w:trPr>
        <w:tc>
          <w:tcPr>
            <w:tcW w:w="260" w:type="dxa"/>
            <w:tcBorders>
              <w:top w:val="nil"/>
              <w:left w:val="nil"/>
              <w:bottom w:val="nil"/>
            </w:tcBorders>
          </w:tcPr>
          <w:p w:rsidR="001116C2" w:rsidRPr="00457066" w:rsidRDefault="001116C2" w:rsidP="00D95BED">
            <w:pPr>
              <w:widowControl w:val="0"/>
              <w:spacing w:after="0" w:line="245" w:lineRule="auto"/>
              <w:jc w:val="center"/>
              <w:rPr>
                <w:rFonts w:ascii="Times New Roman" w:hAnsi="Times New Roman"/>
                <w:sz w:val="28"/>
                <w:szCs w:val="28"/>
              </w:rPr>
            </w:pPr>
          </w:p>
        </w:tc>
        <w:tc>
          <w:tcPr>
            <w:tcW w:w="14769" w:type="dxa"/>
            <w:gridSpan w:val="27"/>
          </w:tcPr>
          <w:p w:rsidR="001116C2" w:rsidRPr="00457066" w:rsidRDefault="001116C2"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Подпрограмма «Обеспечение реализации государственной программы» на 2015-2021 годы</w:t>
            </w:r>
          </w:p>
        </w:tc>
        <w:tc>
          <w:tcPr>
            <w:tcW w:w="4771" w:type="dxa"/>
            <w:gridSpan w:val="2"/>
            <w:tcBorders>
              <w:top w:val="nil"/>
              <w:bottom w:val="nil"/>
              <w:right w:val="nil"/>
            </w:tcBorders>
          </w:tcPr>
          <w:p w:rsidR="001116C2" w:rsidRPr="00457066" w:rsidRDefault="001116C2" w:rsidP="00D95BED">
            <w:pPr>
              <w:widowControl w:val="0"/>
              <w:spacing w:after="0" w:line="245" w:lineRule="auto"/>
              <w:jc w:val="center"/>
              <w:rPr>
                <w:rFonts w:ascii="Times New Roman" w:hAnsi="Times New Roman"/>
                <w:sz w:val="28"/>
                <w:szCs w:val="28"/>
              </w:rPr>
            </w:pPr>
          </w:p>
        </w:tc>
      </w:tr>
      <w:tr w:rsidR="00457066" w:rsidRPr="00457066" w:rsidTr="00234B70">
        <w:trPr>
          <w:trHeight w:val="64"/>
        </w:trPr>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sz w:val="28"/>
                <w:szCs w:val="28"/>
              </w:rPr>
            </w:pPr>
          </w:p>
        </w:tc>
        <w:tc>
          <w:tcPr>
            <w:tcW w:w="14769" w:type="dxa"/>
            <w:gridSpan w:val="27"/>
          </w:tcPr>
          <w:p w:rsidR="001116C2" w:rsidRPr="00457066" w:rsidRDefault="001116C2" w:rsidP="002531DC">
            <w:pPr>
              <w:pStyle w:val="ConsPlusNormal"/>
              <w:jc w:val="center"/>
              <w:rPr>
                <w:rFonts w:ascii="Times New Roman" w:hAnsi="Times New Roman"/>
                <w:sz w:val="20"/>
                <w:szCs w:val="20"/>
              </w:rPr>
            </w:pPr>
            <w:r w:rsidRPr="00457066">
              <w:rPr>
                <w:rFonts w:ascii="Times New Roman" w:hAnsi="Times New Roman"/>
                <w:sz w:val="20"/>
              </w:rPr>
              <w:t>Цели:обеспечение деятельности Министерства, Агентства и подведомственных организаций с целью эффективной реализации мероприятий государственной программы, в том числе мероприятий по энергосбережению</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sz w:val="28"/>
                <w:szCs w:val="28"/>
              </w:rPr>
            </w:pPr>
          </w:p>
        </w:tc>
      </w:tr>
      <w:tr w:rsidR="00457066" w:rsidRPr="00457066" w:rsidTr="00234B70">
        <w:trPr>
          <w:trHeight w:val="64"/>
        </w:trPr>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sz w:val="28"/>
                <w:szCs w:val="28"/>
              </w:rPr>
            </w:pPr>
          </w:p>
        </w:tc>
        <w:tc>
          <w:tcPr>
            <w:tcW w:w="14769" w:type="dxa"/>
            <w:gridSpan w:val="27"/>
          </w:tcPr>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Задачи:мониторинг хода реализации государственной программы;</w:t>
            </w:r>
          </w:p>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реализация государственной политики в сфере охраны здоровья, охраны труда, содействия занятости населения, социального развития и социальной защиты населения;</w:t>
            </w:r>
          </w:p>
          <w:p w:rsidR="001116C2" w:rsidRPr="00457066" w:rsidRDefault="001116C2" w:rsidP="00BB1BAB">
            <w:pPr>
              <w:widowControl w:val="0"/>
              <w:spacing w:after="0" w:line="240" w:lineRule="auto"/>
              <w:jc w:val="center"/>
              <w:rPr>
                <w:rFonts w:ascii="Times New Roman" w:hAnsi="Times New Roman"/>
                <w:sz w:val="20"/>
                <w:szCs w:val="20"/>
              </w:rPr>
            </w:pPr>
            <w:r w:rsidRPr="00457066">
              <w:rPr>
                <w:rFonts w:ascii="Times New Roman" w:hAnsi="Times New Roman"/>
                <w:sz w:val="20"/>
              </w:rPr>
              <w:t>реализация организационных, технических и технологических мероприятий по энергосбережению и повышению энергетической эффективности</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sz w:val="28"/>
                <w:szCs w:val="28"/>
              </w:rPr>
            </w:pPr>
          </w:p>
        </w:tc>
      </w:tr>
      <w:tr w:rsidR="00457066" w:rsidRPr="00457066" w:rsidTr="00234B70">
        <w:trPr>
          <w:trHeight w:val="647"/>
        </w:trPr>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sz w:val="28"/>
                <w:szCs w:val="28"/>
              </w:rPr>
            </w:pPr>
          </w:p>
        </w:tc>
        <w:tc>
          <w:tcPr>
            <w:tcW w:w="699" w:type="dxa"/>
          </w:tcPr>
          <w:p w:rsidR="001116C2" w:rsidRPr="00457066" w:rsidRDefault="001116C2" w:rsidP="006F2BF1">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w:t>
            </w:r>
          </w:p>
        </w:tc>
        <w:tc>
          <w:tcPr>
            <w:tcW w:w="3011" w:type="dxa"/>
            <w:gridSpan w:val="5"/>
          </w:tcPr>
          <w:p w:rsidR="001116C2" w:rsidRPr="00457066" w:rsidRDefault="001116C2" w:rsidP="006F2BF1">
            <w:pPr>
              <w:widowControl w:val="0"/>
              <w:autoSpaceDE w:val="0"/>
              <w:autoSpaceDN w:val="0"/>
              <w:adjustRightInd w:val="0"/>
              <w:spacing w:after="0" w:line="245" w:lineRule="auto"/>
              <w:jc w:val="both"/>
              <w:rPr>
                <w:rFonts w:ascii="Times New Roman" w:hAnsi="Times New Roman"/>
                <w:bCs/>
                <w:sz w:val="20"/>
                <w:szCs w:val="20"/>
              </w:rPr>
            </w:pPr>
            <w:r w:rsidRPr="00457066">
              <w:rPr>
                <w:rFonts w:ascii="Times New Roman" w:hAnsi="Times New Roman"/>
                <w:bCs/>
                <w:sz w:val="20"/>
                <w:szCs w:val="20"/>
              </w:rPr>
              <w:t>Основное мероприятие «Обеспечение деятельности государственного заказчика и соисполнителей государственной программы»</w:t>
            </w:r>
          </w:p>
        </w:tc>
        <w:tc>
          <w:tcPr>
            <w:tcW w:w="1694" w:type="dxa"/>
            <w:gridSpan w:val="4"/>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Агентство, </w:t>
            </w:r>
          </w:p>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градостроительной политики и строительства Ульяновской области (далее – Министерство строительства)</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6F2BF1">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6F2BF1">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6F2BF1">
            <w:pPr>
              <w:spacing w:after="0" w:line="245" w:lineRule="auto"/>
              <w:jc w:val="center"/>
              <w:rPr>
                <w:rFonts w:ascii="Times New Roman" w:hAnsi="Times New Roman"/>
                <w:sz w:val="20"/>
                <w:szCs w:val="20"/>
              </w:rPr>
            </w:pPr>
            <w:r w:rsidRPr="00457066">
              <w:rPr>
                <w:rFonts w:ascii="Times New Roman" w:hAnsi="Times New Roman"/>
                <w:spacing w:val="-2"/>
                <w:sz w:val="20"/>
                <w:szCs w:val="20"/>
              </w:rPr>
              <w:t>Доля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w:t>
            </w:r>
          </w:p>
        </w:tc>
        <w:tc>
          <w:tcPr>
            <w:tcW w:w="1558" w:type="dxa"/>
          </w:tcPr>
          <w:p w:rsidR="001116C2" w:rsidRPr="00457066" w:rsidRDefault="001116C2" w:rsidP="006F2BF1">
            <w:pPr>
              <w:spacing w:after="0" w:line="245" w:lineRule="auto"/>
              <w:jc w:val="center"/>
              <w:rPr>
                <w:rFonts w:ascii="Times New Roman" w:hAnsi="Times New Roman"/>
                <w:bCs/>
                <w:sz w:val="20"/>
                <w:szCs w:val="20"/>
                <w:lang w:eastAsia="ru-RU"/>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2413118,8</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sz w:val="28"/>
                <w:szCs w:val="28"/>
              </w:rPr>
            </w:pPr>
          </w:p>
        </w:tc>
      </w:tr>
      <w:tr w:rsidR="00457066" w:rsidRPr="00457066" w:rsidTr="00234B70">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c>
          <w:tcPr>
            <w:tcW w:w="699" w:type="dxa"/>
            <w:vMerge w:val="restart"/>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1.1.</w:t>
            </w:r>
          </w:p>
        </w:tc>
        <w:tc>
          <w:tcPr>
            <w:tcW w:w="3011" w:type="dxa"/>
            <w:gridSpan w:val="5"/>
            <w:vMerge w:val="restart"/>
          </w:tcPr>
          <w:p w:rsidR="001116C2" w:rsidRPr="00457066" w:rsidRDefault="001116C2" w:rsidP="006F2BF1">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Обеспечение деятельности центрального аппарата и его территориальных органов</w:t>
            </w:r>
          </w:p>
        </w:tc>
        <w:tc>
          <w:tcPr>
            <w:tcW w:w="1694" w:type="dxa"/>
            <w:gridSpan w:val="4"/>
          </w:tcPr>
          <w:p w:rsidR="001116C2" w:rsidRPr="00457066" w:rsidRDefault="001116C2" w:rsidP="006F2BF1">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vMerge w:val="restart"/>
          </w:tcPr>
          <w:p w:rsidR="001116C2" w:rsidRPr="00457066" w:rsidRDefault="001116C2" w:rsidP="006F2BF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143493,9</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r>
      <w:tr w:rsidR="00457066" w:rsidRPr="00457066" w:rsidTr="00234B70">
        <w:trPr>
          <w:trHeight w:val="64"/>
        </w:trPr>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c>
          <w:tcPr>
            <w:tcW w:w="699" w:type="dxa"/>
            <w:vMerge/>
          </w:tcPr>
          <w:p w:rsidR="001116C2" w:rsidRPr="00457066" w:rsidRDefault="001116C2" w:rsidP="006F2BF1">
            <w:pPr>
              <w:widowControl w:val="0"/>
              <w:spacing w:after="0" w:line="245" w:lineRule="auto"/>
              <w:jc w:val="center"/>
              <w:rPr>
                <w:rFonts w:ascii="Times New Roman" w:hAnsi="Times New Roman"/>
                <w:sz w:val="20"/>
                <w:szCs w:val="20"/>
              </w:rPr>
            </w:pPr>
          </w:p>
        </w:tc>
        <w:tc>
          <w:tcPr>
            <w:tcW w:w="3011" w:type="dxa"/>
            <w:gridSpan w:val="5"/>
            <w:vMerge/>
          </w:tcPr>
          <w:p w:rsidR="001116C2" w:rsidRPr="00457066" w:rsidRDefault="001116C2" w:rsidP="006F2BF1">
            <w:pPr>
              <w:widowControl w:val="0"/>
              <w:spacing w:after="0" w:line="245" w:lineRule="auto"/>
              <w:jc w:val="both"/>
              <w:rPr>
                <w:rFonts w:ascii="Times New Roman" w:hAnsi="Times New Roman"/>
                <w:sz w:val="20"/>
                <w:szCs w:val="20"/>
              </w:rPr>
            </w:pPr>
          </w:p>
        </w:tc>
        <w:tc>
          <w:tcPr>
            <w:tcW w:w="1694" w:type="dxa"/>
            <w:gridSpan w:val="4"/>
          </w:tcPr>
          <w:p w:rsidR="001116C2" w:rsidRPr="00457066" w:rsidRDefault="001116C2" w:rsidP="006F2BF1">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21529F">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vMerge/>
          </w:tcPr>
          <w:p w:rsidR="001116C2" w:rsidRPr="00457066" w:rsidRDefault="001116C2" w:rsidP="006F2BF1">
            <w:pPr>
              <w:tabs>
                <w:tab w:val="left" w:pos="0"/>
              </w:tabs>
              <w:spacing w:after="0" w:line="245" w:lineRule="auto"/>
              <w:jc w:val="center"/>
              <w:rPr>
                <w:rFonts w:ascii="Times New Roman" w:hAnsi="Times New Roman"/>
                <w:sz w:val="20"/>
                <w:szCs w:val="20"/>
              </w:rPr>
            </w:pP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24543,4</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r>
      <w:tr w:rsidR="00457066" w:rsidRPr="00457066" w:rsidTr="00234B70">
        <w:trPr>
          <w:trHeight w:val="64"/>
        </w:trPr>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w:t>
            </w:r>
          </w:p>
        </w:tc>
        <w:tc>
          <w:tcPr>
            <w:tcW w:w="3011" w:type="dxa"/>
            <w:gridSpan w:val="5"/>
          </w:tcPr>
          <w:p w:rsidR="001116C2" w:rsidRPr="00457066" w:rsidRDefault="001116C2" w:rsidP="006F2BF1">
            <w:pPr>
              <w:widowControl w:val="0"/>
              <w:spacing w:after="0" w:line="245" w:lineRule="auto"/>
              <w:jc w:val="both"/>
              <w:rPr>
                <w:rFonts w:ascii="Times New Roman" w:hAnsi="Times New Roman"/>
                <w:sz w:val="20"/>
                <w:szCs w:val="20"/>
              </w:rPr>
            </w:pPr>
            <w:r w:rsidRPr="00457066">
              <w:rPr>
                <w:rFonts w:ascii="Times New Roman" w:hAnsi="Times New Roman"/>
                <w:sz w:val="20"/>
                <w:szCs w:val="20"/>
              </w:rPr>
              <w:t>Содержание подведомственных организаций</w:t>
            </w:r>
          </w:p>
        </w:tc>
        <w:tc>
          <w:tcPr>
            <w:tcW w:w="1694" w:type="dxa"/>
            <w:gridSpan w:val="4"/>
          </w:tcPr>
          <w:p w:rsidR="001116C2" w:rsidRPr="00457066" w:rsidRDefault="001116C2" w:rsidP="006F2BF1">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Агентство</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6F2BF1">
            <w:pPr>
              <w:tabs>
                <w:tab w:val="left" w:pos="0"/>
              </w:tabs>
              <w:spacing w:after="0" w:line="245" w:lineRule="auto"/>
              <w:jc w:val="center"/>
              <w:rPr>
                <w:rFonts w:ascii="Times New Roman" w:hAnsi="Times New Roman"/>
                <w:sz w:val="20"/>
                <w:szCs w:val="20"/>
              </w:rPr>
            </w:pP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2214680,0</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r>
      <w:tr w:rsidR="00457066" w:rsidRPr="00457066" w:rsidTr="00D95BED">
        <w:trPr>
          <w:trHeight w:val="64"/>
        </w:trPr>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c>
          <w:tcPr>
            <w:tcW w:w="699" w:type="dxa"/>
            <w:vMerge w:val="restart"/>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1.2.1.</w:t>
            </w:r>
          </w:p>
        </w:tc>
        <w:tc>
          <w:tcPr>
            <w:tcW w:w="3011" w:type="dxa"/>
            <w:gridSpan w:val="5"/>
            <w:vMerge w:val="restart"/>
          </w:tcPr>
          <w:p w:rsidR="001116C2" w:rsidRPr="00457066" w:rsidRDefault="001116C2" w:rsidP="006F2BF1">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Организации, подведомственные органу исполнительной власти Ульяновской области, уполномоченному в сфере социального обслуживания и социальной защиты</w:t>
            </w:r>
          </w:p>
        </w:tc>
        <w:tc>
          <w:tcPr>
            <w:tcW w:w="1694" w:type="dxa"/>
            <w:gridSpan w:val="4"/>
          </w:tcPr>
          <w:p w:rsidR="001116C2" w:rsidRPr="00457066" w:rsidRDefault="001116C2" w:rsidP="006F2BF1">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2054159,3</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r>
      <w:tr w:rsidR="00457066" w:rsidRPr="00457066" w:rsidTr="00234B70">
        <w:trPr>
          <w:trHeight w:val="64"/>
        </w:trPr>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c>
          <w:tcPr>
            <w:tcW w:w="699" w:type="dxa"/>
            <w:vMerge/>
            <w:tcBorders>
              <w:bottom w:val="nil"/>
            </w:tcBorders>
          </w:tcPr>
          <w:p w:rsidR="001116C2" w:rsidRPr="00457066" w:rsidRDefault="001116C2" w:rsidP="006F2BF1">
            <w:pPr>
              <w:widowControl w:val="0"/>
              <w:spacing w:after="0" w:line="245" w:lineRule="auto"/>
              <w:jc w:val="center"/>
              <w:rPr>
                <w:rFonts w:ascii="Times New Roman" w:hAnsi="Times New Roman"/>
                <w:sz w:val="20"/>
                <w:szCs w:val="20"/>
              </w:rPr>
            </w:pPr>
          </w:p>
        </w:tc>
        <w:tc>
          <w:tcPr>
            <w:tcW w:w="3011" w:type="dxa"/>
            <w:gridSpan w:val="5"/>
            <w:vMerge/>
          </w:tcPr>
          <w:p w:rsidR="001116C2" w:rsidRPr="00457066" w:rsidRDefault="001116C2" w:rsidP="006F2BF1">
            <w:pPr>
              <w:widowControl w:val="0"/>
              <w:spacing w:after="0" w:line="245" w:lineRule="auto"/>
              <w:jc w:val="both"/>
              <w:rPr>
                <w:rFonts w:ascii="Times New Roman" w:hAnsi="Times New Roman"/>
                <w:sz w:val="20"/>
                <w:szCs w:val="20"/>
              </w:rPr>
            </w:pPr>
          </w:p>
        </w:tc>
        <w:tc>
          <w:tcPr>
            <w:tcW w:w="1694" w:type="dxa"/>
            <w:gridSpan w:val="4"/>
          </w:tcPr>
          <w:p w:rsidR="001116C2" w:rsidRPr="00457066" w:rsidRDefault="001116C2" w:rsidP="006F2BF1">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строительства</w:t>
            </w:r>
          </w:p>
        </w:tc>
        <w:tc>
          <w:tcPr>
            <w:tcW w:w="853" w:type="dxa"/>
            <w:gridSpan w:val="4"/>
          </w:tcPr>
          <w:p w:rsidR="001116C2" w:rsidRPr="00457066" w:rsidRDefault="001116C2"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10300,0</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r>
      <w:tr w:rsidR="00457066" w:rsidRPr="00457066" w:rsidTr="00234B70">
        <w:trPr>
          <w:trHeight w:val="64"/>
        </w:trPr>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1.2.2.</w:t>
            </w:r>
          </w:p>
        </w:tc>
        <w:tc>
          <w:tcPr>
            <w:tcW w:w="3011" w:type="dxa"/>
            <w:gridSpan w:val="5"/>
          </w:tcPr>
          <w:p w:rsidR="001116C2" w:rsidRPr="00457066" w:rsidRDefault="001116C2" w:rsidP="006F2BF1">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Организации, подведомственные органу исполнительной власти Ульяновской области, уполномоченному в сфере занятости</w:t>
            </w:r>
          </w:p>
        </w:tc>
        <w:tc>
          <w:tcPr>
            <w:tcW w:w="1694" w:type="dxa"/>
            <w:gridSpan w:val="4"/>
          </w:tcPr>
          <w:p w:rsidR="001116C2" w:rsidRPr="00457066" w:rsidRDefault="001116C2" w:rsidP="006F2BF1">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6F2BF1">
            <w:pPr>
              <w:tabs>
                <w:tab w:val="left" w:pos="0"/>
              </w:tabs>
              <w:spacing w:after="0" w:line="245" w:lineRule="auto"/>
              <w:jc w:val="center"/>
              <w:rPr>
                <w:rFonts w:ascii="Times New Roman" w:hAnsi="Times New Roman"/>
                <w:sz w:val="20"/>
                <w:szCs w:val="20"/>
              </w:rPr>
            </w:pP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150220,7</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r>
      <w:tr w:rsidR="00457066" w:rsidRPr="00457066" w:rsidTr="00234B70">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c>
          <w:tcPr>
            <w:tcW w:w="699" w:type="dxa"/>
          </w:tcPr>
          <w:p w:rsidR="001116C2" w:rsidRPr="00457066" w:rsidRDefault="001116C2" w:rsidP="006F2BF1">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1.3.</w:t>
            </w:r>
          </w:p>
        </w:tc>
        <w:tc>
          <w:tcPr>
            <w:tcW w:w="3011" w:type="dxa"/>
            <w:gridSpan w:val="5"/>
          </w:tcPr>
          <w:p w:rsidR="001116C2" w:rsidRPr="00457066" w:rsidRDefault="001116C2" w:rsidP="006F2BF1">
            <w:pPr>
              <w:widowControl w:val="0"/>
              <w:spacing w:after="0" w:line="245" w:lineRule="auto"/>
              <w:jc w:val="both"/>
              <w:rPr>
                <w:rFonts w:ascii="Times New Roman" w:hAnsi="Times New Roman"/>
                <w:sz w:val="20"/>
                <w:szCs w:val="20"/>
              </w:rPr>
            </w:pPr>
            <w:r w:rsidRPr="00457066">
              <w:rPr>
                <w:rFonts w:ascii="Times New Roman" w:hAnsi="Times New Roman"/>
                <w:sz w:val="20"/>
                <w:szCs w:val="20"/>
              </w:rPr>
              <w:t>Внедрение современных технологий в деятельность государственных организаций системы социальной защиты и социального обслуживания граждан</w:t>
            </w:r>
          </w:p>
        </w:tc>
        <w:tc>
          <w:tcPr>
            <w:tcW w:w="1694" w:type="dxa"/>
            <w:gridSpan w:val="4"/>
          </w:tcPr>
          <w:p w:rsidR="001116C2" w:rsidRPr="00457066" w:rsidRDefault="001116C2" w:rsidP="006F2BF1">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28051,5</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r>
      <w:tr w:rsidR="00457066" w:rsidRPr="00457066" w:rsidTr="00234B70">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sz w:val="28"/>
                <w:szCs w:val="28"/>
              </w:rPr>
            </w:pPr>
          </w:p>
        </w:tc>
        <w:tc>
          <w:tcPr>
            <w:tcW w:w="699" w:type="dxa"/>
          </w:tcPr>
          <w:p w:rsidR="001116C2" w:rsidRPr="00457066" w:rsidRDefault="001116C2" w:rsidP="006F2BF1">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1.4.</w:t>
            </w:r>
          </w:p>
        </w:tc>
        <w:tc>
          <w:tcPr>
            <w:tcW w:w="3011" w:type="dxa"/>
            <w:gridSpan w:val="5"/>
          </w:tcPr>
          <w:p w:rsidR="001116C2" w:rsidRPr="00457066" w:rsidRDefault="001116C2" w:rsidP="006F2BF1">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Предоставление мер государственной социальной поддержки отдельным категориям специалистов, работающих в организациях, подведомственных органу исполнительной власти Ульяновской области, уполномоченному в сфере социального обслуживания и социальной защиты, и проживающих в сельских населенных пунктах, рабочих поселках и поселках городского типа на территории Ульяновской области</w:t>
            </w:r>
          </w:p>
        </w:tc>
        <w:tc>
          <w:tcPr>
            <w:tcW w:w="1694" w:type="dxa"/>
            <w:gridSpan w:val="4"/>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2350,0</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sz w:val="28"/>
                <w:szCs w:val="28"/>
              </w:rPr>
            </w:pPr>
          </w:p>
        </w:tc>
      </w:tr>
      <w:tr w:rsidR="00457066" w:rsidRPr="00457066" w:rsidTr="00234B70">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sz w:val="28"/>
                <w:szCs w:val="28"/>
              </w:rPr>
            </w:pPr>
          </w:p>
        </w:tc>
        <w:tc>
          <w:tcPr>
            <w:tcW w:w="699" w:type="dxa"/>
          </w:tcPr>
          <w:p w:rsidR="001116C2" w:rsidRPr="00457066" w:rsidRDefault="001116C2" w:rsidP="006F2BF1">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2.</w:t>
            </w:r>
          </w:p>
        </w:tc>
        <w:tc>
          <w:tcPr>
            <w:tcW w:w="3011" w:type="dxa"/>
            <w:gridSpan w:val="5"/>
          </w:tcPr>
          <w:p w:rsidR="001116C2" w:rsidRPr="00457066" w:rsidRDefault="001116C2" w:rsidP="006F2BF1">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«Мероприятия по энергосбережению и повышению энергетической эффективности»</w:t>
            </w:r>
          </w:p>
        </w:tc>
        <w:tc>
          <w:tcPr>
            <w:tcW w:w="1694" w:type="dxa"/>
            <w:gridSpan w:val="4"/>
          </w:tcPr>
          <w:p w:rsidR="001116C2" w:rsidRPr="00457066" w:rsidRDefault="001116C2" w:rsidP="00FB3F74">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p w:rsidR="001116C2" w:rsidRPr="00457066" w:rsidRDefault="001116C2" w:rsidP="006F2BF1">
            <w:pPr>
              <w:widowControl w:val="0"/>
              <w:spacing w:after="0" w:line="245" w:lineRule="auto"/>
              <w:jc w:val="center"/>
              <w:rPr>
                <w:rFonts w:ascii="Times New Roman" w:hAnsi="Times New Roman"/>
                <w:sz w:val="20"/>
                <w:szCs w:val="20"/>
              </w:rPr>
            </w:pP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удельный расход электроэнергии в расчете на 1 кв. метр общей площади помещений, занимаемых учреждениями, подведомственными Министерству (далее - подведомственные организациями);</w:t>
            </w:r>
          </w:p>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удельный расход тепловой энергии в расчете на 1 кв. метр общей площади помещений, занимаемых подведомственными организациями;</w:t>
            </w:r>
          </w:p>
          <w:p w:rsidR="001116C2" w:rsidRPr="00457066" w:rsidRDefault="001116C2" w:rsidP="00BB1BAB">
            <w:pPr>
              <w:pStyle w:val="ConsPlusNormal"/>
              <w:jc w:val="center"/>
              <w:rPr>
                <w:rFonts w:ascii="Times New Roman" w:hAnsi="Times New Roman"/>
                <w:sz w:val="20"/>
              </w:rPr>
            </w:pPr>
            <w:r w:rsidRPr="00457066">
              <w:rPr>
                <w:rFonts w:ascii="Times New Roman" w:hAnsi="Times New Roman"/>
                <w:sz w:val="20"/>
              </w:rPr>
              <w:t>удельный расход природного газа в расчете на 1 кв. метр общей площади помещений, занимаемых подведомственными организациями;</w:t>
            </w:r>
          </w:p>
          <w:p w:rsidR="001116C2" w:rsidRPr="00457066" w:rsidRDefault="001116C2" w:rsidP="00BB1BAB">
            <w:pPr>
              <w:tabs>
                <w:tab w:val="left" w:pos="0"/>
              </w:tabs>
              <w:spacing w:after="0" w:line="245" w:lineRule="auto"/>
              <w:jc w:val="center"/>
              <w:rPr>
                <w:rFonts w:ascii="Times New Roman" w:hAnsi="Times New Roman"/>
                <w:sz w:val="20"/>
                <w:szCs w:val="20"/>
              </w:rPr>
            </w:pPr>
            <w:r w:rsidRPr="00457066">
              <w:rPr>
                <w:rFonts w:ascii="Times New Roman" w:hAnsi="Times New Roman"/>
                <w:sz w:val="20"/>
              </w:rPr>
              <w:t>удельный расход воды в расчете на 1 кв. метр общей площади помещений, занимаемых подведомственными организациями</w:t>
            </w:r>
          </w:p>
        </w:tc>
        <w:tc>
          <w:tcPr>
            <w:tcW w:w="1558" w:type="dxa"/>
          </w:tcPr>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18428,9</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sz w:val="28"/>
                <w:szCs w:val="28"/>
              </w:rPr>
            </w:pPr>
          </w:p>
        </w:tc>
      </w:tr>
      <w:tr w:rsidR="00457066" w:rsidRPr="00457066" w:rsidTr="00234B70">
        <w:tc>
          <w:tcPr>
            <w:tcW w:w="260" w:type="dxa"/>
            <w:tcBorders>
              <w:top w:val="nil"/>
              <w:left w:val="nil"/>
              <w:bottom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w:t>
            </w:r>
          </w:p>
        </w:tc>
        <w:tc>
          <w:tcPr>
            <w:tcW w:w="3011" w:type="dxa"/>
            <w:gridSpan w:val="5"/>
            <w:tcBorders>
              <w:bottom w:val="nil"/>
            </w:tcBorders>
          </w:tcPr>
          <w:p w:rsidR="001116C2" w:rsidRPr="00457066" w:rsidRDefault="001116C2" w:rsidP="006F2BF1">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энергосбережению и повышению энергетической эффективности</w:t>
            </w:r>
          </w:p>
        </w:tc>
        <w:tc>
          <w:tcPr>
            <w:tcW w:w="1694" w:type="dxa"/>
            <w:gridSpan w:val="4"/>
          </w:tcPr>
          <w:p w:rsidR="001116C2" w:rsidRPr="00457066" w:rsidRDefault="001116C2" w:rsidP="006F2BF1">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Borders>
              <w:bottom w:val="nil"/>
            </w:tcBorders>
          </w:tcPr>
          <w:p w:rsidR="001116C2" w:rsidRPr="00457066" w:rsidRDefault="001116C2"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Borders>
              <w:bottom w:val="nil"/>
            </w:tcBorders>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18428,9</w:t>
            </w:r>
          </w:p>
        </w:tc>
        <w:tc>
          <w:tcPr>
            <w:tcW w:w="4771" w:type="dxa"/>
            <w:gridSpan w:val="2"/>
            <w:tcBorders>
              <w:top w:val="nil"/>
              <w:bottom w:val="nil"/>
              <w:right w:val="nil"/>
            </w:tcBorders>
          </w:tcPr>
          <w:p w:rsidR="001116C2" w:rsidRPr="00457066" w:rsidRDefault="001116C2" w:rsidP="006F2BF1">
            <w:pPr>
              <w:widowControl w:val="0"/>
              <w:spacing w:after="0" w:line="245" w:lineRule="auto"/>
              <w:jc w:val="center"/>
              <w:rPr>
                <w:rFonts w:ascii="Times New Roman" w:hAnsi="Times New Roman"/>
                <w:b/>
                <w:sz w:val="28"/>
                <w:szCs w:val="28"/>
              </w:rPr>
            </w:pPr>
          </w:p>
        </w:tc>
      </w:tr>
      <w:tr w:rsidR="00457066" w:rsidRPr="00457066" w:rsidTr="00234B70">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8"/>
                <w:szCs w:val="28"/>
              </w:rPr>
            </w:pPr>
          </w:p>
        </w:tc>
        <w:tc>
          <w:tcPr>
            <w:tcW w:w="3710" w:type="dxa"/>
            <w:gridSpan w:val="6"/>
          </w:tcPr>
          <w:p w:rsidR="001116C2" w:rsidRPr="00457066" w:rsidRDefault="001116C2" w:rsidP="00640FA0">
            <w:pPr>
              <w:widowControl w:val="0"/>
              <w:spacing w:after="0" w:line="240"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694" w:type="dxa"/>
            <w:gridSpan w:val="4"/>
          </w:tcPr>
          <w:p w:rsidR="001116C2" w:rsidRPr="00457066" w:rsidRDefault="001116C2" w:rsidP="00640FA0">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640FA0">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640FA0">
            <w:pPr>
              <w:widowControl w:val="0"/>
              <w:spacing w:after="0" w:line="240" w:lineRule="auto"/>
              <w:jc w:val="center"/>
              <w:rPr>
                <w:rFonts w:ascii="Times New Roman" w:hAnsi="Times New Roman"/>
                <w:sz w:val="20"/>
                <w:szCs w:val="20"/>
              </w:rPr>
            </w:pPr>
          </w:p>
        </w:tc>
        <w:tc>
          <w:tcPr>
            <w:tcW w:w="1251" w:type="dxa"/>
            <w:gridSpan w:val="2"/>
          </w:tcPr>
          <w:p w:rsidR="001116C2" w:rsidRPr="00457066" w:rsidRDefault="001116C2" w:rsidP="00640FA0">
            <w:pPr>
              <w:widowControl w:val="0"/>
              <w:spacing w:after="0" w:line="240" w:lineRule="auto"/>
              <w:jc w:val="center"/>
              <w:rPr>
                <w:rFonts w:ascii="Times New Roman" w:hAnsi="Times New Roman"/>
                <w:sz w:val="20"/>
                <w:szCs w:val="20"/>
              </w:rPr>
            </w:pPr>
          </w:p>
        </w:tc>
        <w:tc>
          <w:tcPr>
            <w:tcW w:w="1162" w:type="dxa"/>
            <w:gridSpan w:val="3"/>
          </w:tcPr>
          <w:p w:rsidR="001116C2" w:rsidRPr="00457066" w:rsidRDefault="001116C2" w:rsidP="00640FA0">
            <w:pPr>
              <w:widowControl w:val="0"/>
              <w:spacing w:after="0" w:line="240" w:lineRule="auto"/>
              <w:jc w:val="center"/>
              <w:rPr>
                <w:rFonts w:ascii="Times New Roman" w:hAnsi="Times New Roman"/>
                <w:sz w:val="20"/>
                <w:szCs w:val="20"/>
              </w:rPr>
            </w:pPr>
          </w:p>
        </w:tc>
        <w:tc>
          <w:tcPr>
            <w:tcW w:w="1985" w:type="dxa"/>
            <w:gridSpan w:val="2"/>
          </w:tcPr>
          <w:p w:rsidR="001116C2" w:rsidRPr="00457066" w:rsidRDefault="001116C2" w:rsidP="00640FA0">
            <w:pPr>
              <w:widowControl w:val="0"/>
              <w:spacing w:after="0" w:line="240" w:lineRule="auto"/>
              <w:jc w:val="center"/>
              <w:rPr>
                <w:rFonts w:ascii="Times New Roman" w:hAnsi="Times New Roman"/>
                <w:sz w:val="20"/>
                <w:szCs w:val="20"/>
              </w:rPr>
            </w:pPr>
          </w:p>
        </w:tc>
        <w:tc>
          <w:tcPr>
            <w:tcW w:w="1558"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2431547,7</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8"/>
                <w:szCs w:val="28"/>
              </w:rPr>
            </w:pPr>
          </w:p>
        </w:tc>
      </w:tr>
      <w:tr w:rsidR="00457066" w:rsidRPr="00457066" w:rsidTr="00D95BED">
        <w:tc>
          <w:tcPr>
            <w:tcW w:w="260" w:type="dxa"/>
            <w:tcBorders>
              <w:top w:val="nil"/>
              <w:left w:val="nil"/>
              <w:bottom w:val="nil"/>
            </w:tcBorders>
          </w:tcPr>
          <w:p w:rsidR="001116C2" w:rsidRPr="00457066" w:rsidRDefault="001116C2" w:rsidP="00D95BED">
            <w:pPr>
              <w:widowControl w:val="0"/>
              <w:spacing w:after="0" w:line="245" w:lineRule="auto"/>
              <w:jc w:val="center"/>
              <w:rPr>
                <w:rFonts w:ascii="Times New Roman" w:hAnsi="Times New Roman"/>
                <w:b/>
                <w:sz w:val="28"/>
                <w:szCs w:val="28"/>
              </w:rPr>
            </w:pPr>
          </w:p>
        </w:tc>
        <w:tc>
          <w:tcPr>
            <w:tcW w:w="14769" w:type="dxa"/>
            <w:gridSpan w:val="27"/>
            <w:tcBorders>
              <w:bottom w:val="nil"/>
            </w:tcBorders>
          </w:tcPr>
          <w:p w:rsidR="001116C2" w:rsidRPr="00457066" w:rsidRDefault="001116C2" w:rsidP="00D95B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Подпрограмма «Формирование системы комплексной реабилитации и абилитации инвалидов, в том числе детей-инвалидов» на 2019-2020 годы</w:t>
            </w:r>
          </w:p>
        </w:tc>
        <w:tc>
          <w:tcPr>
            <w:tcW w:w="4771" w:type="dxa"/>
            <w:gridSpan w:val="2"/>
            <w:tcBorders>
              <w:top w:val="nil"/>
              <w:bottom w:val="nil"/>
              <w:right w:val="nil"/>
            </w:tcBorders>
          </w:tcPr>
          <w:p w:rsidR="001116C2" w:rsidRPr="00457066" w:rsidRDefault="001116C2" w:rsidP="00D95BED">
            <w:pPr>
              <w:widowControl w:val="0"/>
              <w:spacing w:after="0" w:line="245" w:lineRule="auto"/>
              <w:jc w:val="center"/>
              <w:rPr>
                <w:rFonts w:ascii="Times New Roman" w:hAnsi="Times New Roman"/>
                <w:b/>
                <w:sz w:val="28"/>
                <w:szCs w:val="28"/>
              </w:rPr>
            </w:pPr>
          </w:p>
        </w:tc>
      </w:tr>
      <w:tr w:rsidR="00457066" w:rsidRPr="00457066" w:rsidTr="00234B70">
        <w:tc>
          <w:tcPr>
            <w:tcW w:w="260" w:type="dxa"/>
            <w:tcBorders>
              <w:top w:val="nil"/>
              <w:left w:val="nil"/>
              <w:bottom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c>
          <w:tcPr>
            <w:tcW w:w="14769" w:type="dxa"/>
            <w:gridSpan w:val="27"/>
            <w:tcBorders>
              <w:bottom w:val="nil"/>
            </w:tcBorders>
          </w:tcPr>
          <w:p w:rsidR="001116C2" w:rsidRPr="00457066" w:rsidRDefault="001116C2" w:rsidP="002531DC">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Цель</w:t>
            </w:r>
            <w:r w:rsidR="002531DC" w:rsidRPr="00457066">
              <w:rPr>
                <w:rFonts w:ascii="Times New Roman" w:hAnsi="Times New Roman"/>
                <w:sz w:val="20"/>
                <w:szCs w:val="20"/>
              </w:rPr>
              <w:t xml:space="preserve">: </w:t>
            </w:r>
            <w:r w:rsidRPr="00457066">
              <w:rPr>
                <w:rFonts w:ascii="Times New Roman" w:hAnsi="Times New Roman"/>
                <w:sz w:val="20"/>
                <w:szCs w:val="20"/>
              </w:rPr>
              <w:t xml:space="preserve">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инвалидов, в том числе детей-инвалидов, в Ульяновской области</w:t>
            </w:r>
          </w:p>
        </w:tc>
        <w:tc>
          <w:tcPr>
            <w:tcW w:w="4771" w:type="dxa"/>
            <w:gridSpan w:val="2"/>
            <w:tcBorders>
              <w:top w:val="nil"/>
              <w:bottom w:val="nil"/>
              <w:right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r>
      <w:tr w:rsidR="00457066" w:rsidRPr="00457066" w:rsidTr="00234B70">
        <w:tc>
          <w:tcPr>
            <w:tcW w:w="260" w:type="dxa"/>
            <w:tcBorders>
              <w:top w:val="nil"/>
              <w:left w:val="nil"/>
              <w:bottom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c>
          <w:tcPr>
            <w:tcW w:w="14769" w:type="dxa"/>
            <w:gridSpan w:val="27"/>
            <w:tcBorders>
              <w:bottom w:val="nil"/>
            </w:tcBorders>
          </w:tcPr>
          <w:p w:rsidR="001116C2" w:rsidRPr="00457066" w:rsidRDefault="001116C2" w:rsidP="006352BA">
            <w:pPr>
              <w:pStyle w:val="ConsPlusNormal"/>
              <w:jc w:val="center"/>
              <w:outlineLvl w:val="1"/>
              <w:rPr>
                <w:rFonts w:ascii="Times New Roman" w:hAnsi="Times New Roman"/>
                <w:sz w:val="20"/>
                <w:szCs w:val="20"/>
              </w:rPr>
            </w:pPr>
            <w:r w:rsidRPr="00457066">
              <w:rPr>
                <w:rFonts w:ascii="Times New Roman" w:hAnsi="Times New Roman"/>
                <w:sz w:val="20"/>
                <w:szCs w:val="20"/>
              </w:rPr>
              <w:t>Задачи:определение потребности инвалидов, в том числе детей-инвалидов, в реабилитационных и абилитационных услугах, ранней помощи в Ульяновской области;</w:t>
            </w:r>
          </w:p>
          <w:p w:rsidR="001116C2" w:rsidRPr="00457066" w:rsidRDefault="001116C2" w:rsidP="006352BA">
            <w:pPr>
              <w:pStyle w:val="ConsPlusNormal"/>
              <w:jc w:val="center"/>
              <w:outlineLvl w:val="1"/>
              <w:rPr>
                <w:rFonts w:ascii="Times New Roman" w:hAnsi="Times New Roman"/>
                <w:sz w:val="20"/>
                <w:szCs w:val="20"/>
              </w:rPr>
            </w:pPr>
            <w:r w:rsidRPr="00457066">
              <w:rPr>
                <w:rFonts w:ascii="Times New Roman" w:hAnsi="Times New Roman"/>
                <w:sz w:val="20"/>
                <w:szCs w:val="20"/>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p>
          <w:p w:rsidR="001116C2" w:rsidRPr="00457066" w:rsidRDefault="001116C2" w:rsidP="006352BA">
            <w:pPr>
              <w:pStyle w:val="ConsPlusNormal"/>
              <w:jc w:val="center"/>
              <w:outlineLvl w:val="1"/>
              <w:rPr>
                <w:rFonts w:ascii="Times New Roman" w:hAnsi="Times New Roman"/>
                <w:sz w:val="20"/>
                <w:szCs w:val="20"/>
              </w:rPr>
            </w:pPr>
            <w:r w:rsidRPr="00457066">
              <w:rPr>
                <w:rFonts w:ascii="Times New Roman" w:hAnsi="Times New Roman"/>
                <w:sz w:val="20"/>
                <w:szCs w:val="20"/>
              </w:rP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Ульяновской области;</w:t>
            </w:r>
          </w:p>
          <w:p w:rsidR="001116C2" w:rsidRPr="00457066" w:rsidRDefault="001116C2" w:rsidP="006352BA">
            <w:pPr>
              <w:widowControl w:val="0"/>
              <w:autoSpaceDE w:val="0"/>
              <w:autoSpaceDN w:val="0"/>
              <w:adjustRightInd w:val="0"/>
              <w:spacing w:after="0" w:line="238" w:lineRule="auto"/>
              <w:jc w:val="center"/>
              <w:rPr>
                <w:rFonts w:ascii="Times New Roman" w:hAnsi="Times New Roman"/>
                <w:sz w:val="20"/>
                <w:szCs w:val="20"/>
                <w:lang w:eastAsia="ru-RU"/>
              </w:rPr>
            </w:pPr>
            <w:r w:rsidRPr="00457066">
              <w:rPr>
                <w:rFonts w:ascii="Times New Roman" w:hAnsi="Times New Roman"/>
                <w:sz w:val="20"/>
                <w:szCs w:val="20"/>
              </w:rPr>
              <w:t>формирование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p>
        </w:tc>
        <w:tc>
          <w:tcPr>
            <w:tcW w:w="4771" w:type="dxa"/>
            <w:gridSpan w:val="2"/>
            <w:tcBorders>
              <w:top w:val="nil"/>
              <w:bottom w:val="nil"/>
              <w:right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r>
      <w:tr w:rsidR="00457066" w:rsidRPr="00457066" w:rsidTr="00D95BED">
        <w:tc>
          <w:tcPr>
            <w:tcW w:w="260" w:type="dxa"/>
            <w:tcBorders>
              <w:top w:val="nil"/>
              <w:left w:val="nil"/>
              <w:bottom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6D4017">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w:t>
            </w:r>
          </w:p>
        </w:tc>
        <w:tc>
          <w:tcPr>
            <w:tcW w:w="3000" w:type="dxa"/>
            <w:gridSpan w:val="4"/>
            <w:vMerge w:val="restart"/>
          </w:tcPr>
          <w:p w:rsidR="001116C2" w:rsidRPr="00457066" w:rsidRDefault="001116C2" w:rsidP="006D401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p>
        </w:tc>
        <w:tc>
          <w:tcPr>
            <w:tcW w:w="1705" w:type="dxa"/>
            <w:gridSpan w:val="5"/>
            <w:tcBorders>
              <w:bottom w:val="nil"/>
            </w:tcBorders>
          </w:tcPr>
          <w:p w:rsidR="001116C2" w:rsidRPr="00457066" w:rsidRDefault="001116C2" w:rsidP="006D4017">
            <w:pPr>
              <w:spacing w:after="0" w:line="245" w:lineRule="auto"/>
              <w:jc w:val="center"/>
              <w:rPr>
                <w:rFonts w:ascii="Times New Roman" w:hAnsi="Times New Roman"/>
                <w:sz w:val="20"/>
                <w:szCs w:val="20"/>
              </w:rPr>
            </w:pPr>
            <w:r w:rsidRPr="00457066">
              <w:rPr>
                <w:rFonts w:ascii="Times New Roman" w:hAnsi="Times New Roman"/>
                <w:sz w:val="20"/>
                <w:szCs w:val="20"/>
              </w:rPr>
              <w:t xml:space="preserve">Агентство, </w:t>
            </w:r>
          </w:p>
          <w:p w:rsidR="001116C2" w:rsidRPr="00457066" w:rsidRDefault="001116C2" w:rsidP="006D401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vMerge w:val="restart"/>
          </w:tcPr>
          <w:p w:rsidR="001116C2" w:rsidRPr="00457066" w:rsidRDefault="001116C2" w:rsidP="00981799">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Доля выпускников-инвалидов 9 и 11 клас-сов, охваченных профориентационной работой, в общей численности выпускников - инвалидов Ульяновской области; доля занятых инвалидов трудоспособного возраста в общей численности инвалидов трудоспособного возраста Ульяновской области; Доля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 доля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w:t>
            </w:r>
          </w:p>
        </w:tc>
        <w:tc>
          <w:tcPr>
            <w:tcW w:w="1566" w:type="dxa"/>
            <w:gridSpan w:val="2"/>
          </w:tcPr>
          <w:p w:rsidR="001116C2" w:rsidRPr="00457066" w:rsidRDefault="001116C2" w:rsidP="006D401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6D401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2063,6</w:t>
            </w:r>
          </w:p>
        </w:tc>
        <w:tc>
          <w:tcPr>
            <w:tcW w:w="4771" w:type="dxa"/>
            <w:gridSpan w:val="2"/>
            <w:tcBorders>
              <w:top w:val="nil"/>
              <w:bottom w:val="nil"/>
              <w:right w:val="nil"/>
            </w:tcBorders>
          </w:tcPr>
          <w:p w:rsidR="001116C2" w:rsidRPr="00457066" w:rsidRDefault="001116C2" w:rsidP="006D4017">
            <w:pPr>
              <w:widowControl w:val="0"/>
              <w:spacing w:after="0" w:line="235" w:lineRule="auto"/>
              <w:jc w:val="center"/>
              <w:rPr>
                <w:rFonts w:ascii="Times New Roman" w:hAnsi="Times New Roman"/>
                <w:sz w:val="20"/>
                <w:szCs w:val="20"/>
              </w:rPr>
            </w:pPr>
          </w:p>
        </w:tc>
      </w:tr>
      <w:tr w:rsidR="00457066" w:rsidRPr="00457066" w:rsidTr="00D95BED">
        <w:tc>
          <w:tcPr>
            <w:tcW w:w="260" w:type="dxa"/>
            <w:tcBorders>
              <w:top w:val="nil"/>
              <w:left w:val="nil"/>
              <w:bottom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6D401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6D401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tcBorders>
              <w:top w:val="nil"/>
              <w:bottom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1251" w:type="dxa"/>
            <w:gridSpan w:val="2"/>
            <w:tcBorders>
              <w:top w:val="nil"/>
              <w:bottom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1985" w:type="dxa"/>
            <w:gridSpan w:val="2"/>
            <w:vMerge/>
          </w:tcPr>
          <w:p w:rsidR="001116C2" w:rsidRPr="00457066" w:rsidRDefault="001116C2" w:rsidP="006D401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6D401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D401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923,6</w:t>
            </w:r>
          </w:p>
        </w:tc>
        <w:tc>
          <w:tcPr>
            <w:tcW w:w="4771" w:type="dxa"/>
            <w:gridSpan w:val="2"/>
            <w:tcBorders>
              <w:top w:val="nil"/>
              <w:bottom w:val="nil"/>
              <w:right w:val="nil"/>
            </w:tcBorders>
          </w:tcPr>
          <w:p w:rsidR="001116C2" w:rsidRPr="00457066" w:rsidRDefault="001116C2" w:rsidP="006D4017">
            <w:pPr>
              <w:widowControl w:val="0"/>
              <w:spacing w:after="0" w:line="235" w:lineRule="auto"/>
              <w:jc w:val="center"/>
              <w:rPr>
                <w:rFonts w:ascii="Times New Roman" w:hAnsi="Times New Roman"/>
                <w:sz w:val="20"/>
                <w:szCs w:val="20"/>
              </w:rPr>
            </w:pPr>
          </w:p>
        </w:tc>
      </w:tr>
      <w:tr w:rsidR="00457066" w:rsidRPr="00457066" w:rsidTr="00D95BED">
        <w:tc>
          <w:tcPr>
            <w:tcW w:w="260" w:type="dxa"/>
            <w:tcBorders>
              <w:top w:val="nil"/>
              <w:left w:val="nil"/>
              <w:bottom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699" w:type="dxa"/>
            <w:tcBorders>
              <w:top w:val="nil"/>
            </w:tcBorders>
          </w:tcPr>
          <w:p w:rsidR="001116C2" w:rsidRPr="00457066" w:rsidRDefault="001116C2" w:rsidP="006D401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6D401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tcBorders>
              <w:top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1985" w:type="dxa"/>
            <w:gridSpan w:val="2"/>
            <w:vMerge/>
          </w:tcPr>
          <w:p w:rsidR="001116C2" w:rsidRPr="00457066" w:rsidRDefault="001116C2" w:rsidP="006D401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6D401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D401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1140,0</w:t>
            </w:r>
          </w:p>
        </w:tc>
        <w:tc>
          <w:tcPr>
            <w:tcW w:w="4771" w:type="dxa"/>
            <w:gridSpan w:val="2"/>
            <w:tcBorders>
              <w:top w:val="nil"/>
              <w:bottom w:val="nil"/>
              <w:right w:val="nil"/>
            </w:tcBorders>
          </w:tcPr>
          <w:p w:rsidR="001116C2" w:rsidRPr="00457066" w:rsidRDefault="001116C2" w:rsidP="006D4017">
            <w:pPr>
              <w:widowControl w:val="0"/>
              <w:spacing w:after="0" w:line="235" w:lineRule="auto"/>
              <w:jc w:val="center"/>
              <w:rPr>
                <w:rFonts w:ascii="Times New Roman" w:hAnsi="Times New Roman"/>
                <w:sz w:val="20"/>
                <w:szCs w:val="20"/>
              </w:rPr>
            </w:pPr>
          </w:p>
        </w:tc>
      </w:tr>
      <w:tr w:rsidR="00457066" w:rsidRPr="00457066" w:rsidTr="006D4017">
        <w:tc>
          <w:tcPr>
            <w:tcW w:w="260" w:type="dxa"/>
            <w:tcBorders>
              <w:top w:val="nil"/>
              <w:left w:val="nil"/>
              <w:bottom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6D401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.1.</w:t>
            </w:r>
          </w:p>
        </w:tc>
        <w:tc>
          <w:tcPr>
            <w:tcW w:w="3000" w:type="dxa"/>
            <w:gridSpan w:val="4"/>
            <w:vMerge w:val="restart"/>
          </w:tcPr>
          <w:p w:rsidR="001116C2" w:rsidRPr="00457066" w:rsidRDefault="001116C2" w:rsidP="006D401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формированию условий для повышения уровня профессионального развития инвалидов, в том числе детей-инвалидов</w:t>
            </w:r>
          </w:p>
        </w:tc>
        <w:tc>
          <w:tcPr>
            <w:tcW w:w="1705" w:type="dxa"/>
            <w:gridSpan w:val="5"/>
            <w:tcBorders>
              <w:bottom w:val="nil"/>
            </w:tcBorders>
          </w:tcPr>
          <w:p w:rsidR="001116C2" w:rsidRPr="00457066" w:rsidRDefault="001116C2" w:rsidP="006D4017">
            <w:pPr>
              <w:spacing w:after="0" w:line="245" w:lineRule="auto"/>
              <w:jc w:val="center"/>
              <w:rPr>
                <w:rFonts w:ascii="Times New Roman" w:hAnsi="Times New Roman"/>
                <w:sz w:val="20"/>
                <w:szCs w:val="20"/>
              </w:rPr>
            </w:pPr>
            <w:r w:rsidRPr="00457066">
              <w:rPr>
                <w:rFonts w:ascii="Times New Roman" w:hAnsi="Times New Roman"/>
                <w:sz w:val="20"/>
                <w:szCs w:val="20"/>
              </w:rPr>
              <w:t xml:space="preserve">Агентство, </w:t>
            </w:r>
          </w:p>
          <w:p w:rsidR="001116C2" w:rsidRPr="00457066" w:rsidRDefault="001116C2" w:rsidP="006D401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D401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696,4</w:t>
            </w:r>
          </w:p>
        </w:tc>
        <w:tc>
          <w:tcPr>
            <w:tcW w:w="4771" w:type="dxa"/>
            <w:gridSpan w:val="2"/>
            <w:tcBorders>
              <w:top w:val="nil"/>
              <w:bottom w:val="nil"/>
              <w:right w:val="nil"/>
            </w:tcBorders>
          </w:tcPr>
          <w:p w:rsidR="001116C2" w:rsidRPr="00457066" w:rsidRDefault="001116C2" w:rsidP="006D4017">
            <w:pPr>
              <w:widowControl w:val="0"/>
              <w:spacing w:after="0" w:line="235" w:lineRule="auto"/>
              <w:jc w:val="center"/>
              <w:rPr>
                <w:rFonts w:ascii="Times New Roman" w:hAnsi="Times New Roman"/>
                <w:sz w:val="20"/>
                <w:szCs w:val="20"/>
              </w:rPr>
            </w:pPr>
          </w:p>
        </w:tc>
      </w:tr>
      <w:tr w:rsidR="00457066" w:rsidRPr="00457066" w:rsidTr="006D4017">
        <w:tc>
          <w:tcPr>
            <w:tcW w:w="260" w:type="dxa"/>
            <w:tcBorders>
              <w:top w:val="nil"/>
              <w:left w:val="nil"/>
              <w:bottom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6D401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6D401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tcBorders>
              <w:top w:val="nil"/>
              <w:bottom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6D401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D401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1140,0</w:t>
            </w:r>
          </w:p>
        </w:tc>
        <w:tc>
          <w:tcPr>
            <w:tcW w:w="4771" w:type="dxa"/>
            <w:gridSpan w:val="2"/>
            <w:tcBorders>
              <w:top w:val="nil"/>
              <w:bottom w:val="nil"/>
              <w:right w:val="nil"/>
            </w:tcBorders>
          </w:tcPr>
          <w:p w:rsidR="001116C2" w:rsidRPr="00457066" w:rsidRDefault="001116C2" w:rsidP="006D4017">
            <w:pPr>
              <w:widowControl w:val="0"/>
              <w:spacing w:after="0" w:line="235" w:lineRule="auto"/>
              <w:jc w:val="center"/>
              <w:rPr>
                <w:rFonts w:ascii="Times New Roman" w:hAnsi="Times New Roman"/>
                <w:sz w:val="20"/>
                <w:szCs w:val="20"/>
              </w:rPr>
            </w:pPr>
          </w:p>
        </w:tc>
      </w:tr>
      <w:tr w:rsidR="00457066" w:rsidRPr="00457066" w:rsidTr="00234B70">
        <w:tc>
          <w:tcPr>
            <w:tcW w:w="260" w:type="dxa"/>
            <w:tcBorders>
              <w:top w:val="nil"/>
              <w:left w:val="nil"/>
              <w:bottom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BC721A" w:rsidP="00234B7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.1.1.</w:t>
            </w:r>
          </w:p>
        </w:tc>
        <w:tc>
          <w:tcPr>
            <w:tcW w:w="3011" w:type="dxa"/>
            <w:gridSpan w:val="5"/>
            <w:tcBorders>
              <w:bottom w:val="nil"/>
            </w:tcBorders>
          </w:tcPr>
          <w:p w:rsidR="001116C2" w:rsidRPr="00457066" w:rsidRDefault="001116C2" w:rsidP="00234B70">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Организация мероприятий по профессиональной ориентации граждан с ограниченными возможностями здоровья и детей-инвалидов, обучающихся  в общеобразовательных организациях; психологическая поддержка безработных граждан из числа инвалидов</w:t>
            </w:r>
          </w:p>
        </w:tc>
        <w:tc>
          <w:tcPr>
            <w:tcW w:w="1694" w:type="dxa"/>
            <w:gridSpan w:val="4"/>
          </w:tcPr>
          <w:p w:rsidR="001116C2" w:rsidRPr="00457066" w:rsidRDefault="001116C2" w:rsidP="00234B70">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234B7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234B7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234B7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234B7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1,0</w:t>
            </w:r>
          </w:p>
        </w:tc>
        <w:tc>
          <w:tcPr>
            <w:tcW w:w="4771" w:type="dxa"/>
            <w:gridSpan w:val="2"/>
            <w:tcBorders>
              <w:top w:val="nil"/>
              <w:bottom w:val="nil"/>
              <w:right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.1.2.</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оборудованием трудовых мастерских для инвалидов с ментальными нарушениями в государственных учреждениях социального обслуживания</w:t>
            </w:r>
          </w:p>
        </w:tc>
        <w:tc>
          <w:tcPr>
            <w:tcW w:w="1705" w:type="dxa"/>
            <w:gridSpan w:val="5"/>
            <w:tcBorders>
              <w:bottom w:val="nil"/>
            </w:tcBorders>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250,3</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tcBorders>
              <w:top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1140,0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234B70">
        <w:tc>
          <w:tcPr>
            <w:tcW w:w="260" w:type="dxa"/>
            <w:tcBorders>
              <w:top w:val="nil"/>
              <w:left w:val="nil"/>
              <w:bottom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BC721A" w:rsidP="00234B7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.1.3.</w:t>
            </w:r>
          </w:p>
        </w:tc>
        <w:tc>
          <w:tcPr>
            <w:tcW w:w="3011" w:type="dxa"/>
            <w:gridSpan w:val="5"/>
            <w:tcBorders>
              <w:bottom w:val="nil"/>
            </w:tcBorders>
          </w:tcPr>
          <w:p w:rsidR="001116C2" w:rsidRPr="00457066" w:rsidRDefault="001116C2" w:rsidP="00234B70">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Профессиональное обучение и дополнительное профессиональное образование безработных граждан из числа инвалидов</w:t>
            </w:r>
          </w:p>
        </w:tc>
        <w:tc>
          <w:tcPr>
            <w:tcW w:w="1694" w:type="dxa"/>
            <w:gridSpan w:val="4"/>
          </w:tcPr>
          <w:p w:rsidR="001116C2" w:rsidRPr="00457066" w:rsidRDefault="001116C2" w:rsidP="00234B70">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234B7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445,1</w:t>
            </w:r>
          </w:p>
        </w:tc>
        <w:tc>
          <w:tcPr>
            <w:tcW w:w="4771" w:type="dxa"/>
            <w:gridSpan w:val="2"/>
            <w:tcBorders>
              <w:top w:val="nil"/>
              <w:bottom w:val="nil"/>
              <w:right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r>
      <w:tr w:rsidR="00457066" w:rsidRPr="00457066" w:rsidTr="00234B70">
        <w:tc>
          <w:tcPr>
            <w:tcW w:w="260" w:type="dxa"/>
            <w:tcBorders>
              <w:top w:val="nil"/>
              <w:left w:val="nil"/>
              <w:bottom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BC721A" w:rsidP="00234B7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.2.</w:t>
            </w:r>
          </w:p>
        </w:tc>
        <w:tc>
          <w:tcPr>
            <w:tcW w:w="3011" w:type="dxa"/>
            <w:gridSpan w:val="5"/>
            <w:tcBorders>
              <w:bottom w:val="nil"/>
            </w:tcBorders>
          </w:tcPr>
          <w:p w:rsidR="001116C2" w:rsidRPr="00457066" w:rsidRDefault="001116C2" w:rsidP="00234B70">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1694" w:type="dxa"/>
            <w:gridSpan w:val="4"/>
          </w:tcPr>
          <w:p w:rsidR="001116C2" w:rsidRPr="00457066" w:rsidRDefault="001116C2" w:rsidP="00234B70">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234B7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227,2</w:t>
            </w:r>
          </w:p>
        </w:tc>
        <w:tc>
          <w:tcPr>
            <w:tcW w:w="4771" w:type="dxa"/>
            <w:gridSpan w:val="2"/>
            <w:tcBorders>
              <w:top w:val="nil"/>
              <w:bottom w:val="nil"/>
              <w:right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r>
      <w:tr w:rsidR="00457066" w:rsidRPr="00457066" w:rsidTr="00234B70">
        <w:tc>
          <w:tcPr>
            <w:tcW w:w="260" w:type="dxa"/>
            <w:tcBorders>
              <w:top w:val="nil"/>
              <w:left w:val="nil"/>
              <w:bottom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BC721A" w:rsidP="00234B7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.2.1.</w:t>
            </w:r>
          </w:p>
        </w:tc>
        <w:tc>
          <w:tcPr>
            <w:tcW w:w="3011" w:type="dxa"/>
            <w:gridSpan w:val="5"/>
            <w:tcBorders>
              <w:bottom w:val="nil"/>
            </w:tcBorders>
          </w:tcPr>
          <w:p w:rsidR="001116C2" w:rsidRPr="00457066" w:rsidRDefault="001116C2" w:rsidP="00234B70">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Организация информирования  инвалидов об услугах, оказываемых органами службы занятости населения Ульяновской области, о положении на рынке труда в Ульяновской области, в том числе в электронном виде</w:t>
            </w:r>
          </w:p>
        </w:tc>
        <w:tc>
          <w:tcPr>
            <w:tcW w:w="1694" w:type="dxa"/>
            <w:gridSpan w:val="4"/>
          </w:tcPr>
          <w:p w:rsidR="001116C2" w:rsidRPr="00457066" w:rsidRDefault="001116C2" w:rsidP="00234B70">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234B7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30,0</w:t>
            </w:r>
          </w:p>
        </w:tc>
        <w:tc>
          <w:tcPr>
            <w:tcW w:w="4771" w:type="dxa"/>
            <w:gridSpan w:val="2"/>
            <w:tcBorders>
              <w:top w:val="nil"/>
              <w:bottom w:val="nil"/>
              <w:right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r>
      <w:tr w:rsidR="00457066" w:rsidRPr="00457066" w:rsidTr="00234B70">
        <w:tc>
          <w:tcPr>
            <w:tcW w:w="260" w:type="dxa"/>
            <w:tcBorders>
              <w:top w:val="nil"/>
              <w:left w:val="nil"/>
              <w:bottom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BC721A" w:rsidP="00234B7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.2.2.</w:t>
            </w:r>
          </w:p>
        </w:tc>
        <w:tc>
          <w:tcPr>
            <w:tcW w:w="3011" w:type="dxa"/>
            <w:gridSpan w:val="5"/>
            <w:tcBorders>
              <w:bottom w:val="nil"/>
            </w:tcBorders>
          </w:tcPr>
          <w:p w:rsidR="001116C2" w:rsidRPr="00457066" w:rsidRDefault="001116C2" w:rsidP="00234B70">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Предоставление материальной помощи без-работным гражданам из числа инвалидов для организации их самозанятости</w:t>
            </w:r>
          </w:p>
        </w:tc>
        <w:tc>
          <w:tcPr>
            <w:tcW w:w="1694" w:type="dxa"/>
            <w:gridSpan w:val="4"/>
          </w:tcPr>
          <w:p w:rsidR="001116C2" w:rsidRPr="00457066" w:rsidRDefault="001116C2" w:rsidP="00234B70">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234B7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176,4</w:t>
            </w:r>
          </w:p>
        </w:tc>
        <w:tc>
          <w:tcPr>
            <w:tcW w:w="4771" w:type="dxa"/>
            <w:gridSpan w:val="2"/>
            <w:tcBorders>
              <w:top w:val="nil"/>
              <w:bottom w:val="nil"/>
              <w:right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r>
      <w:tr w:rsidR="00457066" w:rsidRPr="00457066" w:rsidTr="00234B70">
        <w:tc>
          <w:tcPr>
            <w:tcW w:w="260" w:type="dxa"/>
            <w:tcBorders>
              <w:top w:val="nil"/>
              <w:left w:val="nil"/>
              <w:bottom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BC721A" w:rsidP="00234B7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.2.3.</w:t>
            </w:r>
          </w:p>
        </w:tc>
        <w:tc>
          <w:tcPr>
            <w:tcW w:w="3011" w:type="dxa"/>
            <w:gridSpan w:val="5"/>
            <w:tcBorders>
              <w:bottom w:val="nil"/>
            </w:tcBorders>
          </w:tcPr>
          <w:p w:rsidR="001116C2" w:rsidRPr="00457066" w:rsidRDefault="001116C2" w:rsidP="00234B70">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Организация мероприятий по социальной адаптации безработных граждан из числа инвалидов</w:t>
            </w:r>
          </w:p>
        </w:tc>
        <w:tc>
          <w:tcPr>
            <w:tcW w:w="1694" w:type="dxa"/>
            <w:gridSpan w:val="4"/>
          </w:tcPr>
          <w:p w:rsidR="001116C2" w:rsidRPr="00457066" w:rsidRDefault="001116C2" w:rsidP="00234B70">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234B7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20,8</w:t>
            </w:r>
          </w:p>
        </w:tc>
        <w:tc>
          <w:tcPr>
            <w:tcW w:w="4771" w:type="dxa"/>
            <w:gridSpan w:val="2"/>
            <w:tcBorders>
              <w:top w:val="nil"/>
              <w:bottom w:val="nil"/>
              <w:right w:val="nil"/>
            </w:tcBorders>
          </w:tcPr>
          <w:p w:rsidR="001116C2" w:rsidRPr="00457066" w:rsidRDefault="001116C2" w:rsidP="00234B70">
            <w:pPr>
              <w:widowControl w:val="0"/>
              <w:spacing w:after="0" w:line="245" w:lineRule="auto"/>
              <w:jc w:val="center"/>
              <w:rPr>
                <w:rFonts w:ascii="Times New Roman" w:hAnsi="Times New Roman"/>
                <w:b/>
                <w:sz w:val="28"/>
                <w:szCs w:val="28"/>
              </w:rPr>
            </w:pPr>
          </w:p>
        </w:tc>
      </w:tr>
      <w:tr w:rsidR="00457066" w:rsidRPr="00457066" w:rsidTr="00D95BED">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Министерство образования и науки Ульяновской области (далее - Министерство образования), Министерство искусства и культурной политики Ульяновской области (далее – Министерство культуры), Министерство здравоохранения Ульяновкой области (далее – Министерство здравоохранения)</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vMerge w:val="restart"/>
          </w:tcPr>
          <w:p w:rsidR="001116C2" w:rsidRPr="00457066" w:rsidRDefault="001116C2" w:rsidP="008A1AAC">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Доля семей Ульяновской области, включённых в программы ранней помощи, удовлетворённых качеством услуг ранней помощи; Доля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31433,5</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D95BED">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vMerge/>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5658,0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D95BED">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vMerge/>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25775,5</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AD21A1">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формированию условий для развития системы комплексной реабилитации и абилитации инвалидов, в том числе детей-инвалидов</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Министерство образования, Министерство культуры, Министерство здравоохранения</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4954,2</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AD21A1">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22569,5</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B1BAB">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.1.1.</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государственных учреждений социального обслуживания и вновь создаваемых в муниципальных образованиях Ульяновской области отделений  для осуществления социальной (бытовой, средовой) реабилитации (абилитации) инвалидов, в том числе детей-инвалидов</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439,8</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2000,0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.1.2.</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государственных учреждений социального обслуживания оборудованием для организации модели «Тренировочная квартира» в целях проведения мероприятий по сопровождаемому проживанию инвалидов и их подготовке к самостоятельной жизни в рамках социальной (бытовой, средовой) реабилитации</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186,6</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850,0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.1.3.</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государственных учреждений социального обслуживания и вновь создаваемых в муниципальных образованиях Ульяновской области отделений  для осуществления психолого-педагогической  реабилитации (абилитации) инвалидов, в том числе детей-инвалидов</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933,0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4250,0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.1.4.</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образовательных организаций (центров психолого-педагогической реабилитации) оборудованием в целях психолого-педагогической реабилитации инвалидов, в том числе детей-инвалидов</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образования</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213,9</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973,7</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.1.5.</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государственных учреждений социального обслуживания и вновь создаваемых в муниципальных образованиях Ульяновской области отделений  для осуществления  социокультурной реабилитации (абилитации) инвалидов, в том числе детей-инвалидов</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1141,0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5200,0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.1.6.</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государственных учреждений культуры для осуществления  социокультурной реабилитации (абилитации) инвалидов, в том числе детей-инвалидов</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культуры</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66,0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300,0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.1.7.</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государственных учреждений социального обслуживания и вновь создаваемых в муниципальных образованиях Ульяновской области отделений  для осуществления  физкультурно-оздоровительных  мероприятий по реабилитации (абилитации) инвалидов, в том числе детей-инвалидов</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1293,9</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5895,8</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D95B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.1.8.</w:t>
            </w:r>
          </w:p>
        </w:tc>
        <w:tc>
          <w:tcPr>
            <w:tcW w:w="3000" w:type="dxa"/>
            <w:gridSpan w:val="4"/>
            <w:vMerge w:val="restart"/>
          </w:tcPr>
          <w:p w:rsidR="001116C2" w:rsidRPr="00457066" w:rsidRDefault="001116C2" w:rsidP="00D95B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государственных учреждений социального обслуживания оборудованием для осуществления медицинской реабилитации (абилитации) инвалидов, детей-инвалидов для проведения мероприятий в рамках реализации проекта «Школа движения» (обучение навыкам самостоятельного хождения)</w:t>
            </w:r>
          </w:p>
        </w:tc>
        <w:tc>
          <w:tcPr>
            <w:tcW w:w="1705" w:type="dxa"/>
            <w:gridSpan w:val="5"/>
            <w:vMerge w:val="restart"/>
          </w:tcPr>
          <w:p w:rsidR="001116C2" w:rsidRPr="00457066" w:rsidRDefault="001116C2" w:rsidP="00D95B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395,0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1800,0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.1.9.</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медицинских организаций оборудованием для осуществления медицинской реабилитации (абилитации) инвалидов, детей-инвалидов</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здравоохранения</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285,0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1300,0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.2.</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формированию условий для развития ранней помощи</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Министерство образования, Министерство здравоохранения</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649,8</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2960,0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.2.1.</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отделений ранней помощи государственных учреждений социального обслуживания оборудованием для оказания услуг по ранней помощи; внедрение цифровых технологий в работу служб ранней помощи</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98,8</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450,0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.2.2.</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Приобретение методического инструментария для экспресс диагностики в целях внедрения в муниципальных районах Ульяновской области услуги «Домашнее визитирование»</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54,9</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250,0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.2.3.</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образовательных организаций оборудованием в целях организации психолого-педагогического сопровождения детей с нарушениями функций организма в возрасте до 3-х лет</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образования</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122,9</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560,0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.2.4.</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медицинских организаций оборудованием для организации ранней помощи детям с патологией и детям-инвалидам</w:t>
            </w:r>
          </w:p>
        </w:tc>
        <w:tc>
          <w:tcPr>
            <w:tcW w:w="1705" w:type="dxa"/>
            <w:gridSpan w:val="5"/>
            <w:vMerge w:val="restart"/>
          </w:tcPr>
          <w:p w:rsidR="001116C2" w:rsidRPr="00457066" w:rsidRDefault="001116C2" w:rsidP="00BD05D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здравоохранения</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373,2</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1700,0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.3.</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1705" w:type="dxa"/>
            <w:gridSpan w:val="5"/>
            <w:vMerge w:val="restart"/>
          </w:tcPr>
          <w:p w:rsidR="001116C2" w:rsidRPr="00457066" w:rsidRDefault="001116C2" w:rsidP="00BD05D7">
            <w:pPr>
              <w:jc w:val="cente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54,0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246,0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.3.1.</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Обучение (повышение квалификации, профессиональная переподготовка) специалистов, обеспечивающих реабилитацию и абилитацию инвалидов, детей-инвалидов и детей раннего возраста</w:t>
            </w:r>
          </w:p>
        </w:tc>
        <w:tc>
          <w:tcPr>
            <w:tcW w:w="1705" w:type="dxa"/>
            <w:gridSpan w:val="5"/>
            <w:vMerge w:val="restart"/>
          </w:tcPr>
          <w:p w:rsidR="001116C2" w:rsidRPr="00457066" w:rsidRDefault="001116C2" w:rsidP="00BD05D7">
            <w:pPr>
              <w:jc w:val="cente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27,0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123,0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rPr>
          <w:trHeight w:val="74"/>
        </w:trPr>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.3.2.</w:t>
            </w:r>
          </w:p>
        </w:tc>
        <w:tc>
          <w:tcPr>
            <w:tcW w:w="3000" w:type="dxa"/>
            <w:gridSpan w:val="4"/>
            <w:vMerge w:val="restart"/>
          </w:tcPr>
          <w:p w:rsidR="001116C2" w:rsidRPr="00457066" w:rsidRDefault="001116C2" w:rsidP="00BD05D7">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Обучение (организация и проведение семинаров, конференций) специалистов по вопросам комплексной реабилитации (абилитации) инвалидов, в том числе детей-инвалидов, сопровождаемого проживания инвалидов</w:t>
            </w:r>
          </w:p>
        </w:tc>
        <w:tc>
          <w:tcPr>
            <w:tcW w:w="1705" w:type="dxa"/>
            <w:gridSpan w:val="5"/>
            <w:vMerge w:val="restart"/>
          </w:tcPr>
          <w:p w:rsidR="001116C2" w:rsidRPr="00457066" w:rsidRDefault="001116C2" w:rsidP="00BD05D7">
            <w:pPr>
              <w:jc w:val="cente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BD05D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D95B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27,0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BD05D7">
        <w:tc>
          <w:tcPr>
            <w:tcW w:w="260" w:type="dxa"/>
            <w:tcBorders>
              <w:top w:val="nil"/>
              <w:left w:val="nil"/>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BD05D7">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BD05D7">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vMerge/>
            <w:tcBorders>
              <w:bottom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BD05D7">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BD05D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BD05D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123,0</w:t>
            </w:r>
          </w:p>
        </w:tc>
        <w:tc>
          <w:tcPr>
            <w:tcW w:w="4771" w:type="dxa"/>
            <w:gridSpan w:val="2"/>
            <w:tcBorders>
              <w:top w:val="nil"/>
              <w:bottom w:val="nil"/>
              <w:right w:val="nil"/>
            </w:tcBorders>
          </w:tcPr>
          <w:p w:rsidR="001116C2" w:rsidRPr="00457066" w:rsidRDefault="001116C2" w:rsidP="00BD05D7">
            <w:pPr>
              <w:widowControl w:val="0"/>
              <w:spacing w:after="0" w:line="235" w:lineRule="auto"/>
              <w:jc w:val="center"/>
              <w:rPr>
                <w:rFonts w:ascii="Times New Roman" w:hAnsi="Times New Roman"/>
                <w:sz w:val="20"/>
                <w:szCs w:val="20"/>
              </w:rPr>
            </w:pPr>
          </w:p>
        </w:tc>
      </w:tr>
      <w:tr w:rsidR="00457066" w:rsidRPr="00457066" w:rsidTr="00622C5B">
        <w:tc>
          <w:tcPr>
            <w:tcW w:w="260" w:type="dxa"/>
            <w:tcBorders>
              <w:top w:val="nil"/>
              <w:left w:val="nil"/>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3699" w:type="dxa"/>
            <w:gridSpan w:val="5"/>
            <w:tcBorders>
              <w:bottom w:val="nil"/>
            </w:tcBorders>
          </w:tcPr>
          <w:p w:rsidR="001116C2" w:rsidRPr="00457066" w:rsidRDefault="001116C2" w:rsidP="00622C5B">
            <w:pPr>
              <w:widowControl w:val="0"/>
              <w:spacing w:after="0" w:line="245"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5" w:type="dxa"/>
            <w:gridSpan w:val="5"/>
            <w:tcBorders>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853" w:type="dxa"/>
            <w:gridSpan w:val="4"/>
            <w:tcBorders>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853" w:type="dxa"/>
            <w:gridSpan w:val="4"/>
            <w:tcBorders>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1251" w:type="dxa"/>
            <w:gridSpan w:val="2"/>
            <w:tcBorders>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1154" w:type="dxa"/>
            <w:gridSpan w:val="2"/>
            <w:tcBorders>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1985" w:type="dxa"/>
            <w:gridSpan w:val="2"/>
            <w:tcBorders>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622C5B">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622C5B">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33497,1</w:t>
            </w:r>
          </w:p>
        </w:tc>
        <w:tc>
          <w:tcPr>
            <w:tcW w:w="4771" w:type="dxa"/>
            <w:gridSpan w:val="2"/>
            <w:tcBorders>
              <w:top w:val="nil"/>
              <w:bottom w:val="nil"/>
              <w:right w:val="nil"/>
            </w:tcBorders>
          </w:tcPr>
          <w:p w:rsidR="001116C2" w:rsidRPr="00457066" w:rsidRDefault="001116C2" w:rsidP="00622C5B">
            <w:pPr>
              <w:widowControl w:val="0"/>
              <w:spacing w:after="0" w:line="245" w:lineRule="auto"/>
              <w:jc w:val="center"/>
              <w:rPr>
                <w:rFonts w:ascii="Times New Roman" w:hAnsi="Times New Roman"/>
                <w:sz w:val="20"/>
                <w:szCs w:val="20"/>
              </w:rPr>
            </w:pPr>
          </w:p>
        </w:tc>
      </w:tr>
      <w:tr w:rsidR="00457066" w:rsidRPr="00457066" w:rsidTr="00622C5B">
        <w:tc>
          <w:tcPr>
            <w:tcW w:w="260" w:type="dxa"/>
            <w:tcBorders>
              <w:top w:val="nil"/>
              <w:left w:val="nil"/>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699" w:type="dxa"/>
            <w:tcBorders>
              <w:top w:val="nil"/>
              <w:bottom w:val="nil"/>
              <w:right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3000" w:type="dxa"/>
            <w:gridSpan w:val="4"/>
            <w:tcBorders>
              <w:top w:val="nil"/>
              <w:left w:val="nil"/>
              <w:bottom w:val="nil"/>
            </w:tcBorders>
          </w:tcPr>
          <w:p w:rsidR="001116C2" w:rsidRPr="00457066" w:rsidRDefault="001116C2" w:rsidP="00622C5B">
            <w:pPr>
              <w:widowControl w:val="0"/>
              <w:spacing w:after="0" w:line="245" w:lineRule="auto"/>
              <w:jc w:val="both"/>
              <w:rPr>
                <w:rFonts w:ascii="Times New Roman" w:hAnsi="Times New Roman"/>
                <w:bCs/>
                <w:iCs/>
                <w:sz w:val="20"/>
                <w:szCs w:val="20"/>
              </w:rPr>
            </w:pPr>
          </w:p>
        </w:tc>
        <w:tc>
          <w:tcPr>
            <w:tcW w:w="1705" w:type="dxa"/>
            <w:gridSpan w:val="5"/>
            <w:tcBorders>
              <w:top w:val="nil"/>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1251" w:type="dxa"/>
            <w:gridSpan w:val="2"/>
            <w:tcBorders>
              <w:top w:val="nil"/>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1985" w:type="dxa"/>
            <w:gridSpan w:val="2"/>
            <w:tcBorders>
              <w:top w:val="nil"/>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622C5B">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22C5B">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6581,6</w:t>
            </w:r>
          </w:p>
        </w:tc>
        <w:tc>
          <w:tcPr>
            <w:tcW w:w="4771" w:type="dxa"/>
            <w:gridSpan w:val="2"/>
            <w:tcBorders>
              <w:top w:val="nil"/>
              <w:bottom w:val="nil"/>
              <w:right w:val="nil"/>
            </w:tcBorders>
          </w:tcPr>
          <w:p w:rsidR="001116C2" w:rsidRPr="00457066" w:rsidRDefault="001116C2" w:rsidP="00622C5B">
            <w:pPr>
              <w:widowControl w:val="0"/>
              <w:spacing w:after="0" w:line="245" w:lineRule="auto"/>
              <w:jc w:val="center"/>
              <w:rPr>
                <w:rFonts w:ascii="Times New Roman" w:hAnsi="Times New Roman"/>
                <w:sz w:val="20"/>
                <w:szCs w:val="20"/>
              </w:rPr>
            </w:pPr>
          </w:p>
        </w:tc>
      </w:tr>
      <w:tr w:rsidR="00457066" w:rsidRPr="00457066" w:rsidTr="00622C5B">
        <w:tc>
          <w:tcPr>
            <w:tcW w:w="260" w:type="dxa"/>
            <w:tcBorders>
              <w:top w:val="nil"/>
              <w:left w:val="nil"/>
              <w:bottom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699" w:type="dxa"/>
            <w:tcBorders>
              <w:top w:val="nil"/>
              <w:right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3000" w:type="dxa"/>
            <w:gridSpan w:val="4"/>
            <w:tcBorders>
              <w:top w:val="nil"/>
              <w:left w:val="nil"/>
            </w:tcBorders>
          </w:tcPr>
          <w:p w:rsidR="001116C2" w:rsidRPr="00457066" w:rsidRDefault="001116C2" w:rsidP="00622C5B">
            <w:pPr>
              <w:widowControl w:val="0"/>
              <w:spacing w:after="0" w:line="245" w:lineRule="auto"/>
              <w:jc w:val="both"/>
              <w:rPr>
                <w:rFonts w:ascii="Times New Roman" w:hAnsi="Times New Roman"/>
                <w:sz w:val="20"/>
                <w:szCs w:val="20"/>
              </w:rPr>
            </w:pPr>
          </w:p>
        </w:tc>
        <w:tc>
          <w:tcPr>
            <w:tcW w:w="1705" w:type="dxa"/>
            <w:gridSpan w:val="5"/>
            <w:tcBorders>
              <w:top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622C5B">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622C5B">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622C5B">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26915,5</w:t>
            </w:r>
          </w:p>
        </w:tc>
        <w:tc>
          <w:tcPr>
            <w:tcW w:w="4771" w:type="dxa"/>
            <w:gridSpan w:val="2"/>
            <w:tcBorders>
              <w:top w:val="nil"/>
              <w:bottom w:val="nil"/>
              <w:right w:val="nil"/>
            </w:tcBorders>
          </w:tcPr>
          <w:p w:rsidR="001116C2" w:rsidRPr="00457066" w:rsidRDefault="001116C2" w:rsidP="00622C5B">
            <w:pPr>
              <w:widowControl w:val="0"/>
              <w:spacing w:after="0" w:line="245" w:lineRule="auto"/>
              <w:jc w:val="center"/>
              <w:rPr>
                <w:rFonts w:ascii="Times New Roman" w:hAnsi="Times New Roman"/>
                <w:sz w:val="20"/>
                <w:szCs w:val="20"/>
              </w:rPr>
            </w:pPr>
          </w:p>
        </w:tc>
      </w:tr>
      <w:tr w:rsidR="00457066" w:rsidRPr="00457066" w:rsidTr="00234B70">
        <w:trPr>
          <w:trHeight w:val="101"/>
        </w:trPr>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8"/>
                <w:szCs w:val="28"/>
              </w:rPr>
            </w:pPr>
          </w:p>
        </w:tc>
        <w:tc>
          <w:tcPr>
            <w:tcW w:w="3710" w:type="dxa"/>
            <w:gridSpan w:val="6"/>
            <w:tcBorders>
              <w:bottom w:val="nil"/>
            </w:tcBorders>
          </w:tcPr>
          <w:p w:rsidR="001116C2" w:rsidRPr="00457066" w:rsidRDefault="001116C2"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Всего по государственной программе</w:t>
            </w:r>
          </w:p>
        </w:tc>
        <w:tc>
          <w:tcPr>
            <w:tcW w:w="1694" w:type="dxa"/>
            <w:gridSpan w:val="4"/>
            <w:tcBorders>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640FA0">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640FA0">
            <w:pPr>
              <w:widowControl w:val="0"/>
              <w:spacing w:after="0" w:line="240" w:lineRule="auto"/>
              <w:jc w:val="center"/>
              <w:rPr>
                <w:rFonts w:ascii="Times New Roman" w:hAnsi="Times New Roman"/>
                <w:sz w:val="20"/>
                <w:szCs w:val="20"/>
              </w:rPr>
            </w:pPr>
          </w:p>
        </w:tc>
        <w:tc>
          <w:tcPr>
            <w:tcW w:w="1251" w:type="dxa"/>
            <w:gridSpan w:val="2"/>
          </w:tcPr>
          <w:p w:rsidR="001116C2" w:rsidRPr="00457066" w:rsidRDefault="001116C2" w:rsidP="00640FA0">
            <w:pPr>
              <w:widowControl w:val="0"/>
              <w:spacing w:after="0" w:line="240" w:lineRule="auto"/>
              <w:jc w:val="center"/>
              <w:rPr>
                <w:rFonts w:ascii="Times New Roman" w:hAnsi="Times New Roman"/>
                <w:sz w:val="20"/>
                <w:szCs w:val="20"/>
              </w:rPr>
            </w:pPr>
          </w:p>
        </w:tc>
        <w:tc>
          <w:tcPr>
            <w:tcW w:w="1162" w:type="dxa"/>
            <w:gridSpan w:val="3"/>
          </w:tcPr>
          <w:p w:rsidR="001116C2" w:rsidRPr="00457066" w:rsidRDefault="001116C2" w:rsidP="00640FA0">
            <w:pPr>
              <w:widowControl w:val="0"/>
              <w:spacing w:after="0" w:line="240" w:lineRule="auto"/>
              <w:jc w:val="center"/>
              <w:rPr>
                <w:rFonts w:ascii="Times New Roman" w:hAnsi="Times New Roman"/>
                <w:sz w:val="20"/>
                <w:szCs w:val="20"/>
              </w:rPr>
            </w:pPr>
          </w:p>
        </w:tc>
        <w:tc>
          <w:tcPr>
            <w:tcW w:w="1985" w:type="dxa"/>
            <w:gridSpan w:val="2"/>
          </w:tcPr>
          <w:p w:rsidR="001116C2" w:rsidRPr="00457066" w:rsidRDefault="001116C2" w:rsidP="00640FA0">
            <w:pPr>
              <w:widowControl w:val="0"/>
              <w:spacing w:after="0" w:line="240" w:lineRule="auto"/>
              <w:jc w:val="center"/>
              <w:rPr>
                <w:rFonts w:ascii="Times New Roman" w:hAnsi="Times New Roman"/>
                <w:sz w:val="20"/>
                <w:szCs w:val="20"/>
              </w:rPr>
            </w:pPr>
          </w:p>
        </w:tc>
        <w:tc>
          <w:tcPr>
            <w:tcW w:w="1558"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10340048,2</w:t>
            </w:r>
          </w:p>
        </w:tc>
        <w:tc>
          <w:tcPr>
            <w:tcW w:w="4771" w:type="dxa"/>
            <w:gridSpan w:val="2"/>
            <w:tcBorders>
              <w:top w:val="nil"/>
              <w:bottom w:val="nil"/>
              <w:right w:val="nil"/>
            </w:tcBorders>
          </w:tcPr>
          <w:p w:rsidR="001116C2" w:rsidRPr="00457066" w:rsidRDefault="001116C2" w:rsidP="00BA14F1">
            <w:pPr>
              <w:widowControl w:val="0"/>
              <w:spacing w:after="0" w:line="240" w:lineRule="auto"/>
              <w:rPr>
                <w:rFonts w:ascii="Times New Roman" w:hAnsi="Times New Roman"/>
                <w:sz w:val="28"/>
                <w:szCs w:val="28"/>
              </w:rPr>
            </w:pPr>
          </w:p>
        </w:tc>
      </w:tr>
      <w:tr w:rsidR="00457066" w:rsidRPr="00457066" w:rsidTr="00234B70">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8"/>
                <w:szCs w:val="28"/>
              </w:rPr>
            </w:pPr>
          </w:p>
        </w:tc>
        <w:tc>
          <w:tcPr>
            <w:tcW w:w="699" w:type="dxa"/>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3011" w:type="dxa"/>
            <w:gridSpan w:val="5"/>
            <w:tcBorders>
              <w:top w:val="nil"/>
              <w:left w:val="nil"/>
              <w:bottom w:val="nil"/>
            </w:tcBorders>
          </w:tcPr>
          <w:p w:rsidR="001116C2" w:rsidRPr="00457066" w:rsidRDefault="001116C2" w:rsidP="00640FA0">
            <w:pPr>
              <w:widowControl w:val="0"/>
              <w:spacing w:after="0" w:line="240" w:lineRule="auto"/>
              <w:jc w:val="both"/>
              <w:rPr>
                <w:rFonts w:ascii="Times New Roman" w:hAnsi="Times New Roman"/>
                <w:sz w:val="20"/>
                <w:szCs w:val="20"/>
              </w:rPr>
            </w:pPr>
          </w:p>
        </w:tc>
        <w:tc>
          <w:tcPr>
            <w:tcW w:w="1694" w:type="dxa"/>
            <w:gridSpan w:val="4"/>
            <w:tcBorders>
              <w:top w:val="nil"/>
              <w:bottom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640FA0">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640FA0">
            <w:pPr>
              <w:widowControl w:val="0"/>
              <w:spacing w:after="0" w:line="240" w:lineRule="auto"/>
              <w:jc w:val="center"/>
              <w:rPr>
                <w:rFonts w:ascii="Times New Roman" w:hAnsi="Times New Roman"/>
                <w:sz w:val="20"/>
                <w:szCs w:val="20"/>
              </w:rPr>
            </w:pPr>
          </w:p>
        </w:tc>
        <w:tc>
          <w:tcPr>
            <w:tcW w:w="1251" w:type="dxa"/>
            <w:gridSpan w:val="2"/>
          </w:tcPr>
          <w:p w:rsidR="001116C2" w:rsidRPr="00457066" w:rsidRDefault="001116C2" w:rsidP="00640FA0">
            <w:pPr>
              <w:widowControl w:val="0"/>
              <w:spacing w:after="0" w:line="240" w:lineRule="auto"/>
              <w:jc w:val="center"/>
              <w:rPr>
                <w:rFonts w:ascii="Times New Roman" w:hAnsi="Times New Roman"/>
                <w:sz w:val="20"/>
                <w:szCs w:val="20"/>
              </w:rPr>
            </w:pPr>
          </w:p>
        </w:tc>
        <w:tc>
          <w:tcPr>
            <w:tcW w:w="1162" w:type="dxa"/>
            <w:gridSpan w:val="3"/>
          </w:tcPr>
          <w:p w:rsidR="001116C2" w:rsidRPr="00457066" w:rsidRDefault="001116C2" w:rsidP="00640FA0">
            <w:pPr>
              <w:widowControl w:val="0"/>
              <w:spacing w:after="0" w:line="240" w:lineRule="auto"/>
              <w:jc w:val="center"/>
              <w:rPr>
                <w:rFonts w:ascii="Times New Roman" w:hAnsi="Times New Roman"/>
                <w:sz w:val="20"/>
                <w:szCs w:val="20"/>
              </w:rPr>
            </w:pPr>
          </w:p>
        </w:tc>
        <w:tc>
          <w:tcPr>
            <w:tcW w:w="1985" w:type="dxa"/>
            <w:gridSpan w:val="2"/>
          </w:tcPr>
          <w:p w:rsidR="001116C2" w:rsidRPr="00457066" w:rsidRDefault="001116C2" w:rsidP="00640FA0">
            <w:pPr>
              <w:widowControl w:val="0"/>
              <w:spacing w:after="0" w:line="240" w:lineRule="auto"/>
              <w:jc w:val="center"/>
              <w:rPr>
                <w:rFonts w:ascii="Times New Roman" w:hAnsi="Times New Roman"/>
                <w:sz w:val="20"/>
                <w:szCs w:val="20"/>
              </w:rPr>
            </w:pPr>
          </w:p>
        </w:tc>
        <w:tc>
          <w:tcPr>
            <w:tcW w:w="1558"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621502">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8144127,8</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8"/>
                <w:szCs w:val="28"/>
              </w:rPr>
            </w:pPr>
          </w:p>
        </w:tc>
      </w:tr>
      <w:tr w:rsidR="00015BD4" w:rsidRPr="00457066" w:rsidTr="00234B70">
        <w:tc>
          <w:tcPr>
            <w:tcW w:w="260" w:type="dxa"/>
            <w:tcBorders>
              <w:top w:val="nil"/>
              <w:left w:val="nil"/>
              <w:bottom w:val="nil"/>
            </w:tcBorders>
          </w:tcPr>
          <w:p w:rsidR="001116C2" w:rsidRPr="00457066" w:rsidRDefault="001116C2" w:rsidP="00640FA0">
            <w:pPr>
              <w:widowControl w:val="0"/>
              <w:spacing w:after="0" w:line="240" w:lineRule="auto"/>
              <w:jc w:val="center"/>
              <w:rPr>
                <w:rFonts w:ascii="Times New Roman" w:hAnsi="Times New Roman"/>
                <w:sz w:val="28"/>
                <w:szCs w:val="28"/>
              </w:rPr>
            </w:pPr>
          </w:p>
        </w:tc>
        <w:tc>
          <w:tcPr>
            <w:tcW w:w="699" w:type="dxa"/>
            <w:tcBorders>
              <w:top w:val="nil"/>
              <w:right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3011" w:type="dxa"/>
            <w:gridSpan w:val="5"/>
            <w:tcBorders>
              <w:top w:val="nil"/>
              <w:left w:val="nil"/>
            </w:tcBorders>
          </w:tcPr>
          <w:p w:rsidR="001116C2" w:rsidRPr="00457066" w:rsidRDefault="001116C2" w:rsidP="00640FA0">
            <w:pPr>
              <w:widowControl w:val="0"/>
              <w:spacing w:after="0" w:line="240" w:lineRule="auto"/>
              <w:jc w:val="both"/>
              <w:rPr>
                <w:rFonts w:ascii="Times New Roman" w:hAnsi="Times New Roman"/>
                <w:sz w:val="20"/>
                <w:szCs w:val="20"/>
              </w:rPr>
            </w:pPr>
          </w:p>
        </w:tc>
        <w:tc>
          <w:tcPr>
            <w:tcW w:w="1694" w:type="dxa"/>
            <w:gridSpan w:val="4"/>
            <w:tcBorders>
              <w:top w:val="nil"/>
            </w:tcBorders>
          </w:tcPr>
          <w:p w:rsidR="001116C2" w:rsidRPr="00457066" w:rsidRDefault="001116C2" w:rsidP="00640FA0">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640FA0">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640FA0">
            <w:pPr>
              <w:widowControl w:val="0"/>
              <w:spacing w:after="0" w:line="240" w:lineRule="auto"/>
              <w:jc w:val="center"/>
              <w:rPr>
                <w:rFonts w:ascii="Times New Roman" w:hAnsi="Times New Roman"/>
                <w:sz w:val="20"/>
                <w:szCs w:val="20"/>
              </w:rPr>
            </w:pPr>
          </w:p>
        </w:tc>
        <w:tc>
          <w:tcPr>
            <w:tcW w:w="1251" w:type="dxa"/>
            <w:gridSpan w:val="2"/>
          </w:tcPr>
          <w:p w:rsidR="001116C2" w:rsidRPr="00457066" w:rsidRDefault="001116C2" w:rsidP="00640FA0">
            <w:pPr>
              <w:widowControl w:val="0"/>
              <w:spacing w:after="0" w:line="240" w:lineRule="auto"/>
              <w:jc w:val="center"/>
              <w:rPr>
                <w:rFonts w:ascii="Times New Roman" w:hAnsi="Times New Roman"/>
                <w:sz w:val="20"/>
                <w:szCs w:val="20"/>
              </w:rPr>
            </w:pPr>
          </w:p>
        </w:tc>
        <w:tc>
          <w:tcPr>
            <w:tcW w:w="1162" w:type="dxa"/>
            <w:gridSpan w:val="3"/>
          </w:tcPr>
          <w:p w:rsidR="001116C2" w:rsidRPr="00457066" w:rsidRDefault="001116C2" w:rsidP="00640FA0">
            <w:pPr>
              <w:widowControl w:val="0"/>
              <w:spacing w:after="0" w:line="240" w:lineRule="auto"/>
              <w:jc w:val="center"/>
              <w:rPr>
                <w:rFonts w:ascii="Times New Roman" w:hAnsi="Times New Roman"/>
                <w:sz w:val="20"/>
                <w:szCs w:val="20"/>
              </w:rPr>
            </w:pPr>
          </w:p>
        </w:tc>
        <w:tc>
          <w:tcPr>
            <w:tcW w:w="1985" w:type="dxa"/>
            <w:gridSpan w:val="2"/>
          </w:tcPr>
          <w:p w:rsidR="001116C2" w:rsidRPr="00457066" w:rsidRDefault="001116C2" w:rsidP="00640FA0">
            <w:pPr>
              <w:widowControl w:val="0"/>
              <w:spacing w:after="0" w:line="240" w:lineRule="auto"/>
              <w:jc w:val="center"/>
              <w:rPr>
                <w:rFonts w:ascii="Times New Roman" w:hAnsi="Times New Roman"/>
                <w:sz w:val="20"/>
                <w:szCs w:val="20"/>
              </w:rPr>
            </w:pPr>
          </w:p>
        </w:tc>
        <w:tc>
          <w:tcPr>
            <w:tcW w:w="1558"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1116C2" w:rsidRPr="00457066" w:rsidRDefault="001116C2"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2195920,4</w:t>
            </w:r>
          </w:p>
        </w:tc>
        <w:tc>
          <w:tcPr>
            <w:tcW w:w="4771" w:type="dxa"/>
            <w:gridSpan w:val="2"/>
            <w:tcBorders>
              <w:top w:val="nil"/>
              <w:bottom w:val="nil"/>
              <w:right w:val="nil"/>
            </w:tcBorders>
          </w:tcPr>
          <w:p w:rsidR="001116C2" w:rsidRPr="00457066" w:rsidRDefault="001116C2" w:rsidP="00640FA0">
            <w:pPr>
              <w:widowControl w:val="0"/>
              <w:spacing w:after="0" w:line="240" w:lineRule="auto"/>
              <w:jc w:val="center"/>
              <w:rPr>
                <w:rFonts w:ascii="Times New Roman" w:hAnsi="Times New Roman"/>
                <w:sz w:val="28"/>
                <w:szCs w:val="28"/>
              </w:rPr>
            </w:pPr>
          </w:p>
          <w:p w:rsidR="001116C2" w:rsidRPr="00457066" w:rsidRDefault="001116C2" w:rsidP="00640FA0">
            <w:pPr>
              <w:widowControl w:val="0"/>
              <w:spacing w:after="0" w:line="240" w:lineRule="auto"/>
              <w:jc w:val="center"/>
              <w:rPr>
                <w:rFonts w:ascii="Times New Roman" w:hAnsi="Times New Roman"/>
                <w:sz w:val="28"/>
                <w:szCs w:val="28"/>
              </w:rPr>
            </w:pPr>
          </w:p>
        </w:tc>
      </w:tr>
    </w:tbl>
    <w:p w:rsidR="001116C2" w:rsidRPr="00457066" w:rsidRDefault="001116C2" w:rsidP="00E91757">
      <w:pPr>
        <w:widowControl w:val="0"/>
        <w:spacing w:after="0" w:line="240" w:lineRule="auto"/>
        <w:ind w:firstLine="709"/>
        <w:jc w:val="both"/>
        <w:rPr>
          <w:rFonts w:ascii="Times New Roman" w:hAnsi="Times New Roman"/>
          <w:sz w:val="28"/>
          <w:szCs w:val="28"/>
        </w:rPr>
      </w:pPr>
    </w:p>
    <w:p w:rsidR="003A7252" w:rsidRPr="00457066" w:rsidRDefault="001116C2" w:rsidP="00E91757">
      <w:pPr>
        <w:widowControl w:val="0"/>
        <w:spacing w:after="0" w:line="240" w:lineRule="auto"/>
        <w:ind w:firstLine="709"/>
        <w:jc w:val="both"/>
        <w:rPr>
          <w:rFonts w:ascii="Times New Roman" w:hAnsi="Times New Roman"/>
          <w:sz w:val="28"/>
          <w:szCs w:val="28"/>
        </w:rPr>
      </w:pPr>
      <w:r w:rsidRPr="00457066">
        <w:rPr>
          <w:rFonts w:ascii="Times New Roman" w:hAnsi="Times New Roman"/>
          <w:sz w:val="24"/>
          <w:szCs w:val="24"/>
        </w:rPr>
        <w:t xml:space="preserve">*Бюджетные ассигнования федерального бюджета предоставляются областному бюджету Ульяновской области в форме субсидий </w:t>
      </w:r>
      <w:r w:rsidRPr="00457066">
        <w:rPr>
          <w:rFonts w:ascii="Times New Roman" w:hAnsi="Times New Roman"/>
          <w:sz w:val="24"/>
          <w:szCs w:val="24"/>
        </w:rPr>
        <w:br/>
        <w:t>на реализацию государственной программы либо в иных формах, установленных Бюджетным кодексом Российской Федерации.</w:t>
      </w:r>
      <w:r w:rsidRPr="00457066">
        <w:rPr>
          <w:rFonts w:ascii="Times New Roman" w:hAnsi="Times New Roman"/>
          <w:sz w:val="28"/>
          <w:szCs w:val="28"/>
        </w:rPr>
        <w:t>».</w:t>
      </w:r>
    </w:p>
    <w:p w:rsidR="001116C2" w:rsidRPr="00457066" w:rsidRDefault="001116C2" w:rsidP="00E91757">
      <w:pPr>
        <w:widowControl w:val="0"/>
        <w:spacing w:after="0" w:line="240" w:lineRule="auto"/>
        <w:ind w:firstLine="709"/>
        <w:jc w:val="both"/>
        <w:rPr>
          <w:rFonts w:ascii="Times New Roman" w:hAnsi="Times New Roman"/>
          <w:sz w:val="28"/>
          <w:szCs w:val="28"/>
        </w:rPr>
      </w:pPr>
    </w:p>
    <w:p w:rsidR="001116C2" w:rsidRPr="00457066" w:rsidRDefault="001116C2" w:rsidP="00E91757">
      <w:pPr>
        <w:widowControl w:val="0"/>
        <w:spacing w:after="0" w:line="240" w:lineRule="auto"/>
        <w:ind w:firstLine="709"/>
        <w:jc w:val="both"/>
        <w:rPr>
          <w:rFonts w:ascii="Times New Roman" w:hAnsi="Times New Roman"/>
          <w:sz w:val="28"/>
          <w:szCs w:val="28"/>
        </w:rPr>
        <w:sectPr w:rsidR="001116C2" w:rsidRPr="00457066" w:rsidSect="00B5173C">
          <w:pgSz w:w="16838" w:h="11906" w:orient="landscape" w:code="9"/>
          <w:pgMar w:top="1701" w:right="1134" w:bottom="567" w:left="1134" w:header="1134" w:footer="454" w:gutter="0"/>
          <w:cols w:space="708"/>
          <w:docGrid w:linePitch="360"/>
        </w:sectPr>
      </w:pPr>
    </w:p>
    <w:p w:rsidR="001116C2" w:rsidRPr="00457066" w:rsidRDefault="001116C2" w:rsidP="00E5329E">
      <w:pPr>
        <w:widowControl w:val="0"/>
        <w:autoSpaceDE w:val="0"/>
        <w:autoSpaceDN w:val="0"/>
        <w:adjustRightInd w:val="0"/>
        <w:spacing w:after="0" w:line="240" w:lineRule="auto"/>
        <w:ind w:left="10915"/>
        <w:jc w:val="center"/>
        <w:outlineLvl w:val="1"/>
        <w:rPr>
          <w:rFonts w:ascii="Times New Roman" w:hAnsi="Times New Roman"/>
          <w:sz w:val="28"/>
          <w:szCs w:val="28"/>
          <w:vertAlign w:val="superscript"/>
        </w:rPr>
      </w:pPr>
      <w:r w:rsidRPr="00457066">
        <w:rPr>
          <w:rFonts w:ascii="Times New Roman" w:hAnsi="Times New Roman"/>
          <w:sz w:val="28"/>
          <w:szCs w:val="28"/>
        </w:rPr>
        <w:t>ПРИЛОЖЕНИЕ № 2</w:t>
      </w:r>
      <w:r w:rsidRPr="00457066">
        <w:rPr>
          <w:rFonts w:ascii="Times New Roman" w:hAnsi="Times New Roman"/>
          <w:sz w:val="28"/>
          <w:szCs w:val="28"/>
          <w:vertAlign w:val="superscript"/>
        </w:rPr>
        <w:t>5</w:t>
      </w:r>
    </w:p>
    <w:p w:rsidR="001116C2" w:rsidRPr="00457066" w:rsidRDefault="001116C2" w:rsidP="00E5329E">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1116C2" w:rsidRPr="00457066" w:rsidRDefault="001116C2" w:rsidP="00E5329E">
      <w:pPr>
        <w:widowControl w:val="0"/>
        <w:autoSpaceDE w:val="0"/>
        <w:autoSpaceDN w:val="0"/>
        <w:adjustRightInd w:val="0"/>
        <w:spacing w:after="0" w:line="240" w:lineRule="auto"/>
        <w:jc w:val="right"/>
        <w:rPr>
          <w:rFonts w:ascii="Times New Roman" w:hAnsi="Times New Roman"/>
          <w:sz w:val="28"/>
          <w:szCs w:val="28"/>
        </w:rPr>
      </w:pPr>
      <w:r w:rsidRPr="00457066">
        <w:rPr>
          <w:rFonts w:ascii="Times New Roman" w:hAnsi="Times New Roman"/>
          <w:sz w:val="28"/>
          <w:szCs w:val="28"/>
        </w:rPr>
        <w:t>к государственной программе</w:t>
      </w:r>
    </w:p>
    <w:p w:rsidR="001116C2" w:rsidRPr="00457066" w:rsidRDefault="001116C2" w:rsidP="00E5329E">
      <w:pPr>
        <w:widowControl w:val="0"/>
        <w:spacing w:after="0" w:line="240" w:lineRule="auto"/>
        <w:ind w:left="-567"/>
        <w:jc w:val="center"/>
        <w:rPr>
          <w:rFonts w:ascii="Times New Roman" w:hAnsi="Times New Roman"/>
          <w:b/>
          <w:bCs/>
          <w:sz w:val="24"/>
          <w:szCs w:val="24"/>
        </w:rPr>
      </w:pPr>
    </w:p>
    <w:p w:rsidR="001116C2" w:rsidRPr="00457066" w:rsidRDefault="001116C2" w:rsidP="00E5329E">
      <w:pPr>
        <w:widowControl w:val="0"/>
        <w:spacing w:after="0" w:line="240" w:lineRule="auto"/>
        <w:jc w:val="center"/>
        <w:rPr>
          <w:rFonts w:ascii="Times New Roman" w:hAnsi="Times New Roman"/>
          <w:b/>
          <w:bCs/>
          <w:sz w:val="24"/>
          <w:szCs w:val="24"/>
        </w:rPr>
      </w:pPr>
    </w:p>
    <w:p w:rsidR="001116C2" w:rsidRPr="00457066" w:rsidRDefault="001116C2" w:rsidP="00E5329E">
      <w:pPr>
        <w:widowControl w:val="0"/>
        <w:spacing w:after="0" w:line="240" w:lineRule="auto"/>
        <w:jc w:val="center"/>
        <w:rPr>
          <w:rFonts w:ascii="Times New Roman" w:hAnsi="Times New Roman"/>
          <w:b/>
          <w:bCs/>
          <w:sz w:val="24"/>
          <w:szCs w:val="24"/>
        </w:rPr>
      </w:pPr>
    </w:p>
    <w:p w:rsidR="001116C2" w:rsidRPr="00457066" w:rsidRDefault="001116C2" w:rsidP="00E5329E">
      <w:pPr>
        <w:widowControl w:val="0"/>
        <w:spacing w:after="0" w:line="240" w:lineRule="auto"/>
        <w:jc w:val="center"/>
        <w:rPr>
          <w:rFonts w:ascii="Times New Roman" w:hAnsi="Times New Roman"/>
          <w:b/>
          <w:bCs/>
          <w:sz w:val="24"/>
          <w:szCs w:val="24"/>
        </w:rPr>
      </w:pPr>
    </w:p>
    <w:p w:rsidR="001116C2" w:rsidRPr="00457066" w:rsidRDefault="001116C2" w:rsidP="00E5329E">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СИСТЕМА МЕРОПРИЯТИЙ</w:t>
      </w:r>
    </w:p>
    <w:p w:rsidR="001116C2" w:rsidRPr="00457066" w:rsidRDefault="001116C2" w:rsidP="00E5329E">
      <w:pPr>
        <w:suppressAutoHyphens/>
        <w:spacing w:after="0" w:line="240" w:lineRule="auto"/>
        <w:jc w:val="center"/>
        <w:rPr>
          <w:rFonts w:ascii="Times New Roman" w:hAnsi="Times New Roman"/>
          <w:b/>
          <w:sz w:val="28"/>
          <w:szCs w:val="28"/>
          <w:lang w:eastAsia="ru-RU"/>
        </w:rPr>
      </w:pPr>
      <w:r w:rsidRPr="00457066">
        <w:rPr>
          <w:rFonts w:ascii="Times New Roman" w:hAnsi="Times New Roman"/>
          <w:b/>
          <w:sz w:val="28"/>
          <w:szCs w:val="28"/>
        </w:rPr>
        <w:t xml:space="preserve">государственной программы Ульяновской области «Социальная поддержка и защита населения </w:t>
      </w:r>
      <w:r w:rsidRPr="00457066">
        <w:rPr>
          <w:rFonts w:ascii="Times New Roman" w:hAnsi="Times New Roman"/>
          <w:b/>
          <w:sz w:val="28"/>
          <w:szCs w:val="28"/>
        </w:rPr>
        <w:br/>
        <w:t xml:space="preserve">Ульяновской области» на 2014-2021 годы с ресурсным обеспечением и государственными заказчиками </w:t>
      </w:r>
    </w:p>
    <w:p w:rsidR="001116C2" w:rsidRPr="00457066" w:rsidRDefault="001116C2" w:rsidP="00E5329E">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на 2020 год</w:t>
      </w:r>
    </w:p>
    <w:p w:rsidR="001116C2" w:rsidRPr="00457066" w:rsidRDefault="001116C2" w:rsidP="00E5329E">
      <w:pPr>
        <w:widowControl w:val="0"/>
        <w:spacing w:after="0" w:line="240" w:lineRule="auto"/>
        <w:jc w:val="center"/>
        <w:rPr>
          <w:rFonts w:ascii="Times New Roman" w:hAnsi="Times New Roman"/>
          <w:b/>
          <w:sz w:val="28"/>
          <w:szCs w:val="28"/>
        </w:rPr>
      </w:pPr>
    </w:p>
    <w:tbl>
      <w:tblPr>
        <w:tblW w:w="1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
        <w:gridCol w:w="709"/>
        <w:gridCol w:w="2977"/>
        <w:gridCol w:w="1701"/>
        <w:gridCol w:w="850"/>
        <w:gridCol w:w="851"/>
        <w:gridCol w:w="1275"/>
        <w:gridCol w:w="1134"/>
        <w:gridCol w:w="1985"/>
        <w:gridCol w:w="1559"/>
        <w:gridCol w:w="1701"/>
        <w:gridCol w:w="4255"/>
      </w:tblGrid>
      <w:tr w:rsidR="00457066" w:rsidRPr="00457066" w:rsidTr="007F22ED">
        <w:tc>
          <w:tcPr>
            <w:tcW w:w="250" w:type="dxa"/>
            <w:tcBorders>
              <w:top w:val="nil"/>
              <w:left w:val="nil"/>
              <w:bottom w:val="nil"/>
            </w:tcBorders>
            <w:vAlign w:val="center"/>
          </w:tcPr>
          <w:p w:rsidR="001116C2" w:rsidRPr="00457066" w:rsidRDefault="001116C2" w:rsidP="007F22ED">
            <w:pPr>
              <w:widowControl w:val="0"/>
              <w:spacing w:after="0" w:line="240" w:lineRule="auto"/>
              <w:jc w:val="center"/>
              <w:rPr>
                <w:rFonts w:ascii="Times New Roman" w:hAnsi="Times New Roman"/>
                <w:b/>
                <w:sz w:val="20"/>
                <w:szCs w:val="20"/>
              </w:rPr>
            </w:pPr>
          </w:p>
        </w:tc>
        <w:tc>
          <w:tcPr>
            <w:tcW w:w="709" w:type="dxa"/>
            <w:vMerge w:val="restart"/>
            <w:vAlign w:val="center"/>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 </w:t>
            </w:r>
            <w:r w:rsidRPr="00457066">
              <w:rPr>
                <w:rFonts w:ascii="Times New Roman" w:hAnsi="Times New Roman"/>
                <w:sz w:val="20"/>
                <w:szCs w:val="20"/>
              </w:rPr>
              <w:br/>
              <w:t>п/п</w:t>
            </w:r>
          </w:p>
        </w:tc>
        <w:tc>
          <w:tcPr>
            <w:tcW w:w="2977" w:type="dxa"/>
            <w:vMerge w:val="restart"/>
            <w:vAlign w:val="center"/>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Наименование проекта,</w:t>
            </w:r>
          </w:p>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основного мероприятия </w:t>
            </w:r>
            <w:r w:rsidRPr="00457066">
              <w:rPr>
                <w:rFonts w:ascii="Times New Roman" w:hAnsi="Times New Roman"/>
                <w:sz w:val="20"/>
                <w:szCs w:val="20"/>
              </w:rPr>
              <w:br/>
              <w:t>(мероприятия)</w:t>
            </w:r>
          </w:p>
        </w:tc>
        <w:tc>
          <w:tcPr>
            <w:tcW w:w="1701" w:type="dxa"/>
            <w:vMerge w:val="restart"/>
            <w:vAlign w:val="center"/>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Ответственные</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исполнители</w:t>
            </w:r>
          </w:p>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мероприятий</w:t>
            </w:r>
          </w:p>
        </w:tc>
        <w:tc>
          <w:tcPr>
            <w:tcW w:w="170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Срок реализации</w:t>
            </w:r>
          </w:p>
        </w:tc>
        <w:tc>
          <w:tcPr>
            <w:tcW w:w="1275" w:type="dxa"/>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Контрольное событие</w:t>
            </w:r>
          </w:p>
        </w:tc>
        <w:tc>
          <w:tcPr>
            <w:tcW w:w="1134" w:type="dxa"/>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Дата наступления контрольного события</w:t>
            </w:r>
          </w:p>
        </w:tc>
        <w:tc>
          <w:tcPr>
            <w:tcW w:w="1985" w:type="dxa"/>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Наименование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целевого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индикатора</w:t>
            </w:r>
          </w:p>
        </w:tc>
        <w:tc>
          <w:tcPr>
            <w:tcW w:w="1559" w:type="dxa"/>
            <w:vMerge w:val="restart"/>
            <w:vAlign w:val="center"/>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Источник </w:t>
            </w:r>
            <w:r w:rsidRPr="00457066">
              <w:rPr>
                <w:rFonts w:ascii="Times New Roman" w:hAnsi="Times New Roman"/>
                <w:sz w:val="20"/>
                <w:szCs w:val="20"/>
              </w:rPr>
              <w:br/>
              <w:t xml:space="preserve">финансового </w:t>
            </w:r>
            <w:r w:rsidRPr="00457066">
              <w:rPr>
                <w:rFonts w:ascii="Times New Roman" w:hAnsi="Times New Roman"/>
                <w:sz w:val="20"/>
                <w:szCs w:val="20"/>
              </w:rPr>
              <w:br/>
              <w:t>обеспечения</w:t>
            </w:r>
          </w:p>
        </w:tc>
        <w:tc>
          <w:tcPr>
            <w:tcW w:w="1701" w:type="dxa"/>
            <w:vAlign w:val="center"/>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Финансовое обеспечение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реализации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мероприятий,</w:t>
            </w:r>
          </w:p>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тыс. руб.</w:t>
            </w:r>
          </w:p>
        </w:tc>
        <w:tc>
          <w:tcPr>
            <w:tcW w:w="4255" w:type="dxa"/>
            <w:tcBorders>
              <w:top w:val="nil"/>
              <w:bottom w:val="nil"/>
              <w:right w:val="nil"/>
            </w:tcBorders>
            <w:vAlign w:val="center"/>
          </w:tcPr>
          <w:p w:rsidR="001116C2" w:rsidRPr="00457066" w:rsidRDefault="001116C2" w:rsidP="007F22ED">
            <w:pPr>
              <w:widowControl w:val="0"/>
              <w:spacing w:after="0" w:line="240" w:lineRule="auto"/>
              <w:jc w:val="center"/>
              <w:rPr>
                <w:rFonts w:ascii="Times New Roman" w:hAnsi="Times New Roman"/>
                <w:b/>
                <w:sz w:val="20"/>
                <w:szCs w:val="20"/>
              </w:rPr>
            </w:pPr>
          </w:p>
        </w:tc>
      </w:tr>
      <w:tr w:rsidR="001116C2" w:rsidRPr="00457066" w:rsidTr="007F22ED">
        <w:tc>
          <w:tcPr>
            <w:tcW w:w="250" w:type="dxa"/>
            <w:tcBorders>
              <w:top w:val="nil"/>
              <w:left w:val="nil"/>
              <w:bottom w:val="nil"/>
            </w:tcBorders>
            <w:vAlign w:val="center"/>
          </w:tcPr>
          <w:p w:rsidR="001116C2" w:rsidRPr="00457066" w:rsidRDefault="001116C2" w:rsidP="007F22ED">
            <w:pPr>
              <w:widowControl w:val="0"/>
              <w:spacing w:after="0" w:line="240" w:lineRule="auto"/>
              <w:jc w:val="center"/>
              <w:rPr>
                <w:rFonts w:ascii="Times New Roman" w:hAnsi="Times New Roman"/>
                <w:b/>
                <w:sz w:val="20"/>
                <w:szCs w:val="20"/>
              </w:rPr>
            </w:pPr>
          </w:p>
        </w:tc>
        <w:tc>
          <w:tcPr>
            <w:tcW w:w="709" w:type="dxa"/>
            <w:vMerge/>
            <w:tcBorders>
              <w:bottom w:val="nil"/>
            </w:tcBorders>
            <w:vAlign w:val="center"/>
          </w:tcPr>
          <w:p w:rsidR="001116C2" w:rsidRPr="00457066" w:rsidRDefault="001116C2" w:rsidP="007F22ED">
            <w:pPr>
              <w:widowControl w:val="0"/>
              <w:spacing w:after="0" w:line="240" w:lineRule="auto"/>
              <w:jc w:val="center"/>
              <w:rPr>
                <w:rFonts w:ascii="Times New Roman" w:hAnsi="Times New Roman"/>
                <w:sz w:val="20"/>
                <w:szCs w:val="20"/>
              </w:rPr>
            </w:pPr>
          </w:p>
        </w:tc>
        <w:tc>
          <w:tcPr>
            <w:tcW w:w="2977" w:type="dxa"/>
            <w:vMerge/>
            <w:tcBorders>
              <w:bottom w:val="nil"/>
            </w:tcBorders>
            <w:vAlign w:val="center"/>
          </w:tcPr>
          <w:p w:rsidR="001116C2" w:rsidRPr="00457066" w:rsidRDefault="001116C2" w:rsidP="007F22ED">
            <w:pPr>
              <w:widowControl w:val="0"/>
              <w:spacing w:after="0" w:line="240" w:lineRule="auto"/>
              <w:jc w:val="center"/>
              <w:rPr>
                <w:rFonts w:ascii="Times New Roman" w:hAnsi="Times New Roman"/>
                <w:sz w:val="20"/>
                <w:szCs w:val="20"/>
              </w:rPr>
            </w:pPr>
          </w:p>
        </w:tc>
        <w:tc>
          <w:tcPr>
            <w:tcW w:w="1701" w:type="dxa"/>
            <w:vMerge/>
            <w:tcBorders>
              <w:bottom w:val="nil"/>
            </w:tcBorders>
            <w:vAlign w:val="center"/>
          </w:tcPr>
          <w:p w:rsidR="001116C2" w:rsidRPr="00457066" w:rsidRDefault="001116C2" w:rsidP="007F22ED">
            <w:pPr>
              <w:widowControl w:val="0"/>
              <w:spacing w:after="0" w:line="240" w:lineRule="auto"/>
              <w:jc w:val="center"/>
              <w:rPr>
                <w:rFonts w:ascii="Times New Roman" w:hAnsi="Times New Roman"/>
                <w:sz w:val="20"/>
                <w:szCs w:val="20"/>
              </w:rPr>
            </w:pPr>
          </w:p>
        </w:tc>
        <w:tc>
          <w:tcPr>
            <w:tcW w:w="850" w:type="dxa"/>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начало</w:t>
            </w:r>
          </w:p>
        </w:tc>
        <w:tc>
          <w:tcPr>
            <w:tcW w:w="851" w:type="dxa"/>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окончание</w:t>
            </w:r>
          </w:p>
        </w:tc>
        <w:tc>
          <w:tcPr>
            <w:tcW w:w="1275" w:type="dxa"/>
            <w:vMerge/>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134" w:type="dxa"/>
            <w:vMerge/>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985" w:type="dxa"/>
            <w:vMerge/>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559" w:type="dxa"/>
            <w:vMerge/>
            <w:tcBorders>
              <w:bottom w:val="nil"/>
            </w:tcBorders>
            <w:vAlign w:val="center"/>
          </w:tcPr>
          <w:p w:rsidR="001116C2" w:rsidRPr="00457066" w:rsidRDefault="001116C2" w:rsidP="007F22ED">
            <w:pPr>
              <w:widowControl w:val="0"/>
              <w:spacing w:after="0" w:line="240" w:lineRule="auto"/>
              <w:jc w:val="center"/>
              <w:rPr>
                <w:rFonts w:ascii="Times New Roman" w:hAnsi="Times New Roman"/>
                <w:sz w:val="20"/>
                <w:szCs w:val="20"/>
              </w:rPr>
            </w:pPr>
          </w:p>
        </w:tc>
        <w:tc>
          <w:tcPr>
            <w:tcW w:w="1701" w:type="dxa"/>
            <w:tcBorders>
              <w:bottom w:val="nil"/>
            </w:tcBorders>
            <w:vAlign w:val="center"/>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 год</w:t>
            </w:r>
          </w:p>
        </w:tc>
        <w:tc>
          <w:tcPr>
            <w:tcW w:w="4255" w:type="dxa"/>
            <w:tcBorders>
              <w:top w:val="nil"/>
              <w:bottom w:val="nil"/>
              <w:right w:val="nil"/>
            </w:tcBorders>
            <w:vAlign w:val="center"/>
          </w:tcPr>
          <w:p w:rsidR="001116C2" w:rsidRPr="00457066" w:rsidRDefault="001116C2" w:rsidP="007F22ED">
            <w:pPr>
              <w:widowControl w:val="0"/>
              <w:spacing w:after="0" w:line="240" w:lineRule="auto"/>
              <w:jc w:val="center"/>
              <w:rPr>
                <w:rFonts w:ascii="Times New Roman" w:hAnsi="Times New Roman"/>
                <w:b/>
                <w:sz w:val="20"/>
                <w:szCs w:val="20"/>
              </w:rPr>
            </w:pPr>
          </w:p>
        </w:tc>
      </w:tr>
    </w:tbl>
    <w:p w:rsidR="001116C2" w:rsidRPr="00457066" w:rsidRDefault="001116C2" w:rsidP="00E5329E">
      <w:pPr>
        <w:spacing w:after="0" w:line="14" w:lineRule="auto"/>
        <w:jc w:val="center"/>
        <w:rPr>
          <w:rFonts w:ascii="Times New Roman" w:hAnsi="Times New Roman"/>
          <w:sz w:val="2"/>
          <w:szCs w:val="2"/>
        </w:rPr>
      </w:pPr>
    </w:p>
    <w:tbl>
      <w:tblPr>
        <w:tblW w:w="1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0"/>
        <w:gridCol w:w="699"/>
        <w:gridCol w:w="2971"/>
        <w:gridCol w:w="14"/>
        <w:gridCol w:w="8"/>
        <w:gridCol w:w="7"/>
        <w:gridCol w:w="11"/>
        <w:gridCol w:w="1663"/>
        <w:gridCol w:w="12"/>
        <w:gridCol w:w="8"/>
        <w:gridCol w:w="11"/>
        <w:gridCol w:w="820"/>
        <w:gridCol w:w="11"/>
        <w:gridCol w:w="8"/>
        <w:gridCol w:w="14"/>
        <w:gridCol w:w="818"/>
        <w:gridCol w:w="11"/>
        <w:gridCol w:w="8"/>
        <w:gridCol w:w="16"/>
        <w:gridCol w:w="994"/>
        <w:gridCol w:w="257"/>
        <w:gridCol w:w="1139"/>
        <w:gridCol w:w="15"/>
        <w:gridCol w:w="8"/>
        <w:gridCol w:w="1977"/>
        <w:gridCol w:w="8"/>
        <w:gridCol w:w="1558"/>
        <w:gridCol w:w="1703"/>
        <w:gridCol w:w="4237"/>
        <w:gridCol w:w="534"/>
      </w:tblGrid>
      <w:tr w:rsidR="00457066" w:rsidRPr="00457066" w:rsidTr="007F22ED">
        <w:trPr>
          <w:gridAfter w:val="1"/>
          <w:wAfter w:w="534" w:type="dxa"/>
          <w:trHeight w:val="64"/>
          <w:tblHeader/>
        </w:trPr>
        <w:tc>
          <w:tcPr>
            <w:tcW w:w="260" w:type="dxa"/>
            <w:tcBorders>
              <w:top w:val="nil"/>
              <w:left w:val="nil"/>
              <w:bottom w:val="nil"/>
            </w:tcBorders>
            <w:vAlign w:val="center"/>
          </w:tcPr>
          <w:p w:rsidR="001116C2" w:rsidRPr="00457066" w:rsidRDefault="001116C2" w:rsidP="007F22ED">
            <w:pPr>
              <w:widowControl w:val="0"/>
              <w:spacing w:after="0" w:line="240" w:lineRule="auto"/>
              <w:jc w:val="center"/>
              <w:rPr>
                <w:rFonts w:ascii="Times New Roman" w:hAnsi="Times New Roman"/>
                <w:b/>
                <w:sz w:val="20"/>
                <w:szCs w:val="20"/>
              </w:rPr>
            </w:pPr>
          </w:p>
        </w:tc>
        <w:tc>
          <w:tcPr>
            <w:tcW w:w="699" w:type="dxa"/>
            <w:vAlign w:val="center"/>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1" w:type="dxa"/>
            <w:vAlign w:val="center"/>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1703" w:type="dxa"/>
            <w:gridSpan w:val="5"/>
            <w:vAlign w:val="center"/>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w:t>
            </w:r>
          </w:p>
        </w:tc>
        <w:tc>
          <w:tcPr>
            <w:tcW w:w="1566" w:type="dxa"/>
            <w:gridSpan w:val="2"/>
            <w:vAlign w:val="center"/>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w:t>
            </w:r>
          </w:p>
        </w:tc>
        <w:tc>
          <w:tcPr>
            <w:tcW w:w="1703" w:type="dxa"/>
            <w:vAlign w:val="center"/>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w:t>
            </w:r>
          </w:p>
        </w:tc>
        <w:tc>
          <w:tcPr>
            <w:tcW w:w="4237" w:type="dxa"/>
            <w:tcBorders>
              <w:top w:val="nil"/>
              <w:bottom w:val="nil"/>
              <w:right w:val="nil"/>
            </w:tcBorders>
            <w:vAlign w:val="center"/>
          </w:tcPr>
          <w:p w:rsidR="001116C2" w:rsidRPr="00457066" w:rsidRDefault="001116C2" w:rsidP="007F22ED">
            <w:pPr>
              <w:widowControl w:val="0"/>
              <w:spacing w:after="0" w:line="240" w:lineRule="auto"/>
              <w:jc w:val="center"/>
              <w:rPr>
                <w:rFonts w:ascii="Times New Roman" w:hAnsi="Times New Roman"/>
                <w:b/>
                <w:sz w:val="20"/>
                <w:szCs w:val="20"/>
              </w:rPr>
            </w:pPr>
          </w:p>
        </w:tc>
      </w:tr>
      <w:tr w:rsidR="00457066" w:rsidRPr="00457066" w:rsidTr="007F22ED">
        <w:trPr>
          <w:gridAfter w:val="1"/>
          <w:wAfter w:w="534" w:type="dxa"/>
          <w:trHeight w:val="64"/>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Подпрограмма «Развитие мер социальной поддержки отдельных категорий граждан»</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457066" w:rsidRPr="00457066" w:rsidTr="007F22ED">
        <w:trPr>
          <w:gridAfter w:val="1"/>
          <w:wAfter w:w="534" w:type="dxa"/>
          <w:trHeight w:val="64"/>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Цели государственной программы:</w:t>
            </w:r>
          </w:p>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повышение качества жизни населения Ульяновской области - получателей мер социальной поддержки;</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rPr>
              <w:t>повышение качества и уровня доступности услуг социального обслуживания</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457066" w:rsidRPr="00457066" w:rsidTr="007F22ED">
        <w:trPr>
          <w:gridAfter w:val="1"/>
          <w:wAfter w:w="534" w:type="dxa"/>
          <w:trHeight w:val="64"/>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Задачи государственной программы:</w:t>
            </w:r>
          </w:p>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соблюдение принципа адресности при предоставлении мер социальной поддержки;</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457066" w:rsidRPr="00457066" w:rsidTr="007F22ED">
        <w:trPr>
          <w:gridAfter w:val="1"/>
          <w:wAfter w:w="534" w:type="dxa"/>
          <w:trHeight w:val="64"/>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699" w:type="dxa"/>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1" w:type="dxa"/>
            <w:vMerge w:val="restart"/>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bCs/>
                <w:sz w:val="20"/>
                <w:szCs w:val="20"/>
              </w:rPr>
              <w:t>Основное мероприятие «Предоставление мер социальной поддержки»</w:t>
            </w:r>
          </w:p>
        </w:tc>
        <w:tc>
          <w:tcPr>
            <w:tcW w:w="1703" w:type="dxa"/>
            <w:gridSpan w:val="5"/>
            <w:vMerge w:val="restart"/>
          </w:tcPr>
          <w:p w:rsidR="001116C2" w:rsidRPr="00457066" w:rsidRDefault="001116C2" w:rsidP="007F22ED">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Министерство семейной, демографической политики и социального благополучия Ульяновской области (далее – Министерство), Агентство по развитию человеческого потенциала и трудовых ресурсов Ульяновской области (далее – Агентство)</w:t>
            </w:r>
          </w:p>
        </w:tc>
        <w:tc>
          <w:tcPr>
            <w:tcW w:w="851" w:type="dxa"/>
            <w:gridSpan w:val="4"/>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vMerge w:val="restart"/>
          </w:tcPr>
          <w:p w:rsidR="001116C2" w:rsidRPr="00457066" w:rsidRDefault="001116C2" w:rsidP="007F22ED">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Доля малоимущих семей и малоимущих одиноко проживающих граждан, являющихся получателями государственной социальной помощи на основании социального контракта, в общей численности малоимущих семей и малоимущих одиноко проживающих граждан, обратившихся за государственной социальной помощью;</w:t>
            </w:r>
          </w:p>
          <w:p w:rsidR="001116C2" w:rsidRPr="00457066" w:rsidRDefault="001116C2" w:rsidP="007F22ED">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доля граждан, получивших государственную социальную помощь на основании социального контракта, преодолевших трудную жизненную ситуацию, в общей численности граждан, получивших государственную социальную помощь на основании социального контракта;</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ресурсное обеспечение мер социальной поддержки отдельных категорий граждан от общей потребности на их реализацию</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5728523,2</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2971" w:type="dxa"/>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703" w:type="dxa"/>
            <w:gridSpan w:val="5"/>
            <w:vMerge/>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029" w:type="dxa"/>
            <w:gridSpan w:val="4"/>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396" w:type="dxa"/>
            <w:gridSpan w:val="2"/>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бюджетные ассигнования областного бюджета Ульяновской области (далее –областной бюджет)</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4586680,2</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699" w:type="dxa"/>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2971" w:type="dxa"/>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703" w:type="dxa"/>
            <w:gridSpan w:val="5"/>
            <w:vMerge/>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029" w:type="dxa"/>
            <w:gridSpan w:val="4"/>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396" w:type="dxa"/>
            <w:gridSpan w:val="2"/>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1141843,0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p w:rsidR="001116C2" w:rsidRPr="00457066" w:rsidRDefault="001116C2" w:rsidP="007F22ED">
            <w:pPr>
              <w:widowControl w:val="0"/>
              <w:spacing w:after="0" w:line="240" w:lineRule="auto"/>
              <w:jc w:val="center"/>
              <w:rPr>
                <w:rFonts w:ascii="Times New Roman" w:hAnsi="Times New Roman"/>
                <w:sz w:val="20"/>
                <w:szCs w:val="20"/>
              </w:rPr>
            </w:pPr>
          </w:p>
        </w:tc>
        <w:tc>
          <w:tcPr>
            <w:tcW w:w="2971" w:type="dxa"/>
          </w:tcPr>
          <w:p w:rsidR="001116C2" w:rsidRPr="00457066" w:rsidRDefault="001116C2" w:rsidP="007F22ED">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 xml:space="preserve">Предоставление субсидий на оплату жилого помещения </w:t>
            </w:r>
            <w:r w:rsidRPr="00457066">
              <w:rPr>
                <w:rFonts w:ascii="Times New Roman" w:hAnsi="Times New Roman"/>
                <w:bCs/>
                <w:sz w:val="20"/>
                <w:szCs w:val="20"/>
              </w:rPr>
              <w:br/>
              <w:t>и коммунальных услуг</w:t>
            </w:r>
          </w:p>
        </w:tc>
        <w:tc>
          <w:tcPr>
            <w:tcW w:w="1703"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286122,1</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1" w:type="dxa"/>
          </w:tcPr>
          <w:p w:rsidR="001116C2" w:rsidRPr="00457066" w:rsidRDefault="001116C2" w:rsidP="007F22ED">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 xml:space="preserve">Предоставление компенсаций по оплате жилого помещения </w:t>
            </w:r>
            <w:r w:rsidRPr="00457066">
              <w:rPr>
                <w:rFonts w:ascii="Times New Roman" w:hAnsi="Times New Roman"/>
                <w:bCs/>
                <w:sz w:val="20"/>
                <w:szCs w:val="20"/>
              </w:rPr>
              <w:br/>
              <w:t>и коммунальных услуг</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92487,4</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1" w:type="dxa"/>
          </w:tcPr>
          <w:p w:rsidR="001116C2" w:rsidRPr="00457066" w:rsidRDefault="001116C2" w:rsidP="007F22ED">
            <w:pPr>
              <w:widowControl w:val="0"/>
              <w:spacing w:after="0" w:line="240" w:lineRule="auto"/>
              <w:jc w:val="both"/>
              <w:rPr>
                <w:rFonts w:ascii="Times New Roman" w:hAnsi="Times New Roman"/>
                <w:bCs/>
                <w:spacing w:val="-2"/>
                <w:sz w:val="20"/>
                <w:szCs w:val="20"/>
              </w:rPr>
            </w:pPr>
            <w:r w:rsidRPr="00457066">
              <w:rPr>
                <w:rFonts w:ascii="Times New Roman" w:hAnsi="Times New Roman"/>
                <w:bCs/>
                <w:spacing w:val="-2"/>
                <w:sz w:val="20"/>
                <w:szCs w:val="20"/>
              </w:rPr>
              <w:t xml:space="preserve">Предоставление адресной материальной помощи гражданам, оказавшимся в трудной жизненной ситуации, неработающим пенсионерам, являющимся получателями страховых пенсий по старости и по инвалидности, гражданам, которым предоставляется лечение методом программного системного гемодиализа </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150000,0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w:t>
            </w:r>
          </w:p>
        </w:tc>
        <w:tc>
          <w:tcPr>
            <w:tcW w:w="2971" w:type="dxa"/>
          </w:tcPr>
          <w:p w:rsidR="001116C2" w:rsidRPr="00457066" w:rsidRDefault="001116C2" w:rsidP="007F22ED">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Предоставление государственной социальной помощи, в том числе на основании социального контракта</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70286,2</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1.5.</w:t>
            </w:r>
          </w:p>
        </w:tc>
        <w:tc>
          <w:tcPr>
            <w:tcW w:w="2971" w:type="dxa"/>
          </w:tcPr>
          <w:p w:rsidR="001116C2" w:rsidRPr="00457066" w:rsidRDefault="001116C2" w:rsidP="007F22ED">
            <w:pPr>
              <w:widowControl w:val="0"/>
              <w:spacing w:after="0" w:line="235" w:lineRule="auto"/>
              <w:jc w:val="both"/>
              <w:rPr>
                <w:rFonts w:ascii="Times New Roman" w:hAnsi="Times New Roman"/>
                <w:bCs/>
                <w:sz w:val="20"/>
                <w:szCs w:val="20"/>
              </w:rPr>
            </w:pPr>
            <w:r w:rsidRPr="00457066">
              <w:rPr>
                <w:rFonts w:ascii="Times New Roman" w:hAnsi="Times New Roman"/>
                <w:bCs/>
                <w:sz w:val="20"/>
                <w:szCs w:val="20"/>
              </w:rPr>
              <w:t>Приобретение и ремонт протезно-ортопедических изделий лицам, не имеющим инвалидности, но по медицинским показаниям нуждающимся в них</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24847,3</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1.6.</w:t>
            </w:r>
          </w:p>
        </w:tc>
        <w:tc>
          <w:tcPr>
            <w:tcW w:w="2971" w:type="dxa"/>
          </w:tcPr>
          <w:p w:rsidR="001116C2" w:rsidRPr="00457066" w:rsidRDefault="001116C2" w:rsidP="007F22ED">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ветеранов труда</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1713798,4</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1.7.</w:t>
            </w:r>
          </w:p>
        </w:tc>
        <w:tc>
          <w:tcPr>
            <w:tcW w:w="2971" w:type="dxa"/>
          </w:tcPr>
          <w:p w:rsidR="001116C2" w:rsidRPr="00457066" w:rsidRDefault="001116C2" w:rsidP="007F22ED">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 xml:space="preserve">Обеспечение мер социальной </w:t>
            </w:r>
            <w:r w:rsidRPr="00457066">
              <w:rPr>
                <w:rFonts w:ascii="Times New Roman" w:hAnsi="Times New Roman"/>
                <w:bCs/>
                <w:iCs/>
                <w:spacing w:val="-6"/>
                <w:sz w:val="20"/>
                <w:szCs w:val="20"/>
              </w:rPr>
              <w:t>поддержки тружеников тыла</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1459,0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1.8.</w:t>
            </w:r>
          </w:p>
        </w:tc>
        <w:tc>
          <w:tcPr>
            <w:tcW w:w="2971" w:type="dxa"/>
          </w:tcPr>
          <w:p w:rsidR="001116C2" w:rsidRPr="00457066" w:rsidRDefault="001116C2" w:rsidP="007F22ED">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19281,7</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1.9.</w:t>
            </w:r>
          </w:p>
        </w:tc>
        <w:tc>
          <w:tcPr>
            <w:tcW w:w="2971" w:type="dxa"/>
          </w:tcPr>
          <w:p w:rsidR="001116C2" w:rsidRPr="00457066" w:rsidRDefault="001116C2" w:rsidP="007F22ED">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ветеранов труда Ульяновской области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1631529,5</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1.10.</w:t>
            </w:r>
          </w:p>
        </w:tc>
        <w:tc>
          <w:tcPr>
            <w:tcW w:w="2971" w:type="dxa"/>
          </w:tcPr>
          <w:p w:rsidR="001116C2" w:rsidRPr="00457066" w:rsidRDefault="001116C2" w:rsidP="007F22ED">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ежемесячных выплат почётным гражданам Ульяновской области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10689,9</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1.11.</w:t>
            </w:r>
          </w:p>
        </w:tc>
        <w:tc>
          <w:tcPr>
            <w:tcW w:w="2971" w:type="dxa"/>
          </w:tcPr>
          <w:p w:rsidR="001116C2" w:rsidRPr="00457066" w:rsidRDefault="001116C2" w:rsidP="007F22ED">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Обеспечение доплаты к пенсиям государственным служащим, получающим пенсию в соответствии с законодательством</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92973,1</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1.12.</w:t>
            </w:r>
          </w:p>
        </w:tc>
        <w:tc>
          <w:tcPr>
            <w:tcW w:w="2971" w:type="dxa"/>
          </w:tcPr>
          <w:p w:rsidR="001116C2" w:rsidRPr="00457066" w:rsidRDefault="001116C2" w:rsidP="007F22ED">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услуг по погребению отдельных категорий граждан</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5258,4</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1.13.</w:t>
            </w:r>
          </w:p>
        </w:tc>
        <w:tc>
          <w:tcPr>
            <w:tcW w:w="2971" w:type="dxa"/>
          </w:tcPr>
          <w:p w:rsidR="001116C2" w:rsidRPr="00457066" w:rsidRDefault="001116C2" w:rsidP="007F22ED">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дополнительных мер социальной поддержки супругам, детям и родителям лиц, замещавших государственные должности Ульяновской области, должности государственной гражданской службы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46,7</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1.14.</w:t>
            </w:r>
          </w:p>
        </w:tc>
        <w:tc>
          <w:tcPr>
            <w:tcW w:w="2971" w:type="dxa"/>
          </w:tcPr>
          <w:p w:rsidR="001116C2" w:rsidRPr="00457066" w:rsidRDefault="001116C2" w:rsidP="007F22ED">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 xml:space="preserve">Предоставление мер социальной поддержки педагогическим работникам образовательных организаций, работающим </w:t>
            </w:r>
            <w:r w:rsidRPr="00457066">
              <w:rPr>
                <w:rFonts w:ascii="Times New Roman" w:hAnsi="Times New Roman"/>
                <w:bCs/>
                <w:iCs/>
                <w:sz w:val="20"/>
                <w:szCs w:val="20"/>
              </w:rPr>
              <w:br/>
              <w:t>и проживающим в сельской местности, рабочих посёлках (посёлках городского типа)</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256669,6</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1.15.</w:t>
            </w:r>
          </w:p>
        </w:tc>
        <w:tc>
          <w:tcPr>
            <w:tcW w:w="2971" w:type="dxa"/>
          </w:tcPr>
          <w:p w:rsidR="001116C2" w:rsidRPr="00457066" w:rsidRDefault="001116C2" w:rsidP="007F22ED">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Предоставление компенсационных выплат за проезд на садово-дачные массивы для социально незащищённых категорий лиц</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12171,8</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1.16.</w:t>
            </w:r>
          </w:p>
        </w:tc>
        <w:tc>
          <w:tcPr>
            <w:tcW w:w="2971" w:type="dxa"/>
          </w:tcPr>
          <w:p w:rsidR="001116C2" w:rsidRPr="00457066" w:rsidRDefault="001116C2" w:rsidP="007F22ED">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Выплата военнослужащим, сотрудникам правоохранительных органов и членам их семей</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1.17.</w:t>
            </w:r>
          </w:p>
        </w:tc>
        <w:tc>
          <w:tcPr>
            <w:tcW w:w="2971" w:type="dxa"/>
          </w:tcPr>
          <w:p w:rsidR="001116C2" w:rsidRPr="00457066" w:rsidRDefault="001116C2" w:rsidP="007F22ED">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Оказание мер социальной поддержки инвалидам боевых действий, проживающим на территории Ульяновской области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317,4</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1.18.</w:t>
            </w:r>
          </w:p>
        </w:tc>
        <w:tc>
          <w:tcPr>
            <w:tcW w:w="2971" w:type="dxa"/>
          </w:tcPr>
          <w:p w:rsidR="001116C2" w:rsidRPr="00457066" w:rsidRDefault="001116C2" w:rsidP="007F22ED">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Реализация мер социальной поддержки родителей и супругов военнослужащих, сотрудников органов внутренних дел, Федеральной службы безопасности Российской Федерации,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2943,4</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1.19.</w:t>
            </w:r>
          </w:p>
        </w:tc>
        <w:tc>
          <w:tcPr>
            <w:tcW w:w="2971" w:type="dxa"/>
          </w:tcPr>
          <w:p w:rsidR="001116C2" w:rsidRPr="00457066" w:rsidRDefault="001116C2"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Реализация мер социальной поддержки граждан, добровольно участвующих в охране общественного порядка на территории Ульяновской области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27732,7</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1.20.</w:t>
            </w:r>
          </w:p>
        </w:tc>
        <w:tc>
          <w:tcPr>
            <w:tcW w:w="2971" w:type="dxa"/>
          </w:tcPr>
          <w:p w:rsidR="001116C2" w:rsidRPr="00457066" w:rsidRDefault="001116C2"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Выплата пособий лицам, страдающим психическими расстройствами, находящимся в трудной жизненной ситуации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1155,7</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Height w:val="64"/>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1.21.</w:t>
            </w:r>
          </w:p>
        </w:tc>
        <w:tc>
          <w:tcPr>
            <w:tcW w:w="2971" w:type="dxa"/>
          </w:tcPr>
          <w:p w:rsidR="001116C2" w:rsidRPr="00457066" w:rsidRDefault="001116C2"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Проведение социально значимых мероприятий</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13272,9</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28" w:lineRule="auto"/>
              <w:jc w:val="center"/>
              <w:rPr>
                <w:rFonts w:ascii="Times New Roman" w:hAnsi="Times New Roman"/>
                <w:sz w:val="20"/>
                <w:szCs w:val="20"/>
              </w:rPr>
            </w:pPr>
          </w:p>
        </w:tc>
        <w:tc>
          <w:tcPr>
            <w:tcW w:w="2971" w:type="dxa"/>
          </w:tcPr>
          <w:p w:rsidR="001116C2" w:rsidRPr="00457066" w:rsidRDefault="001116C2" w:rsidP="007F22ED">
            <w:pPr>
              <w:widowControl w:val="0"/>
              <w:spacing w:after="0" w:line="228" w:lineRule="auto"/>
              <w:jc w:val="both"/>
              <w:rPr>
                <w:rFonts w:ascii="Times New Roman" w:hAnsi="Times New Roman"/>
                <w:bCs/>
                <w:iCs/>
                <w:sz w:val="20"/>
                <w:szCs w:val="20"/>
              </w:rPr>
            </w:pPr>
          </w:p>
        </w:tc>
        <w:tc>
          <w:tcPr>
            <w:tcW w:w="1703" w:type="dxa"/>
            <w:gridSpan w:val="5"/>
          </w:tcPr>
          <w:p w:rsidR="001116C2" w:rsidRPr="00457066" w:rsidRDefault="001116C2" w:rsidP="007F22ED">
            <w:pPr>
              <w:jc w:val="center"/>
              <w:rPr>
                <w:rFonts w:ascii="Times New Roman" w:hAnsi="Times New Roman"/>
                <w:sz w:val="20"/>
                <w:szCs w:val="20"/>
              </w:rPr>
            </w:pPr>
            <w:r w:rsidRPr="00457066">
              <w:rPr>
                <w:rFonts w:ascii="Times New Roman" w:hAnsi="Times New Roman"/>
                <w:sz w:val="20"/>
                <w:szCs w:val="20"/>
              </w:rPr>
              <w:t>Агентство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1.22.</w:t>
            </w:r>
          </w:p>
        </w:tc>
        <w:tc>
          <w:tcPr>
            <w:tcW w:w="2971" w:type="dxa"/>
          </w:tcPr>
          <w:p w:rsidR="001116C2" w:rsidRPr="00457066" w:rsidRDefault="001116C2"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Материальное обеспечение вдовы Сычёва В.А. и вдовы Доронина Н.П.</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960,0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1.23.</w:t>
            </w:r>
          </w:p>
        </w:tc>
        <w:tc>
          <w:tcPr>
            <w:tcW w:w="2971" w:type="dxa"/>
          </w:tcPr>
          <w:p w:rsidR="001116C2" w:rsidRPr="00457066" w:rsidRDefault="001116C2"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Единовременные выплаты за вред, причинённый при оказании противотуберкулёзной помощи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1.24.</w:t>
            </w:r>
          </w:p>
        </w:tc>
        <w:tc>
          <w:tcPr>
            <w:tcW w:w="2971" w:type="dxa"/>
          </w:tcPr>
          <w:p w:rsidR="001116C2" w:rsidRPr="00457066" w:rsidRDefault="001116C2"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Обеспечение равной доступности услуг общественного транспорта для отдельных категорий граждан</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13860,0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1.25.</w:t>
            </w:r>
          </w:p>
        </w:tc>
        <w:tc>
          <w:tcPr>
            <w:tcW w:w="2971" w:type="dxa"/>
          </w:tcPr>
          <w:p w:rsidR="001116C2" w:rsidRPr="00457066" w:rsidRDefault="001116C2"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поддержки творческим работникам</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8238,2</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1.26.</w:t>
            </w:r>
          </w:p>
        </w:tc>
        <w:tc>
          <w:tcPr>
            <w:tcW w:w="2971" w:type="dxa"/>
          </w:tcPr>
          <w:p w:rsidR="001116C2" w:rsidRPr="00457066" w:rsidRDefault="001116C2"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 xml:space="preserve">Предоставление мер социальной поддержки инвалидам </w:t>
            </w:r>
            <w:r w:rsidRPr="00457066">
              <w:rPr>
                <w:rFonts w:ascii="Times New Roman" w:hAnsi="Times New Roman"/>
                <w:bCs/>
                <w:iCs/>
                <w:sz w:val="20"/>
                <w:szCs w:val="20"/>
              </w:rPr>
              <w:br/>
              <w:t>и участникам Великой Отечественной войны</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9121,0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1.27.</w:t>
            </w:r>
          </w:p>
        </w:tc>
        <w:tc>
          <w:tcPr>
            <w:tcW w:w="2971" w:type="dxa"/>
          </w:tcPr>
          <w:p w:rsidR="001116C2" w:rsidRPr="00457066" w:rsidRDefault="001116C2"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Предоставление компенсационных выплат в случае фактического увеличения размера вносимой гражданами платы за коммунальные услуги, превышающего предельные (максимальные) индексы изменения размера вносимой гражданами платы за коммунальные услуги в муниципальных образованиях Ульяновской области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2846,1</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1.28.</w:t>
            </w:r>
          </w:p>
        </w:tc>
        <w:tc>
          <w:tcPr>
            <w:tcW w:w="2971" w:type="dxa"/>
          </w:tcPr>
          <w:p w:rsidR="001116C2" w:rsidRPr="00457066" w:rsidRDefault="001116C2" w:rsidP="007F22ED">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социальной поддержки жёнам граждан, уволенных с военной службы</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2350,4</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1.29.</w:t>
            </w:r>
          </w:p>
        </w:tc>
        <w:tc>
          <w:tcPr>
            <w:tcW w:w="2971" w:type="dxa"/>
          </w:tcPr>
          <w:p w:rsidR="001116C2" w:rsidRPr="00457066" w:rsidRDefault="001116C2" w:rsidP="007F22ED">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Обеспечение исполнения полномочий по предоставлению ежемесячной денежной компенсации на оплату жилого помещения и (или) коммунальных услуг отдельным категориям граждан (расчёты с РИЦ)</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40601,1</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1.30.</w:t>
            </w:r>
          </w:p>
        </w:tc>
        <w:tc>
          <w:tcPr>
            <w:tcW w:w="2971" w:type="dxa"/>
          </w:tcPr>
          <w:p w:rsidR="001116C2" w:rsidRPr="00457066" w:rsidRDefault="001116C2" w:rsidP="007F22ED">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государственным гражданским служащим единовременной социальной выплаты на приобретение жилья</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2500,0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1.31.</w:t>
            </w:r>
          </w:p>
        </w:tc>
        <w:tc>
          <w:tcPr>
            <w:tcW w:w="2971" w:type="dxa"/>
          </w:tcPr>
          <w:p w:rsidR="001116C2" w:rsidRPr="00457066" w:rsidRDefault="001116C2" w:rsidP="007F22ED">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ежегодной денежной выплаты гражданам, родившимся в период с 1 января 1932 года по 31 декабря 1945 года</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84401,0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1.32.</w:t>
            </w:r>
          </w:p>
        </w:tc>
        <w:tc>
          <w:tcPr>
            <w:tcW w:w="2971" w:type="dxa"/>
          </w:tcPr>
          <w:p w:rsidR="001116C2" w:rsidRPr="00457066" w:rsidRDefault="001116C2" w:rsidP="007F22ED">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Выплата премий Губернатора Ульяновской области инвалидам</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1.33.</w:t>
            </w:r>
          </w:p>
        </w:tc>
        <w:tc>
          <w:tcPr>
            <w:tcW w:w="2971" w:type="dxa"/>
          </w:tcPr>
          <w:p w:rsidR="001116C2" w:rsidRPr="00457066" w:rsidRDefault="001116C2" w:rsidP="007F22ED">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 xml:space="preserve">Предоставление мер социальной поддержки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w:t>
            </w:r>
            <w:r w:rsidRPr="00457066">
              <w:rPr>
                <w:rFonts w:ascii="Times New Roman" w:hAnsi="Times New Roman"/>
                <w:bCs/>
                <w:iCs/>
                <w:sz w:val="20"/>
                <w:szCs w:val="20"/>
              </w:rPr>
              <w:br/>
              <w:t>и лицам из их числа</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737,0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1.34.</w:t>
            </w:r>
          </w:p>
        </w:tc>
        <w:tc>
          <w:tcPr>
            <w:tcW w:w="2971" w:type="dxa"/>
            <w:vAlign w:val="center"/>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государственной социальной поддержки отдельным категориям специалистов государственных организаций социального обслуживания, работающих и проживающих в сельской местности на территории Ульяновской области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120,6</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1.35.</w:t>
            </w:r>
          </w:p>
        </w:tc>
        <w:tc>
          <w:tcPr>
            <w:tcW w:w="2971" w:type="dxa"/>
            <w:vAlign w:val="center"/>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отдельным категориям молодых специалистов государственных организаций социального обслуживания</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724,6</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1.36.</w:t>
            </w:r>
          </w:p>
        </w:tc>
        <w:tc>
          <w:tcPr>
            <w:tcW w:w="2971" w:type="dxa"/>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государственной поддержки добровольным пожарным</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3632,4</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1.37.</w:t>
            </w:r>
          </w:p>
        </w:tc>
        <w:tc>
          <w:tcPr>
            <w:tcW w:w="2971" w:type="dxa"/>
            <w:vAlign w:val="center"/>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единовременного пособия в целях возмещения вреда, причинённого в связи с исполнением работниками противопожарной службы Ульяновской области трудовых обязанностей</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500,0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vMerge w:val="restart"/>
          </w:tcPr>
          <w:p w:rsidR="001116C2" w:rsidRPr="00457066" w:rsidRDefault="001116C2"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1.38.</w:t>
            </w:r>
          </w:p>
        </w:tc>
        <w:tc>
          <w:tcPr>
            <w:tcW w:w="2971" w:type="dxa"/>
            <w:vMerge w:val="restart"/>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отдельным категориям граждан ежемесячной компенсации расходов на уплату взноса на капитальный ремонт общего имущества в многоквартирном доме</w:t>
            </w:r>
          </w:p>
        </w:tc>
        <w:tc>
          <w:tcPr>
            <w:tcW w:w="1703" w:type="dxa"/>
            <w:gridSpan w:val="5"/>
            <w:vMerge w:val="restart"/>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gridSpan w:val="4"/>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2662,0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vMerge/>
          </w:tcPr>
          <w:p w:rsidR="001116C2" w:rsidRPr="00457066" w:rsidRDefault="001116C2" w:rsidP="007F22ED">
            <w:pPr>
              <w:widowControl w:val="0"/>
              <w:spacing w:after="0" w:line="240" w:lineRule="auto"/>
              <w:ind w:left="-108" w:right="-108"/>
              <w:jc w:val="center"/>
              <w:rPr>
                <w:rFonts w:ascii="Times New Roman" w:hAnsi="Times New Roman"/>
                <w:sz w:val="20"/>
                <w:szCs w:val="20"/>
              </w:rPr>
            </w:pPr>
          </w:p>
        </w:tc>
        <w:tc>
          <w:tcPr>
            <w:tcW w:w="2971" w:type="dxa"/>
            <w:vMerge/>
            <w:vAlign w:val="center"/>
          </w:tcPr>
          <w:p w:rsidR="001116C2" w:rsidRPr="00457066" w:rsidRDefault="001116C2" w:rsidP="007F22ED">
            <w:pPr>
              <w:spacing w:after="0" w:line="240" w:lineRule="auto"/>
              <w:jc w:val="both"/>
              <w:rPr>
                <w:rFonts w:ascii="Times New Roman" w:hAnsi="Times New Roman"/>
                <w:sz w:val="20"/>
                <w:szCs w:val="20"/>
              </w:rPr>
            </w:pPr>
          </w:p>
        </w:tc>
        <w:tc>
          <w:tcPr>
            <w:tcW w:w="1703" w:type="dxa"/>
            <w:gridSpan w:val="5"/>
            <w:vMerge/>
          </w:tcPr>
          <w:p w:rsidR="001116C2" w:rsidRPr="00457066" w:rsidRDefault="001116C2" w:rsidP="007F22ED">
            <w:pPr>
              <w:jc w:val="center"/>
              <w:rPr>
                <w:rFonts w:ascii="Times New Roman" w:hAnsi="Times New Roman"/>
                <w:sz w:val="20"/>
                <w:szCs w:val="20"/>
              </w:rPr>
            </w:pPr>
          </w:p>
        </w:tc>
        <w:tc>
          <w:tcPr>
            <w:tcW w:w="851" w:type="dxa"/>
            <w:gridSpan w:val="4"/>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029" w:type="dxa"/>
            <w:gridSpan w:val="4"/>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396" w:type="dxa"/>
            <w:gridSpan w:val="2"/>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4978,3</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1.39.</w:t>
            </w:r>
          </w:p>
        </w:tc>
        <w:tc>
          <w:tcPr>
            <w:tcW w:w="2971" w:type="dxa"/>
            <w:vAlign w:val="center"/>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по обеспече-нию жильём отдельных кате-горий граждан, установленных Федеральным законом от 12.01.1995 № 5-ФЗ «О ветеранах»</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13030,9</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1.40.</w:t>
            </w:r>
          </w:p>
        </w:tc>
        <w:tc>
          <w:tcPr>
            <w:tcW w:w="2971" w:type="dxa"/>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по обеспече-нию жильём отдельных кате-горий граждан, установленных Федеральным законом от 24.11.1995 № 181-ФЗ «О социальной защите инвалидов в Российской Федерации»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30946,1</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1.41.</w:t>
            </w:r>
          </w:p>
        </w:tc>
        <w:tc>
          <w:tcPr>
            <w:tcW w:w="2971" w:type="dxa"/>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лицам, награждённым знаком «Почётный донор СССР» и «Почётный донор России»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118632,1</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1.42.</w:t>
            </w:r>
          </w:p>
        </w:tc>
        <w:tc>
          <w:tcPr>
            <w:tcW w:w="2971" w:type="dxa"/>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Осуществление компенсационных выплат гражданам при возникновении поствакцинальных осложнений</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230,4</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1.43.</w:t>
            </w:r>
          </w:p>
        </w:tc>
        <w:tc>
          <w:tcPr>
            <w:tcW w:w="2971" w:type="dxa"/>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на оплату жилищно-коммунальных услуг отдельным категориям граждан</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936296,4</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1.44.</w:t>
            </w:r>
          </w:p>
        </w:tc>
        <w:tc>
          <w:tcPr>
            <w:tcW w:w="2971" w:type="dxa"/>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отдельных мер социальной поддержки гражданам, подвергшимся воздействию радиации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37382,9</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Height w:val="736"/>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1.45.</w:t>
            </w:r>
          </w:p>
        </w:tc>
        <w:tc>
          <w:tcPr>
            <w:tcW w:w="2971" w:type="dxa"/>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345,9</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Height w:val="703"/>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8"/>
                <w:szCs w:val="28"/>
              </w:rPr>
            </w:pPr>
          </w:p>
        </w:tc>
        <w:tc>
          <w:tcPr>
            <w:tcW w:w="699" w:type="dxa"/>
          </w:tcPr>
          <w:p w:rsidR="001116C2" w:rsidRPr="00457066" w:rsidRDefault="001116C2" w:rsidP="007F22ED">
            <w:pPr>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2971" w:type="dxa"/>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Основное мероприятие «Поддержка социально ориентированных организаций в Ульяновской области»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981799"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Удельный вес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организациях социального обслуживания всех форм собственности</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21200,0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8"/>
                <w:szCs w:val="28"/>
              </w:rPr>
            </w:pPr>
          </w:p>
        </w:tc>
      </w:tr>
      <w:tr w:rsidR="00457066" w:rsidRPr="00457066" w:rsidTr="007F22ED">
        <w:trPr>
          <w:gridAfter w:val="1"/>
          <w:wAfter w:w="534" w:type="dxa"/>
          <w:trHeight w:val="2552"/>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spacing w:after="0" w:line="240" w:lineRule="auto"/>
              <w:jc w:val="center"/>
              <w:rPr>
                <w:rFonts w:ascii="Times New Roman" w:hAnsi="Times New Roman"/>
                <w:sz w:val="20"/>
                <w:szCs w:val="20"/>
              </w:rPr>
            </w:pPr>
            <w:r w:rsidRPr="00457066">
              <w:rPr>
                <w:rFonts w:ascii="Times New Roman" w:hAnsi="Times New Roman"/>
                <w:sz w:val="20"/>
                <w:szCs w:val="20"/>
              </w:rPr>
              <w:t>2.1.</w:t>
            </w:r>
          </w:p>
        </w:tc>
        <w:tc>
          <w:tcPr>
            <w:tcW w:w="2971" w:type="dxa"/>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субсидий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 и компенсации поставщику или поставщикам социальных услуг,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 (заказа)</w:t>
            </w:r>
          </w:p>
        </w:tc>
        <w:tc>
          <w:tcPr>
            <w:tcW w:w="1703" w:type="dxa"/>
            <w:gridSpan w:val="5"/>
          </w:tcPr>
          <w:p w:rsidR="001116C2" w:rsidRPr="00457066" w:rsidRDefault="001116C2" w:rsidP="007F22ED">
            <w:pPr>
              <w:spacing w:after="0"/>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20000,0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rPr>
          <w:gridAfter w:val="1"/>
          <w:wAfter w:w="534" w:type="dxa"/>
          <w:trHeight w:val="64"/>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w:t>
            </w:r>
          </w:p>
        </w:tc>
        <w:tc>
          <w:tcPr>
            <w:tcW w:w="2971" w:type="dxa"/>
          </w:tcPr>
          <w:p w:rsidR="001116C2" w:rsidRPr="00457066" w:rsidRDefault="001116C2" w:rsidP="007F22ED">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Организация социальной реабилитации и ресоциализации лиц, потребляющих наркотические средства и психотропные вещества в немедицинских целях, на территории Ульяновской области</w:t>
            </w:r>
          </w:p>
        </w:tc>
        <w:tc>
          <w:tcPr>
            <w:tcW w:w="1703" w:type="dxa"/>
            <w:gridSpan w:val="5"/>
          </w:tcPr>
          <w:p w:rsidR="001116C2" w:rsidRPr="00457066" w:rsidRDefault="001116C2" w:rsidP="007F22ED">
            <w:pPr>
              <w:spacing w:after="0"/>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2017</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1200,0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c>
          <w:tcPr>
            <w:tcW w:w="699" w:type="dxa"/>
          </w:tcPr>
          <w:p w:rsidR="001116C2" w:rsidRPr="00457066" w:rsidRDefault="001116C2" w:rsidP="007F22ED">
            <w:pPr>
              <w:spacing w:after="0" w:line="240" w:lineRule="auto"/>
              <w:jc w:val="center"/>
              <w:rPr>
                <w:rFonts w:ascii="Times New Roman" w:hAnsi="Times New Roman"/>
                <w:sz w:val="20"/>
                <w:szCs w:val="20"/>
              </w:rPr>
            </w:pPr>
            <w:r w:rsidRPr="00457066">
              <w:rPr>
                <w:rFonts w:ascii="Times New Roman" w:hAnsi="Times New Roman"/>
                <w:sz w:val="20"/>
                <w:szCs w:val="20"/>
              </w:rPr>
              <w:t>3.</w:t>
            </w:r>
          </w:p>
        </w:tc>
        <w:tc>
          <w:tcPr>
            <w:tcW w:w="2971" w:type="dxa"/>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bCs/>
                <w:sz w:val="20"/>
                <w:szCs w:val="20"/>
              </w:rPr>
              <w:t>Основное мероприятие «Адресная целевая поддержка в области социальной защиты населения»</w:t>
            </w:r>
          </w:p>
        </w:tc>
        <w:tc>
          <w:tcPr>
            <w:tcW w:w="1703"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Министерство,Министерство, Министерство градостроительной политики и строительства Ульяновской области (далее – Министерство строительства)</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2C3A91"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Доля отремонтированных и отреконструированных жилых зданий в стационарных учреждениях социального обслуживания</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31850,0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c>
          <w:tcPr>
            <w:tcW w:w="699" w:type="dxa"/>
            <w:vMerge w:val="restart"/>
          </w:tcPr>
          <w:p w:rsidR="001116C2" w:rsidRPr="00457066" w:rsidRDefault="001116C2" w:rsidP="007F22ED">
            <w:pPr>
              <w:spacing w:after="0" w:line="240" w:lineRule="auto"/>
              <w:jc w:val="center"/>
              <w:rPr>
                <w:rFonts w:ascii="Times New Roman" w:hAnsi="Times New Roman"/>
                <w:sz w:val="20"/>
                <w:szCs w:val="20"/>
              </w:rPr>
            </w:pPr>
            <w:r w:rsidRPr="00457066">
              <w:rPr>
                <w:rFonts w:ascii="Times New Roman" w:hAnsi="Times New Roman"/>
                <w:sz w:val="20"/>
                <w:szCs w:val="20"/>
              </w:rPr>
              <w:t>3.1.</w:t>
            </w:r>
          </w:p>
        </w:tc>
        <w:tc>
          <w:tcPr>
            <w:tcW w:w="2971" w:type="dxa"/>
            <w:vMerge w:val="restart"/>
          </w:tcPr>
          <w:p w:rsidR="001116C2" w:rsidRPr="00457066" w:rsidRDefault="001116C2" w:rsidP="007F22ED">
            <w:pPr>
              <w:spacing w:after="0" w:line="240" w:lineRule="auto"/>
              <w:jc w:val="both"/>
              <w:rPr>
                <w:rFonts w:ascii="Times New Roman" w:hAnsi="Times New Roman"/>
                <w:sz w:val="20"/>
                <w:szCs w:val="20"/>
              </w:rPr>
            </w:pPr>
            <w:r w:rsidRPr="00457066">
              <w:rPr>
                <w:rFonts w:ascii="Times New Roman" w:hAnsi="Times New Roman"/>
                <w:sz w:val="20"/>
                <w:szCs w:val="20"/>
              </w:rPr>
              <w:t>Реализация социальных программ, связанных с укреплением материально-технической базы государственных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703"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 xml:space="preserve">областного бюджета </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450,0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c>
          <w:tcPr>
            <w:tcW w:w="699" w:type="dxa"/>
            <w:vMerge/>
            <w:tcBorders>
              <w:bottom w:val="nil"/>
            </w:tcBorders>
          </w:tcPr>
          <w:p w:rsidR="001116C2" w:rsidRPr="00457066" w:rsidRDefault="001116C2" w:rsidP="007F22ED">
            <w:pPr>
              <w:spacing w:after="0" w:line="240" w:lineRule="auto"/>
              <w:jc w:val="center"/>
              <w:rPr>
                <w:rFonts w:ascii="Times New Roman" w:hAnsi="Times New Roman"/>
                <w:sz w:val="20"/>
                <w:szCs w:val="20"/>
              </w:rPr>
            </w:pPr>
          </w:p>
        </w:tc>
        <w:tc>
          <w:tcPr>
            <w:tcW w:w="2971" w:type="dxa"/>
            <w:vMerge/>
          </w:tcPr>
          <w:p w:rsidR="001116C2" w:rsidRPr="00457066" w:rsidRDefault="001116C2" w:rsidP="007F22ED">
            <w:pPr>
              <w:spacing w:after="0" w:line="240" w:lineRule="auto"/>
              <w:jc w:val="both"/>
              <w:rPr>
                <w:rFonts w:ascii="Times New Roman" w:hAnsi="Times New Roman"/>
                <w:sz w:val="20"/>
                <w:szCs w:val="20"/>
              </w:rPr>
            </w:pPr>
          </w:p>
        </w:tc>
        <w:tc>
          <w:tcPr>
            <w:tcW w:w="1703"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 строительства</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029"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39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31400,0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3670" w:type="dxa"/>
            <w:gridSpan w:val="2"/>
            <w:tcBorders>
              <w:bottom w:val="nil"/>
            </w:tcBorders>
          </w:tcPr>
          <w:p w:rsidR="001116C2" w:rsidRPr="00457066" w:rsidRDefault="001116C2" w:rsidP="007F22ED">
            <w:pPr>
              <w:widowControl w:val="0"/>
              <w:spacing w:after="0" w:line="240"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3" w:type="dxa"/>
            <w:gridSpan w:val="5"/>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029"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396" w:type="dxa"/>
            <w:gridSpan w:val="2"/>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2000" w:type="dxa"/>
            <w:gridSpan w:val="3"/>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5781573,2</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699"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2971" w:type="dxa"/>
            <w:tcBorders>
              <w:top w:val="nil"/>
              <w:left w:val="nil"/>
              <w:bottom w:val="nil"/>
            </w:tcBorders>
          </w:tcPr>
          <w:p w:rsidR="001116C2" w:rsidRPr="00457066" w:rsidRDefault="001116C2" w:rsidP="007F22ED">
            <w:pPr>
              <w:widowControl w:val="0"/>
              <w:spacing w:after="0" w:line="240" w:lineRule="auto"/>
              <w:jc w:val="both"/>
              <w:rPr>
                <w:rFonts w:ascii="Times New Roman" w:hAnsi="Times New Roman"/>
                <w:bCs/>
                <w:iCs/>
                <w:sz w:val="20"/>
                <w:szCs w:val="20"/>
              </w:rPr>
            </w:pPr>
          </w:p>
        </w:tc>
        <w:tc>
          <w:tcPr>
            <w:tcW w:w="1703" w:type="dxa"/>
            <w:gridSpan w:val="5"/>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029" w:type="dxa"/>
            <w:gridSpan w:val="4"/>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396" w:type="dxa"/>
            <w:gridSpan w:val="2"/>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2000" w:type="dxa"/>
            <w:gridSpan w:val="3"/>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4639730,2</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457066" w:rsidRPr="00457066" w:rsidTr="007F22ED">
        <w:trPr>
          <w:gridAfter w:val="1"/>
          <w:wAfter w:w="534" w:type="dxa"/>
        </w:trPr>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699" w:type="dxa"/>
            <w:tcBorders>
              <w:top w:val="nil"/>
              <w:right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2971" w:type="dxa"/>
            <w:tcBorders>
              <w:top w:val="nil"/>
              <w:left w:val="nil"/>
            </w:tcBorders>
          </w:tcPr>
          <w:p w:rsidR="001116C2" w:rsidRPr="00457066" w:rsidRDefault="001116C2" w:rsidP="007F22ED">
            <w:pPr>
              <w:widowControl w:val="0"/>
              <w:spacing w:after="0" w:line="245" w:lineRule="auto"/>
              <w:jc w:val="both"/>
              <w:rPr>
                <w:rFonts w:ascii="Times New Roman" w:hAnsi="Times New Roman"/>
                <w:bCs/>
                <w:iCs/>
                <w:sz w:val="20"/>
                <w:szCs w:val="20"/>
              </w:rPr>
            </w:pPr>
          </w:p>
        </w:tc>
        <w:tc>
          <w:tcPr>
            <w:tcW w:w="1703" w:type="dxa"/>
            <w:gridSpan w:val="5"/>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029" w:type="dxa"/>
            <w:gridSpan w:val="4"/>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396" w:type="dxa"/>
            <w:gridSpan w:val="2"/>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2000" w:type="dxa"/>
            <w:gridSpan w:val="3"/>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1141843,0</w:t>
            </w:r>
          </w:p>
        </w:tc>
        <w:tc>
          <w:tcPr>
            <w:tcW w:w="4237" w:type="dxa"/>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c>
          <w:tcPr>
            <w:tcW w:w="14769" w:type="dxa"/>
            <w:gridSpan w:val="27"/>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Подпрограмма «Семья и дети»</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c>
          <w:tcPr>
            <w:tcW w:w="14769" w:type="dxa"/>
            <w:gridSpan w:val="27"/>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rPr>
              <w:t>Цель государственной программы – обеспечение семейного устройства детей-сирот и детей, оставшихся без попечения родителей, в семьи граждан Российской Федерации, проживающих на территории Ульяновской области.</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c>
          <w:tcPr>
            <w:tcW w:w="14769" w:type="dxa"/>
            <w:gridSpan w:val="27"/>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rPr>
              <w:t>Задача – создание благоприятных условий для жизнедеятельности семьи и детей</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c>
          <w:tcPr>
            <w:tcW w:w="699" w:type="dxa"/>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1" w:type="dxa"/>
            <w:vMerge w:val="restart"/>
          </w:tcPr>
          <w:p w:rsidR="001116C2" w:rsidRPr="00457066" w:rsidRDefault="001116C2" w:rsidP="007F22ED">
            <w:pPr>
              <w:widowControl w:val="0"/>
              <w:spacing w:after="0" w:line="245" w:lineRule="auto"/>
              <w:jc w:val="both"/>
              <w:rPr>
                <w:rFonts w:ascii="Times New Roman" w:hAnsi="Times New Roman"/>
                <w:bCs/>
                <w:iCs/>
                <w:sz w:val="20"/>
                <w:szCs w:val="20"/>
              </w:rPr>
            </w:pPr>
            <w:r w:rsidRPr="00457066">
              <w:rPr>
                <w:rFonts w:ascii="Times New Roman" w:hAnsi="Times New Roman"/>
                <w:sz w:val="20"/>
                <w:szCs w:val="20"/>
              </w:rPr>
              <w:t>Основное мероприятие «Предоставление мер социальной поддержки»</w:t>
            </w:r>
          </w:p>
        </w:tc>
        <w:tc>
          <w:tcPr>
            <w:tcW w:w="1703" w:type="dxa"/>
            <w:gridSpan w:val="5"/>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1"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Доля детей-сирот и детей, оставшихся без попечения родителей, переданных на воспитание в семьи граждан Российской Федерации, проживающих на территории Ульяновской области, в общей численности детей-сирот и детей, оставшихся без попечения родителей, проживающих на территории Ульяновской области;</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ресурсное обеспечение мер социальной поддержки семей, имеющих детей, от общей потребности на их реализацию</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2508736,6</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0"/>
                <w:szCs w:val="20"/>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2971" w:type="dxa"/>
            <w:vMerge/>
            <w:tcBorders>
              <w:bottom w:val="nil"/>
            </w:tcBorders>
          </w:tcPr>
          <w:p w:rsidR="001116C2" w:rsidRPr="00457066" w:rsidRDefault="001116C2" w:rsidP="007F22ED">
            <w:pPr>
              <w:widowControl w:val="0"/>
              <w:spacing w:after="0" w:line="245" w:lineRule="auto"/>
              <w:jc w:val="both"/>
              <w:rPr>
                <w:rFonts w:ascii="Times New Roman" w:hAnsi="Times New Roman"/>
                <w:bCs/>
                <w:iCs/>
                <w:sz w:val="20"/>
                <w:szCs w:val="20"/>
              </w:rPr>
            </w:pPr>
          </w:p>
        </w:tc>
        <w:tc>
          <w:tcPr>
            <w:tcW w:w="1703" w:type="dxa"/>
            <w:gridSpan w:val="5"/>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286" w:type="dxa"/>
            <w:gridSpan w:val="5"/>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139" w:type="dxa"/>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1645879,9</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699" w:type="dxa"/>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2971" w:type="dxa"/>
            <w:tcBorders>
              <w:top w:val="nil"/>
            </w:tcBorders>
          </w:tcPr>
          <w:p w:rsidR="001116C2" w:rsidRPr="00457066" w:rsidRDefault="001116C2" w:rsidP="007F22ED">
            <w:pPr>
              <w:widowControl w:val="0"/>
              <w:spacing w:after="0" w:line="245" w:lineRule="auto"/>
              <w:jc w:val="both"/>
              <w:rPr>
                <w:rFonts w:ascii="Times New Roman" w:hAnsi="Times New Roman"/>
                <w:bCs/>
                <w:iCs/>
                <w:sz w:val="20"/>
                <w:szCs w:val="20"/>
              </w:rPr>
            </w:pPr>
          </w:p>
        </w:tc>
        <w:tc>
          <w:tcPr>
            <w:tcW w:w="1703" w:type="dxa"/>
            <w:gridSpan w:val="5"/>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286" w:type="dxa"/>
            <w:gridSpan w:val="5"/>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139" w:type="dxa"/>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2000" w:type="dxa"/>
            <w:gridSpan w:val="3"/>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862856,7</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дополнительных мер социальной поддержки многодетным семьям</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209117,9</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единовременных пособий гражданам, усыновившим (удочерившим) детей-сирот и детей, оставшихся без попечения родителей, на территории Ульяновской области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2250,0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1" w:type="dxa"/>
          </w:tcPr>
          <w:p w:rsidR="001116C2" w:rsidRPr="00457066" w:rsidRDefault="001116C2" w:rsidP="007F22ED">
            <w:pPr>
              <w:widowControl w:val="0"/>
              <w:spacing w:after="0" w:line="240" w:lineRule="auto"/>
              <w:jc w:val="both"/>
              <w:rPr>
                <w:rFonts w:ascii="Times New Roman" w:hAnsi="Times New Roman"/>
                <w:spacing w:val="-2"/>
                <w:sz w:val="20"/>
                <w:szCs w:val="20"/>
              </w:rPr>
            </w:pPr>
            <w:r w:rsidRPr="00457066">
              <w:rPr>
                <w:rFonts w:ascii="Times New Roman" w:hAnsi="Times New Roman"/>
                <w:spacing w:val="-2"/>
                <w:sz w:val="20"/>
                <w:szCs w:val="20"/>
              </w:rPr>
              <w:t xml:space="preserve">Предоставление ежемесячной выплаты лицам из числа детей-сирот и детей, оставшихся без попечения родителей, обучающимся в муниципальных образовательных организациях </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3063,6</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ремонта жилых помещений, принадлежащих детям-сиротам и детям, оставшимся без попечения родителей, а также лицам из числа детей-сирот и детей, оставшихся без попечения родителей, на праве собственности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4849,5</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Оплата проезда к месту лечения и обратно детей-сирот и детей, оставшихся без попечения родителей, а также лиц из числа детей-сирот и детей, оставшихся без попечения родителей</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55,0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 xml:space="preserve">Возмещение расходов, связанных с обучением детей-сирот </w:t>
            </w:r>
            <w:r w:rsidRPr="00457066">
              <w:rPr>
                <w:rFonts w:ascii="Times New Roman" w:hAnsi="Times New Roman"/>
                <w:sz w:val="20"/>
                <w:szCs w:val="20"/>
              </w:rPr>
              <w:br/>
              <w:t xml:space="preserve">и детей, оставшихся без попечения родителей, а также лиц </w:t>
            </w:r>
            <w:r w:rsidRPr="00457066">
              <w:rPr>
                <w:rFonts w:ascii="Times New Roman" w:hAnsi="Times New Roman"/>
                <w:sz w:val="20"/>
                <w:szCs w:val="20"/>
              </w:rPr>
              <w:br/>
              <w:t>из числа детей-сирот и детей, оставшихся без попечения родителей, на курсах по подготовке к поступлению в профессиональные образовательные организации и образовательные организации высшего образования</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565,5</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ежемесячного пособия на ребёнка гражданам, имеющим детей</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92554,4</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1.8.</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Реализация мер социальной поддержки детей военнослужащих, сотрудников органов внутренних дел, Федеральной службы безопасности Российской Федерации, прокуратуры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281,2</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Дополнительная социальная поддержка семей, имеющих детей</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50762,4</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1.10.</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ежегодных премий Губернатора Ульяновской области «Семья года»</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300,0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1.11.</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rPr>
              <w:t>Осуществление ежемесячной выплаты на ребенка до достижения им возраста 3 лет</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511108,0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1.12.</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отдельным категориям инвалидов, имеющих детей, по оплате жилых помещений частного жилищного фонда</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177,7</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1.13.</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направленных на улучшение демографической ситуации в Ульяновской области</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151425,2</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1.14.</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социальной поддержки по обеспечению полноценным питанием беременных женщин и кормящих матерей (в части ежемесячной денежной выплаты)</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1339,4</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1.15.</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Организация льготного проезда железнодорожным транспортом пригородного сообщения обучающихся и студентов образовательных организаций</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1533,0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1.16.</w:t>
            </w:r>
          </w:p>
        </w:tc>
        <w:tc>
          <w:tcPr>
            <w:tcW w:w="2971" w:type="dxa"/>
          </w:tcPr>
          <w:p w:rsidR="001116C2" w:rsidRPr="00457066" w:rsidRDefault="001116C2" w:rsidP="007F22ED">
            <w:pPr>
              <w:widowControl w:val="0"/>
              <w:spacing w:after="0" w:line="240" w:lineRule="auto"/>
              <w:jc w:val="both"/>
              <w:rPr>
                <w:rFonts w:ascii="Times New Roman" w:hAnsi="Times New Roman"/>
                <w:spacing w:val="-4"/>
                <w:sz w:val="20"/>
                <w:szCs w:val="20"/>
              </w:rPr>
            </w:pPr>
            <w:r w:rsidRPr="00457066">
              <w:rPr>
                <w:rFonts w:ascii="Times New Roman" w:hAnsi="Times New Roman"/>
                <w:spacing w:val="-4"/>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ребёнка военнослужащего, проходящего военную службу по призыву</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8603,6</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1.17.</w:t>
            </w:r>
          </w:p>
        </w:tc>
        <w:tc>
          <w:tcPr>
            <w:tcW w:w="2971" w:type="dxa"/>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пособий по уходу за ребёнком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703"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481760,0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1.18.</w:t>
            </w:r>
          </w:p>
        </w:tc>
        <w:tc>
          <w:tcPr>
            <w:tcW w:w="2971" w:type="dxa"/>
          </w:tcPr>
          <w:p w:rsidR="001116C2" w:rsidRPr="00457066" w:rsidRDefault="001116C2" w:rsidP="007F22ED">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703" w:type="dxa"/>
            <w:gridSpan w:val="5"/>
          </w:tcPr>
          <w:p w:rsidR="001116C2" w:rsidRPr="00457066" w:rsidRDefault="001116C2" w:rsidP="007F22ED">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1.19.</w:t>
            </w:r>
          </w:p>
        </w:tc>
        <w:tc>
          <w:tcPr>
            <w:tcW w:w="2971" w:type="dxa"/>
          </w:tcPr>
          <w:p w:rsidR="001116C2" w:rsidRPr="00457066" w:rsidRDefault="001116C2" w:rsidP="007F22ED">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женщинам, вставшим на учёт в медицинских организациях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703" w:type="dxa"/>
            <w:gridSpan w:val="5"/>
          </w:tcPr>
          <w:p w:rsidR="001116C2" w:rsidRPr="00457066" w:rsidRDefault="001116C2" w:rsidP="007F22ED">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0,7</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1.20.</w:t>
            </w:r>
          </w:p>
        </w:tc>
        <w:tc>
          <w:tcPr>
            <w:tcW w:w="2971" w:type="dxa"/>
          </w:tcPr>
          <w:p w:rsidR="001116C2" w:rsidRPr="00457066" w:rsidRDefault="001116C2" w:rsidP="007F22ED">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при рождении ребёнка гражданам, не подлежащим обязательному социальному страхованию на случай временной нетрудоспособности и в связи с материнством</w:t>
            </w:r>
          </w:p>
        </w:tc>
        <w:tc>
          <w:tcPr>
            <w:tcW w:w="1703" w:type="dxa"/>
            <w:gridSpan w:val="5"/>
          </w:tcPr>
          <w:p w:rsidR="001116C2" w:rsidRPr="00457066" w:rsidRDefault="001116C2" w:rsidP="007F22ED">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48654,3</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1.21.</w:t>
            </w:r>
          </w:p>
        </w:tc>
        <w:tc>
          <w:tcPr>
            <w:tcW w:w="2971" w:type="dxa"/>
          </w:tcPr>
          <w:p w:rsidR="001116C2" w:rsidRPr="00457066" w:rsidRDefault="001116C2" w:rsidP="007F22ED">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единовременного пособия при всех формах устройства детей, лишённых родительского попечения, в семью</w:t>
            </w:r>
          </w:p>
        </w:tc>
        <w:tc>
          <w:tcPr>
            <w:tcW w:w="1703" w:type="dxa"/>
            <w:gridSpan w:val="5"/>
          </w:tcPr>
          <w:p w:rsidR="001116C2" w:rsidRPr="00457066" w:rsidRDefault="001116C2" w:rsidP="007F22ED">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9805,1</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1.22.</w:t>
            </w:r>
          </w:p>
        </w:tc>
        <w:tc>
          <w:tcPr>
            <w:tcW w:w="2971" w:type="dxa"/>
          </w:tcPr>
          <w:p w:rsidR="001116C2" w:rsidRPr="00457066" w:rsidRDefault="001116C2" w:rsidP="007F22ED">
            <w:pPr>
              <w:widowControl w:val="0"/>
              <w:spacing w:after="0" w:line="235" w:lineRule="auto"/>
              <w:jc w:val="both"/>
              <w:rPr>
                <w:rFonts w:ascii="Times New Roman" w:hAnsi="Times New Roman"/>
                <w:sz w:val="20"/>
                <w:szCs w:val="20"/>
              </w:rPr>
            </w:pPr>
            <w:r w:rsidRPr="00457066">
              <w:rPr>
                <w:rFonts w:ascii="Times New Roman" w:hAnsi="Times New Roman"/>
                <w:sz w:val="20"/>
                <w:szCs w:val="20"/>
              </w:rPr>
              <w:t>Реализация мероприятий по перевозке несовершеннолетних, самостоятельно ушедших из семей, детских домов, школ-интернатов, специальных учебно-воспитательных организаций</w:t>
            </w:r>
          </w:p>
        </w:tc>
        <w:tc>
          <w:tcPr>
            <w:tcW w:w="1703" w:type="dxa"/>
            <w:gridSpan w:val="5"/>
          </w:tcPr>
          <w:p w:rsidR="001116C2" w:rsidRPr="00457066" w:rsidRDefault="001116C2" w:rsidP="007F22ED">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124,0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1.23.</w:t>
            </w:r>
          </w:p>
        </w:tc>
        <w:tc>
          <w:tcPr>
            <w:tcW w:w="2971" w:type="dxa"/>
          </w:tcPr>
          <w:p w:rsidR="001116C2" w:rsidRPr="00457066" w:rsidRDefault="001116C2" w:rsidP="007F22ED">
            <w:pPr>
              <w:widowControl w:val="0"/>
              <w:spacing w:after="0" w:line="235" w:lineRule="auto"/>
              <w:jc w:val="both"/>
              <w:rPr>
                <w:rFonts w:ascii="Times New Roman" w:hAnsi="Times New Roman"/>
                <w:sz w:val="20"/>
                <w:szCs w:val="20"/>
              </w:rPr>
            </w:pPr>
            <w:r w:rsidRPr="00457066">
              <w:rPr>
                <w:rFonts w:ascii="Times New Roman" w:hAnsi="Times New Roman"/>
                <w:sz w:val="20"/>
                <w:szCs w:val="20"/>
              </w:rPr>
              <w:t>Осуществление ежемесячной выплаты в связи с рождением (усыновлением) первого ребенка</w:t>
            </w:r>
          </w:p>
        </w:tc>
        <w:tc>
          <w:tcPr>
            <w:tcW w:w="1703" w:type="dxa"/>
            <w:gridSpan w:val="5"/>
          </w:tcPr>
          <w:p w:rsidR="001116C2" w:rsidRPr="00457066" w:rsidRDefault="001116C2" w:rsidP="007F22ED">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313906,0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457066"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1.24.</w:t>
            </w:r>
          </w:p>
        </w:tc>
        <w:tc>
          <w:tcPr>
            <w:tcW w:w="2971" w:type="dxa"/>
          </w:tcPr>
          <w:p w:rsidR="001116C2" w:rsidRPr="00457066" w:rsidRDefault="001116C2" w:rsidP="007F22ED">
            <w:pPr>
              <w:widowControl w:val="0"/>
              <w:spacing w:after="0" w:line="235" w:lineRule="auto"/>
              <w:jc w:val="both"/>
              <w:rPr>
                <w:rFonts w:ascii="Times New Roman" w:hAnsi="Times New Roman"/>
                <w:sz w:val="20"/>
                <w:szCs w:val="20"/>
              </w:rPr>
            </w:pPr>
            <w:r w:rsidRPr="00457066">
              <w:rPr>
                <w:rFonts w:ascii="Times New Roman" w:hAnsi="Times New Roman"/>
                <w:sz w:val="20"/>
                <w:szCs w:val="20"/>
              </w:rPr>
              <w:t>Предоставление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1703" w:type="dxa"/>
            <w:gridSpan w:val="5"/>
          </w:tcPr>
          <w:p w:rsidR="001116C2" w:rsidRPr="00457066" w:rsidRDefault="001116C2" w:rsidP="007F22ED">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14021,0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1.25.</w:t>
            </w:r>
          </w:p>
        </w:tc>
        <w:tc>
          <w:tcPr>
            <w:tcW w:w="2971" w:type="dxa"/>
          </w:tcPr>
          <w:p w:rsidR="001116C2" w:rsidRPr="00457066" w:rsidRDefault="001116C2" w:rsidP="007F22ED">
            <w:pPr>
              <w:widowControl w:val="0"/>
              <w:spacing w:after="0" w:line="235" w:lineRule="auto"/>
              <w:jc w:val="both"/>
              <w:rPr>
                <w:rFonts w:ascii="Times New Roman" w:hAnsi="Times New Roman"/>
                <w:sz w:val="20"/>
                <w:szCs w:val="20"/>
              </w:rPr>
            </w:pPr>
            <w:r w:rsidRPr="00457066">
              <w:rPr>
                <w:rFonts w:ascii="Times New Roman" w:hAnsi="Times New Roman"/>
                <w:sz w:val="20"/>
                <w:szCs w:val="20"/>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приёмным родителям причитающегося им вознаграждения</w:t>
            </w:r>
          </w:p>
        </w:tc>
        <w:tc>
          <w:tcPr>
            <w:tcW w:w="1703" w:type="dxa"/>
            <w:gridSpan w:val="5"/>
          </w:tcPr>
          <w:p w:rsidR="001116C2" w:rsidRPr="00457066" w:rsidRDefault="001116C2" w:rsidP="007F22ED">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585868,4</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1.26.</w:t>
            </w:r>
          </w:p>
        </w:tc>
        <w:tc>
          <w:tcPr>
            <w:tcW w:w="2971" w:type="dxa"/>
          </w:tcPr>
          <w:p w:rsidR="001116C2" w:rsidRPr="00457066" w:rsidRDefault="001116C2" w:rsidP="007F22ED">
            <w:pPr>
              <w:widowControl w:val="0"/>
              <w:spacing w:after="0" w:line="235" w:lineRule="auto"/>
              <w:jc w:val="both"/>
              <w:rPr>
                <w:rFonts w:ascii="Times New Roman" w:hAnsi="Times New Roman"/>
                <w:spacing w:val="-4"/>
                <w:sz w:val="20"/>
                <w:szCs w:val="20"/>
              </w:rPr>
            </w:pPr>
            <w:r w:rsidRPr="00457066">
              <w:rPr>
                <w:rFonts w:ascii="Times New Roman" w:hAnsi="Times New Roman"/>
                <w:spacing w:val="-4"/>
                <w:sz w:val="20"/>
                <w:szCs w:val="20"/>
              </w:rPr>
              <w:t>Деятельность по опеке и попечительству в отношении несовершеннолетних</w:t>
            </w:r>
          </w:p>
        </w:tc>
        <w:tc>
          <w:tcPr>
            <w:tcW w:w="1703" w:type="dxa"/>
            <w:gridSpan w:val="5"/>
          </w:tcPr>
          <w:p w:rsidR="001116C2" w:rsidRPr="00457066" w:rsidRDefault="001116C2" w:rsidP="007F22ED">
            <w:pPr>
              <w:spacing w:line="235" w:lineRule="auto"/>
              <w:jc w:val="center"/>
              <w:rPr>
                <w:sz w:val="20"/>
                <w:szCs w:val="20"/>
              </w:rPr>
            </w:pPr>
            <w:r w:rsidRPr="00457066">
              <w:rPr>
                <w:rFonts w:ascii="Times New Roman" w:hAnsi="Times New Roman"/>
                <w:sz w:val="20"/>
                <w:szCs w:val="20"/>
              </w:rPr>
              <w:t>Министерство</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86"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16607,7</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3670" w:type="dxa"/>
            <w:gridSpan w:val="2"/>
            <w:tcBorders>
              <w:bottom w:val="nil"/>
            </w:tcBorders>
          </w:tcPr>
          <w:p w:rsidR="001116C2" w:rsidRPr="00457066" w:rsidRDefault="001116C2" w:rsidP="007F22ED">
            <w:pPr>
              <w:widowControl w:val="0"/>
              <w:spacing w:after="0" w:line="235"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3" w:type="dxa"/>
            <w:gridSpan w:val="5"/>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286" w:type="dxa"/>
            <w:gridSpan w:val="5"/>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139" w:type="dxa"/>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2000" w:type="dxa"/>
            <w:gridSpan w:val="3"/>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2508736,6</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2971" w:type="dxa"/>
            <w:tcBorders>
              <w:top w:val="nil"/>
              <w:left w:val="nil"/>
              <w:bottom w:val="nil"/>
            </w:tcBorders>
          </w:tcPr>
          <w:p w:rsidR="001116C2" w:rsidRPr="00457066" w:rsidRDefault="001116C2" w:rsidP="007F22ED">
            <w:pPr>
              <w:widowControl w:val="0"/>
              <w:spacing w:after="0" w:line="235" w:lineRule="auto"/>
              <w:jc w:val="both"/>
              <w:rPr>
                <w:rFonts w:ascii="Times New Roman" w:hAnsi="Times New Roman"/>
                <w:bCs/>
                <w:iCs/>
                <w:sz w:val="20"/>
                <w:szCs w:val="20"/>
              </w:rPr>
            </w:pPr>
          </w:p>
        </w:tc>
        <w:tc>
          <w:tcPr>
            <w:tcW w:w="1703" w:type="dxa"/>
            <w:gridSpan w:val="5"/>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286" w:type="dxa"/>
            <w:gridSpan w:val="5"/>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139" w:type="dxa"/>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2000" w:type="dxa"/>
            <w:gridSpan w:val="3"/>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1645879,9</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top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2971" w:type="dxa"/>
            <w:tcBorders>
              <w:top w:val="nil"/>
              <w:left w:val="nil"/>
            </w:tcBorders>
          </w:tcPr>
          <w:p w:rsidR="001116C2" w:rsidRPr="00457066" w:rsidRDefault="001116C2" w:rsidP="007F22ED">
            <w:pPr>
              <w:widowControl w:val="0"/>
              <w:spacing w:after="0" w:line="235" w:lineRule="auto"/>
              <w:jc w:val="both"/>
              <w:rPr>
                <w:rFonts w:ascii="Times New Roman" w:hAnsi="Times New Roman"/>
                <w:bCs/>
                <w:iCs/>
                <w:sz w:val="20"/>
                <w:szCs w:val="20"/>
              </w:rPr>
            </w:pPr>
          </w:p>
        </w:tc>
        <w:tc>
          <w:tcPr>
            <w:tcW w:w="1703" w:type="dxa"/>
            <w:gridSpan w:val="5"/>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286" w:type="dxa"/>
            <w:gridSpan w:val="5"/>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139" w:type="dxa"/>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2000" w:type="dxa"/>
            <w:gridSpan w:val="3"/>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862856,7</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4769" w:type="dxa"/>
            <w:gridSpan w:val="27"/>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Подпрограмма «Доступная среда»</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4769" w:type="dxa"/>
            <w:gridSpan w:val="27"/>
          </w:tcPr>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Цели государственной программы:</w:t>
            </w:r>
          </w:p>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обеспечение беспрепятственного доступа к объектам социальной инфраструктуры;</w:t>
            </w:r>
          </w:p>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rPr>
              <w:t>повышение доступности и качества реабилитационных услуг (развитие системы реабилитации и социальной интеграции инвалидов)</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4769" w:type="dxa"/>
            <w:gridSpan w:val="27"/>
          </w:tcPr>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Задачи государственной программы:</w:t>
            </w:r>
          </w:p>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повышение уровня доступности организаций социального обслуживания для граждан пожилого возраста и инвалидов;</w:t>
            </w:r>
          </w:p>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rPr>
              <w:t>обеспечение участия граждан пожилого возраста и инвалидов в областных общественно и социально значимых мероприятиях</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699"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p>
        </w:tc>
        <w:tc>
          <w:tcPr>
            <w:tcW w:w="2985" w:type="dxa"/>
            <w:gridSpan w:val="2"/>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(далее – МГН) в областных государственных организациях»</w:t>
            </w:r>
          </w:p>
        </w:tc>
        <w:tc>
          <w:tcPr>
            <w:tcW w:w="1701" w:type="dxa"/>
            <w:gridSpan w:val="5"/>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1116C2" w:rsidRPr="00457066" w:rsidRDefault="001116C2" w:rsidP="007F22ED">
            <w:pPr>
              <w:widowControl w:val="0"/>
              <w:spacing w:after="0" w:line="245" w:lineRule="auto"/>
              <w:jc w:val="center"/>
              <w:rPr>
                <w:rFonts w:ascii="Times New Roman" w:hAnsi="Times New Roman"/>
                <w:sz w:val="20"/>
                <w:szCs w:val="20"/>
              </w:rPr>
            </w:pP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tabs>
                <w:tab w:val="left" w:pos="0"/>
              </w:tabs>
              <w:spacing w:after="0" w:line="245" w:lineRule="auto"/>
              <w:jc w:val="center"/>
              <w:rPr>
                <w:rFonts w:ascii="Times New Roman" w:hAnsi="Times New Roman"/>
                <w:sz w:val="20"/>
                <w:szCs w:val="20"/>
              </w:rPr>
            </w:pPr>
          </w:p>
        </w:tc>
        <w:tc>
          <w:tcPr>
            <w:tcW w:w="1139" w:type="dxa"/>
          </w:tcPr>
          <w:p w:rsidR="001116C2" w:rsidRPr="00457066" w:rsidRDefault="001116C2" w:rsidP="007F22ED">
            <w:pPr>
              <w:tabs>
                <w:tab w:val="left" w:pos="0"/>
              </w:tabs>
              <w:spacing w:after="0" w:line="245" w:lineRule="auto"/>
              <w:jc w:val="center"/>
              <w:rPr>
                <w:rFonts w:ascii="Times New Roman" w:hAnsi="Times New Roman"/>
                <w:sz w:val="20"/>
                <w:szCs w:val="20"/>
              </w:rPr>
            </w:pPr>
          </w:p>
        </w:tc>
        <w:tc>
          <w:tcPr>
            <w:tcW w:w="2000" w:type="dxa"/>
            <w:gridSpan w:val="3"/>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Доля доступных для граждан пожилого возраста и инвалидов организаций социального обслуживания в общем количестве организаций социального обслуживания;</w:t>
            </w:r>
          </w:p>
          <w:p w:rsidR="001116C2" w:rsidRPr="00457066" w:rsidRDefault="001116C2" w:rsidP="007F22ED">
            <w:pPr>
              <w:tabs>
                <w:tab w:val="left" w:pos="0"/>
              </w:tabs>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численность граждан пожилого возраста и инвалидов, принявших участие в областных общественно и социально значимых мероприятиях и в мероприятиях, предназначенных для реализации социокультурных потребностей граждан пожилого возраста и инвалидов;</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численность граждан пожилого возраста, приобщённых к занятиям физической культурой и здоровому образу жизни</w:t>
            </w:r>
          </w:p>
        </w:tc>
        <w:tc>
          <w:tcPr>
            <w:tcW w:w="1566" w:type="dxa"/>
            <w:gridSpan w:val="2"/>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14663,6</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54" w:lineRule="auto"/>
              <w:jc w:val="center"/>
              <w:rPr>
                <w:rFonts w:ascii="Times New Roman" w:hAnsi="Times New Roman"/>
                <w:b/>
                <w:sz w:val="28"/>
                <w:szCs w:val="28"/>
              </w:rPr>
            </w:pPr>
          </w:p>
        </w:tc>
        <w:tc>
          <w:tcPr>
            <w:tcW w:w="699" w:type="dxa"/>
            <w:tcBorders>
              <w:bottom w:val="nil"/>
            </w:tcBorders>
          </w:tcPr>
          <w:p w:rsidR="001116C2" w:rsidRPr="00457066" w:rsidRDefault="001116C2" w:rsidP="007F22ED">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1.1.</w:t>
            </w:r>
          </w:p>
        </w:tc>
        <w:tc>
          <w:tcPr>
            <w:tcW w:w="2985" w:type="dxa"/>
            <w:gridSpan w:val="2"/>
            <w:tcBorders>
              <w:bottom w:val="nil"/>
            </w:tcBorders>
          </w:tcPr>
          <w:p w:rsidR="001116C2" w:rsidRPr="00457066" w:rsidRDefault="001116C2" w:rsidP="007F22ED">
            <w:pPr>
              <w:widowControl w:val="0"/>
              <w:spacing w:after="0" w:line="254" w:lineRule="auto"/>
              <w:jc w:val="both"/>
              <w:rPr>
                <w:rFonts w:ascii="Times New Roman" w:hAnsi="Times New Roman"/>
                <w:sz w:val="20"/>
                <w:szCs w:val="20"/>
              </w:rPr>
            </w:pPr>
            <w:r w:rsidRPr="00457066">
              <w:rPr>
                <w:rFonts w:ascii="Times New Roman" w:hAnsi="Times New Roman"/>
                <w:sz w:val="20"/>
                <w:szCs w:val="20"/>
              </w:rPr>
              <w:t>Повышение уровня доступности приоритетных объектов социальной защиты и услуг</w:t>
            </w:r>
          </w:p>
        </w:tc>
        <w:tc>
          <w:tcPr>
            <w:tcW w:w="1701" w:type="dxa"/>
            <w:gridSpan w:val="5"/>
          </w:tcPr>
          <w:p w:rsidR="001116C2" w:rsidRPr="00457066" w:rsidRDefault="001116C2" w:rsidP="007F22ED">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1116C2" w:rsidRPr="00457066" w:rsidRDefault="001116C2" w:rsidP="007F22ED">
            <w:pPr>
              <w:widowControl w:val="0"/>
              <w:spacing w:after="0" w:line="254" w:lineRule="auto"/>
              <w:jc w:val="center"/>
              <w:rPr>
                <w:rFonts w:ascii="Times New Roman" w:hAnsi="Times New Roman"/>
                <w:sz w:val="20"/>
                <w:szCs w:val="20"/>
              </w:rPr>
            </w:pP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7000,0</w:t>
            </w:r>
          </w:p>
        </w:tc>
        <w:tc>
          <w:tcPr>
            <w:tcW w:w="4771" w:type="dxa"/>
            <w:gridSpan w:val="2"/>
            <w:tcBorders>
              <w:top w:val="nil"/>
              <w:bottom w:val="nil"/>
              <w:right w:val="nil"/>
            </w:tcBorders>
          </w:tcPr>
          <w:p w:rsidR="001116C2" w:rsidRPr="00457066" w:rsidRDefault="001116C2" w:rsidP="007F22ED">
            <w:pPr>
              <w:widowControl w:val="0"/>
              <w:spacing w:after="0" w:line="254" w:lineRule="auto"/>
              <w:jc w:val="center"/>
              <w:rPr>
                <w:rFonts w:ascii="Times New Roman" w:hAnsi="Times New Roman"/>
                <w:b/>
                <w:sz w:val="28"/>
                <w:szCs w:val="28"/>
              </w:rPr>
            </w:pPr>
          </w:p>
        </w:tc>
      </w:tr>
      <w:tr w:rsidR="00015BD4" w:rsidRPr="00457066" w:rsidTr="007F22ED">
        <w:trPr>
          <w:trHeight w:val="615"/>
        </w:trPr>
        <w:tc>
          <w:tcPr>
            <w:tcW w:w="260" w:type="dxa"/>
            <w:tcBorders>
              <w:top w:val="nil"/>
              <w:left w:val="nil"/>
              <w:bottom w:val="nil"/>
            </w:tcBorders>
          </w:tcPr>
          <w:p w:rsidR="001116C2" w:rsidRPr="00457066" w:rsidRDefault="001116C2" w:rsidP="007F22ED">
            <w:pPr>
              <w:widowControl w:val="0"/>
              <w:spacing w:after="0" w:line="254"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1.1.1.</w:t>
            </w:r>
          </w:p>
        </w:tc>
        <w:tc>
          <w:tcPr>
            <w:tcW w:w="2985" w:type="dxa"/>
            <w:gridSpan w:val="2"/>
          </w:tcPr>
          <w:p w:rsidR="001116C2" w:rsidRPr="00457066" w:rsidRDefault="001116C2" w:rsidP="007F22ED">
            <w:pPr>
              <w:widowControl w:val="0"/>
              <w:spacing w:after="0" w:line="254" w:lineRule="auto"/>
              <w:jc w:val="both"/>
              <w:rPr>
                <w:rFonts w:ascii="Times New Roman" w:hAnsi="Times New Roman"/>
                <w:sz w:val="20"/>
                <w:szCs w:val="20"/>
              </w:rPr>
            </w:pPr>
            <w:r w:rsidRPr="00457066">
              <w:rPr>
                <w:rFonts w:ascii="Times New Roman" w:hAnsi="Times New Roman"/>
                <w:sz w:val="20"/>
                <w:szCs w:val="20"/>
              </w:rPr>
              <w:t>Приспособление входной группы, оборудование путей движения внутри здания, оборудование пандусами, поручнями, тактильными полосами, лифтом, подъёмным устройством, приспособление прилегающей территории, автостоянки для инвалидов, адаптация санитарных узлов, установка системы информирования и сигнализации (визуальной, звуковой, тактильной) в государственных организациях социального обслуживания, организациях для детей-сирот и детей, оставшихся без попечения родителей</w:t>
            </w:r>
          </w:p>
        </w:tc>
        <w:tc>
          <w:tcPr>
            <w:tcW w:w="1701" w:type="dxa"/>
            <w:gridSpan w:val="5"/>
          </w:tcPr>
          <w:p w:rsidR="001116C2" w:rsidRPr="00457066" w:rsidRDefault="001116C2" w:rsidP="007F22ED">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1116C2" w:rsidRPr="00457066" w:rsidRDefault="001116C2" w:rsidP="007F22ED">
            <w:pPr>
              <w:widowControl w:val="0"/>
              <w:spacing w:after="0" w:line="254" w:lineRule="auto"/>
              <w:jc w:val="center"/>
              <w:rPr>
                <w:rFonts w:ascii="Times New Roman" w:hAnsi="Times New Roman"/>
                <w:sz w:val="20"/>
                <w:szCs w:val="20"/>
              </w:rPr>
            </w:pP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7000,0</w:t>
            </w:r>
          </w:p>
        </w:tc>
        <w:tc>
          <w:tcPr>
            <w:tcW w:w="4771" w:type="dxa"/>
            <w:gridSpan w:val="2"/>
            <w:tcBorders>
              <w:top w:val="nil"/>
              <w:bottom w:val="nil"/>
              <w:right w:val="nil"/>
            </w:tcBorders>
          </w:tcPr>
          <w:p w:rsidR="001116C2" w:rsidRPr="00457066" w:rsidRDefault="001116C2" w:rsidP="007F22ED">
            <w:pPr>
              <w:widowControl w:val="0"/>
              <w:spacing w:after="0" w:line="254"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85" w:type="dxa"/>
            <w:gridSpan w:val="2"/>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 xml:space="preserve">Реализация комплекса информационных, просветительских </w:t>
            </w:r>
            <w:r w:rsidRPr="00457066">
              <w:rPr>
                <w:rFonts w:ascii="Times New Roman" w:hAnsi="Times New Roman"/>
                <w:sz w:val="20"/>
                <w:szCs w:val="20"/>
              </w:rPr>
              <w:br/>
              <w:t>и общественных мероприятий</w:t>
            </w:r>
          </w:p>
        </w:tc>
        <w:tc>
          <w:tcPr>
            <w:tcW w:w="1701"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1163,6</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1.2.1.</w:t>
            </w:r>
          </w:p>
        </w:tc>
        <w:tc>
          <w:tcPr>
            <w:tcW w:w="2985" w:type="dxa"/>
            <w:gridSpan w:val="2"/>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lang w:eastAsia="ru-RU"/>
              </w:rPr>
              <w:t>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 организация курса лекций по применению жестового языка для родителей детей-инвалидов с нарушением слуха, специалистов органов социальной защиты, здравоохранения</w:t>
            </w:r>
          </w:p>
        </w:tc>
        <w:tc>
          <w:tcPr>
            <w:tcW w:w="1701" w:type="dxa"/>
            <w:gridSpan w:val="5"/>
          </w:tcPr>
          <w:p w:rsidR="001116C2" w:rsidRPr="00457066" w:rsidRDefault="001116C2" w:rsidP="007F22ED">
            <w:pPr>
              <w:jc w:val="center"/>
              <w:rPr>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173,6</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1.2.2.</w:t>
            </w:r>
          </w:p>
        </w:tc>
        <w:tc>
          <w:tcPr>
            <w:tcW w:w="2985" w:type="dxa"/>
            <w:gridSpan w:val="2"/>
          </w:tcPr>
          <w:p w:rsidR="001116C2" w:rsidRPr="00457066" w:rsidRDefault="001116C2" w:rsidP="007F22ED">
            <w:pPr>
              <w:widowControl w:val="0"/>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Информационные и просветительские мероприятия, направленные на преодоление социальной разобщённости в обществе и формирование позитивного отношения в обществе к проблеме обеспечения доступной среды жизнедеятельности для инвалидов и МГН в Ульяновской области</w:t>
            </w:r>
          </w:p>
        </w:tc>
        <w:tc>
          <w:tcPr>
            <w:tcW w:w="1701" w:type="dxa"/>
            <w:gridSpan w:val="5"/>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990,0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1.2.2.1.</w:t>
            </w:r>
          </w:p>
        </w:tc>
        <w:tc>
          <w:tcPr>
            <w:tcW w:w="2985" w:type="dxa"/>
            <w:gridSpan w:val="2"/>
          </w:tcPr>
          <w:p w:rsidR="001116C2" w:rsidRPr="00457066" w:rsidRDefault="001116C2" w:rsidP="007F22ED">
            <w:pPr>
              <w:widowControl w:val="0"/>
              <w:spacing w:after="0" w:line="240" w:lineRule="auto"/>
              <w:jc w:val="both"/>
              <w:rPr>
                <w:rFonts w:ascii="Times New Roman" w:hAnsi="Times New Roman"/>
                <w:spacing w:val="-2"/>
                <w:sz w:val="20"/>
                <w:szCs w:val="20"/>
              </w:rPr>
            </w:pPr>
            <w:r w:rsidRPr="00457066">
              <w:rPr>
                <w:rFonts w:ascii="Times New Roman" w:hAnsi="Times New Roman"/>
                <w:spacing w:val="-2"/>
                <w:sz w:val="20"/>
                <w:szCs w:val="20"/>
              </w:rPr>
              <w:t xml:space="preserve">Проведение информационно-просветительской кампании </w:t>
            </w:r>
            <w:r w:rsidRPr="00457066">
              <w:rPr>
                <w:rFonts w:ascii="Times New Roman" w:hAnsi="Times New Roman"/>
                <w:spacing w:val="-2"/>
                <w:sz w:val="20"/>
                <w:szCs w:val="20"/>
              </w:rPr>
              <w:br/>
              <w:t xml:space="preserve">по формированию у населения позитивного образа инвалидов </w:t>
            </w:r>
            <w:r w:rsidRPr="00457066">
              <w:rPr>
                <w:rFonts w:ascii="Times New Roman" w:hAnsi="Times New Roman"/>
                <w:spacing w:val="-2"/>
                <w:sz w:val="20"/>
                <w:szCs w:val="20"/>
              </w:rPr>
              <w:br/>
              <w:t>и других МГН, подготовка и публикация учебных, информационных, справочных, методических пособий, руководств по формированию доступной среды для инвалидов и других МГН</w:t>
            </w:r>
          </w:p>
        </w:tc>
        <w:tc>
          <w:tcPr>
            <w:tcW w:w="1701" w:type="dxa"/>
            <w:gridSpan w:val="5"/>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1.2.2.2.</w:t>
            </w:r>
          </w:p>
        </w:tc>
        <w:tc>
          <w:tcPr>
            <w:tcW w:w="2985" w:type="dxa"/>
            <w:gridSpan w:val="2"/>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мероприятий с участием инвалидов</w:t>
            </w:r>
          </w:p>
        </w:tc>
        <w:tc>
          <w:tcPr>
            <w:tcW w:w="1701" w:type="dxa"/>
            <w:gridSpan w:val="5"/>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440,0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1.2.2.3.</w:t>
            </w:r>
          </w:p>
        </w:tc>
        <w:tc>
          <w:tcPr>
            <w:tcW w:w="2985" w:type="dxa"/>
            <w:gridSpan w:val="2"/>
          </w:tcPr>
          <w:p w:rsidR="001116C2" w:rsidRPr="00457066" w:rsidRDefault="001116C2" w:rsidP="007F22ED">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lang w:eastAsia="ru-RU"/>
              </w:rPr>
              <w:t xml:space="preserve">Участие сборных команд Ульяновской области в межрегиональных и всероссийских соревнованиях среди </w:t>
            </w:r>
            <w:r w:rsidRPr="00457066">
              <w:rPr>
                <w:rFonts w:ascii="Times New Roman" w:hAnsi="Times New Roman"/>
                <w:sz w:val="20"/>
                <w:szCs w:val="20"/>
              </w:rPr>
              <w:t xml:space="preserve">инвалидов </w:t>
            </w:r>
            <w:r w:rsidRPr="00457066">
              <w:rPr>
                <w:rFonts w:ascii="Times New Roman" w:hAnsi="Times New Roman"/>
                <w:sz w:val="20"/>
                <w:szCs w:val="20"/>
              </w:rPr>
              <w:br/>
              <w:t>и других МГН</w:t>
            </w:r>
          </w:p>
        </w:tc>
        <w:tc>
          <w:tcPr>
            <w:tcW w:w="1701" w:type="dxa"/>
            <w:gridSpan w:val="5"/>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240,0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1.2.2.4.</w:t>
            </w:r>
          </w:p>
        </w:tc>
        <w:tc>
          <w:tcPr>
            <w:tcW w:w="2985" w:type="dxa"/>
            <w:gridSpan w:val="2"/>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Областные спортивные соревнования для инвалидов и других МГН</w:t>
            </w:r>
          </w:p>
        </w:tc>
        <w:tc>
          <w:tcPr>
            <w:tcW w:w="1701" w:type="dxa"/>
            <w:gridSpan w:val="5"/>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140,0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1.2.2.5.</w:t>
            </w:r>
          </w:p>
        </w:tc>
        <w:tc>
          <w:tcPr>
            <w:tcW w:w="2985" w:type="dxa"/>
            <w:gridSpan w:val="2"/>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туристического слета</w:t>
            </w:r>
          </w:p>
        </w:tc>
        <w:tc>
          <w:tcPr>
            <w:tcW w:w="1701" w:type="dxa"/>
            <w:gridSpan w:val="5"/>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100,0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85" w:type="dxa"/>
            <w:gridSpan w:val="2"/>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Иные мероприятия</w:t>
            </w:r>
          </w:p>
        </w:tc>
        <w:tc>
          <w:tcPr>
            <w:tcW w:w="1701" w:type="dxa"/>
            <w:gridSpan w:val="5"/>
            <w:tcBorders>
              <w:bottom w:val="nil"/>
            </w:tcBorders>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6500,0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1.3.1.</w:t>
            </w:r>
          </w:p>
        </w:tc>
        <w:tc>
          <w:tcPr>
            <w:tcW w:w="2985" w:type="dxa"/>
            <w:gridSpan w:val="2"/>
          </w:tcPr>
          <w:p w:rsidR="001116C2" w:rsidRPr="00457066" w:rsidRDefault="001116C2"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lang w:eastAsia="ru-RU"/>
              </w:rPr>
              <w:t xml:space="preserve">Приобретение микроавтобуса для перевозки инвалидов и других МГН, приобретение специализированных велосипедов и других средств реабилитации, не входящих в перечень технических средств реабилитации </w:t>
            </w:r>
          </w:p>
        </w:tc>
        <w:tc>
          <w:tcPr>
            <w:tcW w:w="1701" w:type="dxa"/>
            <w:gridSpan w:val="5"/>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6500,0</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3684" w:type="dxa"/>
            <w:gridSpan w:val="3"/>
          </w:tcPr>
          <w:p w:rsidR="001116C2" w:rsidRPr="00457066" w:rsidRDefault="001116C2" w:rsidP="007F22ED">
            <w:pPr>
              <w:widowControl w:val="0"/>
              <w:spacing w:after="0" w:line="240"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1" w:type="dxa"/>
            <w:gridSpan w:val="5"/>
          </w:tcPr>
          <w:p w:rsidR="001116C2" w:rsidRPr="00457066" w:rsidRDefault="001116C2" w:rsidP="007F22ED">
            <w:pPr>
              <w:widowControl w:val="0"/>
              <w:spacing w:after="0" w:line="240" w:lineRule="auto"/>
              <w:jc w:val="center"/>
              <w:rPr>
                <w:rFonts w:ascii="Times New Roman" w:hAnsi="Times New Roman"/>
                <w:sz w:val="20"/>
                <w:szCs w:val="20"/>
              </w:rPr>
            </w:pP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p>
        </w:tc>
        <w:tc>
          <w:tcPr>
            <w:tcW w:w="1275" w:type="dxa"/>
            <w:gridSpan w:val="4"/>
          </w:tcPr>
          <w:p w:rsidR="001116C2" w:rsidRPr="00457066" w:rsidRDefault="001116C2" w:rsidP="007F22ED">
            <w:pPr>
              <w:widowControl w:val="0"/>
              <w:spacing w:after="0" w:line="240" w:lineRule="auto"/>
              <w:jc w:val="center"/>
              <w:rPr>
                <w:rFonts w:ascii="Times New Roman" w:hAnsi="Times New Roman"/>
                <w:sz w:val="20"/>
                <w:szCs w:val="20"/>
              </w:rPr>
            </w:pPr>
          </w:p>
        </w:tc>
        <w:tc>
          <w:tcPr>
            <w:tcW w:w="1139" w:type="dxa"/>
          </w:tcPr>
          <w:p w:rsidR="001116C2" w:rsidRPr="00457066" w:rsidRDefault="001116C2" w:rsidP="007F22ED">
            <w:pPr>
              <w:widowControl w:val="0"/>
              <w:spacing w:after="0" w:line="240" w:lineRule="auto"/>
              <w:jc w:val="center"/>
              <w:rPr>
                <w:rFonts w:ascii="Times New Roman" w:hAnsi="Times New Roman"/>
                <w:sz w:val="20"/>
                <w:szCs w:val="20"/>
              </w:rPr>
            </w:pPr>
          </w:p>
        </w:tc>
        <w:tc>
          <w:tcPr>
            <w:tcW w:w="2000" w:type="dxa"/>
            <w:gridSpan w:val="3"/>
          </w:tcPr>
          <w:p w:rsidR="001116C2" w:rsidRPr="00457066" w:rsidRDefault="001116C2" w:rsidP="007F22ED">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14663,6</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7F22ED">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Подпрограмма «Содействие занятости населения, улучшение условий, охраны труда и здоровья на рабочем месте»</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7F22ED">
            <w:pPr>
              <w:pStyle w:val="ConsPlusNormal"/>
              <w:jc w:val="center"/>
              <w:rPr>
                <w:rFonts w:ascii="Times New Roman" w:hAnsi="Times New Roman"/>
                <w:bCs/>
                <w:sz w:val="20"/>
                <w:szCs w:val="20"/>
              </w:rPr>
            </w:pPr>
            <w:r w:rsidRPr="00457066">
              <w:rPr>
                <w:rFonts w:ascii="Times New Roman" w:hAnsi="Times New Roman"/>
                <w:sz w:val="20"/>
              </w:rPr>
              <w:t>Цель государственной программы – создание условий, способствующих эффективному развитию рынка труда с учетом приоритетов развития экономики Ульяновской области</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Задачи:</w:t>
            </w:r>
          </w:p>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предотвращение роста напряженности на рынке труда;</w:t>
            </w:r>
          </w:p>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содействие работникам в поддержании высокой квалификации и сохранении здоровья,</w:t>
            </w:r>
          </w:p>
          <w:p w:rsidR="001116C2" w:rsidRPr="00457066" w:rsidRDefault="001116C2" w:rsidP="007F22ED">
            <w:pPr>
              <w:spacing w:after="0" w:line="240" w:lineRule="auto"/>
              <w:jc w:val="center"/>
              <w:rPr>
                <w:rFonts w:ascii="Times New Roman" w:hAnsi="Times New Roman"/>
                <w:bCs/>
                <w:sz w:val="20"/>
                <w:szCs w:val="20"/>
                <w:lang w:eastAsia="ru-RU"/>
              </w:rPr>
            </w:pPr>
            <w:r w:rsidRPr="00457066">
              <w:rPr>
                <w:rFonts w:ascii="Times New Roman" w:hAnsi="Times New Roman"/>
                <w:sz w:val="20"/>
              </w:rPr>
              <w:t>обеспечение защиты трудовых прав граждан</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699" w:type="dxa"/>
            <w:tcBorders>
              <w:bottom w:val="nil"/>
            </w:tcBorders>
          </w:tcPr>
          <w:p w:rsidR="001116C2" w:rsidRPr="00457066" w:rsidRDefault="001116C2" w:rsidP="007F22ED">
            <w:pPr>
              <w:widowControl w:val="0"/>
              <w:tabs>
                <w:tab w:val="center" w:pos="229"/>
              </w:tabs>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93" w:type="dxa"/>
            <w:gridSpan w:val="3"/>
            <w:vMerge w:val="restart"/>
          </w:tcPr>
          <w:p w:rsidR="001116C2" w:rsidRPr="00457066" w:rsidRDefault="001116C2" w:rsidP="007F22ED">
            <w:pPr>
              <w:widowControl w:val="0"/>
              <w:spacing w:after="0" w:line="245" w:lineRule="auto"/>
              <w:jc w:val="both"/>
              <w:rPr>
                <w:rFonts w:ascii="Times New Roman" w:hAnsi="Times New Roman"/>
                <w:bCs/>
                <w:iCs/>
                <w:sz w:val="20"/>
                <w:szCs w:val="20"/>
              </w:rPr>
            </w:pPr>
            <w:r w:rsidRPr="00457066">
              <w:rPr>
                <w:rFonts w:ascii="Times New Roman" w:hAnsi="Times New Roman"/>
                <w:bCs/>
                <w:sz w:val="20"/>
                <w:szCs w:val="20"/>
                <w:lang w:eastAsia="ru-RU"/>
              </w:rPr>
              <w:t xml:space="preserve">Основное мероприятие «Содействие трудоустройству населения, улучшение условий, охраны труда и здоровья </w:t>
            </w:r>
            <w:r w:rsidRPr="00457066">
              <w:rPr>
                <w:rFonts w:ascii="Times New Roman" w:hAnsi="Times New Roman"/>
                <w:bCs/>
                <w:sz w:val="20"/>
                <w:szCs w:val="20"/>
                <w:lang w:eastAsia="ru-RU"/>
              </w:rPr>
              <w:br/>
              <w:t>на рабочем месте, развитие социального партнёрства»</w:t>
            </w:r>
          </w:p>
        </w:tc>
        <w:tc>
          <w:tcPr>
            <w:tcW w:w="1701" w:type="dxa"/>
            <w:gridSpan w:val="5"/>
            <w:vMerge w:val="restart"/>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pacing w:val="-6"/>
                <w:sz w:val="20"/>
                <w:szCs w:val="20"/>
              </w:rPr>
              <w:t>Агентство</w:t>
            </w:r>
          </w:p>
        </w:tc>
        <w:tc>
          <w:tcPr>
            <w:tcW w:w="850"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Borders>
              <w:bottom w:val="nil"/>
            </w:tcBorders>
          </w:tcPr>
          <w:p w:rsidR="001116C2" w:rsidRPr="00457066" w:rsidRDefault="001116C2" w:rsidP="007F22ED">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154" w:type="dxa"/>
            <w:gridSpan w:val="2"/>
            <w:tcBorders>
              <w:bottom w:val="nil"/>
            </w:tcBorders>
          </w:tcPr>
          <w:p w:rsidR="001116C2" w:rsidRPr="00457066" w:rsidRDefault="001116C2" w:rsidP="007F22ED">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985" w:type="dxa"/>
            <w:gridSpan w:val="2"/>
            <w:vMerge w:val="restart"/>
          </w:tcPr>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szCs w:val="20"/>
              </w:rPr>
              <w:t xml:space="preserve">Уровень регистрируемой безработицы к численности экономически активного населения Ульяновской области, сохранение в течение текущего года численности инвалидов, работающих в организациях, которым предоставлена субсидия в целях возмещения части затрат в связи с оплатой труда инвалидов на уровне предшествующего года, численность работников, прошедших обучение по охране труда в аккредитованных обучающих организациях, численность получателей государственных услуг в сфере содействия занятости населения, </w:t>
            </w:r>
            <w:r w:rsidRPr="00457066">
              <w:rPr>
                <w:rFonts w:ascii="Times New Roman" w:hAnsi="Times New Roman"/>
                <w:sz w:val="20"/>
              </w:rPr>
              <w:t>численность пострадавших в результате несчастных случаев на производстве с утратой трудоспособности на 1 рабочий день и более;</w:t>
            </w:r>
          </w:p>
          <w:p w:rsidR="001116C2" w:rsidRPr="00457066" w:rsidRDefault="001116C2" w:rsidP="007F22ED">
            <w:pPr>
              <w:pStyle w:val="ConsPlusNormal"/>
              <w:jc w:val="both"/>
              <w:rPr>
                <w:rFonts w:ascii="Times New Roman" w:hAnsi="Times New Roman"/>
                <w:sz w:val="20"/>
              </w:rPr>
            </w:pPr>
            <w:r w:rsidRPr="00457066">
              <w:rPr>
                <w:rFonts w:ascii="Times New Roman" w:hAnsi="Times New Roman"/>
                <w:sz w:val="20"/>
              </w:rPr>
              <w:t>количество рабочих мест, на которых проведена специальная оценка условий труда;</w:t>
            </w:r>
          </w:p>
          <w:p w:rsidR="001116C2" w:rsidRPr="00457066" w:rsidRDefault="001116C2" w:rsidP="007F22ED">
            <w:pPr>
              <w:pStyle w:val="ConsPlusNormal"/>
              <w:jc w:val="both"/>
              <w:rPr>
                <w:rFonts w:ascii="Times New Roman" w:hAnsi="Times New Roman"/>
                <w:sz w:val="20"/>
              </w:rPr>
            </w:pPr>
            <w:r w:rsidRPr="00457066">
              <w:rPr>
                <w:rFonts w:ascii="Times New Roman" w:hAnsi="Times New Roman"/>
                <w:sz w:val="20"/>
              </w:rPr>
              <w:t>численность работников, занятых на работах с вредными и (или) опасными условиями труда;</w:t>
            </w:r>
          </w:p>
          <w:p w:rsidR="001116C2" w:rsidRPr="00457066" w:rsidRDefault="001116C2" w:rsidP="007F22ED">
            <w:pPr>
              <w:pStyle w:val="ConsPlusNormal"/>
              <w:jc w:val="both"/>
              <w:rPr>
                <w:rFonts w:ascii="Times New Roman" w:hAnsi="Times New Roman"/>
                <w:sz w:val="20"/>
              </w:rPr>
            </w:pPr>
            <w:r w:rsidRPr="00457066">
              <w:rPr>
                <w:rFonts w:ascii="Times New Roman" w:hAnsi="Times New Roman"/>
                <w:sz w:val="20"/>
              </w:rPr>
              <w:t>удельный вес работников, занятых на работах с вредными и (или) опасными условиями труда;</w:t>
            </w:r>
          </w:p>
          <w:p w:rsidR="001116C2" w:rsidRPr="00457066" w:rsidRDefault="001116C2" w:rsidP="007F22ED">
            <w:pPr>
              <w:spacing w:after="0" w:line="240" w:lineRule="auto"/>
              <w:jc w:val="center"/>
              <w:rPr>
                <w:rFonts w:ascii="Times New Roman" w:hAnsi="Times New Roman"/>
                <w:bCs/>
                <w:sz w:val="20"/>
                <w:szCs w:val="20"/>
                <w:lang w:eastAsia="ru-RU"/>
              </w:rPr>
            </w:pPr>
            <w:r w:rsidRPr="00457066">
              <w:rPr>
                <w:rFonts w:ascii="Times New Roman" w:hAnsi="Times New Roman"/>
                <w:sz w:val="20"/>
              </w:rPr>
              <w:t>численность граждан, прошедших опережающее профессиональное обучение и получивших дополнительное профессиональное образование, зарегистрированных в органах службы занятости населения в целях поиска подходящей работы, для дальнейшего трудоустройства в организации</w:t>
            </w:r>
          </w:p>
        </w:tc>
        <w:tc>
          <w:tcPr>
            <w:tcW w:w="1566" w:type="dxa"/>
            <w:gridSpan w:val="2"/>
          </w:tcPr>
          <w:p w:rsidR="001116C2" w:rsidRPr="00457066" w:rsidRDefault="001116C2" w:rsidP="007F22ED">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Всего в том числе:</w:t>
            </w:r>
          </w:p>
        </w:tc>
        <w:tc>
          <w:tcPr>
            <w:tcW w:w="1703" w:type="dxa"/>
          </w:tcPr>
          <w:p w:rsidR="001116C2" w:rsidRPr="00457066" w:rsidRDefault="001116C2" w:rsidP="007F22ED">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261952,8</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2993" w:type="dxa"/>
            <w:gridSpan w:val="3"/>
            <w:vMerge/>
          </w:tcPr>
          <w:p w:rsidR="001116C2" w:rsidRPr="00457066" w:rsidRDefault="001116C2" w:rsidP="007F22ED">
            <w:pPr>
              <w:widowControl w:val="0"/>
              <w:spacing w:after="0" w:line="240" w:lineRule="auto"/>
              <w:jc w:val="both"/>
              <w:rPr>
                <w:rFonts w:ascii="Times New Roman" w:hAnsi="Times New Roman"/>
                <w:sz w:val="20"/>
                <w:szCs w:val="20"/>
              </w:rPr>
            </w:pPr>
          </w:p>
        </w:tc>
        <w:tc>
          <w:tcPr>
            <w:tcW w:w="1701" w:type="dxa"/>
            <w:gridSpan w:val="5"/>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850" w:type="dxa"/>
            <w:gridSpan w:val="4"/>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267" w:type="dxa"/>
            <w:gridSpan w:val="3"/>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985" w:type="dxa"/>
            <w:gridSpan w:val="2"/>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35781,9</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699" w:type="dxa"/>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2993" w:type="dxa"/>
            <w:gridSpan w:val="3"/>
            <w:vMerge/>
          </w:tcPr>
          <w:p w:rsidR="001116C2" w:rsidRPr="00457066" w:rsidRDefault="001116C2" w:rsidP="007F22ED">
            <w:pPr>
              <w:widowControl w:val="0"/>
              <w:spacing w:after="0" w:line="240" w:lineRule="auto"/>
              <w:jc w:val="both"/>
              <w:rPr>
                <w:rFonts w:ascii="Times New Roman" w:hAnsi="Times New Roman"/>
                <w:sz w:val="20"/>
                <w:szCs w:val="20"/>
              </w:rPr>
            </w:pPr>
          </w:p>
        </w:tc>
        <w:tc>
          <w:tcPr>
            <w:tcW w:w="1701" w:type="dxa"/>
            <w:gridSpan w:val="5"/>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850" w:type="dxa"/>
            <w:gridSpan w:val="4"/>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267" w:type="dxa"/>
            <w:gridSpan w:val="3"/>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7F22ED">
            <w:pPr>
              <w:widowControl w:val="0"/>
              <w:spacing w:after="0" w:line="240" w:lineRule="auto"/>
              <w:jc w:val="center"/>
              <w:rPr>
                <w:rFonts w:ascii="Times New Roman" w:hAnsi="Times New Roman"/>
                <w:sz w:val="20"/>
                <w:szCs w:val="20"/>
              </w:rPr>
            </w:pPr>
          </w:p>
        </w:tc>
        <w:tc>
          <w:tcPr>
            <w:tcW w:w="1985" w:type="dxa"/>
            <w:gridSpan w:val="2"/>
            <w:vMerge/>
          </w:tcPr>
          <w:p w:rsidR="001116C2" w:rsidRPr="00457066" w:rsidRDefault="001116C2" w:rsidP="007F22ED">
            <w:pPr>
              <w:widowControl w:val="0"/>
              <w:spacing w:after="0" w:line="240"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226170,9</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1.1.</w:t>
            </w:r>
          </w:p>
        </w:tc>
        <w:tc>
          <w:tcPr>
            <w:tcW w:w="2993" w:type="dxa"/>
            <w:gridSpan w:val="3"/>
            <w:vAlign w:val="center"/>
          </w:tcPr>
          <w:p w:rsidR="001116C2" w:rsidRPr="00457066" w:rsidRDefault="001116C2" w:rsidP="007F22ED">
            <w:pPr>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Реализация прав граждан на труд и социальная защита от безработицы, а также создание благоприятных условий для обеспечения занятости населения</w:t>
            </w:r>
          </w:p>
        </w:tc>
        <w:tc>
          <w:tcPr>
            <w:tcW w:w="1701" w:type="dxa"/>
            <w:gridSpan w:val="5"/>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31308,1</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c>
          <w:tcPr>
            <w:tcW w:w="699" w:type="dxa"/>
          </w:tcPr>
          <w:p w:rsidR="001116C2" w:rsidRPr="00457066" w:rsidRDefault="001116C2" w:rsidP="007F22ED">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1.2.</w:t>
            </w:r>
          </w:p>
        </w:tc>
        <w:tc>
          <w:tcPr>
            <w:tcW w:w="2993" w:type="dxa"/>
            <w:gridSpan w:val="3"/>
            <w:vAlign w:val="center"/>
          </w:tcPr>
          <w:p w:rsidR="001116C2" w:rsidRPr="00457066" w:rsidRDefault="001116C2" w:rsidP="007F22ED">
            <w:pPr>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 xml:space="preserve">Профессиональное обучение и дополнительное профессиональное образование женщин в период отпуска по уходу </w:t>
            </w:r>
            <w:r w:rsidRPr="00457066">
              <w:rPr>
                <w:rFonts w:ascii="Times New Roman" w:hAnsi="Times New Roman"/>
                <w:sz w:val="20"/>
                <w:szCs w:val="20"/>
                <w:lang w:eastAsia="ru-RU"/>
              </w:rPr>
              <w:br/>
              <w:t>за ребёнком до достижения им возраста трёх лет</w:t>
            </w:r>
          </w:p>
        </w:tc>
        <w:tc>
          <w:tcPr>
            <w:tcW w:w="1701" w:type="dxa"/>
            <w:gridSpan w:val="5"/>
          </w:tcPr>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3531,3</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1.3.</w:t>
            </w:r>
          </w:p>
        </w:tc>
        <w:tc>
          <w:tcPr>
            <w:tcW w:w="2993" w:type="dxa"/>
            <w:gridSpan w:val="3"/>
          </w:tcPr>
          <w:p w:rsidR="001116C2" w:rsidRPr="00457066" w:rsidRDefault="001116C2" w:rsidP="007F22ED">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Мероприятия в области социального партнёрства</w:t>
            </w:r>
          </w:p>
        </w:tc>
        <w:tc>
          <w:tcPr>
            <w:tcW w:w="1701" w:type="dxa"/>
            <w:gridSpan w:val="5"/>
          </w:tcPr>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692,5</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1.4.</w:t>
            </w:r>
          </w:p>
        </w:tc>
        <w:tc>
          <w:tcPr>
            <w:tcW w:w="2993" w:type="dxa"/>
            <w:gridSpan w:val="3"/>
            <w:vAlign w:val="center"/>
          </w:tcPr>
          <w:p w:rsidR="001116C2" w:rsidRPr="00457066" w:rsidRDefault="001116C2" w:rsidP="007F22ED">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Выплата денежного вознаграждения в рамках реализации постановления Правительства Ульяновской области от 07.11.2014 № 504-П «О денежном вознаграждении граждан, оказавших содействие в раскрытии налоговых преступлений, установлении фактов совершения налоговых правонарушений, производстве по делам об административных правонарушениях в области налогов и сборов, а также в области законодательства о труде и об охране труда»</w:t>
            </w:r>
          </w:p>
        </w:tc>
        <w:tc>
          <w:tcPr>
            <w:tcW w:w="1701" w:type="dxa"/>
            <w:gridSpan w:val="5"/>
          </w:tcPr>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100,0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1.5.</w:t>
            </w:r>
          </w:p>
        </w:tc>
        <w:tc>
          <w:tcPr>
            <w:tcW w:w="2993" w:type="dxa"/>
            <w:gridSpan w:val="3"/>
          </w:tcPr>
          <w:p w:rsidR="001116C2" w:rsidRPr="00457066" w:rsidRDefault="001116C2" w:rsidP="007F22ED">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 xml:space="preserve">Улучшение условий, охраны труда и здоровья на рабочем </w:t>
            </w:r>
            <w:r w:rsidRPr="00457066">
              <w:rPr>
                <w:rFonts w:ascii="Times New Roman" w:hAnsi="Times New Roman"/>
                <w:sz w:val="20"/>
                <w:szCs w:val="20"/>
                <w:lang w:eastAsia="ru-RU"/>
              </w:rPr>
              <w:br/>
              <w:t>месте</w:t>
            </w:r>
          </w:p>
        </w:tc>
        <w:tc>
          <w:tcPr>
            <w:tcW w:w="1701" w:type="dxa"/>
            <w:gridSpan w:val="5"/>
          </w:tcPr>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p w:rsidR="001116C2" w:rsidRPr="00457066" w:rsidRDefault="001116C2" w:rsidP="007F22ED">
            <w:pPr>
              <w:widowControl w:val="0"/>
              <w:spacing w:after="0" w:line="235" w:lineRule="auto"/>
              <w:jc w:val="center"/>
              <w:rPr>
                <w:rFonts w:ascii="Times New Roman" w:hAnsi="Times New Roman"/>
                <w:b/>
                <w:sz w:val="20"/>
                <w:szCs w:val="20"/>
              </w:rPr>
            </w:pP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150,0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1.6.</w:t>
            </w:r>
          </w:p>
        </w:tc>
        <w:tc>
          <w:tcPr>
            <w:tcW w:w="2993" w:type="dxa"/>
            <w:gridSpan w:val="3"/>
          </w:tcPr>
          <w:p w:rsidR="001116C2" w:rsidRPr="00457066" w:rsidRDefault="001116C2" w:rsidP="007F22ED">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Средства на социальные выплаты безработным гражданам</w:t>
            </w:r>
          </w:p>
        </w:tc>
        <w:tc>
          <w:tcPr>
            <w:tcW w:w="1701" w:type="dxa"/>
            <w:gridSpan w:val="5"/>
          </w:tcPr>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67"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226170,9</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3692" w:type="dxa"/>
            <w:gridSpan w:val="4"/>
            <w:tcBorders>
              <w:bottom w:val="nil"/>
            </w:tcBorders>
            <w:vAlign w:val="center"/>
          </w:tcPr>
          <w:p w:rsidR="001116C2" w:rsidRPr="00457066" w:rsidRDefault="001116C2" w:rsidP="007F22ED">
            <w:pPr>
              <w:widowControl w:val="0"/>
              <w:spacing w:after="0" w:line="235"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1" w:type="dxa"/>
            <w:gridSpan w:val="5"/>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0" w:type="dxa"/>
            <w:gridSpan w:val="4"/>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1" w:type="dxa"/>
            <w:gridSpan w:val="4"/>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267" w:type="dxa"/>
            <w:gridSpan w:val="3"/>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154" w:type="dxa"/>
            <w:gridSpan w:val="2"/>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985" w:type="dxa"/>
            <w:gridSpan w:val="2"/>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261952,8</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top w:val="nil"/>
              <w:bottom w:val="nil"/>
              <w:right w:val="nil"/>
            </w:tcBorders>
            <w:vAlign w:val="center"/>
          </w:tcPr>
          <w:p w:rsidR="001116C2" w:rsidRPr="00457066" w:rsidRDefault="001116C2" w:rsidP="007F22ED">
            <w:pPr>
              <w:spacing w:after="0" w:line="235" w:lineRule="auto"/>
              <w:jc w:val="center"/>
              <w:rPr>
                <w:rFonts w:ascii="Times New Roman" w:hAnsi="Times New Roman"/>
                <w:sz w:val="20"/>
                <w:szCs w:val="20"/>
                <w:lang w:eastAsia="ru-RU"/>
              </w:rPr>
            </w:pPr>
          </w:p>
        </w:tc>
        <w:tc>
          <w:tcPr>
            <w:tcW w:w="2993" w:type="dxa"/>
            <w:gridSpan w:val="3"/>
            <w:tcBorders>
              <w:top w:val="nil"/>
              <w:left w:val="nil"/>
              <w:bottom w:val="nil"/>
            </w:tcBorders>
          </w:tcPr>
          <w:p w:rsidR="001116C2" w:rsidRPr="00457066" w:rsidRDefault="001116C2" w:rsidP="007F22ED">
            <w:pPr>
              <w:widowControl w:val="0"/>
              <w:spacing w:after="0" w:line="235" w:lineRule="auto"/>
              <w:jc w:val="both"/>
              <w:rPr>
                <w:rFonts w:ascii="Times New Roman" w:hAnsi="Times New Roman"/>
                <w:bCs/>
                <w:iCs/>
                <w:sz w:val="20"/>
                <w:szCs w:val="20"/>
              </w:rPr>
            </w:pPr>
          </w:p>
        </w:tc>
        <w:tc>
          <w:tcPr>
            <w:tcW w:w="1701" w:type="dxa"/>
            <w:gridSpan w:val="5"/>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0" w:type="dxa"/>
            <w:gridSpan w:val="4"/>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1" w:type="dxa"/>
            <w:gridSpan w:val="4"/>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267" w:type="dxa"/>
            <w:gridSpan w:val="3"/>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985" w:type="dxa"/>
            <w:gridSpan w:val="2"/>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35781,9</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top w:val="nil"/>
              <w:right w:val="nil"/>
            </w:tcBorders>
            <w:vAlign w:val="center"/>
          </w:tcPr>
          <w:p w:rsidR="001116C2" w:rsidRPr="00457066" w:rsidRDefault="001116C2" w:rsidP="007F22ED">
            <w:pPr>
              <w:spacing w:after="0" w:line="235" w:lineRule="auto"/>
              <w:jc w:val="center"/>
              <w:rPr>
                <w:rFonts w:ascii="Times New Roman" w:hAnsi="Times New Roman"/>
                <w:sz w:val="20"/>
                <w:szCs w:val="20"/>
                <w:lang w:eastAsia="ru-RU"/>
              </w:rPr>
            </w:pPr>
          </w:p>
        </w:tc>
        <w:tc>
          <w:tcPr>
            <w:tcW w:w="2993" w:type="dxa"/>
            <w:gridSpan w:val="3"/>
            <w:tcBorders>
              <w:top w:val="nil"/>
              <w:left w:val="nil"/>
            </w:tcBorders>
          </w:tcPr>
          <w:p w:rsidR="001116C2" w:rsidRPr="00457066" w:rsidRDefault="001116C2" w:rsidP="007F22ED">
            <w:pPr>
              <w:widowControl w:val="0"/>
              <w:spacing w:after="0" w:line="235" w:lineRule="auto"/>
              <w:jc w:val="both"/>
              <w:rPr>
                <w:rFonts w:ascii="Times New Roman" w:hAnsi="Times New Roman"/>
                <w:bCs/>
                <w:iCs/>
                <w:sz w:val="20"/>
                <w:szCs w:val="20"/>
              </w:rPr>
            </w:pPr>
          </w:p>
        </w:tc>
        <w:tc>
          <w:tcPr>
            <w:tcW w:w="1701" w:type="dxa"/>
            <w:gridSpan w:val="5"/>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0" w:type="dxa"/>
            <w:gridSpan w:val="4"/>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1" w:type="dxa"/>
            <w:gridSpan w:val="4"/>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267" w:type="dxa"/>
            <w:gridSpan w:val="3"/>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226170,9</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Подпрограмма «Оказание содействия добровольному переселению в Ульяновскую область соотечественников, проживающих за рубежом»</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Цели государственной программы:</w:t>
            </w:r>
          </w:p>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sz w:val="20"/>
              </w:rPr>
              <w:t>содействие социально-экономическому развитию Ульяновской области в части компенсации естественной убыли населения Ульяновской области и обеспечение потребности экономики в притоке трудовых ресурсов за счет привлечения соотечественников, проживающих за рубежом (далее - соотечественники), в Ульяновскую область на постоянное место жительства</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4769" w:type="dxa"/>
            <w:gridSpan w:val="27"/>
            <w:tcBorders>
              <w:bottom w:val="nil"/>
            </w:tcBorders>
          </w:tcPr>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Задачи:</w:t>
            </w:r>
          </w:p>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сокращение дефицита трудовых ресурсов в Ульяновской области в сферах, в которых в период реализации подпрограммы ожидается наибольший дефицит трудовых ресурсов, за счет привлечения соотечественников в Ульяновскую область на постоянное место жительства;</w:t>
            </w:r>
          </w:p>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sz w:val="20"/>
              </w:rPr>
              <w:t>закрепление соотечественников, участвующих в подпрограмме (далее - участники подпрограммы), и членов их семей в Ульяновской области и содействие их социально-культурной адаптации и интеграции</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1116C2" w:rsidP="007F22ED">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1.</w:t>
            </w:r>
          </w:p>
        </w:tc>
        <w:tc>
          <w:tcPr>
            <w:tcW w:w="3000" w:type="dxa"/>
            <w:gridSpan w:val="4"/>
            <w:vMerge w:val="restart"/>
          </w:tcPr>
          <w:p w:rsidR="001116C2" w:rsidRPr="00457066" w:rsidRDefault="001116C2" w:rsidP="007F22ED">
            <w:pPr>
              <w:widowControl w:val="0"/>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rPr>
              <w:t xml:space="preserve">Основное мероприятие «Привлечение соотечественников, проживающих за рубежом, на постоянное место жительства </w:t>
            </w:r>
            <w:r w:rsidRPr="00457066">
              <w:rPr>
                <w:rFonts w:ascii="Times New Roman" w:hAnsi="Times New Roman"/>
                <w:sz w:val="20"/>
                <w:szCs w:val="20"/>
              </w:rPr>
              <w:br/>
              <w:t>в Ульяновскую область»</w:t>
            </w:r>
          </w:p>
        </w:tc>
        <w:tc>
          <w:tcPr>
            <w:tcW w:w="1705" w:type="dxa"/>
            <w:gridSpan w:val="5"/>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vMerge w:val="restart"/>
          </w:tcPr>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численность участников подпрограммы и членов их семей, прибывших в Российскую Федерацию и поставленных на учет в территориальном органе Министерства внутренних дел Российской Федерации по Ульяновской области;</w:t>
            </w:r>
          </w:p>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доля участников подпрограммы и членов их семей, не достигших возраста 40 лет, в общей численности участников подпрограммы;</w:t>
            </w:r>
          </w:p>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rPr>
              <w:t>доля участников подпрограммы, имеющих среднее профессиональное либо высшее образование, в общей численности участников подпрограммы, процентов</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3632,4</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top w:val="nil"/>
              <w:bottom w:val="nil"/>
            </w:tcBorders>
          </w:tcPr>
          <w:p w:rsidR="001116C2" w:rsidRPr="00457066" w:rsidRDefault="001116C2" w:rsidP="007F22ED">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7F22ED">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251" w:type="dxa"/>
            <w:gridSpan w:val="2"/>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985" w:type="dxa"/>
            <w:gridSpan w:val="2"/>
            <w:vMerge/>
          </w:tcPr>
          <w:p w:rsidR="001116C2" w:rsidRPr="00457066" w:rsidRDefault="001116C2" w:rsidP="007F22ED">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680,4</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top w:val="nil"/>
            </w:tcBorders>
          </w:tcPr>
          <w:p w:rsidR="001116C2" w:rsidRPr="00457066" w:rsidRDefault="001116C2" w:rsidP="007F22ED">
            <w:pPr>
              <w:widowControl w:val="0"/>
              <w:autoSpaceDE w:val="0"/>
              <w:autoSpaceDN w:val="0"/>
              <w:adjustRightInd w:val="0"/>
              <w:spacing w:after="0" w:line="235" w:lineRule="auto"/>
              <w:jc w:val="center"/>
              <w:rPr>
                <w:rFonts w:ascii="Times New Roman" w:hAnsi="Times New Roman"/>
                <w:sz w:val="20"/>
                <w:szCs w:val="20"/>
              </w:rPr>
            </w:pPr>
          </w:p>
        </w:tc>
        <w:tc>
          <w:tcPr>
            <w:tcW w:w="3000" w:type="dxa"/>
            <w:gridSpan w:val="4"/>
            <w:vMerge/>
          </w:tcPr>
          <w:p w:rsidR="001116C2" w:rsidRPr="00457066" w:rsidRDefault="001116C2" w:rsidP="007F22ED">
            <w:pPr>
              <w:widowControl w:val="0"/>
              <w:autoSpaceDE w:val="0"/>
              <w:autoSpaceDN w:val="0"/>
              <w:adjustRightInd w:val="0"/>
              <w:spacing w:after="0" w:line="235" w:lineRule="auto"/>
              <w:jc w:val="both"/>
              <w:rPr>
                <w:rFonts w:ascii="Times New Roman" w:hAnsi="Times New Roman"/>
                <w:sz w:val="20"/>
                <w:szCs w:val="20"/>
              </w:rPr>
            </w:pPr>
          </w:p>
        </w:tc>
        <w:tc>
          <w:tcPr>
            <w:tcW w:w="1705" w:type="dxa"/>
            <w:gridSpan w:val="5"/>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1985" w:type="dxa"/>
            <w:gridSpan w:val="2"/>
            <w:vMerge/>
          </w:tcPr>
          <w:p w:rsidR="001116C2" w:rsidRPr="00457066" w:rsidRDefault="001116C2" w:rsidP="007F22ED">
            <w:pPr>
              <w:widowControl w:val="0"/>
              <w:spacing w:after="0" w:line="235"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2952,0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c>
          <w:tcPr>
            <w:tcW w:w="699" w:type="dxa"/>
          </w:tcPr>
          <w:p w:rsidR="001116C2" w:rsidRPr="00457066" w:rsidRDefault="001116C2" w:rsidP="007F22ED">
            <w:pPr>
              <w:spacing w:line="235" w:lineRule="auto"/>
              <w:jc w:val="center"/>
              <w:rPr>
                <w:rFonts w:ascii="Times New Roman" w:hAnsi="Times New Roman"/>
                <w:sz w:val="20"/>
                <w:szCs w:val="20"/>
              </w:rPr>
            </w:pPr>
            <w:r w:rsidRPr="00457066">
              <w:rPr>
                <w:rFonts w:ascii="Times New Roman" w:hAnsi="Times New Roman"/>
                <w:sz w:val="20"/>
                <w:szCs w:val="20"/>
              </w:rPr>
              <w:t>1.1.</w:t>
            </w:r>
          </w:p>
        </w:tc>
        <w:tc>
          <w:tcPr>
            <w:tcW w:w="3000" w:type="dxa"/>
            <w:gridSpan w:val="4"/>
          </w:tcPr>
          <w:p w:rsidR="001116C2" w:rsidRPr="00457066" w:rsidRDefault="001116C2" w:rsidP="007F22ED">
            <w:pPr>
              <w:spacing w:after="0" w:line="235" w:lineRule="auto"/>
              <w:jc w:val="both"/>
              <w:rPr>
                <w:rFonts w:ascii="Times New Roman" w:hAnsi="Times New Roman"/>
                <w:sz w:val="20"/>
                <w:szCs w:val="20"/>
              </w:rPr>
            </w:pPr>
            <w:r w:rsidRPr="00457066">
              <w:rPr>
                <w:rFonts w:ascii="Times New Roman" w:hAnsi="Times New Roman"/>
                <w:sz w:val="20"/>
                <w:szCs w:val="20"/>
              </w:rPr>
              <w:t>Предоставление участникам подпрограммы мер поддержки</w:t>
            </w:r>
          </w:p>
        </w:tc>
        <w:tc>
          <w:tcPr>
            <w:tcW w:w="1705" w:type="dxa"/>
            <w:gridSpan w:val="5"/>
          </w:tcPr>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648,0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tcPr>
          <w:p w:rsidR="001116C2" w:rsidRPr="00457066" w:rsidRDefault="001116C2" w:rsidP="007F22ED">
            <w:pPr>
              <w:spacing w:line="245" w:lineRule="auto"/>
              <w:jc w:val="center"/>
              <w:rPr>
                <w:rFonts w:ascii="Times New Roman" w:hAnsi="Times New Roman"/>
                <w:sz w:val="20"/>
                <w:szCs w:val="20"/>
              </w:rPr>
            </w:pPr>
            <w:r w:rsidRPr="00457066">
              <w:rPr>
                <w:rFonts w:ascii="Times New Roman" w:hAnsi="Times New Roman"/>
                <w:sz w:val="20"/>
                <w:szCs w:val="20"/>
              </w:rPr>
              <w:t>1.2.</w:t>
            </w:r>
          </w:p>
        </w:tc>
        <w:tc>
          <w:tcPr>
            <w:tcW w:w="3000" w:type="dxa"/>
            <w:gridSpan w:val="4"/>
          </w:tcPr>
          <w:p w:rsidR="001116C2" w:rsidRPr="00457066" w:rsidRDefault="001116C2" w:rsidP="007F22ED">
            <w:pPr>
              <w:widowControl w:val="0"/>
              <w:autoSpaceDE w:val="0"/>
              <w:autoSpaceDN w:val="0"/>
              <w:adjustRightInd w:val="0"/>
              <w:spacing w:after="0" w:line="245" w:lineRule="auto"/>
              <w:jc w:val="both"/>
              <w:rPr>
                <w:rFonts w:ascii="Times New Roman" w:hAnsi="Times New Roman"/>
                <w:sz w:val="20"/>
                <w:szCs w:val="20"/>
              </w:rPr>
            </w:pPr>
            <w:r w:rsidRPr="00457066">
              <w:rPr>
                <w:rFonts w:ascii="Times New Roman" w:hAnsi="Times New Roman"/>
                <w:sz w:val="20"/>
                <w:szCs w:val="20"/>
              </w:rPr>
              <w:t>Информирование местного населения и соотечественников, проживающих за рубежом, о возможности добровольного переселения в Ульяновскую область</w:t>
            </w:r>
          </w:p>
        </w:tc>
        <w:tc>
          <w:tcPr>
            <w:tcW w:w="1705" w:type="dxa"/>
            <w:gridSpan w:val="5"/>
          </w:tcPr>
          <w:p w:rsidR="001116C2" w:rsidRPr="00457066" w:rsidRDefault="001116C2" w:rsidP="007F22ED">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32,4</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предусмотренные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05" w:type="dxa"/>
            <w:gridSpan w:val="5"/>
          </w:tcPr>
          <w:p w:rsidR="001116C2" w:rsidRPr="00457066" w:rsidRDefault="001116C2" w:rsidP="007F22ED">
            <w:pPr>
              <w:tabs>
                <w:tab w:val="center" w:pos="813"/>
                <w:tab w:val="left" w:pos="1615"/>
              </w:tabs>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2952,0</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3699" w:type="dxa"/>
            <w:gridSpan w:val="5"/>
            <w:tcBorders>
              <w:bottom w:val="nil"/>
            </w:tcBorders>
          </w:tcPr>
          <w:p w:rsidR="001116C2" w:rsidRPr="00457066" w:rsidRDefault="001116C2" w:rsidP="007F22ED">
            <w:pPr>
              <w:widowControl w:val="0"/>
              <w:spacing w:after="0" w:line="245"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5" w:type="dxa"/>
            <w:gridSpan w:val="5"/>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853" w:type="dxa"/>
            <w:gridSpan w:val="4"/>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853" w:type="dxa"/>
            <w:gridSpan w:val="4"/>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251" w:type="dxa"/>
            <w:gridSpan w:val="2"/>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154" w:type="dxa"/>
            <w:gridSpan w:val="2"/>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985" w:type="dxa"/>
            <w:gridSpan w:val="2"/>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3632,4</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699" w:type="dxa"/>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3000" w:type="dxa"/>
            <w:gridSpan w:val="4"/>
            <w:tcBorders>
              <w:top w:val="nil"/>
              <w:left w:val="nil"/>
              <w:bottom w:val="nil"/>
            </w:tcBorders>
          </w:tcPr>
          <w:p w:rsidR="001116C2" w:rsidRPr="00457066" w:rsidRDefault="001116C2" w:rsidP="007F22ED">
            <w:pPr>
              <w:widowControl w:val="0"/>
              <w:spacing w:after="0" w:line="245" w:lineRule="auto"/>
              <w:jc w:val="both"/>
              <w:rPr>
                <w:rFonts w:ascii="Times New Roman" w:hAnsi="Times New Roman"/>
                <w:bCs/>
                <w:iCs/>
                <w:sz w:val="20"/>
                <w:szCs w:val="20"/>
              </w:rPr>
            </w:pPr>
          </w:p>
        </w:tc>
        <w:tc>
          <w:tcPr>
            <w:tcW w:w="1705" w:type="dxa"/>
            <w:gridSpan w:val="5"/>
            <w:tcBorders>
              <w:top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853" w:type="dxa"/>
            <w:gridSpan w:val="4"/>
            <w:tcBorders>
              <w:top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251" w:type="dxa"/>
            <w:gridSpan w:val="2"/>
            <w:tcBorders>
              <w:top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154" w:type="dxa"/>
            <w:gridSpan w:val="2"/>
            <w:tcBorders>
              <w:top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985" w:type="dxa"/>
            <w:gridSpan w:val="2"/>
            <w:tcBorders>
              <w:top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680,4</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699" w:type="dxa"/>
            <w:tcBorders>
              <w:top w:val="nil"/>
              <w:right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3000" w:type="dxa"/>
            <w:gridSpan w:val="4"/>
            <w:tcBorders>
              <w:top w:val="nil"/>
              <w:left w:val="nil"/>
            </w:tcBorders>
          </w:tcPr>
          <w:p w:rsidR="001116C2" w:rsidRPr="00457066" w:rsidRDefault="001116C2" w:rsidP="007F22ED">
            <w:pPr>
              <w:widowControl w:val="0"/>
              <w:spacing w:after="0" w:line="245" w:lineRule="auto"/>
              <w:jc w:val="both"/>
              <w:rPr>
                <w:rFonts w:ascii="Times New Roman" w:hAnsi="Times New Roman"/>
                <w:sz w:val="20"/>
                <w:szCs w:val="20"/>
              </w:rPr>
            </w:pPr>
          </w:p>
        </w:tc>
        <w:tc>
          <w:tcPr>
            <w:tcW w:w="1705" w:type="dxa"/>
            <w:gridSpan w:val="5"/>
            <w:tcBorders>
              <w:top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853" w:type="dxa"/>
            <w:gridSpan w:val="4"/>
            <w:tcBorders>
              <w:top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251" w:type="dxa"/>
            <w:gridSpan w:val="2"/>
            <w:tcBorders>
              <w:top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154" w:type="dxa"/>
            <w:gridSpan w:val="2"/>
            <w:tcBorders>
              <w:top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985" w:type="dxa"/>
            <w:gridSpan w:val="2"/>
            <w:tcBorders>
              <w:top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2952,0</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0"/>
                <w:szCs w:val="20"/>
              </w:rPr>
            </w:pPr>
          </w:p>
        </w:tc>
      </w:tr>
      <w:tr w:rsidR="00015BD4" w:rsidRPr="00457066" w:rsidTr="007F22ED">
        <w:trPr>
          <w:trHeight w:val="64"/>
        </w:trPr>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8"/>
                <w:szCs w:val="28"/>
              </w:rPr>
            </w:pPr>
          </w:p>
        </w:tc>
        <w:tc>
          <w:tcPr>
            <w:tcW w:w="14769" w:type="dxa"/>
            <w:gridSpan w:val="27"/>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Подпрограмма «Обеспечение реализации государственной программы» на 2015-2021 годы</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8"/>
                <w:szCs w:val="28"/>
              </w:rPr>
            </w:pPr>
          </w:p>
        </w:tc>
      </w:tr>
      <w:tr w:rsidR="00015BD4" w:rsidRPr="00457066" w:rsidTr="007F22ED">
        <w:trPr>
          <w:trHeight w:val="64"/>
        </w:trPr>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8"/>
                <w:szCs w:val="28"/>
              </w:rPr>
            </w:pPr>
          </w:p>
        </w:tc>
        <w:tc>
          <w:tcPr>
            <w:tcW w:w="14769" w:type="dxa"/>
            <w:gridSpan w:val="27"/>
          </w:tcPr>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Цели государственной программы:</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rPr>
              <w:t>обеспечение деятельности Министерства, Агентства и подведомственных организаций с целью эффективной реализации мероприятий государственной программы, в том числе мероприятий по энергосбережению</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8"/>
                <w:szCs w:val="28"/>
              </w:rPr>
            </w:pPr>
          </w:p>
        </w:tc>
      </w:tr>
      <w:tr w:rsidR="00015BD4" w:rsidRPr="00457066" w:rsidTr="007F22ED">
        <w:trPr>
          <w:trHeight w:val="64"/>
        </w:trPr>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8"/>
                <w:szCs w:val="28"/>
              </w:rPr>
            </w:pPr>
          </w:p>
        </w:tc>
        <w:tc>
          <w:tcPr>
            <w:tcW w:w="14769" w:type="dxa"/>
            <w:gridSpan w:val="27"/>
          </w:tcPr>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Задачи государственной программы:</w:t>
            </w:r>
          </w:p>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мониторинг хода реализации государственной программы;</w:t>
            </w:r>
          </w:p>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реализация государственной политики в сфере охраны здоровья, охраны труда, содействия занятости населения, социального развития и социальной защиты населения;</w:t>
            </w:r>
          </w:p>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rPr>
              <w:t>реализация организационных, технических и технологических мероприятий по энергосбережению и повышению энергетической эффективности</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8"/>
                <w:szCs w:val="28"/>
              </w:rPr>
            </w:pPr>
          </w:p>
        </w:tc>
      </w:tr>
      <w:tr w:rsidR="00015BD4" w:rsidRPr="00457066" w:rsidTr="007F22ED">
        <w:trPr>
          <w:trHeight w:val="647"/>
        </w:trPr>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8"/>
                <w:szCs w:val="28"/>
              </w:rPr>
            </w:pPr>
          </w:p>
        </w:tc>
        <w:tc>
          <w:tcPr>
            <w:tcW w:w="699" w:type="dxa"/>
          </w:tcPr>
          <w:p w:rsidR="001116C2" w:rsidRPr="00457066" w:rsidRDefault="001116C2" w:rsidP="007F22ED">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w:t>
            </w:r>
          </w:p>
        </w:tc>
        <w:tc>
          <w:tcPr>
            <w:tcW w:w="3011" w:type="dxa"/>
            <w:gridSpan w:val="5"/>
          </w:tcPr>
          <w:p w:rsidR="001116C2" w:rsidRPr="00457066" w:rsidRDefault="001116C2" w:rsidP="007F22ED">
            <w:pPr>
              <w:widowControl w:val="0"/>
              <w:autoSpaceDE w:val="0"/>
              <w:autoSpaceDN w:val="0"/>
              <w:adjustRightInd w:val="0"/>
              <w:spacing w:after="0" w:line="245" w:lineRule="auto"/>
              <w:jc w:val="both"/>
              <w:rPr>
                <w:rFonts w:ascii="Times New Roman" w:hAnsi="Times New Roman"/>
                <w:bCs/>
                <w:sz w:val="20"/>
                <w:szCs w:val="20"/>
              </w:rPr>
            </w:pPr>
            <w:r w:rsidRPr="00457066">
              <w:rPr>
                <w:rFonts w:ascii="Times New Roman" w:hAnsi="Times New Roman"/>
                <w:bCs/>
                <w:sz w:val="20"/>
                <w:szCs w:val="20"/>
              </w:rPr>
              <w:t>Основное мероприятие «Обеспечение деятельности государственного заказчика и соисполнителей государственной программы»</w:t>
            </w:r>
          </w:p>
        </w:tc>
        <w:tc>
          <w:tcPr>
            <w:tcW w:w="1694" w:type="dxa"/>
            <w:gridSpan w:val="4"/>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Агентство, </w:t>
            </w:r>
          </w:p>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градостроительной политики и строительства Ульяновской области (далее – Министерство строительства)</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pacing w:val="-2"/>
                <w:sz w:val="20"/>
                <w:szCs w:val="20"/>
              </w:rPr>
              <w:t>Доля граждан, получивших социальные услуги в организациях социального обслуживания, в общей численности граждан, обратившихся за получением социальных услуг в организации социального обслуживания</w:t>
            </w:r>
          </w:p>
        </w:tc>
        <w:tc>
          <w:tcPr>
            <w:tcW w:w="1558" w:type="dxa"/>
          </w:tcPr>
          <w:p w:rsidR="001116C2" w:rsidRPr="00457066" w:rsidRDefault="001116C2" w:rsidP="007F22ED">
            <w:pPr>
              <w:spacing w:after="0" w:line="245" w:lineRule="auto"/>
              <w:jc w:val="center"/>
              <w:rPr>
                <w:rFonts w:ascii="Times New Roman" w:hAnsi="Times New Roman"/>
                <w:bCs/>
                <w:sz w:val="20"/>
                <w:szCs w:val="20"/>
                <w:lang w:eastAsia="ru-RU"/>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2253529,3</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vMerge w:val="restart"/>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1.1.</w:t>
            </w:r>
          </w:p>
        </w:tc>
        <w:tc>
          <w:tcPr>
            <w:tcW w:w="3011" w:type="dxa"/>
            <w:gridSpan w:val="5"/>
            <w:vMerge w:val="restart"/>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Обеспечение деятельности центрального аппарата и его территориальных органов</w:t>
            </w: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vMerge w:val="restart"/>
          </w:tcPr>
          <w:p w:rsidR="001116C2" w:rsidRPr="00457066" w:rsidRDefault="001116C2" w:rsidP="007F22ED">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142456,2</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rPr>
          <w:trHeight w:val="64"/>
        </w:trPr>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vMerge/>
          </w:tcPr>
          <w:p w:rsidR="001116C2" w:rsidRPr="00457066" w:rsidRDefault="001116C2" w:rsidP="007F22ED">
            <w:pPr>
              <w:widowControl w:val="0"/>
              <w:spacing w:after="0" w:line="245" w:lineRule="auto"/>
              <w:jc w:val="center"/>
              <w:rPr>
                <w:rFonts w:ascii="Times New Roman" w:hAnsi="Times New Roman"/>
                <w:sz w:val="20"/>
                <w:szCs w:val="20"/>
              </w:rPr>
            </w:pPr>
          </w:p>
        </w:tc>
        <w:tc>
          <w:tcPr>
            <w:tcW w:w="3011" w:type="dxa"/>
            <w:gridSpan w:val="5"/>
            <w:vMerge/>
          </w:tcPr>
          <w:p w:rsidR="001116C2" w:rsidRPr="00457066" w:rsidRDefault="001116C2" w:rsidP="007F22ED">
            <w:pPr>
              <w:widowControl w:val="0"/>
              <w:spacing w:after="0" w:line="245" w:lineRule="auto"/>
              <w:jc w:val="both"/>
              <w:rPr>
                <w:rFonts w:ascii="Times New Roman" w:hAnsi="Times New Roman"/>
                <w:sz w:val="20"/>
                <w:szCs w:val="20"/>
              </w:rPr>
            </w:pP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vMerge/>
          </w:tcPr>
          <w:p w:rsidR="001116C2" w:rsidRPr="00457066" w:rsidRDefault="001116C2" w:rsidP="007F22ED">
            <w:pPr>
              <w:tabs>
                <w:tab w:val="left" w:pos="0"/>
              </w:tabs>
              <w:spacing w:after="0" w:line="245" w:lineRule="auto"/>
              <w:jc w:val="center"/>
              <w:rPr>
                <w:rFonts w:ascii="Times New Roman" w:hAnsi="Times New Roman"/>
                <w:sz w:val="20"/>
                <w:szCs w:val="20"/>
              </w:rPr>
            </w:pP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18856,8</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rPr>
          <w:trHeight w:val="64"/>
        </w:trPr>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w:t>
            </w:r>
          </w:p>
        </w:tc>
        <w:tc>
          <w:tcPr>
            <w:tcW w:w="3011" w:type="dxa"/>
            <w:gridSpan w:val="5"/>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Содержание подведомственных организаций</w:t>
            </w: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Агентство</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7F22ED">
            <w:pPr>
              <w:tabs>
                <w:tab w:val="left" w:pos="0"/>
              </w:tabs>
              <w:spacing w:after="0" w:line="245" w:lineRule="auto"/>
              <w:jc w:val="center"/>
              <w:rPr>
                <w:rFonts w:ascii="Times New Roman" w:hAnsi="Times New Roman"/>
                <w:sz w:val="20"/>
                <w:szCs w:val="20"/>
              </w:rPr>
            </w:pP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2062597,2</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rPr>
          <w:trHeight w:val="64"/>
        </w:trPr>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vMerge w:val="restart"/>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1.2.1.</w:t>
            </w:r>
          </w:p>
        </w:tc>
        <w:tc>
          <w:tcPr>
            <w:tcW w:w="3011" w:type="dxa"/>
            <w:gridSpan w:val="5"/>
            <w:vMerge w:val="restart"/>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Организации, подведомственные органу исполнительной власти Ульяновской области, уполномоченному в сфере социального обслуживания и социальной защиты</w:t>
            </w: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1890371,0</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rPr>
          <w:trHeight w:val="64"/>
        </w:trPr>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vMerge/>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3011" w:type="dxa"/>
            <w:gridSpan w:val="5"/>
            <w:vMerge/>
          </w:tcPr>
          <w:p w:rsidR="001116C2" w:rsidRPr="00457066" w:rsidRDefault="001116C2" w:rsidP="007F22ED">
            <w:pPr>
              <w:widowControl w:val="0"/>
              <w:spacing w:after="0" w:line="245" w:lineRule="auto"/>
              <w:jc w:val="both"/>
              <w:rPr>
                <w:rFonts w:ascii="Times New Roman" w:hAnsi="Times New Roman"/>
                <w:sz w:val="20"/>
                <w:szCs w:val="20"/>
              </w:rPr>
            </w:pP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строительства</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31400,0</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rPr>
          <w:trHeight w:val="64"/>
        </w:trPr>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1.2.2.</w:t>
            </w:r>
          </w:p>
        </w:tc>
        <w:tc>
          <w:tcPr>
            <w:tcW w:w="3011" w:type="dxa"/>
            <w:gridSpan w:val="5"/>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Организации, подведомственные органу исполнительной власти Ульяновской области, уполномоченному в сфере занятости</w:t>
            </w: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7F22ED">
            <w:pPr>
              <w:tabs>
                <w:tab w:val="left" w:pos="0"/>
              </w:tabs>
              <w:spacing w:after="0" w:line="245" w:lineRule="auto"/>
              <w:jc w:val="center"/>
              <w:rPr>
                <w:rFonts w:ascii="Times New Roman" w:hAnsi="Times New Roman"/>
                <w:sz w:val="20"/>
                <w:szCs w:val="20"/>
              </w:rPr>
            </w:pP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140826,2</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tcPr>
          <w:p w:rsidR="001116C2" w:rsidRPr="00457066" w:rsidRDefault="001116C2" w:rsidP="007F22ED">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1.3.</w:t>
            </w:r>
          </w:p>
        </w:tc>
        <w:tc>
          <w:tcPr>
            <w:tcW w:w="3011" w:type="dxa"/>
            <w:gridSpan w:val="5"/>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Внедрение современных технологий в деятельность государственных организаций системы социальной защиты и социального обслуживания граждан</w:t>
            </w: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28051,5</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8"/>
                <w:szCs w:val="28"/>
              </w:rPr>
            </w:pPr>
          </w:p>
        </w:tc>
        <w:tc>
          <w:tcPr>
            <w:tcW w:w="699" w:type="dxa"/>
          </w:tcPr>
          <w:p w:rsidR="001116C2" w:rsidRPr="00457066" w:rsidRDefault="001116C2" w:rsidP="007F22ED">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1.4.</w:t>
            </w:r>
          </w:p>
        </w:tc>
        <w:tc>
          <w:tcPr>
            <w:tcW w:w="3011" w:type="dxa"/>
            <w:gridSpan w:val="5"/>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Предоставление мер государственной социальной поддержки отдельным категориям специалистов, работающих в организациях, подведомственных органу исполнительной власти Ульяновской области, уполномоченному в сфере социального обслуживания и социальной защиты, и проживающих в сельских населенных пунктах, рабочих поселках и поселках городского типа на территории Ульяновской области</w:t>
            </w:r>
          </w:p>
        </w:tc>
        <w:tc>
          <w:tcPr>
            <w:tcW w:w="1694" w:type="dxa"/>
            <w:gridSpan w:val="4"/>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1577,6</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8"/>
                <w:szCs w:val="28"/>
              </w:rPr>
            </w:pPr>
          </w:p>
        </w:tc>
        <w:tc>
          <w:tcPr>
            <w:tcW w:w="699" w:type="dxa"/>
          </w:tcPr>
          <w:p w:rsidR="001116C2" w:rsidRPr="00457066" w:rsidRDefault="001116C2" w:rsidP="007F22ED">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2.</w:t>
            </w:r>
          </w:p>
        </w:tc>
        <w:tc>
          <w:tcPr>
            <w:tcW w:w="3011" w:type="dxa"/>
            <w:gridSpan w:val="5"/>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«Мероприятия по энергосбережению и повышению энергетической эффективности»</w:t>
            </w:r>
          </w:p>
        </w:tc>
        <w:tc>
          <w:tcPr>
            <w:tcW w:w="1694" w:type="dxa"/>
            <w:gridSpan w:val="4"/>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p w:rsidR="001116C2" w:rsidRPr="00457066" w:rsidRDefault="001116C2" w:rsidP="007F22ED">
            <w:pPr>
              <w:widowControl w:val="0"/>
              <w:spacing w:after="0" w:line="245" w:lineRule="auto"/>
              <w:jc w:val="center"/>
              <w:rPr>
                <w:rFonts w:ascii="Times New Roman" w:hAnsi="Times New Roman"/>
                <w:sz w:val="20"/>
                <w:szCs w:val="20"/>
              </w:rPr>
            </w:pP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удельный расход электроэнергии в расчете на 1 кв. метр общей площади помещений, занимаемых учреждениями, подведомственными Министерству (далее - подведомственные организациями);</w:t>
            </w:r>
          </w:p>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удельный расход тепловой энергии в расчете на 1 кв. метр общей площади помещений, занимаемых подведомственными организациями;</w:t>
            </w:r>
          </w:p>
          <w:p w:rsidR="001116C2" w:rsidRPr="00457066" w:rsidRDefault="001116C2" w:rsidP="007F22ED">
            <w:pPr>
              <w:pStyle w:val="ConsPlusNormal"/>
              <w:jc w:val="center"/>
              <w:rPr>
                <w:rFonts w:ascii="Times New Roman" w:hAnsi="Times New Roman"/>
                <w:sz w:val="20"/>
              </w:rPr>
            </w:pPr>
            <w:r w:rsidRPr="00457066">
              <w:rPr>
                <w:rFonts w:ascii="Times New Roman" w:hAnsi="Times New Roman"/>
                <w:sz w:val="20"/>
              </w:rPr>
              <w:t>удельный расход природного газа в расчете на 1 кв. метр общей площади помещений, занимаемых подведомственными организациями;</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rPr>
              <w:t>удельный расход воды в расчете на 1 кв. метр общей площади помещений, занимаемых подведомственными организациями</w:t>
            </w:r>
          </w:p>
        </w:tc>
        <w:tc>
          <w:tcPr>
            <w:tcW w:w="1558" w:type="dxa"/>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1500,0</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w:t>
            </w:r>
          </w:p>
        </w:tc>
        <w:tc>
          <w:tcPr>
            <w:tcW w:w="3011" w:type="dxa"/>
            <w:gridSpan w:val="5"/>
            <w:tcBorders>
              <w:bottom w:val="nil"/>
            </w:tcBorders>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энергосбережению и повышению энергетической эффективности</w:t>
            </w: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51" w:type="dxa"/>
            <w:gridSpan w:val="2"/>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1500,0</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0" w:lineRule="auto"/>
              <w:jc w:val="center"/>
              <w:rPr>
                <w:rFonts w:ascii="Times New Roman" w:hAnsi="Times New Roman"/>
                <w:sz w:val="28"/>
                <w:szCs w:val="28"/>
              </w:rPr>
            </w:pPr>
          </w:p>
        </w:tc>
        <w:tc>
          <w:tcPr>
            <w:tcW w:w="3710" w:type="dxa"/>
            <w:gridSpan w:val="6"/>
          </w:tcPr>
          <w:p w:rsidR="001116C2" w:rsidRPr="00457066" w:rsidRDefault="001116C2" w:rsidP="007F22ED">
            <w:pPr>
              <w:widowControl w:val="0"/>
              <w:spacing w:after="0" w:line="240"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694" w:type="dxa"/>
            <w:gridSpan w:val="4"/>
          </w:tcPr>
          <w:p w:rsidR="001116C2" w:rsidRPr="00457066" w:rsidRDefault="001116C2" w:rsidP="007F22ED">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p>
        </w:tc>
        <w:tc>
          <w:tcPr>
            <w:tcW w:w="853" w:type="dxa"/>
            <w:gridSpan w:val="4"/>
          </w:tcPr>
          <w:p w:rsidR="001116C2" w:rsidRPr="00457066" w:rsidRDefault="001116C2" w:rsidP="007F22ED">
            <w:pPr>
              <w:widowControl w:val="0"/>
              <w:spacing w:after="0" w:line="240" w:lineRule="auto"/>
              <w:jc w:val="center"/>
              <w:rPr>
                <w:rFonts w:ascii="Times New Roman" w:hAnsi="Times New Roman"/>
                <w:sz w:val="20"/>
                <w:szCs w:val="20"/>
              </w:rPr>
            </w:pPr>
          </w:p>
        </w:tc>
        <w:tc>
          <w:tcPr>
            <w:tcW w:w="1251" w:type="dxa"/>
            <w:gridSpan w:val="2"/>
          </w:tcPr>
          <w:p w:rsidR="001116C2" w:rsidRPr="00457066" w:rsidRDefault="001116C2" w:rsidP="007F22ED">
            <w:pPr>
              <w:widowControl w:val="0"/>
              <w:spacing w:after="0" w:line="240" w:lineRule="auto"/>
              <w:jc w:val="center"/>
              <w:rPr>
                <w:rFonts w:ascii="Times New Roman" w:hAnsi="Times New Roman"/>
                <w:sz w:val="20"/>
                <w:szCs w:val="20"/>
              </w:rPr>
            </w:pPr>
          </w:p>
        </w:tc>
        <w:tc>
          <w:tcPr>
            <w:tcW w:w="1162" w:type="dxa"/>
            <w:gridSpan w:val="3"/>
          </w:tcPr>
          <w:p w:rsidR="001116C2" w:rsidRPr="00457066" w:rsidRDefault="001116C2" w:rsidP="007F22ED">
            <w:pPr>
              <w:widowControl w:val="0"/>
              <w:spacing w:after="0" w:line="240" w:lineRule="auto"/>
              <w:jc w:val="center"/>
              <w:rPr>
                <w:rFonts w:ascii="Times New Roman" w:hAnsi="Times New Roman"/>
                <w:sz w:val="20"/>
                <w:szCs w:val="20"/>
              </w:rPr>
            </w:pP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p>
        </w:tc>
        <w:tc>
          <w:tcPr>
            <w:tcW w:w="1558"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2255039,3</w:t>
            </w:r>
          </w:p>
        </w:tc>
        <w:tc>
          <w:tcPr>
            <w:tcW w:w="4771" w:type="dxa"/>
            <w:gridSpan w:val="2"/>
            <w:tcBorders>
              <w:top w:val="nil"/>
              <w:bottom w:val="nil"/>
              <w:right w:val="nil"/>
            </w:tcBorders>
          </w:tcPr>
          <w:p w:rsidR="001116C2" w:rsidRPr="00457066" w:rsidRDefault="001116C2" w:rsidP="007F22ED">
            <w:pPr>
              <w:widowControl w:val="0"/>
              <w:spacing w:after="0" w:line="240" w:lineRule="auto"/>
              <w:jc w:val="center"/>
              <w:rPr>
                <w:rFonts w:ascii="Times New Roman" w:hAnsi="Times New Roman"/>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14769" w:type="dxa"/>
            <w:gridSpan w:val="27"/>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Подпрограмма «Формирование системы комплексной реабилитации и абилитации инвалидов, в том числе детей-инвалидов» на 2019-2020 годы</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14769" w:type="dxa"/>
            <w:gridSpan w:val="27"/>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Цель государственной программы –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инвалидов, в том числе детей-инвалидов, в Ульяновской области</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14769" w:type="dxa"/>
            <w:gridSpan w:val="27"/>
            <w:tcBorders>
              <w:bottom w:val="nil"/>
            </w:tcBorders>
          </w:tcPr>
          <w:p w:rsidR="001116C2" w:rsidRPr="00457066" w:rsidRDefault="001116C2" w:rsidP="007F22ED">
            <w:pPr>
              <w:pStyle w:val="ConsPlusNormal"/>
              <w:jc w:val="center"/>
              <w:outlineLvl w:val="1"/>
              <w:rPr>
                <w:rFonts w:ascii="Times New Roman" w:hAnsi="Times New Roman"/>
                <w:sz w:val="20"/>
                <w:szCs w:val="20"/>
              </w:rPr>
            </w:pPr>
            <w:r w:rsidRPr="00457066">
              <w:rPr>
                <w:rFonts w:ascii="Times New Roman" w:hAnsi="Times New Roman"/>
                <w:sz w:val="20"/>
                <w:szCs w:val="20"/>
              </w:rPr>
              <w:t>Задачи государственной программы:</w:t>
            </w:r>
          </w:p>
          <w:p w:rsidR="001116C2" w:rsidRPr="00457066" w:rsidRDefault="001116C2" w:rsidP="007F22ED">
            <w:pPr>
              <w:pStyle w:val="ConsPlusNormal"/>
              <w:jc w:val="center"/>
              <w:outlineLvl w:val="1"/>
              <w:rPr>
                <w:rFonts w:ascii="Times New Roman" w:hAnsi="Times New Roman"/>
                <w:sz w:val="20"/>
                <w:szCs w:val="20"/>
              </w:rPr>
            </w:pPr>
            <w:r w:rsidRPr="00457066">
              <w:rPr>
                <w:rFonts w:ascii="Times New Roman" w:hAnsi="Times New Roman"/>
                <w:sz w:val="20"/>
                <w:szCs w:val="20"/>
              </w:rPr>
              <w:t>определение потребности инвалидов, в том числе детей-инвалидов, в реабилитационных и абилитационных услугах, ранней помощи в Ульяновской области;</w:t>
            </w:r>
          </w:p>
          <w:p w:rsidR="001116C2" w:rsidRPr="00457066" w:rsidRDefault="001116C2" w:rsidP="007F22ED">
            <w:pPr>
              <w:pStyle w:val="ConsPlusNormal"/>
              <w:jc w:val="center"/>
              <w:outlineLvl w:val="1"/>
              <w:rPr>
                <w:rFonts w:ascii="Times New Roman" w:hAnsi="Times New Roman"/>
                <w:sz w:val="20"/>
                <w:szCs w:val="20"/>
              </w:rPr>
            </w:pPr>
            <w:r w:rsidRPr="00457066">
              <w:rPr>
                <w:rFonts w:ascii="Times New Roman" w:hAnsi="Times New Roman"/>
                <w:sz w:val="20"/>
                <w:szCs w:val="20"/>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p>
          <w:p w:rsidR="001116C2" w:rsidRPr="00457066" w:rsidRDefault="001116C2" w:rsidP="007F22ED">
            <w:pPr>
              <w:pStyle w:val="ConsPlusNormal"/>
              <w:jc w:val="center"/>
              <w:outlineLvl w:val="1"/>
              <w:rPr>
                <w:rFonts w:ascii="Times New Roman" w:hAnsi="Times New Roman"/>
                <w:sz w:val="20"/>
                <w:szCs w:val="20"/>
              </w:rPr>
            </w:pPr>
            <w:r w:rsidRPr="00457066">
              <w:rPr>
                <w:rFonts w:ascii="Times New Roman" w:hAnsi="Times New Roman"/>
                <w:sz w:val="20"/>
                <w:szCs w:val="20"/>
              </w:rP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Ульяновской области;</w:t>
            </w:r>
          </w:p>
          <w:p w:rsidR="001116C2" w:rsidRPr="00457066" w:rsidRDefault="001116C2" w:rsidP="007F22ED">
            <w:pPr>
              <w:widowControl w:val="0"/>
              <w:autoSpaceDE w:val="0"/>
              <w:autoSpaceDN w:val="0"/>
              <w:adjustRightInd w:val="0"/>
              <w:spacing w:after="0" w:line="238" w:lineRule="auto"/>
              <w:jc w:val="center"/>
              <w:rPr>
                <w:rFonts w:ascii="Times New Roman" w:hAnsi="Times New Roman"/>
                <w:sz w:val="20"/>
                <w:szCs w:val="20"/>
                <w:lang w:eastAsia="ru-RU"/>
              </w:rPr>
            </w:pPr>
            <w:r w:rsidRPr="00457066">
              <w:rPr>
                <w:rFonts w:ascii="Times New Roman" w:hAnsi="Times New Roman"/>
                <w:sz w:val="20"/>
                <w:szCs w:val="20"/>
              </w:rPr>
              <w:t>формирование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p>
        </w:tc>
        <w:tc>
          <w:tcPr>
            <w:tcW w:w="1705" w:type="dxa"/>
            <w:gridSpan w:val="5"/>
            <w:tcBorders>
              <w:bottom w:val="nil"/>
            </w:tcBorders>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 xml:space="preserve">Агентство, </w:t>
            </w:r>
          </w:p>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Доля выпускников-инвалидов 9 и 11 клас-сов, охваченных профориентационной работой, в общей численности выпускников - инвалидов Ульяновской области; доля занятых инвалидов трудоспособного возраста в общей численности инвалидов трудоспособного возраста Ульяновской области; Доля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 доля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1012,9</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.1.</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формированию условий для повышения уровня профессионального развития инвалидов, в том числе детей-инвалидов</w:t>
            </w:r>
          </w:p>
        </w:tc>
        <w:tc>
          <w:tcPr>
            <w:tcW w:w="1705" w:type="dxa"/>
            <w:gridSpan w:val="5"/>
            <w:tcBorders>
              <w:bottom w:val="nil"/>
            </w:tcBorders>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 xml:space="preserve">Агентство, </w:t>
            </w:r>
          </w:p>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784,9</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.1.1.</w:t>
            </w:r>
          </w:p>
        </w:tc>
        <w:tc>
          <w:tcPr>
            <w:tcW w:w="3011" w:type="dxa"/>
            <w:gridSpan w:val="5"/>
            <w:tcBorders>
              <w:bottom w:val="nil"/>
            </w:tcBorders>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Организация мероприятий по профессиональной ориентации граждан с ограниченными возможностями здоровья и детей-инвалидов, обучающихся  в общеобразовательных организациях; психологическая поддержка безработных граждан из числа инвалидов</w:t>
            </w: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1,0</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.1.2.</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оборудованием трудовых мастерских для инвалидов с ментальными нарушениями в государственных учреждениях социального обслуживания</w:t>
            </w:r>
          </w:p>
        </w:tc>
        <w:tc>
          <w:tcPr>
            <w:tcW w:w="1705" w:type="dxa"/>
            <w:gridSpan w:val="5"/>
            <w:tcBorders>
              <w:bottom w:val="nil"/>
            </w:tcBorders>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321,0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.1.3.</w:t>
            </w:r>
          </w:p>
        </w:tc>
        <w:tc>
          <w:tcPr>
            <w:tcW w:w="3011" w:type="dxa"/>
            <w:gridSpan w:val="5"/>
            <w:tcBorders>
              <w:bottom w:val="nil"/>
            </w:tcBorders>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Профессиональное обучение и дополнительное профессиональное образование безработных граждан из числа инвалидов</w:t>
            </w: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462,9</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.2.</w:t>
            </w:r>
          </w:p>
        </w:tc>
        <w:tc>
          <w:tcPr>
            <w:tcW w:w="3011" w:type="dxa"/>
            <w:gridSpan w:val="5"/>
            <w:tcBorders>
              <w:bottom w:val="nil"/>
            </w:tcBorders>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228,0</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.2.1.</w:t>
            </w:r>
          </w:p>
        </w:tc>
        <w:tc>
          <w:tcPr>
            <w:tcW w:w="3011" w:type="dxa"/>
            <w:gridSpan w:val="5"/>
            <w:tcBorders>
              <w:bottom w:val="nil"/>
            </w:tcBorders>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Организация информирования  инвалидов об услугах, оказываемых органами службы занятости населения Ульяновской области, о положении на рынке труда в Ульяновской области, в том числе в электронном виде</w:t>
            </w: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30,0</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.2.2.</w:t>
            </w:r>
          </w:p>
        </w:tc>
        <w:tc>
          <w:tcPr>
            <w:tcW w:w="3011" w:type="dxa"/>
            <w:gridSpan w:val="5"/>
            <w:tcBorders>
              <w:bottom w:val="nil"/>
            </w:tcBorders>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Предоставление материальной помощи без-работным гражданам из числа инвалидов для организации их самозанятости</w:t>
            </w: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176,4</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r w:rsidR="001116C2" w:rsidRPr="00457066">
              <w:rPr>
                <w:rFonts w:ascii="Times New Roman" w:hAnsi="Times New Roman"/>
                <w:sz w:val="20"/>
                <w:szCs w:val="20"/>
              </w:rPr>
              <w:t>.2.3.</w:t>
            </w:r>
          </w:p>
        </w:tc>
        <w:tc>
          <w:tcPr>
            <w:tcW w:w="3011" w:type="dxa"/>
            <w:gridSpan w:val="5"/>
            <w:tcBorders>
              <w:bottom w:val="nil"/>
            </w:tcBorders>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Организация мероприятий по социальной адаптации безработных граждан из числа инвалидов</w:t>
            </w:r>
          </w:p>
        </w:tc>
        <w:tc>
          <w:tcPr>
            <w:tcW w:w="1694" w:type="dxa"/>
            <w:gridSpan w:val="4"/>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62" w:type="dxa"/>
            <w:gridSpan w:val="3"/>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21,6</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b/>
                <w:sz w:val="28"/>
                <w:szCs w:val="28"/>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Ульяновской области»</w:t>
            </w:r>
          </w:p>
        </w:tc>
        <w:tc>
          <w:tcPr>
            <w:tcW w:w="1705" w:type="dxa"/>
            <w:gridSpan w:val="5"/>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Министерство образования и науки Ульяновской области (далее - Министерство образования), Министерство искусства и культурной политики Ульяновской области (далее – Министерство культуры), Министерство здравоохранения Ульяновкой области (далее – Министерство здравоохранения)</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Доля семей Ульяновской области, включённых в программы ранней помощи, удовлетворённых качеством услуг ранней помощи; Доля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2801,0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формированию условий для развития системы комплексной реабилитации и абилитации инвалидов, в том числе детей-инвалидов</w:t>
            </w:r>
          </w:p>
        </w:tc>
        <w:tc>
          <w:tcPr>
            <w:tcW w:w="1705" w:type="dxa"/>
            <w:gridSpan w:val="5"/>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Министерство образования, Министерство культуры, Министерство здравоохранения</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1933,0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.1.1.</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государственных учреждений социального обслуживания и вновь создаваемых в муниципальных образованиях Ульяновской области отделений  для осуществления социальной (бытовой, средовой) реабилитации (абилитации) инвалидов, в том числе детей-инвалидов</w:t>
            </w:r>
          </w:p>
        </w:tc>
        <w:tc>
          <w:tcPr>
            <w:tcW w:w="1705" w:type="dxa"/>
            <w:gridSpan w:val="5"/>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396,0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.1.2.</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государственных учреждений социального обслуживания и вновь создаваемых в муниципальных образованиях Ульяновской области отделений  для осуществления психолого-педагогической  реабилитации (абилитации) инвалидов, в том числе детей-инвалидов</w:t>
            </w:r>
          </w:p>
        </w:tc>
        <w:tc>
          <w:tcPr>
            <w:tcW w:w="1705" w:type="dxa"/>
            <w:gridSpan w:val="5"/>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240,0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.1.3.</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образовательных организаций (центров психолого-педагогической реабилитации) оборудованием в целях психолого-педагогической реабилитации инвалидов, в том числе детей-инвалидов</w:t>
            </w:r>
          </w:p>
        </w:tc>
        <w:tc>
          <w:tcPr>
            <w:tcW w:w="1705" w:type="dxa"/>
            <w:gridSpan w:val="5"/>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образования</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286,0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.1.4.</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государственных учреждений социального обслуживания и вновь создаваемых в муниципальных образованиях Ульяновской области отделений  для осуществления  социокультурной реабилитации (абилитации) инвалидов, в том числе детей-инвалидов</w:t>
            </w:r>
          </w:p>
        </w:tc>
        <w:tc>
          <w:tcPr>
            <w:tcW w:w="1705" w:type="dxa"/>
            <w:gridSpan w:val="5"/>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264,0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.1.5.</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государственных учреждений культуры для осуществления  социокультурной реабилитации (абилитации) инвалидов, в том числе детей-инвалидов</w:t>
            </w:r>
          </w:p>
        </w:tc>
        <w:tc>
          <w:tcPr>
            <w:tcW w:w="1705" w:type="dxa"/>
            <w:gridSpan w:val="5"/>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культуры</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264,0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.1.6.</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государственных учреждений социального обслуживания и вновь создаваемых в муниципальных образованиях Ульяновской области отделений  для осуществления  физкультурно-оздоровительных  мероприятий по реабилитации (абилитации) инвалидов, в том числе детей-инвалидов</w:t>
            </w:r>
          </w:p>
        </w:tc>
        <w:tc>
          <w:tcPr>
            <w:tcW w:w="1705" w:type="dxa"/>
            <w:gridSpan w:val="5"/>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483,0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.2.</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формированию условий для развития ранней помощи</w:t>
            </w:r>
          </w:p>
        </w:tc>
        <w:tc>
          <w:tcPr>
            <w:tcW w:w="1705" w:type="dxa"/>
            <w:gridSpan w:val="5"/>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Министерство образования, Министерство здравоохранения</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568,0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.2.1.</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отделений ранней помощи государственных учреждений социального обслуживания оборудованием для оказания услуг по ранней помощи; внедрение цифровых технологий в работу служб ранней помощи</w:t>
            </w:r>
          </w:p>
        </w:tc>
        <w:tc>
          <w:tcPr>
            <w:tcW w:w="1705" w:type="dxa"/>
            <w:gridSpan w:val="5"/>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198,0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.2.2.</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Приобретение методического инструментария для экспресс диагностики в целях внедрения в муниципальных районах Ульяновской области услуги «Домашнее визитирование»</w:t>
            </w:r>
          </w:p>
        </w:tc>
        <w:tc>
          <w:tcPr>
            <w:tcW w:w="1705" w:type="dxa"/>
            <w:gridSpan w:val="5"/>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150,0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.2.3.</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образовательных организаций оборудованием в целях организации психолого-педагогического сопровождения детей с нарушениями функций организма в возрасте до 3-х лет</w:t>
            </w:r>
          </w:p>
        </w:tc>
        <w:tc>
          <w:tcPr>
            <w:tcW w:w="1705" w:type="dxa"/>
            <w:gridSpan w:val="5"/>
          </w:tcPr>
          <w:p w:rsidR="001116C2" w:rsidRPr="00457066" w:rsidRDefault="001116C2"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образования</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220,0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.3.</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1705" w:type="dxa"/>
            <w:gridSpan w:val="5"/>
          </w:tcPr>
          <w:p w:rsidR="001116C2" w:rsidRPr="00457066" w:rsidRDefault="001116C2" w:rsidP="007F22ED">
            <w:pPr>
              <w:jc w:val="cente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300,0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.3.1.</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Обучение (повышение квалификации, профессиональная переподготовка) специалистов, обеспечивающих реабилитацию и абилитацию инвалидов, детей-инвалидов и детей раннего возраста</w:t>
            </w:r>
          </w:p>
        </w:tc>
        <w:tc>
          <w:tcPr>
            <w:tcW w:w="1705" w:type="dxa"/>
            <w:gridSpan w:val="5"/>
          </w:tcPr>
          <w:p w:rsidR="001116C2" w:rsidRPr="00457066" w:rsidRDefault="001116C2" w:rsidP="007F22ED">
            <w:pPr>
              <w:jc w:val="cente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150,0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7F22ED">
        <w:trPr>
          <w:trHeight w:val="74"/>
        </w:trPr>
        <w:tc>
          <w:tcPr>
            <w:tcW w:w="260" w:type="dxa"/>
            <w:tcBorders>
              <w:top w:val="nil"/>
              <w:left w:val="nil"/>
              <w:bottom w:val="nil"/>
            </w:tcBorders>
          </w:tcPr>
          <w:p w:rsidR="001116C2" w:rsidRPr="00457066" w:rsidRDefault="001116C2" w:rsidP="007F22ED">
            <w:pPr>
              <w:widowControl w:val="0"/>
              <w:spacing w:after="0" w:line="235" w:lineRule="auto"/>
              <w:jc w:val="center"/>
              <w:rPr>
                <w:rFonts w:ascii="Times New Roman" w:hAnsi="Times New Roman"/>
                <w:sz w:val="20"/>
                <w:szCs w:val="20"/>
              </w:rPr>
            </w:pPr>
          </w:p>
        </w:tc>
        <w:tc>
          <w:tcPr>
            <w:tcW w:w="699" w:type="dxa"/>
            <w:tcBorders>
              <w:bottom w:val="nil"/>
            </w:tcBorders>
          </w:tcPr>
          <w:p w:rsidR="001116C2" w:rsidRPr="00457066" w:rsidRDefault="00BC721A"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w:t>
            </w:r>
            <w:r w:rsidR="001116C2" w:rsidRPr="00457066">
              <w:rPr>
                <w:rFonts w:ascii="Times New Roman" w:hAnsi="Times New Roman"/>
                <w:sz w:val="20"/>
                <w:szCs w:val="20"/>
              </w:rPr>
              <w:t>.3.2.</w:t>
            </w:r>
          </w:p>
        </w:tc>
        <w:tc>
          <w:tcPr>
            <w:tcW w:w="3000" w:type="dxa"/>
            <w:gridSpan w:val="4"/>
          </w:tcPr>
          <w:p w:rsidR="001116C2" w:rsidRPr="00457066" w:rsidRDefault="001116C2"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Обучение (организация и проведение семинаров, конференций) специалистов по вопросам комплексной реабилитации (абилитации) инвалидов, в том числе детей-инвалидов, сопровождаемого проживания инвалидов</w:t>
            </w:r>
          </w:p>
        </w:tc>
        <w:tc>
          <w:tcPr>
            <w:tcW w:w="1705" w:type="dxa"/>
            <w:gridSpan w:val="5"/>
          </w:tcPr>
          <w:p w:rsidR="001116C2" w:rsidRPr="00457066" w:rsidRDefault="001116C2" w:rsidP="007F22ED">
            <w:pPr>
              <w:jc w:val="center"/>
            </w:pPr>
            <w:r w:rsidRPr="00457066">
              <w:rPr>
                <w:rFonts w:ascii="Times New Roman" w:hAnsi="Times New Roman"/>
                <w:sz w:val="20"/>
                <w:szCs w:val="20"/>
              </w:rPr>
              <w:t>Министерство</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3" w:type="dxa"/>
            <w:gridSpan w:val="4"/>
            <w:tcBorders>
              <w:bottom w:val="nil"/>
            </w:tcBorders>
          </w:tcPr>
          <w:p w:rsidR="001116C2" w:rsidRPr="00457066" w:rsidRDefault="001116C2"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51"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54"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Borders>
              <w:bottom w:val="nil"/>
            </w:tcBorders>
          </w:tcPr>
          <w:p w:rsidR="001116C2" w:rsidRPr="00457066" w:rsidRDefault="001116C2"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1116C2" w:rsidRPr="00457066" w:rsidRDefault="001116C2"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1116C2" w:rsidRPr="00457066" w:rsidRDefault="001116C2"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150,0</w:t>
            </w:r>
          </w:p>
        </w:tc>
        <w:tc>
          <w:tcPr>
            <w:tcW w:w="4771" w:type="dxa"/>
            <w:gridSpan w:val="2"/>
            <w:tcBorders>
              <w:top w:val="nil"/>
              <w:bottom w:val="nil"/>
              <w:right w:val="nil"/>
            </w:tcBorders>
          </w:tcPr>
          <w:p w:rsidR="001116C2" w:rsidRPr="00457066" w:rsidRDefault="001116C2" w:rsidP="007F22ED">
            <w:pPr>
              <w:widowControl w:val="0"/>
              <w:spacing w:after="0" w:line="235" w:lineRule="auto"/>
              <w:jc w:val="center"/>
              <w:rPr>
                <w:rFonts w:ascii="Times New Roman" w:hAnsi="Times New Roman"/>
                <w:sz w:val="20"/>
                <w:szCs w:val="20"/>
              </w:rPr>
            </w:pPr>
          </w:p>
        </w:tc>
      </w:tr>
      <w:tr w:rsidR="00015BD4" w:rsidRPr="00457066" w:rsidTr="00C51136">
        <w:tc>
          <w:tcPr>
            <w:tcW w:w="260" w:type="dxa"/>
            <w:tcBorders>
              <w:top w:val="nil"/>
              <w:left w:val="nil"/>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3699" w:type="dxa"/>
            <w:gridSpan w:val="5"/>
            <w:tcBorders>
              <w:bottom w:val="nil"/>
            </w:tcBorders>
          </w:tcPr>
          <w:p w:rsidR="001116C2" w:rsidRPr="00457066" w:rsidRDefault="001116C2" w:rsidP="007F22ED">
            <w:pPr>
              <w:widowControl w:val="0"/>
              <w:spacing w:after="0" w:line="245" w:lineRule="auto"/>
              <w:rPr>
                <w:rFonts w:ascii="Times New Roman" w:hAnsi="Times New Roman"/>
                <w:sz w:val="20"/>
                <w:szCs w:val="20"/>
              </w:rPr>
            </w:pPr>
            <w:r w:rsidRPr="00457066">
              <w:rPr>
                <w:rFonts w:ascii="Times New Roman" w:hAnsi="Times New Roman"/>
                <w:sz w:val="20"/>
                <w:szCs w:val="20"/>
              </w:rPr>
              <w:t>Итого по подпрограмме</w:t>
            </w:r>
          </w:p>
        </w:tc>
        <w:tc>
          <w:tcPr>
            <w:tcW w:w="1705" w:type="dxa"/>
            <w:gridSpan w:val="5"/>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853" w:type="dxa"/>
            <w:gridSpan w:val="4"/>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853" w:type="dxa"/>
            <w:gridSpan w:val="4"/>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251" w:type="dxa"/>
            <w:gridSpan w:val="2"/>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154" w:type="dxa"/>
            <w:gridSpan w:val="2"/>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985" w:type="dxa"/>
            <w:gridSpan w:val="2"/>
            <w:tcBorders>
              <w:bottom w:val="nil"/>
            </w:tcBorders>
          </w:tcPr>
          <w:p w:rsidR="001116C2" w:rsidRPr="00457066" w:rsidRDefault="001116C2" w:rsidP="007F22ED">
            <w:pPr>
              <w:widowControl w:val="0"/>
              <w:spacing w:after="0" w:line="245" w:lineRule="auto"/>
              <w:jc w:val="center"/>
              <w:rPr>
                <w:rFonts w:ascii="Times New Roman" w:hAnsi="Times New Roman"/>
                <w:sz w:val="20"/>
                <w:szCs w:val="20"/>
              </w:rPr>
            </w:pPr>
          </w:p>
        </w:tc>
        <w:tc>
          <w:tcPr>
            <w:tcW w:w="1566" w:type="dxa"/>
            <w:gridSpan w:val="2"/>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Borders>
              <w:bottom w:val="single" w:sz="4" w:space="0" w:color="auto"/>
            </w:tcBorders>
          </w:tcPr>
          <w:p w:rsidR="001116C2" w:rsidRPr="00457066" w:rsidRDefault="001116C2"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3813,9</w:t>
            </w:r>
          </w:p>
        </w:tc>
        <w:tc>
          <w:tcPr>
            <w:tcW w:w="4771" w:type="dxa"/>
            <w:gridSpan w:val="2"/>
            <w:tcBorders>
              <w:top w:val="nil"/>
              <w:bottom w:val="nil"/>
              <w:right w:val="nil"/>
            </w:tcBorders>
          </w:tcPr>
          <w:p w:rsidR="001116C2" w:rsidRPr="00457066" w:rsidRDefault="001116C2" w:rsidP="007F22ED">
            <w:pPr>
              <w:widowControl w:val="0"/>
              <w:spacing w:after="0" w:line="245" w:lineRule="auto"/>
              <w:jc w:val="center"/>
              <w:rPr>
                <w:rFonts w:ascii="Times New Roman" w:hAnsi="Times New Roman"/>
                <w:sz w:val="20"/>
                <w:szCs w:val="20"/>
              </w:rPr>
            </w:pPr>
          </w:p>
        </w:tc>
      </w:tr>
      <w:tr w:rsidR="00015BD4" w:rsidRPr="00457066" w:rsidTr="00C51136">
        <w:trPr>
          <w:trHeight w:val="101"/>
        </w:trPr>
        <w:tc>
          <w:tcPr>
            <w:tcW w:w="260" w:type="dxa"/>
            <w:tcBorders>
              <w:top w:val="nil"/>
              <w:left w:val="nil"/>
              <w:bottom w:val="nil"/>
            </w:tcBorders>
          </w:tcPr>
          <w:p w:rsidR="00C51136" w:rsidRPr="00457066" w:rsidRDefault="00C51136" w:rsidP="007F22ED">
            <w:pPr>
              <w:widowControl w:val="0"/>
              <w:spacing w:after="0" w:line="240" w:lineRule="auto"/>
              <w:jc w:val="center"/>
              <w:rPr>
                <w:rFonts w:ascii="Times New Roman" w:hAnsi="Times New Roman"/>
                <w:sz w:val="28"/>
                <w:szCs w:val="28"/>
              </w:rPr>
            </w:pPr>
          </w:p>
        </w:tc>
        <w:tc>
          <w:tcPr>
            <w:tcW w:w="3710" w:type="dxa"/>
            <w:gridSpan w:val="6"/>
            <w:tcBorders>
              <w:bottom w:val="nil"/>
            </w:tcBorders>
          </w:tcPr>
          <w:p w:rsidR="00C51136" w:rsidRPr="00457066" w:rsidRDefault="00C51136"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Всего по государственной программе</w:t>
            </w:r>
          </w:p>
        </w:tc>
        <w:tc>
          <w:tcPr>
            <w:tcW w:w="1694" w:type="dxa"/>
            <w:gridSpan w:val="4"/>
            <w:tcBorders>
              <w:bottom w:val="nil"/>
            </w:tcBorders>
          </w:tcPr>
          <w:p w:rsidR="00C51136" w:rsidRPr="00457066" w:rsidRDefault="00C51136" w:rsidP="007F22ED">
            <w:pPr>
              <w:widowControl w:val="0"/>
              <w:spacing w:after="0" w:line="240" w:lineRule="auto"/>
              <w:jc w:val="center"/>
              <w:rPr>
                <w:rFonts w:ascii="Times New Roman" w:hAnsi="Times New Roman"/>
                <w:sz w:val="20"/>
                <w:szCs w:val="20"/>
              </w:rPr>
            </w:pPr>
          </w:p>
        </w:tc>
        <w:tc>
          <w:tcPr>
            <w:tcW w:w="853" w:type="dxa"/>
            <w:gridSpan w:val="4"/>
          </w:tcPr>
          <w:p w:rsidR="00C51136" w:rsidRPr="00457066" w:rsidRDefault="00C51136" w:rsidP="007F22ED">
            <w:pPr>
              <w:widowControl w:val="0"/>
              <w:spacing w:after="0" w:line="240" w:lineRule="auto"/>
              <w:jc w:val="center"/>
              <w:rPr>
                <w:rFonts w:ascii="Times New Roman" w:hAnsi="Times New Roman"/>
                <w:sz w:val="20"/>
                <w:szCs w:val="20"/>
              </w:rPr>
            </w:pPr>
          </w:p>
        </w:tc>
        <w:tc>
          <w:tcPr>
            <w:tcW w:w="853" w:type="dxa"/>
            <w:gridSpan w:val="4"/>
          </w:tcPr>
          <w:p w:rsidR="00C51136" w:rsidRPr="00457066" w:rsidRDefault="00C51136" w:rsidP="007F22ED">
            <w:pPr>
              <w:widowControl w:val="0"/>
              <w:spacing w:after="0" w:line="240" w:lineRule="auto"/>
              <w:jc w:val="center"/>
              <w:rPr>
                <w:rFonts w:ascii="Times New Roman" w:hAnsi="Times New Roman"/>
                <w:sz w:val="20"/>
                <w:szCs w:val="20"/>
              </w:rPr>
            </w:pPr>
          </w:p>
        </w:tc>
        <w:tc>
          <w:tcPr>
            <w:tcW w:w="1251" w:type="dxa"/>
            <w:gridSpan w:val="2"/>
          </w:tcPr>
          <w:p w:rsidR="00C51136" w:rsidRPr="00457066" w:rsidRDefault="00C51136" w:rsidP="007F22ED">
            <w:pPr>
              <w:widowControl w:val="0"/>
              <w:spacing w:after="0" w:line="240" w:lineRule="auto"/>
              <w:jc w:val="center"/>
              <w:rPr>
                <w:rFonts w:ascii="Times New Roman" w:hAnsi="Times New Roman"/>
                <w:sz w:val="20"/>
                <w:szCs w:val="20"/>
              </w:rPr>
            </w:pPr>
          </w:p>
        </w:tc>
        <w:tc>
          <w:tcPr>
            <w:tcW w:w="1162" w:type="dxa"/>
            <w:gridSpan w:val="3"/>
          </w:tcPr>
          <w:p w:rsidR="00C51136" w:rsidRPr="00457066" w:rsidRDefault="00C51136" w:rsidP="007F22ED">
            <w:pPr>
              <w:widowControl w:val="0"/>
              <w:spacing w:after="0" w:line="240" w:lineRule="auto"/>
              <w:jc w:val="center"/>
              <w:rPr>
                <w:rFonts w:ascii="Times New Roman" w:hAnsi="Times New Roman"/>
                <w:sz w:val="20"/>
                <w:szCs w:val="20"/>
              </w:rPr>
            </w:pPr>
          </w:p>
        </w:tc>
        <w:tc>
          <w:tcPr>
            <w:tcW w:w="1985" w:type="dxa"/>
            <w:gridSpan w:val="2"/>
          </w:tcPr>
          <w:p w:rsidR="00C51136" w:rsidRPr="00457066" w:rsidRDefault="00C51136" w:rsidP="007F22ED">
            <w:pPr>
              <w:widowControl w:val="0"/>
              <w:spacing w:after="0" w:line="240" w:lineRule="auto"/>
              <w:jc w:val="center"/>
              <w:rPr>
                <w:rFonts w:ascii="Times New Roman" w:hAnsi="Times New Roman"/>
                <w:sz w:val="20"/>
                <w:szCs w:val="20"/>
              </w:rPr>
            </w:pPr>
          </w:p>
        </w:tc>
        <w:tc>
          <w:tcPr>
            <w:tcW w:w="1558" w:type="dxa"/>
          </w:tcPr>
          <w:p w:rsidR="00C51136" w:rsidRPr="00457066" w:rsidRDefault="00C51136"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Всего, в том числе:</w:t>
            </w:r>
          </w:p>
        </w:tc>
        <w:tc>
          <w:tcPr>
            <w:tcW w:w="1703" w:type="dxa"/>
            <w:tcBorders>
              <w:right w:val="single" w:sz="4" w:space="0" w:color="auto"/>
            </w:tcBorders>
          </w:tcPr>
          <w:p w:rsidR="00C51136" w:rsidRPr="00457066" w:rsidRDefault="00C51136"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10829411,8</w:t>
            </w:r>
          </w:p>
        </w:tc>
        <w:tc>
          <w:tcPr>
            <w:tcW w:w="4771" w:type="dxa"/>
            <w:gridSpan w:val="2"/>
            <w:vMerge w:val="restart"/>
            <w:tcBorders>
              <w:top w:val="nil"/>
              <w:left w:val="single" w:sz="4" w:space="0" w:color="auto"/>
              <w:bottom w:val="nil"/>
              <w:right w:val="nil"/>
            </w:tcBorders>
          </w:tcPr>
          <w:p w:rsidR="00C51136" w:rsidRPr="00457066" w:rsidRDefault="00C51136" w:rsidP="007F22ED">
            <w:pPr>
              <w:widowControl w:val="0"/>
              <w:spacing w:after="0" w:line="240" w:lineRule="auto"/>
              <w:rPr>
                <w:rFonts w:ascii="Times New Roman" w:hAnsi="Times New Roman"/>
                <w:sz w:val="28"/>
                <w:szCs w:val="28"/>
              </w:rPr>
            </w:pPr>
          </w:p>
          <w:p w:rsidR="00C51136" w:rsidRPr="00457066" w:rsidRDefault="00C51136" w:rsidP="007F22ED">
            <w:pPr>
              <w:widowControl w:val="0"/>
              <w:spacing w:after="0" w:line="240" w:lineRule="auto"/>
              <w:rPr>
                <w:rFonts w:ascii="Times New Roman" w:hAnsi="Times New Roman"/>
                <w:sz w:val="28"/>
                <w:szCs w:val="28"/>
              </w:rPr>
            </w:pPr>
          </w:p>
          <w:p w:rsidR="00C51136" w:rsidRPr="00457066" w:rsidRDefault="00C51136" w:rsidP="007F22ED">
            <w:pPr>
              <w:widowControl w:val="0"/>
              <w:spacing w:after="0" w:line="240" w:lineRule="auto"/>
              <w:rPr>
                <w:rFonts w:ascii="Times New Roman" w:hAnsi="Times New Roman"/>
                <w:sz w:val="28"/>
                <w:szCs w:val="28"/>
              </w:rPr>
            </w:pPr>
          </w:p>
          <w:p w:rsidR="00C51136" w:rsidRPr="00457066" w:rsidRDefault="00C51136" w:rsidP="007F22ED">
            <w:pPr>
              <w:widowControl w:val="0"/>
              <w:spacing w:after="0" w:line="240" w:lineRule="auto"/>
              <w:rPr>
                <w:rFonts w:ascii="Times New Roman" w:hAnsi="Times New Roman"/>
                <w:sz w:val="28"/>
                <w:szCs w:val="28"/>
              </w:rPr>
            </w:pPr>
          </w:p>
          <w:p w:rsidR="00C51136" w:rsidRPr="00457066" w:rsidRDefault="00C51136" w:rsidP="007F22ED">
            <w:pPr>
              <w:widowControl w:val="0"/>
              <w:spacing w:after="0" w:line="240" w:lineRule="auto"/>
              <w:rPr>
                <w:rFonts w:ascii="Times New Roman" w:hAnsi="Times New Roman"/>
                <w:sz w:val="28"/>
                <w:szCs w:val="28"/>
              </w:rPr>
            </w:pPr>
          </w:p>
          <w:p w:rsidR="00C51136" w:rsidRPr="00457066" w:rsidRDefault="00C51136" w:rsidP="007F22ED">
            <w:pPr>
              <w:widowControl w:val="0"/>
              <w:spacing w:after="0" w:line="240" w:lineRule="auto"/>
              <w:rPr>
                <w:rFonts w:ascii="Times New Roman" w:hAnsi="Times New Roman"/>
                <w:sz w:val="28"/>
                <w:szCs w:val="28"/>
              </w:rPr>
            </w:pPr>
          </w:p>
          <w:p w:rsidR="00C51136" w:rsidRPr="00457066" w:rsidRDefault="00C51136" w:rsidP="007F22ED">
            <w:pPr>
              <w:widowControl w:val="0"/>
              <w:spacing w:after="0" w:line="240" w:lineRule="auto"/>
              <w:rPr>
                <w:rFonts w:ascii="Times New Roman" w:hAnsi="Times New Roman"/>
                <w:sz w:val="28"/>
                <w:szCs w:val="28"/>
              </w:rPr>
            </w:pPr>
          </w:p>
        </w:tc>
      </w:tr>
      <w:tr w:rsidR="00015BD4" w:rsidRPr="00457066" w:rsidTr="00C51136">
        <w:tc>
          <w:tcPr>
            <w:tcW w:w="260" w:type="dxa"/>
            <w:tcBorders>
              <w:top w:val="nil"/>
              <w:left w:val="nil"/>
              <w:bottom w:val="nil"/>
            </w:tcBorders>
          </w:tcPr>
          <w:p w:rsidR="00C51136" w:rsidRPr="00457066" w:rsidRDefault="00C51136" w:rsidP="007F22ED">
            <w:pPr>
              <w:widowControl w:val="0"/>
              <w:spacing w:after="0" w:line="240" w:lineRule="auto"/>
              <w:jc w:val="center"/>
              <w:rPr>
                <w:rFonts w:ascii="Times New Roman" w:hAnsi="Times New Roman"/>
                <w:sz w:val="28"/>
                <w:szCs w:val="28"/>
              </w:rPr>
            </w:pPr>
          </w:p>
        </w:tc>
        <w:tc>
          <w:tcPr>
            <w:tcW w:w="699" w:type="dxa"/>
            <w:tcBorders>
              <w:top w:val="nil"/>
              <w:bottom w:val="nil"/>
              <w:right w:val="nil"/>
            </w:tcBorders>
          </w:tcPr>
          <w:p w:rsidR="00C51136" w:rsidRPr="00457066" w:rsidRDefault="00C51136" w:rsidP="007F22ED">
            <w:pPr>
              <w:widowControl w:val="0"/>
              <w:spacing w:after="0" w:line="240" w:lineRule="auto"/>
              <w:jc w:val="center"/>
              <w:rPr>
                <w:rFonts w:ascii="Times New Roman" w:hAnsi="Times New Roman"/>
                <w:sz w:val="20"/>
                <w:szCs w:val="20"/>
              </w:rPr>
            </w:pPr>
          </w:p>
        </w:tc>
        <w:tc>
          <w:tcPr>
            <w:tcW w:w="3011" w:type="dxa"/>
            <w:gridSpan w:val="5"/>
            <w:tcBorders>
              <w:top w:val="nil"/>
              <w:left w:val="nil"/>
              <w:bottom w:val="nil"/>
            </w:tcBorders>
          </w:tcPr>
          <w:p w:rsidR="00C51136" w:rsidRPr="00457066" w:rsidRDefault="00C51136" w:rsidP="007F22ED">
            <w:pPr>
              <w:widowControl w:val="0"/>
              <w:spacing w:after="0" w:line="240" w:lineRule="auto"/>
              <w:jc w:val="both"/>
              <w:rPr>
                <w:rFonts w:ascii="Times New Roman" w:hAnsi="Times New Roman"/>
                <w:sz w:val="20"/>
                <w:szCs w:val="20"/>
              </w:rPr>
            </w:pPr>
          </w:p>
        </w:tc>
        <w:tc>
          <w:tcPr>
            <w:tcW w:w="1694" w:type="dxa"/>
            <w:gridSpan w:val="4"/>
            <w:tcBorders>
              <w:top w:val="nil"/>
              <w:bottom w:val="nil"/>
            </w:tcBorders>
          </w:tcPr>
          <w:p w:rsidR="00C51136" w:rsidRPr="00457066" w:rsidRDefault="00C51136" w:rsidP="007F22ED">
            <w:pPr>
              <w:widowControl w:val="0"/>
              <w:spacing w:after="0" w:line="240" w:lineRule="auto"/>
              <w:jc w:val="center"/>
              <w:rPr>
                <w:rFonts w:ascii="Times New Roman" w:hAnsi="Times New Roman"/>
                <w:sz w:val="20"/>
                <w:szCs w:val="20"/>
              </w:rPr>
            </w:pPr>
          </w:p>
        </w:tc>
        <w:tc>
          <w:tcPr>
            <w:tcW w:w="853" w:type="dxa"/>
            <w:gridSpan w:val="4"/>
          </w:tcPr>
          <w:p w:rsidR="00C51136" w:rsidRPr="00457066" w:rsidRDefault="00C51136" w:rsidP="007F22ED">
            <w:pPr>
              <w:widowControl w:val="0"/>
              <w:spacing w:after="0" w:line="240" w:lineRule="auto"/>
              <w:jc w:val="center"/>
              <w:rPr>
                <w:rFonts w:ascii="Times New Roman" w:hAnsi="Times New Roman"/>
                <w:sz w:val="20"/>
                <w:szCs w:val="20"/>
              </w:rPr>
            </w:pPr>
          </w:p>
        </w:tc>
        <w:tc>
          <w:tcPr>
            <w:tcW w:w="853" w:type="dxa"/>
            <w:gridSpan w:val="4"/>
          </w:tcPr>
          <w:p w:rsidR="00C51136" w:rsidRPr="00457066" w:rsidRDefault="00C51136" w:rsidP="007F22ED">
            <w:pPr>
              <w:widowControl w:val="0"/>
              <w:spacing w:after="0" w:line="240" w:lineRule="auto"/>
              <w:jc w:val="center"/>
              <w:rPr>
                <w:rFonts w:ascii="Times New Roman" w:hAnsi="Times New Roman"/>
                <w:sz w:val="20"/>
                <w:szCs w:val="20"/>
              </w:rPr>
            </w:pPr>
          </w:p>
        </w:tc>
        <w:tc>
          <w:tcPr>
            <w:tcW w:w="1251" w:type="dxa"/>
            <w:gridSpan w:val="2"/>
          </w:tcPr>
          <w:p w:rsidR="00C51136" w:rsidRPr="00457066" w:rsidRDefault="00C51136" w:rsidP="007F22ED">
            <w:pPr>
              <w:widowControl w:val="0"/>
              <w:spacing w:after="0" w:line="240" w:lineRule="auto"/>
              <w:jc w:val="center"/>
              <w:rPr>
                <w:rFonts w:ascii="Times New Roman" w:hAnsi="Times New Roman"/>
                <w:sz w:val="20"/>
                <w:szCs w:val="20"/>
              </w:rPr>
            </w:pPr>
          </w:p>
        </w:tc>
        <w:tc>
          <w:tcPr>
            <w:tcW w:w="1162" w:type="dxa"/>
            <w:gridSpan w:val="3"/>
          </w:tcPr>
          <w:p w:rsidR="00C51136" w:rsidRPr="00457066" w:rsidRDefault="00C51136" w:rsidP="007F22ED">
            <w:pPr>
              <w:widowControl w:val="0"/>
              <w:spacing w:after="0" w:line="240" w:lineRule="auto"/>
              <w:jc w:val="center"/>
              <w:rPr>
                <w:rFonts w:ascii="Times New Roman" w:hAnsi="Times New Roman"/>
                <w:sz w:val="20"/>
                <w:szCs w:val="20"/>
              </w:rPr>
            </w:pPr>
          </w:p>
        </w:tc>
        <w:tc>
          <w:tcPr>
            <w:tcW w:w="1985" w:type="dxa"/>
            <w:gridSpan w:val="2"/>
          </w:tcPr>
          <w:p w:rsidR="00C51136" w:rsidRPr="00457066" w:rsidRDefault="00C51136" w:rsidP="007F22ED">
            <w:pPr>
              <w:widowControl w:val="0"/>
              <w:spacing w:after="0" w:line="240" w:lineRule="auto"/>
              <w:jc w:val="center"/>
              <w:rPr>
                <w:rFonts w:ascii="Times New Roman" w:hAnsi="Times New Roman"/>
                <w:sz w:val="20"/>
                <w:szCs w:val="20"/>
              </w:rPr>
            </w:pPr>
          </w:p>
        </w:tc>
        <w:tc>
          <w:tcPr>
            <w:tcW w:w="1558" w:type="dxa"/>
          </w:tcPr>
          <w:p w:rsidR="00C51136" w:rsidRPr="00457066" w:rsidRDefault="00C51136"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Borders>
              <w:right w:val="single" w:sz="4" w:space="0" w:color="auto"/>
            </w:tcBorders>
          </w:tcPr>
          <w:p w:rsidR="00C51136" w:rsidRPr="00457066" w:rsidRDefault="00C51136"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8595589,2</w:t>
            </w:r>
          </w:p>
        </w:tc>
        <w:tc>
          <w:tcPr>
            <w:tcW w:w="4771" w:type="dxa"/>
            <w:gridSpan w:val="2"/>
            <w:vMerge/>
            <w:tcBorders>
              <w:top w:val="nil"/>
              <w:left w:val="single" w:sz="4" w:space="0" w:color="auto"/>
              <w:bottom w:val="nil"/>
              <w:right w:val="nil"/>
            </w:tcBorders>
          </w:tcPr>
          <w:p w:rsidR="00C51136" w:rsidRPr="00457066" w:rsidRDefault="00C51136" w:rsidP="007F22ED">
            <w:pPr>
              <w:widowControl w:val="0"/>
              <w:spacing w:after="0" w:line="240" w:lineRule="auto"/>
              <w:jc w:val="center"/>
              <w:rPr>
                <w:rFonts w:ascii="Times New Roman" w:hAnsi="Times New Roman"/>
                <w:sz w:val="28"/>
                <w:szCs w:val="28"/>
              </w:rPr>
            </w:pPr>
          </w:p>
        </w:tc>
      </w:tr>
      <w:tr w:rsidR="00015BD4" w:rsidRPr="00457066" w:rsidTr="00C51136">
        <w:tc>
          <w:tcPr>
            <w:tcW w:w="260" w:type="dxa"/>
            <w:tcBorders>
              <w:top w:val="nil"/>
              <w:left w:val="nil"/>
              <w:bottom w:val="nil"/>
            </w:tcBorders>
          </w:tcPr>
          <w:p w:rsidR="00C51136" w:rsidRPr="00457066" w:rsidRDefault="00C51136" w:rsidP="007F22ED">
            <w:pPr>
              <w:widowControl w:val="0"/>
              <w:spacing w:after="0" w:line="240" w:lineRule="auto"/>
              <w:jc w:val="center"/>
              <w:rPr>
                <w:rFonts w:ascii="Times New Roman" w:hAnsi="Times New Roman"/>
                <w:sz w:val="28"/>
                <w:szCs w:val="28"/>
              </w:rPr>
            </w:pPr>
          </w:p>
        </w:tc>
        <w:tc>
          <w:tcPr>
            <w:tcW w:w="699" w:type="dxa"/>
            <w:tcBorders>
              <w:top w:val="nil"/>
              <w:right w:val="nil"/>
            </w:tcBorders>
          </w:tcPr>
          <w:p w:rsidR="00C51136" w:rsidRPr="00457066" w:rsidRDefault="00C51136" w:rsidP="007F22ED">
            <w:pPr>
              <w:widowControl w:val="0"/>
              <w:spacing w:after="0" w:line="240" w:lineRule="auto"/>
              <w:jc w:val="center"/>
              <w:rPr>
                <w:rFonts w:ascii="Times New Roman" w:hAnsi="Times New Roman"/>
                <w:sz w:val="20"/>
                <w:szCs w:val="20"/>
              </w:rPr>
            </w:pPr>
          </w:p>
        </w:tc>
        <w:tc>
          <w:tcPr>
            <w:tcW w:w="3011" w:type="dxa"/>
            <w:gridSpan w:val="5"/>
            <w:tcBorders>
              <w:top w:val="nil"/>
              <w:left w:val="nil"/>
            </w:tcBorders>
          </w:tcPr>
          <w:p w:rsidR="00C51136" w:rsidRPr="00457066" w:rsidRDefault="00C51136" w:rsidP="007F22ED">
            <w:pPr>
              <w:widowControl w:val="0"/>
              <w:spacing w:after="0" w:line="240" w:lineRule="auto"/>
              <w:jc w:val="both"/>
              <w:rPr>
                <w:rFonts w:ascii="Times New Roman" w:hAnsi="Times New Roman"/>
                <w:sz w:val="20"/>
                <w:szCs w:val="20"/>
              </w:rPr>
            </w:pPr>
          </w:p>
        </w:tc>
        <w:tc>
          <w:tcPr>
            <w:tcW w:w="1694" w:type="dxa"/>
            <w:gridSpan w:val="4"/>
            <w:tcBorders>
              <w:top w:val="nil"/>
            </w:tcBorders>
          </w:tcPr>
          <w:p w:rsidR="00C51136" w:rsidRPr="00457066" w:rsidRDefault="00C51136" w:rsidP="007F22ED">
            <w:pPr>
              <w:widowControl w:val="0"/>
              <w:spacing w:after="0" w:line="240" w:lineRule="auto"/>
              <w:jc w:val="center"/>
              <w:rPr>
                <w:rFonts w:ascii="Times New Roman" w:hAnsi="Times New Roman"/>
                <w:sz w:val="20"/>
                <w:szCs w:val="20"/>
              </w:rPr>
            </w:pPr>
          </w:p>
        </w:tc>
        <w:tc>
          <w:tcPr>
            <w:tcW w:w="853" w:type="dxa"/>
            <w:gridSpan w:val="4"/>
          </w:tcPr>
          <w:p w:rsidR="00C51136" w:rsidRPr="00457066" w:rsidRDefault="00C51136" w:rsidP="007F22ED">
            <w:pPr>
              <w:widowControl w:val="0"/>
              <w:spacing w:after="0" w:line="240" w:lineRule="auto"/>
              <w:jc w:val="center"/>
              <w:rPr>
                <w:rFonts w:ascii="Times New Roman" w:hAnsi="Times New Roman"/>
                <w:sz w:val="20"/>
                <w:szCs w:val="20"/>
              </w:rPr>
            </w:pPr>
          </w:p>
        </w:tc>
        <w:tc>
          <w:tcPr>
            <w:tcW w:w="853" w:type="dxa"/>
            <w:gridSpan w:val="4"/>
          </w:tcPr>
          <w:p w:rsidR="00C51136" w:rsidRPr="00457066" w:rsidRDefault="00C51136" w:rsidP="007F22ED">
            <w:pPr>
              <w:widowControl w:val="0"/>
              <w:spacing w:after="0" w:line="240" w:lineRule="auto"/>
              <w:jc w:val="center"/>
              <w:rPr>
                <w:rFonts w:ascii="Times New Roman" w:hAnsi="Times New Roman"/>
                <w:sz w:val="20"/>
                <w:szCs w:val="20"/>
              </w:rPr>
            </w:pPr>
          </w:p>
        </w:tc>
        <w:tc>
          <w:tcPr>
            <w:tcW w:w="1251" w:type="dxa"/>
            <w:gridSpan w:val="2"/>
          </w:tcPr>
          <w:p w:rsidR="00C51136" w:rsidRPr="00457066" w:rsidRDefault="00C51136" w:rsidP="007F22ED">
            <w:pPr>
              <w:widowControl w:val="0"/>
              <w:spacing w:after="0" w:line="240" w:lineRule="auto"/>
              <w:jc w:val="center"/>
              <w:rPr>
                <w:rFonts w:ascii="Times New Roman" w:hAnsi="Times New Roman"/>
                <w:sz w:val="20"/>
                <w:szCs w:val="20"/>
              </w:rPr>
            </w:pPr>
          </w:p>
        </w:tc>
        <w:tc>
          <w:tcPr>
            <w:tcW w:w="1162" w:type="dxa"/>
            <w:gridSpan w:val="3"/>
          </w:tcPr>
          <w:p w:rsidR="00C51136" w:rsidRPr="00457066" w:rsidRDefault="00C51136" w:rsidP="007F22ED">
            <w:pPr>
              <w:widowControl w:val="0"/>
              <w:spacing w:after="0" w:line="240" w:lineRule="auto"/>
              <w:jc w:val="center"/>
              <w:rPr>
                <w:rFonts w:ascii="Times New Roman" w:hAnsi="Times New Roman"/>
                <w:sz w:val="20"/>
                <w:szCs w:val="20"/>
              </w:rPr>
            </w:pPr>
          </w:p>
        </w:tc>
        <w:tc>
          <w:tcPr>
            <w:tcW w:w="1985" w:type="dxa"/>
            <w:gridSpan w:val="2"/>
          </w:tcPr>
          <w:p w:rsidR="00C51136" w:rsidRPr="00457066" w:rsidRDefault="00C51136" w:rsidP="007F22ED">
            <w:pPr>
              <w:widowControl w:val="0"/>
              <w:spacing w:after="0" w:line="240" w:lineRule="auto"/>
              <w:jc w:val="center"/>
              <w:rPr>
                <w:rFonts w:ascii="Times New Roman" w:hAnsi="Times New Roman"/>
                <w:sz w:val="20"/>
                <w:szCs w:val="20"/>
              </w:rPr>
            </w:pPr>
          </w:p>
        </w:tc>
        <w:tc>
          <w:tcPr>
            <w:tcW w:w="1558" w:type="dxa"/>
          </w:tcPr>
          <w:p w:rsidR="00C51136" w:rsidRPr="00457066" w:rsidRDefault="00C51136"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C51136" w:rsidRPr="00457066" w:rsidRDefault="00C51136"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C51136" w:rsidRPr="00457066" w:rsidRDefault="00C51136"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Borders>
              <w:right w:val="single" w:sz="4" w:space="0" w:color="auto"/>
            </w:tcBorders>
          </w:tcPr>
          <w:p w:rsidR="00C51136" w:rsidRPr="00457066" w:rsidRDefault="00C51136"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2233822,6</w:t>
            </w:r>
          </w:p>
        </w:tc>
        <w:tc>
          <w:tcPr>
            <w:tcW w:w="4771" w:type="dxa"/>
            <w:gridSpan w:val="2"/>
            <w:vMerge/>
            <w:tcBorders>
              <w:top w:val="nil"/>
              <w:left w:val="single" w:sz="4" w:space="0" w:color="auto"/>
              <w:bottom w:val="nil"/>
              <w:right w:val="nil"/>
            </w:tcBorders>
          </w:tcPr>
          <w:p w:rsidR="00C51136" w:rsidRPr="00457066" w:rsidRDefault="00C51136" w:rsidP="007F22ED">
            <w:pPr>
              <w:widowControl w:val="0"/>
              <w:spacing w:after="0" w:line="240" w:lineRule="auto"/>
              <w:jc w:val="center"/>
              <w:rPr>
                <w:rFonts w:ascii="Times New Roman" w:hAnsi="Times New Roman"/>
                <w:sz w:val="28"/>
                <w:szCs w:val="28"/>
              </w:rPr>
            </w:pPr>
          </w:p>
        </w:tc>
      </w:tr>
    </w:tbl>
    <w:p w:rsidR="001116C2" w:rsidRPr="00457066" w:rsidRDefault="001116C2" w:rsidP="00E5329E">
      <w:pPr>
        <w:widowControl w:val="0"/>
        <w:spacing w:after="0" w:line="240" w:lineRule="auto"/>
        <w:ind w:firstLine="709"/>
        <w:jc w:val="both"/>
        <w:rPr>
          <w:rFonts w:ascii="Times New Roman" w:hAnsi="Times New Roman"/>
          <w:sz w:val="28"/>
          <w:szCs w:val="28"/>
        </w:rPr>
      </w:pPr>
    </w:p>
    <w:p w:rsidR="001116C2" w:rsidRPr="00457066" w:rsidRDefault="001116C2" w:rsidP="00E5329E">
      <w:pPr>
        <w:widowControl w:val="0"/>
        <w:spacing w:after="0" w:line="240" w:lineRule="auto"/>
        <w:ind w:firstLine="709"/>
        <w:jc w:val="both"/>
        <w:rPr>
          <w:rFonts w:ascii="Times New Roman" w:hAnsi="Times New Roman"/>
          <w:sz w:val="28"/>
          <w:szCs w:val="28"/>
        </w:rPr>
      </w:pPr>
      <w:r w:rsidRPr="00457066">
        <w:rPr>
          <w:rFonts w:ascii="Times New Roman" w:hAnsi="Times New Roman"/>
          <w:sz w:val="24"/>
          <w:szCs w:val="24"/>
        </w:rPr>
        <w:t xml:space="preserve">*Бюджетные ассигнования федерального бюджета предоставляются областному бюджету Ульяновской области в форме субсидий </w:t>
      </w:r>
      <w:r w:rsidRPr="00457066">
        <w:rPr>
          <w:rFonts w:ascii="Times New Roman" w:hAnsi="Times New Roman"/>
          <w:sz w:val="24"/>
          <w:szCs w:val="24"/>
        </w:rPr>
        <w:br/>
        <w:t>на реализацию государственной программы либо в иных формах, установленных Бюджетным кодексом Российской Федерации.</w:t>
      </w:r>
      <w:r w:rsidRPr="00457066">
        <w:rPr>
          <w:rFonts w:ascii="Times New Roman" w:hAnsi="Times New Roman"/>
          <w:sz w:val="28"/>
          <w:szCs w:val="28"/>
        </w:rPr>
        <w:t>».</w:t>
      </w:r>
    </w:p>
    <w:p w:rsidR="001116C2" w:rsidRPr="00457066" w:rsidRDefault="001116C2" w:rsidP="00E5329E">
      <w:pPr>
        <w:widowControl w:val="0"/>
        <w:spacing w:after="0" w:line="240" w:lineRule="auto"/>
        <w:jc w:val="center"/>
        <w:rPr>
          <w:rFonts w:ascii="Times New Roman" w:hAnsi="Times New Roman"/>
          <w:b/>
          <w:sz w:val="28"/>
          <w:szCs w:val="28"/>
        </w:rPr>
      </w:pPr>
    </w:p>
    <w:p w:rsidR="001116C2" w:rsidRPr="00457066" w:rsidRDefault="001116C2" w:rsidP="00E5329E">
      <w:pPr>
        <w:widowControl w:val="0"/>
        <w:spacing w:after="0" w:line="240" w:lineRule="auto"/>
        <w:jc w:val="center"/>
        <w:rPr>
          <w:rFonts w:ascii="Times New Roman" w:hAnsi="Times New Roman"/>
          <w:b/>
          <w:sz w:val="28"/>
          <w:szCs w:val="28"/>
        </w:rPr>
        <w:sectPr w:rsidR="001116C2" w:rsidRPr="00457066" w:rsidSect="00B5173C">
          <w:pgSz w:w="16838" w:h="11906" w:orient="landscape" w:code="9"/>
          <w:pgMar w:top="1701" w:right="1134" w:bottom="567" w:left="1134" w:header="1134" w:footer="454" w:gutter="0"/>
          <w:cols w:space="708"/>
          <w:docGrid w:linePitch="360"/>
        </w:sectPr>
      </w:pPr>
    </w:p>
    <w:p w:rsidR="00005EA3" w:rsidRPr="00457066" w:rsidRDefault="00C51136" w:rsidP="002D6A42">
      <w:pPr>
        <w:widowControl w:val="0"/>
        <w:spacing w:after="0" w:line="240" w:lineRule="auto"/>
        <w:ind w:firstLine="709"/>
        <w:rPr>
          <w:rFonts w:ascii="Times New Roman" w:hAnsi="Times New Roman"/>
          <w:sz w:val="28"/>
          <w:szCs w:val="28"/>
        </w:rPr>
      </w:pPr>
      <w:r w:rsidRPr="00457066">
        <w:rPr>
          <w:rFonts w:ascii="Times New Roman" w:hAnsi="Times New Roman"/>
          <w:sz w:val="28"/>
          <w:szCs w:val="28"/>
        </w:rPr>
        <w:t>13</w:t>
      </w:r>
      <w:r w:rsidR="001116C2" w:rsidRPr="00457066">
        <w:rPr>
          <w:rFonts w:ascii="Times New Roman" w:hAnsi="Times New Roman"/>
          <w:sz w:val="28"/>
          <w:szCs w:val="28"/>
        </w:rPr>
        <w:t xml:space="preserve">. </w:t>
      </w:r>
      <w:r w:rsidR="002531DC" w:rsidRPr="00457066">
        <w:rPr>
          <w:rFonts w:ascii="Times New Roman" w:hAnsi="Times New Roman"/>
          <w:sz w:val="28"/>
          <w:szCs w:val="28"/>
        </w:rPr>
        <w:t>Приложение №3</w:t>
      </w:r>
      <w:r w:rsidR="00005EA3" w:rsidRPr="00457066">
        <w:rPr>
          <w:rFonts w:ascii="Times New Roman" w:hAnsi="Times New Roman"/>
          <w:sz w:val="28"/>
          <w:szCs w:val="28"/>
        </w:rPr>
        <w:t>:</w:t>
      </w:r>
    </w:p>
    <w:p w:rsidR="004B5568" w:rsidRPr="00457066" w:rsidRDefault="00005EA3" w:rsidP="002D6A42">
      <w:pPr>
        <w:widowControl w:val="0"/>
        <w:spacing w:after="0" w:line="240" w:lineRule="auto"/>
        <w:ind w:firstLine="709"/>
        <w:rPr>
          <w:rFonts w:ascii="Times New Roman" w:hAnsi="Times New Roman"/>
          <w:sz w:val="28"/>
          <w:szCs w:val="28"/>
        </w:rPr>
      </w:pPr>
      <w:r w:rsidRPr="00457066">
        <w:rPr>
          <w:rFonts w:ascii="Times New Roman" w:hAnsi="Times New Roman"/>
          <w:sz w:val="28"/>
          <w:szCs w:val="28"/>
        </w:rPr>
        <w:t xml:space="preserve">а) </w:t>
      </w:r>
      <w:r w:rsidR="004B5568" w:rsidRPr="00457066">
        <w:rPr>
          <w:rFonts w:ascii="Times New Roman" w:hAnsi="Times New Roman"/>
          <w:sz w:val="28"/>
          <w:szCs w:val="28"/>
        </w:rPr>
        <w:t>в разделе «Подпрограмма «Развитие мер социальной поддержки отдельных категорий граждан»:</w:t>
      </w:r>
    </w:p>
    <w:p w:rsidR="00005EA3" w:rsidRPr="00457066" w:rsidRDefault="00005EA3" w:rsidP="002D6A42">
      <w:pPr>
        <w:widowControl w:val="0"/>
        <w:spacing w:after="0" w:line="240" w:lineRule="auto"/>
        <w:ind w:firstLine="709"/>
        <w:rPr>
          <w:rFonts w:ascii="Times New Roman" w:hAnsi="Times New Roman"/>
          <w:sz w:val="28"/>
          <w:szCs w:val="28"/>
        </w:rPr>
      </w:pPr>
      <w:r w:rsidRPr="00457066">
        <w:rPr>
          <w:rFonts w:ascii="Times New Roman" w:hAnsi="Times New Roman"/>
          <w:sz w:val="28"/>
          <w:szCs w:val="28"/>
        </w:rPr>
        <w:t>в строке 1 слова «Министерству здравоохранения, семьи и социального благополучия Ульяновской области (далее - территориальные департаменты)» заменить словами «Министерству семейной, демографической политики и социального благополучия Ульяновской области (далее – территориальный департамент)»;</w:t>
      </w:r>
    </w:p>
    <w:p w:rsidR="00E30D4F" w:rsidRPr="00457066" w:rsidRDefault="00E30D4F" w:rsidP="002D6A42">
      <w:pPr>
        <w:widowControl w:val="0"/>
        <w:spacing w:after="0" w:line="240" w:lineRule="auto"/>
        <w:ind w:firstLine="709"/>
        <w:rPr>
          <w:rFonts w:ascii="Times New Roman" w:hAnsi="Times New Roman"/>
          <w:sz w:val="28"/>
          <w:szCs w:val="28"/>
        </w:rPr>
      </w:pPr>
      <w:r w:rsidRPr="00457066">
        <w:rPr>
          <w:rFonts w:ascii="Times New Roman" w:hAnsi="Times New Roman"/>
          <w:sz w:val="28"/>
          <w:szCs w:val="28"/>
        </w:rPr>
        <w:t>в строке 2 слова «территориальных департаментов» заменить словами «территориальный департамент»;</w:t>
      </w:r>
    </w:p>
    <w:p w:rsidR="00E30D4F" w:rsidRPr="00457066" w:rsidRDefault="00E30D4F" w:rsidP="002D6A42">
      <w:pPr>
        <w:widowControl w:val="0"/>
        <w:spacing w:after="0" w:line="240" w:lineRule="auto"/>
        <w:ind w:firstLine="709"/>
        <w:rPr>
          <w:rFonts w:ascii="Times New Roman" w:hAnsi="Times New Roman"/>
          <w:sz w:val="28"/>
          <w:szCs w:val="28"/>
        </w:rPr>
      </w:pPr>
      <w:r w:rsidRPr="00457066">
        <w:rPr>
          <w:rFonts w:ascii="Times New Roman" w:hAnsi="Times New Roman"/>
          <w:sz w:val="28"/>
          <w:szCs w:val="28"/>
        </w:rPr>
        <w:t>в строке 3 слова «Министерству здравоохранения, семьи и социального благополучия Ульяновской области» заменить словами «Министерству семейной, демографической политики и социального благополучия Ульяновской области (далее – Министерству)»;</w:t>
      </w:r>
    </w:p>
    <w:p w:rsidR="004B5568" w:rsidRPr="00457066" w:rsidRDefault="004B5568" w:rsidP="002D6A42">
      <w:pPr>
        <w:widowControl w:val="0"/>
        <w:spacing w:after="0" w:line="240" w:lineRule="auto"/>
        <w:ind w:firstLine="709"/>
        <w:rPr>
          <w:rFonts w:ascii="Times New Roman" w:hAnsi="Times New Roman"/>
          <w:sz w:val="28"/>
          <w:szCs w:val="28"/>
        </w:rPr>
      </w:pPr>
      <w:r w:rsidRPr="00457066">
        <w:rPr>
          <w:rFonts w:ascii="Times New Roman" w:hAnsi="Times New Roman"/>
          <w:sz w:val="28"/>
          <w:szCs w:val="28"/>
        </w:rPr>
        <w:t>б) в разделе «Подпрограмма «Доступная среда»</w:t>
      </w:r>
    </w:p>
    <w:p w:rsidR="004B5568" w:rsidRPr="00457066" w:rsidRDefault="004B5568" w:rsidP="002D6A42">
      <w:pPr>
        <w:widowControl w:val="0"/>
        <w:spacing w:after="0" w:line="240" w:lineRule="auto"/>
        <w:ind w:firstLine="709"/>
        <w:rPr>
          <w:rFonts w:ascii="Times New Roman" w:hAnsi="Times New Roman"/>
          <w:sz w:val="28"/>
          <w:szCs w:val="28"/>
        </w:rPr>
      </w:pPr>
      <w:r w:rsidRPr="00457066">
        <w:rPr>
          <w:rFonts w:ascii="Times New Roman" w:hAnsi="Times New Roman"/>
          <w:sz w:val="28"/>
          <w:szCs w:val="28"/>
        </w:rPr>
        <w:t>в строке 1 слова «Министерства здравоохранения, семьи и социального благополучия (далее - Министерство)» заменить словами «Министерства»;</w:t>
      </w:r>
    </w:p>
    <w:p w:rsidR="004B5568" w:rsidRPr="00457066" w:rsidRDefault="004B5568" w:rsidP="002D6A42">
      <w:pPr>
        <w:widowControl w:val="0"/>
        <w:spacing w:after="0" w:line="240" w:lineRule="auto"/>
        <w:ind w:firstLine="709"/>
        <w:rPr>
          <w:rFonts w:ascii="Times New Roman" w:hAnsi="Times New Roman"/>
          <w:sz w:val="28"/>
          <w:szCs w:val="28"/>
        </w:rPr>
      </w:pPr>
      <w:r w:rsidRPr="00457066">
        <w:rPr>
          <w:rFonts w:ascii="Times New Roman" w:hAnsi="Times New Roman"/>
          <w:sz w:val="28"/>
          <w:szCs w:val="28"/>
        </w:rPr>
        <w:t>в строках 2 и 3 слова «территориальных департаментов» заменить словами «территориальный департамент»;</w:t>
      </w:r>
    </w:p>
    <w:p w:rsidR="004B5568" w:rsidRPr="00457066" w:rsidRDefault="004B5568" w:rsidP="002D6A42">
      <w:pPr>
        <w:widowControl w:val="0"/>
        <w:spacing w:after="0" w:line="240" w:lineRule="auto"/>
        <w:ind w:firstLine="709"/>
        <w:rPr>
          <w:rFonts w:ascii="Times New Roman" w:hAnsi="Times New Roman"/>
          <w:sz w:val="28"/>
          <w:szCs w:val="28"/>
        </w:rPr>
      </w:pPr>
      <w:r w:rsidRPr="00457066">
        <w:rPr>
          <w:rFonts w:ascii="Times New Roman" w:hAnsi="Times New Roman"/>
          <w:sz w:val="28"/>
          <w:szCs w:val="28"/>
        </w:rPr>
        <w:t>в) строку 6 и 7 раздела Подпрограмма «Обеспечение реализации государственной программы» на 2015 - 2020 годы» исключить.</w:t>
      </w:r>
    </w:p>
    <w:p w:rsidR="001116C2" w:rsidRPr="00457066" w:rsidRDefault="004B5568" w:rsidP="002D6A42">
      <w:pPr>
        <w:widowControl w:val="0"/>
        <w:spacing w:after="0" w:line="240" w:lineRule="auto"/>
        <w:ind w:firstLine="709"/>
        <w:rPr>
          <w:rFonts w:ascii="Times New Roman" w:hAnsi="Times New Roman"/>
          <w:sz w:val="28"/>
          <w:szCs w:val="28"/>
        </w:rPr>
      </w:pPr>
      <w:r w:rsidRPr="00457066">
        <w:rPr>
          <w:rFonts w:ascii="Times New Roman" w:hAnsi="Times New Roman"/>
          <w:sz w:val="28"/>
          <w:szCs w:val="28"/>
        </w:rPr>
        <w:t xml:space="preserve">г) </w:t>
      </w:r>
      <w:r w:rsidR="002531DC" w:rsidRPr="00457066">
        <w:rPr>
          <w:rFonts w:ascii="Times New Roman" w:hAnsi="Times New Roman"/>
          <w:sz w:val="28"/>
          <w:szCs w:val="28"/>
        </w:rPr>
        <w:t xml:space="preserve">дополнить новыми строками: </w:t>
      </w:r>
    </w:p>
    <w:p w:rsidR="001116C2" w:rsidRPr="00457066" w:rsidRDefault="001116C2" w:rsidP="002D6A42">
      <w:pPr>
        <w:widowControl w:val="0"/>
        <w:spacing w:after="0" w:line="240" w:lineRule="auto"/>
        <w:jc w:val="center"/>
        <w:rPr>
          <w:rFonts w:ascii="Times New Roman" w:hAnsi="Times New Roman"/>
          <w:b/>
          <w:sz w:val="28"/>
          <w:szCs w:val="28"/>
        </w:rPr>
      </w:pPr>
    </w:p>
    <w:tbl>
      <w:tblPr>
        <w:tblW w:w="112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
        <w:gridCol w:w="459"/>
        <w:gridCol w:w="459"/>
        <w:gridCol w:w="2660"/>
        <w:gridCol w:w="3483"/>
        <w:gridCol w:w="3037"/>
        <w:gridCol w:w="885"/>
      </w:tblGrid>
      <w:tr w:rsidR="00015BD4" w:rsidRPr="00457066" w:rsidTr="00C51136">
        <w:tc>
          <w:tcPr>
            <w:tcW w:w="250" w:type="dxa"/>
            <w:tcBorders>
              <w:top w:val="nil"/>
              <w:left w:val="nil"/>
              <w:bottom w:val="nil"/>
              <w:right w:val="nil"/>
            </w:tcBorders>
          </w:tcPr>
          <w:p w:rsidR="001116C2" w:rsidRPr="00457066" w:rsidRDefault="001116C2" w:rsidP="00AF7623">
            <w:pPr>
              <w:spacing w:after="0" w:line="240" w:lineRule="auto"/>
              <w:rPr>
                <w:rFonts w:ascii="Times New Roman" w:hAnsi="Times New Roman"/>
                <w:b/>
                <w:sz w:val="20"/>
                <w:szCs w:val="20"/>
              </w:rPr>
            </w:pPr>
          </w:p>
        </w:tc>
        <w:tc>
          <w:tcPr>
            <w:tcW w:w="459" w:type="dxa"/>
            <w:tcBorders>
              <w:top w:val="nil"/>
              <w:left w:val="nil"/>
              <w:bottom w:val="nil"/>
            </w:tcBorders>
          </w:tcPr>
          <w:p w:rsidR="001116C2" w:rsidRPr="00457066" w:rsidRDefault="001116C2" w:rsidP="002D6A42">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w:t>
            </w:r>
          </w:p>
        </w:tc>
        <w:tc>
          <w:tcPr>
            <w:tcW w:w="9639" w:type="dxa"/>
            <w:gridSpan w:val="4"/>
          </w:tcPr>
          <w:p w:rsidR="001116C2" w:rsidRPr="00457066" w:rsidRDefault="001116C2" w:rsidP="00AF7623">
            <w:pPr>
              <w:pStyle w:val="ConsPlusNormal"/>
              <w:jc w:val="center"/>
              <w:rPr>
                <w:rFonts w:ascii="Times New Roman" w:hAnsi="Times New Roman"/>
                <w:b/>
                <w:bCs/>
                <w:sz w:val="20"/>
              </w:rPr>
            </w:pPr>
            <w:r w:rsidRPr="00457066">
              <w:rPr>
                <w:rFonts w:ascii="Times New Roman" w:hAnsi="Times New Roman"/>
                <w:b/>
                <w:sz w:val="20"/>
              </w:rPr>
              <w:t>Подпрограмма «</w:t>
            </w:r>
            <w:r w:rsidRPr="00457066">
              <w:rPr>
                <w:rFonts w:ascii="Times New Roman" w:hAnsi="Times New Roman"/>
                <w:b/>
                <w:bCs/>
                <w:sz w:val="20"/>
              </w:rPr>
              <w:t>Формирование системы комплексной реабилитации и абилитации инвалидов, в том числе детей-инвалидов» на 2019-2020 годы</w:t>
            </w:r>
          </w:p>
        </w:tc>
        <w:tc>
          <w:tcPr>
            <w:tcW w:w="885" w:type="dxa"/>
            <w:tcBorders>
              <w:top w:val="nil"/>
              <w:bottom w:val="nil"/>
              <w:right w:val="nil"/>
            </w:tcBorders>
          </w:tcPr>
          <w:p w:rsidR="001116C2" w:rsidRPr="00457066" w:rsidRDefault="001116C2" w:rsidP="002D6A42">
            <w:pPr>
              <w:widowControl w:val="0"/>
              <w:spacing w:after="0" w:line="240" w:lineRule="auto"/>
              <w:jc w:val="center"/>
              <w:rPr>
                <w:rFonts w:ascii="Times New Roman" w:hAnsi="Times New Roman"/>
                <w:b/>
                <w:sz w:val="20"/>
                <w:szCs w:val="20"/>
              </w:rPr>
            </w:pPr>
          </w:p>
        </w:tc>
      </w:tr>
      <w:tr w:rsidR="00015BD4" w:rsidRPr="00457066" w:rsidTr="00C51136">
        <w:tc>
          <w:tcPr>
            <w:tcW w:w="250" w:type="dxa"/>
            <w:tcBorders>
              <w:top w:val="nil"/>
              <w:left w:val="nil"/>
              <w:bottom w:val="nil"/>
              <w:right w:val="nil"/>
            </w:tcBorders>
          </w:tcPr>
          <w:p w:rsidR="001116C2" w:rsidRPr="00457066" w:rsidRDefault="001116C2"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1116C2" w:rsidRPr="00457066" w:rsidRDefault="001116C2" w:rsidP="002D6A42">
            <w:pPr>
              <w:widowControl w:val="0"/>
              <w:spacing w:after="0" w:line="240" w:lineRule="auto"/>
              <w:jc w:val="center"/>
              <w:rPr>
                <w:rFonts w:ascii="Times New Roman" w:hAnsi="Times New Roman"/>
                <w:sz w:val="20"/>
                <w:szCs w:val="20"/>
              </w:rPr>
            </w:pPr>
          </w:p>
        </w:tc>
        <w:tc>
          <w:tcPr>
            <w:tcW w:w="459" w:type="dxa"/>
          </w:tcPr>
          <w:p w:rsidR="001116C2" w:rsidRPr="00457066" w:rsidRDefault="001116C2">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1</w:t>
            </w:r>
            <w:r w:rsidR="00005EA3" w:rsidRPr="00457066">
              <w:rPr>
                <w:rFonts w:ascii="Times New Roman" w:hAnsi="Times New Roman"/>
                <w:sz w:val="20"/>
                <w:szCs w:val="20"/>
              </w:rPr>
              <w:t>.</w:t>
            </w:r>
          </w:p>
        </w:tc>
        <w:tc>
          <w:tcPr>
            <w:tcW w:w="2660" w:type="dxa"/>
          </w:tcPr>
          <w:p w:rsidR="001116C2" w:rsidRPr="00457066" w:rsidRDefault="001116C2" w:rsidP="004A3A02">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w:t>
            </w:r>
          </w:p>
        </w:tc>
        <w:tc>
          <w:tcPr>
            <w:tcW w:w="3483" w:type="dxa"/>
          </w:tcPr>
          <w:p w:rsidR="001116C2" w:rsidRPr="00457066" w:rsidRDefault="001F19D9" w:rsidP="00AF7623">
            <w:pPr>
              <w:pStyle w:val="ConsPlusNormal"/>
              <w:jc w:val="both"/>
              <w:rPr>
                <w:rFonts w:ascii="Times New Roman" w:hAnsi="Times New Roman"/>
                <w:sz w:val="20"/>
                <w:szCs w:val="20"/>
                <w:lang w:eastAsia="en-US"/>
              </w:rPr>
            </w:pPr>
            <w:r w:rsidRPr="001F19D9">
              <w:rPr>
                <w:rFonts w:cs="Calibri"/>
                <w:noProof/>
                <w:sz w:val="20"/>
                <w:szCs w:val="20"/>
              </w:rPr>
            </w:r>
            <w:r w:rsidRPr="001F19D9">
              <w:rPr>
                <w:rFonts w:cs="Calibri"/>
                <w:noProof/>
                <w:sz w:val="20"/>
                <w:szCs w:val="20"/>
              </w:rPr>
              <w:pict>
                <v:group id="Полотно 9" o:spid="_x0000_s1026"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LbcAQAADsdAAAOAAAAZHJzL2Uyb0RvYy54bWzsWdtu4zYQfS/QfyD07lgX6kIhyiJrx0WB&#10;tF102w+gJcoSKpEqKVvOLvrvHVKWL8kGCdK1t2jlB5kiqeGQPHNmOLx+t60rtGFSlYInlnNlW4jx&#10;VGQlXyXW778tJpGFVEt5RivBWWI9MGW9u/n+u+uuiZkrClFlTCIQwlXcNYlVtG0TT6cqLVhN1ZVo&#10;GIfGXMiatvAqV9NM0g6k19XUte1g2gmZNVKkTCmonfeN1o2Rn+csbX/Jc8VaVCUW6NaapzTPpX5O&#10;b65pvJK0Kcp0pwZ9gxY1LTkMuhc1py1Fa1k+EVWXqRRK5O1VKuqpyPMyZWYOMBvHfjSbGeUbqsxk&#10;UlidQUEofUW5y5XWm4tFWVWwGlOQHus6/d/B/jCo7BrYHdXs90n9s/E/FrRhZloqTn/efJCozBIL&#10;A1Q4rQEk9yVnyNd7oweGHjP+Qe7eVAPdl91PIoOOdN0Ks+zbXNZ6GrCgaAuiwih0QdxDYrmuTTwj&#10;i8Zs26IUmkNoxL6FUmg3EJjSeJDQSNX+wESNdCGxKlDFjEA396rV60PjocvJutG44qhLrMj1ffOB&#10;ElWZ6UXV3ZRcLWeVRBuqcWh+enog7KSbFGueQT2NC0azu125pWXVl6F/xXUzzATU2ZV6oH0mNrmL&#10;7iI8wW5wN8H2fD65XczwJFg4oT/35rPZ3PlLq+bguCizjHGt3QB6B79uT3fm18N1D/sDfE6lmymC&#10;ssO/URogpmK9j/3+LkX2YLbX1APMLoU3MuDtV6AJylcVQ8ER6D4aDWGHmnuR/qEQF7MCerFbKUWn&#10;9weswDG7uENp/8EwuRdBGvke9oGTAISO7dquFnXAqOf7gev0GPVcQJVpfx6oEubwaqDqgY627F8K&#10;qhPTOLGghfk9taDpc+jr19UQ8mfiuNh+75LJIojCCV5gf0JCO5rYDnlPAhsTPF+c2onho95HwQBv&#10;tRPNDsR3384OddmCr6zKGlhmTyHPU8XezLX6gwEO/18yxHa73AIGNYB7m0RSAAUCRMHBQ6EQ8pOF&#10;OnCWicXBm1uo+pGDEWi/OhTkUFgOBcpT+DCxWgv1xVnb+991I8tVAXKdni+bW2DzRWlI9qADKKxf&#10;LkcL2iR7N3SghfCCtIADl7ihoYVdeDK4LYdg4oyU8GWnOlLCuSjBBGfG0R2s8v/JDGB7j5khuiAz&#10;QJRA7MAwA/Ej51FQC3EngToT1Ho4xBCG9hHmM5HtGDBAZD4GDEdnizcFDIYdTGz6KnZQf66p/MqR&#10;Axc6csi/feTgPuUHckF+COHEgHF/6sUYe4abDicKSJc4DqioT72uY0eeNxLE/kw+hg9nDR8M1EaC&#10;8J4ShGOCfL00kOc6d8oh8MMIaEGnHIhvm5juiB8cDw/8AKXAxyM/jPxw9oxDn/sd3OSLiYf/dAAB&#10;zvvxAQMO/LuczAX4wcM4cvuUJDGniZOUJLEjezhg+JBUN1mRMSNpcvpj/HDW+GF/GfQiP3yTxKS5&#10;NIMLM5Nd3d0m6ivA43eTyDzced78DQAA//8DAFBLAwQUAAYACAAAACEAQaDRMdwAAAAEAQAADwAA&#10;AGRycy9kb3ducmV2LnhtbEyPQUvDQBCF74L/YRnBS7GbBhtKzKaoIHgRalrqdZodk2B2NmQ3afLv&#10;3Xqxl4HHe7z3TbadTCtG6l1jWcFqGYEgLq1uuFJw2L89bEA4j6yxtUwKZnKwzW9vMky1PfMnjYWv&#10;RChhl6KC2vsuldKVNRl0S9sRB+/b9gZ9kH0ldY/nUG5aGUdRIg02HBZq7Oi1pvKnGIyCD7NY0C5J&#10;3sfhiF/Hl8e5motCqfu76fkJhKfJ/4fhgh/QIQ9MJzuwdqJVEB7xfzd4cRSvQZwUbNYrkHkmr+Hz&#10;XwAAAP//AwBQSwECLQAUAAYACAAAACEAtoM4kv4AAADhAQAAEwAAAAAAAAAAAAAAAAAAAAAAW0Nv&#10;bnRlbnRfVHlwZXNdLnhtbFBLAQItABQABgAIAAAAIQA4/SH/1gAAAJQBAAALAAAAAAAAAAAAAAAA&#10;AC8BAABfcmVscy8ucmVsc1BLAQItABQABgAIAAAAIQClbPLbcAQAADsdAAAOAAAAAAAAAAAAAAAA&#10;AC4CAABkcnMvZTJvRG9jLnhtbFBLAQItABQABgAIAAAAIQBBoNEx3AAAAAQBAAAPAAAAAAAAAAAA&#10;AAAAAMoGAABkcnMvZG93bnJldi54bWxQSwUGAAAAAAQABADzAAAA0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58;height:5403;visibility:visible">
                    <v:fill o:detectmouseclick="t"/>
                    <v:path o:connecttype="none"/>
                  </v:shape>
                  <v:line id="Line 5" o:spid="_x0000_s1028" style="position:absolute;visibility:visibl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jviMIAAADbAAAADwAAAGRycy9kb3ducmV2LnhtbERPz2vCMBS+D/wfwhN2EU03xpBqLCIM&#10;hJ2029Dbo3k2rclLaaJW//rlMNjx4/u9LAZnxZX60HhW8DLLQBBXXjdcK/gqP6ZzECEia7SeScGd&#10;AhSr0dMSc+1vvKPrPtYihXDIUYGJsculDJUhh2HmO+LEnXzvMCbY11L3eEvhzsrXLHuXDhtODQY7&#10;2hiqzvuLU1Dadk2fR2vK3WHy+C7vj+xn0ir1PB7WCxCRhvgv/nNvtYK3NDZ9ST9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jviMIAAADbAAAADwAAAAAAAAAAAAAA&#10;AAChAgAAZHJzL2Rvd25yZXYueG1sUEsFBgAAAAAEAAQA+QAAAJADAAAAAA==&#10;" strokeweight=".65pt"/>
                  <v:rect id="Rectangle 6" o:spid="_x0000_s1029" style="position:absolute;left:8534;top:102;width:3556;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3C7AAD" w:rsidRDefault="003C7AAD">
                          <w:pPr>
                            <w:rPr>
                              <w:sz w:val="24"/>
                              <w:szCs w:val="24"/>
                            </w:rPr>
                          </w:pPr>
                          <w:r>
                            <w:rPr>
                              <w:rFonts w:ascii="Times New Roman" w:hAnsi="Times New Roman"/>
                              <w:color w:val="000000"/>
                              <w:sz w:val="24"/>
                              <w:szCs w:val="24"/>
                              <w:lang w:val="en-US"/>
                            </w:rPr>
                            <w:t>100%</w:t>
                          </w:r>
                        </w:p>
                      </w:txbxContent>
                    </v:textbox>
                  </v:rect>
                  <v:rect id="Rectangle 7" o:spid="_x0000_s1030" style="position:absolute;left:4629;width:1949;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C7AAD" w:rsidRDefault="003C7AAD">
                          <w:pPr>
                            <w:rPr>
                              <w:sz w:val="24"/>
                              <w:szCs w:val="24"/>
                            </w:rPr>
                          </w:pPr>
                          <w:r>
                            <w:rPr>
                              <w:rFonts w:ascii="Times New Roman" w:hAnsi="Times New Roman"/>
                              <w:iCs/>
                              <w:color w:val="000000"/>
                              <w:sz w:val="24"/>
                              <w:szCs w:val="24"/>
                            </w:rPr>
                            <w:t>РИ</w:t>
                          </w:r>
                        </w:p>
                      </w:txbxContent>
                    </v:textbox>
                  </v:rect>
                  <v:rect id="Rectangle 8" o:spid="_x0000_s1031" style="position:absolute;left:1029;top:958;width:2559;height:3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3C7AAD" w:rsidRDefault="003C7AAD">
                          <w:pPr>
                            <w:rPr>
                              <w:rFonts w:ascii="Times New Roman" w:hAnsi="Times New Roman"/>
                              <w:sz w:val="24"/>
                              <w:szCs w:val="24"/>
                            </w:rPr>
                          </w:pPr>
                          <w:r>
                            <w:rPr>
                              <w:rFonts w:ascii="Times New Roman" w:hAnsi="Times New Roman"/>
                              <w:sz w:val="24"/>
                              <w:szCs w:val="24"/>
                            </w:rPr>
                            <w:t>ДИ</w:t>
                          </w:r>
                        </w:p>
                      </w:txbxContent>
                    </v:textbox>
                  </v:rect>
                  <v:rect id="Rectangle 9" o:spid="_x0000_s1032" style="position:absolute;left:7562;top:2444;width:2001;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3C7AAD" w:rsidRDefault="003C7AAD">
                          <w:pPr>
                            <w:rPr>
                              <w:sz w:val="24"/>
                              <w:szCs w:val="24"/>
                            </w:rPr>
                          </w:pPr>
                          <w:r>
                            <w:rPr>
                              <w:rFonts w:ascii="Times New Roman" w:hAnsi="Times New Roman"/>
                              <w:iCs/>
                              <w:color w:val="000000"/>
                              <w:sz w:val="24"/>
                              <w:szCs w:val="24"/>
                            </w:rPr>
                            <w:t>И</w:t>
                          </w:r>
                        </w:p>
                      </w:txbxContent>
                    </v:textbox>
                  </v:rect>
                  <v:rect id="Rectangle 10" o:spid="_x0000_s1033" style="position:absolute;left:6578;top:95;width:2134;height:3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3C7AAD" w:rsidRDefault="003C7AAD" w:rsidP="00AF7623">
                          <w:pPr>
                            <w:jc w:val="center"/>
                            <w:rPr>
                              <w:sz w:val="24"/>
                              <w:szCs w:val="24"/>
                            </w:rPr>
                          </w:pPr>
                          <w:r>
                            <w:rPr>
                              <w:rFonts w:ascii="Symbol" w:hAnsi="Symbol" w:cs="Symbol"/>
                              <w:color w:val="000000"/>
                              <w:sz w:val="24"/>
                              <w:szCs w:val="24"/>
                              <w:lang w:val="en-US"/>
                            </w:rPr>
                            <w:t></w:t>
                          </w:r>
                        </w:p>
                      </w:txbxContent>
                    </v:textbox>
                  </v:rect>
                  <v:rect id="Rectangle 11" o:spid="_x0000_s1034" style="position:absolute;left:3448;top:959;width:908;height:35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3C7AAD" w:rsidRDefault="003C7AAD">
                          <w:r>
                            <w:rPr>
                              <w:rFonts w:ascii="Symbol" w:hAnsi="Symbol" w:cs="Symbol"/>
                              <w:color w:val="000000"/>
                              <w:sz w:val="26"/>
                              <w:szCs w:val="26"/>
                              <w:lang w:val="en-US"/>
                            </w:rPr>
                            <w:t></w:t>
                          </w:r>
                        </w:p>
                      </w:txbxContent>
                    </v:textbox>
                  </v:rect>
                  <w10:wrap type="none"/>
                  <w10:anchorlock/>
                </v:group>
              </w:pict>
            </w:r>
            <w:r w:rsidR="001116C2" w:rsidRPr="00457066">
              <w:rPr>
                <w:rFonts w:ascii="Times New Roman" w:hAnsi="Times New Roman"/>
                <w:sz w:val="20"/>
                <w:szCs w:val="20"/>
                <w:lang w:eastAsia="en-US"/>
              </w:rPr>
              <w:t>, где:</w:t>
            </w:r>
          </w:p>
          <w:p w:rsidR="001116C2" w:rsidRPr="00457066" w:rsidRDefault="001116C2" w:rsidP="00AF762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xml:space="preserve">РИ – численность инвалидов  </w:t>
            </w:r>
            <w:r w:rsidRPr="00457066">
              <w:rPr>
                <w:rFonts w:ascii="Times New Roman" w:hAnsi="Times New Roman"/>
                <w:sz w:val="20"/>
                <w:szCs w:val="20"/>
                <w:lang w:eastAsia="en-US"/>
              </w:rPr>
              <w:br/>
              <w:t xml:space="preserve">в возрасте 18 лет и старше, </w:t>
            </w:r>
            <w:r w:rsidRPr="00457066">
              <w:rPr>
                <w:rFonts w:ascii="Times New Roman" w:hAnsi="Times New Roman"/>
                <w:sz w:val="20"/>
                <w:szCs w:val="20"/>
                <w:lang w:eastAsia="en-US"/>
              </w:rPr>
              <w:br/>
              <w:t>в отношении которых осуществлялись мероприятия по реабилитации  и (или) абилитации;</w:t>
            </w:r>
          </w:p>
          <w:p w:rsidR="001116C2" w:rsidRPr="00457066" w:rsidRDefault="001116C2" w:rsidP="00AF7623">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 xml:space="preserve">И – общая  численность инвалидов в возрасте 18 лет </w:t>
            </w:r>
            <w:r w:rsidRPr="00457066">
              <w:rPr>
                <w:rFonts w:ascii="Times New Roman" w:hAnsi="Times New Roman"/>
                <w:sz w:val="20"/>
                <w:szCs w:val="20"/>
              </w:rPr>
              <w:br/>
              <w:t>и старше Ульяновской области, имеющих такие рекомендации в индивидуальной программе реабилитации или абилитации (взрослые)</w:t>
            </w:r>
          </w:p>
        </w:tc>
        <w:tc>
          <w:tcPr>
            <w:tcW w:w="3037" w:type="dxa"/>
          </w:tcPr>
          <w:p w:rsidR="001116C2" w:rsidRPr="00457066" w:rsidRDefault="00983385" w:rsidP="00AF7623">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 xml:space="preserve">Годовая периодическая отчёт-ность </w:t>
            </w:r>
            <w:r w:rsidR="001116C2" w:rsidRPr="00457066">
              <w:rPr>
                <w:rFonts w:ascii="Times New Roman" w:hAnsi="Times New Roman"/>
                <w:sz w:val="20"/>
                <w:szCs w:val="20"/>
              </w:rPr>
              <w:t>Министерств</w:t>
            </w:r>
            <w:r w:rsidRPr="00457066">
              <w:rPr>
                <w:rFonts w:ascii="Times New Roman" w:hAnsi="Times New Roman"/>
                <w:sz w:val="20"/>
                <w:szCs w:val="20"/>
              </w:rPr>
              <w:t>а</w:t>
            </w:r>
            <w:r w:rsidR="001116C2" w:rsidRPr="00457066">
              <w:rPr>
                <w:rFonts w:ascii="Times New Roman" w:hAnsi="Times New Roman"/>
                <w:sz w:val="20"/>
                <w:szCs w:val="20"/>
              </w:rPr>
              <w:t xml:space="preserve"> семейной, демографической политики и социального благополучия Ульяновской области (далее - Министерство), Министерств</w:t>
            </w:r>
            <w:r w:rsidRPr="00457066">
              <w:rPr>
                <w:rFonts w:ascii="Times New Roman" w:hAnsi="Times New Roman"/>
                <w:sz w:val="20"/>
                <w:szCs w:val="20"/>
              </w:rPr>
              <w:t>а</w:t>
            </w:r>
            <w:r w:rsidR="001116C2" w:rsidRPr="00457066">
              <w:rPr>
                <w:rFonts w:ascii="Times New Roman" w:hAnsi="Times New Roman"/>
                <w:sz w:val="20"/>
                <w:szCs w:val="20"/>
              </w:rPr>
              <w:t xml:space="preserve"> физической культуры и спорта Ульяновской области (Министерство физической культуры), Агентств</w:t>
            </w:r>
            <w:r w:rsidRPr="00457066">
              <w:rPr>
                <w:rFonts w:ascii="Times New Roman" w:hAnsi="Times New Roman"/>
                <w:sz w:val="20"/>
                <w:szCs w:val="20"/>
              </w:rPr>
              <w:t>а</w:t>
            </w:r>
            <w:r w:rsidR="001116C2" w:rsidRPr="00457066">
              <w:rPr>
                <w:rFonts w:ascii="Times New Roman" w:hAnsi="Times New Roman"/>
                <w:sz w:val="20"/>
                <w:szCs w:val="20"/>
              </w:rPr>
              <w:t xml:space="preserve"> по развитию человеческого потенциала и трудовых ресурсов Ульяновской области (далее - Агентство)</w:t>
            </w:r>
          </w:p>
          <w:p w:rsidR="002531DC" w:rsidRPr="00457066" w:rsidRDefault="002531DC" w:rsidP="00AF7623">
            <w:pPr>
              <w:autoSpaceDE w:val="0"/>
              <w:autoSpaceDN w:val="0"/>
              <w:adjustRightInd w:val="0"/>
              <w:spacing w:after="0" w:line="240" w:lineRule="auto"/>
              <w:jc w:val="both"/>
              <w:rPr>
                <w:rFonts w:ascii="Times New Roman" w:hAnsi="Times New Roman"/>
                <w:sz w:val="20"/>
                <w:szCs w:val="20"/>
              </w:rPr>
            </w:pPr>
          </w:p>
        </w:tc>
        <w:tc>
          <w:tcPr>
            <w:tcW w:w="885" w:type="dxa"/>
            <w:tcBorders>
              <w:top w:val="nil"/>
              <w:bottom w:val="nil"/>
              <w:right w:val="nil"/>
            </w:tcBorders>
          </w:tcPr>
          <w:p w:rsidR="001116C2" w:rsidRPr="00457066" w:rsidRDefault="001116C2" w:rsidP="002D6A42">
            <w:pPr>
              <w:widowControl w:val="0"/>
              <w:spacing w:after="0" w:line="240" w:lineRule="auto"/>
              <w:jc w:val="center"/>
              <w:rPr>
                <w:rFonts w:ascii="Times New Roman" w:hAnsi="Times New Roman"/>
                <w:b/>
                <w:sz w:val="20"/>
                <w:szCs w:val="20"/>
              </w:rPr>
            </w:pPr>
          </w:p>
        </w:tc>
      </w:tr>
      <w:tr w:rsidR="00015BD4" w:rsidRPr="00457066" w:rsidTr="00C51136">
        <w:tc>
          <w:tcPr>
            <w:tcW w:w="250" w:type="dxa"/>
            <w:tcBorders>
              <w:top w:val="nil"/>
              <w:left w:val="nil"/>
              <w:bottom w:val="nil"/>
              <w:right w:val="nil"/>
            </w:tcBorders>
          </w:tcPr>
          <w:p w:rsidR="001116C2" w:rsidRPr="00457066" w:rsidRDefault="001116C2"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1116C2" w:rsidRPr="00457066" w:rsidRDefault="001116C2" w:rsidP="002D6A42">
            <w:pPr>
              <w:widowControl w:val="0"/>
              <w:spacing w:after="0" w:line="240" w:lineRule="auto"/>
              <w:jc w:val="center"/>
              <w:rPr>
                <w:rFonts w:ascii="Times New Roman" w:hAnsi="Times New Roman"/>
                <w:sz w:val="20"/>
                <w:szCs w:val="20"/>
              </w:rPr>
            </w:pPr>
          </w:p>
        </w:tc>
        <w:tc>
          <w:tcPr>
            <w:tcW w:w="459" w:type="dxa"/>
          </w:tcPr>
          <w:p w:rsidR="001116C2" w:rsidRPr="00457066" w:rsidRDefault="001116C2">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2</w:t>
            </w:r>
            <w:r w:rsidR="00005EA3" w:rsidRPr="00457066">
              <w:rPr>
                <w:rFonts w:ascii="Times New Roman" w:hAnsi="Times New Roman"/>
                <w:sz w:val="20"/>
                <w:szCs w:val="20"/>
              </w:rPr>
              <w:t>.</w:t>
            </w:r>
          </w:p>
        </w:tc>
        <w:tc>
          <w:tcPr>
            <w:tcW w:w="2660" w:type="dxa"/>
          </w:tcPr>
          <w:p w:rsidR="001116C2" w:rsidRPr="00457066" w:rsidRDefault="001116C2" w:rsidP="004A3A02">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w:t>
            </w:r>
          </w:p>
        </w:tc>
        <w:tc>
          <w:tcPr>
            <w:tcW w:w="3483" w:type="dxa"/>
          </w:tcPr>
          <w:p w:rsidR="001116C2" w:rsidRPr="00457066" w:rsidRDefault="001F19D9">
            <w:pPr>
              <w:pStyle w:val="ConsPlusNormal"/>
              <w:jc w:val="center"/>
              <w:rPr>
                <w:rFonts w:ascii="Times New Roman" w:hAnsi="Times New Roman"/>
                <w:sz w:val="20"/>
                <w:szCs w:val="20"/>
                <w:lang w:eastAsia="en-US"/>
              </w:rPr>
            </w:pPr>
            <w:r w:rsidRPr="001F19D9">
              <w:rPr>
                <w:rFonts w:cs="Calibri"/>
                <w:noProof/>
                <w:szCs w:val="20"/>
              </w:rPr>
            </w:r>
            <w:r w:rsidRPr="001F19D9">
              <w:rPr>
                <w:rFonts w:cs="Calibri"/>
                <w:noProof/>
                <w:szCs w:val="20"/>
              </w:rPr>
              <w:pict>
                <v:group id="Полотно 17" o:spid="_x0000_s1035"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NXQQAAEUdAAAOAAAAZHJzL2Uyb0RvYy54bWzsWdtu4zYQfS/QfyD47liUKFkSoiyydlwU&#10;SLuL3fYDaIm2hUqkSsqX7KL/3iF1sR0nyCKtnUVrP8iUSA2HnDOHM6Prd9uyQGuudC5FgsmVgxEX&#10;qcxysUjw779NByFGumYiY4UUPMEPXON3Nz/+cL2pYu7KpSwyrhAIETreVAle1nUVD4c6XfKS6StZ&#10;cQGdc6lKVsOtWgwzxTYgvSyGruMEw41UWaVkyrWGp5OmE99Y+fM5T+sP87nmNSoSDLrV9qrsdWau&#10;w5trFi8Uq5Z52qrBXqFFyXIBk/aiJqxmaKXyI1Flniqp5by+SmU5lPN5nnK7BlgNcR6tZszEmmm7&#10;mBR2p1MQWv+i3NnC6C3kNC8K2I0hSI/NM/O/AftweLipwDq66u2k/9n8n5es4nZZOk5/XX9UKM8S&#10;7EUYCVYCSO5zwZFvbGMmhhFj8VG1d7qC4bPNLzKDgWxVS7vt27kqzTJgQ9E2wXQUjlxA3kOCXdeJ&#10;PCuLxXxboxS6R9BJfYxS6LcQGLK4k1ApXf/EZYlMI8EFqGJnYOt7XZv9YXE35GDfWFwItElw6Pq+&#10;fUHLIs/MppphWi1m40KhNTM4tD+zPBB2MEzJlcjgOYuXnGV3bbtmedG0YXwhTDesBNRpWw3QvkZO&#10;dBfehXRA3eBuQJ3JZHA7HdNBMCUjf+JNxuMJ+cuoRmi8zLOMC6NdB3pCv82mrfs1cO1hv4PPoXS7&#10;RFC2+7dKA8R0bOzY2HcmswdrXvscYHYmvFHggwZvn4AmmFgUHAV7oPtsNQQLVfcy/UMjIcdLGMVv&#10;lZIbYx/wAmKt2KK0eaFb3IsgDX2P+qADgJA4ruMaUTuMer4fuKTBqOcCqmz/80BVsIZvBqqZaM9k&#10;3ymoDlzjwIOm9nfsQcPn0NfsqyXkrxFxqfPejQbTIBwN6JT6g2jkhAOHRO+jwKERnUwP/cTyUXNG&#10;wQSv9RPDDpHvvp4dyryGs7LIS2CZnkKep4rezY36nQN2/085Yr2dbS0T917QuCZSEpgQkArnPDSW&#10;Un3BaANnZoIFHOoYFT8L8AVzvHYN1TVmXYOJFF5McI1R0xzXzTG8qlS+WIJc0tBmdQukPs0t1xpf&#10;anQAvc3NGdkBfO8xO4zOyA4Aw8CFE/FpdiCR75ALOzx9vl7Y4aTs0HvB/5kd3GN2CM/IDtEodIKG&#10;HAiNiJ16FztACBqRNr6F2MG7xA570feFHU7KDr0XvMgO+s8VU//V6ME75ofojPwwguSB0iYBppR6&#10;jwiChKQPH1zihJ7XxtLPZMGX5AKy+EtysVeHeH1y0bvBmxCEkCa9mL99egHO+Ti9ILYWdVBMOF31&#10;IQijwFRAuhLYLnoggQf00FYe/Ij6NuC7VB5s7e4SPZw0eti5wJuwg/5eig8QvB+xg601nokdPEpD&#10;t2GHyOYSB7XJyAmdLr3wobp+IYhdcf9CEKcliN4LXiSIN6lN2s9n8OnM1lnb74rmY+D+va1l7r5+&#10;3vwNAAD//wMAUEsDBBQABgAIAAAAIQBBoNEx3AAAAAQBAAAPAAAAZHJzL2Rvd25yZXYueG1sTI9B&#10;S8NAEIXvgv9hGcFLsZsGG0rMpqggeBFqWup1mh2TYHY2ZDdp8u/derGXgcd7vPdNtp1MK0bqXWNZ&#10;wWoZgSAurW64UnDYvz1sQDiPrLG1TApmcrDNb28yTLU98yeNha9EKGGXooLa+y6V0pU1GXRL2xEH&#10;79v2Bn2QfSV1j+dQbloZR1EiDTYcFmrs6LWm8qcYjIIPs1jQLknex+GIX8eXx7mai0Kp+7vp+QmE&#10;p8n/h+GCH9AhD0wnO7B2olUQHvF/N3hxFK9BnBRs1iuQeSav4fNfAAAA//8DAFBLAQItABQABgAI&#10;AAAAIQC2gziS/gAAAOEBAAATAAAAAAAAAAAAAAAAAAAAAABbQ29udGVudF9UeXBlc10ueG1sUEsB&#10;Ai0AFAAGAAgAAAAhADj9If/WAAAAlAEAAAsAAAAAAAAAAAAAAAAALwEAAF9yZWxzLy5yZWxzUEsB&#10;Ai0AFAAGAAgAAAAhAE2Ap81dBAAARR0AAA4AAAAAAAAAAAAAAAAALgIAAGRycy9lMm9Eb2MueG1s&#10;UEsBAi0AFAAGAAgAAAAhAEGg0THcAAAABAEAAA8AAAAAAAAAAAAAAAAAtwYAAGRycy9kb3ducmV2&#10;LnhtbFBLBQYAAAAABAAEAPMAAADABwAAAAA=&#10;">
                  <v:shape id="_x0000_s1036" type="#_x0000_t75" style="position:absolute;width:12858;height:5403;visibility:visible">
                    <v:fill o:detectmouseclick="t"/>
                    <v:path o:connecttype="none"/>
                  </v:shape>
                  <v:line id="Line 5" o:spid="_x0000_s1037" style="position:absolute;visibility:visibl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I5bsUAAADbAAAADwAAAGRycy9kb3ducmV2LnhtbESPQWsCMRSE74L/IbxCL6JZW5C6GkUE&#10;odCTblv09tg8N2uTl2WT6uqvbwqCx2FmvmHmy85ZcaY21J4VjEcZCOLS65orBZ/FZvgGIkRkjdYz&#10;KbhSgOWi35tjrv2Ft3TexUokCIccFZgYm1zKUBpyGEa+IU7e0bcOY5JtJXWLlwR3Vr5k2UQ6rDkt&#10;GGxobaj82f06BYU9rejjYE2x3Q9uX8X1ln0PTko9P3WrGYhIXXyE7+13reB1Cv9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I5bsUAAADbAAAADwAAAAAAAAAA&#10;AAAAAAChAgAAZHJzL2Rvd25yZXYueG1sUEsFBgAAAAAEAAQA+QAAAJMDAAAAAA==&#10;" strokeweight=".65pt"/>
                  <v:rect id="Rectangle 6" o:spid="_x0000_s1038" style="position:absolute;left:8534;top:102;width:3556;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C7AAD" w:rsidRDefault="003C7AAD">
                          <w:pPr>
                            <w:rPr>
                              <w:sz w:val="24"/>
                              <w:szCs w:val="24"/>
                            </w:rPr>
                          </w:pPr>
                          <w:r>
                            <w:rPr>
                              <w:rFonts w:ascii="Times New Roman" w:hAnsi="Times New Roman"/>
                              <w:color w:val="000000"/>
                              <w:sz w:val="24"/>
                              <w:szCs w:val="24"/>
                              <w:lang w:val="en-US"/>
                            </w:rPr>
                            <w:t>100%</w:t>
                          </w:r>
                        </w:p>
                      </w:txbxContent>
                    </v:textbox>
                  </v:rect>
                  <v:rect id="Rectangle 7" o:spid="_x0000_s1039" style="position:absolute;left:4946;top:102;width:1950;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C7AAD" w:rsidRDefault="003C7AAD">
                          <w:pPr>
                            <w:rPr>
                              <w:sz w:val="24"/>
                              <w:szCs w:val="24"/>
                            </w:rPr>
                          </w:pPr>
                          <w:r>
                            <w:rPr>
                              <w:rFonts w:ascii="Times New Roman" w:hAnsi="Times New Roman"/>
                              <w:iCs/>
                              <w:color w:val="000000"/>
                              <w:sz w:val="24"/>
                              <w:szCs w:val="24"/>
                            </w:rPr>
                            <w:t>РИ</w:t>
                          </w:r>
                        </w:p>
                      </w:txbxContent>
                    </v:textbox>
                  </v:rect>
                  <v:rect id="Rectangle 8" o:spid="_x0000_s1040" style="position:absolute;left:978;top:1149;width:2559;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yOcUA&#10;AADbAAAADwAAAGRycy9kb3ducmV2LnhtbESPQWvCQBSE7wX/w/IEL0U3hlI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bI5xQAAANsAAAAPAAAAAAAAAAAAAAAAAJgCAABkcnMv&#10;ZG93bnJldi54bWxQSwUGAAAAAAQABAD1AAAAigMAAAAA&#10;" filled="f" stroked="f">
                    <v:textbox style="mso-fit-shape-to-text:t" inset="0,0,0,0">
                      <w:txbxContent>
                        <w:p w:rsidR="003C7AAD" w:rsidRDefault="003C7AAD">
                          <w:pPr>
                            <w:rPr>
                              <w:rFonts w:ascii="Times New Roman" w:hAnsi="Times New Roman"/>
                              <w:sz w:val="24"/>
                              <w:szCs w:val="24"/>
                            </w:rPr>
                          </w:pPr>
                          <w:r>
                            <w:rPr>
                              <w:rFonts w:ascii="Times New Roman" w:hAnsi="Times New Roman"/>
                              <w:sz w:val="24"/>
                              <w:szCs w:val="24"/>
                            </w:rPr>
                            <w:t>ДИ</w:t>
                          </w:r>
                        </w:p>
                      </w:txbxContent>
                    </v:textbox>
                  </v:rect>
                  <v:rect id="Rectangle 9" o:spid="_x0000_s1041" style="position:absolute;left:7562;top:2444;width:1810;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3C7AAD" w:rsidRDefault="003C7AAD">
                          <w:pPr>
                            <w:rPr>
                              <w:sz w:val="24"/>
                              <w:szCs w:val="24"/>
                            </w:rPr>
                          </w:pPr>
                          <w:r>
                            <w:rPr>
                              <w:rFonts w:ascii="Times New Roman" w:hAnsi="Times New Roman"/>
                              <w:i/>
                              <w:iCs/>
                              <w:color w:val="000000"/>
                              <w:sz w:val="24"/>
                              <w:szCs w:val="24"/>
                            </w:rPr>
                            <w:t>И</w:t>
                          </w:r>
                        </w:p>
                      </w:txbxContent>
                    </v:textbox>
                  </v:rect>
                  <v:rect id="Rectangle 10" o:spid="_x0000_s1042" style="position:absolute;left:6896;width:1638;height:3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P1sQA&#10;AADbAAAADwAAAGRycy9kb3ducmV2LnhtbESPQWvCQBSE74X+h+UVvIhuFBG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j9bEAAAA2wAAAA8AAAAAAAAAAAAAAAAAmAIAAGRycy9k&#10;b3ducmV2LnhtbFBLBQYAAAAABAAEAPUAAACJAwAAAAA=&#10;" filled="f" stroked="f">
                    <v:textbox style="mso-fit-shape-to-text:t" inset="0,0,0,0">
                      <w:txbxContent>
                        <w:p w:rsidR="003C7AAD" w:rsidRDefault="003C7AAD">
                          <w:pPr>
                            <w:jc w:val="center"/>
                          </w:pPr>
                          <w:r>
                            <w:rPr>
                              <w:rFonts w:ascii="Symbol" w:hAnsi="Symbol" w:cs="Symbol"/>
                              <w:color w:val="000000"/>
                              <w:sz w:val="26"/>
                              <w:szCs w:val="26"/>
                              <w:lang w:val="en-US"/>
                            </w:rPr>
                            <w:t></w:t>
                          </w:r>
                        </w:p>
                      </w:txbxContent>
                    </v:textbox>
                  </v:rect>
                  <v:rect id="Rectangle 11" o:spid="_x0000_s1043" style="position:absolute;left:3448;top:959;width:908;height:35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3C7AAD" w:rsidRDefault="003C7AAD">
                          <w:r>
                            <w:rPr>
                              <w:rFonts w:ascii="Symbol" w:hAnsi="Symbol" w:cs="Symbol"/>
                              <w:color w:val="000000"/>
                              <w:sz w:val="26"/>
                              <w:szCs w:val="26"/>
                              <w:lang w:val="en-US"/>
                            </w:rPr>
                            <w:t></w:t>
                          </w:r>
                        </w:p>
                      </w:txbxContent>
                    </v:textbox>
                  </v:rect>
                  <w10:wrap type="none"/>
                  <w10:anchorlock/>
                </v:group>
              </w:pict>
            </w:r>
            <w:r w:rsidR="001116C2" w:rsidRPr="00457066">
              <w:rPr>
                <w:rFonts w:ascii="Times New Roman" w:hAnsi="Times New Roman"/>
                <w:szCs w:val="20"/>
                <w:lang w:eastAsia="en-US"/>
              </w:rPr>
              <w:t xml:space="preserve">, </w:t>
            </w:r>
            <w:r w:rsidR="001116C2" w:rsidRPr="00457066">
              <w:rPr>
                <w:rFonts w:ascii="Times New Roman" w:hAnsi="Times New Roman"/>
                <w:sz w:val="20"/>
                <w:szCs w:val="20"/>
                <w:lang w:eastAsia="en-US"/>
              </w:rPr>
              <w:t>где:</w:t>
            </w:r>
          </w:p>
          <w:p w:rsidR="001116C2" w:rsidRPr="00457066" w:rsidRDefault="001116C2">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РИ – численность детей-инвалидов,  в отношении которых осуществлялись мероприятия по реабилитации  и (или) абилитации;</w:t>
            </w:r>
          </w:p>
          <w:p w:rsidR="001116C2" w:rsidRPr="00457066" w:rsidRDefault="001116C2">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И – общая  численность детей-инвалидов Ульяновской области, имеющих такие рекомендации в индивидуальной программе реабилитации или абилитации (взрослые</w:t>
            </w:r>
            <w:r w:rsidRPr="00457066">
              <w:rPr>
                <w:rFonts w:ascii="Times New Roman" w:hAnsi="Times New Roman"/>
                <w:sz w:val="24"/>
                <w:szCs w:val="24"/>
              </w:rPr>
              <w:t>)</w:t>
            </w:r>
          </w:p>
        </w:tc>
        <w:tc>
          <w:tcPr>
            <w:tcW w:w="3037" w:type="dxa"/>
          </w:tcPr>
          <w:p w:rsidR="001116C2" w:rsidRPr="00457066" w:rsidRDefault="001116C2" w:rsidP="004A3A02">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Министерств</w:t>
            </w:r>
            <w:r w:rsidR="00983385" w:rsidRPr="00457066">
              <w:rPr>
                <w:rFonts w:ascii="Times New Roman" w:hAnsi="Times New Roman"/>
                <w:sz w:val="20"/>
                <w:szCs w:val="20"/>
              </w:rPr>
              <w:t>а,</w:t>
            </w:r>
            <w:r w:rsidRPr="00457066">
              <w:rPr>
                <w:rFonts w:ascii="Times New Roman" w:hAnsi="Times New Roman"/>
                <w:sz w:val="20"/>
                <w:szCs w:val="20"/>
              </w:rPr>
              <w:t xml:space="preserve"> Министерств</w:t>
            </w:r>
            <w:r w:rsidR="00983385" w:rsidRPr="00457066">
              <w:rPr>
                <w:rFonts w:ascii="Times New Roman" w:hAnsi="Times New Roman"/>
                <w:sz w:val="20"/>
                <w:szCs w:val="20"/>
              </w:rPr>
              <w:t>а</w:t>
            </w:r>
            <w:r w:rsidRPr="00457066">
              <w:rPr>
                <w:rFonts w:ascii="Times New Roman" w:hAnsi="Times New Roman"/>
                <w:sz w:val="20"/>
                <w:szCs w:val="20"/>
              </w:rPr>
              <w:t xml:space="preserve"> образования и науки Ульяновской области (Министерство образования), Министерств</w:t>
            </w:r>
            <w:r w:rsidR="00983385" w:rsidRPr="00457066">
              <w:rPr>
                <w:rFonts w:ascii="Times New Roman" w:hAnsi="Times New Roman"/>
                <w:sz w:val="20"/>
                <w:szCs w:val="20"/>
              </w:rPr>
              <w:t>а</w:t>
            </w:r>
            <w:r w:rsidRPr="00457066">
              <w:rPr>
                <w:rFonts w:ascii="Times New Roman" w:hAnsi="Times New Roman"/>
                <w:sz w:val="20"/>
                <w:szCs w:val="20"/>
              </w:rPr>
              <w:t xml:space="preserve"> физической культуры, Агентств</w:t>
            </w:r>
            <w:r w:rsidR="00983385" w:rsidRPr="00457066">
              <w:rPr>
                <w:rFonts w:ascii="Times New Roman" w:hAnsi="Times New Roman"/>
                <w:sz w:val="20"/>
                <w:szCs w:val="20"/>
              </w:rPr>
              <w:t>а</w:t>
            </w:r>
          </w:p>
          <w:p w:rsidR="002531DC" w:rsidRPr="00457066" w:rsidRDefault="002531DC" w:rsidP="004A3A02">
            <w:pPr>
              <w:autoSpaceDE w:val="0"/>
              <w:autoSpaceDN w:val="0"/>
              <w:adjustRightInd w:val="0"/>
              <w:spacing w:after="0" w:line="240" w:lineRule="auto"/>
              <w:jc w:val="both"/>
              <w:rPr>
                <w:rFonts w:ascii="Times New Roman" w:hAnsi="Times New Roman"/>
                <w:sz w:val="24"/>
                <w:szCs w:val="24"/>
              </w:rPr>
            </w:pPr>
          </w:p>
        </w:tc>
        <w:tc>
          <w:tcPr>
            <w:tcW w:w="885" w:type="dxa"/>
            <w:tcBorders>
              <w:top w:val="nil"/>
              <w:bottom w:val="nil"/>
              <w:right w:val="nil"/>
            </w:tcBorders>
          </w:tcPr>
          <w:p w:rsidR="001116C2" w:rsidRPr="00457066" w:rsidRDefault="001116C2" w:rsidP="002D6A42">
            <w:pPr>
              <w:widowControl w:val="0"/>
              <w:spacing w:after="0" w:line="240" w:lineRule="auto"/>
              <w:jc w:val="center"/>
              <w:rPr>
                <w:rFonts w:ascii="Times New Roman" w:hAnsi="Times New Roman"/>
                <w:b/>
                <w:sz w:val="20"/>
                <w:szCs w:val="20"/>
              </w:rPr>
            </w:pPr>
          </w:p>
        </w:tc>
      </w:tr>
      <w:tr w:rsidR="00015BD4" w:rsidRPr="00457066" w:rsidTr="00C51136">
        <w:tc>
          <w:tcPr>
            <w:tcW w:w="250" w:type="dxa"/>
            <w:tcBorders>
              <w:top w:val="nil"/>
              <w:left w:val="nil"/>
              <w:bottom w:val="nil"/>
              <w:right w:val="nil"/>
            </w:tcBorders>
          </w:tcPr>
          <w:p w:rsidR="001116C2" w:rsidRPr="00457066" w:rsidRDefault="001116C2"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1116C2" w:rsidRPr="00457066" w:rsidRDefault="001116C2" w:rsidP="002D6A42">
            <w:pPr>
              <w:widowControl w:val="0"/>
              <w:spacing w:after="0" w:line="240" w:lineRule="auto"/>
              <w:jc w:val="center"/>
              <w:rPr>
                <w:rFonts w:ascii="Times New Roman" w:hAnsi="Times New Roman"/>
                <w:sz w:val="20"/>
                <w:szCs w:val="20"/>
              </w:rPr>
            </w:pPr>
          </w:p>
        </w:tc>
        <w:tc>
          <w:tcPr>
            <w:tcW w:w="459" w:type="dxa"/>
          </w:tcPr>
          <w:p w:rsidR="001116C2" w:rsidRPr="00457066" w:rsidRDefault="001116C2">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3</w:t>
            </w:r>
            <w:r w:rsidR="00005EA3" w:rsidRPr="00457066">
              <w:rPr>
                <w:rFonts w:ascii="Times New Roman" w:hAnsi="Times New Roman"/>
                <w:sz w:val="20"/>
                <w:szCs w:val="20"/>
              </w:rPr>
              <w:t>.</w:t>
            </w:r>
          </w:p>
        </w:tc>
        <w:tc>
          <w:tcPr>
            <w:tcW w:w="2660" w:type="dxa"/>
          </w:tcPr>
          <w:p w:rsidR="001116C2" w:rsidRPr="00457066" w:rsidRDefault="001116C2" w:rsidP="004A3A02">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детей целевой группы, получивших услуги  ранней помощи, в общем количестве детей Ульяновской области, нуждающихся в получении таких услуг</w:t>
            </w:r>
          </w:p>
        </w:tc>
        <w:tc>
          <w:tcPr>
            <w:tcW w:w="3483" w:type="dxa"/>
          </w:tcPr>
          <w:p w:rsidR="001116C2" w:rsidRPr="00457066" w:rsidRDefault="001F19D9">
            <w:pPr>
              <w:pStyle w:val="ConsPlusNormal"/>
              <w:jc w:val="center"/>
              <w:rPr>
                <w:rFonts w:ascii="Times New Roman" w:hAnsi="Times New Roman"/>
                <w:szCs w:val="20"/>
                <w:lang w:eastAsia="en-US"/>
              </w:rPr>
            </w:pPr>
            <w:r w:rsidRPr="001F19D9">
              <w:rPr>
                <w:rFonts w:cs="Calibri"/>
                <w:noProof/>
                <w:szCs w:val="20"/>
              </w:rPr>
            </w:r>
            <w:r w:rsidRPr="001F19D9">
              <w:rPr>
                <w:rFonts w:cs="Calibri"/>
                <w:noProof/>
                <w:szCs w:val="20"/>
              </w:rPr>
              <w:pict>
                <v:group id="Полотно 25" o:spid="_x0000_s1044"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JDZwQAAEkdAAAOAAAAZHJzL2Uyb0RvYy54bWzsWVFv2zYQfh+w/0Dw3bEoUbIoRClSOx4G&#10;ZFvRdj+AlmhbmERqpBw7K/bfd6Qs2U5ipEgXp9jsB5kSqeOR993Hu9Plu01VojuhTaFkismFh5GQ&#10;mcoLuUjx75+ngxgj03CZ81JJkeJ7YfC7qx9/uFzXifDVUpW50AiESJOs6xQvm6ZOhkOTLUXFzYWq&#10;hYTOudIVb+BWL4a55muQXpVD3/Oi4VrpvNYqE8bA00nbia+c/PlcZM1v87kRDSpTDLo17qrddWav&#10;w6tLniw0r5dFtlWDv0CLihcSJu1FTXjD0UoXj0RVRaaVUfPmIlPVUM3nRSbcGmA1xHuwmjGXd9y4&#10;xWSwO52C0PoX5c4WVm+ppkVZwm4MQXpin9n/NdhHwMN1DdYxdW8n823zf1ryWrhlmST79e6DRkWe&#10;YkYxkrwCkNwWUqDQ2sZODCPG8oPe3pkahs/Wv6gcBvJVo9y2b+a6ssuADUWbFNNRPPIBefcp9n2P&#10;BU4WT8SmQRl0j6CThhhl0O8gMORJJ6HWpvlJqArZRopLUMXNwO9uTWP3hyfdkIN940kp0TrFsR+G&#10;7gWjyiK3m2qHGb2YjUuN7rjFofvZ5YGwg2FarWQOz3myFDy/2bYbXpRtG8aX0nbDSkCdbasF2hfm&#10;sZv4JqYD6kc3A+pNJoPr6ZgOoikZhZNgMh5PyN9WNUKTZZHnQlrtOtAT+nU23bpfC9ce9jv4HEp3&#10;SwRlu3+nNEDMJNaOrX1nKr935nXPAWanwhsgoMXbR6AJLhelQNEe6D45DcFC9a3K/jBIqvESRolr&#10;rdXa2ge8gDgrblHavtAt7lmQxmFAQ+AkACHxfM+3onYYDcIw8kmL0cAHVLn+40DVsIavBqqdaM9k&#10;3ymoDlzjwIOm7vfYg4bH0NfuqyPkL4z41Hvvs8E0ikcDOqXhgI28eOAR9p5FHmV0Mj30E8dH7RkF&#10;E7zUTyw7sNB/OTtURQNnZVlUwDI9hRynit7NrfqdA3b/Tzlis5ltHBMThzUL5NY3kVZAhQBVOOih&#10;sVT6L4zWcGimWMKpjlH5swRnsOdr19BdY9Y1uMzgxRQ3GLXNcdOew6taF4slyCUtb9bXwOrTwpHt&#10;TgdQ3N6cjh4C/zE9jE5ID4DDyGfH6IGw0CNnenj6gD3Tw+vSQ9C5wf+ZHoLH9BB3+wIh66tHDzHz&#10;IICxwQOhjLipd9EDBKGMbCNciB6Cc/SwF3+f6eF16YF2bvAsPZg/V1z/V+OHPp3dpRes25kTEMQI&#10;8gcKOtgcmFIaPGAIEpM+gCAsjoM2lTmaCJ/zC0jkz/nFXiniG/KLvrbzJgwhlc0w5m+fYcAB/bAA&#10;QVw9ymY6J6CIKGYRbSsQ20poVyEjscf69AIqEaErjJyrD65+d44fXjd+6Itwb8IO5nupP0RPsIM7&#10;pE/EDgGlsd+yA3PZxEF9knmxzT9sCT0IocLuSiNngjgTxAnKk30Z7lmCeJPypPuEBp/PXK11+23R&#10;fhDcv3flzN0X0Kt/AAAA//8DAFBLAwQUAAYACAAAACEAQaDRMdwAAAAEAQAADwAAAGRycy9kb3du&#10;cmV2LnhtbEyPQUvDQBCF74L/YRnBS7GbBhtKzKaoIHgRalrqdZodk2B2NmQ3afLv3Xqxl4HHe7z3&#10;TbadTCtG6l1jWcFqGYEgLq1uuFJw2L89bEA4j6yxtUwKZnKwzW9vMky1PfMnjYWvRChhl6KC2vsu&#10;ldKVNRl0S9sRB+/b9gZ9kH0ldY/nUG5aGUdRIg02HBZq7Oi1pvKnGIyCD7NY0C5J3sfhiF/Hl8e5&#10;motCqfu76fkJhKfJ/4fhgh/QIQ9MJzuwdqJVEB7xfzd4cRSvQZwUbNYrkHkmr+HzXwAAAP//AwBQ&#10;SwECLQAUAAYACAAAACEAtoM4kv4AAADhAQAAEwAAAAAAAAAAAAAAAAAAAAAAW0NvbnRlbnRfVHlw&#10;ZXNdLnhtbFBLAQItABQABgAIAAAAIQA4/SH/1gAAAJQBAAALAAAAAAAAAAAAAAAAAC8BAABfcmVs&#10;cy8ucmVsc1BLAQItABQABgAIAAAAIQBFsmJDZwQAAEkdAAAOAAAAAAAAAAAAAAAAAC4CAABkcnMv&#10;ZTJvRG9jLnhtbFBLAQItABQABgAIAAAAIQBBoNEx3AAAAAQBAAAPAAAAAAAAAAAAAAAAAMEGAABk&#10;cnMvZG93bnJldi54bWxQSwUGAAAAAAQABADzAAAAygcAAAAA&#10;">
                  <v:shape id="_x0000_s1045" type="#_x0000_t75" style="position:absolute;width:12858;height:5403;visibility:visible">
                    <v:fill o:detectmouseclick="t"/>
                    <v:path o:connecttype="none"/>
                  </v:shape>
                  <v:line id="Line 5" o:spid="_x0000_s1046" style="position:absolute;visibility:visibl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JysUAAADbAAAADwAAAGRycy9kb3ducmV2LnhtbESPQWsCMRSE74L/IbxCL6JZS5G6GkUE&#10;odCTblv09tg8N2uTl2WT6uqvbwqCx2FmvmHmy85ZcaY21J4VjEcZCOLS65orBZ/FZvgGIkRkjdYz&#10;KbhSgOWi35tjrv2Ft3TexUokCIccFZgYm1zKUBpyGEa+IU7e0bcOY5JtJXWLlwR3Vr5k2UQ6rDkt&#10;GGxobaj82f06BYU9rejjYE2x3Q9uX8X1ln0PTko9P3WrGYhIXXyE7+13rWD6Cv9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XJysUAAADbAAAADwAAAAAAAAAA&#10;AAAAAAChAgAAZHJzL2Rvd25yZXYueG1sUEsFBgAAAAAEAAQA+QAAAJMDAAAAAA==&#10;" strokeweight=".65pt"/>
                  <v:rect id="Rectangle 6" o:spid="_x0000_s1047" style="position:absolute;left:8534;top:102;width:3556;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3C7AAD" w:rsidRDefault="003C7AAD">
                          <w:pPr>
                            <w:rPr>
                              <w:sz w:val="24"/>
                              <w:szCs w:val="24"/>
                            </w:rPr>
                          </w:pPr>
                          <w:r>
                            <w:rPr>
                              <w:rFonts w:ascii="Times New Roman" w:hAnsi="Times New Roman"/>
                              <w:color w:val="000000"/>
                              <w:sz w:val="24"/>
                              <w:szCs w:val="24"/>
                              <w:lang w:val="en-US"/>
                            </w:rPr>
                            <w:t>100%</w:t>
                          </w:r>
                        </w:p>
                      </w:txbxContent>
                    </v:textbox>
                  </v:rect>
                  <v:rect id="Rectangle 7" o:spid="_x0000_s1048" style="position:absolute;left:4946;top:102;width:1950;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C7AAD" w:rsidRDefault="003C7AAD">
                          <w:pPr>
                            <w:rPr>
                              <w:sz w:val="24"/>
                              <w:szCs w:val="24"/>
                            </w:rPr>
                          </w:pPr>
                          <w:r>
                            <w:rPr>
                              <w:rFonts w:ascii="Times New Roman" w:hAnsi="Times New Roman"/>
                              <w:iCs/>
                              <w:color w:val="000000"/>
                              <w:sz w:val="24"/>
                              <w:szCs w:val="24"/>
                            </w:rPr>
                            <w:t>РИ</w:t>
                          </w:r>
                        </w:p>
                      </w:txbxContent>
                    </v:textbox>
                  </v:rect>
                  <v:rect id="Rectangle 8" o:spid="_x0000_s1049" style="position:absolute;left:889;top:1149;width:2559;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3C7AAD" w:rsidRDefault="003C7AAD">
                          <w:pPr>
                            <w:rPr>
                              <w:rFonts w:ascii="Times New Roman" w:hAnsi="Times New Roman"/>
                              <w:sz w:val="24"/>
                              <w:szCs w:val="24"/>
                            </w:rPr>
                          </w:pPr>
                          <w:r>
                            <w:rPr>
                              <w:rFonts w:ascii="Times New Roman" w:hAnsi="Times New Roman"/>
                              <w:sz w:val="24"/>
                              <w:szCs w:val="24"/>
                            </w:rPr>
                            <w:t>ДИ</w:t>
                          </w:r>
                        </w:p>
                      </w:txbxContent>
                    </v:textbox>
                  </v:rect>
                  <v:rect id="Rectangle 9" o:spid="_x0000_s1050" style="position:absolute;left:7562;top:2444;width:1810;height:1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3C7AAD" w:rsidRDefault="003C7AAD">
                          <w:pPr>
                            <w:rPr>
                              <w:sz w:val="24"/>
                              <w:szCs w:val="24"/>
                            </w:rPr>
                          </w:pPr>
                          <w:r>
                            <w:rPr>
                              <w:rFonts w:ascii="Times New Roman" w:hAnsi="Times New Roman"/>
                              <w:iCs/>
                              <w:color w:val="000000"/>
                              <w:sz w:val="24"/>
                              <w:szCs w:val="24"/>
                            </w:rPr>
                            <w:t>И</w:t>
                          </w:r>
                        </w:p>
                      </w:txbxContent>
                    </v:textbox>
                  </v:rect>
                  <v:rect id="Rectangle 10" o:spid="_x0000_s1051" style="position:absolute;left:6896;width:1809;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3C7AAD" w:rsidRDefault="003C7AAD">
                          <w:pPr>
                            <w:jc w:val="center"/>
                          </w:pPr>
                          <w:r>
                            <w:rPr>
                              <w:rFonts w:ascii="Symbol" w:hAnsi="Symbol" w:cs="Symbol"/>
                              <w:color w:val="000000"/>
                              <w:sz w:val="26"/>
                              <w:szCs w:val="26"/>
                              <w:lang w:val="en-US"/>
                            </w:rPr>
                            <w:t></w:t>
                          </w:r>
                        </w:p>
                      </w:txbxContent>
                    </v:textbox>
                  </v:rect>
                  <v:rect id="Rectangle 11" o:spid="_x0000_s1052" style="position:absolute;left:3448;top:959;width:908;height:35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C7AAD" w:rsidRDefault="003C7AAD">
                          <w:r>
                            <w:rPr>
                              <w:rFonts w:ascii="Symbol" w:hAnsi="Symbol" w:cs="Symbol"/>
                              <w:color w:val="000000"/>
                              <w:sz w:val="26"/>
                              <w:szCs w:val="26"/>
                              <w:lang w:val="en-US"/>
                            </w:rPr>
                            <w:t></w:t>
                          </w:r>
                        </w:p>
                      </w:txbxContent>
                    </v:textbox>
                  </v:rect>
                  <w10:wrap type="none"/>
                  <w10:anchorlock/>
                </v:group>
              </w:pict>
            </w:r>
            <w:r w:rsidR="001116C2" w:rsidRPr="00457066">
              <w:rPr>
                <w:rFonts w:ascii="Times New Roman" w:hAnsi="Times New Roman"/>
                <w:szCs w:val="20"/>
                <w:lang w:eastAsia="en-US"/>
              </w:rPr>
              <w:t>, где:</w:t>
            </w:r>
          </w:p>
          <w:p w:rsidR="001116C2" w:rsidRPr="00457066" w:rsidRDefault="001116C2">
            <w:pPr>
              <w:pStyle w:val="ConsPlusNormal"/>
              <w:jc w:val="both"/>
              <w:rPr>
                <w:rFonts w:ascii="Times New Roman" w:hAnsi="Times New Roman"/>
                <w:szCs w:val="20"/>
                <w:lang w:eastAsia="en-US"/>
              </w:rPr>
            </w:pPr>
            <w:r w:rsidRPr="00457066">
              <w:rPr>
                <w:rFonts w:ascii="Times New Roman" w:hAnsi="Times New Roman"/>
                <w:szCs w:val="20"/>
                <w:lang w:eastAsia="en-US"/>
              </w:rPr>
              <w:t xml:space="preserve">РИ – численность </w:t>
            </w:r>
            <w:r w:rsidRPr="00457066">
              <w:rPr>
                <w:rFonts w:ascii="Times New Roman" w:hAnsi="Times New Roman"/>
                <w:sz w:val="24"/>
                <w:szCs w:val="24"/>
                <w:lang w:eastAsia="en-US"/>
              </w:rPr>
              <w:t>детей целевой группы, получивших услуги  ранней помощи</w:t>
            </w:r>
            <w:r w:rsidRPr="00457066">
              <w:rPr>
                <w:rFonts w:ascii="Times New Roman" w:hAnsi="Times New Roman"/>
                <w:szCs w:val="20"/>
                <w:lang w:eastAsia="en-US"/>
              </w:rPr>
              <w:t>;</w:t>
            </w:r>
          </w:p>
          <w:p w:rsidR="001116C2" w:rsidRPr="00457066" w:rsidRDefault="001116C2">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rPr>
              <w:t xml:space="preserve">И – общая  численность </w:t>
            </w:r>
            <w:r w:rsidRPr="00457066">
              <w:rPr>
                <w:rFonts w:ascii="Times New Roman" w:hAnsi="Times New Roman"/>
                <w:sz w:val="24"/>
                <w:szCs w:val="24"/>
              </w:rPr>
              <w:t>детей Ульяновской области, нуждающихся в получении услуг ранней помощи</w:t>
            </w:r>
          </w:p>
        </w:tc>
        <w:tc>
          <w:tcPr>
            <w:tcW w:w="3037" w:type="dxa"/>
          </w:tcPr>
          <w:p w:rsidR="001116C2" w:rsidRPr="00457066" w:rsidRDefault="00983385" w:rsidP="004A3A02">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 xml:space="preserve">Годовая периодическая отчётность </w:t>
            </w:r>
            <w:r w:rsidR="001116C2" w:rsidRPr="00457066">
              <w:rPr>
                <w:rFonts w:ascii="Times New Roman" w:hAnsi="Times New Roman"/>
                <w:sz w:val="20"/>
                <w:szCs w:val="20"/>
              </w:rPr>
              <w:t>Министерств</w:t>
            </w:r>
            <w:r w:rsidR="007A4338" w:rsidRPr="00457066">
              <w:rPr>
                <w:rFonts w:ascii="Times New Roman" w:hAnsi="Times New Roman"/>
                <w:sz w:val="20"/>
                <w:szCs w:val="20"/>
              </w:rPr>
              <w:t>а</w:t>
            </w:r>
          </w:p>
          <w:p w:rsidR="002531DC" w:rsidRPr="00457066" w:rsidRDefault="002531DC" w:rsidP="004A3A02">
            <w:pPr>
              <w:autoSpaceDE w:val="0"/>
              <w:autoSpaceDN w:val="0"/>
              <w:adjustRightInd w:val="0"/>
              <w:spacing w:after="0" w:line="240" w:lineRule="auto"/>
              <w:jc w:val="both"/>
              <w:rPr>
                <w:rFonts w:ascii="Times New Roman" w:hAnsi="Times New Roman"/>
                <w:sz w:val="20"/>
                <w:szCs w:val="20"/>
              </w:rPr>
            </w:pPr>
          </w:p>
        </w:tc>
        <w:tc>
          <w:tcPr>
            <w:tcW w:w="885" w:type="dxa"/>
            <w:tcBorders>
              <w:top w:val="nil"/>
              <w:bottom w:val="nil"/>
              <w:right w:val="nil"/>
            </w:tcBorders>
          </w:tcPr>
          <w:p w:rsidR="001116C2" w:rsidRPr="00457066" w:rsidRDefault="001116C2" w:rsidP="002D6A42">
            <w:pPr>
              <w:widowControl w:val="0"/>
              <w:spacing w:after="0" w:line="240" w:lineRule="auto"/>
              <w:jc w:val="center"/>
              <w:rPr>
                <w:rFonts w:ascii="Times New Roman" w:hAnsi="Times New Roman"/>
                <w:b/>
                <w:sz w:val="20"/>
                <w:szCs w:val="20"/>
              </w:rPr>
            </w:pPr>
          </w:p>
        </w:tc>
      </w:tr>
      <w:tr w:rsidR="00015BD4" w:rsidRPr="00457066" w:rsidTr="00C51136">
        <w:tc>
          <w:tcPr>
            <w:tcW w:w="250" w:type="dxa"/>
            <w:tcBorders>
              <w:top w:val="nil"/>
              <w:left w:val="nil"/>
              <w:bottom w:val="nil"/>
              <w:right w:val="nil"/>
            </w:tcBorders>
          </w:tcPr>
          <w:p w:rsidR="001116C2" w:rsidRPr="00457066" w:rsidRDefault="001116C2"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1116C2" w:rsidRPr="00457066" w:rsidRDefault="001116C2" w:rsidP="002D6A42">
            <w:pPr>
              <w:widowControl w:val="0"/>
              <w:spacing w:after="0" w:line="240" w:lineRule="auto"/>
              <w:jc w:val="center"/>
              <w:rPr>
                <w:rFonts w:ascii="Times New Roman" w:hAnsi="Times New Roman"/>
                <w:sz w:val="20"/>
                <w:szCs w:val="20"/>
              </w:rPr>
            </w:pPr>
          </w:p>
        </w:tc>
        <w:tc>
          <w:tcPr>
            <w:tcW w:w="459" w:type="dxa"/>
          </w:tcPr>
          <w:p w:rsidR="001116C2" w:rsidRPr="00457066" w:rsidRDefault="001116C2">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4</w:t>
            </w:r>
            <w:r w:rsidR="00005EA3" w:rsidRPr="00457066">
              <w:rPr>
                <w:rFonts w:ascii="Times New Roman" w:hAnsi="Times New Roman"/>
                <w:sz w:val="20"/>
                <w:szCs w:val="20"/>
              </w:rPr>
              <w:t>.</w:t>
            </w:r>
          </w:p>
        </w:tc>
        <w:tc>
          <w:tcPr>
            <w:tcW w:w="2660" w:type="dxa"/>
          </w:tcPr>
          <w:p w:rsidR="001116C2" w:rsidRPr="00457066" w:rsidRDefault="001116C2" w:rsidP="004A3A02">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выпускников - инвалидов 9 и 11 классов, охваченных профориентационной работой, в общей численности выпускников - инвалидов Ульяновской области</w:t>
            </w:r>
          </w:p>
        </w:tc>
        <w:tc>
          <w:tcPr>
            <w:tcW w:w="3483" w:type="dxa"/>
          </w:tcPr>
          <w:p w:rsidR="001116C2" w:rsidRPr="00457066" w:rsidRDefault="001F19D9">
            <w:pPr>
              <w:pStyle w:val="ConsPlusNormal"/>
              <w:jc w:val="center"/>
              <w:rPr>
                <w:rFonts w:ascii="Times New Roman" w:hAnsi="Times New Roman"/>
                <w:szCs w:val="20"/>
                <w:lang w:eastAsia="en-US"/>
              </w:rPr>
            </w:pPr>
            <w:r w:rsidRPr="001F19D9">
              <w:rPr>
                <w:rFonts w:cs="Calibri"/>
                <w:noProof/>
                <w:szCs w:val="20"/>
              </w:rPr>
            </w:r>
            <w:r w:rsidRPr="001F19D9">
              <w:rPr>
                <w:rFonts w:cs="Calibri"/>
                <w:noProof/>
                <w:szCs w:val="20"/>
              </w:rPr>
              <w:pict>
                <v:group id="Полотно 33" o:spid="_x0000_s1053"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1NcgQAAEkdAAAOAAAAZHJzL2Uyb0RvYy54bWzsWW2PozYQ/l6p/8HiezYYDMFo2dNesqkq&#10;bdtTr/0BDpgEFWxqk032Tv3vHZuXJLuXdrVtsqc2+UAMNuMZ+5nHM8P1u21VogeudCFF4uAr10Fc&#10;pDIrxDJxfv1lPoocpBsmMlZKwRPnkWvn3c2331xv6ph7ciXLjCsEQoSON3XirJqmjsdjna54xfSV&#10;rLmAzlyqijVwq5bjTLENSK/Ksee64XgjVVYrmXKt4ems7XRurPw852nzU55r3qAycUC3xl6VvS7M&#10;dXxzzeKlYvWqSDs12Cu0qFghYNJB1Iw1DK1V8UxUVaRKapk3V6msxjLPi5RbG8Aa7D6xZsrEA9PW&#10;mBRWp1cQWv+i3MXS6C3kvChLWI0xSI/NM/O/gf3h8HBTw+7oetgn/c/m/7hiNbdm6Tj98eGDQkWW&#10;OFHgIMEqAMl9ITgKzN6YiWHEVHxQ3Z2uYfhi84PMYCBbN9Iu+zZXlTEDFhRtE4dMookHyHtMHM9z&#10;qW9lsZhvG5RC9wQ6CcyWQr+FwJjFvYRa6eY7LitkGolTgip2BvZwrxuzPizuhxysG4tLgTZghRcE&#10;9gUtyyIzi2qGabVcTEuFHpjBof0Z80DYwTAl1yKD5yxecZbdde2GFWXbhvGlMN1gCajTtVqgfaYu&#10;vYvuIjIiXng3Iu5sNrqdT8konONJMPNn0+kM/2FUwyReFVnGhdGuBz0mL9vTzv1auA6w38HnULo1&#10;EZTt/63SADEdm31s93chs0e7vfY5wOxceAt7vP0MNMHEsuQo3APdR6sh7FB9L9PfNBJyuoJR/FYp&#10;uTH7A16A7S52KG1f6I37W5BGgU8C4CQAIXY91zOidhj1gyD0cItR3wNU2f7jQFVgw4uBaiba27Kv&#10;FFQHrnHgQXP7e+5B42Poa9fVEvJnij3ivvfoaB5GkxGZk2BEJ240cjF9T0OXUDKbH/qJ5aP2jIIJ&#10;Xusnhh1o4L2eHaqigbOyLCpgmYFCjlPF4OZG/d4B+/8vOWKzXWwtE+Ood4PWN5GSQIUAVTjoobGS&#10;6pODNnBoJo6AU91B5fcCnMGcr31D9Y1F32AihRcTp3FQ25w27Tm8rlWxXIFc3PJmfQusPi8s2Rpn&#10;anUAxc3NGelh8pweJv26wJl0anoAHIYePUYPmAYuvtDDlw/YCz2clh5o7wb/Z3qA8LKNVnfRw0Cb&#10;Z6CHKKIuhLAmeMCEtoy9ix4gCKW4i3AhevAv0cNe/H2hh5PSg2dTqt3J/RfRg/59zdR/NX6As/sp&#10;QQzEeQaCmED+QEibAxNCfEtOO4bAER4CCA+7ke934fSRRPiSX0Aif8kv9koRr88vIK+FXPfNGEJI&#10;k2Hkb55hUEiYnjIEHsjzDBQRRjQkbQWiq4T2FTIcuXRILwJKApv5XKoPtn53iR9OGz/YStebsYP+&#10;SuoPFLL7Z+wwEOcZ2MEnJIJYzqQY1GYTB/VJ6kYm/zAldD+ACvuFIHYF/gtBnJYgbKj6IoJ4k/Kk&#10;/YQGn89srbX7tmg+CO7f23Lm7gvozZ8AAAD//wMAUEsDBBQABgAIAAAAIQBBoNEx3AAAAAQBAAAP&#10;AAAAZHJzL2Rvd25yZXYueG1sTI9BS8NAEIXvgv9hGcFLsZsGG0rMpqggeBFqWup1mh2TYHY2ZDdp&#10;8u/derGXgcd7vPdNtp1MK0bqXWNZwWoZgSAurW64UnDYvz1sQDiPrLG1TApmcrDNb28yTLU98yeN&#10;ha9EKGGXooLa+y6V0pU1GXRL2xEH79v2Bn2QfSV1j+dQbloZR1EiDTYcFmrs6LWm8qcYjIIPs1jQ&#10;Lknex+GIX8eXx7mai0Kp+7vp+QmEp8n/h+GCH9AhD0wnO7B2olUQHvF/N3hxFK9BnBRs1iuQeSav&#10;4fNfAAAA//8DAFBLAQItABQABgAIAAAAIQC2gziS/gAAAOEBAAATAAAAAAAAAAAAAAAAAAAAAABb&#10;Q29udGVudF9UeXBlc10ueG1sUEsBAi0AFAAGAAgAAAAhADj9If/WAAAAlAEAAAsAAAAAAAAAAAAA&#10;AAAALwEAAF9yZWxzLy5yZWxzUEsBAi0AFAAGAAgAAAAhAESgjU1yBAAASR0AAA4AAAAAAAAAAAAA&#10;AAAALgIAAGRycy9lMm9Eb2MueG1sUEsBAi0AFAAGAAgAAAAhAEGg0THcAAAABAEAAA8AAAAAAAAA&#10;AAAAAAAAzAYAAGRycy9kb3ducmV2LnhtbFBLBQYAAAAABAAEAPMAAADVBwAAAAA=&#10;">
                  <v:shape id="_x0000_s1054" type="#_x0000_t75" style="position:absolute;width:12858;height:5403;visibility:visible">
                    <v:fill o:detectmouseclick="t"/>
                    <v:path o:connecttype="none"/>
                  </v:shape>
                  <v:line id="Line 5" o:spid="_x0000_s1055" style="position:absolute;visibility:visibl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6jMQAAADbAAAADwAAAGRycy9kb3ducmV2LnhtbESPQWsCMRSE70L/Q3iFXkSzLVRkNYoI&#10;QsGTrkp7e2xeN2uTl2UTdfXXN4LgcZiZb5jpvHNWnKkNtWcF78MMBHHpdc2Vgl2xGoxBhIis0Xom&#10;BVcKMJ+99KaYa3/hDZ23sRIJwiFHBSbGJpcylIYchqFviJP361uHMcm2krrFS4I7Kz+ybCQd1pwW&#10;DDa0NFT+bU9OQWGPC1r/WFNsvvu3fXG9ZYf+Uam3124xARGpi8/wo/2lFYw/4f4l/Q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PqMxAAAANsAAAAPAAAAAAAAAAAA&#10;AAAAAKECAABkcnMvZG93bnJldi54bWxQSwUGAAAAAAQABAD5AAAAkgMAAAAA&#10;" strokeweight=".65pt"/>
                  <v:rect id="Rectangle 6" o:spid="_x0000_s1056" style="position:absolute;left:8534;top:102;width:3556;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3C7AAD" w:rsidRDefault="003C7AAD">
                          <w:pPr>
                            <w:rPr>
                              <w:sz w:val="24"/>
                              <w:szCs w:val="24"/>
                            </w:rPr>
                          </w:pPr>
                          <w:r>
                            <w:rPr>
                              <w:rFonts w:ascii="Times New Roman" w:hAnsi="Times New Roman"/>
                              <w:color w:val="000000"/>
                              <w:sz w:val="24"/>
                              <w:szCs w:val="24"/>
                              <w:lang w:val="en-US"/>
                            </w:rPr>
                            <w:t>100%</w:t>
                          </w:r>
                        </w:p>
                      </w:txbxContent>
                    </v:textbox>
                  </v:rect>
                  <v:rect id="Rectangle 7" o:spid="_x0000_s1057" style="position:absolute;left:4946;top:102;width:1950;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3C7AAD" w:rsidRDefault="003C7AAD">
                          <w:pPr>
                            <w:rPr>
                              <w:sz w:val="24"/>
                              <w:szCs w:val="24"/>
                            </w:rPr>
                          </w:pPr>
                          <w:r>
                            <w:rPr>
                              <w:rFonts w:ascii="Times New Roman" w:hAnsi="Times New Roman"/>
                              <w:iCs/>
                              <w:color w:val="000000"/>
                              <w:sz w:val="24"/>
                              <w:szCs w:val="24"/>
                            </w:rPr>
                            <w:t>РИ</w:t>
                          </w:r>
                        </w:p>
                      </w:txbxContent>
                    </v:textbox>
                  </v:rect>
                  <v:rect id="Rectangle 8" o:spid="_x0000_s1058" style="position:absolute;left:889;top:1149;width:2559;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rsidR="003C7AAD" w:rsidRDefault="003C7AAD">
                          <w:pPr>
                            <w:rPr>
                              <w:rFonts w:ascii="Times New Roman" w:hAnsi="Times New Roman"/>
                              <w:sz w:val="24"/>
                              <w:szCs w:val="24"/>
                            </w:rPr>
                          </w:pPr>
                          <w:r>
                            <w:rPr>
                              <w:rFonts w:ascii="Times New Roman" w:hAnsi="Times New Roman"/>
                              <w:sz w:val="24"/>
                              <w:szCs w:val="24"/>
                            </w:rPr>
                            <w:t>ДИ</w:t>
                          </w:r>
                        </w:p>
                      </w:txbxContent>
                    </v:textbox>
                  </v:rect>
                  <v:rect id="Rectangle 9" o:spid="_x0000_s1059" style="position:absolute;left:7562;top:2444;width:1810;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3C7AAD" w:rsidRDefault="003C7AAD">
                          <w:pPr>
                            <w:rPr>
                              <w:sz w:val="24"/>
                              <w:szCs w:val="24"/>
                            </w:rPr>
                          </w:pPr>
                          <w:r>
                            <w:rPr>
                              <w:rFonts w:ascii="Times New Roman" w:hAnsi="Times New Roman"/>
                              <w:iCs/>
                              <w:color w:val="000000"/>
                              <w:sz w:val="24"/>
                              <w:szCs w:val="24"/>
                            </w:rPr>
                            <w:t>И</w:t>
                          </w:r>
                        </w:p>
                      </w:txbxContent>
                    </v:textbox>
                  </v:rect>
                  <v:rect id="Rectangle 10" o:spid="_x0000_s1060" style="position:absolute;left:6896;width:1809;height:3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lksIA&#10;AADbAAAADwAAAGRycy9kb3ducmV2LnhtbERPPWvDMBDdC/0P4gpdSizHQ4kdK6EEAh0KxW6GZDus&#10;i+XUOhlLjd38+mgodHy873I7215cafSdYwXLJAVB3Djdcavg8LVfrED4gKyxd0wKfsnDdvP4UGKh&#10;3cQVXevQihjCvkAFJoShkNI3hiz6xA3EkTu70WKIcGylHnGK4baXWZq+SosdxwaDA+0MNd/1j1Ww&#10;/zx2xDdZveSryV2a7FSbj0Gp56f5bQ0i0Bz+xX/ud60gj+v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6WSwgAAANsAAAAPAAAAAAAAAAAAAAAAAJgCAABkcnMvZG93&#10;bnJldi54bWxQSwUGAAAAAAQABAD1AAAAhwMAAAAA&#10;" filled="f" stroked="f">
                    <v:textbox style="mso-fit-shape-to-text:t" inset="0,0,0,0">
                      <w:txbxContent>
                        <w:p w:rsidR="003C7AAD" w:rsidRDefault="003C7AAD">
                          <w:pPr>
                            <w:jc w:val="center"/>
                          </w:pPr>
                          <w:r>
                            <w:rPr>
                              <w:rFonts w:ascii="Symbol" w:hAnsi="Symbol" w:cs="Symbol"/>
                              <w:color w:val="000000"/>
                              <w:sz w:val="26"/>
                              <w:szCs w:val="26"/>
                              <w:lang w:val="en-US"/>
                            </w:rPr>
                            <w:t></w:t>
                          </w:r>
                        </w:p>
                      </w:txbxContent>
                    </v:textbox>
                  </v:rect>
                  <v:rect id="Rectangle 11" o:spid="_x0000_s1061" style="position:absolute;left:3448;top:959;width:908;height:35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3C7AAD" w:rsidRDefault="003C7AAD">
                          <w:r>
                            <w:rPr>
                              <w:rFonts w:ascii="Symbol" w:hAnsi="Symbol" w:cs="Symbol"/>
                              <w:color w:val="000000"/>
                              <w:sz w:val="26"/>
                              <w:szCs w:val="26"/>
                              <w:lang w:val="en-US"/>
                            </w:rPr>
                            <w:t></w:t>
                          </w:r>
                        </w:p>
                      </w:txbxContent>
                    </v:textbox>
                  </v:rect>
                  <w10:wrap type="none"/>
                  <w10:anchorlock/>
                </v:group>
              </w:pict>
            </w:r>
            <w:r w:rsidR="001116C2" w:rsidRPr="00457066">
              <w:rPr>
                <w:rFonts w:ascii="Times New Roman" w:hAnsi="Times New Roman"/>
                <w:szCs w:val="20"/>
                <w:lang w:eastAsia="en-US"/>
              </w:rPr>
              <w:t>, где:</w:t>
            </w:r>
          </w:p>
          <w:p w:rsidR="001116C2" w:rsidRPr="00457066" w:rsidRDefault="001116C2">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РИ – численность выпускников - инвалидов 9 и 11 классов, охваченных профориентационной работой;</w:t>
            </w:r>
          </w:p>
          <w:p w:rsidR="001116C2" w:rsidRPr="00457066" w:rsidRDefault="001116C2">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И – общая  численность выпускников-инвалидов Ульяновской области</w:t>
            </w:r>
          </w:p>
        </w:tc>
        <w:tc>
          <w:tcPr>
            <w:tcW w:w="3037" w:type="dxa"/>
          </w:tcPr>
          <w:p w:rsidR="001116C2" w:rsidRPr="00457066" w:rsidRDefault="007A4338" w:rsidP="004A3A02">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 xml:space="preserve">Годовая периодическая отчётность </w:t>
            </w:r>
            <w:r w:rsidR="001116C2" w:rsidRPr="00457066">
              <w:rPr>
                <w:rFonts w:ascii="Times New Roman" w:hAnsi="Times New Roman"/>
                <w:sz w:val="20"/>
                <w:szCs w:val="20"/>
              </w:rPr>
              <w:t>Министерств</w:t>
            </w:r>
            <w:r w:rsidRPr="00457066">
              <w:rPr>
                <w:rFonts w:ascii="Times New Roman" w:hAnsi="Times New Roman"/>
                <w:sz w:val="20"/>
                <w:szCs w:val="20"/>
              </w:rPr>
              <w:t>а</w:t>
            </w:r>
            <w:r w:rsidR="001116C2" w:rsidRPr="00457066">
              <w:rPr>
                <w:rFonts w:ascii="Times New Roman" w:hAnsi="Times New Roman"/>
                <w:sz w:val="20"/>
                <w:szCs w:val="20"/>
              </w:rPr>
              <w:t xml:space="preserve"> образования </w:t>
            </w:r>
          </w:p>
          <w:p w:rsidR="002531DC" w:rsidRPr="00457066" w:rsidRDefault="002531DC" w:rsidP="004A3A02">
            <w:pPr>
              <w:autoSpaceDE w:val="0"/>
              <w:autoSpaceDN w:val="0"/>
              <w:adjustRightInd w:val="0"/>
              <w:spacing w:after="0" w:line="240" w:lineRule="auto"/>
              <w:jc w:val="both"/>
              <w:rPr>
                <w:rFonts w:ascii="Times New Roman" w:hAnsi="Times New Roman"/>
                <w:sz w:val="20"/>
                <w:szCs w:val="20"/>
              </w:rPr>
            </w:pPr>
          </w:p>
        </w:tc>
        <w:tc>
          <w:tcPr>
            <w:tcW w:w="885" w:type="dxa"/>
            <w:tcBorders>
              <w:top w:val="nil"/>
              <w:bottom w:val="nil"/>
              <w:right w:val="nil"/>
            </w:tcBorders>
          </w:tcPr>
          <w:p w:rsidR="001116C2" w:rsidRPr="00457066" w:rsidRDefault="001116C2" w:rsidP="002D6A42">
            <w:pPr>
              <w:widowControl w:val="0"/>
              <w:spacing w:after="0" w:line="240" w:lineRule="auto"/>
              <w:jc w:val="center"/>
              <w:rPr>
                <w:rFonts w:ascii="Times New Roman" w:hAnsi="Times New Roman"/>
                <w:b/>
                <w:sz w:val="20"/>
                <w:szCs w:val="20"/>
              </w:rPr>
            </w:pPr>
          </w:p>
        </w:tc>
      </w:tr>
      <w:tr w:rsidR="00015BD4" w:rsidRPr="00457066" w:rsidTr="00C51136">
        <w:tc>
          <w:tcPr>
            <w:tcW w:w="250" w:type="dxa"/>
            <w:tcBorders>
              <w:top w:val="nil"/>
              <w:left w:val="nil"/>
              <w:bottom w:val="nil"/>
              <w:right w:val="nil"/>
            </w:tcBorders>
          </w:tcPr>
          <w:p w:rsidR="001116C2" w:rsidRPr="00457066" w:rsidRDefault="001116C2"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1116C2" w:rsidRPr="00457066" w:rsidRDefault="001116C2" w:rsidP="002D6A42">
            <w:pPr>
              <w:widowControl w:val="0"/>
              <w:spacing w:after="0" w:line="240" w:lineRule="auto"/>
              <w:jc w:val="center"/>
              <w:rPr>
                <w:rFonts w:ascii="Times New Roman" w:hAnsi="Times New Roman"/>
                <w:sz w:val="20"/>
                <w:szCs w:val="20"/>
              </w:rPr>
            </w:pPr>
          </w:p>
        </w:tc>
        <w:tc>
          <w:tcPr>
            <w:tcW w:w="459" w:type="dxa"/>
          </w:tcPr>
          <w:p w:rsidR="001116C2" w:rsidRPr="00457066" w:rsidRDefault="001116C2">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5</w:t>
            </w:r>
            <w:r w:rsidR="00005EA3" w:rsidRPr="00457066">
              <w:rPr>
                <w:rFonts w:ascii="Times New Roman" w:hAnsi="Times New Roman"/>
                <w:sz w:val="20"/>
                <w:szCs w:val="20"/>
              </w:rPr>
              <w:t>.</w:t>
            </w:r>
          </w:p>
        </w:tc>
        <w:tc>
          <w:tcPr>
            <w:tcW w:w="2660" w:type="dxa"/>
          </w:tcPr>
          <w:p w:rsidR="001116C2" w:rsidRPr="00457066" w:rsidRDefault="001116C2">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Доля занятых инвалидов трудоспособного возраста в общей численности инвалидов трудоспособного возраста Ульяновской области</w:t>
            </w:r>
          </w:p>
        </w:tc>
        <w:tc>
          <w:tcPr>
            <w:tcW w:w="3483" w:type="dxa"/>
          </w:tcPr>
          <w:p w:rsidR="001116C2" w:rsidRPr="00457066" w:rsidRDefault="001F19D9">
            <w:pPr>
              <w:pStyle w:val="ConsPlusNormal"/>
              <w:jc w:val="center"/>
              <w:rPr>
                <w:rFonts w:ascii="Times New Roman" w:hAnsi="Times New Roman"/>
                <w:szCs w:val="20"/>
                <w:lang w:eastAsia="en-US"/>
              </w:rPr>
            </w:pPr>
            <w:r w:rsidRPr="001F19D9">
              <w:rPr>
                <w:rFonts w:cs="Calibri"/>
                <w:noProof/>
                <w:szCs w:val="20"/>
              </w:rPr>
            </w:r>
            <w:r w:rsidRPr="001F19D9">
              <w:rPr>
                <w:rFonts w:cs="Calibri"/>
                <w:noProof/>
                <w:szCs w:val="20"/>
              </w:rPr>
              <w:pict>
                <v:group id="Полотно 41" o:spid="_x0000_s1062"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KgXQQAAE0dAAAOAAAAZHJzL2Uyb0RvYy54bWzsWW1v2zYQ/j5g/4Hgd8cSRVkviFKkdjwM&#10;yNai3X4ALdG2MInUSNlyWuy/70hZSuwkSJHNTrHJH2RKpI5H3nPP3VGX73ZlgbZc6VyKBLsXDkZc&#10;pDLLxSrBv/82H4UY6ZqJjBVS8ATfcY3fXf34w2VTxZzItSwyrhAIETpuqgSv67qKx2OdrnnJ9IWs&#10;uIDOpVQlq+FWrcaZYg1IL4sxcZzJuJEqq5RMudbwdNZ24isrf7nkaf1hudS8RkWCQbfaXpW9Lsx1&#10;fHXJ4pVi1TpP92qwV2hRslzApL2oGasZ2qj8kagyT5XUcllfpLIcy+UyT7ldA6zGdY5WM2Viy7Rd&#10;TAq70ykIrX9R7mJl9BZynhcF7MYYpMfmmflvwD4cHjYVWEdXvZ30P5v/85pV3C5Lx+mv248K5VmC&#10;gwAjwUoAyW0uOPKNbczEMGIqPqr9na5g+KL5RWYwkG1qabd9t1SlWQZsKNolmAZhQAB5dwkmxIk8&#10;K4vFfFejFLoD6KQ+Rin0WwiMWdxJqJSuf+KyRKaR4AJUsTOw7a2uzf6wuBtysG8sLgRqEhwS37cv&#10;aFnkmdlUM0yr1WJaKLRlBof2Z5YHwg6GKbkRGTxn8Zqz7GbfrlletG0YXwjTDSsBdfatFmhfIye6&#10;CW9COqJkcjOizmw2up5P6WgydwN/5s2m05n7l1HNpfE6zzIujHYd6F36bTbdu18L1x729/A5lG6X&#10;CMp2/1ZpgJiOjR1b+y5kdmfNa58DzM6FNwBIi7dPQBNMrAqOJg9A99lqCBaqbmX6h0ZCTtcwil8r&#10;JRtjH/AC11pxj9L2hW5xL4I09D3qAycBCF2HOMSIuseo5/sT4rYY9QigyvY/D1QFa/hmoJqJHpjs&#10;OwXVgWsceNDc/h570Pg59LX7agn5a+QS6rwn0Wg+CYMRnVN/FAVOOHLc6H00cWhEZ/NDP7F81MYo&#10;mOC1fmLYIfLJ69mhzGuIlUVeAsv0FPI8VfRubtTvHLD7f8oR691iZ5mY0M4NWt9ESgIVAlQh0ENj&#10;LdUXjBoImgkWENUxKn4W4AwmvnYN1TUWXYOJFF5McI1R25zWbRzeVCpfrUGu2/JmdQ2sPs8t2Rpn&#10;anUAxc3NGekhekwPQbcvEJNOTQ+AwwkBHZ6mBzfyHXegh6cD7EAPp6WHPjX7H9NDCGx3nD2EZ6SH&#10;iAQOpLCGHaBF9pVMl+FCEhq5+wx3yB6O8u+BHk5LD30S/SI96D83TP1H84cQovMxQURnJIgA6gdK&#10;2xqYUupZcrqvL9zQ7RMI4jqh5xndhvrCVugDQ5yWIfo8+k0YQkhTYSzfvMIIyWOGcG0gPzhQON0J&#10;xCQg1OtKDDiDMAzwNEOY0wjf8vrAEANDnOEEok+l34Qh9HdyBhFC/D7OIaDqBzc9E0N4lIZQW5gy&#10;I7IVxQFDRE5oahBzjO75cMpuaX0giIEgzkAQfSr9IkG8yRGl/YwGn9BsSr3/vmg+Cj68t0ea919B&#10;r/4GAAD//wMAUEsDBBQABgAIAAAAIQBBoNEx3AAAAAQBAAAPAAAAZHJzL2Rvd25yZXYueG1sTI9B&#10;S8NAEIXvgv9hGcFLsZsGG0rMpqggeBFqWup1mh2TYHY2ZDdp8u/derGXgcd7vPdNtp1MK0bqXWNZ&#10;wWoZgSAurW64UnDYvz1sQDiPrLG1TApmcrDNb28yTLU98yeNha9EKGGXooLa+y6V0pU1GXRL2xEH&#10;79v2Bn2QfSV1j+dQbloZR1EiDTYcFmrs6LWm8qcYjIIPs1jQLknex+GIX8eXx7mai0Kp+7vp+QmE&#10;p8n/h+GCH9AhD0wnO7B2olUQHvF/N3hxFK9BnBRs1iuQeSav4fNfAAAA//8DAFBLAQItABQABgAI&#10;AAAAIQC2gziS/gAAAOEBAAATAAAAAAAAAAAAAAAAAAAAAABbQ29udGVudF9UeXBlc10ueG1sUEsB&#10;Ai0AFAAGAAgAAAAhADj9If/WAAAAlAEAAAsAAAAAAAAAAAAAAAAALwEAAF9yZWxzLy5yZWxzUEsB&#10;Ai0AFAAGAAgAAAAhADmIIqBdBAAATR0AAA4AAAAAAAAAAAAAAAAALgIAAGRycy9lMm9Eb2MueG1s&#10;UEsBAi0AFAAGAAgAAAAhAEGg0THcAAAABAEAAA8AAAAAAAAAAAAAAAAAtwYAAGRycy9kb3ducmV2&#10;LnhtbFBLBQYAAAAABAAEAPMAAADABwAAAAA=&#10;">
                  <v:shape id="_x0000_s1063" type="#_x0000_t75" style="position:absolute;width:12858;height:5403;visibility:visible">
                    <v:fill o:detectmouseclick="t"/>
                    <v:path o:connecttype="none"/>
                  </v:shape>
                  <v:line id="Line 5" o:spid="_x0000_s1064" style="position:absolute;visibility:visibl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xR8QAAADbAAAADwAAAGRycy9kb3ducmV2LnhtbESPQWsCMRSE70L/Q3iFXqRm9VDLahQp&#10;CAVPuirt7bF5btYmL8sm1dVfbwTB4zAz3zDTeeesOFEbas8KhoMMBHHpdc2Vgm2xfP8EESKyRuuZ&#10;FFwowHz20ptirv2Z13TaxEokCIccFZgYm1zKUBpyGAa+IU7ewbcOY5JtJXWL5wR3Vo6y7EM6rDkt&#10;GGzoy1D5t/l3Cgp7XNDq15pi/dO/7orLNdv3j0q9vXaLCYhIXXyGH+1vrWA8hvuX9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27FHxAAAANsAAAAPAAAAAAAAAAAA&#10;AAAAAKECAABkcnMvZG93bnJldi54bWxQSwUGAAAAAAQABAD5AAAAkgMAAAAA&#10;" strokeweight=".65pt"/>
                  <v:rect id="Rectangle 6" o:spid="_x0000_s1065" style="position:absolute;left:8534;top:102;width:3556;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3C7AAD" w:rsidRDefault="003C7AAD">
                          <w:pPr>
                            <w:rPr>
                              <w:sz w:val="24"/>
                              <w:szCs w:val="24"/>
                            </w:rPr>
                          </w:pPr>
                          <w:r>
                            <w:rPr>
                              <w:rFonts w:ascii="Times New Roman" w:hAnsi="Times New Roman"/>
                              <w:color w:val="000000"/>
                              <w:sz w:val="24"/>
                              <w:szCs w:val="24"/>
                              <w:lang w:val="en-US"/>
                            </w:rPr>
                            <w:t>100%</w:t>
                          </w:r>
                        </w:p>
                      </w:txbxContent>
                    </v:textbox>
                  </v:rect>
                  <v:rect id="Rectangle 7" o:spid="_x0000_s1066" style="position:absolute;left:4946;top:102;width:1950;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3C7AAD" w:rsidRDefault="003C7AAD">
                          <w:pPr>
                            <w:rPr>
                              <w:sz w:val="24"/>
                              <w:szCs w:val="24"/>
                            </w:rPr>
                          </w:pPr>
                          <w:r>
                            <w:rPr>
                              <w:rFonts w:ascii="Times New Roman" w:hAnsi="Times New Roman"/>
                              <w:iCs/>
                              <w:color w:val="000000"/>
                              <w:sz w:val="24"/>
                              <w:szCs w:val="24"/>
                            </w:rPr>
                            <w:t>РИ</w:t>
                          </w:r>
                        </w:p>
                      </w:txbxContent>
                    </v:textbox>
                  </v:rect>
                  <v:rect id="Rectangle 8" o:spid="_x0000_s1067" style="position:absolute;left:927;top:1270;width:2559;height:3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zT8EA&#10;AADbAAAADwAAAGRycy9kb3ducmV2LnhtbERPTYvCMBC9C/sfwizsRTRdD1KrUWRB8LCwWD3obWjG&#10;ptpMShNt119vDoLHx/terHpbizu1vnKs4HucgCAunK64VHDYb0YpCB+QNdaOScE/eVgtPwYLzLTr&#10;eEf3PJQihrDPUIEJocmk9IUhi37sGuLInV1rMUTYllK32MVwW8tJkkylxYpjg8GGfgwV1/xmFWz+&#10;jhXxQ+6Gs7Rzl2Jyys1vo9TXZ7+egwjUh7f45d5qBWlcH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M0/BAAAA2wAAAA8AAAAAAAAAAAAAAAAAmAIAAGRycy9kb3du&#10;cmV2LnhtbFBLBQYAAAAABAAEAPUAAACGAwAAAAA=&#10;" filled="f" stroked="f">
                    <v:textbox style="mso-fit-shape-to-text:t" inset="0,0,0,0">
                      <w:txbxContent>
                        <w:p w:rsidR="003C7AAD" w:rsidRDefault="003C7AAD">
                          <w:pPr>
                            <w:rPr>
                              <w:rFonts w:ascii="Times New Roman" w:hAnsi="Times New Roman"/>
                              <w:sz w:val="24"/>
                              <w:szCs w:val="24"/>
                            </w:rPr>
                          </w:pPr>
                          <w:r>
                            <w:rPr>
                              <w:rFonts w:ascii="Times New Roman" w:hAnsi="Times New Roman"/>
                              <w:sz w:val="24"/>
                              <w:szCs w:val="24"/>
                            </w:rPr>
                            <w:t>ДИ</w:t>
                          </w:r>
                        </w:p>
                      </w:txbxContent>
                    </v:textbox>
                  </v:rect>
                  <v:rect id="Rectangle 9" o:spid="_x0000_s1068" style="position:absolute;left:7562;top:2444;width:1810;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3C7AAD" w:rsidRDefault="003C7AAD">
                          <w:pPr>
                            <w:rPr>
                              <w:sz w:val="24"/>
                              <w:szCs w:val="24"/>
                            </w:rPr>
                          </w:pPr>
                          <w:r>
                            <w:rPr>
                              <w:rFonts w:ascii="Times New Roman" w:hAnsi="Times New Roman"/>
                              <w:iCs/>
                              <w:color w:val="000000"/>
                              <w:sz w:val="24"/>
                              <w:szCs w:val="24"/>
                            </w:rPr>
                            <w:t>И</w:t>
                          </w:r>
                        </w:p>
                      </w:txbxContent>
                    </v:textbox>
                  </v:rect>
                  <v:rect id="Rectangle 10" o:spid="_x0000_s1069" style="position:absolute;left:6724;top:101;width:1810;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Io8QA&#10;AADbAAAADwAAAGRycy9kb3ducmV2LnhtbESPQWvCQBSE7wX/w/IEL0U3zaHE1FVEEDwIYupBb4/s&#10;azZt9m3Ibk3013cFocdhZr5hFqvBNuJKna8dK3ibJSCIS6drrhScPrfTDIQPyBobx6TgRh5Wy9HL&#10;AnPtej7StQiViBD2OSowIbS5lL40ZNHPXEscvS/XWQxRdpXUHfYRbhuZJsm7tFhzXDDY0sZQ+VP8&#10;WgXbw7kmvsvj6zzr3XeZXgqzb5WajIf1B4hAQ/gPP9s7rSBL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CKPEAAAA2wAAAA8AAAAAAAAAAAAAAAAAmAIAAGRycy9k&#10;b3ducmV2LnhtbFBLBQYAAAAABAAEAPUAAACJAwAAAAA=&#10;" filled="f" stroked="f">
                    <v:textbox style="mso-fit-shape-to-text:t" inset="0,0,0,0">
                      <w:txbxContent>
                        <w:p w:rsidR="003C7AAD" w:rsidRDefault="003C7AAD">
                          <w:pPr>
                            <w:jc w:val="center"/>
                          </w:pP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11" o:spid="_x0000_s1070" style="position:absolute;left:3448;top:959;width:908;height:35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3C7AAD" w:rsidRDefault="003C7AAD">
                          <w:r>
                            <w:rPr>
                              <w:rFonts w:ascii="Symbol" w:hAnsi="Symbol" w:cs="Symbol"/>
                              <w:color w:val="000000"/>
                              <w:sz w:val="26"/>
                              <w:szCs w:val="26"/>
                              <w:lang w:val="en-US"/>
                            </w:rPr>
                            <w:t></w:t>
                          </w:r>
                        </w:p>
                      </w:txbxContent>
                    </v:textbox>
                  </v:rect>
                  <w10:wrap type="none"/>
                  <w10:anchorlock/>
                </v:group>
              </w:pict>
            </w:r>
            <w:r w:rsidR="001116C2" w:rsidRPr="00457066">
              <w:rPr>
                <w:rFonts w:ascii="Times New Roman" w:hAnsi="Times New Roman"/>
                <w:szCs w:val="20"/>
                <w:lang w:eastAsia="en-US"/>
              </w:rPr>
              <w:t>, где:</w:t>
            </w:r>
          </w:p>
          <w:p w:rsidR="001116C2" w:rsidRPr="00457066" w:rsidRDefault="001116C2">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РИ – численность занятых  инвалидов трудоспособного возраста;</w:t>
            </w:r>
          </w:p>
          <w:p w:rsidR="001116C2" w:rsidRPr="00457066" w:rsidRDefault="001116C2">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И – общая  численность инвалидов трудоспособного возраста Ульяновской области</w:t>
            </w:r>
          </w:p>
        </w:tc>
        <w:tc>
          <w:tcPr>
            <w:tcW w:w="3037" w:type="dxa"/>
          </w:tcPr>
          <w:p w:rsidR="002531DC" w:rsidRPr="00457066" w:rsidRDefault="007A4338" w:rsidP="007A4338">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Годовая периодическая отчёт-ность Агентства</w:t>
            </w:r>
          </w:p>
        </w:tc>
        <w:tc>
          <w:tcPr>
            <w:tcW w:w="885" w:type="dxa"/>
            <w:tcBorders>
              <w:top w:val="nil"/>
              <w:bottom w:val="nil"/>
              <w:right w:val="nil"/>
            </w:tcBorders>
          </w:tcPr>
          <w:p w:rsidR="001116C2" w:rsidRPr="00457066" w:rsidRDefault="001116C2" w:rsidP="002D6A42">
            <w:pPr>
              <w:widowControl w:val="0"/>
              <w:spacing w:after="0" w:line="240" w:lineRule="auto"/>
              <w:jc w:val="center"/>
              <w:rPr>
                <w:rFonts w:ascii="Times New Roman" w:hAnsi="Times New Roman"/>
                <w:b/>
                <w:sz w:val="20"/>
                <w:szCs w:val="20"/>
              </w:rPr>
            </w:pPr>
          </w:p>
        </w:tc>
      </w:tr>
      <w:tr w:rsidR="00015BD4" w:rsidRPr="00457066" w:rsidTr="00C51136">
        <w:tc>
          <w:tcPr>
            <w:tcW w:w="250" w:type="dxa"/>
            <w:tcBorders>
              <w:top w:val="nil"/>
              <w:left w:val="nil"/>
              <w:bottom w:val="nil"/>
              <w:right w:val="nil"/>
            </w:tcBorders>
          </w:tcPr>
          <w:p w:rsidR="007A4338" w:rsidRPr="00457066" w:rsidRDefault="007A4338"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7A4338" w:rsidRPr="00457066" w:rsidRDefault="007A4338" w:rsidP="002D6A42">
            <w:pPr>
              <w:widowControl w:val="0"/>
              <w:spacing w:after="0" w:line="240" w:lineRule="auto"/>
              <w:jc w:val="center"/>
              <w:rPr>
                <w:rFonts w:ascii="Times New Roman" w:hAnsi="Times New Roman"/>
                <w:sz w:val="20"/>
                <w:szCs w:val="20"/>
              </w:rPr>
            </w:pPr>
          </w:p>
        </w:tc>
        <w:tc>
          <w:tcPr>
            <w:tcW w:w="459" w:type="dxa"/>
          </w:tcPr>
          <w:p w:rsidR="007A4338" w:rsidRPr="00457066" w:rsidRDefault="007A4338">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6</w:t>
            </w:r>
            <w:r w:rsidR="00005EA3" w:rsidRPr="00457066">
              <w:rPr>
                <w:rFonts w:ascii="Times New Roman" w:hAnsi="Times New Roman"/>
                <w:sz w:val="20"/>
                <w:szCs w:val="20"/>
              </w:rPr>
              <w:t>.</w:t>
            </w:r>
          </w:p>
        </w:tc>
        <w:tc>
          <w:tcPr>
            <w:tcW w:w="2660" w:type="dxa"/>
          </w:tcPr>
          <w:p w:rsidR="007A4338" w:rsidRPr="00457066" w:rsidRDefault="007A4338">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Доля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w:t>
            </w:r>
          </w:p>
        </w:tc>
        <w:tc>
          <w:tcPr>
            <w:tcW w:w="3483" w:type="dxa"/>
          </w:tcPr>
          <w:p w:rsidR="007A4338" w:rsidRPr="00457066" w:rsidRDefault="001F19D9">
            <w:pPr>
              <w:pStyle w:val="ConsPlusNormal"/>
              <w:jc w:val="center"/>
              <w:rPr>
                <w:rFonts w:ascii="Times New Roman" w:hAnsi="Times New Roman"/>
                <w:szCs w:val="20"/>
                <w:lang w:eastAsia="en-US"/>
              </w:rPr>
            </w:pPr>
            <w:r w:rsidRPr="001F19D9">
              <w:rPr>
                <w:rFonts w:cs="Calibri"/>
                <w:noProof/>
                <w:szCs w:val="20"/>
              </w:rPr>
            </w:r>
            <w:r w:rsidRPr="001F19D9">
              <w:rPr>
                <w:rFonts w:cs="Calibri"/>
                <w:noProof/>
                <w:szCs w:val="20"/>
              </w:rPr>
              <w:pict>
                <v:group id="Полотно 65" o:spid="_x0000_s1071"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shXgQAAEkdAAAOAAAAZHJzL2Uyb0RvYy54bWzsWdtu4zYQfS/QfyD47lgX6oooi6wdFwXS&#10;dtFtP4CWKEuoRKqkbDld9N87pCw7zgUJsrWzaOUHmRKp4ZBz5nBmdPlhW1dow6QqBU+wfWFhxHgq&#10;spKvEvz7b4tJiJFqKc9oJThL8B1T+MPV999ddk3MHFGIKmMSgRCu4q5JcNG2TTydqrRgNVUXomEc&#10;OnMha9rCrVxNM0k7kF5XU8ey/GknZNZIkTKl4Om878RXRn6es7T9Jc8Va1GVYNCtNVdprkt9nV5d&#10;0nglaVOU6U4N+gYtalpymHQvak5bitayfCSqLlMplMjbi1TUU5HnZcrMGmA1tvVgNTPKN1SZxaSw&#10;O4OC0PoX5S5XWm8uFmVVwW5MQXqsn+n/DuzD4GHXgHVUs7eT+rr5Pxe0YWZZKk5/3nySqMwS7EcY&#10;cVoDSG5LzpCnbaMnhhEz/knu7lQDw5fdTyKDgXTdCrPt21zWehmwoWibYBKEgQPIu0uw41iRa2TR&#10;mG1blEJ3AJ3EwyiFfgOBKY0HCY1U7Q9M1Eg3ElyBKmYGurlVrd4fGg9DjvaNxhVHXYJDx/PMC0pU&#10;ZaY3VQ9TcrWcVRJtqMah+enlgbCjYVKseQbPaVwwmt3s2i0tq74N4yuuu2EloM6u1QPtS2RFN+FN&#10;SCbE8W8mxJrPJ9eLGZn4Czvw5u58Npvbf2vVbBIXZZYxrrUbQG+T19l05349XPewP8DnWLpZIig7&#10;/BulAWIq1nbs7bsU2Z0xr3kOMDsT3gLggx5vvwJNUL6qGPLvge6z0RAs1NyK9A+FuJgVMIpdSyk6&#10;bR/wAttYcYfS/oVhcS+CNPRc4oEOAELbcixHizpg1PU837F7jLoOoMr0Pw9UCWt4NVD1RPdM9o2C&#10;6sg1jjxoYX6PPWj6HPr6fTWE/CWyHWJ9dKLJwg+DCVkQbxIFVjix7Ohj5FskIvPFsZ8YPurPKJjg&#10;rX6i2SHynLezQ122cFZWZQ0ss6eQ56li7+Za/cEBh/+nHLHdLreGiV1DihrIvW8iKYAKAapw0EOj&#10;EPIvjDo4NBPM4VTHqPqRgzPo83VoyKGxHBqUp/BigluM+uas7c/hdSPLVQFy7Z43m2tg9UVpyPag&#10;Ayiub85ID+B8D+khOCM9AA59B47Ep+nBjjzLHunh6QN2pIfT0oM59Q6u+f+kB+cxPYRnpIcwjCwI&#10;YTU7OAGED8fRAwShkb2LcMfo4UH8PdLDaenBRKqvogf155rK/2r84D4miOiMBBFA/kBInwMTQlxD&#10;Tof8wg7tfQBhR2Ho9qnMs4nwmF9AIj/mF/dKEV+RX7iDH7yYX5yCIbjQGUb+/hkGHNAPMwx7n3pB&#10;2evUFQg/ghIEJBFDGexpdtCVCM8URsbqg6nfjfHDaeMH8q7soL6V+oP/BDvsM68zsINLSAh5hWaH&#10;yGQTR/XJyAp1/qFL6K4HFXZTGhkJYiSIM5Qn95+GXgwf3qU8aT6hweczU2vdfVvUHwTv35ty5uEL&#10;6NU/AAAA//8DAFBLAwQUAAYACAAAACEAQaDRMdwAAAAEAQAADwAAAGRycy9kb3ducmV2LnhtbEyP&#10;QUvDQBCF74L/YRnBS7GbBhtKzKaoIHgRalrqdZodk2B2NmQ3afLv3Xqxl4HHe7z3TbadTCtG6l1j&#10;WcFqGYEgLq1uuFJw2L89bEA4j6yxtUwKZnKwzW9vMky1PfMnjYWvRChhl6KC2vsuldKVNRl0S9sR&#10;B+/b9gZ9kH0ldY/nUG5aGUdRIg02HBZq7Oi1pvKnGIyCD7NY0C5J3sfhiF/Hl8e5motCqfu76fkJ&#10;hKfJ/4fhgh/QIQ9MJzuwdqJVEB7xfzd4cRSvQZwUbNYrkHkmr+HzXwAAAP//AwBQSwECLQAUAAYA&#10;CAAAACEAtoM4kv4AAADhAQAAEwAAAAAAAAAAAAAAAAAAAAAAW0NvbnRlbnRfVHlwZXNdLnhtbFBL&#10;AQItABQABgAIAAAAIQA4/SH/1gAAAJQBAAALAAAAAAAAAAAAAAAAAC8BAABfcmVscy8ucmVsc1BL&#10;AQItABQABgAIAAAAIQAipsshXgQAAEkdAAAOAAAAAAAAAAAAAAAAAC4CAABkcnMvZTJvRG9jLnht&#10;bFBLAQItABQABgAIAAAAIQBBoNEx3AAAAAQBAAAPAAAAAAAAAAAAAAAAALgGAABkcnMvZG93bnJl&#10;di54bWxQSwUGAAAAAAQABADzAAAAwQcAAAAA&#10;">
                  <v:shape id="_x0000_s1072" type="#_x0000_t75" style="position:absolute;width:12858;height:5403;visibility:visible">
                    <v:fill o:detectmouseclick="t"/>
                    <v:path o:connecttype="none"/>
                  </v:shape>
                  <v:line id="Line 5" o:spid="_x0000_s1073" style="position:absolute;visibility:visibl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EWc8QAAADbAAAADwAAAGRycy9kb3ducmV2LnhtbESPQWsCMRSE74X+h/AKXqRm9SDtahQp&#10;CIIn3Srt7bF5btYmL8sm6uqvN4LQ4zAz3zDTeeesOFMbas8KhoMMBHHpdc2Vgu9i+f4BIkRkjdYz&#10;KbhSgPns9WWKufYX3tB5GyuRIBxyVGBibHIpQ2nIYRj4hjh5B986jEm2ldQtXhLcWTnKsrF0WHNa&#10;MNjQl6Hyb3tyCgp7XND615pi89O/7YrrLdv3j0r13rrFBESkLv6Hn+2VVjD+hMeX9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0RZzxAAAANsAAAAPAAAAAAAAAAAA&#10;AAAAAKECAABkcnMvZG93bnJldi54bWxQSwUGAAAAAAQABAD5AAAAkgMAAAAA&#10;" strokeweight=".65pt"/>
                  <v:rect id="Rectangle 6" o:spid="_x0000_s1074" style="position:absolute;left:8534;top:102;width:3556;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3C7AAD" w:rsidRDefault="003C7AAD">
                          <w:pPr>
                            <w:rPr>
                              <w:sz w:val="24"/>
                              <w:szCs w:val="24"/>
                            </w:rPr>
                          </w:pPr>
                          <w:r>
                            <w:rPr>
                              <w:rFonts w:ascii="Times New Roman" w:hAnsi="Times New Roman"/>
                              <w:color w:val="000000"/>
                              <w:sz w:val="24"/>
                              <w:szCs w:val="24"/>
                              <w:lang w:val="en-US"/>
                            </w:rPr>
                            <w:t>100%</w:t>
                          </w:r>
                        </w:p>
                      </w:txbxContent>
                    </v:textbox>
                  </v:rect>
                  <v:rect id="Rectangle 7" o:spid="_x0000_s1075" style="position:absolute;left:4946;top:102;width:1950;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3C7AAD" w:rsidRDefault="003C7AAD">
                          <w:pPr>
                            <w:rPr>
                              <w:sz w:val="24"/>
                              <w:szCs w:val="24"/>
                            </w:rPr>
                          </w:pPr>
                          <w:r>
                            <w:rPr>
                              <w:rFonts w:ascii="Times New Roman" w:hAnsi="Times New Roman"/>
                              <w:iCs/>
                              <w:color w:val="000000"/>
                              <w:sz w:val="24"/>
                              <w:szCs w:val="24"/>
                            </w:rPr>
                            <w:t>РИ</w:t>
                          </w:r>
                        </w:p>
                      </w:txbxContent>
                    </v:textbox>
                  </v:rect>
                  <v:rect id="Rectangle 8" o:spid="_x0000_s1076" style="position:absolute;left:889;top:1270;width:2559;height:3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4hMUA&#10;AADbAAAADwAAAGRycy9kb3ducmV2LnhtbESPQWvCQBSE7wX/w/IEL0U35tBqmo2IIHgQimkPentk&#10;X7Nps29DdjWxv75bKPQ4zMw3TL4ZbStu1PvGsYLlIgFBXDndcK3g/W0/X4HwAVlj65gU3MnDppg8&#10;5JhpN/CJbmWoRYSwz1CBCaHLpPSVIYt+4Tri6H243mKIsq+l7nGIcNvKNEmepMWG44LBjnaGqq/y&#10;ahXsX88N8bc8Pa5Xg/us0ktpjp1Ss+m4fQERaAz/4b/2QSt4Tu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XiExQAAANsAAAAPAAAAAAAAAAAAAAAAAJgCAABkcnMv&#10;ZG93bnJldi54bWxQSwUGAAAAAAQABAD1AAAAigMAAAAA&#10;" filled="f" stroked="f">
                    <v:textbox style="mso-fit-shape-to-text:t" inset="0,0,0,0">
                      <w:txbxContent>
                        <w:p w:rsidR="003C7AAD" w:rsidRDefault="003C7AAD">
                          <w:pPr>
                            <w:rPr>
                              <w:rFonts w:ascii="Times New Roman" w:hAnsi="Times New Roman"/>
                              <w:sz w:val="24"/>
                              <w:szCs w:val="24"/>
                            </w:rPr>
                          </w:pPr>
                          <w:r>
                            <w:rPr>
                              <w:rFonts w:ascii="Times New Roman" w:hAnsi="Times New Roman"/>
                              <w:sz w:val="24"/>
                              <w:szCs w:val="24"/>
                            </w:rPr>
                            <w:t>ДИ</w:t>
                          </w:r>
                        </w:p>
                      </w:txbxContent>
                    </v:textbox>
                  </v:rect>
                  <v:rect id="Rectangle 9" o:spid="_x0000_s1077" style="position:absolute;left:7562;top:2444;width:1810;height:1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3C7AAD" w:rsidRDefault="003C7AAD">
                          <w:pPr>
                            <w:rPr>
                              <w:sz w:val="24"/>
                              <w:szCs w:val="24"/>
                            </w:rPr>
                          </w:pPr>
                          <w:r>
                            <w:rPr>
                              <w:rFonts w:ascii="Times New Roman" w:hAnsi="Times New Roman"/>
                              <w:iCs/>
                              <w:color w:val="000000"/>
                              <w:sz w:val="24"/>
                              <w:szCs w:val="24"/>
                            </w:rPr>
                            <w:t>И</w:t>
                          </w:r>
                        </w:p>
                      </w:txbxContent>
                    </v:textbox>
                  </v:rect>
                  <v:rect id="Rectangle 10" o:spid="_x0000_s1078" style="position:absolute;left:6953;width:1810;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g8MUA&#10;AADbAAAADwAAAGRycy9kb3ducmV2LnhtbESPQWvCQBSE74X+h+UVeim6UdD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ODwxQAAANsAAAAPAAAAAAAAAAAAAAAAAJgCAABkcnMv&#10;ZG93bnJldi54bWxQSwUGAAAAAAQABAD1AAAAigMAAAAA&#10;" filled="f" stroked="f">
                    <v:textbox style="mso-fit-shape-to-text:t" inset="0,0,0,0">
                      <w:txbxContent>
                        <w:p w:rsidR="003C7AAD" w:rsidRDefault="003C7AAD">
                          <w:pPr>
                            <w:jc w:val="center"/>
                          </w:pPr>
                          <w:r>
                            <w:rPr>
                              <w:rFonts w:ascii="Symbol" w:hAnsi="Symbol" w:cs="Symbol"/>
                              <w:color w:val="000000"/>
                              <w:sz w:val="26"/>
                              <w:szCs w:val="26"/>
                              <w:lang w:val="en-US"/>
                            </w:rPr>
                            <w:t></w:t>
                          </w:r>
                        </w:p>
                      </w:txbxContent>
                    </v:textbox>
                  </v:rect>
                  <v:rect id="Rectangle 11" o:spid="_x0000_s1079" style="position:absolute;left:3448;top:959;width:908;height:35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3C7AAD" w:rsidRDefault="003C7AAD">
                          <w:r>
                            <w:rPr>
                              <w:rFonts w:ascii="Symbol" w:hAnsi="Symbol" w:cs="Symbol"/>
                              <w:color w:val="000000"/>
                              <w:sz w:val="26"/>
                              <w:szCs w:val="26"/>
                              <w:lang w:val="en-US"/>
                            </w:rPr>
                            <w:t></w:t>
                          </w:r>
                        </w:p>
                      </w:txbxContent>
                    </v:textbox>
                  </v:rect>
                  <w10:wrap type="none"/>
                  <w10:anchorlock/>
                </v:group>
              </w:pict>
            </w:r>
            <w:r w:rsidR="007A4338" w:rsidRPr="00457066">
              <w:rPr>
                <w:rFonts w:ascii="Times New Roman" w:hAnsi="Times New Roman"/>
                <w:szCs w:val="20"/>
                <w:lang w:eastAsia="en-US"/>
              </w:rPr>
              <w:t>, где:</w:t>
            </w:r>
          </w:p>
          <w:p w:rsidR="007A4338" w:rsidRPr="00457066" w:rsidRDefault="007A43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РИ – численность трудоустроенных инвалидов,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w:t>
            </w:r>
          </w:p>
          <w:p w:rsidR="007A4338" w:rsidRPr="00457066" w:rsidRDefault="007A4338">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И – общая  численность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w:t>
            </w:r>
          </w:p>
        </w:tc>
        <w:tc>
          <w:tcPr>
            <w:tcW w:w="3037" w:type="dxa"/>
          </w:tcPr>
          <w:p w:rsidR="007A4338" w:rsidRPr="00457066" w:rsidRDefault="007A4338" w:rsidP="003C7AAD">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Годовая периодическая отчёт-ность Агентства</w:t>
            </w:r>
          </w:p>
        </w:tc>
        <w:tc>
          <w:tcPr>
            <w:tcW w:w="885" w:type="dxa"/>
            <w:tcBorders>
              <w:top w:val="nil"/>
              <w:bottom w:val="nil"/>
              <w:right w:val="nil"/>
            </w:tcBorders>
          </w:tcPr>
          <w:p w:rsidR="007A4338" w:rsidRPr="00457066" w:rsidRDefault="007A4338" w:rsidP="002D6A42">
            <w:pPr>
              <w:widowControl w:val="0"/>
              <w:spacing w:after="0" w:line="240" w:lineRule="auto"/>
              <w:jc w:val="center"/>
              <w:rPr>
                <w:rFonts w:ascii="Times New Roman" w:hAnsi="Times New Roman"/>
                <w:b/>
                <w:sz w:val="20"/>
                <w:szCs w:val="20"/>
              </w:rPr>
            </w:pPr>
          </w:p>
        </w:tc>
      </w:tr>
      <w:tr w:rsidR="00015BD4" w:rsidRPr="00457066" w:rsidTr="00C51136">
        <w:tc>
          <w:tcPr>
            <w:tcW w:w="250" w:type="dxa"/>
            <w:tcBorders>
              <w:top w:val="nil"/>
              <w:left w:val="nil"/>
              <w:bottom w:val="nil"/>
              <w:right w:val="nil"/>
            </w:tcBorders>
          </w:tcPr>
          <w:p w:rsidR="007A4338" w:rsidRPr="00457066" w:rsidRDefault="007A4338"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7A4338" w:rsidRPr="00457066" w:rsidRDefault="007A4338" w:rsidP="002D6A42">
            <w:pPr>
              <w:widowControl w:val="0"/>
              <w:spacing w:after="0" w:line="240" w:lineRule="auto"/>
              <w:jc w:val="center"/>
              <w:rPr>
                <w:rFonts w:ascii="Times New Roman" w:hAnsi="Times New Roman"/>
                <w:sz w:val="20"/>
                <w:szCs w:val="20"/>
              </w:rPr>
            </w:pPr>
          </w:p>
        </w:tc>
        <w:tc>
          <w:tcPr>
            <w:tcW w:w="459" w:type="dxa"/>
          </w:tcPr>
          <w:p w:rsidR="007A4338" w:rsidRPr="00457066" w:rsidRDefault="007A4338">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7</w:t>
            </w:r>
            <w:r w:rsidR="00005EA3" w:rsidRPr="00457066">
              <w:rPr>
                <w:rFonts w:ascii="Times New Roman" w:hAnsi="Times New Roman"/>
                <w:sz w:val="20"/>
                <w:szCs w:val="20"/>
              </w:rPr>
              <w:t>.</w:t>
            </w:r>
          </w:p>
        </w:tc>
        <w:tc>
          <w:tcPr>
            <w:tcW w:w="2660" w:type="dxa"/>
          </w:tcPr>
          <w:p w:rsidR="007A4338" w:rsidRPr="00457066" w:rsidRDefault="007A4338">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w:t>
            </w:r>
          </w:p>
        </w:tc>
        <w:tc>
          <w:tcPr>
            <w:tcW w:w="3483" w:type="dxa"/>
          </w:tcPr>
          <w:p w:rsidR="007A4338" w:rsidRPr="00457066" w:rsidRDefault="001F19D9">
            <w:pPr>
              <w:pStyle w:val="ConsPlusNormal"/>
              <w:jc w:val="center"/>
              <w:rPr>
                <w:rFonts w:ascii="Times New Roman" w:hAnsi="Times New Roman"/>
                <w:szCs w:val="20"/>
                <w:lang w:eastAsia="en-US"/>
              </w:rPr>
            </w:pPr>
            <w:r w:rsidRPr="001F19D9">
              <w:rPr>
                <w:rFonts w:cs="Calibri"/>
                <w:noProof/>
                <w:szCs w:val="20"/>
              </w:rPr>
            </w:r>
            <w:r w:rsidRPr="001F19D9">
              <w:rPr>
                <w:rFonts w:cs="Calibri"/>
                <w:noProof/>
                <w:szCs w:val="20"/>
              </w:rPr>
              <w:pict>
                <v:group id="Полотно 49" o:spid="_x0000_s1080"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VzYgQAAEkdAAAOAAAAZHJzL2Uyb0RvYy54bWzsWdtu4zYQfS/QfyD07uhGXRFlkbXjokDa&#10;Lna3H0BLlCVUIlVStpwu+u8dUpbiS4IssrWzaO0HixKp4ZBz5nBmdP1uU1doTYUsOUsM+8oyEGUp&#10;z0q2TIzfP88noYFkS1hGKs5oYjxQaby7+fGH666JqcMLXmVUIBDCZNw1iVG0bRObpkwLWhN5xRvK&#10;oDPnoiYt3IqlmQnSgfS6Mh3L8s2Oi6wRPKVSwtNZ32ncaPl5TtP2tzyXtEVVYoBurf4X+n+h/s2b&#10;axIvBWmKMt2qQV6hRU1KBpOOomakJWglyiNRdZkKLnneXqW8NnmelynVa4DV2NbBaqaErYnUi0lh&#10;dwYFofUvyl0sld6Mz8uqgt0wQXqsnqlrB/ah8LBrwDqyGe0kv23+TwVpqF6WjNNf1x8EKrPEcCID&#10;MVIDSO5LRpGnbKMmhhFT9kFs72QDwxfdLzyDgWTVcr3tm1zUahmwoWiTGDgIAweQ9wBSHStytSwS&#10;002LUugOoBN7BkqhX0PAJPEgoRGy/YnyGqlGYlSgip6BrO9lq/aHxMOQvX0jccVQlxih43n6Bcmr&#10;MlObqoZJsVxMK4HWROFQ/9TyQNjeMMFXLIPnJC4oye627ZaUVd+G8RVT3bASUGfb6oH2JbKiu/Au&#10;xBPs+HcTbM1mk9v5FE/8uR14M3c2nc7sv5VqNo6LMssoU9oNoLfx19l06349XEfYP8JnX7peIig7&#10;XLXSADEZKzv29l3w7EGbVz8HmJ0Jby7wQY+3j0AThC0rivwd0H3SGoKFmnue/iER49MCRtFbIXin&#10;7ANeYGsrblHavzAs7kWQhp6LPdABQGhbjuUoUY8YdT3Pd+weo64DqNL9zwNVwBq+Gqhqoh2Tfaeg&#10;2nONPQ+a69+xB5nPoa/fV03IXyLbwdZ7J5rM/TCY4Dn2JlFghRPLjt5HvoUjPJvv+4nmo/6Mggle&#10;6yeKHSLPeT071GULZ2VV1sAyI4U8TxWjmyv1Bwccrk85YrtZbDQTu6Mb9L6JBAcqBKjCQQ+Ngou/&#10;DNTBoZkYDE51A1U/M3AGdb4ODTE0FkODsBReTIzWQH1z2vbn8KoR5bIAuXbPm80tsPq81GSrnKnX&#10;ARRXN2ekB3C+Q3oIzkgPgENfHYlP04MdeZZ9oYenD9gLPZyWHkY3+B/Tg4+P6SE8Iz2EYWRBCKvY&#10;wQkgfNiPHiAIjexthHuJHg7i7ws9nJYeRjd4kR7knysi/qPxg+8fE0R0RoIIIH/AQFLAEHDFrrbK&#10;Y35hh/YYQNhRGLp9KvNsInzJLyCRv+QXO6WIb8gvRj94E4ZgXGUY+ZtnGH5wzBC2Psj3Cgqnq0D4&#10;EZQgIIkAijiIH3bZQVUiPJ0RXqoPun53iR9OGj/g0QXehB3kd1J/8KF+fVh/gIwfioRnYgcX4xDy&#10;CsUOkc4m9uqTkRWq/EOV0F0PKuw6J7wQxIUgTl+ehCNr6wUvEsSblCf1JzT4fKZrrdtvi+qD4O69&#10;Lmc+fgG9+QcAAP//AwBQSwMEFAAGAAgAAAAhAEGg0THcAAAABAEAAA8AAABkcnMvZG93bnJldi54&#10;bWxMj0FLw0AQhe+C/2EZwUuxmwYbSsymqCB4EWpa6nWaHZNgdjZkN2ny7916sZeBx3u89022nUwr&#10;RupdY1nBahmBIC6tbrhScNi/PWxAOI+ssbVMCmZysM1vbzJMtT3zJ42Fr0QoYZeigtr7LpXSlTUZ&#10;dEvbEQfv2/YGfZB9JXWP51BuWhlHUSINNhwWauzotabypxiMgg+zWNAuSd7H4Yhfx5fHuZqLQqn7&#10;u+n5CYSnyf+H4YIf0CEPTCc7sHaiVRAe8X83eHEUr0GcFGzWK5B5Jq/h818AAAD//wMAUEsBAi0A&#10;FAAGAAgAAAAhALaDOJL+AAAA4QEAABMAAAAAAAAAAAAAAAAAAAAAAFtDb250ZW50X1R5cGVzXS54&#10;bWxQSwECLQAUAAYACAAAACEAOP0h/9YAAACUAQAACwAAAAAAAAAAAAAAAAAvAQAAX3JlbHMvLnJl&#10;bHNQSwECLQAUAAYACAAAACEAq/FVc2IEAABJHQAADgAAAAAAAAAAAAAAAAAuAgAAZHJzL2Uyb0Rv&#10;Yy54bWxQSwECLQAUAAYACAAAACEAQaDRMdwAAAAEAQAADwAAAAAAAAAAAAAAAAC8BgAAZHJzL2Rv&#10;d25yZXYueG1sUEsFBgAAAAAEAAQA8wAAAMUHAAAAAA==&#10;">
                  <v:shape id="_x0000_s1081" type="#_x0000_t75" style="position:absolute;width:12858;height:5403;visibility:visible">
                    <v:fill o:detectmouseclick="t"/>
                    <v:path o:connecttype="none"/>
                  </v:shape>
                  <v:line id="Line 5" o:spid="_x0000_s1082" style="position:absolute;visibility:visibl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uvs8QAAADbAAAADwAAAGRycy9kb3ducmV2LnhtbESPQWsCMRSE70L/Q3gFL1KzepB2NYoU&#10;BMGTbpX29tg8N2uTl2UTdfXXm0LB4zAz3zCzReesuFAbas8KRsMMBHHpdc2Vgq9i9fYOIkRkjdYz&#10;KbhRgMX8pTfDXPsrb+myi5VIEA45KjAxNrmUoTTkMAx9Q5y8o28dxiTbSuoWrwnurBxn2UQ6rDkt&#10;GGzo01D5uzs7BYU9LWnzY02x/R7c98Xtnh0GJ6X6r91yCiJSF5/h//ZaKxh/wN+X9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6+zxAAAANsAAAAPAAAAAAAAAAAA&#10;AAAAAKECAABkcnMvZG93bnJldi54bWxQSwUGAAAAAAQABAD5AAAAkgMAAAAA&#10;" strokeweight=".65pt"/>
                  <v:rect id="Rectangle 6" o:spid="_x0000_s1083" style="position:absolute;left:8534;top:102;width:3556;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C7AAD" w:rsidRDefault="003C7AAD">
                          <w:pPr>
                            <w:rPr>
                              <w:sz w:val="24"/>
                              <w:szCs w:val="24"/>
                            </w:rPr>
                          </w:pPr>
                          <w:r>
                            <w:rPr>
                              <w:rFonts w:ascii="Times New Roman" w:hAnsi="Times New Roman"/>
                              <w:color w:val="000000"/>
                              <w:sz w:val="24"/>
                              <w:szCs w:val="24"/>
                              <w:lang w:val="en-US"/>
                            </w:rPr>
                            <w:t>100%</w:t>
                          </w:r>
                        </w:p>
                      </w:txbxContent>
                    </v:textbox>
                  </v:rect>
                  <v:rect id="Rectangle 7" o:spid="_x0000_s1084" style="position:absolute;left:4946;top:102;width:1950;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C7AAD" w:rsidRDefault="003C7AAD">
                          <w:pPr>
                            <w:rPr>
                              <w:sz w:val="24"/>
                              <w:szCs w:val="24"/>
                            </w:rPr>
                          </w:pPr>
                          <w:r>
                            <w:rPr>
                              <w:rFonts w:ascii="Times New Roman" w:hAnsi="Times New Roman"/>
                              <w:iCs/>
                              <w:color w:val="000000"/>
                              <w:sz w:val="24"/>
                              <w:szCs w:val="24"/>
                            </w:rPr>
                            <w:t>РИ</w:t>
                          </w:r>
                        </w:p>
                      </w:txbxContent>
                    </v:textbox>
                  </v:rect>
                  <v:rect id="Rectangle 8" o:spid="_x0000_s1085" style="position:absolute;left:889;top:1270;width:2559;height:3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rsidR="003C7AAD" w:rsidRDefault="003C7AAD">
                          <w:pPr>
                            <w:rPr>
                              <w:rFonts w:ascii="Times New Roman" w:hAnsi="Times New Roman"/>
                              <w:sz w:val="24"/>
                              <w:szCs w:val="24"/>
                            </w:rPr>
                          </w:pPr>
                          <w:r>
                            <w:rPr>
                              <w:rFonts w:ascii="Times New Roman" w:hAnsi="Times New Roman"/>
                              <w:sz w:val="24"/>
                              <w:szCs w:val="24"/>
                            </w:rPr>
                            <w:t>ДИ</w:t>
                          </w:r>
                        </w:p>
                      </w:txbxContent>
                    </v:textbox>
                  </v:rect>
                  <v:rect id="Rectangle 9" o:spid="_x0000_s1086" style="position:absolute;left:7562;top:2444;width:1810;height:1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3C7AAD" w:rsidRDefault="003C7AAD">
                          <w:pPr>
                            <w:rPr>
                              <w:sz w:val="24"/>
                              <w:szCs w:val="24"/>
                            </w:rPr>
                          </w:pPr>
                          <w:r>
                            <w:rPr>
                              <w:rFonts w:ascii="Times New Roman" w:hAnsi="Times New Roman"/>
                              <w:iCs/>
                              <w:color w:val="000000"/>
                              <w:sz w:val="24"/>
                              <w:szCs w:val="24"/>
                            </w:rPr>
                            <w:t>И</w:t>
                          </w:r>
                        </w:p>
                      </w:txbxContent>
                    </v:textbox>
                  </v:rect>
                  <v:rect id="Rectangle 10" o:spid="_x0000_s1087" style="position:absolute;left:6953;width:1810;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NwcUA&#10;AADbAAAADwAAAGRycy9kb3ducmV2LnhtbESPT4vCMBTE7wv7HcJb8CKa6sE/1SiLIHgQxLqH9fZo&#10;nk3d5qU00VY/vVlY2OMwM79hluvOVuJOjS8dKxgNExDEudMlFwq+TtvBDIQPyBorx6TgQR7Wq/e3&#10;JabatXykexYKESHsU1RgQqhTKX1uyKIfupo4ehfXWAxRNoXUDbYRbis5TpKJtFhyXDBY08ZQ/pPd&#10;rILt4bskfspjfz5r3TUfnzOzr5XqfXSfCxCBuvAf/mvvtILJFH6/xB8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3BxQAAANsAAAAPAAAAAAAAAAAAAAAAAJgCAABkcnMv&#10;ZG93bnJldi54bWxQSwUGAAAAAAQABAD1AAAAigMAAAAA&#10;" filled="f" stroked="f">
                    <v:textbox style="mso-fit-shape-to-text:t" inset="0,0,0,0">
                      <w:txbxContent>
                        <w:p w:rsidR="003C7AAD" w:rsidRDefault="003C7AAD">
                          <w:pPr>
                            <w:jc w:val="center"/>
                          </w:pPr>
                          <w:r>
                            <w:rPr>
                              <w:rFonts w:ascii="Symbol" w:hAnsi="Symbol" w:cs="Symbol"/>
                              <w:color w:val="000000"/>
                              <w:sz w:val="26"/>
                              <w:szCs w:val="26"/>
                              <w:lang w:val="en-US"/>
                            </w:rPr>
                            <w:t></w:t>
                          </w:r>
                        </w:p>
                      </w:txbxContent>
                    </v:textbox>
                  </v:rect>
                  <v:rect id="Rectangle 11" o:spid="_x0000_s1088" style="position:absolute;left:3448;top:959;width:908;height:35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3C7AAD" w:rsidRDefault="003C7AAD">
                          <w:r>
                            <w:rPr>
                              <w:rFonts w:ascii="Symbol" w:hAnsi="Symbol" w:cs="Symbol"/>
                              <w:color w:val="000000"/>
                              <w:sz w:val="26"/>
                              <w:szCs w:val="26"/>
                              <w:lang w:val="en-US"/>
                            </w:rPr>
                            <w:t></w:t>
                          </w:r>
                        </w:p>
                      </w:txbxContent>
                    </v:textbox>
                  </v:rect>
                  <w10:wrap type="none"/>
                  <w10:anchorlock/>
                </v:group>
              </w:pict>
            </w:r>
            <w:r w:rsidR="007A4338" w:rsidRPr="00457066">
              <w:rPr>
                <w:rFonts w:ascii="Times New Roman" w:hAnsi="Times New Roman"/>
                <w:szCs w:val="20"/>
                <w:lang w:eastAsia="en-US"/>
              </w:rPr>
              <w:t>, где:</w:t>
            </w:r>
          </w:p>
          <w:p w:rsidR="007A4338" w:rsidRPr="00457066" w:rsidRDefault="007A43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РИ – численность трудоустроенных выпускников-инвалидов профессиональных образовательных организаций, обратившихся в органы службы занятости Ульяновской области;</w:t>
            </w:r>
          </w:p>
          <w:p w:rsidR="007A4338" w:rsidRPr="00457066" w:rsidRDefault="007A4338">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И – общая  численность выпускников-инвалидов профессиональных образовательных организаций, обратившихся в органы службы занятости Ульяновской области</w:t>
            </w:r>
          </w:p>
        </w:tc>
        <w:tc>
          <w:tcPr>
            <w:tcW w:w="3037" w:type="dxa"/>
          </w:tcPr>
          <w:p w:rsidR="007A4338" w:rsidRPr="00457066" w:rsidRDefault="007A4338" w:rsidP="003C7AAD">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Годовая периодическая отчёт-ность Агентства</w:t>
            </w:r>
          </w:p>
        </w:tc>
        <w:tc>
          <w:tcPr>
            <w:tcW w:w="885" w:type="dxa"/>
            <w:tcBorders>
              <w:top w:val="nil"/>
              <w:bottom w:val="nil"/>
              <w:right w:val="nil"/>
            </w:tcBorders>
          </w:tcPr>
          <w:p w:rsidR="007A4338" w:rsidRPr="00457066" w:rsidRDefault="007A4338" w:rsidP="002D6A42">
            <w:pPr>
              <w:widowControl w:val="0"/>
              <w:spacing w:after="0" w:line="240" w:lineRule="auto"/>
              <w:jc w:val="center"/>
              <w:rPr>
                <w:rFonts w:ascii="Times New Roman" w:hAnsi="Times New Roman"/>
                <w:b/>
                <w:sz w:val="20"/>
                <w:szCs w:val="20"/>
              </w:rPr>
            </w:pPr>
          </w:p>
        </w:tc>
      </w:tr>
      <w:tr w:rsidR="00015BD4" w:rsidRPr="00457066" w:rsidTr="00C51136">
        <w:tc>
          <w:tcPr>
            <w:tcW w:w="250" w:type="dxa"/>
            <w:tcBorders>
              <w:top w:val="nil"/>
              <w:left w:val="nil"/>
              <w:bottom w:val="nil"/>
              <w:right w:val="nil"/>
            </w:tcBorders>
          </w:tcPr>
          <w:p w:rsidR="007A4338" w:rsidRPr="00457066" w:rsidRDefault="007A4338" w:rsidP="005C2744">
            <w:pPr>
              <w:widowControl w:val="0"/>
              <w:spacing w:after="0" w:line="235" w:lineRule="auto"/>
              <w:jc w:val="center"/>
              <w:rPr>
                <w:rFonts w:ascii="Times New Roman" w:hAnsi="Times New Roman"/>
                <w:b/>
                <w:sz w:val="20"/>
                <w:szCs w:val="20"/>
              </w:rPr>
            </w:pPr>
          </w:p>
        </w:tc>
        <w:tc>
          <w:tcPr>
            <w:tcW w:w="459" w:type="dxa"/>
            <w:tcBorders>
              <w:top w:val="nil"/>
              <w:left w:val="nil"/>
              <w:bottom w:val="nil"/>
            </w:tcBorders>
          </w:tcPr>
          <w:p w:rsidR="007A4338" w:rsidRPr="00457066" w:rsidRDefault="007A4338" w:rsidP="005C2744">
            <w:pPr>
              <w:widowControl w:val="0"/>
              <w:spacing w:after="0" w:line="235" w:lineRule="auto"/>
              <w:jc w:val="center"/>
              <w:rPr>
                <w:rFonts w:ascii="Times New Roman" w:hAnsi="Times New Roman"/>
                <w:sz w:val="20"/>
                <w:szCs w:val="20"/>
              </w:rPr>
            </w:pPr>
          </w:p>
        </w:tc>
        <w:tc>
          <w:tcPr>
            <w:tcW w:w="459" w:type="dxa"/>
          </w:tcPr>
          <w:p w:rsidR="007A4338" w:rsidRPr="00457066" w:rsidRDefault="007A4338">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8</w:t>
            </w:r>
            <w:r w:rsidR="00005EA3" w:rsidRPr="00457066">
              <w:rPr>
                <w:rFonts w:ascii="Times New Roman" w:hAnsi="Times New Roman"/>
                <w:sz w:val="20"/>
                <w:szCs w:val="20"/>
              </w:rPr>
              <w:t>.</w:t>
            </w:r>
          </w:p>
        </w:tc>
        <w:tc>
          <w:tcPr>
            <w:tcW w:w="2660" w:type="dxa"/>
          </w:tcPr>
          <w:p w:rsidR="007A4338" w:rsidRPr="00457066" w:rsidRDefault="007A4338">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Доля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w:t>
            </w:r>
          </w:p>
        </w:tc>
        <w:tc>
          <w:tcPr>
            <w:tcW w:w="3483" w:type="dxa"/>
          </w:tcPr>
          <w:p w:rsidR="007A4338" w:rsidRPr="00457066" w:rsidRDefault="001F19D9">
            <w:pPr>
              <w:pStyle w:val="ConsPlusNormal"/>
              <w:jc w:val="center"/>
              <w:rPr>
                <w:rFonts w:ascii="Times New Roman" w:hAnsi="Times New Roman"/>
                <w:szCs w:val="20"/>
                <w:lang w:eastAsia="en-US"/>
              </w:rPr>
            </w:pPr>
            <w:r w:rsidRPr="001F19D9">
              <w:rPr>
                <w:rFonts w:cs="Calibri"/>
                <w:noProof/>
                <w:szCs w:val="20"/>
              </w:rPr>
            </w:r>
            <w:r w:rsidRPr="001F19D9">
              <w:rPr>
                <w:rFonts w:cs="Calibri"/>
                <w:noProof/>
                <w:szCs w:val="20"/>
              </w:rPr>
              <w:pict>
                <v:group id="Полотно 67" o:spid="_x0000_s1089"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wWZAQAAEkdAAAOAAAAZHJzL2Uyb0RvYy54bWzsWdtu4zYQfS/QfyD47lgX6oooi6wdFwXS&#10;drG7/QBaoiyhEqmScuR00X/vkLLsOI6RRbZxFq38IFMiNRxyzhzOjC7fbeoK3TGpSsETbF9YGDGe&#10;iqzkqwT//nkxCTFSLeUZrQRnCb5nCr+7+vGHy66JmSMKUWVMIhDCVdw1CS7atomnU5UWrKbqQjSM&#10;Q2cuZE1buJWraSZpB9LraupYlj/thMwaKVKmFDyd9534ysjPc5a2v+W5Yi2qEgy6teYqzXWpr9Or&#10;SxqvJG2KMt2qQV+gRU1LDpPuRM1pS9Falkei6jKVQom8vUhFPRV5XqbMrAFWY1uPVjOj/I4qs5gU&#10;dmdQEFr/otzlSuvNxaKsKtiNKUiP9TP934F9GDzsGrCOanZ2Ut82/6eCNswsS8Xpr3cfJCqzBDsO&#10;RpzWAJLbkjPkadvoiWHEjH+Q2zvVwPBl94vIYCBdt8Js+yaXtV4GbCjaJJgEYeAA8u61VCtyjSwa&#10;s02LUugOoJN4GKXQbyAwpfEgoZGq/YmJGulGgitQxcxA725Vq/eHxsOQg32jccVRl+DQ8TzzghJV&#10;melN1cOUXC1nlUR3VOPQ/PTyQNjBMCnWPIPnNC4YzW627ZaWVd+G8RXX3bASUGfb6oH2JbKim/Am&#10;JBPi+DcTYs3nk+vFjEz8hR14c3c+m83tv7VqNomLMssY19oNoLfJ19l06349XHew38PnULpZIig7&#10;/BulAWIq1nbs7bsU2b0xr3kOMDsX3twBbx+BJihfVQz5D0D3yWgIFmpuRfqHQlzMChjFrqUUnbYP&#10;eIFtrLhFaf/CsLhnQRp6LvGAkwCEtuVYjha1x6jreb5j9xh1HUCV6T8NVAlr+Gqg6okemOw7BdWB&#10;axx40ML8jj1oegp9/b4aQv4S2Q6x3jvRZOGHwYQsiDeJAiucWHb0PvItEpH54tBPDB/1ZxRM8FI/&#10;0ewQec7L2aEuWzgrq7IGltlRyGmq2Lm5Vn9wwOH/KUdsN8uNYWJisKaB3PsmkgKoEKAKBz00CiH/&#10;wqiDQzPBHE51jKqfOTiDPl+Hhhway6FBeQovJrjFqG/O2v4cXjeyXBUg1+55s7kGVl+Uhmz3OoDi&#10;+uaM9ECO6SE4Iz0ADn0nOkUPduRZ9kgPTx+wIz28Lj24gxv8n+kB4sc+Wt1HD+GwLxCyvnr0EEYW&#10;qKCDByeA8EFPvY8eIAiN7G2EO0YPj+LvkR5elx7I4AbP0oP6c03lfzV+8I8JIhp25gwEEUD+QCCG&#10;0TkwIcQ15LRnCDu0dwGEHYWh26cyJxPhMb+ARH7MLx6UIr4hv9jVdt6EIbjQGUb+9hlGcMwQtjnI&#10;daZzBorwIyhBQBIxlMGeZgddifBMYWSsPpj63Rg/vG78sCvCvQk7qO+l/gD168cJBmT8EOafiR1c&#10;QkLIKzQ7RCabOMgwIivU+YcuobseVNhNaWQkiJEgzlCe3JXhniWINylPmk9o8PnM1Fq33xb1B8GH&#10;96acuf8CevUPAAAA//8DAFBLAwQUAAYACAAAACEAQaDRMdwAAAAEAQAADwAAAGRycy9kb3ducmV2&#10;LnhtbEyPQUvDQBCF74L/YRnBS7GbBhtKzKaoIHgRalrqdZodk2B2NmQ3afLv3Xqxl4HHe7z3Tbad&#10;TCtG6l1jWcFqGYEgLq1uuFJw2L89bEA4j6yxtUwKZnKwzW9vMky1PfMnjYWvRChhl6KC2vsuldKV&#10;NRl0S9sRB+/b9gZ9kH0ldY/nUG5aGUdRIg02HBZq7Oi1pvKnGIyCD7NY0C5J3sfhiF/Hl8e5motC&#10;qfu76fkJhKfJ/4fhgh/QIQ9MJzuwdqJVEB7xfzd4cRSvQZwUbNYrkHkmr+HzXwAAAP//AwBQSwEC&#10;LQAUAAYACAAAACEAtoM4kv4AAADhAQAAEwAAAAAAAAAAAAAAAAAAAAAAW0NvbnRlbnRfVHlwZXNd&#10;LnhtbFBLAQItABQABgAIAAAAIQA4/SH/1gAAAJQBAAALAAAAAAAAAAAAAAAAAC8BAABfcmVscy8u&#10;cmVsc1BLAQItABQABgAIAAAAIQDUU0wWZAQAAEkdAAAOAAAAAAAAAAAAAAAAAC4CAABkcnMvZTJv&#10;RG9jLnhtbFBLAQItABQABgAIAAAAIQBBoNEx3AAAAAQBAAAPAAAAAAAAAAAAAAAAAL4GAABkcnMv&#10;ZG93bnJldi54bWxQSwUGAAAAAAQABADzAAAAxwcAAAAA&#10;">
                  <v:shape id="_x0000_s1090" type="#_x0000_t75" style="position:absolute;width:12858;height:5403;visibility:visible">
                    <v:fill o:detectmouseclick="t"/>
                    <v:path o:connecttype="none"/>
                  </v:shape>
                  <v:line id="Line 5" o:spid="_x0000_s1091" style="position:absolute;visibility:visibl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89wsQAAADbAAAADwAAAGRycy9kb3ducmV2LnhtbESPQWsCMRSE7wX/Q3gFL6JZ91DKahQp&#10;CEJPulb09ti8btYmL8sm1dVfbwpCj8PMfMPMl72z4kJdaDwrmE4yEMSV1w3XCvblevwOIkRkjdYz&#10;KbhRgOVi8DLHQvsrb+myi7VIEA4FKjAxtoWUoTLkMEx8S5y8b985jEl2tdQdXhPcWZln2Zt02HBa&#10;MNjSh6HqZ/frFJT2vKLPkzXl9ji6f5W3e3YYnZUavvarGYhIffwPP9sbrSDP4e9L+g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z3CxAAAANsAAAAPAAAAAAAAAAAA&#10;AAAAAKECAABkcnMvZG93bnJldi54bWxQSwUGAAAAAAQABAD5AAAAkgMAAAAA&#10;" strokeweight=".65pt"/>
                  <v:rect id="Rectangle 6" o:spid="_x0000_s1092" style="position:absolute;left:8534;top:102;width:3556;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C7AAD" w:rsidRDefault="003C7AAD">
                          <w:pPr>
                            <w:rPr>
                              <w:sz w:val="24"/>
                              <w:szCs w:val="24"/>
                            </w:rPr>
                          </w:pPr>
                          <w:r>
                            <w:rPr>
                              <w:rFonts w:ascii="Times New Roman" w:hAnsi="Times New Roman"/>
                              <w:color w:val="000000"/>
                              <w:sz w:val="24"/>
                              <w:szCs w:val="24"/>
                              <w:lang w:val="en-US"/>
                            </w:rPr>
                            <w:t>100%</w:t>
                          </w:r>
                        </w:p>
                      </w:txbxContent>
                    </v:textbox>
                  </v:rect>
                  <v:rect id="Rectangle 7" o:spid="_x0000_s1093" style="position:absolute;left:4946;top:102;width:1950;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C7AAD" w:rsidRDefault="003C7AAD">
                          <w:pPr>
                            <w:rPr>
                              <w:sz w:val="24"/>
                              <w:szCs w:val="24"/>
                            </w:rPr>
                          </w:pPr>
                          <w:r>
                            <w:rPr>
                              <w:rFonts w:ascii="Times New Roman" w:hAnsi="Times New Roman"/>
                              <w:iCs/>
                              <w:color w:val="000000"/>
                              <w:sz w:val="24"/>
                              <w:szCs w:val="24"/>
                            </w:rPr>
                            <w:t>РИ</w:t>
                          </w:r>
                        </w:p>
                      </w:txbxContent>
                    </v:textbox>
                  </v:rect>
                  <v:rect id="Rectangle 8" o:spid="_x0000_s1094" style="position:absolute;left:889;top:1270;width:2559;height:3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rsidR="003C7AAD" w:rsidRDefault="003C7AAD">
                          <w:pPr>
                            <w:rPr>
                              <w:rFonts w:ascii="Times New Roman" w:hAnsi="Times New Roman"/>
                              <w:sz w:val="24"/>
                              <w:szCs w:val="24"/>
                            </w:rPr>
                          </w:pPr>
                          <w:r>
                            <w:rPr>
                              <w:rFonts w:ascii="Times New Roman" w:hAnsi="Times New Roman"/>
                              <w:sz w:val="24"/>
                              <w:szCs w:val="24"/>
                            </w:rPr>
                            <w:t>ДИ</w:t>
                          </w:r>
                        </w:p>
                      </w:txbxContent>
                    </v:textbox>
                  </v:rect>
                  <v:rect id="Rectangle 9" o:spid="_x0000_s1095" style="position:absolute;left:7562;top:2444;width:1810;height:1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C7AAD" w:rsidRDefault="003C7AAD">
                          <w:pPr>
                            <w:rPr>
                              <w:sz w:val="24"/>
                              <w:szCs w:val="24"/>
                            </w:rPr>
                          </w:pPr>
                          <w:r>
                            <w:rPr>
                              <w:rFonts w:ascii="Times New Roman" w:hAnsi="Times New Roman"/>
                              <w:iCs/>
                              <w:color w:val="000000"/>
                              <w:sz w:val="24"/>
                              <w:szCs w:val="24"/>
                            </w:rPr>
                            <w:t>И</w:t>
                          </w:r>
                        </w:p>
                      </w:txbxContent>
                    </v:textbox>
                  </v:rect>
                  <v:rect id="Rectangle 10" o:spid="_x0000_s1096" style="position:absolute;left:6953;width:1810;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rsidR="003C7AAD" w:rsidRDefault="003C7AAD">
                          <w:pPr>
                            <w:jc w:val="center"/>
                          </w:pPr>
                          <w:r>
                            <w:rPr>
                              <w:rFonts w:ascii="Symbol" w:hAnsi="Symbol" w:cs="Symbol"/>
                              <w:color w:val="000000"/>
                              <w:sz w:val="26"/>
                              <w:szCs w:val="26"/>
                              <w:lang w:val="en-US"/>
                            </w:rPr>
                            <w:t></w:t>
                          </w:r>
                        </w:p>
                      </w:txbxContent>
                    </v:textbox>
                  </v:rect>
                  <v:rect id="Rectangle 11" o:spid="_x0000_s1097" style="position:absolute;left:3448;top:959;width:908;height:35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C7AAD" w:rsidRDefault="003C7AAD">
                          <w:r>
                            <w:rPr>
                              <w:rFonts w:ascii="Symbol" w:hAnsi="Symbol" w:cs="Symbol"/>
                              <w:color w:val="000000"/>
                              <w:sz w:val="26"/>
                              <w:szCs w:val="26"/>
                              <w:lang w:val="en-US"/>
                            </w:rPr>
                            <w:t></w:t>
                          </w:r>
                        </w:p>
                      </w:txbxContent>
                    </v:textbox>
                  </v:rect>
                  <w10:wrap type="none"/>
                  <w10:anchorlock/>
                </v:group>
              </w:pict>
            </w:r>
            <w:r w:rsidR="007A4338" w:rsidRPr="00457066">
              <w:rPr>
                <w:rFonts w:ascii="Times New Roman" w:hAnsi="Times New Roman"/>
                <w:szCs w:val="20"/>
                <w:lang w:eastAsia="en-US"/>
              </w:rPr>
              <w:t>, где:</w:t>
            </w:r>
          </w:p>
          <w:p w:rsidR="007A4338" w:rsidRPr="00457066" w:rsidRDefault="007A43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РИ – численность трудоустроенных инвалидов впервые признанных инвалидами и обратившихся в органы службы занятости Ульяновской области;</w:t>
            </w:r>
          </w:p>
          <w:p w:rsidR="007A4338" w:rsidRPr="00457066" w:rsidRDefault="007A4338">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И – общая  численность граждан Ульяновской области, впервые признанных инвалидами и обратившихся в органы службы занятости Ульяновской области</w:t>
            </w:r>
          </w:p>
        </w:tc>
        <w:tc>
          <w:tcPr>
            <w:tcW w:w="3037" w:type="dxa"/>
          </w:tcPr>
          <w:p w:rsidR="007A4338" w:rsidRPr="00457066" w:rsidRDefault="007A4338" w:rsidP="003C7AAD">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Годовая периодическая отчёт-ность Агентства</w:t>
            </w:r>
          </w:p>
        </w:tc>
        <w:tc>
          <w:tcPr>
            <w:tcW w:w="885" w:type="dxa"/>
            <w:tcBorders>
              <w:top w:val="nil"/>
              <w:bottom w:val="nil"/>
              <w:right w:val="nil"/>
            </w:tcBorders>
          </w:tcPr>
          <w:p w:rsidR="007A4338" w:rsidRPr="00457066" w:rsidRDefault="007A4338" w:rsidP="005C2744">
            <w:pPr>
              <w:widowControl w:val="0"/>
              <w:spacing w:after="0" w:line="235" w:lineRule="auto"/>
              <w:jc w:val="center"/>
              <w:rPr>
                <w:rFonts w:ascii="Times New Roman" w:hAnsi="Times New Roman"/>
                <w:b/>
                <w:sz w:val="20"/>
                <w:szCs w:val="20"/>
              </w:rPr>
            </w:pPr>
          </w:p>
        </w:tc>
      </w:tr>
      <w:tr w:rsidR="00015BD4" w:rsidRPr="00457066" w:rsidTr="00C51136">
        <w:tc>
          <w:tcPr>
            <w:tcW w:w="250" w:type="dxa"/>
            <w:tcBorders>
              <w:top w:val="nil"/>
              <w:left w:val="nil"/>
              <w:bottom w:val="nil"/>
              <w:right w:val="nil"/>
            </w:tcBorders>
          </w:tcPr>
          <w:p w:rsidR="007A4338" w:rsidRPr="00457066" w:rsidRDefault="007A4338" w:rsidP="005C2744">
            <w:pPr>
              <w:widowControl w:val="0"/>
              <w:spacing w:after="0" w:line="235" w:lineRule="auto"/>
              <w:jc w:val="center"/>
              <w:rPr>
                <w:rFonts w:ascii="Times New Roman" w:hAnsi="Times New Roman"/>
                <w:b/>
                <w:sz w:val="20"/>
                <w:szCs w:val="20"/>
              </w:rPr>
            </w:pPr>
          </w:p>
        </w:tc>
        <w:tc>
          <w:tcPr>
            <w:tcW w:w="459" w:type="dxa"/>
            <w:tcBorders>
              <w:top w:val="nil"/>
              <w:left w:val="nil"/>
              <w:bottom w:val="nil"/>
            </w:tcBorders>
          </w:tcPr>
          <w:p w:rsidR="007A4338" w:rsidRPr="00457066" w:rsidRDefault="007A4338" w:rsidP="005C2744">
            <w:pPr>
              <w:widowControl w:val="0"/>
              <w:spacing w:after="0" w:line="235" w:lineRule="auto"/>
              <w:jc w:val="center"/>
              <w:rPr>
                <w:rFonts w:ascii="Times New Roman" w:hAnsi="Times New Roman"/>
                <w:sz w:val="20"/>
                <w:szCs w:val="20"/>
              </w:rPr>
            </w:pPr>
          </w:p>
        </w:tc>
        <w:tc>
          <w:tcPr>
            <w:tcW w:w="459" w:type="dxa"/>
          </w:tcPr>
          <w:p w:rsidR="007A4338" w:rsidRPr="00457066" w:rsidRDefault="007A4338">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9</w:t>
            </w:r>
            <w:r w:rsidR="00005EA3" w:rsidRPr="00457066">
              <w:rPr>
                <w:rFonts w:ascii="Times New Roman" w:hAnsi="Times New Roman"/>
                <w:sz w:val="20"/>
                <w:szCs w:val="20"/>
              </w:rPr>
              <w:t>.</w:t>
            </w:r>
          </w:p>
        </w:tc>
        <w:tc>
          <w:tcPr>
            <w:tcW w:w="2660" w:type="dxa"/>
          </w:tcPr>
          <w:p w:rsidR="007A4338" w:rsidRPr="00457066" w:rsidRDefault="007A4338">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w:t>
            </w:r>
            <w:r w:rsidRPr="00457066">
              <w:rPr>
                <w:rFonts w:ascii="Times New Roman" w:hAnsi="Times New Roman"/>
                <w:sz w:val="20"/>
                <w:szCs w:val="20"/>
              </w:rPr>
              <w:br/>
              <w:t>области в общем количестве реабилитационных организаций, расположенных на территории Ульяновской области</w:t>
            </w:r>
          </w:p>
          <w:p w:rsidR="007A4338" w:rsidRPr="00457066" w:rsidRDefault="007A4338">
            <w:pPr>
              <w:pStyle w:val="ConsPlusNormal"/>
              <w:ind w:left="79"/>
              <w:jc w:val="both"/>
              <w:rPr>
                <w:rFonts w:ascii="Times New Roman" w:hAnsi="Times New Roman"/>
                <w:sz w:val="20"/>
                <w:szCs w:val="20"/>
                <w:lang w:eastAsia="en-US"/>
              </w:rPr>
            </w:pPr>
          </w:p>
        </w:tc>
        <w:tc>
          <w:tcPr>
            <w:tcW w:w="3483" w:type="dxa"/>
          </w:tcPr>
          <w:p w:rsidR="007A4338" w:rsidRPr="00457066" w:rsidRDefault="001F19D9">
            <w:pPr>
              <w:pStyle w:val="ConsPlusNormal"/>
              <w:jc w:val="center"/>
              <w:rPr>
                <w:rFonts w:ascii="Times New Roman" w:hAnsi="Times New Roman"/>
                <w:szCs w:val="20"/>
                <w:lang w:eastAsia="en-US"/>
              </w:rPr>
            </w:pPr>
            <w:r w:rsidRPr="001F19D9">
              <w:rPr>
                <w:rFonts w:cs="Calibri"/>
                <w:noProof/>
                <w:szCs w:val="20"/>
              </w:rPr>
            </w:r>
            <w:r w:rsidRPr="001F19D9">
              <w:rPr>
                <w:rFonts w:cs="Calibri"/>
                <w:noProof/>
                <w:szCs w:val="20"/>
              </w:rPr>
              <w:pict>
                <v:group id="Полотно 81" o:spid="_x0000_s1098"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EtcwQAAEkdAAAOAAAAZHJzL2Uyb0RvYy54bWzsWdtu4zYQfS/QfyD07likKOuCKIusHRcF&#10;0u5it/0AWqJsoRKpkvIlu+i/d0hJviR1G2TXToDaDzIlUsMheebMRdfvNlWJVlzpQorEwVeug7hI&#10;ZVaIeeL8/tt0EDpIN0xkrJSCJ84D1867mx9/uF7XMSdyIcuMKwRChI7XdeIsmqaOh0OdLnjF9JWs&#10;uYDOXKqKNXCr5sNMsTVIr8ohcd3RcC1VViuZcq3h6aTtdG6s/DznafMhzzVvUJk4oFtjr8peZ+Y6&#10;vLlm8VyxelGknRrsBVpUrBAw6VbUhDUMLVXxRFRVpEpqmTdXqayGMs+LlNs1wGqw+2g1YyZWTNvF&#10;pLA7vYLQ+o5yZ3Ojt5DToixhN4YgPTbPzP8azofDw3UNp6Pr7Tnpb5v/84LV3C5Lx+mvq48KFRmA&#10;x3eQYBWA5L4QHPnmbMzEMGIsPqruTtcwfLb+RWYwkC0babd9k6vKLAM2FG0ShwZhQAB5D4lDiBt5&#10;VhaL+aZBKXQH0ElhthT6LQSGLO4l1Eo3P3FZIdNInBJUsTOw1b1uzP6wuB9ysG8sLgVaJ05IfN++&#10;oGVZZGZTzTCt5rNxqdCKGRzan1keCDsYpuRSZPCcxQvOsruu3bCibNswvhSmG1YC6nStFmhfIze6&#10;C+9COqBkdDeg7mQyuJ2O6WA0xYE/8Sbj8QT/ZVTDNF4UWcaF0a4HPabPO9PO/Fq4bmG/g8+hdLtE&#10;ULb/t0oDxHRszrE935nMHuzx2ucAs3PhbdTj7RPQBBPzkqPRHug+Ww3hhOp7mf6hkZDjBYzit0rJ&#10;tTkfsAJsT7FDaftCv7j/BGnoe9QHTgIQYpe4xIjaYdTz/RHBLUY9Aqiy/ceBqmANzwaqmWjvyN4o&#10;qA5M48CCpvb31IKGx9DX7qsl5K8RJtR9T6LBdBQGAzql/iAK3HDg4uh9NHJpRCfTQzuxfNT6KJjg&#10;pXZi2CHyycvZoSoa8JVlUQHLbCnkOFVszdyo3xtg//9PhthsZhvLxDTszaC1TaQkUCFAFRw9NBZS&#10;fXHQGpxm4gjw6g4qfxZgDMa/9g3VN2Z9g4kUXkycxkFtc9y0fnhZq2K+ALm45c36Flh9WliyNcbU&#10;6gCKm5sz0kPwlB6Cfl/AJ52aHgCHIxIdoweCCcakpQeC3cDzOms44scu9AB++EIPe5HEN9BD1JvB&#10;K9CDkIYe8tenBwgv22h1Fz1safMM9BCGkQshrAkePEohUjiIHiAIjUw8bSJcgkPq0Qs9bOPvS/Rw&#10;0ugBYlrA4s5z/0v0oP9cMvWd44c3QxDgux8TxJY4z0AQAeQPlLY5MKXUs+S0yy9wiF3c5RcQQISX&#10;AGIvQ78wxGkZwnqr/z1DEEiYHjME3pLneSmiq4T2FbJ9djCVCN8WRi7VB1u/u7DDadnBVrpejR30&#10;G6k/mOLfE3bYEucZ2AHSitBQFKQQkc0mDjKMyA1N/mESDM+HCrstjVwI4kIQpy9P+rbW9SyCeJXy&#10;pP2EBp/PbK21+7ZoPgju39ty5u4L6M3fAAAA//8DAFBLAwQUAAYACAAAACEAQaDRMdwAAAAEAQAA&#10;DwAAAGRycy9kb3ducmV2LnhtbEyPQUvDQBCF74L/YRnBS7GbBhtKzKaoIHgRalrqdZodk2B2NmQ3&#10;afLv3Xqxl4HHe7z3TbadTCtG6l1jWcFqGYEgLq1uuFJw2L89bEA4j6yxtUwKZnKwzW9vMky1PfMn&#10;jYWvRChhl6KC2vsuldKVNRl0S9sRB+/b9gZ9kH0ldY/nUG5aGUdRIg02HBZq7Oi1pvKnGIyCD7NY&#10;0C5J3sfhiF/Hl8e5motCqfu76fkJhKfJ/4fhgh/QIQ9MJzuwdqJVEB7xfzd4cRSvQZwUbNYrkHkm&#10;r+HzXwAAAP//AwBQSwECLQAUAAYACAAAACEAtoM4kv4AAADhAQAAEwAAAAAAAAAAAAAAAAAAAAAA&#10;W0NvbnRlbnRfVHlwZXNdLnhtbFBLAQItABQABgAIAAAAIQA4/SH/1gAAAJQBAAALAAAAAAAAAAAA&#10;AAAAAC8BAABfcmVscy8ucmVsc1BLAQItABQABgAIAAAAIQAcgWEtcwQAAEkdAAAOAAAAAAAAAAAA&#10;AAAAAC4CAABkcnMvZTJvRG9jLnhtbFBLAQItABQABgAIAAAAIQBBoNEx3AAAAAQBAAAPAAAAAAAA&#10;AAAAAAAAAM0GAABkcnMvZG93bnJldi54bWxQSwUGAAAAAAQABADzAAAA1gcAAAAA&#10;">
                  <v:shape id="_x0000_s1099" type="#_x0000_t75" style="position:absolute;width:12858;height:5403;visibility:visible">
                    <v:fill o:detectmouseclick="t"/>
                    <v:path o:connecttype="none"/>
                  </v:shape>
                  <v:line id="Line 5" o:spid="_x0000_s1100" style="position:absolute;visibility:visibl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pvC8IAAADbAAAADwAAAGRycy9kb3ducmV2LnhtbERPTWsCMRC9C/6HMIIX0axCS1mNIoWC&#10;4Em3Fr0Nm+lmbTJZNlFXf31TKHibx/ucxapzVlypDbVnBdNJBoK49LrmSsFn8TF+AxEiskbrmRTc&#10;KcBq2e8tMNf+xju67mMlUgiHHBWYGJtcylAachgmviFO3LdvHcYE20rqFm8p3Fk5y7JX6bDm1GCw&#10;oXdD5c/+4hQU9rym7cmaYnccPQ7F/ZF9jc5KDQfdeg4iUhef4n/3Rqf5L/D3Szp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pvC8IAAADbAAAADwAAAAAAAAAAAAAA&#10;AAChAgAAZHJzL2Rvd25yZXYueG1sUEsFBgAAAAAEAAQA+QAAAJADAAAAAA==&#10;" strokeweight=".65pt"/>
                  <v:rect id="Rectangle 6" o:spid="_x0000_s1101" style="position:absolute;left:8534;top:102;width:3556;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C7AAD" w:rsidRDefault="003C7AAD">
                          <w:pPr>
                            <w:rPr>
                              <w:sz w:val="24"/>
                              <w:szCs w:val="24"/>
                            </w:rPr>
                          </w:pPr>
                          <w:r>
                            <w:rPr>
                              <w:rFonts w:ascii="Times New Roman" w:hAnsi="Times New Roman"/>
                              <w:color w:val="000000"/>
                              <w:sz w:val="24"/>
                              <w:szCs w:val="24"/>
                              <w:lang w:val="en-US"/>
                            </w:rPr>
                            <w:t>100%</w:t>
                          </w:r>
                        </w:p>
                      </w:txbxContent>
                    </v:textbox>
                  </v:rect>
                  <v:rect id="Rectangle 7" o:spid="_x0000_s1102" style="position:absolute;left:4946;top:102;width:2121;height:21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vFsIA&#10;AADbAAAADwAAAGRycy9kb3ducmV2LnhtbERP3WrCMBS+H/gO4Qx2N9PK8KczFR0Mx8ALdQ9waI5N&#10;XXNSk6x2b78MBO/Ox/d7lqvBtqInHxrHCvJxBoK4crrhWsHX8f15DiJEZI2tY1LwSwFW5ehhiYV2&#10;V95Tf4i1SCEcClRgYuwKKUNlyGIYu444cSfnLcYEfS21x2sKt62cZNlUWmw4NRjs6M1Q9X34sQpo&#10;s90vzutgdtLnId99Thcv24tST4/D+hVEpCHexTf3h07zZ/D/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8WwgAAANsAAAAPAAAAAAAAAAAAAAAAAJgCAABkcnMvZG93&#10;bnJldi54bWxQSwUGAAAAAAQABAD1AAAAhwMAAAAA&#10;" filled="f" stroked="f">
                    <v:textbox inset="0,0,0,0">
                      <w:txbxContent>
                        <w:p w:rsidR="003C7AAD" w:rsidRDefault="003C7AAD">
                          <w:pPr>
                            <w:rPr>
                              <w:rFonts w:ascii="Times New Roman" w:hAnsi="Times New Roman"/>
                              <w:sz w:val="24"/>
                              <w:szCs w:val="24"/>
                            </w:rPr>
                          </w:pPr>
                          <w:r>
                            <w:rPr>
                              <w:rFonts w:ascii="Times New Roman" w:hAnsi="Times New Roman"/>
                              <w:sz w:val="24"/>
                              <w:szCs w:val="24"/>
                            </w:rPr>
                            <w:t>ВО</w:t>
                          </w:r>
                        </w:p>
                      </w:txbxContent>
                    </v:textbox>
                  </v:rect>
                  <v:rect id="Rectangle 8" o:spid="_x0000_s1103" style="position:absolute;left:889;top:1344;width:2559;height:2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C7AAD" w:rsidRDefault="003C7AAD">
                          <w:pPr>
                            <w:rPr>
                              <w:rFonts w:ascii="Times New Roman" w:hAnsi="Times New Roman"/>
                              <w:sz w:val="24"/>
                              <w:szCs w:val="24"/>
                            </w:rPr>
                          </w:pPr>
                          <w:r>
                            <w:rPr>
                              <w:rFonts w:ascii="Times New Roman" w:hAnsi="Times New Roman"/>
                              <w:sz w:val="24"/>
                              <w:szCs w:val="24"/>
                            </w:rPr>
                            <w:t>ДО</w:t>
                          </w:r>
                        </w:p>
                      </w:txbxContent>
                    </v:textbox>
                  </v:rect>
                  <v:rect id="Rectangle 9" o:spid="_x0000_s1104" style="position:absolute;left:7562;top:2444;width:1810;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C7AAD" w:rsidRDefault="003C7AAD">
                          <w:pPr>
                            <w:rPr>
                              <w:sz w:val="24"/>
                              <w:szCs w:val="24"/>
                            </w:rPr>
                          </w:pPr>
                          <w:r>
                            <w:rPr>
                              <w:rFonts w:ascii="Times New Roman" w:hAnsi="Times New Roman"/>
                              <w:iCs/>
                              <w:color w:val="000000"/>
                              <w:sz w:val="24"/>
                              <w:szCs w:val="24"/>
                            </w:rPr>
                            <w:t>О</w:t>
                          </w:r>
                        </w:p>
                      </w:txbxContent>
                    </v:textbox>
                  </v:rect>
                  <v:rect id="Rectangle 10" o:spid="_x0000_s1105" style="position:absolute;left:7562;width:1810;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dcEA&#10;AADbAAAADwAAAGRycy9kb3ducmV2LnhtbERPTYvCMBC9C/6HMIIXWVN7EO0aRQTBgyDWPay3oZlt&#10;ujaT0kRb99dvDoLHx/tebXpbiwe1vnKsYDZNQBAXTldcKvi67D8WIHxA1lg7JgVP8rBZDwcrzLTr&#10;+EyPPJQihrDPUIEJocmk9IUhi37qGuLI/bjWYoiwLaVusYvhtpZpksylxYpjg8GGdoaKW363Cvan&#10;74r4T54ny0Xnfov0mptjo9R41G8/QQTqw1v8ch+0gjS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4bHXBAAAA2wAAAA8AAAAAAAAAAAAAAAAAmAIAAGRycy9kb3du&#10;cmV2LnhtbFBLBQYAAAAABAAEAPUAAACGAwAAAAA=&#10;" filled="f" stroked="f">
                    <v:textbox style="mso-fit-shape-to-text:t" inset="0,0,0,0">
                      <w:txbxContent>
                        <w:p w:rsidR="003C7AAD" w:rsidRDefault="003C7AAD">
                          <w:r>
                            <w:rPr>
                              <w:rFonts w:ascii="Symbol" w:hAnsi="Symbol" w:cs="Symbol"/>
                              <w:color w:val="000000"/>
                              <w:sz w:val="26"/>
                              <w:szCs w:val="26"/>
                              <w:lang w:val="en-US"/>
                            </w:rPr>
                            <w:t></w:t>
                          </w:r>
                        </w:p>
                      </w:txbxContent>
                    </v:textbox>
                  </v:rect>
                  <v:rect id="Rectangle 11" o:spid="_x0000_s1106" style="position:absolute;left:3448;top:959;width:908;height:35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C7AAD" w:rsidRDefault="003C7AAD">
                          <w:r>
                            <w:rPr>
                              <w:rFonts w:ascii="Symbol" w:hAnsi="Symbol" w:cs="Symbol"/>
                              <w:color w:val="000000"/>
                              <w:sz w:val="26"/>
                              <w:szCs w:val="26"/>
                              <w:lang w:val="en-US"/>
                            </w:rPr>
                            <w:t></w:t>
                          </w:r>
                        </w:p>
                      </w:txbxContent>
                    </v:textbox>
                  </v:rect>
                  <w10:wrap type="none"/>
                  <w10:anchorlock/>
                </v:group>
              </w:pict>
            </w:r>
            <w:r w:rsidR="007A4338" w:rsidRPr="00457066">
              <w:rPr>
                <w:rFonts w:ascii="Times New Roman" w:hAnsi="Times New Roman"/>
                <w:szCs w:val="20"/>
                <w:lang w:eastAsia="en-US"/>
              </w:rPr>
              <w:t>, где:</w:t>
            </w:r>
          </w:p>
          <w:p w:rsidR="007A4338" w:rsidRPr="00457066" w:rsidRDefault="007A43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ВО – количество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w:t>
            </w:r>
          </w:p>
          <w:p w:rsidR="007A4338" w:rsidRPr="00457066" w:rsidRDefault="007A4338" w:rsidP="004A3A02">
            <w:pPr>
              <w:widowControl w:val="0"/>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О – общее  количество реабилитационных организаций, расположенных на территории Ульяновской области</w:t>
            </w:r>
          </w:p>
        </w:tc>
        <w:tc>
          <w:tcPr>
            <w:tcW w:w="3037" w:type="dxa"/>
          </w:tcPr>
          <w:p w:rsidR="007A4338" w:rsidRPr="00457066" w:rsidRDefault="007A4338" w:rsidP="007A4338">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Годовая периодическая отчёт-ность Министерства</w:t>
            </w:r>
          </w:p>
        </w:tc>
        <w:tc>
          <w:tcPr>
            <w:tcW w:w="885" w:type="dxa"/>
            <w:tcBorders>
              <w:top w:val="nil"/>
              <w:bottom w:val="nil"/>
              <w:right w:val="nil"/>
            </w:tcBorders>
          </w:tcPr>
          <w:p w:rsidR="007A4338" w:rsidRPr="00457066" w:rsidRDefault="007A4338" w:rsidP="005C2744">
            <w:pPr>
              <w:widowControl w:val="0"/>
              <w:spacing w:after="0" w:line="235" w:lineRule="auto"/>
              <w:jc w:val="center"/>
              <w:rPr>
                <w:rFonts w:ascii="Times New Roman" w:hAnsi="Times New Roman"/>
                <w:b/>
                <w:sz w:val="20"/>
                <w:szCs w:val="20"/>
              </w:rPr>
            </w:pPr>
          </w:p>
        </w:tc>
      </w:tr>
      <w:tr w:rsidR="00015BD4" w:rsidRPr="00457066" w:rsidTr="00C51136">
        <w:tc>
          <w:tcPr>
            <w:tcW w:w="250" w:type="dxa"/>
            <w:tcBorders>
              <w:top w:val="nil"/>
              <w:left w:val="nil"/>
              <w:bottom w:val="nil"/>
              <w:right w:val="nil"/>
            </w:tcBorders>
          </w:tcPr>
          <w:p w:rsidR="007A4338" w:rsidRPr="00457066" w:rsidRDefault="007A4338" w:rsidP="005C2744">
            <w:pPr>
              <w:widowControl w:val="0"/>
              <w:spacing w:after="0" w:line="235" w:lineRule="auto"/>
              <w:jc w:val="center"/>
              <w:rPr>
                <w:rFonts w:ascii="Times New Roman" w:hAnsi="Times New Roman"/>
                <w:b/>
                <w:sz w:val="20"/>
                <w:szCs w:val="20"/>
              </w:rPr>
            </w:pPr>
          </w:p>
        </w:tc>
        <w:tc>
          <w:tcPr>
            <w:tcW w:w="459" w:type="dxa"/>
            <w:tcBorders>
              <w:top w:val="nil"/>
              <w:left w:val="nil"/>
              <w:bottom w:val="nil"/>
            </w:tcBorders>
          </w:tcPr>
          <w:p w:rsidR="007A4338" w:rsidRPr="00457066" w:rsidRDefault="007A4338" w:rsidP="005C2744">
            <w:pPr>
              <w:widowControl w:val="0"/>
              <w:spacing w:after="0" w:line="235" w:lineRule="auto"/>
              <w:jc w:val="center"/>
              <w:rPr>
                <w:rFonts w:ascii="Times New Roman" w:hAnsi="Times New Roman"/>
                <w:sz w:val="20"/>
                <w:szCs w:val="20"/>
              </w:rPr>
            </w:pPr>
          </w:p>
        </w:tc>
        <w:tc>
          <w:tcPr>
            <w:tcW w:w="459" w:type="dxa"/>
          </w:tcPr>
          <w:p w:rsidR="007A4338" w:rsidRPr="00457066" w:rsidRDefault="007A4338">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10</w:t>
            </w:r>
            <w:r w:rsidR="00005EA3" w:rsidRPr="00457066">
              <w:rPr>
                <w:rFonts w:ascii="Times New Roman" w:hAnsi="Times New Roman"/>
                <w:spacing w:val="-4"/>
                <w:sz w:val="20"/>
                <w:szCs w:val="20"/>
              </w:rPr>
              <w:t>.</w:t>
            </w:r>
          </w:p>
        </w:tc>
        <w:tc>
          <w:tcPr>
            <w:tcW w:w="2660" w:type="dxa"/>
          </w:tcPr>
          <w:p w:rsidR="007A4338" w:rsidRPr="00457066" w:rsidRDefault="007A43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xml:space="preserve"> Доля семей Ульяновской области, включённых в программы ранней помощи, удовлетворённых качеством ранней помощи, в общем количестве семей, включённых </w:t>
            </w:r>
            <w:r w:rsidRPr="00457066">
              <w:rPr>
                <w:rFonts w:ascii="Times New Roman" w:hAnsi="Times New Roman"/>
                <w:sz w:val="20"/>
                <w:szCs w:val="20"/>
                <w:lang w:eastAsia="en-US"/>
              </w:rPr>
              <w:br/>
              <w:t xml:space="preserve">в программу ранней помощи </w:t>
            </w:r>
          </w:p>
        </w:tc>
        <w:tc>
          <w:tcPr>
            <w:tcW w:w="3483" w:type="dxa"/>
          </w:tcPr>
          <w:p w:rsidR="007A4338" w:rsidRPr="00457066" w:rsidRDefault="001F19D9">
            <w:pPr>
              <w:pStyle w:val="ConsPlusNormal"/>
              <w:jc w:val="center"/>
              <w:rPr>
                <w:rFonts w:ascii="Times New Roman" w:hAnsi="Times New Roman"/>
                <w:szCs w:val="20"/>
                <w:lang w:eastAsia="en-US"/>
              </w:rPr>
            </w:pPr>
            <w:r w:rsidRPr="001F19D9">
              <w:rPr>
                <w:rFonts w:cs="Calibri"/>
                <w:noProof/>
                <w:szCs w:val="20"/>
              </w:rPr>
            </w:r>
            <w:r w:rsidRPr="001F19D9">
              <w:rPr>
                <w:rFonts w:cs="Calibri"/>
                <w:noProof/>
                <w:szCs w:val="20"/>
              </w:rPr>
              <w:pict>
                <v:group id="Полотно 97" o:spid="_x0000_s110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GYAQAAEcdAAAOAAAAZHJzL2Uyb0RvYy54bWzsWVFzozYQfu9M/4OGd8cIBAYm5CZnx53O&#10;pO3N3fUHyCAMU5CohIPTm/73roTBsZNMbnK1c9PiByyQWO1K337aXS7fbasS3TGpCsFjC1/YFmI8&#10;EWnB17H1++flJLCQaihPaSk4i617pqx3Vz/+cNnWEXNELsqUSQRCuIraOrbypqmj6VQlOauouhA1&#10;49CZCVnRBm7leppK2oL0qpw6tu1PWyHTWoqEKQVPF12ndWXkZxlLmt+yTLEGlbEFujXmKs11pa/T&#10;q0sarSWt8yLZqUFfoUVFCw6TDqIWtKFoI4tHoqoikUKJrLlIRDUVWVYkzNgA1mD7yJo55XdUGWMS&#10;WJ1eQWj9i3JXa603F8uiLGE1piA90s/0fwv7w+BhW8PuqHrYJ/Vt83/Kac2MWSpKfr37IFGRxhYg&#10;hdMKMHJbcIY8vTV6Xhgw5x/k7k7VMHrV/iJSGEg3jTCrvs1kpa2A9UTb2CKzYOaAuPvYchw7dI0s&#10;GrFtgxLonkEn8SyUQL9BwJRGvYRaquYnJiqkG7FVgipmBnp3qxq9PDTqhxwsG41KjlowwvE884IS&#10;ZZHqNdXDlFyv5qVEd1TD0Py0eSDsYJgUG57CcxrljKY3u3ZDi7Jrw/iS626wBNTZtTqcfQnt8Ca4&#10;CciEOP7NhNiLxeR6OScTf4ln3sJdzOcL/LdWDZMoL9KUca1dj3lMvm5Ld97XoXVA/R49h9KNiaBs&#10;/2+UBoSpSO9jt78rkd6b7TXPAWVnglvYw+0jkATl65Ih/wHmPhkFYYPqW5H8oRAX8xxGsWspRau3&#10;B3wAm03cgbR7obftRYwGnks8YCTAILYd29Gi9hB1Pc93cAdR1wFQmf7ncSrBhq/GqZ7owY59p5g6&#10;8IwDB1qa32MHmj4Hvm5dDR1/CbFD7PdOOFn6wWxClsSbhDM7mNg4fB/6NgnJYnnoJoaOuhMKJnit&#10;m2hyCD3n9eRQFQ2clGVRAckMDPI8UwxertXv/a//f8oPm+1qa3jYI70bdK6JpAAmBKjCMQ+NXMi/&#10;LNTCkRlbHM50C5U/c3AGfbr2Ddk3Vn2D8gRejK3GQl1z3nSn8KaWxToHubijzfoaSH1ZGK7VztTp&#10;AIrrm/OxAwZzutNoTw+zfl3gSDo1PQAOfQco6ml6wIE/wyM9PH2+jvRwWnoYIrP/Mz2A8x3TQ3BG&#10;egiC0IYIVrMDwb5zFD1ADBriXYA7Rg9H4fdID6elhyGIfpEe1J8bKv+r8YPzmCDCMxLEDPIHQroU&#10;mBDiGnLa5xc4wHYfQOAwCNwulXk2Dx7zC8jjx/ziQSXiG/KLIY5+E4bgQmcY2dtnGO5jhoCsA8oA&#10;BwWF01Ug/BBKEBDH9FWwp9lBVyI8w+lj9cGU78b44bTxwxBGvwk7qO+l/gBn93GCAQf2+djBJSRw&#10;uvpkaLKJg/pkaAc6/9AVdNeDAruh9JEgRoI4Q3lyCKNfJIg3KU+aD2jw8czUWndfFvXnwIf3ppy5&#10;//559Q8AAAD//wMAUEsDBBQABgAIAAAAIQBBoNEx3AAAAAQBAAAPAAAAZHJzL2Rvd25yZXYueG1s&#10;TI9BS8NAEIXvgv9hGcFLsZsGG0rMpqggeBFqWup1mh2TYHY2ZDdp8u/derGXgcd7vPdNtp1MK0bq&#10;XWNZwWoZgSAurW64UnDYvz1sQDiPrLG1TApmcrDNb28yTLU98yeNha9EKGGXooLa+y6V0pU1GXRL&#10;2xEH79v2Bn2QfSV1j+dQbloZR1EiDTYcFmrs6LWm8qcYjIIPs1jQLknex+GIX8eXx7mai0Kp+7vp&#10;+QmEp8n/h+GCH9AhD0wnO7B2olUQHvF/N3hxFK9BnBRs1iuQeSav4fNfAAAA//8DAFBLAQItABQA&#10;BgAIAAAAIQC2gziS/gAAAOEBAAATAAAAAAAAAAAAAAAAAAAAAABbQ29udGVudF9UeXBlc10ueG1s&#10;UEsBAi0AFAAGAAgAAAAhADj9If/WAAAAlAEAAAsAAAAAAAAAAAAAAAAALwEAAF9yZWxzLy5yZWxz&#10;UEsBAi0AFAAGAAgAAAAhAFqiMoZgBAAARx0AAA4AAAAAAAAAAAAAAAAALgIAAGRycy9lMm9Eb2Mu&#10;eG1sUEsBAi0AFAAGAAgAAAAhAEGg0THcAAAABAEAAA8AAAAAAAAAAAAAAAAAugYAAGRycy9kb3du&#10;cmV2LnhtbFBLBQYAAAAABAAEAPMAAADDBwAAAAA=&#10;">
                  <v:shape id="_x0000_s1108" type="#_x0000_t75" style="position:absolute;width:12858;height:5403;visibility:visible">
                    <v:fill o:detectmouseclick="t"/>
                    <v:path o:connecttype="none"/>
                  </v:shape>
                  <v:line id="Line 5" o:spid="_x0000_s1109" style="position:absolute;visibility:visibl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Xa8AAAADaAAAADwAAAGRycy9kb3ducmV2LnhtbERPTYvCMBC9C/sfwgheZE31INI1iggL&#10;wp60Kru3oRmbajIpTVarv94cBI+P9z1fds6KK7Wh9qxgPMpAEJde11wp2BffnzMQISJrtJ5JwZ0C&#10;LBcfvTnm2t94S9ddrEQK4ZCjAhNjk0sZSkMOw8g3xIk7+dZhTLCtpG7xlsKdlZMsm0qHNacGgw2t&#10;DZWX3b9TUNjzin7+rCm2v8PHobg/suPwrNSg362+QETq4lv8cm+0grQ1XU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B12vAAAAA2gAAAA8AAAAAAAAAAAAAAAAA&#10;oQIAAGRycy9kb3ducmV2LnhtbFBLBQYAAAAABAAEAPkAAACOAwAAAAA=&#10;" strokeweight=".65pt"/>
                  <v:rect id="Rectangle 6" o:spid="_x0000_s1110" style="position:absolute;left:8534;top:102;width:3556;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C7AAD" w:rsidRDefault="003C7AAD">
                          <w:pPr>
                            <w:rPr>
                              <w:sz w:val="24"/>
                              <w:szCs w:val="24"/>
                            </w:rPr>
                          </w:pPr>
                          <w:r>
                            <w:rPr>
                              <w:rFonts w:ascii="Times New Roman" w:hAnsi="Times New Roman"/>
                              <w:color w:val="000000"/>
                              <w:sz w:val="24"/>
                              <w:szCs w:val="24"/>
                              <w:lang w:val="en-US"/>
                            </w:rPr>
                            <w:t>100%</w:t>
                          </w:r>
                        </w:p>
                      </w:txbxContent>
                    </v:textbox>
                  </v:rect>
                  <v:rect id="Rectangle 7" o:spid="_x0000_s1111" style="position:absolute;left:4946;top:102;width:1867;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C7AAD" w:rsidRDefault="003C7AAD">
                          <w:pPr>
                            <w:rPr>
                              <w:sz w:val="24"/>
                              <w:szCs w:val="24"/>
                            </w:rPr>
                          </w:pPr>
                          <w:r>
                            <w:rPr>
                              <w:rFonts w:ascii="Times New Roman" w:hAnsi="Times New Roman"/>
                              <w:iCs/>
                              <w:color w:val="000000"/>
                              <w:sz w:val="24"/>
                              <w:szCs w:val="24"/>
                            </w:rPr>
                            <w:t>РС</w:t>
                          </w:r>
                        </w:p>
                      </w:txbxContent>
                    </v:textbox>
                  </v:rect>
                  <v:rect id="Rectangle 8" o:spid="_x0000_s1112" style="position:absolute;left:889;top:1416;width:2559;height:3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3C7AAD" w:rsidRDefault="003C7AAD">
                          <w:pPr>
                            <w:rPr>
                              <w:rFonts w:ascii="Times New Roman" w:hAnsi="Times New Roman"/>
                              <w:sz w:val="24"/>
                              <w:szCs w:val="24"/>
                            </w:rPr>
                          </w:pPr>
                          <w:r>
                            <w:rPr>
                              <w:rFonts w:ascii="Times New Roman" w:hAnsi="Times New Roman"/>
                              <w:sz w:val="24"/>
                              <w:szCs w:val="24"/>
                            </w:rPr>
                            <w:t>ДС</w:t>
                          </w:r>
                        </w:p>
                      </w:txbxContent>
                    </v:textbox>
                  </v:rect>
                  <v:rect id="Rectangle 9" o:spid="_x0000_s1113" style="position:absolute;left:7562;top:2444;width:1810;height:1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C7AAD" w:rsidRDefault="003C7AAD">
                          <w:pPr>
                            <w:rPr>
                              <w:sz w:val="24"/>
                              <w:szCs w:val="24"/>
                            </w:rPr>
                          </w:pPr>
                          <w:r>
                            <w:rPr>
                              <w:rFonts w:ascii="Times New Roman" w:hAnsi="Times New Roman"/>
                              <w:iCs/>
                              <w:color w:val="000000"/>
                              <w:sz w:val="24"/>
                              <w:szCs w:val="24"/>
                            </w:rPr>
                            <w:t>С</w:t>
                          </w:r>
                        </w:p>
                      </w:txbxContent>
                    </v:textbox>
                  </v:rect>
                  <v:rect id="Rectangle 10" o:spid="_x0000_s1114" style="position:absolute;left:6953;width:1810;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4v8IA&#10;AADbAAAADwAAAGRycy9kb3ducmV2LnhtbERPTWvCQBC9F/wPywheSt1Uoa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ji/wgAAANsAAAAPAAAAAAAAAAAAAAAAAJgCAABkcnMvZG93&#10;bnJldi54bWxQSwUGAAAAAAQABAD1AAAAhwMAAAAA&#10;" filled="f" stroked="f">
                    <v:textbox style="mso-fit-shape-to-text:t" inset="0,0,0,0">
                      <w:txbxContent>
                        <w:p w:rsidR="003C7AAD" w:rsidRDefault="003C7AAD">
                          <w:pPr>
                            <w:jc w:val="center"/>
                          </w:pPr>
                          <w:r>
                            <w:rPr>
                              <w:rFonts w:ascii="Symbol" w:hAnsi="Symbol" w:cs="Symbol"/>
                              <w:color w:val="000000"/>
                              <w:sz w:val="26"/>
                              <w:szCs w:val="26"/>
                              <w:lang w:val="en-US"/>
                            </w:rPr>
                            <w:t></w:t>
                          </w:r>
                        </w:p>
                      </w:txbxContent>
                    </v:textbox>
                  </v:rect>
                  <v:rect id="Rectangle 11" o:spid="_x0000_s1115" style="position:absolute;left:3448;top:959;width:908;height:35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C7AAD" w:rsidRDefault="003C7AAD">
                          <w:r>
                            <w:rPr>
                              <w:rFonts w:ascii="Symbol" w:hAnsi="Symbol" w:cs="Symbol"/>
                              <w:color w:val="000000"/>
                              <w:sz w:val="26"/>
                              <w:szCs w:val="26"/>
                              <w:lang w:val="en-US"/>
                            </w:rPr>
                            <w:t></w:t>
                          </w:r>
                        </w:p>
                      </w:txbxContent>
                    </v:textbox>
                  </v:rect>
                  <w10:wrap type="none"/>
                  <w10:anchorlock/>
                </v:group>
              </w:pict>
            </w:r>
            <w:r w:rsidR="007A4338" w:rsidRPr="00457066">
              <w:rPr>
                <w:rFonts w:ascii="Times New Roman" w:hAnsi="Times New Roman"/>
                <w:szCs w:val="20"/>
                <w:lang w:eastAsia="en-US"/>
              </w:rPr>
              <w:t>, где:</w:t>
            </w:r>
          </w:p>
          <w:p w:rsidR="007A4338" w:rsidRPr="00457066" w:rsidRDefault="007A43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РС – численность семей Ульяновской области, включённых в программы ранней помощи, удовлетворённых качеством ранней помощи;</w:t>
            </w:r>
          </w:p>
          <w:p w:rsidR="007A4338" w:rsidRPr="00457066" w:rsidRDefault="007A4338">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С – общее  количество семей, включённых в программу ранней помощи</w:t>
            </w:r>
          </w:p>
        </w:tc>
        <w:tc>
          <w:tcPr>
            <w:tcW w:w="3037" w:type="dxa"/>
          </w:tcPr>
          <w:p w:rsidR="007A4338" w:rsidRPr="00457066" w:rsidRDefault="007A4338" w:rsidP="003C7AAD">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Годовая периодическая отчёт-ность Министерства</w:t>
            </w:r>
          </w:p>
        </w:tc>
        <w:tc>
          <w:tcPr>
            <w:tcW w:w="885" w:type="dxa"/>
            <w:tcBorders>
              <w:top w:val="nil"/>
              <w:bottom w:val="nil"/>
              <w:right w:val="nil"/>
            </w:tcBorders>
          </w:tcPr>
          <w:p w:rsidR="007A4338" w:rsidRPr="00457066" w:rsidRDefault="007A4338" w:rsidP="005C2744">
            <w:pPr>
              <w:widowControl w:val="0"/>
              <w:spacing w:after="0" w:line="235" w:lineRule="auto"/>
              <w:jc w:val="center"/>
              <w:rPr>
                <w:rFonts w:ascii="Times New Roman" w:hAnsi="Times New Roman"/>
                <w:b/>
                <w:sz w:val="20"/>
                <w:szCs w:val="20"/>
              </w:rPr>
            </w:pPr>
          </w:p>
        </w:tc>
      </w:tr>
      <w:tr w:rsidR="00015BD4" w:rsidRPr="00457066" w:rsidTr="00C51136">
        <w:tc>
          <w:tcPr>
            <w:tcW w:w="250" w:type="dxa"/>
            <w:tcBorders>
              <w:top w:val="nil"/>
              <w:left w:val="nil"/>
              <w:bottom w:val="nil"/>
              <w:right w:val="nil"/>
            </w:tcBorders>
          </w:tcPr>
          <w:p w:rsidR="001116C2" w:rsidRPr="00457066" w:rsidRDefault="001116C2"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1116C2" w:rsidRPr="00457066" w:rsidRDefault="001116C2" w:rsidP="002D6A42">
            <w:pPr>
              <w:widowControl w:val="0"/>
              <w:spacing w:after="0" w:line="240" w:lineRule="auto"/>
              <w:jc w:val="center"/>
              <w:rPr>
                <w:rFonts w:ascii="Times New Roman" w:hAnsi="Times New Roman"/>
                <w:sz w:val="20"/>
                <w:szCs w:val="20"/>
              </w:rPr>
            </w:pPr>
          </w:p>
        </w:tc>
        <w:tc>
          <w:tcPr>
            <w:tcW w:w="459" w:type="dxa"/>
          </w:tcPr>
          <w:p w:rsidR="001116C2" w:rsidRPr="00457066" w:rsidRDefault="001116C2">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11</w:t>
            </w:r>
            <w:r w:rsidR="00005EA3" w:rsidRPr="00457066">
              <w:rPr>
                <w:rFonts w:ascii="Times New Roman" w:hAnsi="Times New Roman"/>
                <w:spacing w:val="-4"/>
                <w:sz w:val="20"/>
                <w:szCs w:val="20"/>
              </w:rPr>
              <w:t>.</w:t>
            </w:r>
          </w:p>
        </w:tc>
        <w:tc>
          <w:tcPr>
            <w:tcW w:w="2660" w:type="dxa"/>
          </w:tcPr>
          <w:p w:rsidR="001116C2" w:rsidRPr="00457066" w:rsidRDefault="001116C2">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Доля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w:t>
            </w:r>
          </w:p>
        </w:tc>
        <w:tc>
          <w:tcPr>
            <w:tcW w:w="3483" w:type="dxa"/>
          </w:tcPr>
          <w:p w:rsidR="001116C2" w:rsidRPr="00457066" w:rsidRDefault="001F19D9">
            <w:pPr>
              <w:pStyle w:val="ConsPlusNormal"/>
              <w:jc w:val="center"/>
              <w:rPr>
                <w:rFonts w:ascii="Times New Roman" w:hAnsi="Times New Roman"/>
                <w:szCs w:val="20"/>
                <w:lang w:eastAsia="en-US"/>
              </w:rPr>
            </w:pPr>
            <w:r w:rsidRPr="001F19D9">
              <w:rPr>
                <w:rFonts w:cs="Calibri"/>
                <w:noProof/>
                <w:szCs w:val="20"/>
              </w:rPr>
            </w:r>
            <w:r w:rsidRPr="001F19D9">
              <w:rPr>
                <w:rFonts w:cs="Calibri"/>
                <w:noProof/>
                <w:szCs w:val="20"/>
              </w:rPr>
              <w:pict>
                <v:group id="Полотно 105" o:spid="_x0000_s1116"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LxXgQAAEIdAAAOAAAAZHJzL2Uyb0RvYy54bWzsWdtu4zYQfS/QfyD07uhGXRFlkbXjokDa&#10;LrrtB9ASZQmVSJWUI6eL/nuHlOVLHCNBtnYWrfxgUSI1GnLOHM4Mrz+s6wo9UCFLzhLDvrIMRFnK&#10;s5ItE+P33+aT0ECyJSwjFWc0MR6pND7cfP/dddfE1OEFrzIqEAhhMu6axCjatolNU6YFrYm84g1l&#10;0JlzUZMWbsXSzATpQHpdmY5l+WbHRdYInlIp4ems7zRutPw8p2n7S55L2qIqMUC3Vv8L/b9Q/+bN&#10;NYmXgjRFmW7UIG/QoiYlg49uRc1IS9BKlEei6jIVXPK8vUp5bfI8L1Oq5wCzsa0ns5kS9kCknkwK&#10;qzMoCK1/Ue5iqfRmfF5WFayGCdJj9UxdO7APhYddA9aRzdZO8uu+/7kgDdXTknH688MngcoMwGMg&#10;RmrAyH3JKPKUadR3YcCUfRKbO9nA6EX3E89gIFm1XK/6Ohe1mgWsJ1onBg7CwAHgPSaG41iRq2WR&#10;mK5blEJ3AJ3YM1AK/RoBJokHCY2Q7Q+U10g1EqMCVfQXyMO9bNXykHgYcrBsJK4Y6hIjdDxPvyB5&#10;VWZqTdUwKZaLaSXQA1Ew1D81PRB2MEzwFcvgOYkLSrK7TbslZdW3YXzFVDfMBNTZtHqcfYms6C68&#10;C/EEO/7dBFuz2eR2PsUTf24H3sydTacz+2+lmo3joswyypR2A+Zt/DqTbryvR+sW9Tv0HErXUwRl&#10;h6tWGhAmY2XH3r4Lnj1q8+rngLILwc0Z4PYrkARhy4oifw9zn7WCYKDmnqd/SMT4tIBR9FYI3inz&#10;gA/Y2ogbkPYvDHN7EaOh52IPGAkwaFuO5ShRO4i6nuc74BAKoq4DoNL9p3EqYA6vxqn60J7FvlFM&#10;HXjGgQPN9e/YgcxT4OvXVdPxl8h2sPXRiSZzPwwmeI69SRRY4cSyo4+Rb+EIz+aHbqLpqN+h4ANv&#10;dRNFDpHnvJ0c6rKFnbIqayCZLYOcZoqtlyv1B/8brs/5YbterDUP+5oTFZB710SCAxMCVGGbh0bB&#10;xV8G6mDLTAwGe7qBqh8ZOIPaXYeGGBqLoUFYCi8mRmugvjlt+1141YhyWYBcu6fN5hZIfV5qrt3p&#10;AIqrm8uxg3vMDsEF2QFg6DvRKXawQz+wR3Z4fnsd2eG87KA3vZ1n/i/ZAR+zQ3hBdgjDyIL4VYUO&#10;TgDBw2HsABFoZG/C2zF2eBJ8j+xwXnbQceqr2EH+uSLiPxo9gPf1qewut4guyA8BJA8YOAoIAq7Y&#10;1dy0Sy7s0LaG8MGOwtDt85iTSfCYXEASPyYXe2WIr0gu3MEPXkwuzkEQjKv0In/39MI/Jgh7m3ZB&#10;xevc1Qc/gvIDZBDAEE+ih31yUFUITxdFxsqDLt2N0cN5owf8ruQgv5HaQ/AMOWyzrguQg4txCEmF&#10;IodIpxIHpcnIClXyoSuTHtTWdVlk5IeRHy5QmdweCr0YPLxLZVKfncG5mS6zbg4V1Ung/r2uZO6O&#10;Pm/+AQAA//8DAFBLAwQUAAYACAAAACEAQaDRMdwAAAAEAQAADwAAAGRycy9kb3ducmV2LnhtbEyP&#10;QUvDQBCF74L/YRnBS7GbBhtKzKaoIHgRalrqdZodk2B2NmQ3afLv3Xqxl4HHe7z3TbadTCtG6l1j&#10;WcFqGYEgLq1uuFJw2L89bEA4j6yxtUwKZnKwzW9vMky1PfMnjYWvRChhl6KC2vsuldKVNRl0S9sR&#10;B+/b9gZ9kH0ldY/nUG5aGUdRIg02HBZq7Oi1pvKnGIyCD7NY0C5J3sfhiF/Hl8e5motCqfu76fkJ&#10;hKfJ/4fhgh/QIQ9MJzuwdqJVEB7xfzd4cRSvQZwUbNYrkHkmr+HzXwAAAP//AwBQSwECLQAUAAYA&#10;CAAAACEAtoM4kv4AAADhAQAAEwAAAAAAAAAAAAAAAAAAAAAAW0NvbnRlbnRfVHlwZXNdLnhtbFBL&#10;AQItABQABgAIAAAAIQA4/SH/1gAAAJQBAAALAAAAAAAAAAAAAAAAAC8BAABfcmVscy8ucmVsc1BL&#10;AQItABQABgAIAAAAIQANAZLxXgQAAEIdAAAOAAAAAAAAAAAAAAAAAC4CAABkcnMvZTJvRG9jLnht&#10;bFBLAQItABQABgAIAAAAIQBBoNEx3AAAAAQBAAAPAAAAAAAAAAAAAAAAALgGAABkcnMvZG93bnJl&#10;di54bWxQSwUGAAAAAAQABADzAAAAwQcAAAAA&#10;">
                  <v:shape id="_x0000_s1117" type="#_x0000_t75" style="position:absolute;width:12858;height:5403;visibility:visible">
                    <v:fill o:detectmouseclick="t"/>
                    <v:path o:connecttype="none"/>
                  </v:shape>
                  <v:line id="Line 5" o:spid="_x0000_s1118" style="position:absolute;visibility:visibl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9sEAAADaAAAADwAAAGRycy9kb3ducmV2LnhtbERPTWsCMRC9F/wPYQQvotl6KGU1ighC&#10;oSfdKnobNuNmNZksm1RXf30jFDwNj/c5s0XnrLhSG2rPCt7HGQji0uuaKwU/xXr0CSJEZI3WMym4&#10;U4DFvPc2w1z7G2/ouo2VSCEcclRgYmxyKUNpyGEY+4Y4cSffOowJtpXULd5SuLNykmUf0mHNqcFg&#10;QytD5WX76xQU9ryk76M1xeYwfOyK+yPbD89KDfrdcgoiUhdf4n/3l07z4fnK88r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O372wQAAANoAAAAPAAAAAAAAAAAAAAAA&#10;AKECAABkcnMvZG93bnJldi54bWxQSwUGAAAAAAQABAD5AAAAjwMAAAAA&#10;" strokeweight=".65pt"/>
                  <v:rect id="Rectangle 6" o:spid="_x0000_s1119" style="position:absolute;left:8534;top:102;width:3556;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3C7AAD" w:rsidRDefault="003C7AAD">
                          <w:pPr>
                            <w:rPr>
                              <w:sz w:val="24"/>
                              <w:szCs w:val="24"/>
                            </w:rPr>
                          </w:pPr>
                          <w:r>
                            <w:rPr>
                              <w:rFonts w:ascii="Times New Roman" w:hAnsi="Times New Roman"/>
                              <w:color w:val="000000"/>
                              <w:sz w:val="24"/>
                              <w:szCs w:val="24"/>
                              <w:lang w:val="en-US"/>
                            </w:rPr>
                            <w:t>100%</w:t>
                          </w:r>
                        </w:p>
                      </w:txbxContent>
                    </v:textbox>
                  </v:rect>
                  <v:rect id="Rectangle 7" o:spid="_x0000_s1120" style="position:absolute;left:4946;top:102;width:1867;height:32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3C7AAD" w:rsidRDefault="003C7AAD">
                          <w:pPr>
                            <w:rPr>
                              <w:sz w:val="24"/>
                              <w:szCs w:val="24"/>
                            </w:rPr>
                          </w:pPr>
                          <w:r>
                            <w:rPr>
                              <w:rFonts w:ascii="Times New Roman" w:hAnsi="Times New Roman"/>
                              <w:iCs/>
                              <w:color w:val="000000"/>
                              <w:sz w:val="24"/>
                              <w:szCs w:val="24"/>
                            </w:rPr>
                            <w:t>РС</w:t>
                          </w:r>
                        </w:p>
                      </w:txbxContent>
                    </v:textbox>
                  </v:rect>
                  <v:rect id="Rectangle 8" o:spid="_x0000_s1121" style="position:absolute;left:889;top:1270;width:2559;height:3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3C7AAD" w:rsidRDefault="003C7AAD">
                          <w:pPr>
                            <w:rPr>
                              <w:rFonts w:ascii="Times New Roman" w:hAnsi="Times New Roman"/>
                              <w:sz w:val="24"/>
                              <w:szCs w:val="24"/>
                            </w:rPr>
                          </w:pPr>
                          <w:r>
                            <w:rPr>
                              <w:rFonts w:ascii="Times New Roman" w:hAnsi="Times New Roman"/>
                              <w:sz w:val="24"/>
                              <w:szCs w:val="24"/>
                            </w:rPr>
                            <w:t>ДС</w:t>
                          </w:r>
                        </w:p>
                      </w:txbxContent>
                    </v:textbox>
                  </v:rect>
                  <v:rect id="Rectangle 9" o:spid="_x0000_s1122" style="position:absolute;left:7562;top:2444;width:1810;height:1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3C7AAD" w:rsidRDefault="003C7AAD">
                          <w:pPr>
                            <w:rPr>
                              <w:sz w:val="24"/>
                              <w:szCs w:val="24"/>
                            </w:rPr>
                          </w:pPr>
                          <w:r>
                            <w:rPr>
                              <w:sz w:val="24"/>
                              <w:szCs w:val="24"/>
                            </w:rPr>
                            <w:t>С</w:t>
                          </w:r>
                        </w:p>
                      </w:txbxContent>
                    </v:textbox>
                  </v:rect>
                  <v:rect id="Rectangle 10" o:spid="_x0000_s1123" style="position:absolute;left:6953;width:1810;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3C7AAD" w:rsidRDefault="003C7AAD">
                          <w:pPr>
                            <w:jc w:val="center"/>
                          </w:pPr>
                          <w:r>
                            <w:rPr>
                              <w:rFonts w:ascii="Symbol" w:hAnsi="Symbol" w:cs="Symbol"/>
                              <w:color w:val="000000"/>
                              <w:sz w:val="26"/>
                              <w:szCs w:val="26"/>
                              <w:lang w:val="en-US"/>
                            </w:rPr>
                            <w:t></w:t>
                          </w:r>
                        </w:p>
                      </w:txbxContent>
                    </v:textbox>
                  </v:rect>
                  <v:rect id="Rectangle 11" o:spid="_x0000_s1124" style="position:absolute;left:3448;top:959;width:908;height:35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C7AAD" w:rsidRDefault="003C7AAD">
                          <w:r>
                            <w:rPr>
                              <w:rFonts w:ascii="Symbol" w:hAnsi="Symbol" w:cs="Symbol"/>
                              <w:color w:val="000000"/>
                              <w:sz w:val="26"/>
                              <w:szCs w:val="26"/>
                              <w:lang w:val="en-US"/>
                            </w:rPr>
                            <w:t></w:t>
                          </w:r>
                        </w:p>
                      </w:txbxContent>
                    </v:textbox>
                  </v:rect>
                  <w10:wrap type="none"/>
                  <w10:anchorlock/>
                </v:group>
              </w:pict>
            </w:r>
            <w:r w:rsidR="001116C2" w:rsidRPr="00457066">
              <w:rPr>
                <w:rFonts w:ascii="Times New Roman" w:hAnsi="Times New Roman"/>
                <w:szCs w:val="20"/>
                <w:lang w:eastAsia="en-US"/>
              </w:rPr>
              <w:t>, где:</w:t>
            </w:r>
          </w:p>
          <w:p w:rsidR="001116C2" w:rsidRPr="00457066" w:rsidRDefault="001116C2">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РС – численность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w:t>
            </w:r>
          </w:p>
          <w:p w:rsidR="001116C2" w:rsidRPr="00457066" w:rsidRDefault="001116C2">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С – общая численность таких специалистов Ульяновской области</w:t>
            </w:r>
          </w:p>
        </w:tc>
        <w:tc>
          <w:tcPr>
            <w:tcW w:w="3037" w:type="dxa"/>
          </w:tcPr>
          <w:p w:rsidR="001116C2" w:rsidRPr="00457066" w:rsidRDefault="007A4338" w:rsidP="004A3A02">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Годовая периодическая отчёт-ность Министерства</w:t>
            </w:r>
            <w:r w:rsidR="001116C2" w:rsidRPr="00457066">
              <w:rPr>
                <w:rFonts w:ascii="Times New Roman" w:hAnsi="Times New Roman"/>
                <w:sz w:val="20"/>
                <w:szCs w:val="20"/>
              </w:rPr>
              <w:t xml:space="preserve">, Министерство образования, Министерство физической культуры </w:t>
            </w:r>
          </w:p>
          <w:p w:rsidR="001116C2" w:rsidRPr="00457066" w:rsidRDefault="001116C2" w:rsidP="007A4338">
            <w:pPr>
              <w:autoSpaceDE w:val="0"/>
              <w:autoSpaceDN w:val="0"/>
              <w:adjustRightInd w:val="0"/>
              <w:spacing w:after="0" w:line="240" w:lineRule="auto"/>
              <w:jc w:val="both"/>
              <w:rPr>
                <w:rFonts w:ascii="Times New Roman" w:hAnsi="Times New Roman"/>
                <w:sz w:val="24"/>
                <w:szCs w:val="24"/>
              </w:rPr>
            </w:pPr>
          </w:p>
        </w:tc>
        <w:tc>
          <w:tcPr>
            <w:tcW w:w="885" w:type="dxa"/>
            <w:tcBorders>
              <w:top w:val="nil"/>
              <w:bottom w:val="nil"/>
              <w:right w:val="nil"/>
            </w:tcBorders>
          </w:tcPr>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2D6A42">
            <w:pPr>
              <w:widowControl w:val="0"/>
              <w:spacing w:after="0" w:line="240" w:lineRule="auto"/>
              <w:jc w:val="center"/>
              <w:rPr>
                <w:rFonts w:ascii="Times New Roman" w:hAnsi="Times New Roman"/>
                <w:sz w:val="28"/>
                <w:szCs w:val="28"/>
              </w:rPr>
            </w:pPr>
          </w:p>
          <w:p w:rsidR="001116C2" w:rsidRPr="00457066" w:rsidRDefault="001116C2" w:rsidP="00C51136">
            <w:pPr>
              <w:widowControl w:val="0"/>
              <w:spacing w:after="0" w:line="240" w:lineRule="auto"/>
              <w:rPr>
                <w:rFonts w:ascii="Times New Roman" w:hAnsi="Times New Roman"/>
                <w:b/>
                <w:sz w:val="20"/>
                <w:szCs w:val="20"/>
              </w:rPr>
            </w:pPr>
          </w:p>
        </w:tc>
      </w:tr>
      <w:tr w:rsidR="00015BD4" w:rsidRPr="00457066" w:rsidTr="00C51136">
        <w:tc>
          <w:tcPr>
            <w:tcW w:w="250" w:type="dxa"/>
            <w:tcBorders>
              <w:top w:val="nil"/>
              <w:left w:val="nil"/>
              <w:bottom w:val="nil"/>
              <w:right w:val="nil"/>
            </w:tcBorders>
          </w:tcPr>
          <w:p w:rsidR="00005EA3" w:rsidRPr="00457066" w:rsidRDefault="00005EA3"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005EA3" w:rsidRPr="00457066" w:rsidRDefault="00005EA3" w:rsidP="002D6A42">
            <w:pPr>
              <w:widowControl w:val="0"/>
              <w:spacing w:after="0" w:line="240" w:lineRule="auto"/>
              <w:jc w:val="center"/>
              <w:rPr>
                <w:rFonts w:ascii="Times New Roman" w:hAnsi="Times New Roman"/>
                <w:sz w:val="20"/>
                <w:szCs w:val="20"/>
              </w:rPr>
            </w:pPr>
          </w:p>
        </w:tc>
        <w:tc>
          <w:tcPr>
            <w:tcW w:w="459" w:type="dxa"/>
          </w:tcPr>
          <w:p w:rsidR="00005EA3" w:rsidRPr="00457066" w:rsidRDefault="00005EA3">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12.</w:t>
            </w:r>
          </w:p>
        </w:tc>
        <w:tc>
          <w:tcPr>
            <w:tcW w:w="2660" w:type="dxa"/>
          </w:tcPr>
          <w:p w:rsidR="00005EA3" w:rsidRPr="00457066" w:rsidRDefault="00005EA3" w:rsidP="007A43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w:t>
            </w:r>
          </w:p>
        </w:tc>
        <w:tc>
          <w:tcPr>
            <w:tcW w:w="3483"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индикаторов текущего года и предыдущего года</w:t>
            </w:r>
          </w:p>
        </w:tc>
        <w:tc>
          <w:tcPr>
            <w:tcW w:w="3037"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005EA3" w:rsidRPr="00457066" w:rsidRDefault="00005EA3" w:rsidP="002D6A42">
            <w:pPr>
              <w:widowControl w:val="0"/>
              <w:spacing w:after="0" w:line="240" w:lineRule="auto"/>
              <w:jc w:val="center"/>
              <w:rPr>
                <w:rFonts w:ascii="Times New Roman" w:hAnsi="Times New Roman"/>
                <w:sz w:val="28"/>
                <w:szCs w:val="28"/>
              </w:rPr>
            </w:pPr>
          </w:p>
        </w:tc>
      </w:tr>
      <w:tr w:rsidR="00015BD4" w:rsidRPr="00457066" w:rsidTr="00C51136">
        <w:tc>
          <w:tcPr>
            <w:tcW w:w="250" w:type="dxa"/>
            <w:tcBorders>
              <w:top w:val="nil"/>
              <w:left w:val="nil"/>
              <w:bottom w:val="nil"/>
              <w:right w:val="nil"/>
            </w:tcBorders>
          </w:tcPr>
          <w:p w:rsidR="00005EA3" w:rsidRPr="00457066" w:rsidRDefault="00005EA3"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005EA3" w:rsidRPr="00457066" w:rsidRDefault="00005EA3" w:rsidP="002D6A42">
            <w:pPr>
              <w:widowControl w:val="0"/>
              <w:spacing w:after="0" w:line="240" w:lineRule="auto"/>
              <w:jc w:val="center"/>
              <w:rPr>
                <w:rFonts w:ascii="Times New Roman" w:hAnsi="Times New Roman"/>
                <w:sz w:val="20"/>
                <w:szCs w:val="20"/>
              </w:rPr>
            </w:pPr>
          </w:p>
        </w:tc>
        <w:tc>
          <w:tcPr>
            <w:tcW w:w="459" w:type="dxa"/>
          </w:tcPr>
          <w:p w:rsidR="00005EA3" w:rsidRPr="00457066" w:rsidRDefault="00005EA3">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13.</w:t>
            </w:r>
          </w:p>
        </w:tc>
        <w:tc>
          <w:tcPr>
            <w:tcW w:w="2660" w:type="dxa"/>
          </w:tcPr>
          <w:p w:rsidR="00005EA3" w:rsidRPr="00457066" w:rsidRDefault="00005EA3" w:rsidP="007A43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w:t>
            </w:r>
          </w:p>
        </w:tc>
        <w:tc>
          <w:tcPr>
            <w:tcW w:w="3483"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индикаторов текущего года и предыдущего года</w:t>
            </w:r>
          </w:p>
        </w:tc>
        <w:tc>
          <w:tcPr>
            <w:tcW w:w="3037"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005EA3" w:rsidRPr="00457066" w:rsidRDefault="00005EA3" w:rsidP="002D6A42">
            <w:pPr>
              <w:widowControl w:val="0"/>
              <w:spacing w:after="0" w:line="240" w:lineRule="auto"/>
              <w:jc w:val="center"/>
              <w:rPr>
                <w:rFonts w:ascii="Times New Roman" w:hAnsi="Times New Roman"/>
                <w:sz w:val="28"/>
                <w:szCs w:val="28"/>
              </w:rPr>
            </w:pPr>
          </w:p>
        </w:tc>
      </w:tr>
      <w:tr w:rsidR="00015BD4" w:rsidRPr="00457066" w:rsidTr="00C51136">
        <w:tc>
          <w:tcPr>
            <w:tcW w:w="250" w:type="dxa"/>
            <w:tcBorders>
              <w:top w:val="nil"/>
              <w:left w:val="nil"/>
              <w:bottom w:val="nil"/>
              <w:right w:val="nil"/>
            </w:tcBorders>
          </w:tcPr>
          <w:p w:rsidR="00005EA3" w:rsidRPr="00457066" w:rsidRDefault="00005EA3"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005EA3" w:rsidRPr="00457066" w:rsidRDefault="00005EA3" w:rsidP="002D6A42">
            <w:pPr>
              <w:widowControl w:val="0"/>
              <w:spacing w:after="0" w:line="240" w:lineRule="auto"/>
              <w:jc w:val="center"/>
              <w:rPr>
                <w:rFonts w:ascii="Times New Roman" w:hAnsi="Times New Roman"/>
                <w:sz w:val="20"/>
                <w:szCs w:val="20"/>
              </w:rPr>
            </w:pPr>
          </w:p>
        </w:tc>
        <w:tc>
          <w:tcPr>
            <w:tcW w:w="459" w:type="dxa"/>
          </w:tcPr>
          <w:p w:rsidR="00005EA3" w:rsidRPr="00457066" w:rsidRDefault="00005EA3">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14.</w:t>
            </w:r>
          </w:p>
        </w:tc>
        <w:tc>
          <w:tcPr>
            <w:tcW w:w="2660" w:type="dxa"/>
          </w:tcPr>
          <w:p w:rsidR="00005EA3" w:rsidRPr="00457066" w:rsidRDefault="00005EA3" w:rsidP="007A43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числе реабилитационных организаций, расположенных на территории Ульяновской области</w:t>
            </w:r>
          </w:p>
        </w:tc>
        <w:tc>
          <w:tcPr>
            <w:tcW w:w="3483"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индикаторов текущего года и предыдущего года</w:t>
            </w:r>
          </w:p>
        </w:tc>
        <w:tc>
          <w:tcPr>
            <w:tcW w:w="3037"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005EA3" w:rsidRPr="00457066" w:rsidRDefault="00005EA3" w:rsidP="002D6A42">
            <w:pPr>
              <w:widowControl w:val="0"/>
              <w:spacing w:after="0" w:line="240" w:lineRule="auto"/>
              <w:jc w:val="center"/>
              <w:rPr>
                <w:rFonts w:ascii="Times New Roman" w:hAnsi="Times New Roman"/>
                <w:sz w:val="28"/>
                <w:szCs w:val="28"/>
              </w:rPr>
            </w:pPr>
          </w:p>
        </w:tc>
      </w:tr>
      <w:tr w:rsidR="00015BD4" w:rsidRPr="00457066" w:rsidTr="00C51136">
        <w:tc>
          <w:tcPr>
            <w:tcW w:w="250" w:type="dxa"/>
            <w:tcBorders>
              <w:top w:val="nil"/>
              <w:left w:val="nil"/>
              <w:bottom w:val="nil"/>
              <w:right w:val="nil"/>
            </w:tcBorders>
          </w:tcPr>
          <w:p w:rsidR="00005EA3" w:rsidRPr="00457066" w:rsidRDefault="00005EA3"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005EA3" w:rsidRPr="00457066" w:rsidRDefault="00005EA3" w:rsidP="002D6A42">
            <w:pPr>
              <w:widowControl w:val="0"/>
              <w:spacing w:after="0" w:line="240" w:lineRule="auto"/>
              <w:jc w:val="center"/>
              <w:rPr>
                <w:rFonts w:ascii="Times New Roman" w:hAnsi="Times New Roman"/>
                <w:sz w:val="20"/>
                <w:szCs w:val="20"/>
              </w:rPr>
            </w:pPr>
          </w:p>
        </w:tc>
        <w:tc>
          <w:tcPr>
            <w:tcW w:w="459" w:type="dxa"/>
          </w:tcPr>
          <w:p w:rsidR="00005EA3" w:rsidRPr="00457066" w:rsidRDefault="00005EA3">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15.</w:t>
            </w:r>
          </w:p>
        </w:tc>
        <w:tc>
          <w:tcPr>
            <w:tcW w:w="2660" w:type="dxa"/>
          </w:tcPr>
          <w:p w:rsidR="00005EA3" w:rsidRPr="00457066" w:rsidRDefault="00005EA3" w:rsidP="00005EA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выпускников-инвалидов 9 и 11 классов, охваченных профориентационной работой, в общей численности выпускников-инвалидов Ульяновской области</w:t>
            </w:r>
          </w:p>
        </w:tc>
        <w:tc>
          <w:tcPr>
            <w:tcW w:w="3483"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индикаторов текущего года и предыдущего года</w:t>
            </w:r>
          </w:p>
        </w:tc>
        <w:tc>
          <w:tcPr>
            <w:tcW w:w="3037"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005EA3" w:rsidRPr="00457066" w:rsidRDefault="00005EA3" w:rsidP="002D6A42">
            <w:pPr>
              <w:widowControl w:val="0"/>
              <w:spacing w:after="0" w:line="240" w:lineRule="auto"/>
              <w:jc w:val="center"/>
              <w:rPr>
                <w:rFonts w:ascii="Times New Roman" w:hAnsi="Times New Roman"/>
                <w:sz w:val="28"/>
                <w:szCs w:val="28"/>
              </w:rPr>
            </w:pPr>
          </w:p>
        </w:tc>
      </w:tr>
      <w:tr w:rsidR="00015BD4" w:rsidRPr="00457066" w:rsidTr="00C51136">
        <w:tc>
          <w:tcPr>
            <w:tcW w:w="250" w:type="dxa"/>
            <w:tcBorders>
              <w:top w:val="nil"/>
              <w:left w:val="nil"/>
              <w:bottom w:val="nil"/>
              <w:right w:val="nil"/>
            </w:tcBorders>
          </w:tcPr>
          <w:p w:rsidR="00005EA3" w:rsidRPr="00457066" w:rsidRDefault="00005EA3"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005EA3" w:rsidRPr="00457066" w:rsidRDefault="00005EA3" w:rsidP="002D6A42">
            <w:pPr>
              <w:widowControl w:val="0"/>
              <w:spacing w:after="0" w:line="240" w:lineRule="auto"/>
              <w:jc w:val="center"/>
              <w:rPr>
                <w:rFonts w:ascii="Times New Roman" w:hAnsi="Times New Roman"/>
                <w:sz w:val="20"/>
                <w:szCs w:val="20"/>
              </w:rPr>
            </w:pPr>
          </w:p>
        </w:tc>
        <w:tc>
          <w:tcPr>
            <w:tcW w:w="459" w:type="dxa"/>
          </w:tcPr>
          <w:p w:rsidR="00005EA3" w:rsidRPr="00457066" w:rsidRDefault="00005EA3">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16.</w:t>
            </w:r>
          </w:p>
        </w:tc>
        <w:tc>
          <w:tcPr>
            <w:tcW w:w="2660" w:type="dxa"/>
          </w:tcPr>
          <w:p w:rsidR="00005EA3" w:rsidRPr="00457066" w:rsidRDefault="00005EA3" w:rsidP="00005EA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занятых инвалидов трудоспособного возраста в общей численности инвалидов трудоспособного возраста Ульяновской области</w:t>
            </w:r>
          </w:p>
        </w:tc>
        <w:tc>
          <w:tcPr>
            <w:tcW w:w="3483"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индикаторов текущего года и предыдущего года</w:t>
            </w:r>
          </w:p>
        </w:tc>
        <w:tc>
          <w:tcPr>
            <w:tcW w:w="3037"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005EA3" w:rsidRPr="00457066" w:rsidRDefault="00005EA3" w:rsidP="002D6A42">
            <w:pPr>
              <w:widowControl w:val="0"/>
              <w:spacing w:after="0" w:line="240" w:lineRule="auto"/>
              <w:jc w:val="center"/>
              <w:rPr>
                <w:rFonts w:ascii="Times New Roman" w:hAnsi="Times New Roman"/>
                <w:sz w:val="28"/>
                <w:szCs w:val="28"/>
              </w:rPr>
            </w:pPr>
          </w:p>
        </w:tc>
      </w:tr>
      <w:tr w:rsidR="00015BD4" w:rsidRPr="00457066" w:rsidTr="00C51136">
        <w:tc>
          <w:tcPr>
            <w:tcW w:w="250" w:type="dxa"/>
            <w:tcBorders>
              <w:top w:val="nil"/>
              <w:left w:val="nil"/>
              <w:bottom w:val="nil"/>
              <w:right w:val="nil"/>
            </w:tcBorders>
          </w:tcPr>
          <w:p w:rsidR="00005EA3" w:rsidRPr="00457066" w:rsidRDefault="00005EA3"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005EA3" w:rsidRPr="00457066" w:rsidRDefault="00005EA3" w:rsidP="002D6A42">
            <w:pPr>
              <w:widowControl w:val="0"/>
              <w:spacing w:after="0" w:line="240" w:lineRule="auto"/>
              <w:jc w:val="center"/>
              <w:rPr>
                <w:rFonts w:ascii="Times New Roman" w:hAnsi="Times New Roman"/>
                <w:sz w:val="20"/>
                <w:szCs w:val="20"/>
              </w:rPr>
            </w:pPr>
          </w:p>
        </w:tc>
        <w:tc>
          <w:tcPr>
            <w:tcW w:w="459" w:type="dxa"/>
          </w:tcPr>
          <w:p w:rsidR="00005EA3" w:rsidRPr="00457066" w:rsidRDefault="00005EA3">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17.</w:t>
            </w:r>
          </w:p>
        </w:tc>
        <w:tc>
          <w:tcPr>
            <w:tcW w:w="2660" w:type="dxa"/>
          </w:tcPr>
          <w:p w:rsidR="00005EA3" w:rsidRPr="00457066" w:rsidRDefault="00005EA3" w:rsidP="00005EA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w:t>
            </w:r>
          </w:p>
        </w:tc>
        <w:tc>
          <w:tcPr>
            <w:tcW w:w="3483"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индикаторов текущего года и предыдущего года</w:t>
            </w:r>
          </w:p>
        </w:tc>
        <w:tc>
          <w:tcPr>
            <w:tcW w:w="3037"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005EA3" w:rsidRPr="00457066" w:rsidRDefault="00005EA3" w:rsidP="002D6A42">
            <w:pPr>
              <w:widowControl w:val="0"/>
              <w:spacing w:after="0" w:line="240" w:lineRule="auto"/>
              <w:jc w:val="center"/>
              <w:rPr>
                <w:rFonts w:ascii="Times New Roman" w:hAnsi="Times New Roman"/>
                <w:sz w:val="28"/>
                <w:szCs w:val="28"/>
              </w:rPr>
            </w:pPr>
          </w:p>
        </w:tc>
      </w:tr>
      <w:tr w:rsidR="00015BD4" w:rsidRPr="00457066" w:rsidTr="00C51136">
        <w:tc>
          <w:tcPr>
            <w:tcW w:w="250" w:type="dxa"/>
            <w:tcBorders>
              <w:top w:val="nil"/>
              <w:left w:val="nil"/>
              <w:bottom w:val="nil"/>
              <w:right w:val="nil"/>
            </w:tcBorders>
          </w:tcPr>
          <w:p w:rsidR="00005EA3" w:rsidRPr="00457066" w:rsidRDefault="00005EA3"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005EA3" w:rsidRPr="00457066" w:rsidRDefault="00005EA3" w:rsidP="002D6A42">
            <w:pPr>
              <w:widowControl w:val="0"/>
              <w:spacing w:after="0" w:line="240" w:lineRule="auto"/>
              <w:jc w:val="center"/>
              <w:rPr>
                <w:rFonts w:ascii="Times New Roman" w:hAnsi="Times New Roman"/>
                <w:sz w:val="20"/>
                <w:szCs w:val="20"/>
              </w:rPr>
            </w:pPr>
          </w:p>
        </w:tc>
        <w:tc>
          <w:tcPr>
            <w:tcW w:w="459" w:type="dxa"/>
          </w:tcPr>
          <w:p w:rsidR="00005EA3" w:rsidRPr="00457066" w:rsidRDefault="00005EA3">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18.</w:t>
            </w:r>
          </w:p>
        </w:tc>
        <w:tc>
          <w:tcPr>
            <w:tcW w:w="2660" w:type="dxa"/>
          </w:tcPr>
          <w:p w:rsidR="00005EA3" w:rsidRPr="00457066" w:rsidRDefault="00005EA3" w:rsidP="00005EA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w:t>
            </w:r>
          </w:p>
        </w:tc>
        <w:tc>
          <w:tcPr>
            <w:tcW w:w="3483"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индикаторов текущего года и предыдущего года</w:t>
            </w:r>
          </w:p>
        </w:tc>
        <w:tc>
          <w:tcPr>
            <w:tcW w:w="3037"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005EA3" w:rsidRPr="00457066" w:rsidRDefault="00005EA3" w:rsidP="002D6A42">
            <w:pPr>
              <w:widowControl w:val="0"/>
              <w:spacing w:after="0" w:line="240" w:lineRule="auto"/>
              <w:jc w:val="center"/>
              <w:rPr>
                <w:rFonts w:ascii="Times New Roman" w:hAnsi="Times New Roman"/>
                <w:sz w:val="28"/>
                <w:szCs w:val="28"/>
              </w:rPr>
            </w:pPr>
          </w:p>
        </w:tc>
      </w:tr>
      <w:tr w:rsidR="00015BD4" w:rsidRPr="00457066" w:rsidTr="00C51136">
        <w:tc>
          <w:tcPr>
            <w:tcW w:w="250" w:type="dxa"/>
            <w:tcBorders>
              <w:top w:val="nil"/>
              <w:left w:val="nil"/>
              <w:bottom w:val="nil"/>
              <w:right w:val="nil"/>
            </w:tcBorders>
          </w:tcPr>
          <w:p w:rsidR="00005EA3" w:rsidRPr="00457066" w:rsidRDefault="00005EA3"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005EA3" w:rsidRPr="00457066" w:rsidRDefault="00005EA3" w:rsidP="002D6A42">
            <w:pPr>
              <w:widowControl w:val="0"/>
              <w:spacing w:after="0" w:line="240" w:lineRule="auto"/>
              <w:jc w:val="center"/>
              <w:rPr>
                <w:rFonts w:ascii="Times New Roman" w:hAnsi="Times New Roman"/>
                <w:sz w:val="20"/>
                <w:szCs w:val="20"/>
              </w:rPr>
            </w:pPr>
          </w:p>
        </w:tc>
        <w:tc>
          <w:tcPr>
            <w:tcW w:w="459" w:type="dxa"/>
          </w:tcPr>
          <w:p w:rsidR="00005EA3" w:rsidRPr="00457066" w:rsidRDefault="00005EA3">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19.</w:t>
            </w:r>
          </w:p>
        </w:tc>
        <w:tc>
          <w:tcPr>
            <w:tcW w:w="2660" w:type="dxa"/>
          </w:tcPr>
          <w:p w:rsidR="00005EA3" w:rsidRPr="00457066" w:rsidRDefault="00005EA3" w:rsidP="00005EA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w:t>
            </w:r>
          </w:p>
        </w:tc>
        <w:tc>
          <w:tcPr>
            <w:tcW w:w="3483"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индикаторов текущего года и предыдущего года</w:t>
            </w:r>
          </w:p>
        </w:tc>
        <w:tc>
          <w:tcPr>
            <w:tcW w:w="3037"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005EA3" w:rsidRPr="00457066" w:rsidRDefault="00005EA3" w:rsidP="002D6A42">
            <w:pPr>
              <w:widowControl w:val="0"/>
              <w:spacing w:after="0" w:line="240" w:lineRule="auto"/>
              <w:jc w:val="center"/>
              <w:rPr>
                <w:rFonts w:ascii="Times New Roman" w:hAnsi="Times New Roman"/>
                <w:sz w:val="28"/>
                <w:szCs w:val="28"/>
              </w:rPr>
            </w:pPr>
          </w:p>
        </w:tc>
      </w:tr>
      <w:tr w:rsidR="00015BD4" w:rsidRPr="00457066" w:rsidTr="00C51136">
        <w:tc>
          <w:tcPr>
            <w:tcW w:w="250" w:type="dxa"/>
            <w:tcBorders>
              <w:top w:val="nil"/>
              <w:left w:val="nil"/>
              <w:bottom w:val="nil"/>
              <w:right w:val="nil"/>
            </w:tcBorders>
          </w:tcPr>
          <w:p w:rsidR="00005EA3" w:rsidRPr="00457066" w:rsidRDefault="00005EA3"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005EA3" w:rsidRPr="00457066" w:rsidRDefault="00005EA3" w:rsidP="002D6A42">
            <w:pPr>
              <w:widowControl w:val="0"/>
              <w:spacing w:after="0" w:line="240" w:lineRule="auto"/>
              <w:jc w:val="center"/>
              <w:rPr>
                <w:rFonts w:ascii="Times New Roman" w:hAnsi="Times New Roman"/>
                <w:sz w:val="20"/>
                <w:szCs w:val="20"/>
              </w:rPr>
            </w:pPr>
          </w:p>
        </w:tc>
        <w:tc>
          <w:tcPr>
            <w:tcW w:w="459" w:type="dxa"/>
          </w:tcPr>
          <w:p w:rsidR="00005EA3" w:rsidRPr="00457066" w:rsidRDefault="00005EA3">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20.</w:t>
            </w:r>
          </w:p>
        </w:tc>
        <w:tc>
          <w:tcPr>
            <w:tcW w:w="2660" w:type="dxa"/>
          </w:tcPr>
          <w:p w:rsidR="00005EA3" w:rsidRPr="00457066" w:rsidRDefault="00005EA3" w:rsidP="00005EA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детей целевой группы, получивших услуги ранней помощи, в общем количестве детей Ульяновской области, нуждающихся в получении таких услуг</w:t>
            </w:r>
          </w:p>
        </w:tc>
        <w:tc>
          <w:tcPr>
            <w:tcW w:w="3483"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индикаторов текущего года и предыдущего года</w:t>
            </w:r>
          </w:p>
        </w:tc>
        <w:tc>
          <w:tcPr>
            <w:tcW w:w="3037"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005EA3" w:rsidRPr="00457066" w:rsidRDefault="00005EA3" w:rsidP="002D6A42">
            <w:pPr>
              <w:widowControl w:val="0"/>
              <w:spacing w:after="0" w:line="240" w:lineRule="auto"/>
              <w:jc w:val="center"/>
              <w:rPr>
                <w:rFonts w:ascii="Times New Roman" w:hAnsi="Times New Roman"/>
                <w:sz w:val="28"/>
                <w:szCs w:val="28"/>
              </w:rPr>
            </w:pPr>
          </w:p>
        </w:tc>
      </w:tr>
      <w:tr w:rsidR="00015BD4" w:rsidRPr="00457066" w:rsidTr="00C51136">
        <w:tc>
          <w:tcPr>
            <w:tcW w:w="250" w:type="dxa"/>
            <w:tcBorders>
              <w:top w:val="nil"/>
              <w:left w:val="nil"/>
              <w:bottom w:val="nil"/>
              <w:right w:val="nil"/>
            </w:tcBorders>
          </w:tcPr>
          <w:p w:rsidR="00005EA3" w:rsidRPr="00457066" w:rsidRDefault="00005EA3"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005EA3" w:rsidRPr="00457066" w:rsidRDefault="00005EA3" w:rsidP="002D6A42">
            <w:pPr>
              <w:widowControl w:val="0"/>
              <w:spacing w:after="0" w:line="240" w:lineRule="auto"/>
              <w:jc w:val="center"/>
              <w:rPr>
                <w:rFonts w:ascii="Times New Roman" w:hAnsi="Times New Roman"/>
                <w:sz w:val="20"/>
                <w:szCs w:val="20"/>
              </w:rPr>
            </w:pPr>
          </w:p>
        </w:tc>
        <w:tc>
          <w:tcPr>
            <w:tcW w:w="459" w:type="dxa"/>
          </w:tcPr>
          <w:p w:rsidR="00005EA3" w:rsidRPr="00457066" w:rsidRDefault="00005EA3">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21.</w:t>
            </w:r>
          </w:p>
        </w:tc>
        <w:tc>
          <w:tcPr>
            <w:tcW w:w="2660" w:type="dxa"/>
          </w:tcPr>
          <w:p w:rsidR="00005EA3" w:rsidRPr="00457066" w:rsidRDefault="00005EA3" w:rsidP="00005EA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семей Ульяновской области, включённых в программы ранней помощи, удовлетворённых качеством ранней помощи</w:t>
            </w:r>
          </w:p>
        </w:tc>
        <w:tc>
          <w:tcPr>
            <w:tcW w:w="3483"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индикаторов текущего года и предыдущего года</w:t>
            </w:r>
          </w:p>
        </w:tc>
        <w:tc>
          <w:tcPr>
            <w:tcW w:w="3037"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005EA3" w:rsidRPr="00457066" w:rsidRDefault="00005EA3" w:rsidP="002D6A42">
            <w:pPr>
              <w:widowControl w:val="0"/>
              <w:spacing w:after="0" w:line="240" w:lineRule="auto"/>
              <w:jc w:val="center"/>
              <w:rPr>
                <w:rFonts w:ascii="Times New Roman" w:hAnsi="Times New Roman"/>
                <w:sz w:val="28"/>
                <w:szCs w:val="28"/>
              </w:rPr>
            </w:pPr>
          </w:p>
        </w:tc>
      </w:tr>
      <w:tr w:rsidR="00015BD4" w:rsidRPr="00457066" w:rsidTr="00C51136">
        <w:tc>
          <w:tcPr>
            <w:tcW w:w="250" w:type="dxa"/>
            <w:tcBorders>
              <w:top w:val="nil"/>
              <w:left w:val="nil"/>
              <w:bottom w:val="nil"/>
              <w:right w:val="nil"/>
            </w:tcBorders>
          </w:tcPr>
          <w:p w:rsidR="00005EA3" w:rsidRPr="00457066" w:rsidRDefault="00005EA3"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005EA3" w:rsidRPr="00457066" w:rsidRDefault="00005EA3" w:rsidP="002D6A42">
            <w:pPr>
              <w:widowControl w:val="0"/>
              <w:spacing w:after="0" w:line="240" w:lineRule="auto"/>
              <w:jc w:val="center"/>
              <w:rPr>
                <w:rFonts w:ascii="Times New Roman" w:hAnsi="Times New Roman"/>
                <w:sz w:val="20"/>
                <w:szCs w:val="20"/>
              </w:rPr>
            </w:pPr>
          </w:p>
        </w:tc>
        <w:tc>
          <w:tcPr>
            <w:tcW w:w="459" w:type="dxa"/>
          </w:tcPr>
          <w:p w:rsidR="00005EA3" w:rsidRPr="00457066" w:rsidRDefault="00005EA3">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22.</w:t>
            </w:r>
          </w:p>
        </w:tc>
        <w:tc>
          <w:tcPr>
            <w:tcW w:w="2660" w:type="dxa"/>
          </w:tcPr>
          <w:p w:rsidR="00005EA3" w:rsidRPr="00457066" w:rsidRDefault="00005EA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w:t>
            </w:r>
          </w:p>
        </w:tc>
        <w:tc>
          <w:tcPr>
            <w:tcW w:w="3483"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индикаторов текущего года и предыдущего года</w:t>
            </w:r>
          </w:p>
        </w:tc>
        <w:tc>
          <w:tcPr>
            <w:tcW w:w="3037" w:type="dxa"/>
          </w:tcPr>
          <w:p w:rsidR="00005EA3" w:rsidRPr="00457066" w:rsidRDefault="00005EA3"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005EA3" w:rsidRPr="00457066" w:rsidRDefault="00005EA3" w:rsidP="00005EA3">
            <w:pPr>
              <w:widowControl w:val="0"/>
              <w:spacing w:after="0" w:line="240" w:lineRule="auto"/>
              <w:rPr>
                <w:rFonts w:ascii="Times New Roman" w:hAnsi="Times New Roman"/>
                <w:sz w:val="28"/>
                <w:szCs w:val="28"/>
              </w:rPr>
            </w:pPr>
          </w:p>
          <w:p w:rsidR="00005EA3" w:rsidRPr="00457066" w:rsidRDefault="00005EA3" w:rsidP="00005EA3">
            <w:pPr>
              <w:widowControl w:val="0"/>
              <w:spacing w:after="0" w:line="240" w:lineRule="auto"/>
              <w:rPr>
                <w:rFonts w:ascii="Times New Roman" w:hAnsi="Times New Roman"/>
                <w:sz w:val="28"/>
                <w:szCs w:val="28"/>
              </w:rPr>
            </w:pPr>
          </w:p>
          <w:p w:rsidR="00005EA3" w:rsidRPr="00457066" w:rsidRDefault="00005EA3" w:rsidP="00005EA3">
            <w:pPr>
              <w:widowControl w:val="0"/>
              <w:spacing w:after="0" w:line="240" w:lineRule="auto"/>
              <w:rPr>
                <w:rFonts w:ascii="Times New Roman" w:hAnsi="Times New Roman"/>
                <w:sz w:val="28"/>
                <w:szCs w:val="28"/>
              </w:rPr>
            </w:pPr>
          </w:p>
          <w:p w:rsidR="00005EA3" w:rsidRPr="00457066" w:rsidRDefault="00005EA3" w:rsidP="00005EA3">
            <w:pPr>
              <w:widowControl w:val="0"/>
              <w:spacing w:after="0" w:line="240" w:lineRule="auto"/>
              <w:rPr>
                <w:rFonts w:ascii="Times New Roman" w:hAnsi="Times New Roman"/>
                <w:sz w:val="28"/>
                <w:szCs w:val="28"/>
              </w:rPr>
            </w:pPr>
          </w:p>
          <w:p w:rsidR="00005EA3" w:rsidRPr="00457066" w:rsidRDefault="00005EA3" w:rsidP="00005EA3">
            <w:pPr>
              <w:widowControl w:val="0"/>
              <w:spacing w:after="0" w:line="240" w:lineRule="auto"/>
              <w:rPr>
                <w:rFonts w:ascii="Times New Roman" w:hAnsi="Times New Roman"/>
                <w:sz w:val="28"/>
                <w:szCs w:val="28"/>
              </w:rPr>
            </w:pPr>
          </w:p>
          <w:p w:rsidR="00005EA3" w:rsidRPr="00457066" w:rsidRDefault="00005EA3" w:rsidP="00005EA3">
            <w:pPr>
              <w:widowControl w:val="0"/>
              <w:spacing w:after="0" w:line="240" w:lineRule="auto"/>
              <w:rPr>
                <w:rFonts w:ascii="Times New Roman" w:hAnsi="Times New Roman"/>
                <w:sz w:val="28"/>
                <w:szCs w:val="28"/>
              </w:rPr>
            </w:pPr>
          </w:p>
          <w:p w:rsidR="00005EA3" w:rsidRPr="00457066" w:rsidRDefault="00005EA3" w:rsidP="00005EA3">
            <w:pPr>
              <w:widowControl w:val="0"/>
              <w:spacing w:after="0" w:line="240" w:lineRule="auto"/>
              <w:rPr>
                <w:rFonts w:ascii="Times New Roman" w:hAnsi="Times New Roman"/>
                <w:sz w:val="28"/>
                <w:szCs w:val="28"/>
              </w:rPr>
            </w:pPr>
          </w:p>
          <w:p w:rsidR="00005EA3" w:rsidRPr="00457066" w:rsidRDefault="00005EA3" w:rsidP="00005EA3">
            <w:pPr>
              <w:widowControl w:val="0"/>
              <w:spacing w:after="0" w:line="240" w:lineRule="auto"/>
              <w:rPr>
                <w:rFonts w:ascii="Times New Roman" w:hAnsi="Times New Roman"/>
                <w:sz w:val="28"/>
                <w:szCs w:val="28"/>
              </w:rPr>
            </w:pPr>
          </w:p>
          <w:p w:rsidR="00005EA3" w:rsidRPr="00457066" w:rsidRDefault="00005EA3" w:rsidP="00005EA3">
            <w:pPr>
              <w:widowControl w:val="0"/>
              <w:spacing w:after="0" w:line="240" w:lineRule="auto"/>
              <w:rPr>
                <w:rFonts w:ascii="Times New Roman" w:hAnsi="Times New Roman"/>
                <w:sz w:val="28"/>
                <w:szCs w:val="28"/>
              </w:rPr>
            </w:pPr>
          </w:p>
          <w:p w:rsidR="00005EA3" w:rsidRPr="00457066" w:rsidRDefault="00005EA3" w:rsidP="00005EA3">
            <w:pPr>
              <w:widowControl w:val="0"/>
              <w:spacing w:after="0" w:line="240" w:lineRule="auto"/>
              <w:rPr>
                <w:rFonts w:ascii="Times New Roman" w:hAnsi="Times New Roman"/>
                <w:sz w:val="28"/>
                <w:szCs w:val="28"/>
              </w:rPr>
            </w:pPr>
          </w:p>
          <w:p w:rsidR="00005EA3" w:rsidRPr="00457066" w:rsidRDefault="00005EA3" w:rsidP="00005EA3">
            <w:pPr>
              <w:widowControl w:val="0"/>
              <w:spacing w:after="0" w:line="240" w:lineRule="auto"/>
              <w:rPr>
                <w:rFonts w:ascii="Times New Roman" w:hAnsi="Times New Roman"/>
                <w:sz w:val="28"/>
                <w:szCs w:val="28"/>
              </w:rPr>
            </w:pPr>
          </w:p>
          <w:p w:rsidR="00005EA3" w:rsidRPr="00457066" w:rsidRDefault="00005EA3" w:rsidP="00005EA3">
            <w:pPr>
              <w:widowControl w:val="0"/>
              <w:spacing w:after="0" w:line="240" w:lineRule="auto"/>
              <w:rPr>
                <w:rFonts w:ascii="Times New Roman" w:hAnsi="Times New Roman"/>
                <w:sz w:val="24"/>
                <w:szCs w:val="24"/>
              </w:rPr>
            </w:pPr>
          </w:p>
          <w:p w:rsidR="00005EA3" w:rsidRPr="00457066" w:rsidRDefault="00005EA3" w:rsidP="00005EA3">
            <w:pPr>
              <w:widowControl w:val="0"/>
              <w:spacing w:after="0" w:line="240" w:lineRule="auto"/>
              <w:rPr>
                <w:rFonts w:ascii="Times New Roman" w:hAnsi="Times New Roman"/>
                <w:sz w:val="28"/>
                <w:szCs w:val="28"/>
              </w:rPr>
            </w:pPr>
            <w:r w:rsidRPr="00457066">
              <w:rPr>
                <w:rFonts w:ascii="Times New Roman" w:hAnsi="Times New Roman"/>
                <w:sz w:val="28"/>
                <w:szCs w:val="28"/>
              </w:rPr>
              <w:t>».</w:t>
            </w:r>
          </w:p>
        </w:tc>
      </w:tr>
    </w:tbl>
    <w:p w:rsidR="00C51136" w:rsidRPr="00457066" w:rsidRDefault="00C51136" w:rsidP="002D6A42">
      <w:pPr>
        <w:spacing w:after="0" w:line="240" w:lineRule="auto"/>
        <w:rPr>
          <w:rFonts w:ascii="Times New Roman" w:hAnsi="Times New Roman"/>
          <w:sz w:val="28"/>
          <w:szCs w:val="28"/>
        </w:rPr>
        <w:sectPr w:rsidR="00C51136" w:rsidRPr="00457066" w:rsidSect="00C51136">
          <w:pgSz w:w="11906" w:h="16838" w:code="9"/>
          <w:pgMar w:top="1134" w:right="567" w:bottom="1134" w:left="1701" w:header="709" w:footer="709" w:gutter="0"/>
          <w:cols w:space="708"/>
          <w:docGrid w:linePitch="360"/>
        </w:sectPr>
      </w:pPr>
    </w:p>
    <w:p w:rsidR="001116C2" w:rsidRPr="00457066" w:rsidRDefault="00C51136" w:rsidP="005C2744">
      <w:pPr>
        <w:widowControl w:val="0"/>
        <w:spacing w:after="0" w:line="240" w:lineRule="auto"/>
        <w:ind w:firstLine="709"/>
        <w:rPr>
          <w:rFonts w:ascii="Times New Roman" w:hAnsi="Times New Roman"/>
          <w:sz w:val="28"/>
          <w:szCs w:val="28"/>
        </w:rPr>
      </w:pPr>
      <w:r w:rsidRPr="00457066">
        <w:rPr>
          <w:rFonts w:ascii="Times New Roman" w:hAnsi="Times New Roman"/>
          <w:sz w:val="28"/>
          <w:szCs w:val="28"/>
        </w:rPr>
        <w:t>13. Добавить новые строки приложения № 3</w:t>
      </w:r>
      <w:r w:rsidR="00F662F8" w:rsidRPr="00457066">
        <w:rPr>
          <w:rFonts w:ascii="Times New Roman" w:hAnsi="Times New Roman"/>
          <w:sz w:val="28"/>
          <w:szCs w:val="28"/>
        </w:rPr>
        <w:t xml:space="preserve"> в следующей </w:t>
      </w:r>
      <w:r w:rsidR="001116C2" w:rsidRPr="00457066">
        <w:rPr>
          <w:rFonts w:ascii="Times New Roman" w:hAnsi="Times New Roman"/>
          <w:sz w:val="28"/>
          <w:szCs w:val="28"/>
        </w:rPr>
        <w:t>редакции:</w:t>
      </w:r>
    </w:p>
    <w:p w:rsidR="001116C2" w:rsidRPr="00457066" w:rsidRDefault="001116C2" w:rsidP="002D6A42">
      <w:pPr>
        <w:widowControl w:val="0"/>
        <w:spacing w:after="0" w:line="360" w:lineRule="auto"/>
        <w:ind w:left="5670"/>
        <w:jc w:val="center"/>
        <w:rPr>
          <w:rFonts w:ascii="Times New Roman" w:hAnsi="Times New Roman"/>
          <w:sz w:val="28"/>
          <w:szCs w:val="28"/>
        </w:rPr>
      </w:pPr>
    </w:p>
    <w:p w:rsidR="001116C2" w:rsidRPr="00457066" w:rsidRDefault="001116C2" w:rsidP="005C2744">
      <w:pPr>
        <w:widowControl w:val="0"/>
        <w:spacing w:after="0" w:line="240" w:lineRule="auto"/>
        <w:ind w:left="5954"/>
        <w:jc w:val="center"/>
        <w:rPr>
          <w:rFonts w:ascii="Times New Roman" w:hAnsi="Times New Roman"/>
          <w:sz w:val="28"/>
          <w:szCs w:val="28"/>
        </w:rPr>
      </w:pPr>
      <w:r w:rsidRPr="00457066">
        <w:rPr>
          <w:rFonts w:ascii="Times New Roman" w:hAnsi="Times New Roman"/>
          <w:sz w:val="28"/>
          <w:szCs w:val="28"/>
        </w:rPr>
        <w:t xml:space="preserve"> «ПРИЛОЖЕНИЕ № 5</w:t>
      </w:r>
    </w:p>
    <w:p w:rsidR="001116C2" w:rsidRPr="00457066" w:rsidRDefault="001116C2" w:rsidP="005C2744">
      <w:pPr>
        <w:widowControl w:val="0"/>
        <w:spacing w:after="0" w:line="240" w:lineRule="auto"/>
        <w:ind w:left="5954"/>
        <w:jc w:val="center"/>
        <w:rPr>
          <w:rFonts w:ascii="Times New Roman" w:hAnsi="Times New Roman"/>
          <w:sz w:val="28"/>
          <w:szCs w:val="28"/>
        </w:rPr>
      </w:pPr>
    </w:p>
    <w:p w:rsidR="001116C2" w:rsidRPr="00457066" w:rsidRDefault="001116C2" w:rsidP="005C2744">
      <w:pPr>
        <w:widowControl w:val="0"/>
        <w:spacing w:after="0" w:line="240" w:lineRule="auto"/>
        <w:ind w:left="5954"/>
        <w:jc w:val="center"/>
        <w:rPr>
          <w:rFonts w:ascii="Times New Roman" w:hAnsi="Times New Roman"/>
          <w:sz w:val="28"/>
          <w:szCs w:val="28"/>
        </w:rPr>
      </w:pPr>
      <w:r w:rsidRPr="00457066">
        <w:rPr>
          <w:rFonts w:ascii="Times New Roman" w:hAnsi="Times New Roman"/>
          <w:sz w:val="28"/>
          <w:szCs w:val="28"/>
        </w:rPr>
        <w:t>к государственной программе</w:t>
      </w:r>
    </w:p>
    <w:p w:rsidR="001116C2" w:rsidRPr="00457066" w:rsidRDefault="001116C2" w:rsidP="002D6A42">
      <w:pPr>
        <w:widowControl w:val="0"/>
        <w:spacing w:after="0" w:line="240" w:lineRule="auto"/>
        <w:jc w:val="center"/>
        <w:rPr>
          <w:rFonts w:ascii="Times New Roman" w:hAnsi="Times New Roman"/>
          <w:b/>
          <w:sz w:val="28"/>
          <w:szCs w:val="28"/>
        </w:rPr>
      </w:pPr>
    </w:p>
    <w:p w:rsidR="001116C2" w:rsidRPr="00457066" w:rsidRDefault="001116C2" w:rsidP="002D6A42">
      <w:pPr>
        <w:widowControl w:val="0"/>
        <w:spacing w:after="0" w:line="240" w:lineRule="auto"/>
        <w:jc w:val="center"/>
        <w:rPr>
          <w:rFonts w:ascii="Times New Roman" w:hAnsi="Times New Roman"/>
          <w:b/>
          <w:sz w:val="28"/>
          <w:szCs w:val="28"/>
        </w:rPr>
      </w:pPr>
    </w:p>
    <w:p w:rsidR="001116C2" w:rsidRPr="00457066" w:rsidRDefault="001116C2" w:rsidP="002D6A42">
      <w:pPr>
        <w:widowControl w:val="0"/>
        <w:spacing w:after="0" w:line="240" w:lineRule="auto"/>
        <w:jc w:val="center"/>
        <w:rPr>
          <w:rFonts w:ascii="Times New Roman" w:hAnsi="Times New Roman"/>
          <w:b/>
          <w:sz w:val="28"/>
          <w:szCs w:val="28"/>
        </w:rPr>
      </w:pPr>
    </w:p>
    <w:p w:rsidR="001116C2" w:rsidRPr="00457066" w:rsidRDefault="001116C2" w:rsidP="005C2744">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 xml:space="preserve">ОЖИДАЕМЫЙ ЭФФЕКТ </w:t>
      </w:r>
    </w:p>
    <w:p w:rsidR="001116C2" w:rsidRPr="00457066" w:rsidRDefault="001116C2" w:rsidP="005C2744">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 xml:space="preserve">от реализации государственной программы Ульяновской области </w:t>
      </w:r>
    </w:p>
    <w:p w:rsidR="001116C2" w:rsidRPr="00457066" w:rsidRDefault="001116C2" w:rsidP="005C2744">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 xml:space="preserve">«Социальная поддержка и защита населения Ульяновской области» </w:t>
      </w:r>
    </w:p>
    <w:p w:rsidR="001116C2" w:rsidRPr="00457066" w:rsidRDefault="001116C2" w:rsidP="005C2744">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на 2014-2020 годы</w:t>
      </w:r>
    </w:p>
    <w:p w:rsidR="001116C2" w:rsidRPr="00457066" w:rsidRDefault="001116C2" w:rsidP="002D6A42">
      <w:pPr>
        <w:widowControl w:val="0"/>
        <w:spacing w:after="0" w:line="240" w:lineRule="auto"/>
        <w:jc w:val="center"/>
        <w:rPr>
          <w:rFonts w:ascii="Times New Roman" w:hAnsi="Times New Roman"/>
          <w:b/>
          <w:sz w:val="28"/>
          <w:szCs w:val="28"/>
        </w:rPr>
      </w:pPr>
    </w:p>
    <w:tbl>
      <w:tblPr>
        <w:tblW w:w="11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67"/>
        <w:gridCol w:w="2694"/>
        <w:gridCol w:w="708"/>
        <w:gridCol w:w="709"/>
        <w:gridCol w:w="851"/>
        <w:gridCol w:w="708"/>
        <w:gridCol w:w="709"/>
        <w:gridCol w:w="851"/>
        <w:gridCol w:w="708"/>
        <w:gridCol w:w="708"/>
        <w:gridCol w:w="1844"/>
      </w:tblGrid>
      <w:tr w:rsidR="00015BD4" w:rsidRPr="00457066" w:rsidTr="00F662F8">
        <w:tc>
          <w:tcPr>
            <w:tcW w:w="567" w:type="dxa"/>
            <w:tcBorders>
              <w:top w:val="nil"/>
              <w:left w:val="nil"/>
              <w:bottom w:val="nil"/>
            </w:tcBorders>
            <w:vAlign w:val="center"/>
          </w:tcPr>
          <w:p w:rsidR="00F662F8" w:rsidRPr="00457066" w:rsidRDefault="00F662F8" w:rsidP="002D6A42">
            <w:pPr>
              <w:widowControl w:val="0"/>
              <w:spacing w:after="0" w:line="240" w:lineRule="auto"/>
              <w:jc w:val="center"/>
              <w:rPr>
                <w:rFonts w:ascii="Times New Roman" w:hAnsi="Times New Roman"/>
                <w:b/>
                <w:bCs/>
                <w:sz w:val="20"/>
                <w:szCs w:val="20"/>
              </w:rPr>
            </w:pPr>
          </w:p>
        </w:tc>
        <w:tc>
          <w:tcPr>
            <w:tcW w:w="567" w:type="dxa"/>
            <w:vMerge w:val="restart"/>
            <w:vAlign w:val="center"/>
          </w:tcPr>
          <w:p w:rsidR="00F662F8" w:rsidRPr="00457066" w:rsidRDefault="00F662F8" w:rsidP="002D6A42">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 п/п</w:t>
            </w:r>
          </w:p>
        </w:tc>
        <w:tc>
          <w:tcPr>
            <w:tcW w:w="2694" w:type="dxa"/>
            <w:vMerge w:val="restart"/>
            <w:vAlign w:val="center"/>
          </w:tcPr>
          <w:p w:rsidR="00F662F8" w:rsidRPr="00457066" w:rsidRDefault="00F662F8" w:rsidP="002D6A42">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Наименование</w:t>
            </w:r>
          </w:p>
          <w:p w:rsidR="00F662F8" w:rsidRPr="00457066" w:rsidRDefault="00F662F8" w:rsidP="002D6A42">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показателя</w:t>
            </w:r>
          </w:p>
        </w:tc>
        <w:tc>
          <w:tcPr>
            <w:tcW w:w="708" w:type="dxa"/>
          </w:tcPr>
          <w:p w:rsidR="00F662F8" w:rsidRPr="00457066" w:rsidRDefault="00F662F8" w:rsidP="002D6A42">
            <w:pPr>
              <w:widowControl w:val="0"/>
              <w:spacing w:after="0" w:line="240" w:lineRule="auto"/>
              <w:jc w:val="center"/>
              <w:rPr>
                <w:rFonts w:ascii="Times New Roman" w:hAnsi="Times New Roman"/>
                <w:sz w:val="20"/>
                <w:szCs w:val="20"/>
              </w:rPr>
            </w:pPr>
          </w:p>
        </w:tc>
        <w:tc>
          <w:tcPr>
            <w:tcW w:w="5244" w:type="dxa"/>
            <w:gridSpan w:val="7"/>
            <w:vAlign w:val="center"/>
          </w:tcPr>
          <w:p w:rsidR="00F662F8" w:rsidRPr="00457066" w:rsidRDefault="00F662F8" w:rsidP="002D6A42">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Значения показателей по годам</w:t>
            </w:r>
          </w:p>
        </w:tc>
        <w:tc>
          <w:tcPr>
            <w:tcW w:w="1844" w:type="dxa"/>
            <w:tcBorders>
              <w:top w:val="nil"/>
              <w:bottom w:val="nil"/>
              <w:right w:val="nil"/>
            </w:tcBorders>
          </w:tcPr>
          <w:p w:rsidR="00F662F8" w:rsidRPr="00457066" w:rsidRDefault="00F662F8" w:rsidP="002D6A42">
            <w:pPr>
              <w:widowControl w:val="0"/>
              <w:spacing w:after="0" w:line="240" w:lineRule="auto"/>
              <w:jc w:val="center"/>
              <w:rPr>
                <w:rFonts w:ascii="Times New Roman" w:hAnsi="Times New Roman"/>
                <w:sz w:val="20"/>
                <w:szCs w:val="20"/>
              </w:rPr>
            </w:pPr>
          </w:p>
        </w:tc>
      </w:tr>
      <w:tr w:rsidR="00015BD4" w:rsidRPr="00457066" w:rsidTr="00F662F8">
        <w:tc>
          <w:tcPr>
            <w:tcW w:w="567" w:type="dxa"/>
            <w:tcBorders>
              <w:top w:val="nil"/>
              <w:left w:val="nil"/>
              <w:bottom w:val="nil"/>
            </w:tcBorders>
            <w:vAlign w:val="center"/>
          </w:tcPr>
          <w:p w:rsidR="00F662F8" w:rsidRPr="00457066" w:rsidRDefault="00F662F8" w:rsidP="002D6A42">
            <w:pPr>
              <w:widowControl w:val="0"/>
              <w:spacing w:after="0" w:line="240" w:lineRule="auto"/>
              <w:jc w:val="center"/>
              <w:rPr>
                <w:rFonts w:ascii="Times New Roman" w:hAnsi="Times New Roman"/>
                <w:b/>
                <w:bCs/>
                <w:sz w:val="20"/>
                <w:szCs w:val="20"/>
              </w:rPr>
            </w:pPr>
          </w:p>
        </w:tc>
        <w:tc>
          <w:tcPr>
            <w:tcW w:w="567" w:type="dxa"/>
            <w:vMerge/>
            <w:tcBorders>
              <w:bottom w:val="nil"/>
            </w:tcBorders>
            <w:vAlign w:val="center"/>
          </w:tcPr>
          <w:p w:rsidR="00F662F8" w:rsidRPr="00457066" w:rsidRDefault="00F662F8" w:rsidP="002D6A42">
            <w:pPr>
              <w:widowControl w:val="0"/>
              <w:spacing w:after="0" w:line="240" w:lineRule="auto"/>
              <w:jc w:val="center"/>
              <w:rPr>
                <w:rFonts w:ascii="Times New Roman" w:hAnsi="Times New Roman"/>
                <w:b/>
                <w:bCs/>
                <w:sz w:val="20"/>
                <w:szCs w:val="20"/>
              </w:rPr>
            </w:pPr>
          </w:p>
        </w:tc>
        <w:tc>
          <w:tcPr>
            <w:tcW w:w="2694" w:type="dxa"/>
            <w:vMerge/>
            <w:tcBorders>
              <w:bottom w:val="nil"/>
            </w:tcBorders>
            <w:vAlign w:val="center"/>
          </w:tcPr>
          <w:p w:rsidR="00F662F8" w:rsidRPr="00457066" w:rsidRDefault="00F662F8" w:rsidP="002D6A42">
            <w:pPr>
              <w:widowControl w:val="0"/>
              <w:spacing w:after="0" w:line="240" w:lineRule="auto"/>
              <w:jc w:val="center"/>
              <w:rPr>
                <w:rFonts w:ascii="Times New Roman" w:hAnsi="Times New Roman"/>
                <w:b/>
                <w:bCs/>
                <w:sz w:val="20"/>
                <w:szCs w:val="20"/>
              </w:rPr>
            </w:pPr>
          </w:p>
        </w:tc>
        <w:tc>
          <w:tcPr>
            <w:tcW w:w="708" w:type="dxa"/>
            <w:tcBorders>
              <w:bottom w:val="nil"/>
            </w:tcBorders>
            <w:vAlign w:val="center"/>
          </w:tcPr>
          <w:p w:rsidR="00F662F8" w:rsidRPr="00457066" w:rsidRDefault="00F662F8" w:rsidP="002D6A42">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2014</w:t>
            </w:r>
          </w:p>
        </w:tc>
        <w:tc>
          <w:tcPr>
            <w:tcW w:w="709" w:type="dxa"/>
            <w:tcBorders>
              <w:bottom w:val="nil"/>
            </w:tcBorders>
            <w:vAlign w:val="center"/>
          </w:tcPr>
          <w:p w:rsidR="00F662F8" w:rsidRPr="00457066" w:rsidRDefault="00F662F8" w:rsidP="002D6A42">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2015</w:t>
            </w:r>
          </w:p>
        </w:tc>
        <w:tc>
          <w:tcPr>
            <w:tcW w:w="851" w:type="dxa"/>
            <w:tcBorders>
              <w:bottom w:val="nil"/>
            </w:tcBorders>
            <w:vAlign w:val="center"/>
          </w:tcPr>
          <w:p w:rsidR="00F662F8" w:rsidRPr="00457066" w:rsidRDefault="00F662F8" w:rsidP="002D6A42">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2016</w:t>
            </w:r>
          </w:p>
        </w:tc>
        <w:tc>
          <w:tcPr>
            <w:tcW w:w="708" w:type="dxa"/>
            <w:tcBorders>
              <w:bottom w:val="nil"/>
            </w:tcBorders>
            <w:vAlign w:val="center"/>
          </w:tcPr>
          <w:p w:rsidR="00F662F8" w:rsidRPr="00457066" w:rsidRDefault="00F662F8" w:rsidP="002D6A42">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2017</w:t>
            </w:r>
          </w:p>
        </w:tc>
        <w:tc>
          <w:tcPr>
            <w:tcW w:w="709" w:type="dxa"/>
            <w:tcBorders>
              <w:bottom w:val="nil"/>
            </w:tcBorders>
            <w:vAlign w:val="center"/>
          </w:tcPr>
          <w:p w:rsidR="00F662F8" w:rsidRPr="00457066" w:rsidRDefault="00F662F8" w:rsidP="002D6A42">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2018</w:t>
            </w:r>
          </w:p>
        </w:tc>
        <w:tc>
          <w:tcPr>
            <w:tcW w:w="851" w:type="dxa"/>
            <w:tcBorders>
              <w:bottom w:val="nil"/>
            </w:tcBorders>
            <w:vAlign w:val="center"/>
          </w:tcPr>
          <w:p w:rsidR="00F662F8" w:rsidRPr="00457066" w:rsidRDefault="00F662F8" w:rsidP="002D6A42">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2019</w:t>
            </w:r>
          </w:p>
        </w:tc>
        <w:tc>
          <w:tcPr>
            <w:tcW w:w="708" w:type="dxa"/>
            <w:tcBorders>
              <w:bottom w:val="nil"/>
            </w:tcBorders>
          </w:tcPr>
          <w:p w:rsidR="00F662F8" w:rsidRPr="00457066" w:rsidRDefault="00F662F8" w:rsidP="002D6A42">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2020</w:t>
            </w:r>
          </w:p>
        </w:tc>
        <w:tc>
          <w:tcPr>
            <w:tcW w:w="708" w:type="dxa"/>
            <w:tcBorders>
              <w:bottom w:val="nil"/>
            </w:tcBorders>
            <w:vAlign w:val="center"/>
          </w:tcPr>
          <w:p w:rsidR="00F662F8" w:rsidRPr="00457066" w:rsidRDefault="00F662F8" w:rsidP="00F662F8">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2021</w:t>
            </w:r>
          </w:p>
        </w:tc>
        <w:tc>
          <w:tcPr>
            <w:tcW w:w="1844" w:type="dxa"/>
            <w:tcBorders>
              <w:top w:val="nil"/>
              <w:bottom w:val="nil"/>
              <w:right w:val="nil"/>
            </w:tcBorders>
          </w:tcPr>
          <w:p w:rsidR="00F662F8" w:rsidRPr="00457066" w:rsidRDefault="00F662F8" w:rsidP="002D6A42">
            <w:pPr>
              <w:widowControl w:val="0"/>
              <w:spacing w:after="0" w:line="240" w:lineRule="auto"/>
              <w:rPr>
                <w:rFonts w:ascii="Times New Roman" w:hAnsi="Times New Roman"/>
                <w:bCs/>
                <w:sz w:val="20"/>
                <w:szCs w:val="20"/>
              </w:rPr>
            </w:pPr>
          </w:p>
        </w:tc>
      </w:tr>
    </w:tbl>
    <w:p w:rsidR="001116C2" w:rsidRPr="00457066" w:rsidRDefault="001116C2" w:rsidP="002D6A42">
      <w:pPr>
        <w:spacing w:after="0" w:line="14" w:lineRule="auto"/>
      </w:pPr>
    </w:p>
    <w:tbl>
      <w:tblPr>
        <w:tblW w:w="110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67"/>
        <w:gridCol w:w="2694"/>
        <w:gridCol w:w="708"/>
        <w:gridCol w:w="709"/>
        <w:gridCol w:w="851"/>
        <w:gridCol w:w="708"/>
        <w:gridCol w:w="709"/>
        <w:gridCol w:w="851"/>
        <w:gridCol w:w="708"/>
        <w:gridCol w:w="708"/>
        <w:gridCol w:w="1134"/>
      </w:tblGrid>
      <w:tr w:rsidR="00015BD4" w:rsidRPr="00457066" w:rsidTr="00F662F8">
        <w:trPr>
          <w:tblHeader/>
        </w:trPr>
        <w:tc>
          <w:tcPr>
            <w:tcW w:w="709" w:type="dxa"/>
            <w:tcBorders>
              <w:top w:val="nil"/>
              <w:left w:val="nil"/>
              <w:bottom w:val="nil"/>
            </w:tcBorders>
          </w:tcPr>
          <w:p w:rsidR="00F662F8" w:rsidRPr="00457066" w:rsidRDefault="00F662F8" w:rsidP="002D6A42">
            <w:pPr>
              <w:widowControl w:val="0"/>
              <w:spacing w:after="0" w:line="240" w:lineRule="auto"/>
              <w:jc w:val="center"/>
              <w:rPr>
                <w:rFonts w:ascii="Times New Roman" w:hAnsi="Times New Roman"/>
                <w:b/>
                <w:bCs/>
                <w:sz w:val="20"/>
                <w:szCs w:val="20"/>
              </w:rPr>
            </w:pPr>
          </w:p>
        </w:tc>
        <w:tc>
          <w:tcPr>
            <w:tcW w:w="567" w:type="dxa"/>
          </w:tcPr>
          <w:p w:rsidR="00F662F8" w:rsidRPr="00457066" w:rsidRDefault="00F662F8" w:rsidP="002D6A42">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w:t>
            </w:r>
          </w:p>
        </w:tc>
        <w:tc>
          <w:tcPr>
            <w:tcW w:w="2694" w:type="dxa"/>
          </w:tcPr>
          <w:p w:rsidR="00F662F8" w:rsidRPr="00457066" w:rsidRDefault="00F662F8" w:rsidP="002D6A42">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w:t>
            </w:r>
          </w:p>
        </w:tc>
        <w:tc>
          <w:tcPr>
            <w:tcW w:w="708" w:type="dxa"/>
          </w:tcPr>
          <w:p w:rsidR="00F662F8" w:rsidRPr="00457066" w:rsidRDefault="00F662F8" w:rsidP="002D6A42">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3</w:t>
            </w:r>
          </w:p>
        </w:tc>
        <w:tc>
          <w:tcPr>
            <w:tcW w:w="709" w:type="dxa"/>
          </w:tcPr>
          <w:p w:rsidR="00F662F8" w:rsidRPr="00457066" w:rsidRDefault="00F662F8" w:rsidP="002D6A42">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4</w:t>
            </w:r>
          </w:p>
        </w:tc>
        <w:tc>
          <w:tcPr>
            <w:tcW w:w="851" w:type="dxa"/>
          </w:tcPr>
          <w:p w:rsidR="00F662F8" w:rsidRPr="00457066" w:rsidRDefault="00F662F8" w:rsidP="002D6A42">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5</w:t>
            </w:r>
          </w:p>
        </w:tc>
        <w:tc>
          <w:tcPr>
            <w:tcW w:w="708" w:type="dxa"/>
          </w:tcPr>
          <w:p w:rsidR="00F662F8" w:rsidRPr="00457066" w:rsidRDefault="00F662F8" w:rsidP="002D6A42">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6</w:t>
            </w:r>
          </w:p>
        </w:tc>
        <w:tc>
          <w:tcPr>
            <w:tcW w:w="709" w:type="dxa"/>
          </w:tcPr>
          <w:p w:rsidR="00F662F8" w:rsidRPr="00457066" w:rsidRDefault="00F662F8" w:rsidP="002D6A42">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7</w:t>
            </w:r>
          </w:p>
        </w:tc>
        <w:tc>
          <w:tcPr>
            <w:tcW w:w="851" w:type="dxa"/>
          </w:tcPr>
          <w:p w:rsidR="00F662F8" w:rsidRPr="00457066" w:rsidRDefault="00F662F8" w:rsidP="002D6A42">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8</w:t>
            </w:r>
          </w:p>
        </w:tc>
        <w:tc>
          <w:tcPr>
            <w:tcW w:w="708" w:type="dxa"/>
          </w:tcPr>
          <w:p w:rsidR="00F662F8" w:rsidRPr="00457066" w:rsidRDefault="00F662F8" w:rsidP="002D6A42">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9</w:t>
            </w:r>
          </w:p>
        </w:tc>
        <w:tc>
          <w:tcPr>
            <w:tcW w:w="708" w:type="dxa"/>
          </w:tcPr>
          <w:p w:rsidR="00F662F8" w:rsidRPr="00457066" w:rsidRDefault="00F662F8" w:rsidP="002D6A42">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10</w:t>
            </w:r>
          </w:p>
        </w:tc>
        <w:tc>
          <w:tcPr>
            <w:tcW w:w="1134" w:type="dxa"/>
            <w:tcBorders>
              <w:top w:val="nil"/>
              <w:bottom w:val="nil"/>
              <w:right w:val="nil"/>
            </w:tcBorders>
          </w:tcPr>
          <w:p w:rsidR="00F662F8" w:rsidRPr="00457066" w:rsidRDefault="00F662F8" w:rsidP="002D6A42">
            <w:pPr>
              <w:widowControl w:val="0"/>
              <w:spacing w:after="0" w:line="240" w:lineRule="auto"/>
              <w:jc w:val="center"/>
              <w:rPr>
                <w:rFonts w:ascii="Times New Roman" w:hAnsi="Times New Roman"/>
                <w:bCs/>
                <w:sz w:val="20"/>
                <w:szCs w:val="20"/>
              </w:rPr>
            </w:pPr>
          </w:p>
        </w:tc>
      </w:tr>
      <w:tr w:rsidR="00015BD4" w:rsidRPr="00457066" w:rsidTr="0082270E">
        <w:tc>
          <w:tcPr>
            <w:tcW w:w="709" w:type="dxa"/>
            <w:tcBorders>
              <w:top w:val="nil"/>
              <w:left w:val="nil"/>
              <w:bottom w:val="nil"/>
            </w:tcBorders>
          </w:tcPr>
          <w:p w:rsidR="00F662F8" w:rsidRPr="00457066" w:rsidRDefault="00F662F8" w:rsidP="002D6A42">
            <w:pPr>
              <w:widowControl w:val="0"/>
              <w:spacing w:after="0" w:line="240" w:lineRule="auto"/>
              <w:jc w:val="center"/>
              <w:rPr>
                <w:rFonts w:ascii="Times New Roman" w:hAnsi="Times New Roman"/>
                <w:b/>
                <w:bCs/>
                <w:sz w:val="20"/>
                <w:szCs w:val="20"/>
              </w:rPr>
            </w:pPr>
          </w:p>
        </w:tc>
        <w:tc>
          <w:tcPr>
            <w:tcW w:w="9213" w:type="dxa"/>
            <w:gridSpan w:val="10"/>
          </w:tcPr>
          <w:p w:rsidR="00F662F8" w:rsidRPr="00457066" w:rsidRDefault="00F662F8" w:rsidP="002D6A42">
            <w:pPr>
              <w:widowControl w:val="0"/>
              <w:spacing w:after="0" w:line="240" w:lineRule="auto"/>
              <w:jc w:val="center"/>
              <w:rPr>
                <w:rFonts w:ascii="Times New Roman" w:hAnsi="Times New Roman"/>
                <w:b/>
                <w:bCs/>
                <w:sz w:val="20"/>
                <w:szCs w:val="20"/>
              </w:rPr>
            </w:pPr>
            <w:r w:rsidRPr="00457066">
              <w:rPr>
                <w:rFonts w:ascii="Times New Roman" w:hAnsi="Times New Roman"/>
                <w:b/>
                <w:sz w:val="20"/>
              </w:rPr>
              <w:t>Подпрограмма «</w:t>
            </w:r>
            <w:r w:rsidRPr="00457066">
              <w:rPr>
                <w:rFonts w:ascii="Times New Roman" w:hAnsi="Times New Roman"/>
                <w:b/>
                <w:bCs/>
                <w:sz w:val="20"/>
              </w:rPr>
              <w:t>Формирование системы комплексной реабилитации и абилитации инвалидов, в том числе детей-инвалидов» на 2019-2020 годы</w:t>
            </w:r>
          </w:p>
        </w:tc>
        <w:tc>
          <w:tcPr>
            <w:tcW w:w="1134" w:type="dxa"/>
            <w:tcBorders>
              <w:top w:val="nil"/>
              <w:bottom w:val="nil"/>
              <w:right w:val="nil"/>
            </w:tcBorders>
          </w:tcPr>
          <w:p w:rsidR="00F662F8" w:rsidRPr="00457066" w:rsidRDefault="00F662F8" w:rsidP="002D6A42">
            <w:pPr>
              <w:widowControl w:val="0"/>
              <w:spacing w:after="0" w:line="240" w:lineRule="auto"/>
              <w:jc w:val="center"/>
              <w:rPr>
                <w:rFonts w:ascii="Times New Roman" w:hAnsi="Times New Roman"/>
                <w:b/>
                <w:sz w:val="20"/>
                <w:szCs w:val="20"/>
              </w:rPr>
            </w:pPr>
          </w:p>
        </w:tc>
      </w:tr>
      <w:tr w:rsidR="00015BD4" w:rsidRPr="00457066" w:rsidTr="00F662F8">
        <w:tc>
          <w:tcPr>
            <w:tcW w:w="709" w:type="dxa"/>
            <w:tcBorders>
              <w:top w:val="nil"/>
              <w:left w:val="nil"/>
              <w:bottom w:val="nil"/>
            </w:tcBorders>
          </w:tcPr>
          <w:p w:rsidR="00F662F8" w:rsidRPr="00457066" w:rsidRDefault="00F662F8" w:rsidP="002D6A42">
            <w:pPr>
              <w:widowControl w:val="0"/>
              <w:spacing w:after="0" w:line="240" w:lineRule="auto"/>
              <w:jc w:val="center"/>
              <w:rPr>
                <w:rFonts w:ascii="Times New Roman" w:hAnsi="Times New Roman"/>
                <w:b/>
                <w:bCs/>
                <w:sz w:val="28"/>
                <w:szCs w:val="28"/>
              </w:rPr>
            </w:pPr>
          </w:p>
        </w:tc>
        <w:tc>
          <w:tcPr>
            <w:tcW w:w="567" w:type="dxa"/>
          </w:tcPr>
          <w:p w:rsidR="00F662F8" w:rsidRPr="00457066" w:rsidRDefault="00F662F8"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694" w:type="dxa"/>
          </w:tcPr>
          <w:p w:rsidR="00F662F8" w:rsidRPr="00457066" w:rsidRDefault="00F662F8" w:rsidP="0082270E">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(взрослые)</w:t>
            </w:r>
          </w:p>
        </w:tc>
        <w:tc>
          <w:tcPr>
            <w:tcW w:w="708" w:type="dxa"/>
          </w:tcPr>
          <w:p w:rsidR="00F662F8" w:rsidRPr="00457066" w:rsidRDefault="008C0552" w:rsidP="002D6A42">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F662F8" w:rsidRPr="00457066" w:rsidRDefault="008C0552" w:rsidP="002D6A42">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F662F8" w:rsidRPr="00457066" w:rsidRDefault="008C0552" w:rsidP="002D6A42">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F662F8" w:rsidRPr="00457066" w:rsidRDefault="008C0552" w:rsidP="002D6A42">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F662F8" w:rsidRPr="00457066" w:rsidRDefault="008C0552" w:rsidP="002D6A42">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F662F8" w:rsidRPr="00457066" w:rsidRDefault="00F662F8" w:rsidP="002D6A42">
            <w:pPr>
              <w:spacing w:after="0"/>
              <w:jc w:val="center"/>
              <w:rPr>
                <w:rFonts w:ascii="Times New Roman" w:hAnsi="Times New Roman"/>
                <w:sz w:val="20"/>
                <w:szCs w:val="20"/>
              </w:rPr>
            </w:pPr>
            <w:r w:rsidRPr="00457066">
              <w:rPr>
                <w:rFonts w:ascii="Times New Roman" w:hAnsi="Times New Roman"/>
                <w:sz w:val="20"/>
                <w:szCs w:val="20"/>
              </w:rPr>
              <w:t>1,0</w:t>
            </w:r>
          </w:p>
        </w:tc>
        <w:tc>
          <w:tcPr>
            <w:tcW w:w="708" w:type="dxa"/>
          </w:tcPr>
          <w:p w:rsidR="00F662F8" w:rsidRPr="00457066" w:rsidRDefault="00F662F8" w:rsidP="002D6A42">
            <w:pPr>
              <w:spacing w:after="0"/>
              <w:jc w:val="center"/>
              <w:rPr>
                <w:rFonts w:ascii="Times New Roman" w:hAnsi="Times New Roman"/>
                <w:sz w:val="20"/>
                <w:szCs w:val="20"/>
              </w:rPr>
            </w:pPr>
            <w:r w:rsidRPr="00457066">
              <w:rPr>
                <w:rFonts w:ascii="Times New Roman" w:hAnsi="Times New Roman"/>
                <w:sz w:val="20"/>
                <w:szCs w:val="20"/>
              </w:rPr>
              <w:t>1,0</w:t>
            </w:r>
          </w:p>
        </w:tc>
        <w:tc>
          <w:tcPr>
            <w:tcW w:w="708" w:type="dxa"/>
          </w:tcPr>
          <w:p w:rsidR="00F662F8" w:rsidRPr="00457066" w:rsidRDefault="008C0552" w:rsidP="002D6A42">
            <w:pPr>
              <w:spacing w:after="0"/>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F662F8" w:rsidRPr="00457066" w:rsidRDefault="00F662F8" w:rsidP="002D6A42">
            <w:pPr>
              <w:spacing w:after="0"/>
              <w:jc w:val="center"/>
              <w:rPr>
                <w:rFonts w:ascii="Times New Roman" w:hAnsi="Times New Roman"/>
                <w:sz w:val="20"/>
                <w:szCs w:val="20"/>
              </w:rPr>
            </w:pPr>
          </w:p>
        </w:tc>
      </w:tr>
      <w:tr w:rsidR="00015BD4" w:rsidRPr="00457066" w:rsidTr="00F662F8">
        <w:tc>
          <w:tcPr>
            <w:tcW w:w="709" w:type="dxa"/>
            <w:tcBorders>
              <w:top w:val="nil"/>
              <w:left w:val="nil"/>
              <w:bottom w:val="nil"/>
            </w:tcBorders>
          </w:tcPr>
          <w:p w:rsidR="008C0552" w:rsidRPr="00457066" w:rsidRDefault="008C0552" w:rsidP="002D6A42">
            <w:pPr>
              <w:widowControl w:val="0"/>
              <w:spacing w:after="0" w:line="240" w:lineRule="auto"/>
              <w:jc w:val="center"/>
              <w:rPr>
                <w:rFonts w:ascii="Times New Roman" w:hAnsi="Times New Roman"/>
                <w:b/>
                <w:bCs/>
                <w:sz w:val="28"/>
                <w:szCs w:val="28"/>
              </w:rPr>
            </w:pPr>
          </w:p>
        </w:tc>
        <w:tc>
          <w:tcPr>
            <w:tcW w:w="567" w:type="dxa"/>
          </w:tcPr>
          <w:p w:rsidR="008C0552" w:rsidRPr="00457066" w:rsidRDefault="008C0552"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2694" w:type="dxa"/>
          </w:tcPr>
          <w:p w:rsidR="008C0552" w:rsidRPr="00457066" w:rsidRDefault="008C0552" w:rsidP="0082270E">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инвалидов, в отношении которых осуществлялись мероприятия по реабилитации и (или) абилитации, в общей численности инвалидов Ульяновской области, имеющих такие рекомендации в индивидуальной программе реабилитации или абилитации (дети)</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2D6A42">
            <w:pPr>
              <w:spacing w:after="0"/>
              <w:jc w:val="center"/>
              <w:rPr>
                <w:rFonts w:ascii="Times New Roman" w:hAnsi="Times New Roman"/>
                <w:sz w:val="20"/>
                <w:szCs w:val="20"/>
              </w:rPr>
            </w:pPr>
            <w:r w:rsidRPr="00457066">
              <w:rPr>
                <w:rFonts w:ascii="Times New Roman" w:hAnsi="Times New Roman"/>
                <w:sz w:val="20"/>
                <w:szCs w:val="20"/>
              </w:rPr>
              <w:t>1,0</w:t>
            </w:r>
          </w:p>
        </w:tc>
        <w:tc>
          <w:tcPr>
            <w:tcW w:w="708" w:type="dxa"/>
          </w:tcPr>
          <w:p w:rsidR="008C0552" w:rsidRPr="00457066" w:rsidRDefault="008C0552" w:rsidP="002D6A42">
            <w:pPr>
              <w:spacing w:after="0"/>
              <w:jc w:val="center"/>
              <w:rPr>
                <w:rFonts w:ascii="Times New Roman" w:hAnsi="Times New Roman"/>
                <w:sz w:val="20"/>
                <w:szCs w:val="20"/>
              </w:rPr>
            </w:pPr>
            <w:r w:rsidRPr="00457066">
              <w:rPr>
                <w:rFonts w:ascii="Times New Roman" w:hAnsi="Times New Roman"/>
                <w:sz w:val="20"/>
                <w:szCs w:val="20"/>
              </w:rPr>
              <w:t>1,0</w:t>
            </w:r>
          </w:p>
        </w:tc>
        <w:tc>
          <w:tcPr>
            <w:tcW w:w="708" w:type="dxa"/>
          </w:tcPr>
          <w:p w:rsidR="008C0552" w:rsidRPr="00457066" w:rsidRDefault="008C0552" w:rsidP="002D6A42">
            <w:pPr>
              <w:spacing w:after="0"/>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C0552" w:rsidRPr="00457066" w:rsidRDefault="008C0552" w:rsidP="002D6A42">
            <w:pPr>
              <w:spacing w:after="0"/>
              <w:jc w:val="center"/>
              <w:rPr>
                <w:rFonts w:ascii="Times New Roman" w:hAnsi="Times New Roman"/>
                <w:sz w:val="20"/>
                <w:szCs w:val="20"/>
              </w:rPr>
            </w:pPr>
          </w:p>
        </w:tc>
      </w:tr>
      <w:tr w:rsidR="00015BD4" w:rsidRPr="00457066" w:rsidTr="00F662F8">
        <w:tc>
          <w:tcPr>
            <w:tcW w:w="709" w:type="dxa"/>
            <w:tcBorders>
              <w:top w:val="nil"/>
              <w:left w:val="nil"/>
              <w:bottom w:val="nil"/>
            </w:tcBorders>
          </w:tcPr>
          <w:p w:rsidR="008C0552" w:rsidRPr="00457066" w:rsidRDefault="008C0552" w:rsidP="002D6A42">
            <w:pPr>
              <w:widowControl w:val="0"/>
              <w:spacing w:after="0" w:line="240" w:lineRule="auto"/>
              <w:jc w:val="center"/>
              <w:rPr>
                <w:rFonts w:ascii="Times New Roman" w:hAnsi="Times New Roman"/>
                <w:b/>
                <w:bCs/>
                <w:sz w:val="28"/>
                <w:szCs w:val="28"/>
              </w:rPr>
            </w:pPr>
          </w:p>
        </w:tc>
        <w:tc>
          <w:tcPr>
            <w:tcW w:w="567" w:type="dxa"/>
          </w:tcPr>
          <w:p w:rsidR="008C0552" w:rsidRPr="00457066" w:rsidRDefault="008C0552"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3</w:t>
            </w:r>
          </w:p>
        </w:tc>
        <w:tc>
          <w:tcPr>
            <w:tcW w:w="2694" w:type="dxa"/>
          </w:tcPr>
          <w:p w:rsidR="008C0552" w:rsidRPr="00457066" w:rsidRDefault="008C0552" w:rsidP="0082270E">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детей целевой группы, получивших услуги  ранней помощи, в общем количестве детей Ульяновской области, нуждающихся в получении таких услуг</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2D6A42">
            <w:pPr>
              <w:spacing w:after="0"/>
              <w:jc w:val="center"/>
              <w:rPr>
                <w:rFonts w:ascii="Times New Roman" w:hAnsi="Times New Roman"/>
                <w:sz w:val="20"/>
                <w:szCs w:val="20"/>
              </w:rPr>
            </w:pPr>
            <w:r w:rsidRPr="00457066">
              <w:rPr>
                <w:rFonts w:ascii="Times New Roman" w:hAnsi="Times New Roman"/>
                <w:sz w:val="20"/>
                <w:szCs w:val="20"/>
              </w:rPr>
              <w:t>12,0</w:t>
            </w:r>
          </w:p>
        </w:tc>
        <w:tc>
          <w:tcPr>
            <w:tcW w:w="708" w:type="dxa"/>
          </w:tcPr>
          <w:p w:rsidR="008C0552" w:rsidRPr="00457066" w:rsidRDefault="008C0552" w:rsidP="002D6A42">
            <w:pPr>
              <w:spacing w:after="0"/>
              <w:jc w:val="center"/>
              <w:rPr>
                <w:rFonts w:ascii="Times New Roman" w:hAnsi="Times New Roman"/>
                <w:sz w:val="20"/>
                <w:szCs w:val="20"/>
              </w:rPr>
            </w:pPr>
            <w:r w:rsidRPr="00457066">
              <w:rPr>
                <w:rFonts w:ascii="Times New Roman" w:hAnsi="Times New Roman"/>
                <w:sz w:val="20"/>
                <w:szCs w:val="20"/>
              </w:rPr>
              <w:t>12,0</w:t>
            </w:r>
          </w:p>
        </w:tc>
        <w:tc>
          <w:tcPr>
            <w:tcW w:w="708" w:type="dxa"/>
          </w:tcPr>
          <w:p w:rsidR="008C0552" w:rsidRPr="00457066" w:rsidRDefault="008C0552" w:rsidP="002D6A42">
            <w:pPr>
              <w:spacing w:after="0"/>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C0552" w:rsidRPr="00457066" w:rsidRDefault="008C0552" w:rsidP="002D6A42">
            <w:pPr>
              <w:spacing w:after="0"/>
              <w:jc w:val="center"/>
              <w:rPr>
                <w:rFonts w:ascii="Times New Roman" w:hAnsi="Times New Roman"/>
                <w:sz w:val="20"/>
                <w:szCs w:val="20"/>
              </w:rPr>
            </w:pPr>
          </w:p>
        </w:tc>
      </w:tr>
      <w:tr w:rsidR="00015BD4" w:rsidRPr="00457066" w:rsidTr="00F662F8">
        <w:tc>
          <w:tcPr>
            <w:tcW w:w="709" w:type="dxa"/>
            <w:tcBorders>
              <w:top w:val="nil"/>
              <w:left w:val="nil"/>
              <w:bottom w:val="nil"/>
            </w:tcBorders>
          </w:tcPr>
          <w:p w:rsidR="008C0552" w:rsidRPr="00457066" w:rsidRDefault="008C0552" w:rsidP="002D6A42">
            <w:pPr>
              <w:widowControl w:val="0"/>
              <w:spacing w:after="0" w:line="240" w:lineRule="auto"/>
              <w:jc w:val="center"/>
              <w:rPr>
                <w:rFonts w:ascii="Times New Roman" w:hAnsi="Times New Roman"/>
                <w:b/>
                <w:bCs/>
                <w:sz w:val="28"/>
                <w:szCs w:val="28"/>
              </w:rPr>
            </w:pPr>
          </w:p>
        </w:tc>
        <w:tc>
          <w:tcPr>
            <w:tcW w:w="567" w:type="dxa"/>
          </w:tcPr>
          <w:p w:rsidR="008C0552" w:rsidRPr="00457066" w:rsidRDefault="008C0552"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4</w:t>
            </w:r>
          </w:p>
        </w:tc>
        <w:tc>
          <w:tcPr>
            <w:tcW w:w="2694" w:type="dxa"/>
          </w:tcPr>
          <w:p w:rsidR="008C0552" w:rsidRPr="00457066" w:rsidRDefault="008C0552" w:rsidP="0082270E">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выпускников - инвалидов 9 и 11 классов, охваченных профориентационной работой, в общей численности выпускников - инвалидов Ульяновской области</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2D6A42">
            <w:pPr>
              <w:spacing w:after="0"/>
              <w:jc w:val="center"/>
              <w:rPr>
                <w:rFonts w:ascii="Times New Roman" w:hAnsi="Times New Roman"/>
                <w:sz w:val="20"/>
                <w:szCs w:val="20"/>
              </w:rPr>
            </w:pPr>
            <w:r w:rsidRPr="00457066">
              <w:rPr>
                <w:rFonts w:ascii="Times New Roman" w:hAnsi="Times New Roman"/>
                <w:sz w:val="20"/>
                <w:szCs w:val="20"/>
              </w:rPr>
              <w:t>5,0</w:t>
            </w:r>
          </w:p>
        </w:tc>
        <w:tc>
          <w:tcPr>
            <w:tcW w:w="708" w:type="dxa"/>
          </w:tcPr>
          <w:p w:rsidR="008C0552" w:rsidRPr="00457066" w:rsidRDefault="008C0552" w:rsidP="002D6A42">
            <w:pPr>
              <w:spacing w:after="0"/>
              <w:jc w:val="center"/>
              <w:rPr>
                <w:rFonts w:ascii="Times New Roman" w:hAnsi="Times New Roman"/>
                <w:sz w:val="20"/>
                <w:szCs w:val="20"/>
              </w:rPr>
            </w:pPr>
            <w:r w:rsidRPr="00457066">
              <w:rPr>
                <w:rFonts w:ascii="Times New Roman" w:hAnsi="Times New Roman"/>
                <w:sz w:val="20"/>
                <w:szCs w:val="20"/>
              </w:rPr>
              <w:t>5,0</w:t>
            </w:r>
          </w:p>
        </w:tc>
        <w:tc>
          <w:tcPr>
            <w:tcW w:w="708" w:type="dxa"/>
          </w:tcPr>
          <w:p w:rsidR="008C0552" w:rsidRPr="00457066" w:rsidRDefault="008C0552" w:rsidP="002D6A42">
            <w:pPr>
              <w:spacing w:after="0"/>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C0552" w:rsidRPr="00457066" w:rsidRDefault="008C0552" w:rsidP="002D6A42">
            <w:pPr>
              <w:spacing w:after="0"/>
              <w:jc w:val="center"/>
              <w:rPr>
                <w:rFonts w:ascii="Times New Roman" w:hAnsi="Times New Roman"/>
                <w:sz w:val="20"/>
                <w:szCs w:val="20"/>
              </w:rPr>
            </w:pPr>
          </w:p>
        </w:tc>
      </w:tr>
      <w:tr w:rsidR="00015BD4" w:rsidRPr="00457066" w:rsidTr="00F662F8">
        <w:tc>
          <w:tcPr>
            <w:tcW w:w="709" w:type="dxa"/>
            <w:tcBorders>
              <w:top w:val="nil"/>
              <w:left w:val="nil"/>
              <w:bottom w:val="nil"/>
            </w:tcBorders>
          </w:tcPr>
          <w:p w:rsidR="008C0552" w:rsidRPr="00457066" w:rsidRDefault="008C0552" w:rsidP="00C6667B">
            <w:pPr>
              <w:widowControl w:val="0"/>
              <w:spacing w:after="0" w:line="235" w:lineRule="auto"/>
              <w:jc w:val="center"/>
              <w:rPr>
                <w:rFonts w:ascii="Times New Roman" w:hAnsi="Times New Roman"/>
                <w:b/>
                <w:bCs/>
                <w:sz w:val="28"/>
                <w:szCs w:val="28"/>
              </w:rPr>
            </w:pPr>
          </w:p>
        </w:tc>
        <w:tc>
          <w:tcPr>
            <w:tcW w:w="567" w:type="dxa"/>
          </w:tcPr>
          <w:p w:rsidR="008C0552" w:rsidRPr="00457066" w:rsidRDefault="008C0552"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5</w:t>
            </w:r>
          </w:p>
        </w:tc>
        <w:tc>
          <w:tcPr>
            <w:tcW w:w="2694" w:type="dxa"/>
          </w:tcPr>
          <w:p w:rsidR="008C0552" w:rsidRPr="00457066" w:rsidRDefault="008C0552" w:rsidP="0082270E">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Доля занятых инвалидов трудоспособного возраста в общей численности инвалидов трудоспособного возраста Ульяновской области</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2,4</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2,4</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C0552" w:rsidRPr="00457066" w:rsidRDefault="008C0552" w:rsidP="00C6667B">
            <w:pPr>
              <w:spacing w:after="0" w:line="235" w:lineRule="auto"/>
              <w:jc w:val="center"/>
              <w:rPr>
                <w:rFonts w:ascii="Times New Roman" w:hAnsi="Times New Roman"/>
                <w:sz w:val="20"/>
                <w:szCs w:val="20"/>
              </w:rPr>
            </w:pPr>
          </w:p>
        </w:tc>
      </w:tr>
      <w:tr w:rsidR="00015BD4" w:rsidRPr="00457066" w:rsidTr="00F662F8">
        <w:tc>
          <w:tcPr>
            <w:tcW w:w="709" w:type="dxa"/>
            <w:tcBorders>
              <w:top w:val="nil"/>
              <w:left w:val="nil"/>
              <w:bottom w:val="nil"/>
            </w:tcBorders>
          </w:tcPr>
          <w:p w:rsidR="008C0552" w:rsidRPr="00457066" w:rsidRDefault="008C0552" w:rsidP="00C6667B">
            <w:pPr>
              <w:widowControl w:val="0"/>
              <w:spacing w:after="0" w:line="235" w:lineRule="auto"/>
              <w:jc w:val="center"/>
              <w:rPr>
                <w:rFonts w:ascii="Times New Roman" w:hAnsi="Times New Roman"/>
                <w:b/>
                <w:bCs/>
                <w:sz w:val="28"/>
                <w:szCs w:val="28"/>
              </w:rPr>
            </w:pPr>
          </w:p>
        </w:tc>
        <w:tc>
          <w:tcPr>
            <w:tcW w:w="567" w:type="dxa"/>
          </w:tcPr>
          <w:p w:rsidR="008C0552" w:rsidRPr="00457066" w:rsidRDefault="008C0552"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6</w:t>
            </w:r>
          </w:p>
        </w:tc>
        <w:tc>
          <w:tcPr>
            <w:tcW w:w="2694" w:type="dxa"/>
          </w:tcPr>
          <w:p w:rsidR="008C0552" w:rsidRPr="00457066" w:rsidRDefault="008C0552" w:rsidP="0082270E">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Доля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Ульяновской области в отчётный период</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10,0</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10,0</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C0552" w:rsidRPr="00457066" w:rsidRDefault="008C0552" w:rsidP="00C6667B">
            <w:pPr>
              <w:spacing w:after="0" w:line="235" w:lineRule="auto"/>
              <w:jc w:val="center"/>
              <w:rPr>
                <w:rFonts w:ascii="Times New Roman" w:hAnsi="Times New Roman"/>
                <w:sz w:val="20"/>
                <w:szCs w:val="20"/>
              </w:rPr>
            </w:pPr>
          </w:p>
        </w:tc>
      </w:tr>
      <w:tr w:rsidR="00015BD4" w:rsidRPr="00457066" w:rsidTr="00F662F8">
        <w:tc>
          <w:tcPr>
            <w:tcW w:w="709" w:type="dxa"/>
            <w:tcBorders>
              <w:top w:val="nil"/>
              <w:left w:val="nil"/>
              <w:bottom w:val="nil"/>
            </w:tcBorders>
          </w:tcPr>
          <w:p w:rsidR="008C0552" w:rsidRPr="00457066" w:rsidRDefault="008C0552" w:rsidP="00C6667B">
            <w:pPr>
              <w:widowControl w:val="0"/>
              <w:spacing w:after="0" w:line="235" w:lineRule="auto"/>
              <w:jc w:val="center"/>
              <w:rPr>
                <w:rFonts w:ascii="Times New Roman" w:hAnsi="Times New Roman"/>
                <w:b/>
                <w:bCs/>
                <w:sz w:val="28"/>
                <w:szCs w:val="28"/>
              </w:rPr>
            </w:pPr>
          </w:p>
        </w:tc>
        <w:tc>
          <w:tcPr>
            <w:tcW w:w="567" w:type="dxa"/>
          </w:tcPr>
          <w:p w:rsidR="008C0552" w:rsidRPr="00457066" w:rsidRDefault="008C0552"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7</w:t>
            </w:r>
          </w:p>
        </w:tc>
        <w:tc>
          <w:tcPr>
            <w:tcW w:w="2694" w:type="dxa"/>
          </w:tcPr>
          <w:p w:rsidR="008C0552" w:rsidRPr="00457066" w:rsidRDefault="008C0552" w:rsidP="0082270E">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Ульяновской области</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5,0</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5,0</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C0552" w:rsidRPr="00457066" w:rsidRDefault="008C0552" w:rsidP="00C6667B">
            <w:pPr>
              <w:spacing w:after="0" w:line="235" w:lineRule="auto"/>
              <w:jc w:val="center"/>
              <w:rPr>
                <w:rFonts w:ascii="Times New Roman" w:hAnsi="Times New Roman"/>
                <w:sz w:val="20"/>
                <w:szCs w:val="20"/>
              </w:rPr>
            </w:pPr>
          </w:p>
        </w:tc>
      </w:tr>
      <w:tr w:rsidR="00015BD4" w:rsidRPr="00457066" w:rsidTr="00F662F8">
        <w:tc>
          <w:tcPr>
            <w:tcW w:w="709" w:type="dxa"/>
            <w:tcBorders>
              <w:top w:val="nil"/>
              <w:left w:val="nil"/>
              <w:bottom w:val="nil"/>
            </w:tcBorders>
          </w:tcPr>
          <w:p w:rsidR="008C0552" w:rsidRPr="00457066" w:rsidRDefault="008C0552" w:rsidP="00C6667B">
            <w:pPr>
              <w:widowControl w:val="0"/>
              <w:spacing w:after="0" w:line="235" w:lineRule="auto"/>
              <w:jc w:val="center"/>
              <w:rPr>
                <w:rFonts w:ascii="Times New Roman" w:hAnsi="Times New Roman"/>
                <w:b/>
                <w:bCs/>
                <w:sz w:val="28"/>
                <w:szCs w:val="28"/>
              </w:rPr>
            </w:pPr>
          </w:p>
        </w:tc>
        <w:tc>
          <w:tcPr>
            <w:tcW w:w="567" w:type="dxa"/>
          </w:tcPr>
          <w:p w:rsidR="008C0552" w:rsidRPr="00457066" w:rsidRDefault="008C0552"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8</w:t>
            </w:r>
          </w:p>
        </w:tc>
        <w:tc>
          <w:tcPr>
            <w:tcW w:w="2694" w:type="dxa"/>
          </w:tcPr>
          <w:p w:rsidR="008C0552" w:rsidRPr="00457066" w:rsidRDefault="008C0552" w:rsidP="0082270E">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Доля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10,0</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10,0</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C0552" w:rsidRPr="00457066" w:rsidRDefault="008C0552" w:rsidP="00C6667B">
            <w:pPr>
              <w:spacing w:after="0" w:line="235" w:lineRule="auto"/>
              <w:jc w:val="center"/>
              <w:rPr>
                <w:rFonts w:ascii="Times New Roman" w:hAnsi="Times New Roman"/>
                <w:sz w:val="20"/>
                <w:szCs w:val="20"/>
              </w:rPr>
            </w:pPr>
          </w:p>
        </w:tc>
      </w:tr>
      <w:tr w:rsidR="00015BD4" w:rsidRPr="00457066" w:rsidTr="00F662F8">
        <w:tc>
          <w:tcPr>
            <w:tcW w:w="709" w:type="dxa"/>
            <w:tcBorders>
              <w:top w:val="nil"/>
              <w:left w:val="nil"/>
              <w:bottom w:val="nil"/>
            </w:tcBorders>
          </w:tcPr>
          <w:p w:rsidR="008C0552" w:rsidRPr="00457066" w:rsidRDefault="008C0552" w:rsidP="00C6667B">
            <w:pPr>
              <w:widowControl w:val="0"/>
              <w:spacing w:after="0" w:line="235" w:lineRule="auto"/>
              <w:jc w:val="center"/>
              <w:rPr>
                <w:rFonts w:ascii="Times New Roman" w:hAnsi="Times New Roman"/>
                <w:b/>
                <w:bCs/>
                <w:sz w:val="28"/>
                <w:szCs w:val="28"/>
              </w:rPr>
            </w:pPr>
          </w:p>
        </w:tc>
        <w:tc>
          <w:tcPr>
            <w:tcW w:w="567" w:type="dxa"/>
          </w:tcPr>
          <w:p w:rsidR="008C0552" w:rsidRPr="00457066" w:rsidRDefault="008C0552"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9</w:t>
            </w:r>
          </w:p>
        </w:tc>
        <w:tc>
          <w:tcPr>
            <w:tcW w:w="2694" w:type="dxa"/>
          </w:tcPr>
          <w:p w:rsidR="008C0552" w:rsidRPr="00457066" w:rsidRDefault="008C0552" w:rsidP="0082270E">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Ульяновской области в общем количестве реабилитационных организаций, расположенных на территории Ульяновской области</w:t>
            </w:r>
          </w:p>
          <w:p w:rsidR="008C0552" w:rsidRPr="00457066" w:rsidRDefault="008C0552" w:rsidP="0082270E">
            <w:pPr>
              <w:pStyle w:val="ConsPlusNormal"/>
              <w:ind w:left="79"/>
              <w:jc w:val="both"/>
              <w:rPr>
                <w:rFonts w:ascii="Times New Roman" w:hAnsi="Times New Roman"/>
                <w:sz w:val="20"/>
                <w:szCs w:val="20"/>
                <w:lang w:eastAsia="en-US"/>
              </w:rPr>
            </w:pP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18,0</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18,0</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C0552" w:rsidRPr="00457066" w:rsidRDefault="008C0552" w:rsidP="00C6667B">
            <w:pPr>
              <w:spacing w:after="0" w:line="235" w:lineRule="auto"/>
              <w:jc w:val="center"/>
              <w:rPr>
                <w:rFonts w:ascii="Times New Roman" w:hAnsi="Times New Roman"/>
                <w:sz w:val="20"/>
                <w:szCs w:val="20"/>
              </w:rPr>
            </w:pPr>
          </w:p>
        </w:tc>
      </w:tr>
      <w:tr w:rsidR="00015BD4" w:rsidRPr="00457066" w:rsidTr="00F662F8">
        <w:tc>
          <w:tcPr>
            <w:tcW w:w="709" w:type="dxa"/>
            <w:tcBorders>
              <w:top w:val="nil"/>
              <w:left w:val="nil"/>
              <w:bottom w:val="nil"/>
            </w:tcBorders>
          </w:tcPr>
          <w:p w:rsidR="008C0552" w:rsidRPr="00457066" w:rsidRDefault="008C0552" w:rsidP="00C6667B">
            <w:pPr>
              <w:widowControl w:val="0"/>
              <w:spacing w:after="0" w:line="235" w:lineRule="auto"/>
              <w:jc w:val="center"/>
              <w:rPr>
                <w:rFonts w:ascii="Times New Roman" w:hAnsi="Times New Roman"/>
                <w:b/>
                <w:bCs/>
                <w:sz w:val="28"/>
                <w:szCs w:val="28"/>
              </w:rPr>
            </w:pPr>
          </w:p>
        </w:tc>
        <w:tc>
          <w:tcPr>
            <w:tcW w:w="567" w:type="dxa"/>
          </w:tcPr>
          <w:p w:rsidR="008C0552" w:rsidRPr="00457066" w:rsidRDefault="008C0552"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10</w:t>
            </w:r>
          </w:p>
        </w:tc>
        <w:tc>
          <w:tcPr>
            <w:tcW w:w="2694" w:type="dxa"/>
          </w:tcPr>
          <w:p w:rsidR="008C0552" w:rsidRPr="00457066" w:rsidRDefault="008C0552" w:rsidP="0082270E">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xml:space="preserve"> Доля семей Ульяновской области, включённых в программы ранней помощи, удовлетворённых качеством ранней помощи, в общем количестве семей, включённых </w:t>
            </w:r>
            <w:r w:rsidRPr="00457066">
              <w:rPr>
                <w:rFonts w:ascii="Times New Roman" w:hAnsi="Times New Roman"/>
                <w:sz w:val="20"/>
                <w:szCs w:val="20"/>
                <w:lang w:eastAsia="en-US"/>
              </w:rPr>
              <w:br/>
              <w:t xml:space="preserve">в программу ранней помощи </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5,0</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5,0</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C0552" w:rsidRPr="00457066" w:rsidRDefault="008C0552" w:rsidP="00C6667B">
            <w:pPr>
              <w:spacing w:after="0" w:line="235" w:lineRule="auto"/>
              <w:jc w:val="center"/>
              <w:rPr>
                <w:rFonts w:ascii="Times New Roman" w:hAnsi="Times New Roman"/>
                <w:sz w:val="20"/>
                <w:szCs w:val="20"/>
              </w:rPr>
            </w:pPr>
          </w:p>
        </w:tc>
      </w:tr>
      <w:tr w:rsidR="00015BD4" w:rsidRPr="00457066" w:rsidTr="00F662F8">
        <w:tc>
          <w:tcPr>
            <w:tcW w:w="709" w:type="dxa"/>
            <w:tcBorders>
              <w:top w:val="nil"/>
              <w:left w:val="nil"/>
              <w:bottom w:val="nil"/>
            </w:tcBorders>
          </w:tcPr>
          <w:p w:rsidR="008C0552" w:rsidRPr="00457066" w:rsidRDefault="008C0552" w:rsidP="00C6667B">
            <w:pPr>
              <w:widowControl w:val="0"/>
              <w:spacing w:after="0" w:line="235" w:lineRule="auto"/>
              <w:jc w:val="center"/>
              <w:rPr>
                <w:rFonts w:ascii="Times New Roman" w:hAnsi="Times New Roman"/>
                <w:b/>
                <w:bCs/>
                <w:sz w:val="28"/>
                <w:szCs w:val="28"/>
              </w:rPr>
            </w:pPr>
          </w:p>
        </w:tc>
        <w:tc>
          <w:tcPr>
            <w:tcW w:w="567" w:type="dxa"/>
          </w:tcPr>
          <w:p w:rsidR="008C0552" w:rsidRPr="00457066" w:rsidRDefault="008C0552"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11</w:t>
            </w:r>
          </w:p>
        </w:tc>
        <w:tc>
          <w:tcPr>
            <w:tcW w:w="2694" w:type="dxa"/>
          </w:tcPr>
          <w:p w:rsidR="008C0552" w:rsidRPr="00457066" w:rsidRDefault="008C0552" w:rsidP="0082270E">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Доля специалистов Ульяновской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Ульяновской области</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C0552" w:rsidRPr="00457066" w:rsidRDefault="008C0552"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10,0</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10,0</w:t>
            </w:r>
          </w:p>
        </w:tc>
        <w:tc>
          <w:tcPr>
            <w:tcW w:w="708" w:type="dxa"/>
          </w:tcPr>
          <w:p w:rsidR="008C0552" w:rsidRPr="00457066" w:rsidRDefault="008C0552" w:rsidP="00C6667B">
            <w:pPr>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20"/>
                <w:szCs w:val="20"/>
              </w:rPr>
            </w:pPr>
          </w:p>
          <w:p w:rsidR="008C0552" w:rsidRPr="00457066" w:rsidRDefault="008C0552" w:rsidP="00F662F8">
            <w:pPr>
              <w:spacing w:after="0" w:line="235" w:lineRule="auto"/>
              <w:rPr>
                <w:rFonts w:ascii="Times New Roman" w:hAnsi="Times New Roman"/>
                <w:sz w:val="16"/>
                <w:szCs w:val="16"/>
              </w:rPr>
            </w:pPr>
          </w:p>
          <w:p w:rsidR="008C0552" w:rsidRPr="00457066" w:rsidRDefault="008C0552" w:rsidP="00F662F8">
            <w:pPr>
              <w:spacing w:after="0" w:line="235" w:lineRule="auto"/>
              <w:rPr>
                <w:rFonts w:ascii="Times New Roman" w:hAnsi="Times New Roman"/>
                <w:sz w:val="20"/>
                <w:szCs w:val="20"/>
              </w:rPr>
            </w:pPr>
            <w:r w:rsidRPr="00457066">
              <w:rPr>
                <w:rFonts w:ascii="Times New Roman" w:hAnsi="Times New Roman"/>
                <w:sz w:val="28"/>
                <w:szCs w:val="28"/>
              </w:rPr>
              <w:t>».</w:t>
            </w:r>
          </w:p>
        </w:tc>
      </w:tr>
    </w:tbl>
    <w:p w:rsidR="001116C2" w:rsidRPr="00457066" w:rsidRDefault="001116C2" w:rsidP="002D6A42">
      <w:pPr>
        <w:spacing w:after="0" w:line="240" w:lineRule="auto"/>
        <w:outlineLvl w:val="1"/>
        <w:rPr>
          <w:rFonts w:ascii="Times New Roman" w:hAnsi="Times New Roman"/>
          <w:sz w:val="28"/>
          <w:szCs w:val="28"/>
        </w:rPr>
      </w:pPr>
    </w:p>
    <w:p w:rsidR="001116C2" w:rsidRPr="00457066" w:rsidRDefault="001116C2" w:rsidP="002D6A42">
      <w:pPr>
        <w:spacing w:after="0" w:line="240" w:lineRule="auto"/>
        <w:outlineLvl w:val="1"/>
        <w:rPr>
          <w:rFonts w:ascii="Times New Roman" w:hAnsi="Times New Roman"/>
          <w:sz w:val="28"/>
          <w:szCs w:val="28"/>
        </w:rPr>
      </w:pPr>
    </w:p>
    <w:p w:rsidR="001116C2" w:rsidRPr="00457066" w:rsidRDefault="001116C2" w:rsidP="002D6A42">
      <w:pPr>
        <w:spacing w:after="0" w:line="240" w:lineRule="auto"/>
        <w:jc w:val="center"/>
        <w:outlineLvl w:val="1"/>
        <w:rPr>
          <w:rFonts w:ascii="Times New Roman" w:hAnsi="Times New Roman"/>
          <w:sz w:val="28"/>
          <w:szCs w:val="28"/>
        </w:rPr>
      </w:pPr>
      <w:r w:rsidRPr="00457066">
        <w:rPr>
          <w:rFonts w:ascii="Times New Roman" w:hAnsi="Times New Roman"/>
          <w:sz w:val="28"/>
          <w:szCs w:val="28"/>
        </w:rPr>
        <w:t>___________</w:t>
      </w:r>
    </w:p>
    <w:sectPr w:rsidR="001116C2" w:rsidRPr="00457066" w:rsidSect="002D6A42">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537" w:rsidRDefault="007F0537" w:rsidP="007A6E63">
      <w:pPr>
        <w:spacing w:after="0" w:line="240" w:lineRule="auto"/>
      </w:pPr>
      <w:r>
        <w:separator/>
      </w:r>
    </w:p>
  </w:endnote>
  <w:endnote w:type="continuationSeparator" w:id="1">
    <w:p w:rsidR="007F0537" w:rsidRDefault="007F0537" w:rsidP="007A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537" w:rsidRDefault="007F0537" w:rsidP="007A6E63">
      <w:pPr>
        <w:spacing w:after="0" w:line="240" w:lineRule="auto"/>
      </w:pPr>
      <w:r>
        <w:separator/>
      </w:r>
    </w:p>
  </w:footnote>
  <w:footnote w:type="continuationSeparator" w:id="1">
    <w:p w:rsidR="007F0537" w:rsidRDefault="007F0537" w:rsidP="007A6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AD" w:rsidRDefault="001F19D9" w:rsidP="002432AF">
    <w:pPr>
      <w:pStyle w:val="a4"/>
      <w:framePr w:wrap="around" w:vAnchor="text" w:hAnchor="margin" w:xAlign="center" w:y="1"/>
      <w:rPr>
        <w:rStyle w:val="ae"/>
      </w:rPr>
    </w:pPr>
    <w:r>
      <w:rPr>
        <w:rStyle w:val="ae"/>
      </w:rPr>
      <w:fldChar w:fldCharType="begin"/>
    </w:r>
    <w:r w:rsidR="003C7AAD">
      <w:rPr>
        <w:rStyle w:val="ae"/>
      </w:rPr>
      <w:instrText xml:space="preserve">PAGE  </w:instrText>
    </w:r>
    <w:r>
      <w:rPr>
        <w:rStyle w:val="ae"/>
      </w:rPr>
      <w:fldChar w:fldCharType="separate"/>
    </w:r>
    <w:r w:rsidR="003C7AAD">
      <w:rPr>
        <w:rStyle w:val="ae"/>
        <w:noProof/>
      </w:rPr>
      <w:t>100</w:t>
    </w:r>
    <w:r>
      <w:rPr>
        <w:rStyle w:val="ae"/>
      </w:rPr>
      <w:fldChar w:fldCharType="end"/>
    </w:r>
  </w:p>
  <w:p w:rsidR="003C7AAD" w:rsidRDefault="003C7AA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AD" w:rsidRPr="004E1632" w:rsidRDefault="001F19D9" w:rsidP="00FE04DB">
    <w:pPr>
      <w:pStyle w:val="a4"/>
      <w:spacing w:after="0" w:line="240" w:lineRule="auto"/>
      <w:jc w:val="center"/>
      <w:rPr>
        <w:rFonts w:ascii="Times New Roman" w:hAnsi="Times New Roman"/>
        <w:sz w:val="28"/>
        <w:szCs w:val="28"/>
      </w:rPr>
    </w:pPr>
    <w:r w:rsidRPr="004E1632">
      <w:rPr>
        <w:rFonts w:ascii="Times New Roman" w:hAnsi="Times New Roman"/>
        <w:sz w:val="28"/>
        <w:szCs w:val="28"/>
      </w:rPr>
      <w:fldChar w:fldCharType="begin"/>
    </w:r>
    <w:r w:rsidR="003C7AAD" w:rsidRPr="004E1632">
      <w:rPr>
        <w:rFonts w:ascii="Times New Roman" w:hAnsi="Times New Roman"/>
        <w:sz w:val="28"/>
        <w:szCs w:val="28"/>
      </w:rPr>
      <w:instrText>PAGE   \* MERGEFORMAT</w:instrText>
    </w:r>
    <w:r w:rsidRPr="004E1632">
      <w:rPr>
        <w:rFonts w:ascii="Times New Roman" w:hAnsi="Times New Roman"/>
        <w:sz w:val="28"/>
        <w:szCs w:val="28"/>
      </w:rPr>
      <w:fldChar w:fldCharType="separate"/>
    </w:r>
    <w:r w:rsidR="006D3ECA">
      <w:rPr>
        <w:rFonts w:ascii="Times New Roman" w:hAnsi="Times New Roman"/>
        <w:noProof/>
        <w:sz w:val="28"/>
        <w:szCs w:val="28"/>
      </w:rPr>
      <w:t>14</w:t>
    </w:r>
    <w:r w:rsidRPr="004E1632">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DA3AE5"/>
    <w:multiLevelType w:val="multilevel"/>
    <w:tmpl w:val="24AC37A4"/>
    <w:lvl w:ilvl="0">
      <w:start w:val="2019"/>
      <w:numFmt w:val="decimal"/>
      <w:lvlText w:val="%1"/>
      <w:lvlJc w:val="left"/>
      <w:pPr>
        <w:ind w:left="1035" w:hanging="1035"/>
      </w:pPr>
      <w:rPr>
        <w:rFonts w:eastAsia="Times New Roman" w:cs="Times New Roman"/>
        <w:color w:val="auto"/>
      </w:rPr>
    </w:lvl>
    <w:lvl w:ilvl="1">
      <w:start w:val="2020"/>
      <w:numFmt w:val="decimal"/>
      <w:lvlText w:val="%1-%2"/>
      <w:lvlJc w:val="left"/>
      <w:pPr>
        <w:ind w:left="1177" w:hanging="1035"/>
      </w:pPr>
      <w:rPr>
        <w:rFonts w:eastAsia="Times New Roman" w:cs="Times New Roman"/>
        <w:color w:val="auto"/>
      </w:rPr>
    </w:lvl>
    <w:lvl w:ilvl="2">
      <w:start w:val="1"/>
      <w:numFmt w:val="decimal"/>
      <w:lvlText w:val="%1-%2.%3"/>
      <w:lvlJc w:val="left"/>
      <w:pPr>
        <w:ind w:left="1035" w:hanging="1035"/>
      </w:pPr>
      <w:rPr>
        <w:rFonts w:eastAsia="Times New Roman" w:cs="Times New Roman"/>
        <w:color w:val="auto"/>
      </w:rPr>
    </w:lvl>
    <w:lvl w:ilvl="3">
      <w:start w:val="1"/>
      <w:numFmt w:val="decimal"/>
      <w:lvlText w:val="%1-%2.%3.%4"/>
      <w:lvlJc w:val="left"/>
      <w:pPr>
        <w:ind w:left="1035" w:hanging="1035"/>
      </w:pPr>
      <w:rPr>
        <w:rFonts w:eastAsia="Times New Roman" w:cs="Times New Roman"/>
        <w:color w:val="auto"/>
      </w:rPr>
    </w:lvl>
    <w:lvl w:ilvl="4">
      <w:start w:val="1"/>
      <w:numFmt w:val="decimal"/>
      <w:lvlText w:val="%1-%2.%3.%4.%5"/>
      <w:lvlJc w:val="left"/>
      <w:pPr>
        <w:ind w:left="1080" w:hanging="1080"/>
      </w:pPr>
      <w:rPr>
        <w:rFonts w:eastAsia="Times New Roman" w:cs="Times New Roman"/>
        <w:color w:val="auto"/>
      </w:rPr>
    </w:lvl>
    <w:lvl w:ilvl="5">
      <w:start w:val="1"/>
      <w:numFmt w:val="decimal"/>
      <w:lvlText w:val="%1-%2.%3.%4.%5.%6"/>
      <w:lvlJc w:val="left"/>
      <w:pPr>
        <w:ind w:left="1080" w:hanging="1080"/>
      </w:pPr>
      <w:rPr>
        <w:rFonts w:eastAsia="Times New Roman" w:cs="Times New Roman"/>
        <w:color w:val="auto"/>
      </w:rPr>
    </w:lvl>
    <w:lvl w:ilvl="6">
      <w:start w:val="1"/>
      <w:numFmt w:val="decimal"/>
      <w:lvlText w:val="%1-%2.%3.%4.%5.%6.%7"/>
      <w:lvlJc w:val="left"/>
      <w:pPr>
        <w:ind w:left="1440" w:hanging="1440"/>
      </w:pPr>
      <w:rPr>
        <w:rFonts w:eastAsia="Times New Roman" w:cs="Times New Roman"/>
        <w:color w:val="auto"/>
      </w:rPr>
    </w:lvl>
    <w:lvl w:ilvl="7">
      <w:start w:val="1"/>
      <w:numFmt w:val="decimal"/>
      <w:lvlText w:val="%1-%2.%3.%4.%5.%6.%7.%8"/>
      <w:lvlJc w:val="left"/>
      <w:pPr>
        <w:ind w:left="1440" w:hanging="1440"/>
      </w:pPr>
      <w:rPr>
        <w:rFonts w:eastAsia="Times New Roman" w:cs="Times New Roman"/>
        <w:color w:val="auto"/>
      </w:rPr>
    </w:lvl>
    <w:lvl w:ilvl="8">
      <w:start w:val="1"/>
      <w:numFmt w:val="decimal"/>
      <w:lvlText w:val="%1-%2.%3.%4.%5.%6.%7.%8.%9"/>
      <w:lvlJc w:val="left"/>
      <w:pPr>
        <w:ind w:left="1800" w:hanging="1800"/>
      </w:pPr>
      <w:rPr>
        <w:rFonts w:eastAsia="Times New Roman" w:cs="Times New Roman"/>
        <w:color w:val="auto"/>
      </w:rPr>
    </w:lvl>
  </w:abstractNum>
  <w:abstractNum w:abstractNumId="2">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
  </w:num>
  <w:num w:numId="2">
    <w:abstractNumId w:val="2"/>
  </w:num>
  <w:num w:numId="3">
    <w:abstractNumId w:val="0"/>
  </w:num>
  <w:num w:numId="4">
    <w:abstractNumId w:val="1"/>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9D1BB8"/>
    <w:rsid w:val="000000FF"/>
    <w:rsid w:val="0000034D"/>
    <w:rsid w:val="00000408"/>
    <w:rsid w:val="00000462"/>
    <w:rsid w:val="00001447"/>
    <w:rsid w:val="00002AC2"/>
    <w:rsid w:val="0000326C"/>
    <w:rsid w:val="00003B52"/>
    <w:rsid w:val="000042BE"/>
    <w:rsid w:val="00004AC9"/>
    <w:rsid w:val="000050EF"/>
    <w:rsid w:val="000059BF"/>
    <w:rsid w:val="00005EA3"/>
    <w:rsid w:val="0000729C"/>
    <w:rsid w:val="000078F0"/>
    <w:rsid w:val="00007A14"/>
    <w:rsid w:val="00007B3D"/>
    <w:rsid w:val="00007FBA"/>
    <w:rsid w:val="000125D8"/>
    <w:rsid w:val="0001380B"/>
    <w:rsid w:val="000145C9"/>
    <w:rsid w:val="00015BD4"/>
    <w:rsid w:val="00016A87"/>
    <w:rsid w:val="00016C68"/>
    <w:rsid w:val="00020671"/>
    <w:rsid w:val="00021CA3"/>
    <w:rsid w:val="00022525"/>
    <w:rsid w:val="00024431"/>
    <w:rsid w:val="00025570"/>
    <w:rsid w:val="00025C9B"/>
    <w:rsid w:val="00030AD7"/>
    <w:rsid w:val="00032A09"/>
    <w:rsid w:val="0003308A"/>
    <w:rsid w:val="0003388C"/>
    <w:rsid w:val="00033CC7"/>
    <w:rsid w:val="0003464D"/>
    <w:rsid w:val="00034CC4"/>
    <w:rsid w:val="00034FDE"/>
    <w:rsid w:val="000359BD"/>
    <w:rsid w:val="00035D5B"/>
    <w:rsid w:val="0003715B"/>
    <w:rsid w:val="0003788F"/>
    <w:rsid w:val="000408A3"/>
    <w:rsid w:val="00040B0B"/>
    <w:rsid w:val="00041A0C"/>
    <w:rsid w:val="00042010"/>
    <w:rsid w:val="0004362A"/>
    <w:rsid w:val="000438C6"/>
    <w:rsid w:val="00043D3F"/>
    <w:rsid w:val="00044484"/>
    <w:rsid w:val="00044E3F"/>
    <w:rsid w:val="000451FB"/>
    <w:rsid w:val="00045FD7"/>
    <w:rsid w:val="00046595"/>
    <w:rsid w:val="0004694C"/>
    <w:rsid w:val="0005044C"/>
    <w:rsid w:val="000506EA"/>
    <w:rsid w:val="00052415"/>
    <w:rsid w:val="00052B44"/>
    <w:rsid w:val="0005593B"/>
    <w:rsid w:val="00055BC2"/>
    <w:rsid w:val="00057441"/>
    <w:rsid w:val="000574C6"/>
    <w:rsid w:val="00061C47"/>
    <w:rsid w:val="000632D0"/>
    <w:rsid w:val="00063FCC"/>
    <w:rsid w:val="00064BCE"/>
    <w:rsid w:val="000652E3"/>
    <w:rsid w:val="000653E6"/>
    <w:rsid w:val="00065A1D"/>
    <w:rsid w:val="00065DD5"/>
    <w:rsid w:val="00066074"/>
    <w:rsid w:val="00066462"/>
    <w:rsid w:val="00066655"/>
    <w:rsid w:val="00066D42"/>
    <w:rsid w:val="0006775F"/>
    <w:rsid w:val="000706A7"/>
    <w:rsid w:val="000713C1"/>
    <w:rsid w:val="00072863"/>
    <w:rsid w:val="00072EB5"/>
    <w:rsid w:val="0007341C"/>
    <w:rsid w:val="00074712"/>
    <w:rsid w:val="0007492D"/>
    <w:rsid w:val="00074D2C"/>
    <w:rsid w:val="00075A89"/>
    <w:rsid w:val="000767C7"/>
    <w:rsid w:val="00077107"/>
    <w:rsid w:val="000778B2"/>
    <w:rsid w:val="00080973"/>
    <w:rsid w:val="00080E0F"/>
    <w:rsid w:val="000821B1"/>
    <w:rsid w:val="0008236F"/>
    <w:rsid w:val="00082A37"/>
    <w:rsid w:val="00082EA2"/>
    <w:rsid w:val="00083D0F"/>
    <w:rsid w:val="00083EC9"/>
    <w:rsid w:val="000843CE"/>
    <w:rsid w:val="000845A3"/>
    <w:rsid w:val="00084BAB"/>
    <w:rsid w:val="00085D03"/>
    <w:rsid w:val="00085F92"/>
    <w:rsid w:val="0008629F"/>
    <w:rsid w:val="00086309"/>
    <w:rsid w:val="000864AD"/>
    <w:rsid w:val="00086E5C"/>
    <w:rsid w:val="00087004"/>
    <w:rsid w:val="00090A70"/>
    <w:rsid w:val="000913C9"/>
    <w:rsid w:val="00091453"/>
    <w:rsid w:val="000921AA"/>
    <w:rsid w:val="000921CE"/>
    <w:rsid w:val="000925B0"/>
    <w:rsid w:val="00094458"/>
    <w:rsid w:val="00094AA5"/>
    <w:rsid w:val="000958BE"/>
    <w:rsid w:val="00095CF9"/>
    <w:rsid w:val="000966C1"/>
    <w:rsid w:val="0009729D"/>
    <w:rsid w:val="000974FC"/>
    <w:rsid w:val="00097E8C"/>
    <w:rsid w:val="000A04CF"/>
    <w:rsid w:val="000A076C"/>
    <w:rsid w:val="000A0DA4"/>
    <w:rsid w:val="000A121A"/>
    <w:rsid w:val="000A2767"/>
    <w:rsid w:val="000A2944"/>
    <w:rsid w:val="000A2C2E"/>
    <w:rsid w:val="000A5914"/>
    <w:rsid w:val="000A5E5C"/>
    <w:rsid w:val="000B099D"/>
    <w:rsid w:val="000B22AA"/>
    <w:rsid w:val="000B244F"/>
    <w:rsid w:val="000B2E2E"/>
    <w:rsid w:val="000B31BF"/>
    <w:rsid w:val="000B3EEC"/>
    <w:rsid w:val="000B46B2"/>
    <w:rsid w:val="000B483D"/>
    <w:rsid w:val="000B4A19"/>
    <w:rsid w:val="000B4AB6"/>
    <w:rsid w:val="000B4CB2"/>
    <w:rsid w:val="000B7953"/>
    <w:rsid w:val="000B7D9A"/>
    <w:rsid w:val="000C0EAE"/>
    <w:rsid w:val="000C20CE"/>
    <w:rsid w:val="000C28AD"/>
    <w:rsid w:val="000C3B61"/>
    <w:rsid w:val="000C4B6E"/>
    <w:rsid w:val="000C4B97"/>
    <w:rsid w:val="000C4C40"/>
    <w:rsid w:val="000C5D30"/>
    <w:rsid w:val="000C677D"/>
    <w:rsid w:val="000C743B"/>
    <w:rsid w:val="000D0519"/>
    <w:rsid w:val="000D0BBD"/>
    <w:rsid w:val="000D4D29"/>
    <w:rsid w:val="000D6154"/>
    <w:rsid w:val="000D6976"/>
    <w:rsid w:val="000D69A0"/>
    <w:rsid w:val="000D70A2"/>
    <w:rsid w:val="000D7387"/>
    <w:rsid w:val="000D74BC"/>
    <w:rsid w:val="000D79CC"/>
    <w:rsid w:val="000E01AC"/>
    <w:rsid w:val="000E0478"/>
    <w:rsid w:val="000E11EC"/>
    <w:rsid w:val="000E36FE"/>
    <w:rsid w:val="000E37E3"/>
    <w:rsid w:val="000E3FD1"/>
    <w:rsid w:val="000E434D"/>
    <w:rsid w:val="000E4B2F"/>
    <w:rsid w:val="000E4DDA"/>
    <w:rsid w:val="000E4FD5"/>
    <w:rsid w:val="000E51C2"/>
    <w:rsid w:val="000E5514"/>
    <w:rsid w:val="000F0DDB"/>
    <w:rsid w:val="000F2469"/>
    <w:rsid w:val="000F2E13"/>
    <w:rsid w:val="000F32DE"/>
    <w:rsid w:val="000F3CCB"/>
    <w:rsid w:val="000F5FBB"/>
    <w:rsid w:val="000F7C24"/>
    <w:rsid w:val="00100791"/>
    <w:rsid w:val="00103606"/>
    <w:rsid w:val="00103717"/>
    <w:rsid w:val="00103C52"/>
    <w:rsid w:val="00104E9B"/>
    <w:rsid w:val="00105A86"/>
    <w:rsid w:val="001073A8"/>
    <w:rsid w:val="0010742F"/>
    <w:rsid w:val="00110848"/>
    <w:rsid w:val="00110D62"/>
    <w:rsid w:val="001116C2"/>
    <w:rsid w:val="00111A6F"/>
    <w:rsid w:val="00113550"/>
    <w:rsid w:val="0011368F"/>
    <w:rsid w:val="00116560"/>
    <w:rsid w:val="00116809"/>
    <w:rsid w:val="001203B1"/>
    <w:rsid w:val="0012099F"/>
    <w:rsid w:val="00121311"/>
    <w:rsid w:val="001215D0"/>
    <w:rsid w:val="001220A6"/>
    <w:rsid w:val="00122C16"/>
    <w:rsid w:val="001246E7"/>
    <w:rsid w:val="001247F2"/>
    <w:rsid w:val="0012506C"/>
    <w:rsid w:val="00125163"/>
    <w:rsid w:val="00127EDF"/>
    <w:rsid w:val="0013042B"/>
    <w:rsid w:val="001312A4"/>
    <w:rsid w:val="00131CDD"/>
    <w:rsid w:val="00132900"/>
    <w:rsid w:val="001330B8"/>
    <w:rsid w:val="001336BA"/>
    <w:rsid w:val="00134C98"/>
    <w:rsid w:val="00136AB1"/>
    <w:rsid w:val="00137604"/>
    <w:rsid w:val="001404BF"/>
    <w:rsid w:val="00140618"/>
    <w:rsid w:val="001427DD"/>
    <w:rsid w:val="00146163"/>
    <w:rsid w:val="00147009"/>
    <w:rsid w:val="001476C0"/>
    <w:rsid w:val="00147728"/>
    <w:rsid w:val="00147891"/>
    <w:rsid w:val="00147C59"/>
    <w:rsid w:val="001516D8"/>
    <w:rsid w:val="00152E66"/>
    <w:rsid w:val="00153326"/>
    <w:rsid w:val="00153CDB"/>
    <w:rsid w:val="00153E80"/>
    <w:rsid w:val="00153EE6"/>
    <w:rsid w:val="00154DCA"/>
    <w:rsid w:val="00155A36"/>
    <w:rsid w:val="00155A9A"/>
    <w:rsid w:val="0015619D"/>
    <w:rsid w:val="001601C3"/>
    <w:rsid w:val="00160E7D"/>
    <w:rsid w:val="001613B9"/>
    <w:rsid w:val="001623DB"/>
    <w:rsid w:val="0016289B"/>
    <w:rsid w:val="001629C8"/>
    <w:rsid w:val="0016308C"/>
    <w:rsid w:val="00163217"/>
    <w:rsid w:val="001638CD"/>
    <w:rsid w:val="00163E29"/>
    <w:rsid w:val="00164786"/>
    <w:rsid w:val="00164D9B"/>
    <w:rsid w:val="00166326"/>
    <w:rsid w:val="0016687A"/>
    <w:rsid w:val="00166A8F"/>
    <w:rsid w:val="001675C0"/>
    <w:rsid w:val="001678CE"/>
    <w:rsid w:val="0017103C"/>
    <w:rsid w:val="00171B39"/>
    <w:rsid w:val="00172888"/>
    <w:rsid w:val="00173B49"/>
    <w:rsid w:val="001750C5"/>
    <w:rsid w:val="00175371"/>
    <w:rsid w:val="0017618C"/>
    <w:rsid w:val="001766FA"/>
    <w:rsid w:val="001771F7"/>
    <w:rsid w:val="00177A6F"/>
    <w:rsid w:val="001802B9"/>
    <w:rsid w:val="00180721"/>
    <w:rsid w:val="00180776"/>
    <w:rsid w:val="00181473"/>
    <w:rsid w:val="00181688"/>
    <w:rsid w:val="00181741"/>
    <w:rsid w:val="00183D22"/>
    <w:rsid w:val="0018470F"/>
    <w:rsid w:val="00184B36"/>
    <w:rsid w:val="001850A6"/>
    <w:rsid w:val="0018584E"/>
    <w:rsid w:val="00187723"/>
    <w:rsid w:val="00187909"/>
    <w:rsid w:val="00194A06"/>
    <w:rsid w:val="00195CE6"/>
    <w:rsid w:val="001961D8"/>
    <w:rsid w:val="00196876"/>
    <w:rsid w:val="00196C15"/>
    <w:rsid w:val="0019790A"/>
    <w:rsid w:val="001A0FCE"/>
    <w:rsid w:val="001A179F"/>
    <w:rsid w:val="001A243A"/>
    <w:rsid w:val="001A2C7F"/>
    <w:rsid w:val="001A46EE"/>
    <w:rsid w:val="001A4A13"/>
    <w:rsid w:val="001A7D54"/>
    <w:rsid w:val="001B16E0"/>
    <w:rsid w:val="001B2A2C"/>
    <w:rsid w:val="001B3485"/>
    <w:rsid w:val="001B36BA"/>
    <w:rsid w:val="001B461A"/>
    <w:rsid w:val="001B4EB6"/>
    <w:rsid w:val="001B4FB6"/>
    <w:rsid w:val="001B503F"/>
    <w:rsid w:val="001B5566"/>
    <w:rsid w:val="001B6BBD"/>
    <w:rsid w:val="001B6E92"/>
    <w:rsid w:val="001C0904"/>
    <w:rsid w:val="001C2207"/>
    <w:rsid w:val="001C3298"/>
    <w:rsid w:val="001C44AE"/>
    <w:rsid w:val="001C4ED4"/>
    <w:rsid w:val="001C5079"/>
    <w:rsid w:val="001C612B"/>
    <w:rsid w:val="001C6275"/>
    <w:rsid w:val="001C6A79"/>
    <w:rsid w:val="001C7978"/>
    <w:rsid w:val="001C7FEF"/>
    <w:rsid w:val="001D1666"/>
    <w:rsid w:val="001D168A"/>
    <w:rsid w:val="001D1B7B"/>
    <w:rsid w:val="001D2090"/>
    <w:rsid w:val="001D2312"/>
    <w:rsid w:val="001D244E"/>
    <w:rsid w:val="001D24AB"/>
    <w:rsid w:val="001D4B38"/>
    <w:rsid w:val="001D52FB"/>
    <w:rsid w:val="001D5D16"/>
    <w:rsid w:val="001E2037"/>
    <w:rsid w:val="001E303F"/>
    <w:rsid w:val="001E377C"/>
    <w:rsid w:val="001E5516"/>
    <w:rsid w:val="001E6659"/>
    <w:rsid w:val="001E67EE"/>
    <w:rsid w:val="001F0D9C"/>
    <w:rsid w:val="001F19D9"/>
    <w:rsid w:val="001F2158"/>
    <w:rsid w:val="001F2A21"/>
    <w:rsid w:val="001F3824"/>
    <w:rsid w:val="001F403D"/>
    <w:rsid w:val="001F5094"/>
    <w:rsid w:val="001F5442"/>
    <w:rsid w:val="001F628B"/>
    <w:rsid w:val="001F6673"/>
    <w:rsid w:val="001F72E1"/>
    <w:rsid w:val="001F7B70"/>
    <w:rsid w:val="001F7F22"/>
    <w:rsid w:val="00201BCA"/>
    <w:rsid w:val="00202001"/>
    <w:rsid w:val="00202082"/>
    <w:rsid w:val="00202512"/>
    <w:rsid w:val="00203449"/>
    <w:rsid w:val="00204CCE"/>
    <w:rsid w:val="00205957"/>
    <w:rsid w:val="00205EFF"/>
    <w:rsid w:val="00206552"/>
    <w:rsid w:val="00206867"/>
    <w:rsid w:val="002069D3"/>
    <w:rsid w:val="00206E41"/>
    <w:rsid w:val="00207376"/>
    <w:rsid w:val="00207BAC"/>
    <w:rsid w:val="00210773"/>
    <w:rsid w:val="00210B28"/>
    <w:rsid w:val="0021159F"/>
    <w:rsid w:val="00211B19"/>
    <w:rsid w:val="00211EB7"/>
    <w:rsid w:val="00212655"/>
    <w:rsid w:val="002137A3"/>
    <w:rsid w:val="00213FD5"/>
    <w:rsid w:val="0021443D"/>
    <w:rsid w:val="00214901"/>
    <w:rsid w:val="0021493D"/>
    <w:rsid w:val="00214EA2"/>
    <w:rsid w:val="0021529F"/>
    <w:rsid w:val="00215BDC"/>
    <w:rsid w:val="00216621"/>
    <w:rsid w:val="00216A31"/>
    <w:rsid w:val="00216C01"/>
    <w:rsid w:val="00216C23"/>
    <w:rsid w:val="00217475"/>
    <w:rsid w:val="002224FC"/>
    <w:rsid w:val="00222B75"/>
    <w:rsid w:val="0022422F"/>
    <w:rsid w:val="00226191"/>
    <w:rsid w:val="00226427"/>
    <w:rsid w:val="00227E7F"/>
    <w:rsid w:val="00230737"/>
    <w:rsid w:val="00230A33"/>
    <w:rsid w:val="002314E3"/>
    <w:rsid w:val="00232CE6"/>
    <w:rsid w:val="0023315D"/>
    <w:rsid w:val="00234622"/>
    <w:rsid w:val="00234B70"/>
    <w:rsid w:val="00235FD8"/>
    <w:rsid w:val="002364E9"/>
    <w:rsid w:val="0023661B"/>
    <w:rsid w:val="00237497"/>
    <w:rsid w:val="00237C3C"/>
    <w:rsid w:val="0024049D"/>
    <w:rsid w:val="002423A4"/>
    <w:rsid w:val="00242401"/>
    <w:rsid w:val="002432AF"/>
    <w:rsid w:val="00243BED"/>
    <w:rsid w:val="00243DF7"/>
    <w:rsid w:val="00244359"/>
    <w:rsid w:val="0024509E"/>
    <w:rsid w:val="00245437"/>
    <w:rsid w:val="002468AF"/>
    <w:rsid w:val="002509DC"/>
    <w:rsid w:val="00251143"/>
    <w:rsid w:val="00251F57"/>
    <w:rsid w:val="00252C40"/>
    <w:rsid w:val="002531DC"/>
    <w:rsid w:val="0025433B"/>
    <w:rsid w:val="00254515"/>
    <w:rsid w:val="002551D6"/>
    <w:rsid w:val="002552FE"/>
    <w:rsid w:val="00255D3C"/>
    <w:rsid w:val="00256112"/>
    <w:rsid w:val="00256662"/>
    <w:rsid w:val="00256C26"/>
    <w:rsid w:val="00257203"/>
    <w:rsid w:val="00260E8C"/>
    <w:rsid w:val="00261FE2"/>
    <w:rsid w:val="00262C20"/>
    <w:rsid w:val="002633E9"/>
    <w:rsid w:val="00263445"/>
    <w:rsid w:val="002636FA"/>
    <w:rsid w:val="00264407"/>
    <w:rsid w:val="00264793"/>
    <w:rsid w:val="00264D5D"/>
    <w:rsid w:val="002653BD"/>
    <w:rsid w:val="0026580E"/>
    <w:rsid w:val="00265951"/>
    <w:rsid w:val="00266D05"/>
    <w:rsid w:val="00266F1C"/>
    <w:rsid w:val="00270235"/>
    <w:rsid w:val="00271F5D"/>
    <w:rsid w:val="00271FB4"/>
    <w:rsid w:val="0027251E"/>
    <w:rsid w:val="00272570"/>
    <w:rsid w:val="002726BE"/>
    <w:rsid w:val="00273F62"/>
    <w:rsid w:val="00274349"/>
    <w:rsid w:val="00275194"/>
    <w:rsid w:val="00275AB2"/>
    <w:rsid w:val="00275F1D"/>
    <w:rsid w:val="00276028"/>
    <w:rsid w:val="0027648B"/>
    <w:rsid w:val="00276C76"/>
    <w:rsid w:val="00276D84"/>
    <w:rsid w:val="00277A73"/>
    <w:rsid w:val="00277DAE"/>
    <w:rsid w:val="002800C0"/>
    <w:rsid w:val="0028038E"/>
    <w:rsid w:val="002804AC"/>
    <w:rsid w:val="00281853"/>
    <w:rsid w:val="002823E8"/>
    <w:rsid w:val="00282C4E"/>
    <w:rsid w:val="0028338F"/>
    <w:rsid w:val="002834D9"/>
    <w:rsid w:val="00283AC0"/>
    <w:rsid w:val="00285D3A"/>
    <w:rsid w:val="00287E7B"/>
    <w:rsid w:val="00292EE9"/>
    <w:rsid w:val="00292F1B"/>
    <w:rsid w:val="00293127"/>
    <w:rsid w:val="002931EF"/>
    <w:rsid w:val="002932A8"/>
    <w:rsid w:val="002935FB"/>
    <w:rsid w:val="0029516C"/>
    <w:rsid w:val="0029517D"/>
    <w:rsid w:val="00295554"/>
    <w:rsid w:val="00295655"/>
    <w:rsid w:val="00296A8E"/>
    <w:rsid w:val="00296E56"/>
    <w:rsid w:val="002972AE"/>
    <w:rsid w:val="00297E9F"/>
    <w:rsid w:val="002A0090"/>
    <w:rsid w:val="002A2776"/>
    <w:rsid w:val="002A2F02"/>
    <w:rsid w:val="002A336E"/>
    <w:rsid w:val="002A44CD"/>
    <w:rsid w:val="002A4664"/>
    <w:rsid w:val="002A5C62"/>
    <w:rsid w:val="002A6712"/>
    <w:rsid w:val="002A71E0"/>
    <w:rsid w:val="002A7C00"/>
    <w:rsid w:val="002B169E"/>
    <w:rsid w:val="002B16C6"/>
    <w:rsid w:val="002B222B"/>
    <w:rsid w:val="002B2699"/>
    <w:rsid w:val="002B2E98"/>
    <w:rsid w:val="002B33EC"/>
    <w:rsid w:val="002B4122"/>
    <w:rsid w:val="002B46FB"/>
    <w:rsid w:val="002B47DD"/>
    <w:rsid w:val="002B4A58"/>
    <w:rsid w:val="002B50EA"/>
    <w:rsid w:val="002B54DD"/>
    <w:rsid w:val="002B5EAF"/>
    <w:rsid w:val="002B617C"/>
    <w:rsid w:val="002B662F"/>
    <w:rsid w:val="002B690B"/>
    <w:rsid w:val="002B6A10"/>
    <w:rsid w:val="002B7398"/>
    <w:rsid w:val="002B7B2D"/>
    <w:rsid w:val="002C3816"/>
    <w:rsid w:val="002C3A91"/>
    <w:rsid w:val="002C4DFA"/>
    <w:rsid w:val="002C6A4D"/>
    <w:rsid w:val="002D2159"/>
    <w:rsid w:val="002D2547"/>
    <w:rsid w:val="002D2BBC"/>
    <w:rsid w:val="002D3BF4"/>
    <w:rsid w:val="002D5491"/>
    <w:rsid w:val="002D6A42"/>
    <w:rsid w:val="002D6FBB"/>
    <w:rsid w:val="002E055C"/>
    <w:rsid w:val="002E084D"/>
    <w:rsid w:val="002E0B31"/>
    <w:rsid w:val="002E1226"/>
    <w:rsid w:val="002E3252"/>
    <w:rsid w:val="002E396E"/>
    <w:rsid w:val="002E3C6D"/>
    <w:rsid w:val="002E5055"/>
    <w:rsid w:val="002E62D2"/>
    <w:rsid w:val="002E6309"/>
    <w:rsid w:val="002F0022"/>
    <w:rsid w:val="002F0085"/>
    <w:rsid w:val="002F1601"/>
    <w:rsid w:val="002F16F0"/>
    <w:rsid w:val="002F17ED"/>
    <w:rsid w:val="002F1869"/>
    <w:rsid w:val="002F1B11"/>
    <w:rsid w:val="002F2132"/>
    <w:rsid w:val="002F59AD"/>
    <w:rsid w:val="002F71B2"/>
    <w:rsid w:val="002F73AF"/>
    <w:rsid w:val="00301B43"/>
    <w:rsid w:val="00303176"/>
    <w:rsid w:val="003033FE"/>
    <w:rsid w:val="00303C77"/>
    <w:rsid w:val="00305617"/>
    <w:rsid w:val="003068CC"/>
    <w:rsid w:val="0030704A"/>
    <w:rsid w:val="00310B7B"/>
    <w:rsid w:val="003112FC"/>
    <w:rsid w:val="003113E3"/>
    <w:rsid w:val="003116DC"/>
    <w:rsid w:val="00312431"/>
    <w:rsid w:val="00314D26"/>
    <w:rsid w:val="00314F92"/>
    <w:rsid w:val="00315544"/>
    <w:rsid w:val="0031555E"/>
    <w:rsid w:val="0031570C"/>
    <w:rsid w:val="00315CF4"/>
    <w:rsid w:val="0031639E"/>
    <w:rsid w:val="00316556"/>
    <w:rsid w:val="003176AB"/>
    <w:rsid w:val="00321117"/>
    <w:rsid w:val="00321147"/>
    <w:rsid w:val="00322121"/>
    <w:rsid w:val="003240A3"/>
    <w:rsid w:val="00324447"/>
    <w:rsid w:val="003247DC"/>
    <w:rsid w:val="00324FD2"/>
    <w:rsid w:val="00325C35"/>
    <w:rsid w:val="00325E44"/>
    <w:rsid w:val="00326DF0"/>
    <w:rsid w:val="00327675"/>
    <w:rsid w:val="003276E2"/>
    <w:rsid w:val="003309AD"/>
    <w:rsid w:val="00330B9E"/>
    <w:rsid w:val="003311B5"/>
    <w:rsid w:val="00331E50"/>
    <w:rsid w:val="00333864"/>
    <w:rsid w:val="00333A71"/>
    <w:rsid w:val="00333DA0"/>
    <w:rsid w:val="00333F75"/>
    <w:rsid w:val="0033477F"/>
    <w:rsid w:val="00335227"/>
    <w:rsid w:val="00335E0F"/>
    <w:rsid w:val="003373F0"/>
    <w:rsid w:val="00340854"/>
    <w:rsid w:val="003409D8"/>
    <w:rsid w:val="00340F30"/>
    <w:rsid w:val="00342A97"/>
    <w:rsid w:val="00344890"/>
    <w:rsid w:val="00345E99"/>
    <w:rsid w:val="003462CE"/>
    <w:rsid w:val="0034728A"/>
    <w:rsid w:val="00347FAE"/>
    <w:rsid w:val="0035078D"/>
    <w:rsid w:val="00351B1F"/>
    <w:rsid w:val="00352679"/>
    <w:rsid w:val="00353357"/>
    <w:rsid w:val="003534E1"/>
    <w:rsid w:val="00353944"/>
    <w:rsid w:val="00353F47"/>
    <w:rsid w:val="00354F21"/>
    <w:rsid w:val="00356CB9"/>
    <w:rsid w:val="00357787"/>
    <w:rsid w:val="00360379"/>
    <w:rsid w:val="0036084E"/>
    <w:rsid w:val="00360A42"/>
    <w:rsid w:val="00361B52"/>
    <w:rsid w:val="00361B72"/>
    <w:rsid w:val="003623D5"/>
    <w:rsid w:val="00362ACD"/>
    <w:rsid w:val="00364CDB"/>
    <w:rsid w:val="003666C5"/>
    <w:rsid w:val="00366751"/>
    <w:rsid w:val="00366D35"/>
    <w:rsid w:val="00367D56"/>
    <w:rsid w:val="00370071"/>
    <w:rsid w:val="0037067D"/>
    <w:rsid w:val="003712B9"/>
    <w:rsid w:val="0037205E"/>
    <w:rsid w:val="00372C26"/>
    <w:rsid w:val="003734AC"/>
    <w:rsid w:val="00373881"/>
    <w:rsid w:val="00374711"/>
    <w:rsid w:val="00374755"/>
    <w:rsid w:val="0037491B"/>
    <w:rsid w:val="00374DA2"/>
    <w:rsid w:val="003754B2"/>
    <w:rsid w:val="00375888"/>
    <w:rsid w:val="00375DA5"/>
    <w:rsid w:val="0037635C"/>
    <w:rsid w:val="00376441"/>
    <w:rsid w:val="00376C15"/>
    <w:rsid w:val="00377433"/>
    <w:rsid w:val="003809E2"/>
    <w:rsid w:val="00380BEF"/>
    <w:rsid w:val="00380E6A"/>
    <w:rsid w:val="00382791"/>
    <w:rsid w:val="00382832"/>
    <w:rsid w:val="00382961"/>
    <w:rsid w:val="00383559"/>
    <w:rsid w:val="00383FAC"/>
    <w:rsid w:val="00384840"/>
    <w:rsid w:val="00385849"/>
    <w:rsid w:val="00385C01"/>
    <w:rsid w:val="00390E60"/>
    <w:rsid w:val="003916CF"/>
    <w:rsid w:val="00391B85"/>
    <w:rsid w:val="00391D3F"/>
    <w:rsid w:val="00391F8D"/>
    <w:rsid w:val="00392997"/>
    <w:rsid w:val="00392E00"/>
    <w:rsid w:val="003957EA"/>
    <w:rsid w:val="00397169"/>
    <w:rsid w:val="00397D89"/>
    <w:rsid w:val="003A0F42"/>
    <w:rsid w:val="003A228C"/>
    <w:rsid w:val="003A24C0"/>
    <w:rsid w:val="003A282B"/>
    <w:rsid w:val="003A3028"/>
    <w:rsid w:val="003A4820"/>
    <w:rsid w:val="003A4ED9"/>
    <w:rsid w:val="003A5663"/>
    <w:rsid w:val="003A6D07"/>
    <w:rsid w:val="003A71AF"/>
    <w:rsid w:val="003A7252"/>
    <w:rsid w:val="003A78B5"/>
    <w:rsid w:val="003B0529"/>
    <w:rsid w:val="003B09BA"/>
    <w:rsid w:val="003B25D7"/>
    <w:rsid w:val="003B2F85"/>
    <w:rsid w:val="003B3688"/>
    <w:rsid w:val="003B44E0"/>
    <w:rsid w:val="003B4DFA"/>
    <w:rsid w:val="003B551D"/>
    <w:rsid w:val="003B7B27"/>
    <w:rsid w:val="003C0A44"/>
    <w:rsid w:val="003C0F3B"/>
    <w:rsid w:val="003C27BC"/>
    <w:rsid w:val="003C3006"/>
    <w:rsid w:val="003C41E3"/>
    <w:rsid w:val="003C46EE"/>
    <w:rsid w:val="003C6683"/>
    <w:rsid w:val="003C6F6C"/>
    <w:rsid w:val="003C7399"/>
    <w:rsid w:val="003C7AAD"/>
    <w:rsid w:val="003D05DA"/>
    <w:rsid w:val="003D0881"/>
    <w:rsid w:val="003D100D"/>
    <w:rsid w:val="003D1787"/>
    <w:rsid w:val="003D1B7A"/>
    <w:rsid w:val="003D1BE5"/>
    <w:rsid w:val="003D29C7"/>
    <w:rsid w:val="003D2B99"/>
    <w:rsid w:val="003D3C07"/>
    <w:rsid w:val="003D478A"/>
    <w:rsid w:val="003D4FFC"/>
    <w:rsid w:val="003D663D"/>
    <w:rsid w:val="003D696F"/>
    <w:rsid w:val="003D6A71"/>
    <w:rsid w:val="003D6AAF"/>
    <w:rsid w:val="003E1974"/>
    <w:rsid w:val="003E1B28"/>
    <w:rsid w:val="003E278F"/>
    <w:rsid w:val="003E2ABF"/>
    <w:rsid w:val="003E2FD1"/>
    <w:rsid w:val="003E4051"/>
    <w:rsid w:val="003E5D1C"/>
    <w:rsid w:val="003E63BE"/>
    <w:rsid w:val="003E6411"/>
    <w:rsid w:val="003F046F"/>
    <w:rsid w:val="003F108F"/>
    <w:rsid w:val="003F2ADB"/>
    <w:rsid w:val="003F2FFD"/>
    <w:rsid w:val="003F4280"/>
    <w:rsid w:val="003F4F3E"/>
    <w:rsid w:val="003F6711"/>
    <w:rsid w:val="003F698A"/>
    <w:rsid w:val="00400987"/>
    <w:rsid w:val="004009FA"/>
    <w:rsid w:val="00400E89"/>
    <w:rsid w:val="004018BC"/>
    <w:rsid w:val="004032D5"/>
    <w:rsid w:val="00404E16"/>
    <w:rsid w:val="00406240"/>
    <w:rsid w:val="00406D33"/>
    <w:rsid w:val="00407C6D"/>
    <w:rsid w:val="004105EB"/>
    <w:rsid w:val="00410A0C"/>
    <w:rsid w:val="00411443"/>
    <w:rsid w:val="004120E6"/>
    <w:rsid w:val="00412C7B"/>
    <w:rsid w:val="00413272"/>
    <w:rsid w:val="0041401F"/>
    <w:rsid w:val="0041592B"/>
    <w:rsid w:val="00415B7E"/>
    <w:rsid w:val="004165F8"/>
    <w:rsid w:val="0041763B"/>
    <w:rsid w:val="00417D6C"/>
    <w:rsid w:val="00420CC4"/>
    <w:rsid w:val="00420CE5"/>
    <w:rsid w:val="00421B2B"/>
    <w:rsid w:val="004220E3"/>
    <w:rsid w:val="00422164"/>
    <w:rsid w:val="00422EE9"/>
    <w:rsid w:val="00423A70"/>
    <w:rsid w:val="0042509F"/>
    <w:rsid w:val="004257DD"/>
    <w:rsid w:val="004259DE"/>
    <w:rsid w:val="0042628E"/>
    <w:rsid w:val="00430C33"/>
    <w:rsid w:val="00433D90"/>
    <w:rsid w:val="004346A6"/>
    <w:rsid w:val="00435396"/>
    <w:rsid w:val="004359B6"/>
    <w:rsid w:val="00435C50"/>
    <w:rsid w:val="0043738F"/>
    <w:rsid w:val="004375E2"/>
    <w:rsid w:val="00437B11"/>
    <w:rsid w:val="00437D6F"/>
    <w:rsid w:val="0044035F"/>
    <w:rsid w:val="00440896"/>
    <w:rsid w:val="00440E86"/>
    <w:rsid w:val="004421E4"/>
    <w:rsid w:val="00443349"/>
    <w:rsid w:val="00443710"/>
    <w:rsid w:val="004457BA"/>
    <w:rsid w:val="00447E7C"/>
    <w:rsid w:val="004503B8"/>
    <w:rsid w:val="00452566"/>
    <w:rsid w:val="00452B84"/>
    <w:rsid w:val="004531B5"/>
    <w:rsid w:val="00453728"/>
    <w:rsid w:val="00453E02"/>
    <w:rsid w:val="00453F91"/>
    <w:rsid w:val="0045456D"/>
    <w:rsid w:val="00454B40"/>
    <w:rsid w:val="00455AAC"/>
    <w:rsid w:val="00457066"/>
    <w:rsid w:val="0045712C"/>
    <w:rsid w:val="00460358"/>
    <w:rsid w:val="0046079E"/>
    <w:rsid w:val="004607B5"/>
    <w:rsid w:val="00460BA0"/>
    <w:rsid w:val="004618F4"/>
    <w:rsid w:val="00461AAF"/>
    <w:rsid w:val="00462D1E"/>
    <w:rsid w:val="00462DFE"/>
    <w:rsid w:val="00463DDB"/>
    <w:rsid w:val="0046669D"/>
    <w:rsid w:val="0046694A"/>
    <w:rsid w:val="0047196F"/>
    <w:rsid w:val="00471A00"/>
    <w:rsid w:val="00471AF9"/>
    <w:rsid w:val="004724EE"/>
    <w:rsid w:val="00472B9E"/>
    <w:rsid w:val="00472D6A"/>
    <w:rsid w:val="004730EC"/>
    <w:rsid w:val="00473FFD"/>
    <w:rsid w:val="00475C01"/>
    <w:rsid w:val="00475F44"/>
    <w:rsid w:val="0047624F"/>
    <w:rsid w:val="00480B6D"/>
    <w:rsid w:val="00480FEA"/>
    <w:rsid w:val="00482FB3"/>
    <w:rsid w:val="00483995"/>
    <w:rsid w:val="00483B99"/>
    <w:rsid w:val="00483C65"/>
    <w:rsid w:val="004841E3"/>
    <w:rsid w:val="00484915"/>
    <w:rsid w:val="00485110"/>
    <w:rsid w:val="0048580F"/>
    <w:rsid w:val="0048639D"/>
    <w:rsid w:val="004867D3"/>
    <w:rsid w:val="0048716A"/>
    <w:rsid w:val="00487A82"/>
    <w:rsid w:val="004909DE"/>
    <w:rsid w:val="00492393"/>
    <w:rsid w:val="004924D0"/>
    <w:rsid w:val="00492A6F"/>
    <w:rsid w:val="00492DC7"/>
    <w:rsid w:val="004941B6"/>
    <w:rsid w:val="00494227"/>
    <w:rsid w:val="004954A2"/>
    <w:rsid w:val="00495D8F"/>
    <w:rsid w:val="004978D1"/>
    <w:rsid w:val="004A01F5"/>
    <w:rsid w:val="004A11C7"/>
    <w:rsid w:val="004A1932"/>
    <w:rsid w:val="004A1CDF"/>
    <w:rsid w:val="004A1D5E"/>
    <w:rsid w:val="004A3688"/>
    <w:rsid w:val="004A392B"/>
    <w:rsid w:val="004A3A02"/>
    <w:rsid w:val="004A3FA4"/>
    <w:rsid w:val="004A422F"/>
    <w:rsid w:val="004A5572"/>
    <w:rsid w:val="004A615F"/>
    <w:rsid w:val="004A7207"/>
    <w:rsid w:val="004B02A0"/>
    <w:rsid w:val="004B2CB2"/>
    <w:rsid w:val="004B36B6"/>
    <w:rsid w:val="004B3E12"/>
    <w:rsid w:val="004B402D"/>
    <w:rsid w:val="004B40AD"/>
    <w:rsid w:val="004B4315"/>
    <w:rsid w:val="004B4FB2"/>
    <w:rsid w:val="004B5568"/>
    <w:rsid w:val="004B5B25"/>
    <w:rsid w:val="004B5D5F"/>
    <w:rsid w:val="004B6030"/>
    <w:rsid w:val="004B609A"/>
    <w:rsid w:val="004B6A26"/>
    <w:rsid w:val="004B738E"/>
    <w:rsid w:val="004B789D"/>
    <w:rsid w:val="004B7D25"/>
    <w:rsid w:val="004C0C35"/>
    <w:rsid w:val="004C11BB"/>
    <w:rsid w:val="004C27D8"/>
    <w:rsid w:val="004C2A1B"/>
    <w:rsid w:val="004C347D"/>
    <w:rsid w:val="004C464C"/>
    <w:rsid w:val="004C49B9"/>
    <w:rsid w:val="004C511D"/>
    <w:rsid w:val="004C5C6E"/>
    <w:rsid w:val="004C61E6"/>
    <w:rsid w:val="004C7305"/>
    <w:rsid w:val="004D037E"/>
    <w:rsid w:val="004D054D"/>
    <w:rsid w:val="004D0684"/>
    <w:rsid w:val="004D167E"/>
    <w:rsid w:val="004D3153"/>
    <w:rsid w:val="004D487D"/>
    <w:rsid w:val="004D4DC0"/>
    <w:rsid w:val="004D5E80"/>
    <w:rsid w:val="004D5EB2"/>
    <w:rsid w:val="004D63A2"/>
    <w:rsid w:val="004D7B43"/>
    <w:rsid w:val="004D7E78"/>
    <w:rsid w:val="004E09FD"/>
    <w:rsid w:val="004E1632"/>
    <w:rsid w:val="004E174F"/>
    <w:rsid w:val="004E1823"/>
    <w:rsid w:val="004E185B"/>
    <w:rsid w:val="004E3ADA"/>
    <w:rsid w:val="004E7D40"/>
    <w:rsid w:val="004F00A9"/>
    <w:rsid w:val="004F0D0D"/>
    <w:rsid w:val="004F2B00"/>
    <w:rsid w:val="004F49EC"/>
    <w:rsid w:val="004F4F0D"/>
    <w:rsid w:val="004F6F3D"/>
    <w:rsid w:val="004F72F5"/>
    <w:rsid w:val="005004E1"/>
    <w:rsid w:val="00500996"/>
    <w:rsid w:val="0050107B"/>
    <w:rsid w:val="00501914"/>
    <w:rsid w:val="005019FB"/>
    <w:rsid w:val="005027E3"/>
    <w:rsid w:val="00503C67"/>
    <w:rsid w:val="005042E2"/>
    <w:rsid w:val="005066F0"/>
    <w:rsid w:val="00510B2E"/>
    <w:rsid w:val="00511191"/>
    <w:rsid w:val="005117AD"/>
    <w:rsid w:val="0051365B"/>
    <w:rsid w:val="005137F5"/>
    <w:rsid w:val="005153F8"/>
    <w:rsid w:val="00515B74"/>
    <w:rsid w:val="005161CA"/>
    <w:rsid w:val="0051641A"/>
    <w:rsid w:val="00516566"/>
    <w:rsid w:val="00516598"/>
    <w:rsid w:val="00516DC8"/>
    <w:rsid w:val="0052031B"/>
    <w:rsid w:val="00521833"/>
    <w:rsid w:val="00522A61"/>
    <w:rsid w:val="0052328D"/>
    <w:rsid w:val="00523517"/>
    <w:rsid w:val="00524492"/>
    <w:rsid w:val="00525A40"/>
    <w:rsid w:val="00525AB7"/>
    <w:rsid w:val="00526F88"/>
    <w:rsid w:val="00527064"/>
    <w:rsid w:val="005301C7"/>
    <w:rsid w:val="00530F62"/>
    <w:rsid w:val="00531958"/>
    <w:rsid w:val="00531C46"/>
    <w:rsid w:val="00532035"/>
    <w:rsid w:val="00532806"/>
    <w:rsid w:val="005328DD"/>
    <w:rsid w:val="0053317C"/>
    <w:rsid w:val="00533C55"/>
    <w:rsid w:val="0053434F"/>
    <w:rsid w:val="00534C60"/>
    <w:rsid w:val="00536344"/>
    <w:rsid w:val="00536F50"/>
    <w:rsid w:val="005376D9"/>
    <w:rsid w:val="00537773"/>
    <w:rsid w:val="005379CC"/>
    <w:rsid w:val="00543567"/>
    <w:rsid w:val="00543D99"/>
    <w:rsid w:val="00545E47"/>
    <w:rsid w:val="00546CB8"/>
    <w:rsid w:val="00546E07"/>
    <w:rsid w:val="005501CA"/>
    <w:rsid w:val="0055065D"/>
    <w:rsid w:val="00551411"/>
    <w:rsid w:val="005521E8"/>
    <w:rsid w:val="005527D1"/>
    <w:rsid w:val="00552BA8"/>
    <w:rsid w:val="0055329C"/>
    <w:rsid w:val="005532EC"/>
    <w:rsid w:val="00554309"/>
    <w:rsid w:val="0055487A"/>
    <w:rsid w:val="005563A4"/>
    <w:rsid w:val="00556C72"/>
    <w:rsid w:val="005576DE"/>
    <w:rsid w:val="0055771A"/>
    <w:rsid w:val="00557E52"/>
    <w:rsid w:val="00560C43"/>
    <w:rsid w:val="00562C57"/>
    <w:rsid w:val="0056356C"/>
    <w:rsid w:val="00563B6C"/>
    <w:rsid w:val="00563C04"/>
    <w:rsid w:val="00563D1F"/>
    <w:rsid w:val="00565A7F"/>
    <w:rsid w:val="00566814"/>
    <w:rsid w:val="00567472"/>
    <w:rsid w:val="005674A1"/>
    <w:rsid w:val="00567E98"/>
    <w:rsid w:val="005702FC"/>
    <w:rsid w:val="005712FB"/>
    <w:rsid w:val="00571EF8"/>
    <w:rsid w:val="00571FDE"/>
    <w:rsid w:val="005723B0"/>
    <w:rsid w:val="00574437"/>
    <w:rsid w:val="00574E30"/>
    <w:rsid w:val="00574F70"/>
    <w:rsid w:val="005758EA"/>
    <w:rsid w:val="00575A0E"/>
    <w:rsid w:val="00575FCD"/>
    <w:rsid w:val="0057654D"/>
    <w:rsid w:val="0057659E"/>
    <w:rsid w:val="00576CAC"/>
    <w:rsid w:val="0057736E"/>
    <w:rsid w:val="00577ED7"/>
    <w:rsid w:val="005808B5"/>
    <w:rsid w:val="00580A88"/>
    <w:rsid w:val="00582C84"/>
    <w:rsid w:val="005847D4"/>
    <w:rsid w:val="00584AE0"/>
    <w:rsid w:val="00584DFC"/>
    <w:rsid w:val="00586489"/>
    <w:rsid w:val="005865E7"/>
    <w:rsid w:val="00587747"/>
    <w:rsid w:val="00587780"/>
    <w:rsid w:val="00590167"/>
    <w:rsid w:val="0059125C"/>
    <w:rsid w:val="00591318"/>
    <w:rsid w:val="00592583"/>
    <w:rsid w:val="00594BA1"/>
    <w:rsid w:val="00596789"/>
    <w:rsid w:val="00596A35"/>
    <w:rsid w:val="00596AD9"/>
    <w:rsid w:val="005A17CE"/>
    <w:rsid w:val="005A1EBA"/>
    <w:rsid w:val="005A2A41"/>
    <w:rsid w:val="005A4CB3"/>
    <w:rsid w:val="005A4CFE"/>
    <w:rsid w:val="005A61CD"/>
    <w:rsid w:val="005A64DD"/>
    <w:rsid w:val="005A6C5D"/>
    <w:rsid w:val="005A7D38"/>
    <w:rsid w:val="005B0B1A"/>
    <w:rsid w:val="005B0D02"/>
    <w:rsid w:val="005B256A"/>
    <w:rsid w:val="005B3B75"/>
    <w:rsid w:val="005B57A1"/>
    <w:rsid w:val="005B5824"/>
    <w:rsid w:val="005B7304"/>
    <w:rsid w:val="005B7ED1"/>
    <w:rsid w:val="005C12CE"/>
    <w:rsid w:val="005C141B"/>
    <w:rsid w:val="005C15D4"/>
    <w:rsid w:val="005C2744"/>
    <w:rsid w:val="005C2D64"/>
    <w:rsid w:val="005C474E"/>
    <w:rsid w:val="005C77F9"/>
    <w:rsid w:val="005D0793"/>
    <w:rsid w:val="005D0A4E"/>
    <w:rsid w:val="005D132C"/>
    <w:rsid w:val="005D1919"/>
    <w:rsid w:val="005D1C26"/>
    <w:rsid w:val="005D2971"/>
    <w:rsid w:val="005D360F"/>
    <w:rsid w:val="005D3987"/>
    <w:rsid w:val="005D3B12"/>
    <w:rsid w:val="005D4033"/>
    <w:rsid w:val="005D4101"/>
    <w:rsid w:val="005D5E01"/>
    <w:rsid w:val="005D6FAA"/>
    <w:rsid w:val="005E1607"/>
    <w:rsid w:val="005E1614"/>
    <w:rsid w:val="005E1642"/>
    <w:rsid w:val="005E1DA8"/>
    <w:rsid w:val="005E1DD6"/>
    <w:rsid w:val="005E29E4"/>
    <w:rsid w:val="005E3176"/>
    <w:rsid w:val="005E3910"/>
    <w:rsid w:val="005E5739"/>
    <w:rsid w:val="005E63CB"/>
    <w:rsid w:val="005E64CB"/>
    <w:rsid w:val="005E65FD"/>
    <w:rsid w:val="005E78C8"/>
    <w:rsid w:val="005F009B"/>
    <w:rsid w:val="005F0FE7"/>
    <w:rsid w:val="005F2E18"/>
    <w:rsid w:val="005F31CE"/>
    <w:rsid w:val="005F432F"/>
    <w:rsid w:val="005F448D"/>
    <w:rsid w:val="005F526A"/>
    <w:rsid w:val="005F705C"/>
    <w:rsid w:val="005F7370"/>
    <w:rsid w:val="00600F16"/>
    <w:rsid w:val="0060121D"/>
    <w:rsid w:val="0060169E"/>
    <w:rsid w:val="00603B11"/>
    <w:rsid w:val="00603B1A"/>
    <w:rsid w:val="006040FA"/>
    <w:rsid w:val="00605121"/>
    <w:rsid w:val="006055F8"/>
    <w:rsid w:val="006058EC"/>
    <w:rsid w:val="0060617C"/>
    <w:rsid w:val="006074E9"/>
    <w:rsid w:val="0060796B"/>
    <w:rsid w:val="00607F47"/>
    <w:rsid w:val="00607FAA"/>
    <w:rsid w:val="00610418"/>
    <w:rsid w:val="00611491"/>
    <w:rsid w:val="006118D7"/>
    <w:rsid w:val="00611F79"/>
    <w:rsid w:val="006123D0"/>
    <w:rsid w:val="006127AD"/>
    <w:rsid w:val="00612CD5"/>
    <w:rsid w:val="00612D53"/>
    <w:rsid w:val="00612E84"/>
    <w:rsid w:val="00613706"/>
    <w:rsid w:val="006141E0"/>
    <w:rsid w:val="0061453F"/>
    <w:rsid w:val="006158DF"/>
    <w:rsid w:val="0061654D"/>
    <w:rsid w:val="00617229"/>
    <w:rsid w:val="00620509"/>
    <w:rsid w:val="006208EA"/>
    <w:rsid w:val="0062130D"/>
    <w:rsid w:val="00621502"/>
    <w:rsid w:val="0062209F"/>
    <w:rsid w:val="00622319"/>
    <w:rsid w:val="00622C5B"/>
    <w:rsid w:val="00622E4E"/>
    <w:rsid w:val="00622FC4"/>
    <w:rsid w:val="006239F1"/>
    <w:rsid w:val="00624E2F"/>
    <w:rsid w:val="00626631"/>
    <w:rsid w:val="006267FE"/>
    <w:rsid w:val="00626C16"/>
    <w:rsid w:val="006272E7"/>
    <w:rsid w:val="006304A1"/>
    <w:rsid w:val="00630584"/>
    <w:rsid w:val="006337A6"/>
    <w:rsid w:val="00633E09"/>
    <w:rsid w:val="006352BA"/>
    <w:rsid w:val="006353AC"/>
    <w:rsid w:val="00636B4A"/>
    <w:rsid w:val="00636C28"/>
    <w:rsid w:val="006377EF"/>
    <w:rsid w:val="00637FF0"/>
    <w:rsid w:val="00640972"/>
    <w:rsid w:val="00640BC5"/>
    <w:rsid w:val="00640FA0"/>
    <w:rsid w:val="00642105"/>
    <w:rsid w:val="00642859"/>
    <w:rsid w:val="006435E8"/>
    <w:rsid w:val="006440CD"/>
    <w:rsid w:val="00644786"/>
    <w:rsid w:val="006454BC"/>
    <w:rsid w:val="00645DC4"/>
    <w:rsid w:val="006460E8"/>
    <w:rsid w:val="00646A09"/>
    <w:rsid w:val="0064744D"/>
    <w:rsid w:val="00647890"/>
    <w:rsid w:val="006502A4"/>
    <w:rsid w:val="0065049B"/>
    <w:rsid w:val="006516AD"/>
    <w:rsid w:val="00651925"/>
    <w:rsid w:val="0065204D"/>
    <w:rsid w:val="006524A8"/>
    <w:rsid w:val="00652B40"/>
    <w:rsid w:val="00652BCA"/>
    <w:rsid w:val="00653704"/>
    <w:rsid w:val="006553EB"/>
    <w:rsid w:val="00655647"/>
    <w:rsid w:val="00657DBF"/>
    <w:rsid w:val="006600CE"/>
    <w:rsid w:val="00660363"/>
    <w:rsid w:val="00662B46"/>
    <w:rsid w:val="006655E5"/>
    <w:rsid w:val="006664B3"/>
    <w:rsid w:val="006668F8"/>
    <w:rsid w:val="0066701D"/>
    <w:rsid w:val="0067109A"/>
    <w:rsid w:val="0067151D"/>
    <w:rsid w:val="00674529"/>
    <w:rsid w:val="00675866"/>
    <w:rsid w:val="00675FBE"/>
    <w:rsid w:val="00676554"/>
    <w:rsid w:val="006765D7"/>
    <w:rsid w:val="00676964"/>
    <w:rsid w:val="006779E9"/>
    <w:rsid w:val="00680488"/>
    <w:rsid w:val="00681BCF"/>
    <w:rsid w:val="00681EE8"/>
    <w:rsid w:val="00682938"/>
    <w:rsid w:val="00683091"/>
    <w:rsid w:val="00683551"/>
    <w:rsid w:val="0068582D"/>
    <w:rsid w:val="006859FE"/>
    <w:rsid w:val="00685BEE"/>
    <w:rsid w:val="00687619"/>
    <w:rsid w:val="00687A7A"/>
    <w:rsid w:val="00690E8F"/>
    <w:rsid w:val="00691244"/>
    <w:rsid w:val="00691897"/>
    <w:rsid w:val="00691C79"/>
    <w:rsid w:val="00691DFF"/>
    <w:rsid w:val="00693194"/>
    <w:rsid w:val="00693613"/>
    <w:rsid w:val="00693A08"/>
    <w:rsid w:val="00693BBE"/>
    <w:rsid w:val="00694A7C"/>
    <w:rsid w:val="00694C97"/>
    <w:rsid w:val="0069569D"/>
    <w:rsid w:val="00695A53"/>
    <w:rsid w:val="00695C6D"/>
    <w:rsid w:val="006962EB"/>
    <w:rsid w:val="00696B34"/>
    <w:rsid w:val="00697373"/>
    <w:rsid w:val="00697A40"/>
    <w:rsid w:val="006A0051"/>
    <w:rsid w:val="006A0E18"/>
    <w:rsid w:val="006A0EF7"/>
    <w:rsid w:val="006A2656"/>
    <w:rsid w:val="006A2DE0"/>
    <w:rsid w:val="006A32F3"/>
    <w:rsid w:val="006A73CE"/>
    <w:rsid w:val="006B076F"/>
    <w:rsid w:val="006B0B55"/>
    <w:rsid w:val="006B0BE1"/>
    <w:rsid w:val="006B1353"/>
    <w:rsid w:val="006B2E3A"/>
    <w:rsid w:val="006B3782"/>
    <w:rsid w:val="006B3D9D"/>
    <w:rsid w:val="006B5935"/>
    <w:rsid w:val="006B5FDE"/>
    <w:rsid w:val="006B6F11"/>
    <w:rsid w:val="006B7E66"/>
    <w:rsid w:val="006C019D"/>
    <w:rsid w:val="006C098B"/>
    <w:rsid w:val="006C112E"/>
    <w:rsid w:val="006C131C"/>
    <w:rsid w:val="006C1DE0"/>
    <w:rsid w:val="006C36D5"/>
    <w:rsid w:val="006C405A"/>
    <w:rsid w:val="006C5838"/>
    <w:rsid w:val="006C5914"/>
    <w:rsid w:val="006C6262"/>
    <w:rsid w:val="006C737B"/>
    <w:rsid w:val="006D0086"/>
    <w:rsid w:val="006D0888"/>
    <w:rsid w:val="006D0963"/>
    <w:rsid w:val="006D3ECA"/>
    <w:rsid w:val="006D4017"/>
    <w:rsid w:val="006D483A"/>
    <w:rsid w:val="006D5C08"/>
    <w:rsid w:val="006D5E0A"/>
    <w:rsid w:val="006D65B3"/>
    <w:rsid w:val="006D6713"/>
    <w:rsid w:val="006D6E81"/>
    <w:rsid w:val="006D6FB6"/>
    <w:rsid w:val="006E038A"/>
    <w:rsid w:val="006E203B"/>
    <w:rsid w:val="006E260A"/>
    <w:rsid w:val="006E2A0E"/>
    <w:rsid w:val="006E2B44"/>
    <w:rsid w:val="006E2B7F"/>
    <w:rsid w:val="006E309C"/>
    <w:rsid w:val="006E46C3"/>
    <w:rsid w:val="006E4C81"/>
    <w:rsid w:val="006E50CE"/>
    <w:rsid w:val="006E5353"/>
    <w:rsid w:val="006E5C83"/>
    <w:rsid w:val="006E5D97"/>
    <w:rsid w:val="006E7FFC"/>
    <w:rsid w:val="006F04DA"/>
    <w:rsid w:val="006F0920"/>
    <w:rsid w:val="006F1629"/>
    <w:rsid w:val="006F18D3"/>
    <w:rsid w:val="006F2BF1"/>
    <w:rsid w:val="006F2DD8"/>
    <w:rsid w:val="006F3533"/>
    <w:rsid w:val="006F43D1"/>
    <w:rsid w:val="006F53F6"/>
    <w:rsid w:val="006F59F2"/>
    <w:rsid w:val="006F609A"/>
    <w:rsid w:val="006F6AB4"/>
    <w:rsid w:val="00700667"/>
    <w:rsid w:val="00701580"/>
    <w:rsid w:val="00702A14"/>
    <w:rsid w:val="00702CD7"/>
    <w:rsid w:val="0070329E"/>
    <w:rsid w:val="007033F6"/>
    <w:rsid w:val="00704296"/>
    <w:rsid w:val="0070430C"/>
    <w:rsid w:val="00704578"/>
    <w:rsid w:val="00705235"/>
    <w:rsid w:val="00706623"/>
    <w:rsid w:val="007113F6"/>
    <w:rsid w:val="00711D0B"/>
    <w:rsid w:val="00711EC4"/>
    <w:rsid w:val="00712353"/>
    <w:rsid w:val="007145F6"/>
    <w:rsid w:val="00715EA8"/>
    <w:rsid w:val="00717391"/>
    <w:rsid w:val="00721DAD"/>
    <w:rsid w:val="0072208F"/>
    <w:rsid w:val="0072211F"/>
    <w:rsid w:val="00724B5E"/>
    <w:rsid w:val="00724E8B"/>
    <w:rsid w:val="00725453"/>
    <w:rsid w:val="00726C0C"/>
    <w:rsid w:val="0073027A"/>
    <w:rsid w:val="0073118E"/>
    <w:rsid w:val="00732226"/>
    <w:rsid w:val="00732277"/>
    <w:rsid w:val="00732694"/>
    <w:rsid w:val="00733322"/>
    <w:rsid w:val="00733EA4"/>
    <w:rsid w:val="007341B1"/>
    <w:rsid w:val="0073540B"/>
    <w:rsid w:val="00735B0D"/>
    <w:rsid w:val="0074249E"/>
    <w:rsid w:val="00742C28"/>
    <w:rsid w:val="00742D2E"/>
    <w:rsid w:val="00742E0E"/>
    <w:rsid w:val="007435F7"/>
    <w:rsid w:val="00743BD0"/>
    <w:rsid w:val="00744B24"/>
    <w:rsid w:val="00747A01"/>
    <w:rsid w:val="0075027B"/>
    <w:rsid w:val="00750AFE"/>
    <w:rsid w:val="00751029"/>
    <w:rsid w:val="00751A3F"/>
    <w:rsid w:val="00751AE7"/>
    <w:rsid w:val="00752793"/>
    <w:rsid w:val="00752824"/>
    <w:rsid w:val="007547D5"/>
    <w:rsid w:val="00754CCC"/>
    <w:rsid w:val="0075523E"/>
    <w:rsid w:val="00755891"/>
    <w:rsid w:val="00757357"/>
    <w:rsid w:val="007576CF"/>
    <w:rsid w:val="00757FB1"/>
    <w:rsid w:val="00760231"/>
    <w:rsid w:val="00760CD3"/>
    <w:rsid w:val="007610D3"/>
    <w:rsid w:val="00761156"/>
    <w:rsid w:val="007612F8"/>
    <w:rsid w:val="00761495"/>
    <w:rsid w:val="00762076"/>
    <w:rsid w:val="007622AB"/>
    <w:rsid w:val="007628E3"/>
    <w:rsid w:val="00763639"/>
    <w:rsid w:val="00763A37"/>
    <w:rsid w:val="00764009"/>
    <w:rsid w:val="0076404B"/>
    <w:rsid w:val="00765D6D"/>
    <w:rsid w:val="00765E9A"/>
    <w:rsid w:val="00766058"/>
    <w:rsid w:val="00766C14"/>
    <w:rsid w:val="00766CDC"/>
    <w:rsid w:val="00767CEE"/>
    <w:rsid w:val="0077087D"/>
    <w:rsid w:val="00771185"/>
    <w:rsid w:val="00771AA1"/>
    <w:rsid w:val="00771D1F"/>
    <w:rsid w:val="00772342"/>
    <w:rsid w:val="00772363"/>
    <w:rsid w:val="00772ED1"/>
    <w:rsid w:val="007736DD"/>
    <w:rsid w:val="007746F0"/>
    <w:rsid w:val="00774A82"/>
    <w:rsid w:val="007750A4"/>
    <w:rsid w:val="00775646"/>
    <w:rsid w:val="00776616"/>
    <w:rsid w:val="00777F49"/>
    <w:rsid w:val="00780514"/>
    <w:rsid w:val="0078195F"/>
    <w:rsid w:val="00781D90"/>
    <w:rsid w:val="00782FDE"/>
    <w:rsid w:val="00783E24"/>
    <w:rsid w:val="007846C6"/>
    <w:rsid w:val="007847B5"/>
    <w:rsid w:val="00786545"/>
    <w:rsid w:val="007871BE"/>
    <w:rsid w:val="00787AE1"/>
    <w:rsid w:val="00791B9F"/>
    <w:rsid w:val="0079204D"/>
    <w:rsid w:val="00793B94"/>
    <w:rsid w:val="00793FCC"/>
    <w:rsid w:val="0079462F"/>
    <w:rsid w:val="00795D6D"/>
    <w:rsid w:val="00797144"/>
    <w:rsid w:val="0079769D"/>
    <w:rsid w:val="007A0509"/>
    <w:rsid w:val="007A0698"/>
    <w:rsid w:val="007A0B78"/>
    <w:rsid w:val="007A1F52"/>
    <w:rsid w:val="007A22CF"/>
    <w:rsid w:val="007A24A8"/>
    <w:rsid w:val="007A2524"/>
    <w:rsid w:val="007A2578"/>
    <w:rsid w:val="007A3029"/>
    <w:rsid w:val="007A30D0"/>
    <w:rsid w:val="007A3248"/>
    <w:rsid w:val="007A3FA9"/>
    <w:rsid w:val="007A4338"/>
    <w:rsid w:val="007A4423"/>
    <w:rsid w:val="007A4553"/>
    <w:rsid w:val="007A4DC8"/>
    <w:rsid w:val="007A544B"/>
    <w:rsid w:val="007A568A"/>
    <w:rsid w:val="007A5A24"/>
    <w:rsid w:val="007A5D1A"/>
    <w:rsid w:val="007A6435"/>
    <w:rsid w:val="007A6E63"/>
    <w:rsid w:val="007A75E1"/>
    <w:rsid w:val="007B01C4"/>
    <w:rsid w:val="007B06B3"/>
    <w:rsid w:val="007B13C6"/>
    <w:rsid w:val="007B1579"/>
    <w:rsid w:val="007B1877"/>
    <w:rsid w:val="007B2F8E"/>
    <w:rsid w:val="007B302B"/>
    <w:rsid w:val="007B3AE5"/>
    <w:rsid w:val="007B440C"/>
    <w:rsid w:val="007B4647"/>
    <w:rsid w:val="007B4E90"/>
    <w:rsid w:val="007B5873"/>
    <w:rsid w:val="007B5DC1"/>
    <w:rsid w:val="007B6B40"/>
    <w:rsid w:val="007C0DE5"/>
    <w:rsid w:val="007C0F10"/>
    <w:rsid w:val="007C1122"/>
    <w:rsid w:val="007C1A7D"/>
    <w:rsid w:val="007C22A1"/>
    <w:rsid w:val="007C4849"/>
    <w:rsid w:val="007C4A62"/>
    <w:rsid w:val="007C4DB2"/>
    <w:rsid w:val="007C5437"/>
    <w:rsid w:val="007C55FC"/>
    <w:rsid w:val="007C5D58"/>
    <w:rsid w:val="007C6998"/>
    <w:rsid w:val="007C6D71"/>
    <w:rsid w:val="007D002B"/>
    <w:rsid w:val="007D239B"/>
    <w:rsid w:val="007D23BB"/>
    <w:rsid w:val="007D3337"/>
    <w:rsid w:val="007D352C"/>
    <w:rsid w:val="007D38B1"/>
    <w:rsid w:val="007D3B45"/>
    <w:rsid w:val="007D492F"/>
    <w:rsid w:val="007D4E51"/>
    <w:rsid w:val="007D5BB2"/>
    <w:rsid w:val="007D61FF"/>
    <w:rsid w:val="007D644E"/>
    <w:rsid w:val="007D7C37"/>
    <w:rsid w:val="007E0913"/>
    <w:rsid w:val="007E0ECE"/>
    <w:rsid w:val="007E5149"/>
    <w:rsid w:val="007E601A"/>
    <w:rsid w:val="007E67A9"/>
    <w:rsid w:val="007E6940"/>
    <w:rsid w:val="007E71A5"/>
    <w:rsid w:val="007E7468"/>
    <w:rsid w:val="007E79DB"/>
    <w:rsid w:val="007E7E55"/>
    <w:rsid w:val="007F0476"/>
    <w:rsid w:val="007F0537"/>
    <w:rsid w:val="007F1715"/>
    <w:rsid w:val="007F22ED"/>
    <w:rsid w:val="007F3917"/>
    <w:rsid w:val="007F66A6"/>
    <w:rsid w:val="007F7E10"/>
    <w:rsid w:val="008005AE"/>
    <w:rsid w:val="00801410"/>
    <w:rsid w:val="00801620"/>
    <w:rsid w:val="0080253D"/>
    <w:rsid w:val="00803C33"/>
    <w:rsid w:val="0080425B"/>
    <w:rsid w:val="008050CA"/>
    <w:rsid w:val="00805B5A"/>
    <w:rsid w:val="00807062"/>
    <w:rsid w:val="008078DE"/>
    <w:rsid w:val="00807B1E"/>
    <w:rsid w:val="00810301"/>
    <w:rsid w:val="0081086D"/>
    <w:rsid w:val="00810B32"/>
    <w:rsid w:val="00810C18"/>
    <w:rsid w:val="0081172E"/>
    <w:rsid w:val="00812506"/>
    <w:rsid w:val="0081295A"/>
    <w:rsid w:val="008136A2"/>
    <w:rsid w:val="0081371A"/>
    <w:rsid w:val="00813A8D"/>
    <w:rsid w:val="00814254"/>
    <w:rsid w:val="0081580C"/>
    <w:rsid w:val="00815DB5"/>
    <w:rsid w:val="00815ED1"/>
    <w:rsid w:val="008162D4"/>
    <w:rsid w:val="00817276"/>
    <w:rsid w:val="00817E9D"/>
    <w:rsid w:val="0082018A"/>
    <w:rsid w:val="00820809"/>
    <w:rsid w:val="00820B7D"/>
    <w:rsid w:val="008213AC"/>
    <w:rsid w:val="0082153F"/>
    <w:rsid w:val="00821ADC"/>
    <w:rsid w:val="0082270E"/>
    <w:rsid w:val="00822BBE"/>
    <w:rsid w:val="0082324A"/>
    <w:rsid w:val="00823C8D"/>
    <w:rsid w:val="00825275"/>
    <w:rsid w:val="0082579F"/>
    <w:rsid w:val="00825C54"/>
    <w:rsid w:val="008263CC"/>
    <w:rsid w:val="00827047"/>
    <w:rsid w:val="00827562"/>
    <w:rsid w:val="00827766"/>
    <w:rsid w:val="00827CE3"/>
    <w:rsid w:val="0083068F"/>
    <w:rsid w:val="00830E1C"/>
    <w:rsid w:val="00832BF8"/>
    <w:rsid w:val="00832CCA"/>
    <w:rsid w:val="00834823"/>
    <w:rsid w:val="00835162"/>
    <w:rsid w:val="00835912"/>
    <w:rsid w:val="00836482"/>
    <w:rsid w:val="00836798"/>
    <w:rsid w:val="008367E1"/>
    <w:rsid w:val="00836C09"/>
    <w:rsid w:val="0083767D"/>
    <w:rsid w:val="00841ECB"/>
    <w:rsid w:val="008445EC"/>
    <w:rsid w:val="00844BB6"/>
    <w:rsid w:val="00844E8C"/>
    <w:rsid w:val="008451A8"/>
    <w:rsid w:val="008455F4"/>
    <w:rsid w:val="00845BE1"/>
    <w:rsid w:val="00846139"/>
    <w:rsid w:val="00846D82"/>
    <w:rsid w:val="008504AC"/>
    <w:rsid w:val="00851308"/>
    <w:rsid w:val="00853674"/>
    <w:rsid w:val="00853C67"/>
    <w:rsid w:val="00854CCE"/>
    <w:rsid w:val="00856FBD"/>
    <w:rsid w:val="00857369"/>
    <w:rsid w:val="008573D1"/>
    <w:rsid w:val="00857813"/>
    <w:rsid w:val="00860418"/>
    <w:rsid w:val="00861BF8"/>
    <w:rsid w:val="008626C6"/>
    <w:rsid w:val="0086311D"/>
    <w:rsid w:val="008647F0"/>
    <w:rsid w:val="00864AE7"/>
    <w:rsid w:val="00865581"/>
    <w:rsid w:val="008663E6"/>
    <w:rsid w:val="008667B3"/>
    <w:rsid w:val="00866AD4"/>
    <w:rsid w:val="0086762E"/>
    <w:rsid w:val="008711BE"/>
    <w:rsid w:val="008712B7"/>
    <w:rsid w:val="00871766"/>
    <w:rsid w:val="0087178A"/>
    <w:rsid w:val="00872385"/>
    <w:rsid w:val="00873AD9"/>
    <w:rsid w:val="00873D44"/>
    <w:rsid w:val="008767B1"/>
    <w:rsid w:val="00876815"/>
    <w:rsid w:val="0087787D"/>
    <w:rsid w:val="00877F7F"/>
    <w:rsid w:val="008804EE"/>
    <w:rsid w:val="00880659"/>
    <w:rsid w:val="00880D29"/>
    <w:rsid w:val="00884E8F"/>
    <w:rsid w:val="00884FC5"/>
    <w:rsid w:val="00886904"/>
    <w:rsid w:val="00887423"/>
    <w:rsid w:val="00887504"/>
    <w:rsid w:val="00887BBA"/>
    <w:rsid w:val="00887EA3"/>
    <w:rsid w:val="00890ACD"/>
    <w:rsid w:val="008912CB"/>
    <w:rsid w:val="00891E54"/>
    <w:rsid w:val="00892A8D"/>
    <w:rsid w:val="00892BBA"/>
    <w:rsid w:val="008930D0"/>
    <w:rsid w:val="0089514E"/>
    <w:rsid w:val="00895C67"/>
    <w:rsid w:val="00895F1A"/>
    <w:rsid w:val="00896253"/>
    <w:rsid w:val="00896851"/>
    <w:rsid w:val="00897264"/>
    <w:rsid w:val="008979AC"/>
    <w:rsid w:val="00897EB4"/>
    <w:rsid w:val="008A05BE"/>
    <w:rsid w:val="008A1AAC"/>
    <w:rsid w:val="008A2417"/>
    <w:rsid w:val="008A4015"/>
    <w:rsid w:val="008A42F9"/>
    <w:rsid w:val="008A5D84"/>
    <w:rsid w:val="008A65FE"/>
    <w:rsid w:val="008A6C5A"/>
    <w:rsid w:val="008A71F5"/>
    <w:rsid w:val="008A794A"/>
    <w:rsid w:val="008B04BA"/>
    <w:rsid w:val="008B0D5D"/>
    <w:rsid w:val="008B0E1A"/>
    <w:rsid w:val="008B1F1E"/>
    <w:rsid w:val="008B2CEB"/>
    <w:rsid w:val="008B3B9B"/>
    <w:rsid w:val="008B483A"/>
    <w:rsid w:val="008B5209"/>
    <w:rsid w:val="008B77A7"/>
    <w:rsid w:val="008C0552"/>
    <w:rsid w:val="008C0FCF"/>
    <w:rsid w:val="008C1156"/>
    <w:rsid w:val="008C2746"/>
    <w:rsid w:val="008C2D42"/>
    <w:rsid w:val="008C2F78"/>
    <w:rsid w:val="008C353F"/>
    <w:rsid w:val="008C3961"/>
    <w:rsid w:val="008C428A"/>
    <w:rsid w:val="008C446D"/>
    <w:rsid w:val="008C45E4"/>
    <w:rsid w:val="008C5551"/>
    <w:rsid w:val="008C70C3"/>
    <w:rsid w:val="008D0337"/>
    <w:rsid w:val="008D0F24"/>
    <w:rsid w:val="008D23D6"/>
    <w:rsid w:val="008D2C61"/>
    <w:rsid w:val="008D2E60"/>
    <w:rsid w:val="008D3F20"/>
    <w:rsid w:val="008D3FB8"/>
    <w:rsid w:val="008D447F"/>
    <w:rsid w:val="008D47FC"/>
    <w:rsid w:val="008D4B5E"/>
    <w:rsid w:val="008D55D5"/>
    <w:rsid w:val="008D5A5C"/>
    <w:rsid w:val="008D653A"/>
    <w:rsid w:val="008D65B8"/>
    <w:rsid w:val="008D7E5A"/>
    <w:rsid w:val="008E0071"/>
    <w:rsid w:val="008E165D"/>
    <w:rsid w:val="008E1E4F"/>
    <w:rsid w:val="008E26EF"/>
    <w:rsid w:val="008E28AE"/>
    <w:rsid w:val="008E3FD7"/>
    <w:rsid w:val="008E5EE0"/>
    <w:rsid w:val="008E75A6"/>
    <w:rsid w:val="008F0A1A"/>
    <w:rsid w:val="008F105E"/>
    <w:rsid w:val="008F212C"/>
    <w:rsid w:val="008F252F"/>
    <w:rsid w:val="008F3A93"/>
    <w:rsid w:val="008F4BFE"/>
    <w:rsid w:val="008F500A"/>
    <w:rsid w:val="008F5527"/>
    <w:rsid w:val="008F72B8"/>
    <w:rsid w:val="008F783D"/>
    <w:rsid w:val="0090044B"/>
    <w:rsid w:val="00900B2A"/>
    <w:rsid w:val="0090310D"/>
    <w:rsid w:val="00903116"/>
    <w:rsid w:val="00903831"/>
    <w:rsid w:val="00903F21"/>
    <w:rsid w:val="00904298"/>
    <w:rsid w:val="00904DA2"/>
    <w:rsid w:val="0090550C"/>
    <w:rsid w:val="00905635"/>
    <w:rsid w:val="00905D1B"/>
    <w:rsid w:val="00905DB5"/>
    <w:rsid w:val="00906643"/>
    <w:rsid w:val="00906B54"/>
    <w:rsid w:val="00906D5A"/>
    <w:rsid w:val="00906E5B"/>
    <w:rsid w:val="009070B3"/>
    <w:rsid w:val="009076B7"/>
    <w:rsid w:val="00911B7D"/>
    <w:rsid w:val="00914618"/>
    <w:rsid w:val="0091526B"/>
    <w:rsid w:val="009163B1"/>
    <w:rsid w:val="00917125"/>
    <w:rsid w:val="00920C5E"/>
    <w:rsid w:val="00925C21"/>
    <w:rsid w:val="00925D65"/>
    <w:rsid w:val="0092649A"/>
    <w:rsid w:val="00926B64"/>
    <w:rsid w:val="00926BA8"/>
    <w:rsid w:val="00926F4B"/>
    <w:rsid w:val="00927670"/>
    <w:rsid w:val="00927C4C"/>
    <w:rsid w:val="00927D46"/>
    <w:rsid w:val="00930718"/>
    <w:rsid w:val="00932212"/>
    <w:rsid w:val="00932EEB"/>
    <w:rsid w:val="009333C5"/>
    <w:rsid w:val="00934A6A"/>
    <w:rsid w:val="00935A7B"/>
    <w:rsid w:val="00935C68"/>
    <w:rsid w:val="00936567"/>
    <w:rsid w:val="00936706"/>
    <w:rsid w:val="009373E2"/>
    <w:rsid w:val="00937C60"/>
    <w:rsid w:val="00937DBB"/>
    <w:rsid w:val="00940381"/>
    <w:rsid w:val="009407AD"/>
    <w:rsid w:val="009407AF"/>
    <w:rsid w:val="00940F8C"/>
    <w:rsid w:val="00941F02"/>
    <w:rsid w:val="009439FA"/>
    <w:rsid w:val="00945EB5"/>
    <w:rsid w:val="009468FE"/>
    <w:rsid w:val="00946EA9"/>
    <w:rsid w:val="00947257"/>
    <w:rsid w:val="009475F7"/>
    <w:rsid w:val="00947FC5"/>
    <w:rsid w:val="0095023E"/>
    <w:rsid w:val="00950547"/>
    <w:rsid w:val="00951267"/>
    <w:rsid w:val="0095248C"/>
    <w:rsid w:val="009524C6"/>
    <w:rsid w:val="00952998"/>
    <w:rsid w:val="00952A7F"/>
    <w:rsid w:val="00952BE7"/>
    <w:rsid w:val="00952BEC"/>
    <w:rsid w:val="00953059"/>
    <w:rsid w:val="00953335"/>
    <w:rsid w:val="009533D8"/>
    <w:rsid w:val="00953D63"/>
    <w:rsid w:val="00953E2C"/>
    <w:rsid w:val="00954041"/>
    <w:rsid w:val="00954424"/>
    <w:rsid w:val="00955909"/>
    <w:rsid w:val="00955D58"/>
    <w:rsid w:val="00956E36"/>
    <w:rsid w:val="00956EC0"/>
    <w:rsid w:val="00957BC5"/>
    <w:rsid w:val="0096031B"/>
    <w:rsid w:val="009613EB"/>
    <w:rsid w:val="009617A2"/>
    <w:rsid w:val="0096261B"/>
    <w:rsid w:val="009632BD"/>
    <w:rsid w:val="00963547"/>
    <w:rsid w:val="00963BFE"/>
    <w:rsid w:val="0096497B"/>
    <w:rsid w:val="00965A2E"/>
    <w:rsid w:val="00965AD2"/>
    <w:rsid w:val="00966611"/>
    <w:rsid w:val="00967772"/>
    <w:rsid w:val="009705CA"/>
    <w:rsid w:val="00970752"/>
    <w:rsid w:val="00970E72"/>
    <w:rsid w:val="00971D23"/>
    <w:rsid w:val="009725EB"/>
    <w:rsid w:val="00973BA1"/>
    <w:rsid w:val="00973FE7"/>
    <w:rsid w:val="00974B56"/>
    <w:rsid w:val="009768CE"/>
    <w:rsid w:val="00977631"/>
    <w:rsid w:val="00977CCE"/>
    <w:rsid w:val="0098134B"/>
    <w:rsid w:val="009815A1"/>
    <w:rsid w:val="00981799"/>
    <w:rsid w:val="00981975"/>
    <w:rsid w:val="00981E92"/>
    <w:rsid w:val="00983385"/>
    <w:rsid w:val="0098360E"/>
    <w:rsid w:val="009839E5"/>
    <w:rsid w:val="009852A0"/>
    <w:rsid w:val="00985970"/>
    <w:rsid w:val="00985F44"/>
    <w:rsid w:val="0098711D"/>
    <w:rsid w:val="00987356"/>
    <w:rsid w:val="00990CA9"/>
    <w:rsid w:val="00992FE0"/>
    <w:rsid w:val="00993516"/>
    <w:rsid w:val="00993E4F"/>
    <w:rsid w:val="00995B91"/>
    <w:rsid w:val="00996B7A"/>
    <w:rsid w:val="00996E49"/>
    <w:rsid w:val="009A07A6"/>
    <w:rsid w:val="009A11D4"/>
    <w:rsid w:val="009A14ED"/>
    <w:rsid w:val="009A23B8"/>
    <w:rsid w:val="009A3175"/>
    <w:rsid w:val="009A3B72"/>
    <w:rsid w:val="009A6982"/>
    <w:rsid w:val="009A77AC"/>
    <w:rsid w:val="009B1573"/>
    <w:rsid w:val="009B190D"/>
    <w:rsid w:val="009B1CAD"/>
    <w:rsid w:val="009B21FB"/>
    <w:rsid w:val="009B23DD"/>
    <w:rsid w:val="009B32D6"/>
    <w:rsid w:val="009B3FA8"/>
    <w:rsid w:val="009B49EC"/>
    <w:rsid w:val="009B5917"/>
    <w:rsid w:val="009B5A41"/>
    <w:rsid w:val="009B7FB8"/>
    <w:rsid w:val="009C09ED"/>
    <w:rsid w:val="009C27F7"/>
    <w:rsid w:val="009C5E23"/>
    <w:rsid w:val="009C6EF3"/>
    <w:rsid w:val="009C7B1E"/>
    <w:rsid w:val="009D0C77"/>
    <w:rsid w:val="009D1BB8"/>
    <w:rsid w:val="009D2328"/>
    <w:rsid w:val="009D2C21"/>
    <w:rsid w:val="009D2EC7"/>
    <w:rsid w:val="009D3ED7"/>
    <w:rsid w:val="009D40C2"/>
    <w:rsid w:val="009D4635"/>
    <w:rsid w:val="009D48B0"/>
    <w:rsid w:val="009D506F"/>
    <w:rsid w:val="009D63F8"/>
    <w:rsid w:val="009D798D"/>
    <w:rsid w:val="009E04D3"/>
    <w:rsid w:val="009E4325"/>
    <w:rsid w:val="009E6522"/>
    <w:rsid w:val="009E6B6E"/>
    <w:rsid w:val="009E6D49"/>
    <w:rsid w:val="009E7936"/>
    <w:rsid w:val="009E7F4C"/>
    <w:rsid w:val="009F0D5D"/>
    <w:rsid w:val="009F1095"/>
    <w:rsid w:val="009F169D"/>
    <w:rsid w:val="009F2193"/>
    <w:rsid w:val="009F3ED5"/>
    <w:rsid w:val="009F551A"/>
    <w:rsid w:val="009F5ACC"/>
    <w:rsid w:val="009F5DD6"/>
    <w:rsid w:val="009F62A4"/>
    <w:rsid w:val="009F6348"/>
    <w:rsid w:val="009F64C7"/>
    <w:rsid w:val="009F64F6"/>
    <w:rsid w:val="00A0026B"/>
    <w:rsid w:val="00A00840"/>
    <w:rsid w:val="00A00E98"/>
    <w:rsid w:val="00A01590"/>
    <w:rsid w:val="00A02274"/>
    <w:rsid w:val="00A02F5A"/>
    <w:rsid w:val="00A0318F"/>
    <w:rsid w:val="00A033DD"/>
    <w:rsid w:val="00A037BF"/>
    <w:rsid w:val="00A04DD1"/>
    <w:rsid w:val="00A055F7"/>
    <w:rsid w:val="00A058DF"/>
    <w:rsid w:val="00A06322"/>
    <w:rsid w:val="00A06760"/>
    <w:rsid w:val="00A06A5A"/>
    <w:rsid w:val="00A07DF2"/>
    <w:rsid w:val="00A10199"/>
    <w:rsid w:val="00A106CB"/>
    <w:rsid w:val="00A123B9"/>
    <w:rsid w:val="00A12B4A"/>
    <w:rsid w:val="00A12F2C"/>
    <w:rsid w:val="00A13921"/>
    <w:rsid w:val="00A14670"/>
    <w:rsid w:val="00A163C2"/>
    <w:rsid w:val="00A170E7"/>
    <w:rsid w:val="00A171F4"/>
    <w:rsid w:val="00A175DF"/>
    <w:rsid w:val="00A17AE4"/>
    <w:rsid w:val="00A17DDA"/>
    <w:rsid w:val="00A2008F"/>
    <w:rsid w:val="00A2086A"/>
    <w:rsid w:val="00A21587"/>
    <w:rsid w:val="00A21D02"/>
    <w:rsid w:val="00A22271"/>
    <w:rsid w:val="00A24B35"/>
    <w:rsid w:val="00A251F3"/>
    <w:rsid w:val="00A30341"/>
    <w:rsid w:val="00A30D17"/>
    <w:rsid w:val="00A30F64"/>
    <w:rsid w:val="00A32F14"/>
    <w:rsid w:val="00A33561"/>
    <w:rsid w:val="00A34091"/>
    <w:rsid w:val="00A34116"/>
    <w:rsid w:val="00A34A8C"/>
    <w:rsid w:val="00A34F86"/>
    <w:rsid w:val="00A359A1"/>
    <w:rsid w:val="00A359FC"/>
    <w:rsid w:val="00A35CA1"/>
    <w:rsid w:val="00A37278"/>
    <w:rsid w:val="00A37694"/>
    <w:rsid w:val="00A40588"/>
    <w:rsid w:val="00A4145F"/>
    <w:rsid w:val="00A42438"/>
    <w:rsid w:val="00A4274A"/>
    <w:rsid w:val="00A429B8"/>
    <w:rsid w:val="00A439CA"/>
    <w:rsid w:val="00A45580"/>
    <w:rsid w:val="00A4656E"/>
    <w:rsid w:val="00A46A64"/>
    <w:rsid w:val="00A46CC9"/>
    <w:rsid w:val="00A47861"/>
    <w:rsid w:val="00A47C96"/>
    <w:rsid w:val="00A47D34"/>
    <w:rsid w:val="00A502C4"/>
    <w:rsid w:val="00A51036"/>
    <w:rsid w:val="00A5165F"/>
    <w:rsid w:val="00A52C7A"/>
    <w:rsid w:val="00A53AFC"/>
    <w:rsid w:val="00A54CFE"/>
    <w:rsid w:val="00A54E19"/>
    <w:rsid w:val="00A5739B"/>
    <w:rsid w:val="00A6190F"/>
    <w:rsid w:val="00A62DDD"/>
    <w:rsid w:val="00A64FF0"/>
    <w:rsid w:val="00A659C9"/>
    <w:rsid w:val="00A659F2"/>
    <w:rsid w:val="00A65B98"/>
    <w:rsid w:val="00A67877"/>
    <w:rsid w:val="00A67A52"/>
    <w:rsid w:val="00A67AFE"/>
    <w:rsid w:val="00A70BC7"/>
    <w:rsid w:val="00A713D0"/>
    <w:rsid w:val="00A71538"/>
    <w:rsid w:val="00A717E2"/>
    <w:rsid w:val="00A72510"/>
    <w:rsid w:val="00A7262D"/>
    <w:rsid w:val="00A72B5A"/>
    <w:rsid w:val="00A72BE0"/>
    <w:rsid w:val="00A7301B"/>
    <w:rsid w:val="00A73AC2"/>
    <w:rsid w:val="00A74166"/>
    <w:rsid w:val="00A74287"/>
    <w:rsid w:val="00A74686"/>
    <w:rsid w:val="00A74BF8"/>
    <w:rsid w:val="00A74CB4"/>
    <w:rsid w:val="00A74D3A"/>
    <w:rsid w:val="00A7530D"/>
    <w:rsid w:val="00A764C9"/>
    <w:rsid w:val="00A76663"/>
    <w:rsid w:val="00A76796"/>
    <w:rsid w:val="00A76AC6"/>
    <w:rsid w:val="00A77367"/>
    <w:rsid w:val="00A77961"/>
    <w:rsid w:val="00A81BA0"/>
    <w:rsid w:val="00A821E7"/>
    <w:rsid w:val="00A82F82"/>
    <w:rsid w:val="00A83927"/>
    <w:rsid w:val="00A83BDB"/>
    <w:rsid w:val="00A8469A"/>
    <w:rsid w:val="00A848BE"/>
    <w:rsid w:val="00A85B2A"/>
    <w:rsid w:val="00A85FF7"/>
    <w:rsid w:val="00A87E49"/>
    <w:rsid w:val="00A90909"/>
    <w:rsid w:val="00A91644"/>
    <w:rsid w:val="00A916A4"/>
    <w:rsid w:val="00A93BBC"/>
    <w:rsid w:val="00A9461A"/>
    <w:rsid w:val="00A94EF2"/>
    <w:rsid w:val="00A962AF"/>
    <w:rsid w:val="00A966A7"/>
    <w:rsid w:val="00AA0C28"/>
    <w:rsid w:val="00AA12BD"/>
    <w:rsid w:val="00AA2B25"/>
    <w:rsid w:val="00AA2C8E"/>
    <w:rsid w:val="00AA2FBC"/>
    <w:rsid w:val="00AA3673"/>
    <w:rsid w:val="00AA36D4"/>
    <w:rsid w:val="00AA3721"/>
    <w:rsid w:val="00AA3891"/>
    <w:rsid w:val="00AA5A5F"/>
    <w:rsid w:val="00AA5CEB"/>
    <w:rsid w:val="00AA5D35"/>
    <w:rsid w:val="00AA624D"/>
    <w:rsid w:val="00AA73FB"/>
    <w:rsid w:val="00AA7BB7"/>
    <w:rsid w:val="00AA7EA2"/>
    <w:rsid w:val="00AA7FFB"/>
    <w:rsid w:val="00AB0A37"/>
    <w:rsid w:val="00AB0CE6"/>
    <w:rsid w:val="00AB0F35"/>
    <w:rsid w:val="00AB1C03"/>
    <w:rsid w:val="00AB38E7"/>
    <w:rsid w:val="00AB42FD"/>
    <w:rsid w:val="00AB4937"/>
    <w:rsid w:val="00AB6090"/>
    <w:rsid w:val="00AB6EA2"/>
    <w:rsid w:val="00AB74C7"/>
    <w:rsid w:val="00AB7D84"/>
    <w:rsid w:val="00AC0EBE"/>
    <w:rsid w:val="00AC1889"/>
    <w:rsid w:val="00AC2011"/>
    <w:rsid w:val="00AC55F4"/>
    <w:rsid w:val="00AC5FED"/>
    <w:rsid w:val="00AC6312"/>
    <w:rsid w:val="00AC6F3B"/>
    <w:rsid w:val="00AC710C"/>
    <w:rsid w:val="00AC7B5D"/>
    <w:rsid w:val="00AD049D"/>
    <w:rsid w:val="00AD0A41"/>
    <w:rsid w:val="00AD0B97"/>
    <w:rsid w:val="00AD0FDF"/>
    <w:rsid w:val="00AD21A1"/>
    <w:rsid w:val="00AD2963"/>
    <w:rsid w:val="00AD2F18"/>
    <w:rsid w:val="00AD3317"/>
    <w:rsid w:val="00AD391A"/>
    <w:rsid w:val="00AD3924"/>
    <w:rsid w:val="00AD48D2"/>
    <w:rsid w:val="00AD4B46"/>
    <w:rsid w:val="00AD5E0A"/>
    <w:rsid w:val="00AD5E68"/>
    <w:rsid w:val="00AD62A8"/>
    <w:rsid w:val="00AD7932"/>
    <w:rsid w:val="00AD79C4"/>
    <w:rsid w:val="00AD7A3D"/>
    <w:rsid w:val="00AE0A01"/>
    <w:rsid w:val="00AE175F"/>
    <w:rsid w:val="00AE193A"/>
    <w:rsid w:val="00AE25B6"/>
    <w:rsid w:val="00AE3047"/>
    <w:rsid w:val="00AE3255"/>
    <w:rsid w:val="00AE4491"/>
    <w:rsid w:val="00AE6F2E"/>
    <w:rsid w:val="00AE7456"/>
    <w:rsid w:val="00AE7580"/>
    <w:rsid w:val="00AE7994"/>
    <w:rsid w:val="00AF0439"/>
    <w:rsid w:val="00AF1C52"/>
    <w:rsid w:val="00AF26A1"/>
    <w:rsid w:val="00AF325E"/>
    <w:rsid w:val="00AF3634"/>
    <w:rsid w:val="00AF4294"/>
    <w:rsid w:val="00AF5A61"/>
    <w:rsid w:val="00AF6175"/>
    <w:rsid w:val="00AF64AF"/>
    <w:rsid w:val="00AF7623"/>
    <w:rsid w:val="00AF7832"/>
    <w:rsid w:val="00AF7844"/>
    <w:rsid w:val="00B00D2D"/>
    <w:rsid w:val="00B02DE3"/>
    <w:rsid w:val="00B040F8"/>
    <w:rsid w:val="00B05A7C"/>
    <w:rsid w:val="00B0700B"/>
    <w:rsid w:val="00B07326"/>
    <w:rsid w:val="00B0778E"/>
    <w:rsid w:val="00B1178B"/>
    <w:rsid w:val="00B119BA"/>
    <w:rsid w:val="00B12062"/>
    <w:rsid w:val="00B1515E"/>
    <w:rsid w:val="00B15B10"/>
    <w:rsid w:val="00B17172"/>
    <w:rsid w:val="00B17A4C"/>
    <w:rsid w:val="00B207C6"/>
    <w:rsid w:val="00B20ACE"/>
    <w:rsid w:val="00B20C85"/>
    <w:rsid w:val="00B2122C"/>
    <w:rsid w:val="00B2157C"/>
    <w:rsid w:val="00B2266C"/>
    <w:rsid w:val="00B230AB"/>
    <w:rsid w:val="00B23286"/>
    <w:rsid w:val="00B23CBD"/>
    <w:rsid w:val="00B23D17"/>
    <w:rsid w:val="00B2405D"/>
    <w:rsid w:val="00B27BD1"/>
    <w:rsid w:val="00B27F98"/>
    <w:rsid w:val="00B324B5"/>
    <w:rsid w:val="00B32538"/>
    <w:rsid w:val="00B32765"/>
    <w:rsid w:val="00B3399C"/>
    <w:rsid w:val="00B34DEC"/>
    <w:rsid w:val="00B3504C"/>
    <w:rsid w:val="00B35473"/>
    <w:rsid w:val="00B356CB"/>
    <w:rsid w:val="00B35A93"/>
    <w:rsid w:val="00B36A90"/>
    <w:rsid w:val="00B36DE9"/>
    <w:rsid w:val="00B3791B"/>
    <w:rsid w:val="00B40296"/>
    <w:rsid w:val="00B40338"/>
    <w:rsid w:val="00B40DB7"/>
    <w:rsid w:val="00B40E35"/>
    <w:rsid w:val="00B41C53"/>
    <w:rsid w:val="00B41EAF"/>
    <w:rsid w:val="00B42578"/>
    <w:rsid w:val="00B42CA9"/>
    <w:rsid w:val="00B437EC"/>
    <w:rsid w:val="00B438CD"/>
    <w:rsid w:val="00B45524"/>
    <w:rsid w:val="00B46831"/>
    <w:rsid w:val="00B469AA"/>
    <w:rsid w:val="00B46DB9"/>
    <w:rsid w:val="00B47A79"/>
    <w:rsid w:val="00B50A34"/>
    <w:rsid w:val="00B51154"/>
    <w:rsid w:val="00B5173C"/>
    <w:rsid w:val="00B52B90"/>
    <w:rsid w:val="00B53128"/>
    <w:rsid w:val="00B54B6F"/>
    <w:rsid w:val="00B55046"/>
    <w:rsid w:val="00B55BC0"/>
    <w:rsid w:val="00B56216"/>
    <w:rsid w:val="00B568F4"/>
    <w:rsid w:val="00B56CC1"/>
    <w:rsid w:val="00B572AF"/>
    <w:rsid w:val="00B57590"/>
    <w:rsid w:val="00B57B26"/>
    <w:rsid w:val="00B609EF"/>
    <w:rsid w:val="00B61ECB"/>
    <w:rsid w:val="00B622F5"/>
    <w:rsid w:val="00B624F8"/>
    <w:rsid w:val="00B62832"/>
    <w:rsid w:val="00B654AD"/>
    <w:rsid w:val="00B65EE7"/>
    <w:rsid w:val="00B701A8"/>
    <w:rsid w:val="00B708A3"/>
    <w:rsid w:val="00B71B04"/>
    <w:rsid w:val="00B71B5A"/>
    <w:rsid w:val="00B71EF9"/>
    <w:rsid w:val="00B74EF5"/>
    <w:rsid w:val="00B75329"/>
    <w:rsid w:val="00B75F39"/>
    <w:rsid w:val="00B76222"/>
    <w:rsid w:val="00B7688C"/>
    <w:rsid w:val="00B76DDD"/>
    <w:rsid w:val="00B76F0D"/>
    <w:rsid w:val="00B776C3"/>
    <w:rsid w:val="00B777C4"/>
    <w:rsid w:val="00B77B10"/>
    <w:rsid w:val="00B77C82"/>
    <w:rsid w:val="00B80CE3"/>
    <w:rsid w:val="00B82A25"/>
    <w:rsid w:val="00B82ACB"/>
    <w:rsid w:val="00B83ABF"/>
    <w:rsid w:val="00B84085"/>
    <w:rsid w:val="00B85F53"/>
    <w:rsid w:val="00B86409"/>
    <w:rsid w:val="00B86C53"/>
    <w:rsid w:val="00B90F61"/>
    <w:rsid w:val="00B912FD"/>
    <w:rsid w:val="00B91C93"/>
    <w:rsid w:val="00B93310"/>
    <w:rsid w:val="00B938A9"/>
    <w:rsid w:val="00B957C0"/>
    <w:rsid w:val="00B97111"/>
    <w:rsid w:val="00B97854"/>
    <w:rsid w:val="00B97F7C"/>
    <w:rsid w:val="00B97FE6"/>
    <w:rsid w:val="00BA127B"/>
    <w:rsid w:val="00BA14F1"/>
    <w:rsid w:val="00BA165F"/>
    <w:rsid w:val="00BA1A27"/>
    <w:rsid w:val="00BA1E82"/>
    <w:rsid w:val="00BA3F6C"/>
    <w:rsid w:val="00BA5242"/>
    <w:rsid w:val="00BA6556"/>
    <w:rsid w:val="00BA669B"/>
    <w:rsid w:val="00BA749C"/>
    <w:rsid w:val="00BA7926"/>
    <w:rsid w:val="00BA796F"/>
    <w:rsid w:val="00BA7D6B"/>
    <w:rsid w:val="00BB0489"/>
    <w:rsid w:val="00BB05E0"/>
    <w:rsid w:val="00BB07B4"/>
    <w:rsid w:val="00BB1550"/>
    <w:rsid w:val="00BB1B8C"/>
    <w:rsid w:val="00BB1BAB"/>
    <w:rsid w:val="00BB2817"/>
    <w:rsid w:val="00BB359B"/>
    <w:rsid w:val="00BB38BD"/>
    <w:rsid w:val="00BB3A83"/>
    <w:rsid w:val="00BB4744"/>
    <w:rsid w:val="00BB49B4"/>
    <w:rsid w:val="00BB50A0"/>
    <w:rsid w:val="00BB675C"/>
    <w:rsid w:val="00BB6C6F"/>
    <w:rsid w:val="00BB756D"/>
    <w:rsid w:val="00BC0162"/>
    <w:rsid w:val="00BC065B"/>
    <w:rsid w:val="00BC2970"/>
    <w:rsid w:val="00BC46C0"/>
    <w:rsid w:val="00BC56D3"/>
    <w:rsid w:val="00BC5DD0"/>
    <w:rsid w:val="00BC6037"/>
    <w:rsid w:val="00BC6063"/>
    <w:rsid w:val="00BC6D5F"/>
    <w:rsid w:val="00BC6F55"/>
    <w:rsid w:val="00BC721A"/>
    <w:rsid w:val="00BD05D7"/>
    <w:rsid w:val="00BD0C02"/>
    <w:rsid w:val="00BD1E4D"/>
    <w:rsid w:val="00BD2B7C"/>
    <w:rsid w:val="00BD2D8A"/>
    <w:rsid w:val="00BD30CA"/>
    <w:rsid w:val="00BD3D84"/>
    <w:rsid w:val="00BD6AC9"/>
    <w:rsid w:val="00BD7F64"/>
    <w:rsid w:val="00BE03F5"/>
    <w:rsid w:val="00BE0D37"/>
    <w:rsid w:val="00BE1C3A"/>
    <w:rsid w:val="00BE2445"/>
    <w:rsid w:val="00BE25B5"/>
    <w:rsid w:val="00BE355F"/>
    <w:rsid w:val="00BE4FED"/>
    <w:rsid w:val="00BE5700"/>
    <w:rsid w:val="00BE6F7C"/>
    <w:rsid w:val="00BE79F1"/>
    <w:rsid w:val="00BF11E1"/>
    <w:rsid w:val="00BF2088"/>
    <w:rsid w:val="00BF2348"/>
    <w:rsid w:val="00BF283B"/>
    <w:rsid w:val="00BF2B6F"/>
    <w:rsid w:val="00BF331D"/>
    <w:rsid w:val="00BF385A"/>
    <w:rsid w:val="00BF3C2C"/>
    <w:rsid w:val="00BF471E"/>
    <w:rsid w:val="00BF54E4"/>
    <w:rsid w:val="00BF6107"/>
    <w:rsid w:val="00C0133E"/>
    <w:rsid w:val="00C01C9C"/>
    <w:rsid w:val="00C01CA9"/>
    <w:rsid w:val="00C02135"/>
    <w:rsid w:val="00C02DBF"/>
    <w:rsid w:val="00C0337B"/>
    <w:rsid w:val="00C03F56"/>
    <w:rsid w:val="00C042D4"/>
    <w:rsid w:val="00C043E4"/>
    <w:rsid w:val="00C06CE6"/>
    <w:rsid w:val="00C07C00"/>
    <w:rsid w:val="00C10ADF"/>
    <w:rsid w:val="00C12ADD"/>
    <w:rsid w:val="00C13762"/>
    <w:rsid w:val="00C14274"/>
    <w:rsid w:val="00C14B22"/>
    <w:rsid w:val="00C16530"/>
    <w:rsid w:val="00C207E5"/>
    <w:rsid w:val="00C20E24"/>
    <w:rsid w:val="00C2167E"/>
    <w:rsid w:val="00C22B5B"/>
    <w:rsid w:val="00C232CC"/>
    <w:rsid w:val="00C248D6"/>
    <w:rsid w:val="00C24A95"/>
    <w:rsid w:val="00C265D6"/>
    <w:rsid w:val="00C26C9B"/>
    <w:rsid w:val="00C270EA"/>
    <w:rsid w:val="00C272A4"/>
    <w:rsid w:val="00C27B7F"/>
    <w:rsid w:val="00C27D75"/>
    <w:rsid w:val="00C30291"/>
    <w:rsid w:val="00C30483"/>
    <w:rsid w:val="00C3091D"/>
    <w:rsid w:val="00C30FA8"/>
    <w:rsid w:val="00C31411"/>
    <w:rsid w:val="00C316E3"/>
    <w:rsid w:val="00C3266D"/>
    <w:rsid w:val="00C331D3"/>
    <w:rsid w:val="00C34115"/>
    <w:rsid w:val="00C364D1"/>
    <w:rsid w:val="00C36B2C"/>
    <w:rsid w:val="00C36E3A"/>
    <w:rsid w:val="00C36E96"/>
    <w:rsid w:val="00C37B3A"/>
    <w:rsid w:val="00C37B60"/>
    <w:rsid w:val="00C42F89"/>
    <w:rsid w:val="00C447F0"/>
    <w:rsid w:val="00C44A76"/>
    <w:rsid w:val="00C454D5"/>
    <w:rsid w:val="00C458DA"/>
    <w:rsid w:val="00C45A4D"/>
    <w:rsid w:val="00C45FF9"/>
    <w:rsid w:val="00C466F9"/>
    <w:rsid w:val="00C51136"/>
    <w:rsid w:val="00C55567"/>
    <w:rsid w:val="00C55AC1"/>
    <w:rsid w:val="00C55B08"/>
    <w:rsid w:val="00C55D74"/>
    <w:rsid w:val="00C55D9F"/>
    <w:rsid w:val="00C5659F"/>
    <w:rsid w:val="00C565CE"/>
    <w:rsid w:val="00C565DD"/>
    <w:rsid w:val="00C56B4F"/>
    <w:rsid w:val="00C573DF"/>
    <w:rsid w:val="00C575A9"/>
    <w:rsid w:val="00C61A7E"/>
    <w:rsid w:val="00C6214F"/>
    <w:rsid w:val="00C62584"/>
    <w:rsid w:val="00C632C0"/>
    <w:rsid w:val="00C634D3"/>
    <w:rsid w:val="00C6570E"/>
    <w:rsid w:val="00C65F66"/>
    <w:rsid w:val="00C66066"/>
    <w:rsid w:val="00C6667B"/>
    <w:rsid w:val="00C67B45"/>
    <w:rsid w:val="00C704B9"/>
    <w:rsid w:val="00C71823"/>
    <w:rsid w:val="00C71FF5"/>
    <w:rsid w:val="00C720FC"/>
    <w:rsid w:val="00C72771"/>
    <w:rsid w:val="00C73B26"/>
    <w:rsid w:val="00C73E36"/>
    <w:rsid w:val="00C77432"/>
    <w:rsid w:val="00C77AF4"/>
    <w:rsid w:val="00C80188"/>
    <w:rsid w:val="00C83078"/>
    <w:rsid w:val="00C830F3"/>
    <w:rsid w:val="00C833A4"/>
    <w:rsid w:val="00C84777"/>
    <w:rsid w:val="00C865F6"/>
    <w:rsid w:val="00C86882"/>
    <w:rsid w:val="00C8713B"/>
    <w:rsid w:val="00C87279"/>
    <w:rsid w:val="00C87E33"/>
    <w:rsid w:val="00C9046A"/>
    <w:rsid w:val="00C9091A"/>
    <w:rsid w:val="00C90F76"/>
    <w:rsid w:val="00C9114E"/>
    <w:rsid w:val="00C91A85"/>
    <w:rsid w:val="00C922B4"/>
    <w:rsid w:val="00C922C6"/>
    <w:rsid w:val="00C943A2"/>
    <w:rsid w:val="00C94C5F"/>
    <w:rsid w:val="00C9561F"/>
    <w:rsid w:val="00C9574D"/>
    <w:rsid w:val="00C96B19"/>
    <w:rsid w:val="00C97E61"/>
    <w:rsid w:val="00CA0772"/>
    <w:rsid w:val="00CA07AB"/>
    <w:rsid w:val="00CA0BA0"/>
    <w:rsid w:val="00CA1915"/>
    <w:rsid w:val="00CA19AE"/>
    <w:rsid w:val="00CA1DAC"/>
    <w:rsid w:val="00CA2C06"/>
    <w:rsid w:val="00CA32DF"/>
    <w:rsid w:val="00CA3FE1"/>
    <w:rsid w:val="00CA4596"/>
    <w:rsid w:val="00CA5053"/>
    <w:rsid w:val="00CA5191"/>
    <w:rsid w:val="00CA564D"/>
    <w:rsid w:val="00CA6438"/>
    <w:rsid w:val="00CA74E8"/>
    <w:rsid w:val="00CA78B3"/>
    <w:rsid w:val="00CB0CEC"/>
    <w:rsid w:val="00CB1FB8"/>
    <w:rsid w:val="00CB6F3C"/>
    <w:rsid w:val="00CB7681"/>
    <w:rsid w:val="00CB78EB"/>
    <w:rsid w:val="00CB7A27"/>
    <w:rsid w:val="00CC11B4"/>
    <w:rsid w:val="00CC1596"/>
    <w:rsid w:val="00CC1F65"/>
    <w:rsid w:val="00CC2B89"/>
    <w:rsid w:val="00CC2C5B"/>
    <w:rsid w:val="00CC32AA"/>
    <w:rsid w:val="00CC42CB"/>
    <w:rsid w:val="00CC4B84"/>
    <w:rsid w:val="00CC5349"/>
    <w:rsid w:val="00CC5B7F"/>
    <w:rsid w:val="00CC63D7"/>
    <w:rsid w:val="00CC6756"/>
    <w:rsid w:val="00CC71DC"/>
    <w:rsid w:val="00CD0251"/>
    <w:rsid w:val="00CD0A01"/>
    <w:rsid w:val="00CD0C35"/>
    <w:rsid w:val="00CD18E4"/>
    <w:rsid w:val="00CD3E97"/>
    <w:rsid w:val="00CD4491"/>
    <w:rsid w:val="00CD4513"/>
    <w:rsid w:val="00CD5569"/>
    <w:rsid w:val="00CD5784"/>
    <w:rsid w:val="00CD5D6A"/>
    <w:rsid w:val="00CD680A"/>
    <w:rsid w:val="00CD7CD1"/>
    <w:rsid w:val="00CE012F"/>
    <w:rsid w:val="00CE2501"/>
    <w:rsid w:val="00CE2D93"/>
    <w:rsid w:val="00CE2DA6"/>
    <w:rsid w:val="00CE4492"/>
    <w:rsid w:val="00CE44BD"/>
    <w:rsid w:val="00CE4B83"/>
    <w:rsid w:val="00CE50A6"/>
    <w:rsid w:val="00CE5493"/>
    <w:rsid w:val="00CE5D0A"/>
    <w:rsid w:val="00CF0054"/>
    <w:rsid w:val="00CF015A"/>
    <w:rsid w:val="00CF0BA2"/>
    <w:rsid w:val="00CF1660"/>
    <w:rsid w:val="00CF194E"/>
    <w:rsid w:val="00CF2DB4"/>
    <w:rsid w:val="00CF3BF0"/>
    <w:rsid w:val="00CF3E16"/>
    <w:rsid w:val="00CF781A"/>
    <w:rsid w:val="00D003DB"/>
    <w:rsid w:val="00D0066D"/>
    <w:rsid w:val="00D00722"/>
    <w:rsid w:val="00D01520"/>
    <w:rsid w:val="00D01870"/>
    <w:rsid w:val="00D0197E"/>
    <w:rsid w:val="00D019F5"/>
    <w:rsid w:val="00D022C3"/>
    <w:rsid w:val="00D022C9"/>
    <w:rsid w:val="00D02C0D"/>
    <w:rsid w:val="00D02F94"/>
    <w:rsid w:val="00D034C7"/>
    <w:rsid w:val="00D05056"/>
    <w:rsid w:val="00D052FD"/>
    <w:rsid w:val="00D06242"/>
    <w:rsid w:val="00D10EC1"/>
    <w:rsid w:val="00D14208"/>
    <w:rsid w:val="00D1463C"/>
    <w:rsid w:val="00D14723"/>
    <w:rsid w:val="00D15666"/>
    <w:rsid w:val="00D1607A"/>
    <w:rsid w:val="00D1716E"/>
    <w:rsid w:val="00D17D7E"/>
    <w:rsid w:val="00D20020"/>
    <w:rsid w:val="00D20BB2"/>
    <w:rsid w:val="00D22248"/>
    <w:rsid w:val="00D224D3"/>
    <w:rsid w:val="00D229CA"/>
    <w:rsid w:val="00D24426"/>
    <w:rsid w:val="00D24DD5"/>
    <w:rsid w:val="00D2518D"/>
    <w:rsid w:val="00D25F77"/>
    <w:rsid w:val="00D26F0E"/>
    <w:rsid w:val="00D2789F"/>
    <w:rsid w:val="00D30263"/>
    <w:rsid w:val="00D30454"/>
    <w:rsid w:val="00D317FB"/>
    <w:rsid w:val="00D32304"/>
    <w:rsid w:val="00D325F8"/>
    <w:rsid w:val="00D335CE"/>
    <w:rsid w:val="00D33B8C"/>
    <w:rsid w:val="00D35293"/>
    <w:rsid w:val="00D36798"/>
    <w:rsid w:val="00D372F2"/>
    <w:rsid w:val="00D401F6"/>
    <w:rsid w:val="00D40649"/>
    <w:rsid w:val="00D40F4D"/>
    <w:rsid w:val="00D410FB"/>
    <w:rsid w:val="00D4114C"/>
    <w:rsid w:val="00D41541"/>
    <w:rsid w:val="00D425EE"/>
    <w:rsid w:val="00D42D6F"/>
    <w:rsid w:val="00D42F51"/>
    <w:rsid w:val="00D434DA"/>
    <w:rsid w:val="00D44827"/>
    <w:rsid w:val="00D45230"/>
    <w:rsid w:val="00D47365"/>
    <w:rsid w:val="00D506C5"/>
    <w:rsid w:val="00D509A4"/>
    <w:rsid w:val="00D51559"/>
    <w:rsid w:val="00D52611"/>
    <w:rsid w:val="00D53561"/>
    <w:rsid w:val="00D54C1B"/>
    <w:rsid w:val="00D57E7F"/>
    <w:rsid w:val="00D60787"/>
    <w:rsid w:val="00D60EF4"/>
    <w:rsid w:val="00D61891"/>
    <w:rsid w:val="00D620A7"/>
    <w:rsid w:val="00D6225D"/>
    <w:rsid w:val="00D62DA4"/>
    <w:rsid w:val="00D63DB2"/>
    <w:rsid w:val="00D63DD6"/>
    <w:rsid w:val="00D63F0A"/>
    <w:rsid w:val="00D64C37"/>
    <w:rsid w:val="00D65052"/>
    <w:rsid w:val="00D65A26"/>
    <w:rsid w:val="00D661FE"/>
    <w:rsid w:val="00D70649"/>
    <w:rsid w:val="00D70F89"/>
    <w:rsid w:val="00D72647"/>
    <w:rsid w:val="00D72A77"/>
    <w:rsid w:val="00D756BC"/>
    <w:rsid w:val="00D76149"/>
    <w:rsid w:val="00D76871"/>
    <w:rsid w:val="00D80F87"/>
    <w:rsid w:val="00D821C5"/>
    <w:rsid w:val="00D82222"/>
    <w:rsid w:val="00D82A69"/>
    <w:rsid w:val="00D82D80"/>
    <w:rsid w:val="00D835AD"/>
    <w:rsid w:val="00D85AF3"/>
    <w:rsid w:val="00D85FDE"/>
    <w:rsid w:val="00D86435"/>
    <w:rsid w:val="00D865A3"/>
    <w:rsid w:val="00D86AFE"/>
    <w:rsid w:val="00D90055"/>
    <w:rsid w:val="00D902F9"/>
    <w:rsid w:val="00D9047C"/>
    <w:rsid w:val="00D90BBB"/>
    <w:rsid w:val="00D91297"/>
    <w:rsid w:val="00D91528"/>
    <w:rsid w:val="00D91848"/>
    <w:rsid w:val="00D92940"/>
    <w:rsid w:val="00D92E2F"/>
    <w:rsid w:val="00D944C3"/>
    <w:rsid w:val="00D955CA"/>
    <w:rsid w:val="00D955D3"/>
    <w:rsid w:val="00D95BED"/>
    <w:rsid w:val="00D9625B"/>
    <w:rsid w:val="00D9637A"/>
    <w:rsid w:val="00D973DD"/>
    <w:rsid w:val="00DA0F31"/>
    <w:rsid w:val="00DA28A3"/>
    <w:rsid w:val="00DA369B"/>
    <w:rsid w:val="00DA3BA5"/>
    <w:rsid w:val="00DA425C"/>
    <w:rsid w:val="00DB0BD6"/>
    <w:rsid w:val="00DB193C"/>
    <w:rsid w:val="00DB2939"/>
    <w:rsid w:val="00DB2C8D"/>
    <w:rsid w:val="00DB3CF3"/>
    <w:rsid w:val="00DB43EC"/>
    <w:rsid w:val="00DB49C0"/>
    <w:rsid w:val="00DB4D11"/>
    <w:rsid w:val="00DB72B5"/>
    <w:rsid w:val="00DB7DC7"/>
    <w:rsid w:val="00DB7EE5"/>
    <w:rsid w:val="00DC0418"/>
    <w:rsid w:val="00DC0AB1"/>
    <w:rsid w:val="00DC15C2"/>
    <w:rsid w:val="00DC1F37"/>
    <w:rsid w:val="00DC21FF"/>
    <w:rsid w:val="00DC32CD"/>
    <w:rsid w:val="00DC3F66"/>
    <w:rsid w:val="00DC4064"/>
    <w:rsid w:val="00DC4C22"/>
    <w:rsid w:val="00DC5734"/>
    <w:rsid w:val="00DC6D7B"/>
    <w:rsid w:val="00DD02CF"/>
    <w:rsid w:val="00DD0702"/>
    <w:rsid w:val="00DD07E9"/>
    <w:rsid w:val="00DD0EF2"/>
    <w:rsid w:val="00DD18FB"/>
    <w:rsid w:val="00DD2418"/>
    <w:rsid w:val="00DD25F1"/>
    <w:rsid w:val="00DD2BEA"/>
    <w:rsid w:val="00DD54A7"/>
    <w:rsid w:val="00DD579F"/>
    <w:rsid w:val="00DD62F7"/>
    <w:rsid w:val="00DD671B"/>
    <w:rsid w:val="00DD6C4D"/>
    <w:rsid w:val="00DD73C4"/>
    <w:rsid w:val="00DE166A"/>
    <w:rsid w:val="00DE1CBB"/>
    <w:rsid w:val="00DE24F0"/>
    <w:rsid w:val="00DE3378"/>
    <w:rsid w:val="00DE3424"/>
    <w:rsid w:val="00DE5EA3"/>
    <w:rsid w:val="00DE60A5"/>
    <w:rsid w:val="00DE709D"/>
    <w:rsid w:val="00DE7347"/>
    <w:rsid w:val="00DE7AE8"/>
    <w:rsid w:val="00DF16C9"/>
    <w:rsid w:val="00DF19E7"/>
    <w:rsid w:val="00DF1DEE"/>
    <w:rsid w:val="00DF4700"/>
    <w:rsid w:val="00DF4F44"/>
    <w:rsid w:val="00DF6033"/>
    <w:rsid w:val="00DF6048"/>
    <w:rsid w:val="00DF6D6B"/>
    <w:rsid w:val="00DF7DB0"/>
    <w:rsid w:val="00E00C5D"/>
    <w:rsid w:val="00E00D0C"/>
    <w:rsid w:val="00E01F4A"/>
    <w:rsid w:val="00E028C1"/>
    <w:rsid w:val="00E02A02"/>
    <w:rsid w:val="00E032EC"/>
    <w:rsid w:val="00E04842"/>
    <w:rsid w:val="00E04BFC"/>
    <w:rsid w:val="00E0775C"/>
    <w:rsid w:val="00E105FA"/>
    <w:rsid w:val="00E1098F"/>
    <w:rsid w:val="00E11908"/>
    <w:rsid w:val="00E12287"/>
    <w:rsid w:val="00E12589"/>
    <w:rsid w:val="00E12931"/>
    <w:rsid w:val="00E13C4B"/>
    <w:rsid w:val="00E13EB0"/>
    <w:rsid w:val="00E14302"/>
    <w:rsid w:val="00E147A7"/>
    <w:rsid w:val="00E1565B"/>
    <w:rsid w:val="00E15B9A"/>
    <w:rsid w:val="00E16333"/>
    <w:rsid w:val="00E16C4D"/>
    <w:rsid w:val="00E16E57"/>
    <w:rsid w:val="00E1749B"/>
    <w:rsid w:val="00E178EB"/>
    <w:rsid w:val="00E205BA"/>
    <w:rsid w:val="00E21C64"/>
    <w:rsid w:val="00E22094"/>
    <w:rsid w:val="00E2274E"/>
    <w:rsid w:val="00E22CA9"/>
    <w:rsid w:val="00E22DE0"/>
    <w:rsid w:val="00E231DB"/>
    <w:rsid w:val="00E23377"/>
    <w:rsid w:val="00E23E91"/>
    <w:rsid w:val="00E254D9"/>
    <w:rsid w:val="00E25681"/>
    <w:rsid w:val="00E25858"/>
    <w:rsid w:val="00E259A6"/>
    <w:rsid w:val="00E25BB2"/>
    <w:rsid w:val="00E26891"/>
    <w:rsid w:val="00E276C9"/>
    <w:rsid w:val="00E30D4F"/>
    <w:rsid w:val="00E30DB7"/>
    <w:rsid w:val="00E31440"/>
    <w:rsid w:val="00E31772"/>
    <w:rsid w:val="00E321CD"/>
    <w:rsid w:val="00E326A6"/>
    <w:rsid w:val="00E32A66"/>
    <w:rsid w:val="00E32A7A"/>
    <w:rsid w:val="00E3307E"/>
    <w:rsid w:val="00E332FA"/>
    <w:rsid w:val="00E33333"/>
    <w:rsid w:val="00E33AAD"/>
    <w:rsid w:val="00E340A7"/>
    <w:rsid w:val="00E36B9A"/>
    <w:rsid w:val="00E37ADC"/>
    <w:rsid w:val="00E37AF7"/>
    <w:rsid w:val="00E40EF7"/>
    <w:rsid w:val="00E42410"/>
    <w:rsid w:val="00E42A92"/>
    <w:rsid w:val="00E430C8"/>
    <w:rsid w:val="00E433F8"/>
    <w:rsid w:val="00E442D4"/>
    <w:rsid w:val="00E44B75"/>
    <w:rsid w:val="00E46E34"/>
    <w:rsid w:val="00E4766C"/>
    <w:rsid w:val="00E47FA6"/>
    <w:rsid w:val="00E5105A"/>
    <w:rsid w:val="00E517C3"/>
    <w:rsid w:val="00E517E2"/>
    <w:rsid w:val="00E52409"/>
    <w:rsid w:val="00E5329E"/>
    <w:rsid w:val="00E536B8"/>
    <w:rsid w:val="00E53FF5"/>
    <w:rsid w:val="00E54775"/>
    <w:rsid w:val="00E54B3A"/>
    <w:rsid w:val="00E54D9A"/>
    <w:rsid w:val="00E55DCF"/>
    <w:rsid w:val="00E56568"/>
    <w:rsid w:val="00E567C0"/>
    <w:rsid w:val="00E56812"/>
    <w:rsid w:val="00E571AD"/>
    <w:rsid w:val="00E57E96"/>
    <w:rsid w:val="00E60257"/>
    <w:rsid w:val="00E60B78"/>
    <w:rsid w:val="00E61417"/>
    <w:rsid w:val="00E619D3"/>
    <w:rsid w:val="00E61BC8"/>
    <w:rsid w:val="00E64978"/>
    <w:rsid w:val="00E65489"/>
    <w:rsid w:val="00E66692"/>
    <w:rsid w:val="00E67A96"/>
    <w:rsid w:val="00E704CB"/>
    <w:rsid w:val="00E71042"/>
    <w:rsid w:val="00E730E1"/>
    <w:rsid w:val="00E73114"/>
    <w:rsid w:val="00E7350F"/>
    <w:rsid w:val="00E736F8"/>
    <w:rsid w:val="00E73D29"/>
    <w:rsid w:val="00E742CC"/>
    <w:rsid w:val="00E74757"/>
    <w:rsid w:val="00E76223"/>
    <w:rsid w:val="00E76E19"/>
    <w:rsid w:val="00E81A39"/>
    <w:rsid w:val="00E82137"/>
    <w:rsid w:val="00E82379"/>
    <w:rsid w:val="00E8382E"/>
    <w:rsid w:val="00E8449F"/>
    <w:rsid w:val="00E84931"/>
    <w:rsid w:val="00E91757"/>
    <w:rsid w:val="00E92024"/>
    <w:rsid w:val="00E92C7C"/>
    <w:rsid w:val="00E93143"/>
    <w:rsid w:val="00E941BF"/>
    <w:rsid w:val="00E94463"/>
    <w:rsid w:val="00E94939"/>
    <w:rsid w:val="00E95591"/>
    <w:rsid w:val="00E96724"/>
    <w:rsid w:val="00E96806"/>
    <w:rsid w:val="00E96CC4"/>
    <w:rsid w:val="00E96DBE"/>
    <w:rsid w:val="00E96EC3"/>
    <w:rsid w:val="00E97858"/>
    <w:rsid w:val="00EA0742"/>
    <w:rsid w:val="00EA1A5B"/>
    <w:rsid w:val="00EA1C59"/>
    <w:rsid w:val="00EA20FB"/>
    <w:rsid w:val="00EA322A"/>
    <w:rsid w:val="00EA5C44"/>
    <w:rsid w:val="00EA6025"/>
    <w:rsid w:val="00EA61BE"/>
    <w:rsid w:val="00EA668C"/>
    <w:rsid w:val="00EA6CC5"/>
    <w:rsid w:val="00EA70F3"/>
    <w:rsid w:val="00EA781F"/>
    <w:rsid w:val="00EA7A10"/>
    <w:rsid w:val="00EB0DA6"/>
    <w:rsid w:val="00EB1334"/>
    <w:rsid w:val="00EB1754"/>
    <w:rsid w:val="00EB1B8F"/>
    <w:rsid w:val="00EB26DB"/>
    <w:rsid w:val="00EB3F28"/>
    <w:rsid w:val="00EB3FAA"/>
    <w:rsid w:val="00EB50B4"/>
    <w:rsid w:val="00EB65DE"/>
    <w:rsid w:val="00EB6BDE"/>
    <w:rsid w:val="00EB6C80"/>
    <w:rsid w:val="00EB75B5"/>
    <w:rsid w:val="00EC0152"/>
    <w:rsid w:val="00EC0FF4"/>
    <w:rsid w:val="00EC14F8"/>
    <w:rsid w:val="00EC165C"/>
    <w:rsid w:val="00EC24E0"/>
    <w:rsid w:val="00EC345B"/>
    <w:rsid w:val="00EC34EB"/>
    <w:rsid w:val="00EC4482"/>
    <w:rsid w:val="00EC4F43"/>
    <w:rsid w:val="00EC4FD1"/>
    <w:rsid w:val="00EC57A4"/>
    <w:rsid w:val="00EC5909"/>
    <w:rsid w:val="00EC5D97"/>
    <w:rsid w:val="00EC6D01"/>
    <w:rsid w:val="00EC7E40"/>
    <w:rsid w:val="00ED06D4"/>
    <w:rsid w:val="00ED07E4"/>
    <w:rsid w:val="00ED1413"/>
    <w:rsid w:val="00ED1E73"/>
    <w:rsid w:val="00ED26A4"/>
    <w:rsid w:val="00ED3001"/>
    <w:rsid w:val="00ED54FB"/>
    <w:rsid w:val="00ED6DCF"/>
    <w:rsid w:val="00ED7098"/>
    <w:rsid w:val="00EE1BC1"/>
    <w:rsid w:val="00EE1BEA"/>
    <w:rsid w:val="00EE1F37"/>
    <w:rsid w:val="00EE2803"/>
    <w:rsid w:val="00EE2E4E"/>
    <w:rsid w:val="00EE30B4"/>
    <w:rsid w:val="00EE3387"/>
    <w:rsid w:val="00EE3471"/>
    <w:rsid w:val="00EE38A0"/>
    <w:rsid w:val="00EE39E2"/>
    <w:rsid w:val="00EE410A"/>
    <w:rsid w:val="00EE5AD9"/>
    <w:rsid w:val="00EE6AF6"/>
    <w:rsid w:val="00EE6F0E"/>
    <w:rsid w:val="00EE788D"/>
    <w:rsid w:val="00EF011C"/>
    <w:rsid w:val="00EF0209"/>
    <w:rsid w:val="00EF04CC"/>
    <w:rsid w:val="00EF0D4D"/>
    <w:rsid w:val="00EF2214"/>
    <w:rsid w:val="00EF3394"/>
    <w:rsid w:val="00EF3D08"/>
    <w:rsid w:val="00EF416E"/>
    <w:rsid w:val="00EF4B63"/>
    <w:rsid w:val="00EF56F6"/>
    <w:rsid w:val="00EF592B"/>
    <w:rsid w:val="00EF6C59"/>
    <w:rsid w:val="00EF6C8F"/>
    <w:rsid w:val="00EF7A6D"/>
    <w:rsid w:val="00F00A84"/>
    <w:rsid w:val="00F00B31"/>
    <w:rsid w:val="00F0175A"/>
    <w:rsid w:val="00F03EC1"/>
    <w:rsid w:val="00F0440E"/>
    <w:rsid w:val="00F052DA"/>
    <w:rsid w:val="00F054DC"/>
    <w:rsid w:val="00F05CC3"/>
    <w:rsid w:val="00F104B0"/>
    <w:rsid w:val="00F11367"/>
    <w:rsid w:val="00F132D8"/>
    <w:rsid w:val="00F13354"/>
    <w:rsid w:val="00F159B4"/>
    <w:rsid w:val="00F17112"/>
    <w:rsid w:val="00F1743E"/>
    <w:rsid w:val="00F20939"/>
    <w:rsid w:val="00F21643"/>
    <w:rsid w:val="00F219F8"/>
    <w:rsid w:val="00F22ECB"/>
    <w:rsid w:val="00F2394C"/>
    <w:rsid w:val="00F23CC9"/>
    <w:rsid w:val="00F26667"/>
    <w:rsid w:val="00F27399"/>
    <w:rsid w:val="00F27AE8"/>
    <w:rsid w:val="00F30248"/>
    <w:rsid w:val="00F30577"/>
    <w:rsid w:val="00F30627"/>
    <w:rsid w:val="00F30C51"/>
    <w:rsid w:val="00F311DB"/>
    <w:rsid w:val="00F31307"/>
    <w:rsid w:val="00F31E6A"/>
    <w:rsid w:val="00F31F8E"/>
    <w:rsid w:val="00F3392E"/>
    <w:rsid w:val="00F33B8F"/>
    <w:rsid w:val="00F343C0"/>
    <w:rsid w:val="00F34FEF"/>
    <w:rsid w:val="00F35D3F"/>
    <w:rsid w:val="00F36190"/>
    <w:rsid w:val="00F36ACD"/>
    <w:rsid w:val="00F36C61"/>
    <w:rsid w:val="00F3725E"/>
    <w:rsid w:val="00F372F5"/>
    <w:rsid w:val="00F37C7D"/>
    <w:rsid w:val="00F41CC3"/>
    <w:rsid w:val="00F41D50"/>
    <w:rsid w:val="00F42851"/>
    <w:rsid w:val="00F42B65"/>
    <w:rsid w:val="00F42DB0"/>
    <w:rsid w:val="00F4323A"/>
    <w:rsid w:val="00F43B74"/>
    <w:rsid w:val="00F45072"/>
    <w:rsid w:val="00F45752"/>
    <w:rsid w:val="00F4671F"/>
    <w:rsid w:val="00F4683E"/>
    <w:rsid w:val="00F46E22"/>
    <w:rsid w:val="00F50A88"/>
    <w:rsid w:val="00F50C10"/>
    <w:rsid w:val="00F50E0F"/>
    <w:rsid w:val="00F52CA9"/>
    <w:rsid w:val="00F53677"/>
    <w:rsid w:val="00F53778"/>
    <w:rsid w:val="00F53827"/>
    <w:rsid w:val="00F54EA3"/>
    <w:rsid w:val="00F55890"/>
    <w:rsid w:val="00F563F8"/>
    <w:rsid w:val="00F5716D"/>
    <w:rsid w:val="00F60186"/>
    <w:rsid w:val="00F6141D"/>
    <w:rsid w:val="00F61B11"/>
    <w:rsid w:val="00F61B69"/>
    <w:rsid w:val="00F6202F"/>
    <w:rsid w:val="00F62F82"/>
    <w:rsid w:val="00F63066"/>
    <w:rsid w:val="00F63152"/>
    <w:rsid w:val="00F63DA6"/>
    <w:rsid w:val="00F6605F"/>
    <w:rsid w:val="00F662F8"/>
    <w:rsid w:val="00F665C2"/>
    <w:rsid w:val="00F7056F"/>
    <w:rsid w:val="00F70589"/>
    <w:rsid w:val="00F707D5"/>
    <w:rsid w:val="00F70D9B"/>
    <w:rsid w:val="00F714B6"/>
    <w:rsid w:val="00F7201C"/>
    <w:rsid w:val="00F72421"/>
    <w:rsid w:val="00F727B8"/>
    <w:rsid w:val="00F72F0E"/>
    <w:rsid w:val="00F73C0F"/>
    <w:rsid w:val="00F740FD"/>
    <w:rsid w:val="00F74B83"/>
    <w:rsid w:val="00F74E26"/>
    <w:rsid w:val="00F7576B"/>
    <w:rsid w:val="00F77B7A"/>
    <w:rsid w:val="00F819EB"/>
    <w:rsid w:val="00F81B4F"/>
    <w:rsid w:val="00F8291E"/>
    <w:rsid w:val="00F82CE3"/>
    <w:rsid w:val="00F82E3A"/>
    <w:rsid w:val="00F83616"/>
    <w:rsid w:val="00F843B1"/>
    <w:rsid w:val="00F84D7C"/>
    <w:rsid w:val="00F84F9C"/>
    <w:rsid w:val="00F84FAF"/>
    <w:rsid w:val="00F857E6"/>
    <w:rsid w:val="00F858CF"/>
    <w:rsid w:val="00F86127"/>
    <w:rsid w:val="00F9092E"/>
    <w:rsid w:val="00F91614"/>
    <w:rsid w:val="00F916E7"/>
    <w:rsid w:val="00F93507"/>
    <w:rsid w:val="00F93AB7"/>
    <w:rsid w:val="00F93B2D"/>
    <w:rsid w:val="00F93B6D"/>
    <w:rsid w:val="00F94F27"/>
    <w:rsid w:val="00F95A91"/>
    <w:rsid w:val="00F95BCC"/>
    <w:rsid w:val="00F96280"/>
    <w:rsid w:val="00F9645A"/>
    <w:rsid w:val="00F9663A"/>
    <w:rsid w:val="00F97B2D"/>
    <w:rsid w:val="00FA0BF0"/>
    <w:rsid w:val="00FA1441"/>
    <w:rsid w:val="00FA1618"/>
    <w:rsid w:val="00FA3046"/>
    <w:rsid w:val="00FA4355"/>
    <w:rsid w:val="00FA49C4"/>
    <w:rsid w:val="00FA5318"/>
    <w:rsid w:val="00FA5E31"/>
    <w:rsid w:val="00FB078B"/>
    <w:rsid w:val="00FB130B"/>
    <w:rsid w:val="00FB182E"/>
    <w:rsid w:val="00FB285D"/>
    <w:rsid w:val="00FB2A10"/>
    <w:rsid w:val="00FB2C3F"/>
    <w:rsid w:val="00FB2E01"/>
    <w:rsid w:val="00FB3F74"/>
    <w:rsid w:val="00FB4F53"/>
    <w:rsid w:val="00FB561D"/>
    <w:rsid w:val="00FB5ABE"/>
    <w:rsid w:val="00FB68FC"/>
    <w:rsid w:val="00FB71C1"/>
    <w:rsid w:val="00FB7A62"/>
    <w:rsid w:val="00FB7E5A"/>
    <w:rsid w:val="00FC002F"/>
    <w:rsid w:val="00FC03B0"/>
    <w:rsid w:val="00FC059F"/>
    <w:rsid w:val="00FC05F4"/>
    <w:rsid w:val="00FC1674"/>
    <w:rsid w:val="00FC17C0"/>
    <w:rsid w:val="00FC1FBF"/>
    <w:rsid w:val="00FC3394"/>
    <w:rsid w:val="00FC33A3"/>
    <w:rsid w:val="00FC3AEC"/>
    <w:rsid w:val="00FC3C3F"/>
    <w:rsid w:val="00FC3F42"/>
    <w:rsid w:val="00FC40BD"/>
    <w:rsid w:val="00FC5EE3"/>
    <w:rsid w:val="00FC668D"/>
    <w:rsid w:val="00FC691D"/>
    <w:rsid w:val="00FD046E"/>
    <w:rsid w:val="00FD1C89"/>
    <w:rsid w:val="00FD1D81"/>
    <w:rsid w:val="00FD2CE7"/>
    <w:rsid w:val="00FD39B4"/>
    <w:rsid w:val="00FD40FB"/>
    <w:rsid w:val="00FD7070"/>
    <w:rsid w:val="00FD7394"/>
    <w:rsid w:val="00FE04DB"/>
    <w:rsid w:val="00FE0BAD"/>
    <w:rsid w:val="00FE0C5D"/>
    <w:rsid w:val="00FE296F"/>
    <w:rsid w:val="00FE2A62"/>
    <w:rsid w:val="00FE2B08"/>
    <w:rsid w:val="00FE36FA"/>
    <w:rsid w:val="00FE3C8E"/>
    <w:rsid w:val="00FE3FF7"/>
    <w:rsid w:val="00FE44B2"/>
    <w:rsid w:val="00FE5C00"/>
    <w:rsid w:val="00FE5C15"/>
    <w:rsid w:val="00FE6179"/>
    <w:rsid w:val="00FE6E5A"/>
    <w:rsid w:val="00FE74D0"/>
    <w:rsid w:val="00FE7D07"/>
    <w:rsid w:val="00FF098A"/>
    <w:rsid w:val="00FF1BC5"/>
    <w:rsid w:val="00FF24D8"/>
    <w:rsid w:val="00FF3092"/>
    <w:rsid w:val="00FF3167"/>
    <w:rsid w:val="00FF4A40"/>
    <w:rsid w:val="00FF502F"/>
    <w:rsid w:val="00FF5245"/>
    <w:rsid w:val="00FF53CE"/>
    <w:rsid w:val="00FF6E1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C5"/>
    <w:pPr>
      <w:spacing w:after="200" w:line="276" w:lineRule="auto"/>
    </w:pPr>
    <w:rPr>
      <w:rFonts w:eastAsia="Times New Roman"/>
      <w:lang w:eastAsia="en-US"/>
    </w:rPr>
  </w:style>
  <w:style w:type="paragraph" w:styleId="1">
    <w:name w:val="heading 1"/>
    <w:basedOn w:val="a"/>
    <w:next w:val="a"/>
    <w:link w:val="10"/>
    <w:uiPriority w:val="99"/>
    <w:qFormat/>
    <w:locked/>
    <w:rsid w:val="00E8382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382E"/>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locked/>
    <w:rsid w:val="002D6A42"/>
    <w:rPr>
      <w:rFonts w:eastAsia="Times New Roman" w:cs="Times New Roman"/>
      <w:sz w:val="20"/>
      <w:szCs w:val="20"/>
      <w:lang w:eastAsia="en-US"/>
    </w:rPr>
  </w:style>
  <w:style w:type="paragraph" w:styleId="af2">
    <w:name w:val="footnote text"/>
    <w:basedOn w:val="a"/>
    <w:link w:val="af1"/>
    <w:uiPriority w:val="99"/>
    <w:semiHidden/>
    <w:rsid w:val="002D6A42"/>
    <w:pPr>
      <w:spacing w:after="0" w:line="240" w:lineRule="auto"/>
    </w:pPr>
    <w:rPr>
      <w:sz w:val="20"/>
      <w:szCs w:val="20"/>
    </w:rPr>
  </w:style>
  <w:style w:type="character" w:customStyle="1" w:styleId="FootnoteTextChar1">
    <w:name w:val="Footnote Text Char1"/>
    <w:basedOn w:val="a0"/>
    <w:uiPriority w:val="99"/>
    <w:semiHidden/>
    <w:rsid w:val="001F19D9"/>
    <w:rPr>
      <w:rFonts w:eastAsia="Times New Roman" w:cs="Times New Roman"/>
      <w:sz w:val="20"/>
      <w:szCs w:val="20"/>
      <w:lang w:eastAsia="en-US"/>
    </w:rPr>
  </w:style>
  <w:style w:type="paragraph" w:styleId="a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E8382E"/>
    <w:pPr>
      <w:spacing w:before="100" w:beforeAutospacing="1" w:after="100" w:afterAutospacing="1" w:line="240" w:lineRule="auto"/>
    </w:pPr>
    <w:rPr>
      <w:rFonts w:ascii="Times New Roman" w:hAnsi="Times New Roman"/>
      <w:sz w:val="24"/>
      <w:szCs w:val="24"/>
      <w:lang w:eastAsia="ru-RU"/>
    </w:rPr>
  </w:style>
  <w:style w:type="character" w:customStyle="1" w:styleId="af4">
    <w:name w:val="Без интервала Знак"/>
    <w:basedOn w:val="a0"/>
    <w:link w:val="af5"/>
    <w:uiPriority w:val="99"/>
    <w:locked/>
    <w:rsid w:val="00E8382E"/>
    <w:rPr>
      <w:rFonts w:cs="Times New Roman"/>
      <w:sz w:val="32"/>
      <w:szCs w:val="32"/>
    </w:rPr>
  </w:style>
  <w:style w:type="paragraph" w:styleId="af5">
    <w:name w:val="No Spacing"/>
    <w:basedOn w:val="a"/>
    <w:link w:val="af4"/>
    <w:uiPriority w:val="99"/>
    <w:qFormat/>
    <w:rsid w:val="00E8382E"/>
    <w:pPr>
      <w:spacing w:after="0" w:line="240" w:lineRule="auto"/>
    </w:pPr>
    <w:rPr>
      <w:rFonts w:eastAsia="Calibri"/>
      <w:sz w:val="28"/>
      <w:szCs w:val="32"/>
      <w:lang w:eastAsia="ru-RU"/>
    </w:rPr>
  </w:style>
  <w:style w:type="character" w:customStyle="1" w:styleId="FontStyle24">
    <w:name w:val="Font Style24"/>
    <w:basedOn w:val="a0"/>
    <w:uiPriority w:val="99"/>
    <w:rsid w:val="00E8382E"/>
    <w:rPr>
      <w:rFonts w:ascii="Times New Roman" w:hAnsi="Times New Roman" w:cs="Times New Roman"/>
      <w:sz w:val="26"/>
      <w:szCs w:val="26"/>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locked/>
    <w:rsid w:val="00E8382E"/>
    <w:rPr>
      <w:rFonts w:ascii="Times New Roman" w:hAnsi="Times New Roman"/>
      <w:sz w:val="24"/>
    </w:rPr>
  </w:style>
  <w:style w:type="paragraph" w:customStyle="1" w:styleId="pj">
    <w:name w:val="pj"/>
    <w:basedOn w:val="a"/>
    <w:uiPriority w:val="99"/>
    <w:rsid w:val="00E8382E"/>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C5"/>
    <w:pPr>
      <w:spacing w:after="200" w:line="276" w:lineRule="auto"/>
    </w:pPr>
    <w:rPr>
      <w:rFonts w:eastAsia="Times New Roman"/>
      <w:lang w:eastAsia="en-US"/>
    </w:rPr>
  </w:style>
  <w:style w:type="paragraph" w:styleId="1">
    <w:name w:val="heading 1"/>
    <w:basedOn w:val="a"/>
    <w:next w:val="a"/>
    <w:link w:val="10"/>
    <w:uiPriority w:val="99"/>
    <w:qFormat/>
    <w:locked/>
    <w:rsid w:val="00E8382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382E"/>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locked/>
    <w:rsid w:val="002D6A42"/>
    <w:rPr>
      <w:rFonts w:eastAsia="Times New Roman" w:cs="Times New Roman"/>
      <w:sz w:val="20"/>
      <w:szCs w:val="20"/>
      <w:lang w:eastAsia="en-US"/>
    </w:rPr>
  </w:style>
  <w:style w:type="paragraph" w:styleId="af2">
    <w:name w:val="footnote text"/>
    <w:basedOn w:val="a"/>
    <w:link w:val="af1"/>
    <w:uiPriority w:val="99"/>
    <w:semiHidden/>
    <w:rsid w:val="002D6A42"/>
    <w:pPr>
      <w:spacing w:after="0" w:line="240" w:lineRule="auto"/>
    </w:pPr>
    <w:rPr>
      <w:sz w:val="20"/>
      <w:szCs w:val="20"/>
    </w:rPr>
  </w:style>
  <w:style w:type="character" w:customStyle="1" w:styleId="FootnoteTextChar1">
    <w:name w:val="Footnote Text Char1"/>
    <w:basedOn w:val="a0"/>
    <w:uiPriority w:val="99"/>
    <w:semiHidden/>
    <w:rPr>
      <w:rFonts w:eastAsia="Times New Roman" w:cs="Times New Roman"/>
      <w:sz w:val="20"/>
      <w:szCs w:val="20"/>
      <w:lang w:eastAsia="en-US"/>
    </w:rPr>
  </w:style>
  <w:style w:type="paragraph" w:styleId="a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E8382E"/>
    <w:pPr>
      <w:spacing w:before="100" w:beforeAutospacing="1" w:after="100" w:afterAutospacing="1" w:line="240" w:lineRule="auto"/>
    </w:pPr>
    <w:rPr>
      <w:rFonts w:ascii="Times New Roman" w:hAnsi="Times New Roman"/>
      <w:sz w:val="24"/>
      <w:szCs w:val="24"/>
      <w:lang w:eastAsia="ru-RU"/>
    </w:rPr>
  </w:style>
  <w:style w:type="character" w:customStyle="1" w:styleId="af4">
    <w:name w:val="Без интервала Знак"/>
    <w:basedOn w:val="a0"/>
    <w:link w:val="af5"/>
    <w:uiPriority w:val="99"/>
    <w:locked/>
    <w:rsid w:val="00E8382E"/>
    <w:rPr>
      <w:rFonts w:cs="Times New Roman"/>
      <w:sz w:val="32"/>
      <w:szCs w:val="32"/>
    </w:rPr>
  </w:style>
  <w:style w:type="paragraph" w:styleId="af5">
    <w:name w:val="No Spacing"/>
    <w:basedOn w:val="a"/>
    <w:link w:val="af4"/>
    <w:uiPriority w:val="99"/>
    <w:qFormat/>
    <w:rsid w:val="00E8382E"/>
    <w:pPr>
      <w:spacing w:after="0" w:line="240" w:lineRule="auto"/>
    </w:pPr>
    <w:rPr>
      <w:rFonts w:eastAsia="Calibri"/>
      <w:sz w:val="28"/>
      <w:szCs w:val="32"/>
      <w:lang w:eastAsia="ru-RU"/>
    </w:rPr>
  </w:style>
  <w:style w:type="character" w:customStyle="1" w:styleId="FontStyle24">
    <w:name w:val="Font Style24"/>
    <w:basedOn w:val="a0"/>
    <w:uiPriority w:val="99"/>
    <w:rsid w:val="00E8382E"/>
    <w:rPr>
      <w:rFonts w:ascii="Times New Roman" w:hAnsi="Times New Roman" w:cs="Times New Roman"/>
      <w:sz w:val="26"/>
      <w:szCs w:val="26"/>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locked/>
    <w:rsid w:val="00E8382E"/>
    <w:rPr>
      <w:rFonts w:ascii="Times New Roman" w:hAnsi="Times New Roman"/>
      <w:sz w:val="24"/>
    </w:rPr>
  </w:style>
  <w:style w:type="paragraph" w:customStyle="1" w:styleId="pj">
    <w:name w:val="pj"/>
    <w:basedOn w:val="a"/>
    <w:uiPriority w:val="99"/>
    <w:rsid w:val="00E8382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576649">
      <w:bodyDiv w:val="1"/>
      <w:marLeft w:val="0"/>
      <w:marRight w:val="0"/>
      <w:marTop w:val="0"/>
      <w:marBottom w:val="0"/>
      <w:divBdr>
        <w:top w:val="none" w:sz="0" w:space="0" w:color="auto"/>
        <w:left w:val="none" w:sz="0" w:space="0" w:color="auto"/>
        <w:bottom w:val="none" w:sz="0" w:space="0" w:color="auto"/>
        <w:right w:val="none" w:sz="0" w:space="0" w:color="auto"/>
      </w:divBdr>
    </w:div>
    <w:div w:id="673262242">
      <w:bodyDiv w:val="1"/>
      <w:marLeft w:val="0"/>
      <w:marRight w:val="0"/>
      <w:marTop w:val="0"/>
      <w:marBottom w:val="0"/>
      <w:divBdr>
        <w:top w:val="none" w:sz="0" w:space="0" w:color="auto"/>
        <w:left w:val="none" w:sz="0" w:space="0" w:color="auto"/>
        <w:bottom w:val="none" w:sz="0" w:space="0" w:color="auto"/>
        <w:right w:val="none" w:sz="0" w:space="0" w:color="auto"/>
      </w:divBdr>
    </w:div>
    <w:div w:id="823204230">
      <w:bodyDiv w:val="1"/>
      <w:marLeft w:val="0"/>
      <w:marRight w:val="0"/>
      <w:marTop w:val="0"/>
      <w:marBottom w:val="0"/>
      <w:divBdr>
        <w:top w:val="none" w:sz="0" w:space="0" w:color="auto"/>
        <w:left w:val="none" w:sz="0" w:space="0" w:color="auto"/>
        <w:bottom w:val="none" w:sz="0" w:space="0" w:color="auto"/>
        <w:right w:val="none" w:sz="0" w:space="0" w:color="auto"/>
      </w:divBdr>
    </w:div>
    <w:div w:id="889003650">
      <w:marLeft w:val="0"/>
      <w:marRight w:val="0"/>
      <w:marTop w:val="0"/>
      <w:marBottom w:val="0"/>
      <w:divBdr>
        <w:top w:val="none" w:sz="0" w:space="0" w:color="auto"/>
        <w:left w:val="none" w:sz="0" w:space="0" w:color="auto"/>
        <w:bottom w:val="none" w:sz="0" w:space="0" w:color="auto"/>
        <w:right w:val="none" w:sz="0" w:space="0" w:color="auto"/>
      </w:divBdr>
    </w:div>
    <w:div w:id="889003651">
      <w:marLeft w:val="0"/>
      <w:marRight w:val="0"/>
      <w:marTop w:val="0"/>
      <w:marBottom w:val="0"/>
      <w:divBdr>
        <w:top w:val="none" w:sz="0" w:space="0" w:color="auto"/>
        <w:left w:val="none" w:sz="0" w:space="0" w:color="auto"/>
        <w:bottom w:val="none" w:sz="0" w:space="0" w:color="auto"/>
        <w:right w:val="none" w:sz="0" w:space="0" w:color="auto"/>
      </w:divBdr>
    </w:div>
    <w:div w:id="889003652">
      <w:marLeft w:val="0"/>
      <w:marRight w:val="0"/>
      <w:marTop w:val="0"/>
      <w:marBottom w:val="0"/>
      <w:divBdr>
        <w:top w:val="none" w:sz="0" w:space="0" w:color="auto"/>
        <w:left w:val="none" w:sz="0" w:space="0" w:color="auto"/>
        <w:bottom w:val="none" w:sz="0" w:space="0" w:color="auto"/>
        <w:right w:val="none" w:sz="0" w:space="0" w:color="auto"/>
      </w:divBdr>
    </w:div>
    <w:div w:id="889003657">
      <w:marLeft w:val="0"/>
      <w:marRight w:val="0"/>
      <w:marTop w:val="0"/>
      <w:marBottom w:val="0"/>
      <w:divBdr>
        <w:top w:val="none" w:sz="0" w:space="0" w:color="auto"/>
        <w:left w:val="none" w:sz="0" w:space="0" w:color="auto"/>
        <w:bottom w:val="none" w:sz="0" w:space="0" w:color="auto"/>
        <w:right w:val="none" w:sz="0" w:space="0" w:color="auto"/>
      </w:divBdr>
    </w:div>
    <w:div w:id="889003658">
      <w:marLeft w:val="0"/>
      <w:marRight w:val="0"/>
      <w:marTop w:val="0"/>
      <w:marBottom w:val="0"/>
      <w:divBdr>
        <w:top w:val="none" w:sz="0" w:space="0" w:color="auto"/>
        <w:left w:val="none" w:sz="0" w:space="0" w:color="auto"/>
        <w:bottom w:val="none" w:sz="0" w:space="0" w:color="auto"/>
        <w:right w:val="none" w:sz="0" w:space="0" w:color="auto"/>
      </w:divBdr>
    </w:div>
    <w:div w:id="889003662">
      <w:marLeft w:val="0"/>
      <w:marRight w:val="0"/>
      <w:marTop w:val="0"/>
      <w:marBottom w:val="0"/>
      <w:divBdr>
        <w:top w:val="none" w:sz="0" w:space="0" w:color="auto"/>
        <w:left w:val="none" w:sz="0" w:space="0" w:color="auto"/>
        <w:bottom w:val="none" w:sz="0" w:space="0" w:color="auto"/>
        <w:right w:val="none" w:sz="0" w:space="0" w:color="auto"/>
      </w:divBdr>
    </w:div>
    <w:div w:id="889003663">
      <w:marLeft w:val="0"/>
      <w:marRight w:val="0"/>
      <w:marTop w:val="0"/>
      <w:marBottom w:val="0"/>
      <w:divBdr>
        <w:top w:val="none" w:sz="0" w:space="0" w:color="auto"/>
        <w:left w:val="none" w:sz="0" w:space="0" w:color="auto"/>
        <w:bottom w:val="none" w:sz="0" w:space="0" w:color="auto"/>
        <w:right w:val="none" w:sz="0" w:space="0" w:color="auto"/>
      </w:divBdr>
    </w:div>
    <w:div w:id="889003665">
      <w:marLeft w:val="0"/>
      <w:marRight w:val="0"/>
      <w:marTop w:val="0"/>
      <w:marBottom w:val="0"/>
      <w:divBdr>
        <w:top w:val="none" w:sz="0" w:space="0" w:color="auto"/>
        <w:left w:val="none" w:sz="0" w:space="0" w:color="auto"/>
        <w:bottom w:val="none" w:sz="0" w:space="0" w:color="auto"/>
        <w:right w:val="none" w:sz="0" w:space="0" w:color="auto"/>
      </w:divBdr>
    </w:div>
    <w:div w:id="889003667">
      <w:marLeft w:val="0"/>
      <w:marRight w:val="0"/>
      <w:marTop w:val="0"/>
      <w:marBottom w:val="0"/>
      <w:divBdr>
        <w:top w:val="none" w:sz="0" w:space="0" w:color="auto"/>
        <w:left w:val="none" w:sz="0" w:space="0" w:color="auto"/>
        <w:bottom w:val="none" w:sz="0" w:space="0" w:color="auto"/>
        <w:right w:val="none" w:sz="0" w:space="0" w:color="auto"/>
      </w:divBdr>
    </w:div>
    <w:div w:id="889003671">
      <w:marLeft w:val="0"/>
      <w:marRight w:val="0"/>
      <w:marTop w:val="0"/>
      <w:marBottom w:val="0"/>
      <w:divBdr>
        <w:top w:val="none" w:sz="0" w:space="0" w:color="auto"/>
        <w:left w:val="none" w:sz="0" w:space="0" w:color="auto"/>
        <w:bottom w:val="none" w:sz="0" w:space="0" w:color="auto"/>
        <w:right w:val="none" w:sz="0" w:space="0" w:color="auto"/>
      </w:divBdr>
    </w:div>
    <w:div w:id="889003672">
      <w:marLeft w:val="0"/>
      <w:marRight w:val="0"/>
      <w:marTop w:val="0"/>
      <w:marBottom w:val="0"/>
      <w:divBdr>
        <w:top w:val="none" w:sz="0" w:space="0" w:color="auto"/>
        <w:left w:val="none" w:sz="0" w:space="0" w:color="auto"/>
        <w:bottom w:val="none" w:sz="0" w:space="0" w:color="auto"/>
        <w:right w:val="none" w:sz="0" w:space="0" w:color="auto"/>
      </w:divBdr>
    </w:div>
    <w:div w:id="889003675">
      <w:marLeft w:val="0"/>
      <w:marRight w:val="0"/>
      <w:marTop w:val="0"/>
      <w:marBottom w:val="0"/>
      <w:divBdr>
        <w:top w:val="none" w:sz="0" w:space="0" w:color="auto"/>
        <w:left w:val="none" w:sz="0" w:space="0" w:color="auto"/>
        <w:bottom w:val="none" w:sz="0" w:space="0" w:color="auto"/>
        <w:right w:val="none" w:sz="0" w:space="0" w:color="auto"/>
      </w:divBdr>
      <w:divsChild>
        <w:div w:id="889003659">
          <w:marLeft w:val="0"/>
          <w:marRight w:val="0"/>
          <w:marTop w:val="0"/>
          <w:marBottom w:val="0"/>
          <w:divBdr>
            <w:top w:val="single" w:sz="2" w:space="0" w:color="999999"/>
            <w:left w:val="single" w:sz="2" w:space="0" w:color="999999"/>
            <w:bottom w:val="single" w:sz="6" w:space="0" w:color="999999"/>
            <w:right w:val="single" w:sz="2" w:space="0" w:color="999999"/>
          </w:divBdr>
          <w:divsChild>
            <w:div w:id="889003666">
              <w:marLeft w:val="0"/>
              <w:marRight w:val="0"/>
              <w:marTop w:val="75"/>
              <w:marBottom w:val="0"/>
              <w:divBdr>
                <w:top w:val="none" w:sz="0" w:space="0" w:color="auto"/>
                <w:left w:val="none" w:sz="0" w:space="0" w:color="auto"/>
                <w:bottom w:val="none" w:sz="0" w:space="0" w:color="auto"/>
                <w:right w:val="none" w:sz="0" w:space="0" w:color="auto"/>
              </w:divBdr>
            </w:div>
          </w:divsChild>
        </w:div>
        <w:div w:id="889003660">
          <w:marLeft w:val="0"/>
          <w:marRight w:val="0"/>
          <w:marTop w:val="0"/>
          <w:marBottom w:val="0"/>
          <w:divBdr>
            <w:top w:val="none" w:sz="0" w:space="0" w:color="auto"/>
            <w:left w:val="none" w:sz="0" w:space="0" w:color="auto"/>
            <w:bottom w:val="none" w:sz="0" w:space="0" w:color="auto"/>
            <w:right w:val="none" w:sz="0" w:space="0" w:color="auto"/>
          </w:divBdr>
          <w:divsChild>
            <w:div w:id="889003655">
              <w:marLeft w:val="0"/>
              <w:marRight w:val="0"/>
              <w:marTop w:val="0"/>
              <w:marBottom w:val="0"/>
              <w:divBdr>
                <w:top w:val="none" w:sz="0" w:space="0" w:color="auto"/>
                <w:left w:val="none" w:sz="0" w:space="0" w:color="auto"/>
                <w:bottom w:val="none" w:sz="0" w:space="0" w:color="auto"/>
                <w:right w:val="none" w:sz="0" w:space="0" w:color="auto"/>
              </w:divBdr>
              <w:divsChild>
                <w:div w:id="889003653">
                  <w:marLeft w:val="0"/>
                  <w:marRight w:val="0"/>
                  <w:marTop w:val="0"/>
                  <w:marBottom w:val="0"/>
                  <w:divBdr>
                    <w:top w:val="none" w:sz="0" w:space="0" w:color="auto"/>
                    <w:left w:val="none" w:sz="0" w:space="0" w:color="auto"/>
                    <w:bottom w:val="none" w:sz="0" w:space="0" w:color="auto"/>
                    <w:right w:val="none" w:sz="0" w:space="0" w:color="auto"/>
                  </w:divBdr>
                </w:div>
              </w:divsChild>
            </w:div>
            <w:div w:id="889003661">
              <w:marLeft w:val="0"/>
              <w:marRight w:val="0"/>
              <w:marTop w:val="0"/>
              <w:marBottom w:val="0"/>
              <w:divBdr>
                <w:top w:val="none" w:sz="0" w:space="0" w:color="auto"/>
                <w:left w:val="none" w:sz="0" w:space="0" w:color="auto"/>
                <w:bottom w:val="none" w:sz="0" w:space="0" w:color="auto"/>
                <w:right w:val="none" w:sz="0" w:space="0" w:color="auto"/>
              </w:divBdr>
            </w:div>
            <w:div w:id="889003670">
              <w:marLeft w:val="0"/>
              <w:marRight w:val="0"/>
              <w:marTop w:val="0"/>
              <w:marBottom w:val="0"/>
              <w:divBdr>
                <w:top w:val="none" w:sz="0" w:space="0" w:color="auto"/>
                <w:left w:val="none" w:sz="0" w:space="0" w:color="auto"/>
                <w:bottom w:val="none" w:sz="0" w:space="0" w:color="auto"/>
                <w:right w:val="none" w:sz="0" w:space="0" w:color="auto"/>
              </w:divBdr>
            </w:div>
          </w:divsChild>
        </w:div>
        <w:div w:id="889003664">
          <w:marLeft w:val="0"/>
          <w:marRight w:val="0"/>
          <w:marTop w:val="0"/>
          <w:marBottom w:val="0"/>
          <w:divBdr>
            <w:top w:val="single" w:sz="2" w:space="0" w:color="999999"/>
            <w:left w:val="single" w:sz="2" w:space="0" w:color="999999"/>
            <w:bottom w:val="single" w:sz="6" w:space="0" w:color="999999"/>
            <w:right w:val="single" w:sz="2" w:space="0" w:color="999999"/>
          </w:divBdr>
          <w:divsChild>
            <w:div w:id="889003673">
              <w:marLeft w:val="0"/>
              <w:marRight w:val="0"/>
              <w:marTop w:val="75"/>
              <w:marBottom w:val="0"/>
              <w:divBdr>
                <w:top w:val="none" w:sz="0" w:space="0" w:color="auto"/>
                <w:left w:val="none" w:sz="0" w:space="0" w:color="auto"/>
                <w:bottom w:val="none" w:sz="0" w:space="0" w:color="auto"/>
                <w:right w:val="none" w:sz="0" w:space="0" w:color="auto"/>
              </w:divBdr>
            </w:div>
          </w:divsChild>
        </w:div>
        <w:div w:id="889003674">
          <w:marLeft w:val="0"/>
          <w:marRight w:val="0"/>
          <w:marTop w:val="0"/>
          <w:marBottom w:val="0"/>
          <w:divBdr>
            <w:top w:val="none" w:sz="0" w:space="0" w:color="auto"/>
            <w:left w:val="none" w:sz="0" w:space="31" w:color="auto"/>
            <w:bottom w:val="none" w:sz="0" w:space="0" w:color="auto"/>
            <w:right w:val="none" w:sz="0" w:space="0" w:color="auto"/>
          </w:divBdr>
          <w:divsChild>
            <w:div w:id="889003654">
              <w:marLeft w:val="0"/>
              <w:marRight w:val="0"/>
              <w:marTop w:val="0"/>
              <w:marBottom w:val="0"/>
              <w:divBdr>
                <w:top w:val="none" w:sz="0" w:space="0" w:color="auto"/>
                <w:left w:val="none" w:sz="0" w:space="0" w:color="auto"/>
                <w:bottom w:val="none" w:sz="0" w:space="0" w:color="auto"/>
                <w:right w:val="none" w:sz="0" w:space="0" w:color="auto"/>
              </w:divBdr>
            </w:div>
            <w:div w:id="889003656">
              <w:marLeft w:val="0"/>
              <w:marRight w:val="0"/>
              <w:marTop w:val="0"/>
              <w:marBottom w:val="0"/>
              <w:divBdr>
                <w:top w:val="none" w:sz="0" w:space="0" w:color="auto"/>
                <w:left w:val="none" w:sz="0" w:space="0" w:color="auto"/>
                <w:bottom w:val="none" w:sz="0" w:space="0" w:color="auto"/>
                <w:right w:val="none" w:sz="0" w:space="0" w:color="auto"/>
              </w:divBdr>
            </w:div>
            <w:div w:id="889003669">
              <w:marLeft w:val="0"/>
              <w:marRight w:val="0"/>
              <w:marTop w:val="0"/>
              <w:marBottom w:val="0"/>
              <w:divBdr>
                <w:top w:val="none" w:sz="0" w:space="0" w:color="auto"/>
                <w:left w:val="none" w:sz="0" w:space="0" w:color="auto"/>
                <w:bottom w:val="none" w:sz="0" w:space="0" w:color="auto"/>
                <w:right w:val="none" w:sz="0" w:space="0" w:color="auto"/>
              </w:divBdr>
              <w:divsChild>
                <w:div w:id="8890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3676">
      <w:marLeft w:val="0"/>
      <w:marRight w:val="0"/>
      <w:marTop w:val="0"/>
      <w:marBottom w:val="0"/>
      <w:divBdr>
        <w:top w:val="none" w:sz="0" w:space="0" w:color="auto"/>
        <w:left w:val="none" w:sz="0" w:space="0" w:color="auto"/>
        <w:bottom w:val="none" w:sz="0" w:space="0" w:color="auto"/>
        <w:right w:val="none" w:sz="0" w:space="0" w:color="auto"/>
      </w:divBdr>
    </w:div>
    <w:div w:id="889003677">
      <w:marLeft w:val="0"/>
      <w:marRight w:val="0"/>
      <w:marTop w:val="0"/>
      <w:marBottom w:val="0"/>
      <w:divBdr>
        <w:top w:val="none" w:sz="0" w:space="0" w:color="auto"/>
        <w:left w:val="none" w:sz="0" w:space="0" w:color="auto"/>
        <w:bottom w:val="none" w:sz="0" w:space="0" w:color="auto"/>
        <w:right w:val="none" w:sz="0" w:space="0" w:color="auto"/>
      </w:divBdr>
    </w:div>
    <w:div w:id="889003678">
      <w:marLeft w:val="0"/>
      <w:marRight w:val="0"/>
      <w:marTop w:val="0"/>
      <w:marBottom w:val="0"/>
      <w:divBdr>
        <w:top w:val="none" w:sz="0" w:space="0" w:color="auto"/>
        <w:left w:val="none" w:sz="0" w:space="0" w:color="auto"/>
        <w:bottom w:val="none" w:sz="0" w:space="0" w:color="auto"/>
        <w:right w:val="none" w:sz="0" w:space="0" w:color="auto"/>
      </w:divBdr>
    </w:div>
    <w:div w:id="889003679">
      <w:marLeft w:val="0"/>
      <w:marRight w:val="0"/>
      <w:marTop w:val="0"/>
      <w:marBottom w:val="0"/>
      <w:divBdr>
        <w:top w:val="none" w:sz="0" w:space="0" w:color="auto"/>
        <w:left w:val="none" w:sz="0" w:space="0" w:color="auto"/>
        <w:bottom w:val="none" w:sz="0" w:space="0" w:color="auto"/>
        <w:right w:val="none" w:sz="0" w:space="0" w:color="auto"/>
      </w:divBdr>
    </w:div>
    <w:div w:id="889003680">
      <w:marLeft w:val="0"/>
      <w:marRight w:val="0"/>
      <w:marTop w:val="0"/>
      <w:marBottom w:val="0"/>
      <w:divBdr>
        <w:top w:val="none" w:sz="0" w:space="0" w:color="auto"/>
        <w:left w:val="none" w:sz="0" w:space="0" w:color="auto"/>
        <w:bottom w:val="none" w:sz="0" w:space="0" w:color="auto"/>
        <w:right w:val="none" w:sz="0" w:space="0" w:color="auto"/>
      </w:divBdr>
    </w:div>
    <w:div w:id="889003681">
      <w:marLeft w:val="0"/>
      <w:marRight w:val="0"/>
      <w:marTop w:val="0"/>
      <w:marBottom w:val="0"/>
      <w:divBdr>
        <w:top w:val="none" w:sz="0" w:space="0" w:color="auto"/>
        <w:left w:val="none" w:sz="0" w:space="0" w:color="auto"/>
        <w:bottom w:val="none" w:sz="0" w:space="0" w:color="auto"/>
        <w:right w:val="none" w:sz="0" w:space="0" w:color="auto"/>
      </w:divBdr>
    </w:div>
    <w:div w:id="889003682">
      <w:marLeft w:val="0"/>
      <w:marRight w:val="0"/>
      <w:marTop w:val="0"/>
      <w:marBottom w:val="0"/>
      <w:divBdr>
        <w:top w:val="none" w:sz="0" w:space="0" w:color="auto"/>
        <w:left w:val="none" w:sz="0" w:space="0" w:color="auto"/>
        <w:bottom w:val="none" w:sz="0" w:space="0" w:color="auto"/>
        <w:right w:val="none" w:sz="0" w:space="0" w:color="auto"/>
      </w:divBdr>
    </w:div>
    <w:div w:id="889003683">
      <w:marLeft w:val="0"/>
      <w:marRight w:val="0"/>
      <w:marTop w:val="0"/>
      <w:marBottom w:val="0"/>
      <w:divBdr>
        <w:top w:val="none" w:sz="0" w:space="0" w:color="auto"/>
        <w:left w:val="none" w:sz="0" w:space="0" w:color="auto"/>
        <w:bottom w:val="none" w:sz="0" w:space="0" w:color="auto"/>
        <w:right w:val="none" w:sz="0" w:space="0" w:color="auto"/>
      </w:divBdr>
    </w:div>
    <w:div w:id="889003684">
      <w:marLeft w:val="0"/>
      <w:marRight w:val="0"/>
      <w:marTop w:val="0"/>
      <w:marBottom w:val="0"/>
      <w:divBdr>
        <w:top w:val="none" w:sz="0" w:space="0" w:color="auto"/>
        <w:left w:val="none" w:sz="0" w:space="0" w:color="auto"/>
        <w:bottom w:val="none" w:sz="0" w:space="0" w:color="auto"/>
        <w:right w:val="none" w:sz="0" w:space="0" w:color="auto"/>
      </w:divBdr>
    </w:div>
    <w:div w:id="889003685">
      <w:marLeft w:val="0"/>
      <w:marRight w:val="0"/>
      <w:marTop w:val="0"/>
      <w:marBottom w:val="0"/>
      <w:divBdr>
        <w:top w:val="none" w:sz="0" w:space="0" w:color="auto"/>
        <w:left w:val="none" w:sz="0" w:space="0" w:color="auto"/>
        <w:bottom w:val="none" w:sz="0" w:space="0" w:color="auto"/>
        <w:right w:val="none" w:sz="0" w:space="0" w:color="auto"/>
      </w:divBdr>
    </w:div>
    <w:div w:id="889003686">
      <w:marLeft w:val="0"/>
      <w:marRight w:val="0"/>
      <w:marTop w:val="0"/>
      <w:marBottom w:val="0"/>
      <w:divBdr>
        <w:top w:val="none" w:sz="0" w:space="0" w:color="auto"/>
        <w:left w:val="none" w:sz="0" w:space="0" w:color="auto"/>
        <w:bottom w:val="none" w:sz="0" w:space="0" w:color="auto"/>
        <w:right w:val="none" w:sz="0" w:space="0" w:color="auto"/>
      </w:divBdr>
    </w:div>
    <w:div w:id="889003687">
      <w:marLeft w:val="0"/>
      <w:marRight w:val="0"/>
      <w:marTop w:val="0"/>
      <w:marBottom w:val="0"/>
      <w:divBdr>
        <w:top w:val="none" w:sz="0" w:space="0" w:color="auto"/>
        <w:left w:val="none" w:sz="0" w:space="0" w:color="auto"/>
        <w:bottom w:val="none" w:sz="0" w:space="0" w:color="auto"/>
        <w:right w:val="none" w:sz="0" w:space="0" w:color="auto"/>
      </w:divBdr>
    </w:div>
    <w:div w:id="889003688">
      <w:marLeft w:val="0"/>
      <w:marRight w:val="0"/>
      <w:marTop w:val="0"/>
      <w:marBottom w:val="0"/>
      <w:divBdr>
        <w:top w:val="none" w:sz="0" w:space="0" w:color="auto"/>
        <w:left w:val="none" w:sz="0" w:space="0" w:color="auto"/>
        <w:bottom w:val="none" w:sz="0" w:space="0" w:color="auto"/>
        <w:right w:val="none" w:sz="0" w:space="0" w:color="auto"/>
      </w:divBdr>
    </w:div>
    <w:div w:id="889003689">
      <w:marLeft w:val="0"/>
      <w:marRight w:val="0"/>
      <w:marTop w:val="0"/>
      <w:marBottom w:val="0"/>
      <w:divBdr>
        <w:top w:val="none" w:sz="0" w:space="0" w:color="auto"/>
        <w:left w:val="none" w:sz="0" w:space="0" w:color="auto"/>
        <w:bottom w:val="none" w:sz="0" w:space="0" w:color="auto"/>
        <w:right w:val="none" w:sz="0" w:space="0" w:color="auto"/>
      </w:divBdr>
    </w:div>
    <w:div w:id="1399357343">
      <w:bodyDiv w:val="1"/>
      <w:marLeft w:val="0"/>
      <w:marRight w:val="0"/>
      <w:marTop w:val="0"/>
      <w:marBottom w:val="0"/>
      <w:divBdr>
        <w:top w:val="none" w:sz="0" w:space="0" w:color="auto"/>
        <w:left w:val="none" w:sz="0" w:space="0" w:color="auto"/>
        <w:bottom w:val="none" w:sz="0" w:space="0" w:color="auto"/>
        <w:right w:val="none" w:sz="0" w:space="0" w:color="auto"/>
      </w:divBdr>
    </w:div>
    <w:div w:id="1710955648">
      <w:bodyDiv w:val="1"/>
      <w:marLeft w:val="0"/>
      <w:marRight w:val="0"/>
      <w:marTop w:val="0"/>
      <w:marBottom w:val="0"/>
      <w:divBdr>
        <w:top w:val="none" w:sz="0" w:space="0" w:color="auto"/>
        <w:left w:val="none" w:sz="0" w:space="0" w:color="auto"/>
        <w:bottom w:val="none" w:sz="0" w:space="0" w:color="auto"/>
        <w:right w:val="none" w:sz="0" w:space="0" w:color="auto"/>
      </w:divBdr>
    </w:div>
    <w:div w:id="1796827982">
      <w:bodyDiv w:val="1"/>
      <w:marLeft w:val="0"/>
      <w:marRight w:val="0"/>
      <w:marTop w:val="0"/>
      <w:marBottom w:val="0"/>
      <w:divBdr>
        <w:top w:val="none" w:sz="0" w:space="0" w:color="auto"/>
        <w:left w:val="none" w:sz="0" w:space="0" w:color="auto"/>
        <w:bottom w:val="none" w:sz="0" w:space="0" w:color="auto"/>
        <w:right w:val="none" w:sz="0" w:space="0" w:color="auto"/>
      </w:divBdr>
    </w:div>
    <w:div w:id="21316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garantF1://15249524.0" TargetMode="External"/><Relationship Id="rId18" Type="http://schemas.openxmlformats.org/officeDocument/2006/relationships/hyperlink" Target="http://base.garant.ru/71265834/14b417063e6e51f32f3048830880d7f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17"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2" Type="http://schemas.openxmlformats.org/officeDocument/2006/relationships/styles" Target="styles.xml"/><Relationship Id="rId16" Type="http://schemas.openxmlformats.org/officeDocument/2006/relationships/hyperlink" Target="consultantplus://offline/ref=4505EE718A2F04F6A15CF485C6801060F080CA471A70CD91CA5E3A53F0CF4CA4CACCBED1C8CE2113E5B963y9QB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5" Type="http://schemas.openxmlformats.org/officeDocument/2006/relationships/footnotes" Target="footnotes.xml"/><Relationship Id="rId15" Type="http://schemas.openxmlformats.org/officeDocument/2006/relationships/hyperlink" Target="http://law.ulgov.ru/doc/13595" TargetMode="External"/><Relationship Id="rId10"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19" Type="http://schemas.openxmlformats.org/officeDocument/2006/relationships/hyperlink" Target="garantF1://15249524.1016" TargetMode="External"/><Relationship Id="rId4" Type="http://schemas.openxmlformats.org/officeDocument/2006/relationships/webSettings" Target="webSettings.xml"/><Relationship Id="rId9" Type="http://schemas.openxmlformats.org/officeDocument/2006/relationships/hyperlink" Target="consultantplus://offline/ref=EAC8ADB2F13FE8A378D6814B2B60F9C61C7BEB55D10CBF4E637FFD469Cw7G6N" TargetMode="External"/><Relationship Id="rId14" Type="http://schemas.openxmlformats.org/officeDocument/2006/relationships/hyperlink" Target="http://law.ulgov.ru/doc/13595"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41352</Words>
  <Characters>235708</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276507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Olga Brenduk</cp:lastModifiedBy>
  <cp:revision>2</cp:revision>
  <cp:lastPrinted>2018-10-17T06:53:00Z</cp:lastPrinted>
  <dcterms:created xsi:type="dcterms:W3CDTF">2018-10-23T12:29:00Z</dcterms:created>
  <dcterms:modified xsi:type="dcterms:W3CDTF">2018-10-23T12:29:00Z</dcterms:modified>
</cp:coreProperties>
</file>