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9" w:rsidRPr="00006849" w:rsidRDefault="00006849" w:rsidP="00006849">
      <w:pPr>
        <w:jc w:val="center"/>
        <w:rPr>
          <w:b/>
          <w:sz w:val="28"/>
          <w:szCs w:val="28"/>
        </w:rPr>
      </w:pPr>
      <w:r w:rsidRPr="00006849">
        <w:rPr>
          <w:b/>
          <w:sz w:val="28"/>
          <w:szCs w:val="28"/>
        </w:rPr>
        <w:t>МИНИСТЕРСТВО РАЗВИТИЯ</w:t>
      </w:r>
      <w:r w:rsidR="00524C0E">
        <w:rPr>
          <w:b/>
          <w:sz w:val="28"/>
          <w:szCs w:val="28"/>
        </w:rPr>
        <w:t xml:space="preserve"> КОНКУРЕНЦИИ И ЭКОНОМИКИ</w:t>
      </w:r>
    </w:p>
    <w:p w:rsidR="00006849" w:rsidRPr="00006849" w:rsidRDefault="00006849" w:rsidP="00006849">
      <w:pPr>
        <w:jc w:val="center"/>
        <w:rPr>
          <w:b/>
          <w:sz w:val="28"/>
          <w:szCs w:val="28"/>
        </w:rPr>
      </w:pPr>
      <w:r w:rsidRPr="00006849">
        <w:rPr>
          <w:b/>
          <w:sz w:val="28"/>
          <w:szCs w:val="28"/>
        </w:rPr>
        <w:t>УЛЬЯНОВСКОЙ ОБЛАСТИ</w:t>
      </w:r>
    </w:p>
    <w:p w:rsidR="00006849" w:rsidRPr="00006849" w:rsidRDefault="00006849" w:rsidP="00006849">
      <w:pPr>
        <w:jc w:val="center"/>
        <w:rPr>
          <w:b/>
          <w:sz w:val="28"/>
          <w:szCs w:val="28"/>
        </w:rPr>
      </w:pPr>
    </w:p>
    <w:p w:rsidR="00006849" w:rsidRPr="00006849" w:rsidRDefault="00006849" w:rsidP="00006849">
      <w:pPr>
        <w:jc w:val="center"/>
        <w:rPr>
          <w:b/>
          <w:sz w:val="28"/>
          <w:szCs w:val="28"/>
        </w:rPr>
      </w:pPr>
      <w:r w:rsidRPr="00006849">
        <w:rPr>
          <w:b/>
          <w:sz w:val="28"/>
          <w:szCs w:val="28"/>
        </w:rPr>
        <w:t xml:space="preserve">П Р И К А З   </w:t>
      </w:r>
    </w:p>
    <w:p w:rsidR="00006849" w:rsidRPr="00006849" w:rsidRDefault="00006849" w:rsidP="00006849">
      <w:pPr>
        <w:jc w:val="both"/>
        <w:rPr>
          <w:b/>
          <w:sz w:val="28"/>
          <w:szCs w:val="28"/>
        </w:rPr>
      </w:pPr>
    </w:p>
    <w:p w:rsidR="00006849" w:rsidRPr="00006849" w:rsidRDefault="00524C0E" w:rsidP="0000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06849" w:rsidRPr="00006849">
        <w:rPr>
          <w:sz w:val="28"/>
          <w:szCs w:val="28"/>
        </w:rPr>
        <w:t xml:space="preserve">                                                                   </w:t>
      </w:r>
      <w:r w:rsidR="00F93046">
        <w:rPr>
          <w:sz w:val="28"/>
          <w:szCs w:val="28"/>
        </w:rPr>
        <w:t xml:space="preserve">                        № 06</w:t>
      </w:r>
      <w:r w:rsidR="00672CC9">
        <w:rPr>
          <w:sz w:val="28"/>
          <w:szCs w:val="28"/>
        </w:rPr>
        <w:t>-</w:t>
      </w:r>
    </w:p>
    <w:p w:rsidR="00006849" w:rsidRPr="00006849" w:rsidRDefault="00006849" w:rsidP="00006849">
      <w:pPr>
        <w:jc w:val="center"/>
        <w:rPr>
          <w:b/>
          <w:sz w:val="28"/>
          <w:szCs w:val="28"/>
        </w:rPr>
      </w:pPr>
    </w:p>
    <w:p w:rsidR="00006849" w:rsidRPr="00006849" w:rsidRDefault="00006849" w:rsidP="00006849">
      <w:pPr>
        <w:jc w:val="center"/>
        <w:rPr>
          <w:sz w:val="28"/>
          <w:szCs w:val="28"/>
        </w:rPr>
      </w:pPr>
      <w:r w:rsidRPr="00006849">
        <w:rPr>
          <w:sz w:val="28"/>
          <w:szCs w:val="28"/>
        </w:rPr>
        <w:t>г. Ульяновск</w:t>
      </w:r>
    </w:p>
    <w:p w:rsidR="00A71513" w:rsidRDefault="00A71513" w:rsidP="000068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71513" w:rsidRDefault="00A71513" w:rsidP="001C6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6793" w:rsidRPr="00672CC9" w:rsidRDefault="00D76914" w:rsidP="001C6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5285">
        <w:rPr>
          <w:rFonts w:ascii="Times New Roman" w:hAnsi="Times New Roman" w:cs="Times New Roman"/>
          <w:sz w:val="28"/>
          <w:szCs w:val="28"/>
        </w:rPr>
        <w:t>О</w:t>
      </w:r>
      <w:r w:rsidR="00AE0D24" w:rsidRPr="00E65285">
        <w:rPr>
          <w:rFonts w:ascii="Times New Roman" w:hAnsi="Times New Roman" w:cs="Times New Roman"/>
          <w:sz w:val="28"/>
          <w:szCs w:val="28"/>
        </w:rPr>
        <w:t xml:space="preserve">б </w:t>
      </w:r>
      <w:r w:rsidR="00AE0D24" w:rsidRPr="00672CC9">
        <w:rPr>
          <w:rFonts w:ascii="Times New Roman" w:hAnsi="Times New Roman" w:cs="Times New Roman"/>
          <w:sz w:val="28"/>
          <w:szCs w:val="28"/>
        </w:rPr>
        <w:t xml:space="preserve">установлении тарифов на тепловую энергию, поставляемую </w:t>
      </w:r>
    </w:p>
    <w:p w:rsidR="00D71331" w:rsidRPr="00672CC9" w:rsidRDefault="00672CC9" w:rsidP="00672CC9">
      <w:pPr>
        <w:pStyle w:val="1"/>
        <w:rPr>
          <w:b/>
          <w:sz w:val="28"/>
          <w:szCs w:val="28"/>
        </w:rPr>
      </w:pPr>
      <w:r w:rsidRPr="00672CC9">
        <w:rPr>
          <w:b/>
          <w:sz w:val="28"/>
          <w:szCs w:val="28"/>
        </w:rPr>
        <w:t>Ульяновским муниципальным унитарным предприятием «Городская теплосеть»</w:t>
      </w:r>
      <w:r w:rsidR="00754B78" w:rsidRPr="00672CC9">
        <w:rPr>
          <w:b/>
          <w:sz w:val="28"/>
          <w:szCs w:val="28"/>
        </w:rPr>
        <w:t xml:space="preserve">, </w:t>
      </w:r>
      <w:r w:rsidR="00B33B37">
        <w:rPr>
          <w:b/>
          <w:sz w:val="28"/>
          <w:szCs w:val="28"/>
        </w:rPr>
        <w:t>на 201</w:t>
      </w:r>
      <w:r w:rsidR="00524C0E">
        <w:rPr>
          <w:b/>
          <w:sz w:val="28"/>
          <w:szCs w:val="28"/>
        </w:rPr>
        <w:t>9</w:t>
      </w:r>
      <w:r w:rsidR="00B33B37">
        <w:rPr>
          <w:b/>
          <w:sz w:val="28"/>
          <w:szCs w:val="28"/>
        </w:rPr>
        <w:t>-20</w:t>
      </w:r>
      <w:r w:rsidR="00524C0E">
        <w:rPr>
          <w:b/>
          <w:sz w:val="28"/>
          <w:szCs w:val="28"/>
        </w:rPr>
        <w:t>23</w:t>
      </w:r>
      <w:r w:rsidR="00D71331" w:rsidRPr="00672CC9">
        <w:rPr>
          <w:b/>
          <w:sz w:val="28"/>
          <w:szCs w:val="28"/>
        </w:rPr>
        <w:t xml:space="preserve"> год</w:t>
      </w:r>
      <w:r w:rsidR="00B33B37">
        <w:rPr>
          <w:b/>
          <w:sz w:val="28"/>
          <w:szCs w:val="28"/>
        </w:rPr>
        <w:t>ы</w:t>
      </w:r>
    </w:p>
    <w:p w:rsidR="00725242" w:rsidRDefault="00725242" w:rsidP="00E652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AE0D24" w:rsidRDefault="00AE0D24" w:rsidP="00D71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0D24">
        <w:rPr>
          <w:sz w:val="28"/>
          <w:szCs w:val="28"/>
        </w:rPr>
        <w:t xml:space="preserve">В соответствии с Федеральным законом от 27.07.2010 № 190-ФЗ </w:t>
      </w:r>
      <w:r w:rsidR="00524C0E">
        <w:rPr>
          <w:sz w:val="28"/>
          <w:szCs w:val="28"/>
        </w:rPr>
        <w:br/>
      </w:r>
      <w:r w:rsidRPr="00AE0D24">
        <w:rPr>
          <w:sz w:val="28"/>
          <w:szCs w:val="28"/>
        </w:rPr>
        <w:t>«О теплоснабжении», постановлением Правительства Российской Федерации от 22.10.2012 № 1075 «О ценообразовании в сфере теплоснабжения», приказом Фе</w:t>
      </w:r>
      <w:r w:rsidR="00DA52AB">
        <w:rPr>
          <w:sz w:val="28"/>
          <w:szCs w:val="28"/>
        </w:rPr>
        <w:t>деральной службы по тарифам от 13</w:t>
      </w:r>
      <w:r w:rsidRPr="00AE0D24">
        <w:rPr>
          <w:sz w:val="28"/>
          <w:szCs w:val="28"/>
        </w:rPr>
        <w:t xml:space="preserve">.06.2013 № </w:t>
      </w:r>
      <w:r w:rsidR="00DA52AB">
        <w:rPr>
          <w:sz w:val="28"/>
          <w:szCs w:val="28"/>
        </w:rPr>
        <w:t>7</w:t>
      </w:r>
      <w:r w:rsidRPr="00AE0D24">
        <w:rPr>
          <w:sz w:val="28"/>
          <w:szCs w:val="28"/>
        </w:rPr>
        <w:t>6</w:t>
      </w:r>
      <w:r w:rsidR="00993FBA">
        <w:rPr>
          <w:sz w:val="28"/>
          <w:szCs w:val="28"/>
        </w:rPr>
        <w:t>0</w:t>
      </w:r>
      <w:r w:rsidR="00DA52AB">
        <w:rPr>
          <w:sz w:val="28"/>
          <w:szCs w:val="28"/>
        </w:rPr>
        <w:t>-э</w:t>
      </w:r>
      <w:r w:rsidRPr="00AE0D24">
        <w:rPr>
          <w:sz w:val="28"/>
          <w:szCs w:val="28"/>
        </w:rPr>
        <w:t xml:space="preserve"> «Об утверждении </w:t>
      </w:r>
      <w:r w:rsidR="00524C0E">
        <w:rPr>
          <w:sz w:val="28"/>
          <w:szCs w:val="28"/>
        </w:rPr>
        <w:t>М</w:t>
      </w:r>
      <w:r w:rsidRPr="00AE0D24">
        <w:rPr>
          <w:sz w:val="28"/>
          <w:szCs w:val="28"/>
        </w:rPr>
        <w:t>етодических указаний по расчёту регулируемых цен (тарифов) в сфере теплоснаб</w:t>
      </w:r>
      <w:r w:rsidRPr="00672CC9">
        <w:rPr>
          <w:sz w:val="28"/>
          <w:szCs w:val="28"/>
        </w:rPr>
        <w:t xml:space="preserve">жения»,  </w:t>
      </w:r>
      <w:r w:rsidRPr="00AE0D24">
        <w:rPr>
          <w:sz w:val="28"/>
          <w:szCs w:val="28"/>
        </w:rPr>
        <w:t xml:space="preserve">на основании Положения о Министерстве </w:t>
      </w:r>
      <w:r>
        <w:rPr>
          <w:sz w:val="28"/>
          <w:szCs w:val="28"/>
        </w:rPr>
        <w:t>развития</w:t>
      </w:r>
      <w:r w:rsidR="00524C0E">
        <w:rPr>
          <w:sz w:val="28"/>
          <w:szCs w:val="28"/>
        </w:rPr>
        <w:t xml:space="preserve"> конкуренции и экономики</w:t>
      </w:r>
      <w:r>
        <w:rPr>
          <w:sz w:val="28"/>
          <w:szCs w:val="28"/>
        </w:rPr>
        <w:t xml:space="preserve"> </w:t>
      </w:r>
      <w:r w:rsidRPr="00AE0D24">
        <w:rPr>
          <w:sz w:val="28"/>
          <w:szCs w:val="28"/>
        </w:rPr>
        <w:t xml:space="preserve">Ульяновской области, </w:t>
      </w:r>
      <w:r w:rsidRPr="00435D5A">
        <w:rPr>
          <w:sz w:val="28"/>
          <w:szCs w:val="28"/>
        </w:rPr>
        <w:t xml:space="preserve">утверждённого постановлением Правительства Ульяновской области от </w:t>
      </w:r>
      <w:r w:rsidR="00593042">
        <w:rPr>
          <w:sz w:val="28"/>
          <w:szCs w:val="28"/>
        </w:rPr>
        <w:t>14</w:t>
      </w:r>
      <w:r w:rsidRPr="00435D5A">
        <w:rPr>
          <w:sz w:val="28"/>
          <w:szCs w:val="28"/>
        </w:rPr>
        <w:t xml:space="preserve">.04.2014 № 8/125-П «О Министерстве развития </w:t>
      </w:r>
      <w:r w:rsidR="00524C0E">
        <w:rPr>
          <w:sz w:val="28"/>
          <w:szCs w:val="28"/>
        </w:rPr>
        <w:t xml:space="preserve">конкуренции и экономики </w:t>
      </w:r>
      <w:r w:rsidRPr="00435D5A">
        <w:rPr>
          <w:sz w:val="28"/>
          <w:szCs w:val="28"/>
        </w:rPr>
        <w:t>Ульяновской области»</w:t>
      </w:r>
      <w:r w:rsidRPr="00AE0D24">
        <w:rPr>
          <w:sz w:val="28"/>
          <w:szCs w:val="28"/>
        </w:rPr>
        <w:t xml:space="preserve">, </w:t>
      </w:r>
      <w:r w:rsidR="00524C0E">
        <w:rPr>
          <w:sz w:val="28"/>
          <w:szCs w:val="28"/>
        </w:rPr>
        <w:br/>
      </w:r>
      <w:r w:rsidR="00D71331" w:rsidRPr="00AE0D24">
        <w:rPr>
          <w:sz w:val="28"/>
          <w:szCs w:val="28"/>
        </w:rPr>
        <w:t>п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р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и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к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а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з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ы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в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а</w:t>
      </w:r>
      <w:r w:rsidR="00D71331">
        <w:rPr>
          <w:sz w:val="28"/>
          <w:szCs w:val="28"/>
        </w:rPr>
        <w:t xml:space="preserve"> </w:t>
      </w:r>
      <w:r w:rsidR="00D71331" w:rsidRPr="00AE0D24">
        <w:rPr>
          <w:sz w:val="28"/>
          <w:szCs w:val="28"/>
        </w:rPr>
        <w:t>ю:</w:t>
      </w:r>
    </w:p>
    <w:p w:rsidR="00524C0E" w:rsidRDefault="00524C0E" w:rsidP="00216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2A83">
        <w:t xml:space="preserve"> </w:t>
      </w:r>
      <w:r w:rsidRPr="00A02A83">
        <w:rPr>
          <w:sz w:val="28"/>
          <w:szCs w:val="28"/>
        </w:rPr>
        <w:t xml:space="preserve">Установить </w:t>
      </w:r>
      <w:r w:rsidR="00216347" w:rsidRPr="00216347">
        <w:rPr>
          <w:sz w:val="28"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="00216347">
        <w:rPr>
          <w:sz w:val="28"/>
          <w:szCs w:val="28"/>
        </w:rPr>
        <w:br/>
      </w:r>
      <w:r w:rsidR="00216347" w:rsidRPr="00216347">
        <w:rPr>
          <w:sz w:val="28"/>
          <w:szCs w:val="28"/>
        </w:rPr>
        <w:t xml:space="preserve">с использованием метода индексации установленных тарифов </w:t>
      </w:r>
      <w:r w:rsidRPr="00BD318C">
        <w:rPr>
          <w:sz w:val="28"/>
          <w:szCs w:val="28"/>
        </w:rPr>
        <w:t>на тепловую энергию, поставляемую потребителям Ульяновским муниципальным унитарным предприятием «Городская теплосеть»</w:t>
      </w:r>
      <w:r>
        <w:rPr>
          <w:sz w:val="28"/>
          <w:szCs w:val="28"/>
        </w:rPr>
        <w:t xml:space="preserve"> (</w:t>
      </w:r>
      <w:r w:rsidRPr="00A02A8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02A83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A02A83">
        <w:rPr>
          <w:sz w:val="28"/>
          <w:szCs w:val="28"/>
        </w:rPr>
        <w:t>.</w:t>
      </w:r>
    </w:p>
    <w:p w:rsidR="00AF2975" w:rsidRDefault="00524C0E" w:rsidP="00AF2975">
      <w:pPr>
        <w:ind w:left="-67" w:firstLine="7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975">
        <w:rPr>
          <w:sz w:val="28"/>
          <w:szCs w:val="28"/>
        </w:rPr>
        <w:t xml:space="preserve">. </w:t>
      </w:r>
      <w:r w:rsidR="00AF2975" w:rsidRPr="00AF2975">
        <w:rPr>
          <w:sz w:val="28"/>
          <w:szCs w:val="28"/>
        </w:rPr>
        <w:t xml:space="preserve">Установить тарифы на тепловую энергию на коллекторах источника тепловой энергии Ульяновского муниципального унитарного предприятия «Городская теплосеть» </w:t>
      </w:r>
      <w:r w:rsidR="00174E50">
        <w:rPr>
          <w:sz w:val="28"/>
          <w:szCs w:val="28"/>
        </w:rPr>
        <w:t>(</w:t>
      </w:r>
      <w:r w:rsidR="00AF2975" w:rsidRPr="00AF2975">
        <w:rPr>
          <w:sz w:val="28"/>
          <w:szCs w:val="28"/>
        </w:rPr>
        <w:t>приложени</w:t>
      </w:r>
      <w:r w:rsidR="00174E50">
        <w:rPr>
          <w:sz w:val="28"/>
          <w:szCs w:val="28"/>
        </w:rPr>
        <w:t>е</w:t>
      </w:r>
      <w:r w:rsidR="00AF2975">
        <w:rPr>
          <w:sz w:val="28"/>
          <w:szCs w:val="28"/>
        </w:rPr>
        <w:t xml:space="preserve"> №</w:t>
      </w:r>
      <w:r w:rsidR="005378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4E50">
        <w:rPr>
          <w:sz w:val="28"/>
          <w:szCs w:val="28"/>
        </w:rPr>
        <w:t>)</w:t>
      </w:r>
      <w:r w:rsidR="00AF2975" w:rsidRPr="00AF2975">
        <w:rPr>
          <w:sz w:val="28"/>
          <w:szCs w:val="28"/>
        </w:rPr>
        <w:t>.</w:t>
      </w:r>
    </w:p>
    <w:p w:rsidR="00537802" w:rsidRDefault="00524C0E" w:rsidP="00537802">
      <w:pPr>
        <w:ind w:left="-67" w:firstLine="7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802" w:rsidRPr="00AE0D24">
        <w:rPr>
          <w:sz w:val="28"/>
          <w:szCs w:val="28"/>
        </w:rPr>
        <w:t xml:space="preserve">. Установить тарифы на тепловую энергию, поставляемую </w:t>
      </w:r>
      <w:r w:rsidR="00537802">
        <w:rPr>
          <w:sz w:val="28"/>
          <w:szCs w:val="28"/>
        </w:rPr>
        <w:t xml:space="preserve">потребителям </w:t>
      </w:r>
      <w:r w:rsidR="00537802" w:rsidRPr="00672CC9">
        <w:rPr>
          <w:sz w:val="28"/>
          <w:szCs w:val="28"/>
        </w:rPr>
        <w:t>Ульяновским муниципальным унитарным предприятием «Городская теплосеть»</w:t>
      </w:r>
      <w:r w:rsidR="00174E50">
        <w:rPr>
          <w:sz w:val="28"/>
          <w:szCs w:val="28"/>
        </w:rPr>
        <w:t xml:space="preserve"> (</w:t>
      </w:r>
      <w:r w:rsidR="00537802" w:rsidRPr="00AE0D24">
        <w:rPr>
          <w:sz w:val="28"/>
          <w:szCs w:val="28"/>
        </w:rPr>
        <w:t>приложени</w:t>
      </w:r>
      <w:r w:rsidR="00174E50">
        <w:rPr>
          <w:sz w:val="28"/>
          <w:szCs w:val="28"/>
        </w:rPr>
        <w:t>е</w:t>
      </w:r>
      <w:r w:rsidR="00537802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174E50">
        <w:rPr>
          <w:sz w:val="28"/>
          <w:szCs w:val="28"/>
        </w:rPr>
        <w:t>)</w:t>
      </w:r>
      <w:r w:rsidR="00537802" w:rsidRPr="00AE0D24">
        <w:rPr>
          <w:sz w:val="28"/>
          <w:szCs w:val="28"/>
        </w:rPr>
        <w:t>.</w:t>
      </w:r>
    </w:p>
    <w:p w:rsidR="00AE0D24" w:rsidRPr="00B33B37" w:rsidRDefault="00AF2975" w:rsidP="00AF2975">
      <w:pPr>
        <w:ind w:firstLine="709"/>
        <w:jc w:val="both"/>
      </w:pPr>
      <w:r>
        <w:rPr>
          <w:sz w:val="28"/>
          <w:szCs w:val="28"/>
        </w:rPr>
        <w:t>4</w:t>
      </w:r>
      <w:r w:rsidR="009953AB">
        <w:rPr>
          <w:sz w:val="28"/>
          <w:szCs w:val="28"/>
        </w:rPr>
        <w:t xml:space="preserve">. </w:t>
      </w:r>
      <w:r w:rsidR="00AE0D24" w:rsidRPr="00AE0D24">
        <w:rPr>
          <w:sz w:val="28"/>
          <w:szCs w:val="28"/>
        </w:rPr>
        <w:t>Тарифы, установленные в пункт</w:t>
      </w:r>
      <w:r>
        <w:rPr>
          <w:sz w:val="28"/>
          <w:szCs w:val="28"/>
        </w:rPr>
        <w:t>ах</w:t>
      </w:r>
      <w:r w:rsidR="00AE0D24" w:rsidRPr="00AE0D24">
        <w:rPr>
          <w:color w:val="000000"/>
          <w:sz w:val="28"/>
          <w:szCs w:val="28"/>
        </w:rPr>
        <w:t xml:space="preserve"> </w:t>
      </w:r>
      <w:r w:rsidR="00524C0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</w:t>
      </w:r>
      <w:r w:rsidR="00524C0E">
        <w:rPr>
          <w:color w:val="000000"/>
          <w:sz w:val="28"/>
          <w:szCs w:val="28"/>
        </w:rPr>
        <w:t>3</w:t>
      </w:r>
      <w:r w:rsidR="00AE0D24" w:rsidRPr="00AE0D24">
        <w:rPr>
          <w:color w:val="000000"/>
          <w:sz w:val="28"/>
          <w:szCs w:val="28"/>
        </w:rPr>
        <w:t xml:space="preserve"> настоящего приказа, действуют с </w:t>
      </w:r>
      <w:r w:rsidR="00E65285">
        <w:rPr>
          <w:color w:val="000000"/>
          <w:sz w:val="28"/>
          <w:szCs w:val="28"/>
        </w:rPr>
        <w:t>1 января</w:t>
      </w:r>
      <w:r w:rsidR="00AE0D24" w:rsidRPr="00AE0D24">
        <w:rPr>
          <w:color w:val="000000"/>
          <w:sz w:val="28"/>
          <w:szCs w:val="28"/>
        </w:rPr>
        <w:t xml:space="preserve"> 201</w:t>
      </w:r>
      <w:r w:rsidR="00524C0E">
        <w:rPr>
          <w:color w:val="000000"/>
          <w:sz w:val="28"/>
          <w:szCs w:val="28"/>
        </w:rPr>
        <w:t>9</w:t>
      </w:r>
      <w:r w:rsidR="00AE0D24" w:rsidRPr="00AE0D24">
        <w:rPr>
          <w:color w:val="000000"/>
          <w:sz w:val="28"/>
          <w:szCs w:val="28"/>
        </w:rPr>
        <w:t xml:space="preserve"> </w:t>
      </w:r>
      <w:r w:rsidR="00DA52AB">
        <w:rPr>
          <w:color w:val="000000"/>
          <w:sz w:val="28"/>
          <w:szCs w:val="28"/>
        </w:rPr>
        <w:t xml:space="preserve">года </w:t>
      </w:r>
      <w:r w:rsidR="00AE0D24" w:rsidRPr="00AE0D24">
        <w:rPr>
          <w:color w:val="000000"/>
          <w:sz w:val="28"/>
          <w:szCs w:val="28"/>
        </w:rPr>
        <w:t>по 31</w:t>
      </w:r>
      <w:r w:rsidR="00F02EA6">
        <w:rPr>
          <w:color w:val="000000"/>
          <w:sz w:val="28"/>
          <w:szCs w:val="28"/>
        </w:rPr>
        <w:t xml:space="preserve"> декаб</w:t>
      </w:r>
      <w:r w:rsidR="00F02EA6" w:rsidRPr="005263AC">
        <w:rPr>
          <w:color w:val="000000"/>
          <w:sz w:val="28"/>
          <w:szCs w:val="28"/>
        </w:rPr>
        <w:t>ря 20</w:t>
      </w:r>
      <w:r w:rsidR="00524C0E">
        <w:rPr>
          <w:color w:val="000000"/>
          <w:sz w:val="28"/>
          <w:szCs w:val="28"/>
        </w:rPr>
        <w:t>23</w:t>
      </w:r>
      <w:r w:rsidR="00F02EA6" w:rsidRPr="005263AC">
        <w:rPr>
          <w:color w:val="000000"/>
          <w:sz w:val="28"/>
          <w:szCs w:val="28"/>
        </w:rPr>
        <w:t xml:space="preserve"> года включительно</w:t>
      </w:r>
      <w:r w:rsidR="005263AC" w:rsidRPr="005263AC">
        <w:rPr>
          <w:sz w:val="28"/>
          <w:szCs w:val="28"/>
        </w:rPr>
        <w:t xml:space="preserve"> с календарной разби</w:t>
      </w:r>
      <w:r>
        <w:rPr>
          <w:sz w:val="28"/>
          <w:szCs w:val="28"/>
        </w:rPr>
        <w:t>вкой, предусмотренной приложения</w:t>
      </w:r>
      <w:r w:rsidR="005263AC" w:rsidRPr="005263A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B33B37">
        <w:rPr>
          <w:sz w:val="28"/>
          <w:szCs w:val="28"/>
        </w:rPr>
        <w:t xml:space="preserve"> №</w:t>
      </w:r>
      <w:r w:rsidR="00537802">
        <w:rPr>
          <w:sz w:val="28"/>
          <w:szCs w:val="28"/>
        </w:rPr>
        <w:t xml:space="preserve"> </w:t>
      </w:r>
      <w:r w:rsidR="00524C0E">
        <w:rPr>
          <w:sz w:val="28"/>
          <w:szCs w:val="28"/>
        </w:rPr>
        <w:t>2</w:t>
      </w:r>
      <w:r>
        <w:rPr>
          <w:sz w:val="28"/>
          <w:szCs w:val="28"/>
        </w:rPr>
        <w:t xml:space="preserve"> и №</w:t>
      </w:r>
      <w:r w:rsidR="00537802">
        <w:rPr>
          <w:sz w:val="28"/>
          <w:szCs w:val="28"/>
        </w:rPr>
        <w:t xml:space="preserve"> </w:t>
      </w:r>
      <w:r w:rsidR="00524C0E">
        <w:rPr>
          <w:sz w:val="28"/>
          <w:szCs w:val="28"/>
        </w:rPr>
        <w:t>3</w:t>
      </w:r>
      <w:r w:rsidR="005263AC" w:rsidRPr="005263AC">
        <w:rPr>
          <w:sz w:val="28"/>
          <w:szCs w:val="28"/>
        </w:rPr>
        <w:t>.</w:t>
      </w:r>
    </w:p>
    <w:p w:rsidR="00890456" w:rsidRDefault="00890456" w:rsidP="00905C2D">
      <w:pPr>
        <w:jc w:val="both"/>
        <w:rPr>
          <w:color w:val="000000"/>
          <w:sz w:val="28"/>
          <w:szCs w:val="28"/>
        </w:rPr>
      </w:pPr>
    </w:p>
    <w:p w:rsidR="00890456" w:rsidRDefault="00890456" w:rsidP="00905C2D">
      <w:pPr>
        <w:jc w:val="both"/>
        <w:rPr>
          <w:color w:val="000000"/>
          <w:sz w:val="28"/>
          <w:szCs w:val="28"/>
        </w:rPr>
      </w:pPr>
    </w:p>
    <w:p w:rsidR="00006849" w:rsidRDefault="00006849" w:rsidP="00905C2D">
      <w:pPr>
        <w:jc w:val="both"/>
        <w:rPr>
          <w:color w:val="000000"/>
          <w:sz w:val="28"/>
          <w:szCs w:val="28"/>
        </w:rPr>
      </w:pPr>
    </w:p>
    <w:p w:rsidR="00216347" w:rsidRDefault="00890456" w:rsidP="00890456">
      <w:pPr>
        <w:jc w:val="both"/>
        <w:rPr>
          <w:color w:val="000000"/>
          <w:sz w:val="28"/>
          <w:szCs w:val="28"/>
        </w:rPr>
        <w:sectPr w:rsidR="00216347" w:rsidSect="00216347">
          <w:headerReference w:type="even" r:id="rId8"/>
          <w:headerReference w:type="default" r:id="rId9"/>
          <w:headerReference w:type="first" r:id="rId10"/>
          <w:pgSz w:w="11905" w:h="16838" w:code="9"/>
          <w:pgMar w:top="1134" w:right="567" w:bottom="1134" w:left="1701" w:header="720" w:footer="720" w:gutter="0"/>
          <w:pgNumType w:start="1"/>
          <w:cols w:space="720"/>
          <w:docGrid w:linePitch="326"/>
        </w:sectPr>
      </w:pPr>
      <w:r w:rsidRPr="00905C2D">
        <w:rPr>
          <w:color w:val="000000"/>
          <w:sz w:val="28"/>
          <w:szCs w:val="28"/>
        </w:rPr>
        <w:t xml:space="preserve">Министр                                                       </w:t>
      </w:r>
      <w:r w:rsidR="00DA52AB">
        <w:rPr>
          <w:color w:val="000000"/>
          <w:sz w:val="28"/>
          <w:szCs w:val="28"/>
        </w:rPr>
        <w:t xml:space="preserve">                      </w:t>
      </w:r>
      <w:r w:rsidR="00A71513">
        <w:rPr>
          <w:color w:val="000000"/>
          <w:sz w:val="28"/>
          <w:szCs w:val="28"/>
        </w:rPr>
        <w:t xml:space="preserve">       </w:t>
      </w:r>
      <w:r w:rsidR="00DA52AB">
        <w:rPr>
          <w:color w:val="000000"/>
          <w:sz w:val="28"/>
          <w:szCs w:val="28"/>
        </w:rPr>
        <w:t xml:space="preserve">      </w:t>
      </w:r>
      <w:r w:rsidR="00524C0E">
        <w:rPr>
          <w:color w:val="000000"/>
          <w:sz w:val="28"/>
          <w:szCs w:val="28"/>
        </w:rPr>
        <w:t>Р.Т.Давлятшин</w:t>
      </w:r>
    </w:p>
    <w:p w:rsidR="00216347" w:rsidRDefault="00216347" w:rsidP="00890456">
      <w:pPr>
        <w:jc w:val="both"/>
        <w:rPr>
          <w:color w:val="000000"/>
          <w:sz w:val="28"/>
          <w:szCs w:val="28"/>
        </w:rPr>
      </w:pPr>
    </w:p>
    <w:p w:rsidR="00216347" w:rsidRDefault="00216347" w:rsidP="00216347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16347" w:rsidRDefault="00216347" w:rsidP="00216347">
      <w:pPr>
        <w:ind w:left="9072" w:firstLine="708"/>
        <w:jc w:val="center"/>
        <w:rPr>
          <w:sz w:val="28"/>
          <w:szCs w:val="28"/>
        </w:rPr>
      </w:pPr>
    </w:p>
    <w:p w:rsidR="00216347" w:rsidRDefault="00216347" w:rsidP="00216347">
      <w:pPr>
        <w:ind w:left="9072" w:firstLine="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216347" w:rsidRDefault="00216347" w:rsidP="00216347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развития конкуренции и экономики</w:t>
      </w:r>
    </w:p>
    <w:p w:rsidR="00216347" w:rsidRDefault="00216347" w:rsidP="00216347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216347" w:rsidRDefault="00216347" w:rsidP="00216347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___ декабря 2018 г. № ____</w:t>
      </w:r>
    </w:p>
    <w:p w:rsidR="00216347" w:rsidRDefault="00216347" w:rsidP="00216347">
      <w:pPr>
        <w:jc w:val="both"/>
        <w:rPr>
          <w:color w:val="000000"/>
          <w:sz w:val="28"/>
          <w:szCs w:val="28"/>
        </w:rPr>
      </w:pPr>
    </w:p>
    <w:p w:rsidR="00216347" w:rsidRDefault="00216347" w:rsidP="00216347">
      <w:pPr>
        <w:jc w:val="both"/>
        <w:rPr>
          <w:color w:val="000000"/>
          <w:sz w:val="28"/>
          <w:szCs w:val="28"/>
        </w:rPr>
      </w:pPr>
    </w:p>
    <w:p w:rsidR="00216347" w:rsidRDefault="00216347" w:rsidP="00216347">
      <w:pPr>
        <w:jc w:val="both"/>
        <w:rPr>
          <w:color w:val="000000"/>
          <w:sz w:val="28"/>
          <w:szCs w:val="28"/>
        </w:rPr>
      </w:pPr>
    </w:p>
    <w:p w:rsidR="00216347" w:rsidRDefault="00216347" w:rsidP="00216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6347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Pr="00BD318C">
        <w:rPr>
          <w:rFonts w:ascii="Times New Roman" w:hAnsi="Times New Roman" w:cs="Times New Roman"/>
          <w:sz w:val="28"/>
          <w:szCs w:val="28"/>
        </w:rPr>
        <w:t xml:space="preserve"> на тепловую энергию, поставляемую потребителям</w:t>
      </w:r>
      <w:r>
        <w:t xml:space="preserve"> </w:t>
      </w:r>
      <w:r w:rsidRPr="00BD318C">
        <w:rPr>
          <w:rFonts w:ascii="Times New Roman" w:hAnsi="Times New Roman" w:cs="Times New Roman"/>
          <w:sz w:val="28"/>
          <w:szCs w:val="28"/>
        </w:rPr>
        <w:t>Ульяновским муниципальным унитарным предприятием «Городская теплосеть»</w:t>
      </w:r>
    </w:p>
    <w:p w:rsidR="00216347" w:rsidRDefault="00216347" w:rsidP="00216347">
      <w:pPr>
        <w:rPr>
          <w:b/>
          <w:bCs/>
        </w:rPr>
      </w:pPr>
    </w:p>
    <w:tbl>
      <w:tblPr>
        <w:tblW w:w="14431" w:type="dxa"/>
        <w:jc w:val="center"/>
        <w:tblInd w:w="278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803"/>
        <w:gridCol w:w="765"/>
        <w:gridCol w:w="1526"/>
        <w:gridCol w:w="1428"/>
        <w:gridCol w:w="1388"/>
        <w:gridCol w:w="1438"/>
        <w:gridCol w:w="2101"/>
        <w:gridCol w:w="2193"/>
        <w:gridCol w:w="1279"/>
      </w:tblGrid>
      <w:tr w:rsidR="00216347" w:rsidRPr="002431A3" w:rsidTr="00216347">
        <w:trPr>
          <w:trHeight w:val="2056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ind w:left="-19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№ </w:t>
            </w: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br/>
              <w:t>п/п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Наименование регулируемой организации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Базовый уровень операци- онных расходов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ind w:right="-24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Индекс эффектив-ности операцион-ных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Норма-тивный уровень прибыли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Уровень надёж-ности тепло-снабжения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Показатели энергосбережения энергетической эффективности (удельный расход топлива)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216347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Динамика измене-ния расходов на топливо</w:t>
            </w:r>
          </w:p>
        </w:tc>
      </w:tr>
      <w:tr w:rsidR="00216347" w:rsidRPr="002431A3" w:rsidTr="00216347">
        <w:trPr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тыс. руб.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%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%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кг у.т./Гкал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</w:p>
        </w:tc>
      </w:tr>
      <w:tr w:rsidR="00216347" w:rsidRPr="002431A3" w:rsidTr="006A76E3">
        <w:trPr>
          <w:trHeight w:val="32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347" w:rsidRPr="002431A3" w:rsidRDefault="00216347" w:rsidP="00192F3A">
            <w:pPr>
              <w:pStyle w:val="ConsPlusCell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1.</w:t>
            </w:r>
          </w:p>
          <w:p w:rsidR="00216347" w:rsidRPr="002431A3" w:rsidRDefault="00216347" w:rsidP="00192F3A">
            <w:pPr>
              <w:pStyle w:val="ConsPlusCell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216347">
            <w:pPr>
              <w:ind w:left="-57" w:right="-47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216347">
            <w:pPr>
              <w:pStyle w:val="ConsPlusCell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2019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771E18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771E18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270 733,75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0,50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6A76E3" w:rsidP="006A76E3">
            <w:pPr>
              <w:jc w:val="center"/>
              <w:rPr>
                <w:spacing w:val="-20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168,24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</w:tr>
      <w:tr w:rsidR="00216347" w:rsidRPr="002431A3" w:rsidTr="006A76E3">
        <w:trPr>
          <w:trHeight w:val="320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2020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0,50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6A76E3" w:rsidP="006A76E3">
            <w:pPr>
              <w:jc w:val="center"/>
              <w:rPr>
                <w:spacing w:val="-20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168,24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</w:tr>
      <w:tr w:rsidR="00216347" w:rsidRPr="002431A3" w:rsidTr="006A76E3">
        <w:trPr>
          <w:trHeight w:val="77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7" w:rsidRPr="002431A3" w:rsidRDefault="00216347" w:rsidP="00192F3A">
            <w:pPr>
              <w:pStyle w:val="ConsPlusCell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2021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0,50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6A76E3" w:rsidP="006A76E3">
            <w:pPr>
              <w:jc w:val="center"/>
              <w:rPr>
                <w:spacing w:val="-20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168,24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</w:tr>
      <w:tr w:rsidR="00216347" w:rsidRPr="002431A3" w:rsidTr="006A76E3">
        <w:trPr>
          <w:trHeight w:val="77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7" w:rsidRPr="002431A3" w:rsidRDefault="00216347" w:rsidP="00192F3A">
            <w:pPr>
              <w:pStyle w:val="ConsPlusCell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0,50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6A76E3" w:rsidP="006A76E3">
            <w:pPr>
              <w:jc w:val="center"/>
              <w:rPr>
                <w:spacing w:val="-20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168,24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</w:tr>
      <w:tr w:rsidR="00216347" w:rsidRPr="002431A3" w:rsidTr="006A76E3">
        <w:trPr>
          <w:trHeight w:val="77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7" w:rsidRPr="002431A3" w:rsidRDefault="00216347" w:rsidP="00192F3A">
            <w:pPr>
              <w:pStyle w:val="ConsPlusCell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2023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431A3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0,50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6A76E3" w:rsidP="006A76E3">
            <w:pPr>
              <w:jc w:val="center"/>
              <w:rPr>
                <w:spacing w:val="-20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168,24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7" w:rsidRPr="002431A3" w:rsidRDefault="00216347" w:rsidP="00192F3A">
            <w:pPr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-</w:t>
            </w:r>
          </w:p>
        </w:tc>
      </w:tr>
    </w:tbl>
    <w:p w:rsidR="00216347" w:rsidRDefault="00216347" w:rsidP="00216347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537802" w:rsidRDefault="00537802" w:rsidP="00890456">
      <w:pPr>
        <w:jc w:val="both"/>
        <w:rPr>
          <w:color w:val="000000"/>
          <w:sz w:val="28"/>
          <w:szCs w:val="28"/>
        </w:rPr>
        <w:sectPr w:rsidR="00537802" w:rsidSect="00216347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docGrid w:linePitch="326"/>
        </w:sectPr>
      </w:pPr>
    </w:p>
    <w:p w:rsidR="00BD318C" w:rsidRDefault="00BD318C" w:rsidP="00BD318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A1B2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D318C" w:rsidRDefault="00BD318C" w:rsidP="00BD318C">
      <w:pPr>
        <w:ind w:left="4536"/>
        <w:jc w:val="center"/>
        <w:rPr>
          <w:sz w:val="28"/>
          <w:szCs w:val="28"/>
        </w:rPr>
      </w:pPr>
    </w:p>
    <w:p w:rsidR="00BD318C" w:rsidRDefault="00BD318C" w:rsidP="00BD318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BD318C" w:rsidRDefault="00BD318C" w:rsidP="00BD318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BD318C" w:rsidRDefault="00BD318C" w:rsidP="00BD318C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D318C" w:rsidRDefault="00BD318C" w:rsidP="00BD318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 </w:t>
      </w:r>
      <w:r w:rsidR="00BA1B2F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BA1B2F">
        <w:rPr>
          <w:sz w:val="28"/>
          <w:szCs w:val="28"/>
        </w:rPr>
        <w:t>8</w:t>
      </w:r>
      <w:r>
        <w:rPr>
          <w:sz w:val="28"/>
          <w:szCs w:val="28"/>
        </w:rPr>
        <w:t xml:space="preserve"> г. № ____</w:t>
      </w:r>
    </w:p>
    <w:p w:rsidR="00BD318C" w:rsidRDefault="00BD318C" w:rsidP="00BD318C">
      <w:pPr>
        <w:tabs>
          <w:tab w:val="left" w:pos="5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318C" w:rsidRDefault="00BD318C" w:rsidP="00BD318C">
      <w:pPr>
        <w:tabs>
          <w:tab w:val="left" w:pos="5430"/>
        </w:tabs>
        <w:autoSpaceDE w:val="0"/>
        <w:autoSpaceDN w:val="0"/>
        <w:adjustRightInd w:val="0"/>
        <w:rPr>
          <w:sz w:val="28"/>
          <w:szCs w:val="28"/>
        </w:rPr>
      </w:pPr>
    </w:p>
    <w:p w:rsidR="00BD318C" w:rsidRDefault="00BD318C" w:rsidP="00BD318C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24"/>
          <w:sz w:val="28"/>
          <w:szCs w:val="28"/>
        </w:rPr>
        <w:t>Т</w:t>
      </w:r>
      <w:r>
        <w:rPr>
          <w:b/>
          <w:spacing w:val="-8"/>
          <w:sz w:val="28"/>
          <w:szCs w:val="28"/>
        </w:rPr>
        <w:t>арифы на тепловую энергию на коллекторах источника тепловой энергии</w:t>
      </w:r>
    </w:p>
    <w:p w:rsidR="00BD318C" w:rsidRDefault="00BD318C" w:rsidP="00BD318C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Ульяновского муниципального унитарного предприятия «Городская теплосеть»</w:t>
      </w:r>
    </w:p>
    <w:tbl>
      <w:tblPr>
        <w:tblpPr w:leftFromText="180" w:rightFromText="180" w:vertAnchor="text" w:horzAnchor="margin" w:tblpX="-55" w:tblpY="75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070"/>
        <w:gridCol w:w="1135"/>
        <w:gridCol w:w="2836"/>
        <w:gridCol w:w="1271"/>
      </w:tblGrid>
      <w:tr w:rsidR="00A74F32" w:rsidRPr="002431A3" w:rsidTr="00192F3A">
        <w:trPr>
          <w:trHeight w:val="931"/>
        </w:trPr>
        <w:tc>
          <w:tcPr>
            <w:tcW w:w="223" w:type="pct"/>
          </w:tcPr>
          <w:p w:rsidR="00A74F32" w:rsidRPr="002431A3" w:rsidRDefault="00A74F32" w:rsidP="00192F3A">
            <w:pPr>
              <w:ind w:right="-108" w:hanging="99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 xml:space="preserve"> №</w:t>
            </w:r>
          </w:p>
          <w:p w:rsidR="00A74F32" w:rsidRPr="002431A3" w:rsidRDefault="00A74F32" w:rsidP="00192F3A">
            <w:pPr>
              <w:ind w:right="-119" w:hanging="99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п/п</w:t>
            </w:r>
          </w:p>
        </w:tc>
        <w:tc>
          <w:tcPr>
            <w:tcW w:w="2088" w:type="pct"/>
          </w:tcPr>
          <w:p w:rsidR="00A74F32" w:rsidRPr="002431A3" w:rsidRDefault="00A74F32" w:rsidP="00192F3A">
            <w:pPr>
              <w:ind w:left="-108"/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 xml:space="preserve">Наименование регулируемой </w:t>
            </w:r>
          </w:p>
          <w:p w:rsidR="00A74F32" w:rsidRPr="002431A3" w:rsidRDefault="00A74F32" w:rsidP="00192F3A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организации</w:t>
            </w:r>
          </w:p>
        </w:tc>
        <w:tc>
          <w:tcPr>
            <w:tcW w:w="582" w:type="pct"/>
          </w:tcPr>
          <w:p w:rsidR="00A74F32" w:rsidRPr="002431A3" w:rsidRDefault="00A74F32" w:rsidP="00192F3A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Вид тарифа</w:t>
            </w:r>
          </w:p>
        </w:tc>
        <w:tc>
          <w:tcPr>
            <w:tcW w:w="1455" w:type="pct"/>
          </w:tcPr>
          <w:p w:rsidR="00A74F32" w:rsidRPr="002431A3" w:rsidRDefault="00A74F32" w:rsidP="00192F3A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Год</w:t>
            </w:r>
          </w:p>
        </w:tc>
        <w:tc>
          <w:tcPr>
            <w:tcW w:w="652" w:type="pct"/>
          </w:tcPr>
          <w:p w:rsidR="00A74F32" w:rsidRPr="002431A3" w:rsidRDefault="00A74F32" w:rsidP="00192F3A">
            <w:pPr>
              <w:ind w:left="-104" w:right="-109"/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Вода</w:t>
            </w:r>
          </w:p>
        </w:tc>
      </w:tr>
      <w:tr w:rsidR="00A74F32" w:rsidRPr="002431A3" w:rsidTr="00192F3A">
        <w:tc>
          <w:tcPr>
            <w:tcW w:w="223" w:type="pct"/>
          </w:tcPr>
          <w:p w:rsidR="00A74F32" w:rsidRPr="002431A3" w:rsidRDefault="00A74F32" w:rsidP="00192F3A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1.</w:t>
            </w:r>
          </w:p>
        </w:tc>
        <w:tc>
          <w:tcPr>
            <w:tcW w:w="2088" w:type="pct"/>
          </w:tcPr>
          <w:p w:rsidR="00A74F32" w:rsidRPr="002431A3" w:rsidRDefault="00A74F32" w:rsidP="00192F3A">
            <w:pPr>
              <w:pStyle w:val="ae"/>
              <w:ind w:left="-88"/>
              <w:jc w:val="both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2689" w:type="pct"/>
            <w:gridSpan w:val="3"/>
          </w:tcPr>
          <w:p w:rsidR="00A74F32" w:rsidRPr="002431A3" w:rsidRDefault="00A74F32" w:rsidP="00192F3A">
            <w:pPr>
              <w:jc w:val="both"/>
              <w:rPr>
                <w:spacing w:val="-22"/>
                <w:sz w:val="27"/>
                <w:szCs w:val="27"/>
              </w:rPr>
            </w:pPr>
            <w:r w:rsidRPr="002431A3">
              <w:rPr>
                <w:spacing w:val="-22"/>
                <w:sz w:val="27"/>
                <w:szCs w:val="27"/>
              </w:rPr>
              <w:t>Для потребителей, в случае отсутствия дифференциации тарифов по схеме  подключения</w:t>
            </w:r>
          </w:p>
        </w:tc>
      </w:tr>
      <w:tr w:rsidR="00A74F32" w:rsidRPr="002431A3" w:rsidTr="00E35B67">
        <w:tc>
          <w:tcPr>
            <w:tcW w:w="223" w:type="pct"/>
          </w:tcPr>
          <w:p w:rsidR="00A74F32" w:rsidRPr="002431A3" w:rsidRDefault="00A74F32" w:rsidP="00192F3A">
            <w:pPr>
              <w:ind w:left="-142" w:right="-133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1.1.</w:t>
            </w:r>
          </w:p>
        </w:tc>
        <w:tc>
          <w:tcPr>
            <w:tcW w:w="4777" w:type="pct"/>
            <w:gridSpan w:val="4"/>
          </w:tcPr>
          <w:p w:rsidR="00A74F32" w:rsidRPr="002431A3" w:rsidRDefault="00A74F32" w:rsidP="00A74F32">
            <w:pPr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Потребители, кроме населения (тарифы указываются без учёта НДС)</w:t>
            </w:r>
          </w:p>
        </w:tc>
      </w:tr>
      <w:tr w:rsidR="008776B3" w:rsidRPr="002431A3" w:rsidTr="00192F3A">
        <w:trPr>
          <w:trHeight w:val="193"/>
        </w:trPr>
        <w:tc>
          <w:tcPr>
            <w:tcW w:w="223" w:type="pct"/>
            <w:vMerge w:val="restart"/>
          </w:tcPr>
          <w:p w:rsidR="008776B3" w:rsidRPr="002431A3" w:rsidRDefault="008776B3" w:rsidP="00192F3A">
            <w:pPr>
              <w:ind w:right="-134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1)</w:t>
            </w:r>
          </w:p>
        </w:tc>
        <w:tc>
          <w:tcPr>
            <w:tcW w:w="2088" w:type="pct"/>
            <w:vMerge w:val="restart"/>
          </w:tcPr>
          <w:p w:rsidR="008776B3" w:rsidRPr="002431A3" w:rsidRDefault="008776B3" w:rsidP="00192F3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с коллекторов котельной «Моторный завод»</w:t>
            </w:r>
          </w:p>
        </w:tc>
        <w:tc>
          <w:tcPr>
            <w:tcW w:w="582" w:type="pct"/>
            <w:vMerge w:val="restart"/>
            <w:vAlign w:val="center"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8776B3" w:rsidRPr="002431A3" w:rsidRDefault="00E35B67" w:rsidP="00192F3A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1224,02</w:t>
            </w:r>
          </w:p>
        </w:tc>
      </w:tr>
      <w:tr w:rsidR="008776B3" w:rsidRPr="002431A3" w:rsidTr="00192F3A">
        <w:trPr>
          <w:trHeight w:val="141"/>
        </w:trPr>
        <w:tc>
          <w:tcPr>
            <w:tcW w:w="223" w:type="pct"/>
            <w:vMerge/>
          </w:tcPr>
          <w:p w:rsidR="008776B3" w:rsidRPr="002431A3" w:rsidRDefault="008776B3" w:rsidP="00192F3A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8776B3" w:rsidRPr="002431A3" w:rsidRDefault="00D56DEC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56DEC">
              <w:rPr>
                <w:sz w:val="27"/>
                <w:szCs w:val="27"/>
              </w:rPr>
              <w:t>255,70</w:t>
            </w:r>
          </w:p>
        </w:tc>
      </w:tr>
      <w:tr w:rsidR="008776B3" w:rsidRPr="002431A3" w:rsidTr="00192F3A">
        <w:trPr>
          <w:trHeight w:val="259"/>
        </w:trPr>
        <w:tc>
          <w:tcPr>
            <w:tcW w:w="223" w:type="pct"/>
            <w:vMerge/>
          </w:tcPr>
          <w:p w:rsidR="008776B3" w:rsidRPr="002431A3" w:rsidRDefault="008776B3" w:rsidP="00192F3A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8776B3" w:rsidRPr="002431A3" w:rsidRDefault="00D56DEC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56DEC">
              <w:rPr>
                <w:sz w:val="27"/>
                <w:szCs w:val="27"/>
              </w:rPr>
              <w:t>255,70</w:t>
            </w:r>
          </w:p>
        </w:tc>
      </w:tr>
      <w:tr w:rsidR="008776B3" w:rsidRPr="002431A3" w:rsidTr="00192F3A">
        <w:trPr>
          <w:trHeight w:val="123"/>
        </w:trPr>
        <w:tc>
          <w:tcPr>
            <w:tcW w:w="223" w:type="pct"/>
            <w:vMerge/>
          </w:tcPr>
          <w:p w:rsidR="008776B3" w:rsidRPr="002431A3" w:rsidRDefault="008776B3" w:rsidP="00192F3A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8776B3" w:rsidRPr="002431A3" w:rsidRDefault="00D56DEC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56DEC">
              <w:rPr>
                <w:sz w:val="27"/>
                <w:szCs w:val="27"/>
              </w:rPr>
              <w:t>297,99</w:t>
            </w:r>
          </w:p>
        </w:tc>
      </w:tr>
      <w:tr w:rsidR="008776B3" w:rsidRPr="002431A3" w:rsidTr="00192F3A">
        <w:trPr>
          <w:trHeight w:val="199"/>
        </w:trPr>
        <w:tc>
          <w:tcPr>
            <w:tcW w:w="223" w:type="pct"/>
            <w:vMerge/>
          </w:tcPr>
          <w:p w:rsidR="008776B3" w:rsidRPr="002431A3" w:rsidRDefault="008776B3" w:rsidP="00192F3A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8776B3" w:rsidRPr="002431A3" w:rsidRDefault="00D56DEC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56DEC">
              <w:rPr>
                <w:sz w:val="27"/>
                <w:szCs w:val="27"/>
              </w:rPr>
              <w:t>297,99</w:t>
            </w:r>
          </w:p>
        </w:tc>
      </w:tr>
      <w:tr w:rsidR="008776B3" w:rsidRPr="002431A3" w:rsidTr="00192F3A">
        <w:trPr>
          <w:trHeight w:val="119"/>
        </w:trPr>
        <w:tc>
          <w:tcPr>
            <w:tcW w:w="223" w:type="pct"/>
            <w:vMerge/>
          </w:tcPr>
          <w:p w:rsidR="008776B3" w:rsidRPr="002431A3" w:rsidRDefault="008776B3" w:rsidP="00192F3A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8776B3" w:rsidRPr="002431A3" w:rsidRDefault="00D56DEC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56DEC">
              <w:rPr>
                <w:sz w:val="27"/>
                <w:szCs w:val="27"/>
              </w:rPr>
              <w:t>341,88</w:t>
            </w:r>
          </w:p>
        </w:tc>
      </w:tr>
      <w:tr w:rsidR="008776B3" w:rsidRPr="002431A3" w:rsidTr="00192F3A">
        <w:trPr>
          <w:trHeight w:val="153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8776B3" w:rsidRPr="00D56DEC" w:rsidRDefault="00D56DEC" w:rsidP="00D56DEC">
            <w:pPr>
              <w:jc w:val="center"/>
              <w:rPr>
                <w:sz w:val="27"/>
                <w:szCs w:val="27"/>
              </w:rPr>
            </w:pPr>
            <w:r w:rsidRPr="00D56DEC">
              <w:rPr>
                <w:sz w:val="27"/>
                <w:szCs w:val="27"/>
              </w:rPr>
              <w:t>1341,88</w:t>
            </w:r>
          </w:p>
        </w:tc>
      </w:tr>
      <w:tr w:rsidR="008776B3" w:rsidRPr="002431A3" w:rsidTr="00192F3A">
        <w:trPr>
          <w:trHeight w:val="173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8776B3" w:rsidRPr="00D56DEC" w:rsidRDefault="00D56DEC" w:rsidP="008776B3">
            <w:pPr>
              <w:jc w:val="center"/>
              <w:rPr>
                <w:sz w:val="27"/>
                <w:szCs w:val="27"/>
              </w:rPr>
            </w:pPr>
            <w:r w:rsidRPr="00D56DEC">
              <w:rPr>
                <w:sz w:val="27"/>
                <w:szCs w:val="27"/>
              </w:rPr>
              <w:t>1366,82</w:t>
            </w:r>
          </w:p>
        </w:tc>
      </w:tr>
      <w:tr w:rsidR="008776B3" w:rsidRPr="002431A3" w:rsidTr="00192F3A">
        <w:trPr>
          <w:trHeight w:val="206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8776B3" w:rsidRPr="00D56DEC" w:rsidRDefault="00D56DEC" w:rsidP="008776B3">
            <w:pPr>
              <w:jc w:val="center"/>
              <w:rPr>
                <w:sz w:val="27"/>
                <w:szCs w:val="27"/>
              </w:rPr>
            </w:pPr>
            <w:r w:rsidRPr="00D56DEC">
              <w:rPr>
                <w:sz w:val="27"/>
                <w:szCs w:val="27"/>
              </w:rPr>
              <w:t>1366,82</w:t>
            </w:r>
          </w:p>
        </w:tc>
      </w:tr>
      <w:tr w:rsidR="008776B3" w:rsidRPr="002431A3" w:rsidTr="00192F3A">
        <w:trPr>
          <w:trHeight w:val="228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8776B3" w:rsidRPr="00D56DEC" w:rsidRDefault="00D56DEC" w:rsidP="00D56DEC">
            <w:pPr>
              <w:jc w:val="center"/>
              <w:rPr>
                <w:sz w:val="27"/>
                <w:szCs w:val="27"/>
              </w:rPr>
            </w:pPr>
            <w:r w:rsidRPr="00D56DEC">
              <w:rPr>
                <w:sz w:val="27"/>
                <w:szCs w:val="27"/>
              </w:rPr>
              <w:t>1413,74</w:t>
            </w:r>
          </w:p>
        </w:tc>
      </w:tr>
      <w:tr w:rsidR="008776B3" w:rsidRPr="002431A3" w:rsidTr="00192F3A">
        <w:trPr>
          <w:trHeight w:val="216"/>
        </w:trPr>
        <w:tc>
          <w:tcPr>
            <w:tcW w:w="223" w:type="pct"/>
            <w:vMerge w:val="restart"/>
          </w:tcPr>
          <w:p w:rsidR="008776B3" w:rsidRPr="002431A3" w:rsidRDefault="008776B3" w:rsidP="008776B3">
            <w:pPr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2)</w:t>
            </w:r>
          </w:p>
        </w:tc>
        <w:tc>
          <w:tcPr>
            <w:tcW w:w="2088" w:type="pct"/>
            <w:vMerge w:val="restart"/>
          </w:tcPr>
          <w:p w:rsidR="008776B3" w:rsidRPr="002431A3" w:rsidRDefault="008776B3" w:rsidP="002431A3">
            <w:pPr>
              <w:tabs>
                <w:tab w:val="left" w:pos="9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с коллекторов котельной «Патронный завод»</w:t>
            </w:r>
          </w:p>
        </w:tc>
        <w:tc>
          <w:tcPr>
            <w:tcW w:w="582" w:type="pct"/>
            <w:vMerge w:val="restar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8776B3" w:rsidRPr="002431A3" w:rsidRDefault="00E35B67" w:rsidP="008776B3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1204,77</w:t>
            </w:r>
          </w:p>
        </w:tc>
      </w:tr>
      <w:tr w:rsidR="008776B3" w:rsidRPr="002431A3" w:rsidTr="00192F3A">
        <w:trPr>
          <w:trHeight w:val="219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8776B3" w:rsidRPr="002431A3" w:rsidRDefault="00D56DEC" w:rsidP="008776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56DEC">
              <w:rPr>
                <w:sz w:val="27"/>
                <w:szCs w:val="27"/>
              </w:rPr>
              <w:t>235,03</w:t>
            </w:r>
          </w:p>
        </w:tc>
      </w:tr>
      <w:tr w:rsidR="008776B3" w:rsidRPr="002431A3" w:rsidTr="00192F3A">
        <w:trPr>
          <w:trHeight w:val="210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8776B3" w:rsidRPr="002431A3" w:rsidRDefault="00D56DEC" w:rsidP="008776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D56DEC">
              <w:rPr>
                <w:sz w:val="27"/>
                <w:szCs w:val="27"/>
              </w:rPr>
              <w:t>235,03</w:t>
            </w:r>
          </w:p>
        </w:tc>
      </w:tr>
      <w:tr w:rsidR="008776B3" w:rsidRPr="002431A3" w:rsidTr="00192F3A">
        <w:trPr>
          <w:trHeight w:val="213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8776B3" w:rsidRPr="00D56DEC" w:rsidRDefault="00795E1F" w:rsidP="008776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95E1F">
              <w:rPr>
                <w:sz w:val="27"/>
                <w:szCs w:val="27"/>
              </w:rPr>
              <w:t>238,81</w:t>
            </w:r>
          </w:p>
        </w:tc>
      </w:tr>
      <w:tr w:rsidR="008776B3" w:rsidRPr="002431A3" w:rsidTr="00192F3A">
        <w:trPr>
          <w:trHeight w:val="226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8776B3" w:rsidRPr="002431A3" w:rsidRDefault="00795E1F" w:rsidP="00795E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95E1F">
              <w:rPr>
                <w:sz w:val="27"/>
                <w:szCs w:val="27"/>
              </w:rPr>
              <w:t>238,81</w:t>
            </w:r>
          </w:p>
        </w:tc>
      </w:tr>
      <w:tr w:rsidR="008776B3" w:rsidRPr="002431A3" w:rsidTr="00192F3A"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8776B3" w:rsidRPr="00D56DEC" w:rsidRDefault="00795E1F" w:rsidP="008776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95E1F">
              <w:rPr>
                <w:sz w:val="27"/>
                <w:szCs w:val="27"/>
              </w:rPr>
              <w:t>328,30</w:t>
            </w:r>
          </w:p>
        </w:tc>
      </w:tr>
      <w:tr w:rsidR="008776B3" w:rsidRPr="002431A3" w:rsidTr="00192F3A"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8776B3" w:rsidRPr="00D56DEC" w:rsidRDefault="00795E1F" w:rsidP="008776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95E1F">
              <w:rPr>
                <w:sz w:val="27"/>
                <w:szCs w:val="27"/>
              </w:rPr>
              <w:t>328,30</w:t>
            </w:r>
          </w:p>
        </w:tc>
      </w:tr>
      <w:tr w:rsidR="008776B3" w:rsidRPr="002431A3" w:rsidTr="00192F3A"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8776B3" w:rsidRPr="00D56DEC" w:rsidRDefault="00795E1F" w:rsidP="00EA63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95E1F">
              <w:rPr>
                <w:sz w:val="27"/>
                <w:szCs w:val="27"/>
              </w:rPr>
              <w:t>292,37</w:t>
            </w:r>
          </w:p>
        </w:tc>
      </w:tr>
      <w:tr w:rsidR="008776B3" w:rsidRPr="002431A3" w:rsidTr="00192F3A">
        <w:trPr>
          <w:trHeight w:val="228"/>
        </w:trPr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8776B3" w:rsidRPr="00D56DEC" w:rsidRDefault="00795E1F" w:rsidP="008776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95E1F">
              <w:rPr>
                <w:sz w:val="27"/>
                <w:szCs w:val="27"/>
              </w:rPr>
              <w:t>292,37</w:t>
            </w:r>
          </w:p>
        </w:tc>
      </w:tr>
      <w:tr w:rsidR="008776B3" w:rsidRPr="002431A3" w:rsidTr="00192F3A">
        <w:tc>
          <w:tcPr>
            <w:tcW w:w="223" w:type="pct"/>
            <w:vMerge/>
          </w:tcPr>
          <w:p w:rsidR="008776B3" w:rsidRPr="002431A3" w:rsidRDefault="008776B3" w:rsidP="008776B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776B3" w:rsidRPr="002431A3" w:rsidRDefault="008776B3" w:rsidP="008776B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776B3" w:rsidRPr="002431A3" w:rsidRDefault="008776B3" w:rsidP="008776B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8776B3" w:rsidRPr="00D56DEC" w:rsidRDefault="00795E1F" w:rsidP="008776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795E1F">
              <w:rPr>
                <w:sz w:val="27"/>
                <w:szCs w:val="27"/>
              </w:rPr>
              <w:t>385,29</w:t>
            </w:r>
          </w:p>
        </w:tc>
      </w:tr>
    </w:tbl>
    <w:p w:rsidR="00BD318C" w:rsidRDefault="00BD318C" w:rsidP="00BD318C">
      <w:pPr>
        <w:ind w:left="-108" w:right="-108"/>
        <w:jc w:val="center"/>
        <w:rPr>
          <w:spacing w:val="-20"/>
          <w:sz w:val="26"/>
          <w:szCs w:val="26"/>
        </w:rPr>
      </w:pPr>
    </w:p>
    <w:p w:rsidR="00BD318C" w:rsidRPr="00BD318C" w:rsidRDefault="00BD318C" w:rsidP="00BD318C">
      <w:pPr>
        <w:ind w:left="-85" w:right="-109"/>
        <w:jc w:val="both"/>
        <w:rPr>
          <w:spacing w:val="-20"/>
          <w:sz w:val="28"/>
          <w:szCs w:val="28"/>
        </w:rPr>
      </w:pPr>
      <w:r w:rsidRPr="00BD318C">
        <w:rPr>
          <w:spacing w:val="-20"/>
          <w:sz w:val="28"/>
          <w:szCs w:val="28"/>
        </w:rPr>
        <w:t>Примечание:</w:t>
      </w:r>
    </w:p>
    <w:p w:rsidR="00BD318C" w:rsidRPr="00BD318C" w:rsidRDefault="00BD318C" w:rsidP="00BD318C">
      <w:pPr>
        <w:ind w:left="-85" w:right="-109"/>
        <w:jc w:val="both"/>
        <w:rPr>
          <w:spacing w:val="-20"/>
          <w:sz w:val="28"/>
          <w:szCs w:val="28"/>
        </w:rPr>
      </w:pPr>
      <w:r w:rsidRPr="00BD318C">
        <w:rPr>
          <w:spacing w:val="-20"/>
          <w:sz w:val="28"/>
          <w:szCs w:val="28"/>
        </w:rPr>
        <w:t>При установлении одноставочных тарифов на тепловую энергию величина расходов на топливо, отнесённых на 1 Гкал тепловой энергии, отпускаемой в виде пара и (или) воды от источников тепловой энергии определена в размерах: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830"/>
        <w:gridCol w:w="3827"/>
        <w:gridCol w:w="1559"/>
      </w:tblGrid>
      <w:tr w:rsidR="00E35B67" w:rsidRPr="002431A3" w:rsidTr="00E35B67">
        <w:trPr>
          <w:trHeight w:val="966"/>
        </w:trPr>
        <w:tc>
          <w:tcPr>
            <w:tcW w:w="531" w:type="dxa"/>
            <w:hideMark/>
          </w:tcPr>
          <w:p w:rsidR="00E35B67" w:rsidRPr="002431A3" w:rsidRDefault="00E35B67" w:rsidP="00121CCA">
            <w:pPr>
              <w:ind w:left="-142" w:right="-108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lastRenderedPageBreak/>
              <w:t>№</w:t>
            </w:r>
          </w:p>
          <w:p w:rsidR="00E35B67" w:rsidRPr="002431A3" w:rsidRDefault="00E35B67" w:rsidP="00121CCA">
            <w:pPr>
              <w:ind w:left="-142" w:right="-108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 xml:space="preserve"> п/п</w:t>
            </w:r>
          </w:p>
        </w:tc>
        <w:tc>
          <w:tcPr>
            <w:tcW w:w="3830" w:type="dxa"/>
          </w:tcPr>
          <w:p w:rsidR="00E35B67" w:rsidRPr="002431A3" w:rsidRDefault="00E35B67" w:rsidP="00121CCA">
            <w:pPr>
              <w:ind w:left="-104" w:right="-108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Наименование</w:t>
            </w:r>
          </w:p>
        </w:tc>
        <w:tc>
          <w:tcPr>
            <w:tcW w:w="3827" w:type="dxa"/>
          </w:tcPr>
          <w:p w:rsidR="00E35B67" w:rsidRPr="002431A3" w:rsidRDefault="00E35B67" w:rsidP="00121CCA">
            <w:pPr>
              <w:ind w:left="-104" w:right="-108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Период регулирования</w:t>
            </w:r>
          </w:p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1559" w:type="dxa"/>
            <w:hideMark/>
          </w:tcPr>
          <w:p w:rsidR="00E35B67" w:rsidRPr="002431A3" w:rsidRDefault="00E35B67" w:rsidP="00BD71B0">
            <w:pPr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Вода, руб./Гкал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 w:val="restart"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1.</w:t>
            </w:r>
          </w:p>
        </w:tc>
        <w:tc>
          <w:tcPr>
            <w:tcW w:w="3830" w:type="dxa"/>
            <w:vMerge w:val="restart"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both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котельная «Моторный завод»</w:t>
            </w:r>
          </w:p>
        </w:tc>
        <w:tc>
          <w:tcPr>
            <w:tcW w:w="3827" w:type="dxa"/>
            <w:hideMark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01.01.2019 по 30.06.2019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728,12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  <w:hideMark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01.07.2019 по 31.12.2019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738,32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01.01.2020 по 30.06.2020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738,32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01.07.2020 по 31.12.2020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760,47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01.01.2021 по 30.06.2021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760,47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01.07.2021 по 31.12.2021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783,28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01.01.2022 по 30.06.2022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783,28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01.07.2022 по 31.12.2022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806,78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01.01.2023 по 30.06.2023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806,78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01.07.2023 по 31.12.2023</w:t>
            </w:r>
          </w:p>
        </w:tc>
        <w:tc>
          <w:tcPr>
            <w:tcW w:w="1559" w:type="dxa"/>
          </w:tcPr>
          <w:p w:rsidR="00E35B67" w:rsidRPr="002431A3" w:rsidRDefault="00771E18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771E18">
              <w:rPr>
                <w:spacing w:val="-24"/>
                <w:sz w:val="27"/>
                <w:szCs w:val="27"/>
              </w:rPr>
              <w:t>830,98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 w:val="restart"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2.</w:t>
            </w:r>
          </w:p>
        </w:tc>
        <w:tc>
          <w:tcPr>
            <w:tcW w:w="3830" w:type="dxa"/>
            <w:vMerge w:val="restart"/>
          </w:tcPr>
          <w:p w:rsidR="00E35B67" w:rsidRPr="002431A3" w:rsidRDefault="00E35B67" w:rsidP="00E35B67">
            <w:pPr>
              <w:autoSpaceDE w:val="0"/>
              <w:autoSpaceDN w:val="0"/>
              <w:adjustRightInd w:val="0"/>
              <w:jc w:val="both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котельная «Патронный завод»</w:t>
            </w: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01.01.2019 по 30.06.2019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725,62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01.07.2019 по 31.12.2019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734,93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01.01.2020 по 30.06.2020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734,93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01.07.2020 по 31.12.2020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756,98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01.01.2021 по 30.06.2021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756,98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01.07.2021 по 31.12.2021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779,69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01.01.2022 по 30.06.2022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779,69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01.07.2022 по 31.12.2022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803,08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01.01.2023 по 30.06.2023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803,08</w:t>
            </w:r>
          </w:p>
        </w:tc>
      </w:tr>
      <w:tr w:rsidR="00E35B67" w:rsidRPr="002431A3" w:rsidTr="00E35B67">
        <w:trPr>
          <w:trHeight w:val="285"/>
        </w:trPr>
        <w:tc>
          <w:tcPr>
            <w:tcW w:w="531" w:type="dxa"/>
            <w:vMerge/>
          </w:tcPr>
          <w:p w:rsidR="00E35B67" w:rsidRPr="002431A3" w:rsidRDefault="00E35B67" w:rsidP="00121CCA">
            <w:pPr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30" w:type="dxa"/>
            <w:vMerge/>
          </w:tcPr>
          <w:p w:rsidR="00E35B67" w:rsidRPr="002431A3" w:rsidRDefault="00E35B67" w:rsidP="00121CC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</w:p>
        </w:tc>
        <w:tc>
          <w:tcPr>
            <w:tcW w:w="3827" w:type="dxa"/>
          </w:tcPr>
          <w:p w:rsidR="00E35B67" w:rsidRPr="002431A3" w:rsidRDefault="00E35B67" w:rsidP="00192F3A">
            <w:pPr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</w:rPr>
            </w:pPr>
            <w:r w:rsidRPr="002431A3">
              <w:rPr>
                <w:spacing w:val="-24"/>
                <w:sz w:val="27"/>
                <w:szCs w:val="27"/>
              </w:rPr>
              <w:t>с  01.07.2023 по 31.12.2023</w:t>
            </w:r>
          </w:p>
        </w:tc>
        <w:tc>
          <w:tcPr>
            <w:tcW w:w="1559" w:type="dxa"/>
          </w:tcPr>
          <w:p w:rsidR="00E35B67" w:rsidRPr="002431A3" w:rsidRDefault="006C4FC7" w:rsidP="00121CCA">
            <w:pPr>
              <w:ind w:left="-108" w:right="-108"/>
              <w:jc w:val="center"/>
              <w:rPr>
                <w:spacing w:val="-24"/>
                <w:sz w:val="27"/>
                <w:szCs w:val="27"/>
              </w:rPr>
            </w:pPr>
            <w:r w:rsidRPr="006C4FC7">
              <w:rPr>
                <w:spacing w:val="-24"/>
                <w:sz w:val="27"/>
                <w:szCs w:val="27"/>
              </w:rPr>
              <w:t>827,17</w:t>
            </w:r>
          </w:p>
        </w:tc>
      </w:tr>
    </w:tbl>
    <w:p w:rsidR="00BD318C" w:rsidRDefault="00BD318C" w:rsidP="00BD318C">
      <w:pPr>
        <w:jc w:val="center"/>
        <w:rPr>
          <w:spacing w:val="-24"/>
        </w:rPr>
      </w:pPr>
      <w:r>
        <w:rPr>
          <w:spacing w:val="-24"/>
        </w:rPr>
        <w:t>_____________</w:t>
      </w:r>
      <w:r w:rsidR="00BD71B0">
        <w:rPr>
          <w:spacing w:val="-24"/>
        </w:rPr>
        <w:t>__________</w:t>
      </w:r>
    </w:p>
    <w:p w:rsidR="00BD318C" w:rsidRDefault="00BD318C" w:rsidP="00BD318C">
      <w:pPr>
        <w:tabs>
          <w:tab w:val="left" w:pos="2835"/>
          <w:tab w:val="left" w:pos="6237"/>
        </w:tabs>
        <w:rPr>
          <w:b/>
          <w:sz w:val="28"/>
          <w:szCs w:val="28"/>
        </w:rPr>
      </w:pPr>
    </w:p>
    <w:p w:rsidR="00BD318C" w:rsidRDefault="00BD318C" w:rsidP="00BD318C">
      <w:pPr>
        <w:tabs>
          <w:tab w:val="left" w:pos="2835"/>
          <w:tab w:val="left" w:pos="6237"/>
        </w:tabs>
        <w:rPr>
          <w:b/>
          <w:sz w:val="28"/>
          <w:szCs w:val="28"/>
        </w:rPr>
      </w:pPr>
    </w:p>
    <w:p w:rsidR="00E35B67" w:rsidRDefault="00E35B67" w:rsidP="00B33B37">
      <w:pPr>
        <w:ind w:left="4536"/>
        <w:jc w:val="center"/>
        <w:rPr>
          <w:sz w:val="28"/>
          <w:szCs w:val="28"/>
        </w:rPr>
        <w:sectPr w:rsidR="00E35B67" w:rsidSect="00537802">
          <w:headerReference w:type="default" r:id="rId11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A4F2B" w:rsidRDefault="00537802" w:rsidP="00B33B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7105F" w:rsidRPr="00AA4F2B">
        <w:rPr>
          <w:sz w:val="28"/>
          <w:szCs w:val="28"/>
        </w:rPr>
        <w:t>РИЛОЖЕНИЕ</w:t>
      </w:r>
      <w:r w:rsidR="00B33B37">
        <w:rPr>
          <w:sz w:val="28"/>
          <w:szCs w:val="28"/>
        </w:rPr>
        <w:t xml:space="preserve"> №</w:t>
      </w:r>
      <w:r w:rsidR="00192F3A">
        <w:rPr>
          <w:sz w:val="28"/>
          <w:szCs w:val="28"/>
        </w:rPr>
        <w:t xml:space="preserve"> 3</w:t>
      </w:r>
    </w:p>
    <w:p w:rsidR="00B7105F" w:rsidRPr="00AA4F2B" w:rsidRDefault="00B7105F" w:rsidP="00B33B37">
      <w:pPr>
        <w:ind w:left="4536"/>
        <w:jc w:val="center"/>
        <w:rPr>
          <w:sz w:val="28"/>
          <w:szCs w:val="28"/>
        </w:rPr>
      </w:pPr>
    </w:p>
    <w:p w:rsidR="001C6793" w:rsidRDefault="00AA4F2B" w:rsidP="00B33B37">
      <w:pPr>
        <w:ind w:left="4536"/>
        <w:jc w:val="center"/>
        <w:rPr>
          <w:sz w:val="28"/>
          <w:szCs w:val="28"/>
        </w:rPr>
      </w:pPr>
      <w:r w:rsidRPr="00AA4F2B">
        <w:rPr>
          <w:sz w:val="28"/>
          <w:szCs w:val="28"/>
        </w:rPr>
        <w:t>к приказу Министерства</w:t>
      </w:r>
    </w:p>
    <w:p w:rsidR="00AA4F2B" w:rsidRDefault="00AA4F2B" w:rsidP="00B33B37">
      <w:pPr>
        <w:ind w:left="4536"/>
        <w:jc w:val="center"/>
        <w:rPr>
          <w:sz w:val="28"/>
          <w:szCs w:val="28"/>
        </w:rPr>
      </w:pPr>
      <w:r w:rsidRPr="00AA4F2B">
        <w:rPr>
          <w:sz w:val="28"/>
          <w:szCs w:val="28"/>
        </w:rPr>
        <w:t>экономи</w:t>
      </w:r>
      <w:r>
        <w:rPr>
          <w:sz w:val="28"/>
          <w:szCs w:val="28"/>
        </w:rPr>
        <w:t>ческого развития</w:t>
      </w:r>
    </w:p>
    <w:p w:rsidR="00AA4F2B" w:rsidRPr="00AA4F2B" w:rsidRDefault="00AA4F2B" w:rsidP="00B33B37">
      <w:pPr>
        <w:ind w:left="4248"/>
        <w:jc w:val="center"/>
        <w:rPr>
          <w:sz w:val="28"/>
          <w:szCs w:val="28"/>
        </w:rPr>
      </w:pPr>
      <w:r w:rsidRPr="00AA4F2B">
        <w:rPr>
          <w:sz w:val="28"/>
          <w:szCs w:val="28"/>
        </w:rPr>
        <w:t>Ульяновской области</w:t>
      </w:r>
    </w:p>
    <w:p w:rsidR="00AA4F2B" w:rsidRPr="00AA4F2B" w:rsidRDefault="009E6967" w:rsidP="00B33B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06849">
        <w:rPr>
          <w:sz w:val="28"/>
          <w:szCs w:val="28"/>
        </w:rPr>
        <w:t>т</w:t>
      </w:r>
      <w:r>
        <w:rPr>
          <w:sz w:val="28"/>
          <w:szCs w:val="28"/>
        </w:rPr>
        <w:t>__</w:t>
      </w:r>
      <w:r w:rsidR="00672CC9">
        <w:rPr>
          <w:sz w:val="28"/>
          <w:szCs w:val="28"/>
        </w:rPr>
        <w:t xml:space="preserve"> </w:t>
      </w:r>
      <w:r w:rsidR="00EC74D6">
        <w:rPr>
          <w:sz w:val="28"/>
          <w:szCs w:val="28"/>
        </w:rPr>
        <w:t>дека</w:t>
      </w:r>
      <w:r w:rsidR="00672CC9">
        <w:rPr>
          <w:sz w:val="28"/>
          <w:szCs w:val="28"/>
        </w:rPr>
        <w:t>бря</w:t>
      </w:r>
      <w:r w:rsidR="00AA4F2B" w:rsidRPr="00AA4F2B">
        <w:rPr>
          <w:sz w:val="28"/>
          <w:szCs w:val="28"/>
        </w:rPr>
        <w:t xml:space="preserve"> 201</w:t>
      </w:r>
      <w:r w:rsidR="00EC74D6">
        <w:rPr>
          <w:sz w:val="28"/>
          <w:szCs w:val="28"/>
        </w:rPr>
        <w:t>8</w:t>
      </w:r>
      <w:r w:rsidR="00AA4F2B" w:rsidRPr="00AA4F2B">
        <w:rPr>
          <w:sz w:val="28"/>
          <w:szCs w:val="28"/>
        </w:rPr>
        <w:t xml:space="preserve"> г. №</w:t>
      </w:r>
      <w:r w:rsidR="00CC596E">
        <w:rPr>
          <w:sz w:val="28"/>
          <w:szCs w:val="28"/>
        </w:rPr>
        <w:t>___</w:t>
      </w:r>
    </w:p>
    <w:p w:rsidR="00B7105F" w:rsidRDefault="009D53CA" w:rsidP="009D53CA">
      <w:pPr>
        <w:tabs>
          <w:tab w:val="left" w:pos="5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6B9" w:rsidRDefault="00CE56B9" w:rsidP="009D53CA">
      <w:pPr>
        <w:tabs>
          <w:tab w:val="left" w:pos="5430"/>
        </w:tabs>
        <w:autoSpaceDE w:val="0"/>
        <w:autoSpaceDN w:val="0"/>
        <w:adjustRightInd w:val="0"/>
        <w:rPr>
          <w:sz w:val="28"/>
          <w:szCs w:val="28"/>
        </w:rPr>
      </w:pPr>
    </w:p>
    <w:p w:rsidR="008507A4" w:rsidRDefault="008507A4" w:rsidP="00AA4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05F" w:rsidRPr="00D71331" w:rsidRDefault="00AA4F2B" w:rsidP="00AA4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48E0">
        <w:rPr>
          <w:b/>
          <w:sz w:val="28"/>
          <w:szCs w:val="28"/>
        </w:rPr>
        <w:t xml:space="preserve">Тарифы </w:t>
      </w:r>
      <w:r w:rsidRPr="00D71331">
        <w:rPr>
          <w:b/>
          <w:sz w:val="28"/>
          <w:szCs w:val="28"/>
        </w:rPr>
        <w:t xml:space="preserve">на тепловую энергию, поставляемую </w:t>
      </w:r>
      <w:r w:rsidR="00B7105F" w:rsidRPr="00D71331">
        <w:rPr>
          <w:b/>
          <w:sz w:val="28"/>
          <w:szCs w:val="28"/>
        </w:rPr>
        <w:t xml:space="preserve">потребителям </w:t>
      </w:r>
    </w:p>
    <w:p w:rsidR="005748E0" w:rsidRPr="009E6967" w:rsidRDefault="00672CC9" w:rsidP="00937414">
      <w:pPr>
        <w:ind w:left="-108" w:right="-108"/>
        <w:jc w:val="center"/>
        <w:rPr>
          <w:b/>
          <w:sz w:val="28"/>
          <w:szCs w:val="28"/>
        </w:rPr>
      </w:pPr>
      <w:r w:rsidRPr="00672CC9">
        <w:rPr>
          <w:b/>
          <w:sz w:val="28"/>
          <w:szCs w:val="28"/>
        </w:rPr>
        <w:t>Ульяновским муниципальным унитарным предприятием «Городская теплосеть»</w:t>
      </w:r>
    </w:p>
    <w:p w:rsidR="009E6967" w:rsidRDefault="009E6967" w:rsidP="00937414">
      <w:pPr>
        <w:ind w:left="-108" w:right="-108"/>
        <w:jc w:val="center"/>
        <w:rPr>
          <w:spacing w:val="-20"/>
          <w:sz w:val="26"/>
          <w:szCs w:val="26"/>
        </w:rPr>
      </w:pPr>
    </w:p>
    <w:tbl>
      <w:tblPr>
        <w:tblpPr w:leftFromText="180" w:rightFromText="180" w:vertAnchor="text" w:horzAnchor="margin" w:tblpX="-55" w:tblpY="75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070"/>
        <w:gridCol w:w="1135"/>
        <w:gridCol w:w="2836"/>
        <w:gridCol w:w="1271"/>
      </w:tblGrid>
      <w:tr w:rsidR="00192F3A" w:rsidRPr="002431A3" w:rsidTr="001D0F69">
        <w:trPr>
          <w:trHeight w:val="931"/>
        </w:trPr>
        <w:tc>
          <w:tcPr>
            <w:tcW w:w="223" w:type="pct"/>
          </w:tcPr>
          <w:p w:rsidR="00192F3A" w:rsidRPr="002431A3" w:rsidRDefault="00192F3A" w:rsidP="00192F3A">
            <w:pPr>
              <w:ind w:right="-108" w:hanging="99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№</w:t>
            </w:r>
          </w:p>
          <w:p w:rsidR="00192F3A" w:rsidRPr="002431A3" w:rsidRDefault="00192F3A" w:rsidP="00192F3A">
            <w:pPr>
              <w:ind w:right="-119" w:hanging="99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п/п</w:t>
            </w:r>
          </w:p>
        </w:tc>
        <w:tc>
          <w:tcPr>
            <w:tcW w:w="2088" w:type="pct"/>
          </w:tcPr>
          <w:p w:rsidR="00192F3A" w:rsidRPr="002431A3" w:rsidRDefault="00192F3A" w:rsidP="00192F3A">
            <w:pPr>
              <w:ind w:left="-108"/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 xml:space="preserve">Наименование регулируемой </w:t>
            </w:r>
          </w:p>
          <w:p w:rsidR="00192F3A" w:rsidRPr="002431A3" w:rsidRDefault="00192F3A" w:rsidP="00192F3A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организации</w:t>
            </w:r>
          </w:p>
        </w:tc>
        <w:tc>
          <w:tcPr>
            <w:tcW w:w="582" w:type="pct"/>
          </w:tcPr>
          <w:p w:rsidR="00192F3A" w:rsidRPr="002431A3" w:rsidRDefault="00192F3A" w:rsidP="00192F3A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Вид тарифа</w:t>
            </w:r>
          </w:p>
        </w:tc>
        <w:tc>
          <w:tcPr>
            <w:tcW w:w="1455" w:type="pct"/>
          </w:tcPr>
          <w:p w:rsidR="00192F3A" w:rsidRPr="002431A3" w:rsidRDefault="00192F3A" w:rsidP="00192F3A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Год</w:t>
            </w:r>
          </w:p>
        </w:tc>
        <w:tc>
          <w:tcPr>
            <w:tcW w:w="652" w:type="pct"/>
          </w:tcPr>
          <w:p w:rsidR="00192F3A" w:rsidRPr="002431A3" w:rsidRDefault="00192F3A" w:rsidP="00192F3A">
            <w:pPr>
              <w:ind w:left="-104" w:right="-109"/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Вода</w:t>
            </w:r>
          </w:p>
        </w:tc>
      </w:tr>
      <w:tr w:rsidR="00192F3A" w:rsidRPr="002431A3" w:rsidTr="001D0F69">
        <w:tc>
          <w:tcPr>
            <w:tcW w:w="223" w:type="pct"/>
          </w:tcPr>
          <w:p w:rsidR="00192F3A" w:rsidRPr="002431A3" w:rsidRDefault="00192F3A" w:rsidP="00192F3A">
            <w:pPr>
              <w:jc w:val="center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1.</w:t>
            </w:r>
          </w:p>
        </w:tc>
        <w:tc>
          <w:tcPr>
            <w:tcW w:w="2088" w:type="pct"/>
          </w:tcPr>
          <w:p w:rsidR="00192F3A" w:rsidRPr="002431A3" w:rsidRDefault="00192F3A" w:rsidP="00192F3A">
            <w:pPr>
              <w:pStyle w:val="ae"/>
              <w:ind w:left="-88"/>
              <w:jc w:val="both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2689" w:type="pct"/>
            <w:gridSpan w:val="3"/>
          </w:tcPr>
          <w:p w:rsidR="00192F3A" w:rsidRPr="002431A3" w:rsidRDefault="00192F3A" w:rsidP="00192F3A">
            <w:pPr>
              <w:jc w:val="both"/>
              <w:rPr>
                <w:spacing w:val="-22"/>
                <w:sz w:val="27"/>
                <w:szCs w:val="27"/>
              </w:rPr>
            </w:pPr>
            <w:r w:rsidRPr="002431A3">
              <w:rPr>
                <w:spacing w:val="-22"/>
                <w:sz w:val="27"/>
                <w:szCs w:val="27"/>
              </w:rPr>
              <w:t>Для потребителей, в случае отсутствия дифференциации тарифов по схеме  подключения</w:t>
            </w:r>
          </w:p>
        </w:tc>
      </w:tr>
      <w:tr w:rsidR="00192F3A" w:rsidRPr="002431A3" w:rsidTr="00192F3A">
        <w:tc>
          <w:tcPr>
            <w:tcW w:w="223" w:type="pct"/>
          </w:tcPr>
          <w:p w:rsidR="00192F3A" w:rsidRPr="002431A3" w:rsidRDefault="00192F3A" w:rsidP="00192F3A">
            <w:pPr>
              <w:ind w:left="-142" w:right="-133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1.1.</w:t>
            </w:r>
          </w:p>
        </w:tc>
        <w:tc>
          <w:tcPr>
            <w:tcW w:w="4777" w:type="pct"/>
            <w:gridSpan w:val="4"/>
          </w:tcPr>
          <w:p w:rsidR="00192F3A" w:rsidRPr="002431A3" w:rsidRDefault="00192F3A" w:rsidP="00192F3A">
            <w:pPr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Потребители, кроме населения (тарифы указываются без учёта НДС)</w:t>
            </w:r>
            <w:r w:rsidR="00BD0999">
              <w:rPr>
                <w:sz w:val="27"/>
                <w:szCs w:val="27"/>
              </w:rPr>
              <w:t xml:space="preserve"> </w:t>
            </w:r>
            <w:r w:rsidR="00BD0999" w:rsidRPr="00BD0999">
              <w:rPr>
                <w:sz w:val="27"/>
                <w:szCs w:val="27"/>
              </w:rPr>
              <w:t>&lt;*&gt;</w:t>
            </w:r>
          </w:p>
        </w:tc>
      </w:tr>
      <w:tr w:rsidR="00192F3A" w:rsidRPr="002431A3" w:rsidTr="001D0F69">
        <w:trPr>
          <w:trHeight w:val="193"/>
        </w:trPr>
        <w:tc>
          <w:tcPr>
            <w:tcW w:w="223" w:type="pct"/>
            <w:vMerge w:val="restart"/>
          </w:tcPr>
          <w:p w:rsidR="00192F3A" w:rsidRPr="002431A3" w:rsidRDefault="00192F3A" w:rsidP="00EC74D6">
            <w:pPr>
              <w:ind w:right="-134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1)</w:t>
            </w:r>
          </w:p>
        </w:tc>
        <w:tc>
          <w:tcPr>
            <w:tcW w:w="2088" w:type="pct"/>
            <w:vMerge w:val="restart"/>
          </w:tcPr>
          <w:p w:rsidR="00192F3A" w:rsidRPr="002431A3" w:rsidRDefault="001D0F69" w:rsidP="00EC74D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Котельная «Квартал 11»</w:t>
            </w:r>
          </w:p>
        </w:tc>
        <w:tc>
          <w:tcPr>
            <w:tcW w:w="582" w:type="pct"/>
            <w:vMerge w:val="restar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192F3A" w:rsidRPr="002431A3" w:rsidRDefault="00BE1DF2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7474F" w:rsidRPr="00B7474F">
              <w:rPr>
                <w:sz w:val="27"/>
                <w:szCs w:val="27"/>
              </w:rPr>
              <w:t>791,00</w:t>
            </w:r>
          </w:p>
        </w:tc>
      </w:tr>
      <w:tr w:rsidR="00192F3A" w:rsidRPr="002431A3" w:rsidTr="001D0F69">
        <w:trPr>
          <w:trHeight w:val="141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192F3A" w:rsidRPr="002431A3" w:rsidRDefault="00BE1DF2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7474F" w:rsidRPr="00B7474F">
              <w:rPr>
                <w:sz w:val="27"/>
                <w:szCs w:val="27"/>
              </w:rPr>
              <w:t>814,43</w:t>
            </w:r>
          </w:p>
        </w:tc>
      </w:tr>
      <w:tr w:rsidR="00192F3A" w:rsidRPr="002431A3" w:rsidTr="001D0F69">
        <w:trPr>
          <w:trHeight w:val="259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192F3A" w:rsidRPr="002431A3" w:rsidRDefault="00BE1DF2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7474F" w:rsidRPr="00B7474F">
              <w:rPr>
                <w:sz w:val="27"/>
                <w:szCs w:val="27"/>
              </w:rPr>
              <w:t>814,43</w:t>
            </w:r>
          </w:p>
        </w:tc>
      </w:tr>
      <w:tr w:rsidR="00192F3A" w:rsidRPr="002431A3" w:rsidTr="001D0F69">
        <w:trPr>
          <w:trHeight w:val="123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192F3A" w:rsidRPr="002431A3" w:rsidRDefault="00BE1DF2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7474F" w:rsidRPr="00B7474F">
              <w:rPr>
                <w:sz w:val="27"/>
                <w:szCs w:val="27"/>
              </w:rPr>
              <w:t>849,47</w:t>
            </w:r>
          </w:p>
        </w:tc>
      </w:tr>
      <w:tr w:rsidR="00192F3A" w:rsidRPr="002431A3" w:rsidTr="001D0F69">
        <w:trPr>
          <w:trHeight w:val="199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192F3A" w:rsidRPr="002431A3" w:rsidRDefault="00BE1DF2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7474F" w:rsidRPr="00B7474F">
              <w:rPr>
                <w:sz w:val="27"/>
                <w:szCs w:val="27"/>
              </w:rPr>
              <w:t>849,47</w:t>
            </w:r>
          </w:p>
        </w:tc>
      </w:tr>
      <w:tr w:rsidR="00192F3A" w:rsidRPr="002431A3" w:rsidTr="001D0F69">
        <w:trPr>
          <w:trHeight w:val="119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192F3A" w:rsidRPr="002431A3" w:rsidRDefault="00BE1DF2" w:rsidP="00192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7474F" w:rsidRPr="00B7474F">
              <w:rPr>
                <w:sz w:val="27"/>
                <w:szCs w:val="27"/>
              </w:rPr>
              <w:t>887,14</w:t>
            </w:r>
          </w:p>
        </w:tc>
      </w:tr>
      <w:tr w:rsidR="00192F3A" w:rsidRPr="002431A3" w:rsidTr="001D0F69">
        <w:trPr>
          <w:trHeight w:val="153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192F3A" w:rsidRPr="00BE1DF2" w:rsidRDefault="00B7474F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192F3A" w:rsidRPr="002431A3" w:rsidTr="001D0F69">
        <w:trPr>
          <w:trHeight w:val="173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192F3A" w:rsidRPr="00BE1DF2" w:rsidRDefault="00BE1DF2" w:rsidP="00192F3A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</w:t>
            </w:r>
            <w:r w:rsidR="00B7474F" w:rsidRPr="00BE1DF2">
              <w:rPr>
                <w:sz w:val="27"/>
                <w:szCs w:val="27"/>
              </w:rPr>
              <w:t>944,66</w:t>
            </w:r>
          </w:p>
        </w:tc>
      </w:tr>
      <w:tr w:rsidR="00192F3A" w:rsidRPr="002431A3" w:rsidTr="001D0F69">
        <w:trPr>
          <w:trHeight w:val="206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192F3A" w:rsidRPr="00BE1DF2" w:rsidRDefault="00BE1DF2" w:rsidP="00192F3A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192F3A" w:rsidRPr="002431A3" w:rsidTr="001D0F69">
        <w:trPr>
          <w:trHeight w:val="228"/>
        </w:trPr>
        <w:tc>
          <w:tcPr>
            <w:tcW w:w="223" w:type="pct"/>
            <w:vMerge/>
          </w:tcPr>
          <w:p w:rsidR="00192F3A" w:rsidRPr="002431A3" w:rsidRDefault="00192F3A" w:rsidP="00EC74D6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192F3A" w:rsidRPr="002431A3" w:rsidRDefault="00192F3A" w:rsidP="00192F3A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192F3A" w:rsidRPr="002431A3" w:rsidRDefault="00192F3A" w:rsidP="00192F3A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192F3A" w:rsidRPr="00BE1DF2" w:rsidRDefault="00BE1DF2" w:rsidP="00192F3A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rPr>
          <w:trHeight w:val="216"/>
        </w:trPr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Котельная «Квартал 260»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rPr>
          <w:trHeight w:val="219"/>
        </w:trPr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rPr>
          <w:trHeight w:val="210"/>
        </w:trPr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rPr>
          <w:trHeight w:val="213"/>
        </w:trPr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rPr>
          <w:trHeight w:val="226"/>
        </w:trPr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rPr>
          <w:trHeight w:val="228"/>
        </w:trPr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267»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273»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5)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279»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6)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280»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7)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 xml:space="preserve">Котельная </w:t>
            </w:r>
            <w:r w:rsidRPr="002431A3">
              <w:rPr>
                <w:sz w:val="27"/>
                <w:szCs w:val="27"/>
              </w:rPr>
              <w:t>«Квартал 298»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8)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304»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9)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324-1»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10)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324-2»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11)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337-1»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12)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337-2»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13)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«Госплемобъединение» (ГПО)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14)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«ДИБ»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15)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«Карлинское»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16)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«Лаишевка»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17)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«Ленина 38»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18)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«МО-92»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19)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 xml:space="preserve">Котельная </w:t>
            </w:r>
            <w:r w:rsidRPr="002431A3">
              <w:rPr>
                <w:sz w:val="27"/>
                <w:szCs w:val="27"/>
              </w:rPr>
              <w:t>«Облхимчистка»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20)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«Поливно»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21)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«УНИПТИМАШ»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22)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«УПИ»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23)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«Училище связи» (УФВУС)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24)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«Шевченко 87»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25)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«Агропром»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26)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«Баратаевка»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27)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«ДЭП № 148»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28)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«Кадьяна»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29)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«Карамзина - верхняя»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30)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«Карамзина -нижняя»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31)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«Областная больница»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32)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«Облвоенкомат»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33)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«Отрада»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34)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«Плодовое»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35)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«Школа №55»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36)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 xml:space="preserve">Котельная </w:t>
            </w:r>
            <w:r w:rsidRPr="002431A3">
              <w:rPr>
                <w:sz w:val="27"/>
                <w:szCs w:val="27"/>
              </w:rPr>
              <w:t xml:space="preserve"> </w:t>
            </w:r>
            <w:r w:rsidRPr="002431A3">
              <w:rPr>
                <w:spacing w:val="-8"/>
                <w:sz w:val="27"/>
                <w:szCs w:val="27"/>
              </w:rPr>
              <w:t>ЮРК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37)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«Арсенал»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38)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«Заволжье-4»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39)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«МО-121»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9859F3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40)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«Электромаш»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791,00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814,43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849,47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BE1DF2" w:rsidRPr="002431A3" w:rsidRDefault="00BE1DF2" w:rsidP="00BE1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7474F">
              <w:rPr>
                <w:sz w:val="27"/>
                <w:szCs w:val="27"/>
              </w:rPr>
              <w:t>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1887,14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1944,66</w:t>
            </w:r>
          </w:p>
        </w:tc>
      </w:tr>
      <w:tr w:rsidR="00BE1DF2" w:rsidRPr="002431A3" w:rsidTr="009859F3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BE1DF2" w:rsidRPr="00BE1DF2" w:rsidRDefault="00BE1DF2" w:rsidP="00BE1DF2">
            <w:pPr>
              <w:jc w:val="center"/>
              <w:rPr>
                <w:sz w:val="27"/>
                <w:szCs w:val="27"/>
              </w:rPr>
            </w:pPr>
            <w:r w:rsidRPr="00BE1DF2">
              <w:rPr>
                <w:sz w:val="27"/>
                <w:szCs w:val="27"/>
              </w:rPr>
              <w:t>1964,10</w:t>
            </w:r>
          </w:p>
        </w:tc>
      </w:tr>
      <w:tr w:rsidR="00BE1DF2" w:rsidRPr="002431A3" w:rsidTr="00EC74D6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41)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«Моторный завод»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</w:t>
            </w:r>
            <w:r w:rsidR="009859F3" w:rsidRPr="00F936F1">
              <w:rPr>
                <w:sz w:val="27"/>
                <w:szCs w:val="27"/>
              </w:rPr>
              <w:t>593,90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</w:t>
            </w:r>
            <w:r w:rsidR="009859F3" w:rsidRPr="00F936F1">
              <w:rPr>
                <w:sz w:val="27"/>
                <w:szCs w:val="27"/>
              </w:rPr>
              <w:t>610,27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1610,27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1694,06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1694,06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1707,28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1707,28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1771,78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1771,78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BE1DF2" w:rsidRPr="00F936F1" w:rsidRDefault="00F936F1" w:rsidP="00BE1DF2">
            <w:pPr>
              <w:jc w:val="center"/>
              <w:rPr>
                <w:sz w:val="27"/>
                <w:szCs w:val="27"/>
              </w:rPr>
            </w:pPr>
            <w:r w:rsidRPr="00F936F1">
              <w:rPr>
                <w:sz w:val="27"/>
                <w:szCs w:val="27"/>
              </w:rPr>
              <w:t>1788,68</w:t>
            </w:r>
          </w:p>
        </w:tc>
      </w:tr>
      <w:tr w:rsidR="00BE1DF2" w:rsidRPr="002431A3" w:rsidTr="00EC74D6">
        <w:tc>
          <w:tcPr>
            <w:tcW w:w="223" w:type="pct"/>
            <w:vMerge w:val="restart"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42)</w:t>
            </w:r>
          </w:p>
        </w:tc>
        <w:tc>
          <w:tcPr>
            <w:tcW w:w="2088" w:type="pct"/>
            <w:vMerge w:val="restart"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«Пригородный»</w:t>
            </w:r>
          </w:p>
        </w:tc>
        <w:tc>
          <w:tcPr>
            <w:tcW w:w="582" w:type="pct"/>
            <w:vMerge w:val="restar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1914,50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BE1DF2" w:rsidRPr="002431A3" w:rsidTr="004A61CB">
        <w:tc>
          <w:tcPr>
            <w:tcW w:w="223" w:type="pct"/>
            <w:vMerge/>
          </w:tcPr>
          <w:p w:rsidR="00BE1DF2" w:rsidRPr="002431A3" w:rsidRDefault="00BE1DF2" w:rsidP="00BE1DF2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BE1DF2" w:rsidRPr="002431A3" w:rsidRDefault="00BE1DF2" w:rsidP="00BE1DF2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BE1DF2" w:rsidRPr="002431A3" w:rsidRDefault="00BE1DF2" w:rsidP="00BE1DF2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BE1DF2" w:rsidRPr="006F4A4D" w:rsidRDefault="00F936F1" w:rsidP="00BE1DF2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2160,50</w:t>
            </w:r>
          </w:p>
        </w:tc>
      </w:tr>
      <w:tr w:rsidR="00F936F1" w:rsidRPr="002431A3" w:rsidTr="00EC74D6">
        <w:tc>
          <w:tcPr>
            <w:tcW w:w="223" w:type="pct"/>
            <w:vMerge w:val="restart"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43)</w:t>
            </w:r>
          </w:p>
        </w:tc>
        <w:tc>
          <w:tcPr>
            <w:tcW w:w="2088" w:type="pct"/>
            <w:vMerge w:val="restart"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«ИУЗУ»</w:t>
            </w:r>
          </w:p>
        </w:tc>
        <w:tc>
          <w:tcPr>
            <w:tcW w:w="582" w:type="pct"/>
            <w:vMerge w:val="restar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1914,50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2160,50</w:t>
            </w:r>
          </w:p>
        </w:tc>
      </w:tr>
      <w:tr w:rsidR="00F936F1" w:rsidRPr="002431A3" w:rsidTr="00EC74D6">
        <w:tc>
          <w:tcPr>
            <w:tcW w:w="223" w:type="pct"/>
            <w:vMerge w:val="restart"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44)</w:t>
            </w:r>
          </w:p>
        </w:tc>
        <w:tc>
          <w:tcPr>
            <w:tcW w:w="2088" w:type="pct"/>
            <w:vMerge w:val="restart"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«Заволжье-5»(ЦГБ)</w:t>
            </w:r>
          </w:p>
        </w:tc>
        <w:tc>
          <w:tcPr>
            <w:tcW w:w="582" w:type="pct"/>
            <w:vMerge w:val="restar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1914,50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2160,50</w:t>
            </w:r>
          </w:p>
        </w:tc>
      </w:tr>
      <w:tr w:rsidR="00F936F1" w:rsidRPr="002431A3" w:rsidTr="00EC74D6">
        <w:tc>
          <w:tcPr>
            <w:tcW w:w="223" w:type="pct"/>
            <w:vMerge w:val="restart"/>
          </w:tcPr>
          <w:p w:rsidR="00F936F1" w:rsidRPr="002431A3" w:rsidRDefault="00F936F1" w:rsidP="00AC06EF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</w:t>
            </w:r>
            <w:r w:rsidR="00AC06EF">
              <w:rPr>
                <w:spacing w:val="-20"/>
                <w:sz w:val="27"/>
                <w:szCs w:val="27"/>
              </w:rPr>
              <w:t>5</w:t>
            </w:r>
            <w:r w:rsidRPr="002431A3">
              <w:rPr>
                <w:spacing w:val="-20"/>
                <w:sz w:val="27"/>
                <w:szCs w:val="27"/>
              </w:rPr>
              <w:t>)</w:t>
            </w:r>
          </w:p>
        </w:tc>
        <w:tc>
          <w:tcPr>
            <w:tcW w:w="2088" w:type="pct"/>
            <w:vMerge w:val="restart"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«Запад-1»</w:t>
            </w:r>
          </w:p>
        </w:tc>
        <w:tc>
          <w:tcPr>
            <w:tcW w:w="582" w:type="pct"/>
            <w:vMerge w:val="restar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1914,50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1967,97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2018,93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2051,31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2143,23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F936F1" w:rsidRPr="006F4A4D" w:rsidRDefault="00F936F1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2160,50</w:t>
            </w:r>
          </w:p>
        </w:tc>
      </w:tr>
      <w:tr w:rsidR="00F936F1" w:rsidRPr="002431A3" w:rsidTr="00EC74D6">
        <w:tc>
          <w:tcPr>
            <w:tcW w:w="223" w:type="pct"/>
            <w:vMerge w:val="restart"/>
          </w:tcPr>
          <w:p w:rsidR="00F936F1" w:rsidRPr="002431A3" w:rsidRDefault="00F936F1" w:rsidP="00AC06EF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</w:t>
            </w:r>
            <w:r w:rsidR="00AC06EF">
              <w:rPr>
                <w:spacing w:val="-20"/>
                <w:sz w:val="27"/>
                <w:szCs w:val="27"/>
              </w:rPr>
              <w:t>6</w:t>
            </w:r>
            <w:r w:rsidRPr="002431A3">
              <w:rPr>
                <w:spacing w:val="-20"/>
                <w:sz w:val="27"/>
                <w:szCs w:val="27"/>
              </w:rPr>
              <w:t>)</w:t>
            </w:r>
          </w:p>
        </w:tc>
        <w:tc>
          <w:tcPr>
            <w:tcW w:w="2088" w:type="pct"/>
            <w:vMerge w:val="restart"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«Патронный завод»</w:t>
            </w:r>
          </w:p>
        </w:tc>
        <w:tc>
          <w:tcPr>
            <w:tcW w:w="582" w:type="pct"/>
            <w:vMerge w:val="restar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6F4A4D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1567,15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6F4A4D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1584,69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1584,69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1625,03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1625,03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1686,88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1686,88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1693,86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1693,86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 w:rsidRPr="006F4A4D">
              <w:rPr>
                <w:sz w:val="27"/>
                <w:szCs w:val="27"/>
              </w:rPr>
              <w:t>1741,01</w:t>
            </w:r>
          </w:p>
        </w:tc>
      </w:tr>
      <w:tr w:rsidR="00F936F1" w:rsidRPr="002431A3" w:rsidTr="00EC74D6">
        <w:tc>
          <w:tcPr>
            <w:tcW w:w="223" w:type="pct"/>
            <w:vMerge w:val="restart"/>
          </w:tcPr>
          <w:p w:rsidR="00F936F1" w:rsidRPr="002431A3" w:rsidRDefault="00F936F1" w:rsidP="00AC06EF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</w:t>
            </w:r>
            <w:r w:rsidR="00AC06EF">
              <w:rPr>
                <w:spacing w:val="-20"/>
                <w:sz w:val="27"/>
                <w:szCs w:val="27"/>
              </w:rPr>
              <w:t>7</w:t>
            </w:r>
            <w:r w:rsidRPr="002431A3">
              <w:rPr>
                <w:spacing w:val="-20"/>
                <w:sz w:val="27"/>
                <w:szCs w:val="27"/>
              </w:rPr>
              <w:t>)</w:t>
            </w:r>
          </w:p>
        </w:tc>
        <w:tc>
          <w:tcPr>
            <w:tcW w:w="2088" w:type="pct"/>
            <w:vMerge w:val="restart"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«Заволжье-5, ЦТП»</w:t>
            </w:r>
            <w:r w:rsidR="00AA40BB" w:rsidRPr="0084290C">
              <w:rPr>
                <w:spacing w:val="-8"/>
                <w:sz w:val="27"/>
                <w:szCs w:val="27"/>
              </w:rPr>
              <w:t xml:space="preserve"> через сети УМУП «Городская теплосеть»</w:t>
            </w:r>
          </w:p>
        </w:tc>
        <w:tc>
          <w:tcPr>
            <w:tcW w:w="582" w:type="pct"/>
            <w:vMerge w:val="restar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443,00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468,1</w:t>
            </w:r>
            <w:r>
              <w:rPr>
                <w:sz w:val="27"/>
                <w:szCs w:val="27"/>
              </w:rPr>
              <w:t>7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468,17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504,83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504,83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523,99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523,99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539,62</w:t>
            </w:r>
          </w:p>
        </w:tc>
      </w:tr>
      <w:tr w:rsidR="00F936F1" w:rsidRPr="002431A3" w:rsidTr="00EC74D6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539,62</w:t>
            </w:r>
          </w:p>
        </w:tc>
      </w:tr>
      <w:tr w:rsidR="00F936F1" w:rsidRPr="002431A3" w:rsidTr="004A61CB"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bottom"/>
          </w:tcPr>
          <w:p w:rsidR="00F936F1" w:rsidRPr="006F4A4D" w:rsidRDefault="006F4A4D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6F4A4D">
              <w:rPr>
                <w:sz w:val="27"/>
                <w:szCs w:val="27"/>
              </w:rPr>
              <w:t>649,97</w:t>
            </w:r>
          </w:p>
        </w:tc>
      </w:tr>
      <w:tr w:rsidR="00F936F1" w:rsidRPr="002431A3" w:rsidTr="00192F3A">
        <w:trPr>
          <w:trHeight w:val="208"/>
        </w:trPr>
        <w:tc>
          <w:tcPr>
            <w:tcW w:w="223" w:type="pct"/>
          </w:tcPr>
          <w:p w:rsidR="00F936F1" w:rsidRPr="002431A3" w:rsidRDefault="00F936F1" w:rsidP="00F936F1">
            <w:pPr>
              <w:ind w:left="-142" w:right="-134"/>
              <w:jc w:val="center"/>
              <w:rPr>
                <w:color w:val="00000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1.2.</w:t>
            </w:r>
          </w:p>
        </w:tc>
        <w:tc>
          <w:tcPr>
            <w:tcW w:w="4777" w:type="pct"/>
            <w:gridSpan w:val="4"/>
            <w:vAlign w:val="center"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Население  (тарифы указываются с учётом НДС) &lt;*</w:t>
            </w:r>
            <w:r>
              <w:rPr>
                <w:sz w:val="27"/>
                <w:szCs w:val="27"/>
              </w:rPr>
              <w:t>*</w:t>
            </w:r>
            <w:r w:rsidRPr="002431A3">
              <w:rPr>
                <w:sz w:val="27"/>
                <w:szCs w:val="27"/>
              </w:rPr>
              <w:t>&gt;</w:t>
            </w:r>
          </w:p>
        </w:tc>
      </w:tr>
      <w:tr w:rsidR="00F936F1" w:rsidRPr="002431A3" w:rsidTr="003B513F">
        <w:trPr>
          <w:trHeight w:val="136"/>
        </w:trPr>
        <w:tc>
          <w:tcPr>
            <w:tcW w:w="223" w:type="pct"/>
            <w:vMerge w:val="restart"/>
          </w:tcPr>
          <w:p w:rsidR="00F936F1" w:rsidRPr="002431A3" w:rsidRDefault="00F936F1" w:rsidP="00F936F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1)</w:t>
            </w:r>
          </w:p>
        </w:tc>
        <w:tc>
          <w:tcPr>
            <w:tcW w:w="2088" w:type="pct"/>
            <w:vMerge w:val="restart"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Котельная «Квартал 11»</w:t>
            </w:r>
          </w:p>
        </w:tc>
        <w:tc>
          <w:tcPr>
            <w:tcW w:w="582" w:type="pct"/>
            <w:vMerge w:val="restar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F936F1" w:rsidRPr="002431A3" w:rsidTr="003B513F">
        <w:trPr>
          <w:trHeight w:val="125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F936F1" w:rsidRPr="002431A3" w:rsidTr="003B513F">
        <w:trPr>
          <w:trHeight w:val="129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F936F1" w:rsidRPr="002431A3" w:rsidTr="003B513F">
        <w:trPr>
          <w:trHeight w:val="77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F936F1" w:rsidRPr="002431A3" w:rsidTr="003B513F">
        <w:trPr>
          <w:trHeight w:val="123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F936F1" w:rsidRPr="002431A3" w:rsidTr="003B513F">
        <w:trPr>
          <w:trHeight w:val="77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F936F1" w:rsidRPr="002431A3" w:rsidTr="003B513F">
        <w:trPr>
          <w:trHeight w:val="259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F936F1" w:rsidRPr="002431A3" w:rsidTr="00811EE5">
        <w:trPr>
          <w:trHeight w:val="296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F936F1" w:rsidRPr="002431A3" w:rsidTr="00811EE5">
        <w:trPr>
          <w:trHeight w:val="296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F936F1" w:rsidRPr="002431A3" w:rsidTr="001D0F69">
        <w:trPr>
          <w:trHeight w:val="296"/>
        </w:trPr>
        <w:tc>
          <w:tcPr>
            <w:tcW w:w="223" w:type="pct"/>
            <w:vMerge/>
          </w:tcPr>
          <w:p w:rsidR="00F936F1" w:rsidRPr="002431A3" w:rsidRDefault="00F936F1" w:rsidP="00F936F1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F936F1" w:rsidRPr="002431A3" w:rsidRDefault="00F936F1" w:rsidP="00F936F1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F936F1" w:rsidRPr="002431A3" w:rsidRDefault="00F936F1" w:rsidP="00F936F1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F936F1" w:rsidRPr="002431A3" w:rsidRDefault="00060A93" w:rsidP="00F936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3B513F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z w:val="27"/>
                <w:szCs w:val="27"/>
              </w:rPr>
              <w:t>Котельная «Квартал 260»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3B513F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3B513F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3B513F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3B513F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3B513F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3B513F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3B513F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3B513F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1D0F69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267»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273»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5)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279»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6)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280»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7)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 xml:space="preserve">Котельная </w:t>
            </w:r>
            <w:r w:rsidRPr="002431A3">
              <w:rPr>
                <w:sz w:val="27"/>
                <w:szCs w:val="27"/>
              </w:rPr>
              <w:t>«Квартал 298»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8)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304»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9)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324-1»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</w:t>
            </w:r>
            <w:r w:rsidRPr="002431A3">
              <w:rPr>
                <w:spacing w:val="-20"/>
                <w:sz w:val="27"/>
                <w:szCs w:val="27"/>
              </w:rPr>
              <w:lastRenderedPageBreak/>
              <w:t>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10)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324-2»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11)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337-1»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12)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«Квартал 337-2»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13)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«Госплемобъединение» (ГПО)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14)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«ДИБ»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15)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«Карлинское»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16)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«Лаишевка»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17)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«Ленина 38»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18)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«МО-92»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19)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 xml:space="preserve">Котельная </w:t>
            </w:r>
            <w:r w:rsidRPr="002431A3">
              <w:rPr>
                <w:sz w:val="27"/>
                <w:szCs w:val="27"/>
              </w:rPr>
              <w:t>«Облхимчистка»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20)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«Поливно»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21)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«УНИПТИМАШ»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22)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«УПИ»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23)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«Училище связи» (УФВУС)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24)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«Шевченко 87»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25)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«Агропром»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26)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«Баратаевка»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27)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«ДЭП № 148»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28)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«Кадьяна»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29)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«Карамзина - верхняя»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30)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«Карамзина -нижняя»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31)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«Областная больница»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</w:t>
            </w:r>
            <w:r w:rsidRPr="002431A3">
              <w:rPr>
                <w:spacing w:val="-20"/>
                <w:sz w:val="27"/>
                <w:szCs w:val="27"/>
              </w:rPr>
              <w:lastRenderedPageBreak/>
              <w:t>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lastRenderedPageBreak/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32)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«Облвоенкомат»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33)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«Отрада»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34)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«Плодовое»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35)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«Школа №55»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36)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 xml:space="preserve">Котельная </w:t>
            </w:r>
            <w:r w:rsidRPr="002431A3">
              <w:rPr>
                <w:sz w:val="27"/>
                <w:szCs w:val="27"/>
              </w:rPr>
              <w:t xml:space="preserve"> </w:t>
            </w:r>
            <w:r w:rsidRPr="002431A3">
              <w:rPr>
                <w:spacing w:val="-8"/>
                <w:sz w:val="27"/>
                <w:szCs w:val="27"/>
              </w:rPr>
              <w:t>ЮРК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37)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«Арсенал»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38)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«Заволжье-4»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39)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«МО-121»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40)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«Электромаш»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2149,20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2177,32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2219,36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2333,59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2356,92</w:t>
            </w:r>
          </w:p>
        </w:tc>
      </w:tr>
      <w:tr w:rsidR="00060A93" w:rsidRPr="002431A3" w:rsidTr="004556B8">
        <w:trPr>
          <w:trHeight w:val="136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41)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«Моторный завод»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1912,68</w:t>
            </w:r>
          </w:p>
        </w:tc>
      </w:tr>
      <w:tr w:rsidR="00060A93" w:rsidRPr="002431A3" w:rsidTr="004556B8">
        <w:trPr>
          <w:trHeight w:val="125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1932,32</w:t>
            </w:r>
          </w:p>
        </w:tc>
      </w:tr>
      <w:tr w:rsidR="00060A93" w:rsidRPr="002431A3" w:rsidTr="004556B8">
        <w:trPr>
          <w:trHeight w:val="12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1932,32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2032,87</w:t>
            </w:r>
          </w:p>
        </w:tc>
      </w:tr>
      <w:tr w:rsidR="00060A93" w:rsidRPr="002431A3" w:rsidTr="004556B8">
        <w:trPr>
          <w:trHeight w:val="123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2032,87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2048,74</w:t>
            </w:r>
          </w:p>
        </w:tc>
      </w:tr>
      <w:tr w:rsidR="00060A93" w:rsidRPr="002431A3" w:rsidTr="004556B8">
        <w:trPr>
          <w:trHeight w:val="259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2048,74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2126,14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060A93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2126,14</w:t>
            </w:r>
          </w:p>
        </w:tc>
      </w:tr>
      <w:tr w:rsidR="00060A93" w:rsidRPr="002431A3" w:rsidTr="004556B8">
        <w:trPr>
          <w:trHeight w:val="29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2146,42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 w:val="restart"/>
          </w:tcPr>
          <w:p w:rsidR="00060A93" w:rsidRPr="002431A3" w:rsidRDefault="00060A93" w:rsidP="00060A93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42)</w:t>
            </w:r>
          </w:p>
        </w:tc>
        <w:tc>
          <w:tcPr>
            <w:tcW w:w="2088" w:type="pct"/>
            <w:vMerge w:val="restart"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«Пригородный»</w:t>
            </w:r>
          </w:p>
        </w:tc>
        <w:tc>
          <w:tcPr>
            <w:tcW w:w="582" w:type="pct"/>
            <w:vMerge w:val="restar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2297,40</w:t>
            </w:r>
          </w:p>
        </w:tc>
      </w:tr>
      <w:tr w:rsidR="00060A93" w:rsidRPr="002431A3" w:rsidTr="004556B8">
        <w:trPr>
          <w:trHeight w:val="336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060A93" w:rsidRPr="002431A3" w:rsidTr="004556B8">
        <w:trPr>
          <w:trHeight w:val="77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060A93" w:rsidRPr="002431A3" w:rsidTr="004556B8">
        <w:trPr>
          <w:trHeight w:val="118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060A93" w:rsidRPr="002431A3" w:rsidTr="004556B8">
        <w:trPr>
          <w:trHeight w:val="122"/>
        </w:trPr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060A93" w:rsidRPr="002431A3" w:rsidTr="004556B8">
        <w:tc>
          <w:tcPr>
            <w:tcW w:w="223" w:type="pct"/>
            <w:vMerge/>
          </w:tcPr>
          <w:p w:rsidR="00060A93" w:rsidRPr="002431A3" w:rsidRDefault="00060A93" w:rsidP="00060A93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060A93" w:rsidRPr="002431A3" w:rsidRDefault="00060A93" w:rsidP="00060A93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060A93" w:rsidRPr="002431A3" w:rsidRDefault="00060A93" w:rsidP="00060A93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060A93" w:rsidRPr="002431A3" w:rsidRDefault="0084290C" w:rsidP="00060A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2592,60</w:t>
            </w:r>
          </w:p>
        </w:tc>
      </w:tr>
      <w:tr w:rsidR="0084290C" w:rsidRPr="002431A3" w:rsidTr="004556B8">
        <w:trPr>
          <w:trHeight w:val="136"/>
        </w:trPr>
        <w:tc>
          <w:tcPr>
            <w:tcW w:w="223" w:type="pct"/>
            <w:vMerge w:val="restart"/>
          </w:tcPr>
          <w:p w:rsidR="0084290C" w:rsidRPr="002431A3" w:rsidRDefault="0084290C" w:rsidP="0084290C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43)</w:t>
            </w:r>
          </w:p>
        </w:tc>
        <w:tc>
          <w:tcPr>
            <w:tcW w:w="2088" w:type="pct"/>
            <w:vMerge w:val="restart"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«ИУЗУ»</w:t>
            </w:r>
          </w:p>
        </w:tc>
        <w:tc>
          <w:tcPr>
            <w:tcW w:w="582" w:type="pct"/>
            <w:vMerge w:val="restar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2297,40</w:t>
            </w:r>
          </w:p>
        </w:tc>
      </w:tr>
      <w:tr w:rsidR="0084290C" w:rsidRPr="002431A3" w:rsidTr="004556B8">
        <w:trPr>
          <w:trHeight w:val="125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84290C" w:rsidRPr="002431A3" w:rsidTr="004556B8">
        <w:trPr>
          <w:trHeight w:val="129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84290C" w:rsidRPr="002431A3" w:rsidTr="004556B8">
        <w:trPr>
          <w:trHeight w:val="123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84290C" w:rsidRPr="002431A3" w:rsidTr="004556B8">
        <w:trPr>
          <w:trHeight w:val="259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84290C" w:rsidRPr="002431A3" w:rsidTr="004556B8">
        <w:trPr>
          <w:trHeight w:val="29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84290C" w:rsidRPr="002431A3" w:rsidTr="004556B8">
        <w:trPr>
          <w:trHeight w:val="29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84290C" w:rsidRPr="002431A3" w:rsidTr="004556B8">
        <w:trPr>
          <w:trHeight w:val="29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2592,60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 w:val="restart"/>
          </w:tcPr>
          <w:p w:rsidR="0084290C" w:rsidRPr="002431A3" w:rsidRDefault="0084290C" w:rsidP="0084290C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44)</w:t>
            </w:r>
          </w:p>
        </w:tc>
        <w:tc>
          <w:tcPr>
            <w:tcW w:w="2088" w:type="pct"/>
            <w:vMerge w:val="restart"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«Заволжье-5»(ЦГБ)</w:t>
            </w:r>
          </w:p>
        </w:tc>
        <w:tc>
          <w:tcPr>
            <w:tcW w:w="582" w:type="pct"/>
            <w:vMerge w:val="restar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2297,40</w:t>
            </w:r>
          </w:p>
        </w:tc>
      </w:tr>
      <w:tr w:rsidR="0084290C" w:rsidRPr="002431A3" w:rsidTr="004556B8">
        <w:trPr>
          <w:trHeight w:val="33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84290C" w:rsidRPr="002431A3" w:rsidTr="004556B8">
        <w:trPr>
          <w:trHeight w:val="118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84290C" w:rsidRPr="002431A3" w:rsidTr="004556B8">
        <w:trPr>
          <w:trHeight w:val="122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2592,60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 w:val="restart"/>
          </w:tcPr>
          <w:p w:rsidR="0084290C" w:rsidRPr="002431A3" w:rsidRDefault="0084290C" w:rsidP="0060634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</w:t>
            </w:r>
            <w:r w:rsidR="00606341">
              <w:rPr>
                <w:spacing w:val="-20"/>
                <w:sz w:val="27"/>
                <w:szCs w:val="27"/>
              </w:rPr>
              <w:t>5</w:t>
            </w:r>
            <w:r w:rsidRPr="002431A3">
              <w:rPr>
                <w:spacing w:val="-20"/>
                <w:sz w:val="27"/>
                <w:szCs w:val="27"/>
              </w:rPr>
              <w:t>)</w:t>
            </w:r>
          </w:p>
        </w:tc>
        <w:tc>
          <w:tcPr>
            <w:tcW w:w="2088" w:type="pct"/>
            <w:vMerge w:val="restart"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«Запад-1»</w:t>
            </w:r>
          </w:p>
        </w:tc>
        <w:tc>
          <w:tcPr>
            <w:tcW w:w="582" w:type="pct"/>
            <w:vMerge w:val="restar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2297,40</w:t>
            </w:r>
          </w:p>
        </w:tc>
      </w:tr>
      <w:tr w:rsidR="0084290C" w:rsidRPr="002431A3" w:rsidTr="004556B8">
        <w:trPr>
          <w:trHeight w:val="33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2361,56</w:t>
            </w:r>
          </w:p>
        </w:tc>
      </w:tr>
      <w:tr w:rsidR="0084290C" w:rsidRPr="002431A3" w:rsidTr="004556B8">
        <w:trPr>
          <w:trHeight w:val="118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84290C" w:rsidRPr="002431A3" w:rsidTr="004556B8">
        <w:trPr>
          <w:trHeight w:val="122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2422,72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2461,57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2571,88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84290C" w:rsidRPr="002431A3" w:rsidRDefault="0084290C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2592,60</w:t>
            </w:r>
          </w:p>
        </w:tc>
      </w:tr>
      <w:tr w:rsidR="0084290C" w:rsidRPr="002431A3" w:rsidTr="004556B8">
        <w:trPr>
          <w:trHeight w:val="136"/>
        </w:trPr>
        <w:tc>
          <w:tcPr>
            <w:tcW w:w="223" w:type="pct"/>
            <w:vMerge w:val="restart"/>
          </w:tcPr>
          <w:p w:rsidR="0084290C" w:rsidRPr="002431A3" w:rsidRDefault="0084290C" w:rsidP="0060634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</w:t>
            </w:r>
            <w:r w:rsidR="00606341">
              <w:rPr>
                <w:spacing w:val="-20"/>
                <w:sz w:val="27"/>
                <w:szCs w:val="27"/>
              </w:rPr>
              <w:t>6</w:t>
            </w:r>
            <w:r w:rsidRPr="002431A3">
              <w:rPr>
                <w:spacing w:val="-20"/>
                <w:sz w:val="27"/>
                <w:szCs w:val="27"/>
              </w:rPr>
              <w:t>)</w:t>
            </w:r>
          </w:p>
        </w:tc>
        <w:tc>
          <w:tcPr>
            <w:tcW w:w="2088" w:type="pct"/>
            <w:vMerge w:val="restart"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«Патронный завод»</w:t>
            </w:r>
          </w:p>
        </w:tc>
        <w:tc>
          <w:tcPr>
            <w:tcW w:w="582" w:type="pct"/>
            <w:vMerge w:val="restar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1880,58</w:t>
            </w:r>
          </w:p>
        </w:tc>
      </w:tr>
      <w:tr w:rsidR="0084290C" w:rsidRPr="002431A3" w:rsidTr="004556B8">
        <w:trPr>
          <w:trHeight w:val="125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1901,63</w:t>
            </w:r>
          </w:p>
        </w:tc>
      </w:tr>
      <w:tr w:rsidR="0084290C" w:rsidRPr="002431A3" w:rsidTr="004556B8">
        <w:trPr>
          <w:trHeight w:val="129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1901,63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1950,04</w:t>
            </w:r>
          </w:p>
        </w:tc>
      </w:tr>
      <w:tr w:rsidR="0084290C" w:rsidRPr="002431A3" w:rsidTr="004556B8">
        <w:trPr>
          <w:trHeight w:val="123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1950,04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2024,26</w:t>
            </w:r>
          </w:p>
        </w:tc>
      </w:tr>
      <w:tr w:rsidR="0084290C" w:rsidRPr="002431A3" w:rsidTr="004556B8">
        <w:trPr>
          <w:trHeight w:val="259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2024,26</w:t>
            </w:r>
          </w:p>
        </w:tc>
      </w:tr>
      <w:tr w:rsidR="0084290C" w:rsidRPr="002431A3" w:rsidTr="004556B8">
        <w:trPr>
          <w:trHeight w:val="29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2032,63</w:t>
            </w:r>
          </w:p>
        </w:tc>
      </w:tr>
      <w:tr w:rsidR="0084290C" w:rsidRPr="002431A3" w:rsidTr="004556B8">
        <w:trPr>
          <w:trHeight w:val="29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2032,63</w:t>
            </w:r>
          </w:p>
        </w:tc>
      </w:tr>
      <w:tr w:rsidR="0084290C" w:rsidRPr="002431A3" w:rsidTr="004556B8">
        <w:trPr>
          <w:trHeight w:val="29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ind w:right="-134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2089,21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 w:val="restart"/>
          </w:tcPr>
          <w:p w:rsidR="0084290C" w:rsidRPr="002431A3" w:rsidRDefault="0084290C" w:rsidP="00606341">
            <w:pPr>
              <w:ind w:left="-142" w:right="-134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4</w:t>
            </w:r>
            <w:r w:rsidR="00606341">
              <w:rPr>
                <w:spacing w:val="-20"/>
                <w:sz w:val="27"/>
                <w:szCs w:val="27"/>
              </w:rPr>
              <w:t>7</w:t>
            </w:r>
            <w:r w:rsidRPr="002431A3">
              <w:rPr>
                <w:spacing w:val="-20"/>
                <w:sz w:val="27"/>
                <w:szCs w:val="27"/>
              </w:rPr>
              <w:t>)</w:t>
            </w:r>
          </w:p>
        </w:tc>
        <w:tc>
          <w:tcPr>
            <w:tcW w:w="2088" w:type="pct"/>
            <w:vMerge w:val="restart"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  <w:r w:rsidRPr="002431A3">
              <w:rPr>
                <w:spacing w:val="-8"/>
                <w:sz w:val="27"/>
                <w:szCs w:val="27"/>
              </w:rPr>
              <w:t>Котельная «Заволжье-5, ЦТП»</w:t>
            </w:r>
            <w:r>
              <w:rPr>
                <w:spacing w:val="-8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84290C">
              <w:rPr>
                <w:spacing w:val="-8"/>
                <w:sz w:val="27"/>
                <w:szCs w:val="27"/>
              </w:rPr>
              <w:t>через сети УМУП «Городская теплосеть»</w:t>
            </w:r>
          </w:p>
        </w:tc>
        <w:tc>
          <w:tcPr>
            <w:tcW w:w="582" w:type="pct"/>
            <w:vMerge w:val="restar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односта-вочный,</w:t>
            </w:r>
          </w:p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01.01.2019 по 30.06.2019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1731,60</w:t>
            </w:r>
          </w:p>
        </w:tc>
      </w:tr>
      <w:tr w:rsidR="0084290C" w:rsidRPr="002431A3" w:rsidTr="004556B8">
        <w:trPr>
          <w:trHeight w:val="336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01.07.2019 по 31.12.2019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1761,80</w:t>
            </w:r>
          </w:p>
        </w:tc>
      </w:tr>
      <w:tr w:rsidR="0084290C" w:rsidRPr="002431A3" w:rsidTr="004556B8">
        <w:trPr>
          <w:trHeight w:val="77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1761,80</w:t>
            </w:r>
          </w:p>
        </w:tc>
      </w:tr>
      <w:tr w:rsidR="0084290C" w:rsidRPr="002431A3" w:rsidTr="004556B8">
        <w:trPr>
          <w:trHeight w:val="118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1805,80</w:t>
            </w:r>
          </w:p>
        </w:tc>
      </w:tr>
      <w:tr w:rsidR="0084290C" w:rsidRPr="002431A3" w:rsidTr="004556B8">
        <w:trPr>
          <w:trHeight w:val="122"/>
        </w:trPr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1805,80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1828,79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1828,79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1847,54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1847,54</w:t>
            </w:r>
          </w:p>
        </w:tc>
      </w:tr>
      <w:tr w:rsidR="0084290C" w:rsidRPr="002431A3" w:rsidTr="004556B8">
        <w:tc>
          <w:tcPr>
            <w:tcW w:w="223" w:type="pct"/>
            <w:vMerge/>
          </w:tcPr>
          <w:p w:rsidR="0084290C" w:rsidRPr="002431A3" w:rsidRDefault="0084290C" w:rsidP="0084290C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088" w:type="pct"/>
            <w:vMerge/>
          </w:tcPr>
          <w:p w:rsidR="0084290C" w:rsidRPr="002431A3" w:rsidRDefault="0084290C" w:rsidP="0084290C">
            <w:pPr>
              <w:autoSpaceDE w:val="0"/>
              <w:autoSpaceDN w:val="0"/>
              <w:adjustRightInd w:val="0"/>
              <w:spacing w:line="204" w:lineRule="auto"/>
              <w:rPr>
                <w:spacing w:val="-8"/>
                <w:sz w:val="27"/>
                <w:szCs w:val="27"/>
              </w:rPr>
            </w:pPr>
          </w:p>
        </w:tc>
        <w:tc>
          <w:tcPr>
            <w:tcW w:w="582" w:type="pct"/>
            <w:vMerge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455" w:type="pct"/>
            <w:vAlign w:val="center"/>
          </w:tcPr>
          <w:p w:rsidR="0084290C" w:rsidRPr="002431A3" w:rsidRDefault="0084290C" w:rsidP="0084290C">
            <w:pPr>
              <w:ind w:left="-108" w:right="-108"/>
              <w:jc w:val="center"/>
              <w:rPr>
                <w:spacing w:val="-20"/>
                <w:sz w:val="27"/>
                <w:szCs w:val="27"/>
              </w:rPr>
            </w:pPr>
            <w:r w:rsidRPr="002431A3">
              <w:rPr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652" w:type="pct"/>
            <w:vAlign w:val="center"/>
          </w:tcPr>
          <w:p w:rsidR="0084290C" w:rsidRPr="002431A3" w:rsidRDefault="00F07095" w:rsidP="008429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1979,96</w:t>
            </w:r>
          </w:p>
        </w:tc>
      </w:tr>
    </w:tbl>
    <w:p w:rsidR="00B41FD1" w:rsidRDefault="00B41FD1" w:rsidP="00672CC9">
      <w:pPr>
        <w:ind w:left="-284"/>
        <w:rPr>
          <w:b/>
          <w:spacing w:val="-8"/>
          <w:sz w:val="20"/>
          <w:szCs w:val="20"/>
        </w:rPr>
      </w:pPr>
      <w:r>
        <w:rPr>
          <w:b/>
          <w:spacing w:val="-8"/>
          <w:sz w:val="20"/>
          <w:szCs w:val="20"/>
        </w:rPr>
        <w:t>____________________</w:t>
      </w:r>
    </w:p>
    <w:p w:rsidR="002D1079" w:rsidRPr="002D1079" w:rsidRDefault="006A5790" w:rsidP="002D1079">
      <w:pPr>
        <w:ind w:left="-284"/>
        <w:jc w:val="both"/>
        <w:rPr>
          <w:sz w:val="28"/>
          <w:szCs w:val="28"/>
        </w:rPr>
      </w:pPr>
      <w:r w:rsidRPr="002D1079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2D1079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2D1079" w:rsidRPr="002D1079">
        <w:rPr>
          <w:sz w:val="28"/>
          <w:szCs w:val="28"/>
        </w:rPr>
        <w:t xml:space="preserve">Утверждённые тарифы на тепловую энергию применяются при расчётах </w:t>
      </w:r>
    </w:p>
    <w:p w:rsidR="002D1079" w:rsidRPr="002D1079" w:rsidRDefault="002D1079" w:rsidP="002D1079">
      <w:pPr>
        <w:ind w:left="-284"/>
        <w:jc w:val="both"/>
        <w:rPr>
          <w:sz w:val="28"/>
          <w:szCs w:val="28"/>
        </w:rPr>
      </w:pPr>
      <w:r w:rsidRPr="002D1079">
        <w:rPr>
          <w:sz w:val="28"/>
          <w:szCs w:val="28"/>
        </w:rPr>
        <w:t xml:space="preserve">с потребителями, за исключением случаев, указанных в частях 2.1 - 2.3 статьи 8 Федерального закона от 27.07.2010 № 190-ФЗ «О теплоснабжении»,  пунктах 5 – 5(3), 5(5) Основ ценообразования в сфере теплоснабжения, утверждённых постановлением Правительства Российской Федерации от 22.10.2012 № 1075 </w:t>
      </w:r>
    </w:p>
    <w:p w:rsidR="006A5790" w:rsidRPr="006A5790" w:rsidRDefault="002D1079" w:rsidP="009F1FD8">
      <w:pPr>
        <w:ind w:left="-284"/>
        <w:rPr>
          <w:sz w:val="28"/>
          <w:szCs w:val="28"/>
        </w:rPr>
      </w:pPr>
      <w:r w:rsidRPr="002D1079">
        <w:rPr>
          <w:sz w:val="28"/>
          <w:szCs w:val="28"/>
        </w:rPr>
        <w:lastRenderedPageBreak/>
        <w:t>«О ценообразовании в сфере теплоснабжения», когда цены (тарифы) регулированию не подлежат и определяются соглашением сторон договора теплоснабжения и (или) договора поставки тепловой энергии (мощности) и (или) теплоносителя.</w:t>
      </w:r>
    </w:p>
    <w:p w:rsidR="00537802" w:rsidRDefault="00B41FD1" w:rsidP="009F1FD8">
      <w:pPr>
        <w:ind w:left="-284"/>
        <w:rPr>
          <w:sz w:val="28"/>
          <w:szCs w:val="28"/>
        </w:rPr>
        <w:sectPr w:rsidR="00537802" w:rsidSect="00537802"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511EF7">
        <w:rPr>
          <w:sz w:val="28"/>
          <w:szCs w:val="28"/>
        </w:rPr>
        <w:t>&lt;</w:t>
      </w:r>
      <w:r w:rsidR="006A5790">
        <w:rPr>
          <w:sz w:val="28"/>
          <w:szCs w:val="28"/>
        </w:rPr>
        <w:t>*</w:t>
      </w:r>
      <w:r w:rsidRPr="00511EF7">
        <w:rPr>
          <w:sz w:val="28"/>
          <w:szCs w:val="28"/>
        </w:rPr>
        <w:t xml:space="preserve">*&gt; </w:t>
      </w:r>
      <w:r>
        <w:rPr>
          <w:sz w:val="28"/>
          <w:szCs w:val="28"/>
        </w:rPr>
        <w:t>Выделяется в целях реализации пункта 6 статьи 168 Налогового кодекса Российской Федерации (часть вторая).</w:t>
      </w:r>
    </w:p>
    <w:p w:rsidR="009061EA" w:rsidRDefault="009061EA" w:rsidP="00F95D20">
      <w:pPr>
        <w:rPr>
          <w:b/>
          <w:sz w:val="28"/>
          <w:szCs w:val="28"/>
        </w:rPr>
      </w:pPr>
    </w:p>
    <w:sectPr w:rsidR="009061EA" w:rsidSect="00537802">
      <w:headerReference w:type="first" r:id="rId12"/>
      <w:pgSz w:w="16838" w:h="11905" w:orient="landscape" w:code="9"/>
      <w:pgMar w:top="1701" w:right="1103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AB" w:rsidRDefault="009F44AB">
      <w:r>
        <w:separator/>
      </w:r>
    </w:p>
  </w:endnote>
  <w:endnote w:type="continuationSeparator" w:id="1">
    <w:p w:rsidR="009F44AB" w:rsidRDefault="009F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AB" w:rsidRDefault="009F44AB">
      <w:r>
        <w:separator/>
      </w:r>
    </w:p>
  </w:footnote>
  <w:footnote w:type="continuationSeparator" w:id="1">
    <w:p w:rsidR="009F44AB" w:rsidRDefault="009F4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3" w:rsidRDefault="00F4750B" w:rsidP="00EB34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0A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A93">
      <w:rPr>
        <w:rStyle w:val="a6"/>
        <w:noProof/>
      </w:rPr>
      <w:t>13</w:t>
    </w:r>
    <w:r>
      <w:rPr>
        <w:rStyle w:val="a6"/>
      </w:rPr>
      <w:fldChar w:fldCharType="end"/>
    </w:r>
  </w:p>
  <w:p w:rsidR="00060A93" w:rsidRDefault="00060A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3" w:rsidRPr="00CE100A" w:rsidRDefault="00060A93">
    <w:pPr>
      <w:pStyle w:val="a4"/>
      <w:jc w:val="center"/>
      <w:rPr>
        <w:sz w:val="28"/>
        <w:szCs w:val="28"/>
      </w:rPr>
    </w:pPr>
  </w:p>
  <w:p w:rsidR="00060A93" w:rsidRPr="00DA52AB" w:rsidRDefault="00060A93">
    <w:pPr>
      <w:pStyle w:val="a4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3" w:rsidRDefault="00060A93">
    <w:pPr>
      <w:pStyle w:val="a4"/>
      <w:jc w:val="center"/>
    </w:pPr>
  </w:p>
  <w:p w:rsidR="00060A93" w:rsidRDefault="00060A9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3" w:rsidRDefault="00F4750B">
    <w:pPr>
      <w:pStyle w:val="a4"/>
      <w:jc w:val="center"/>
    </w:pPr>
    <w:fldSimple w:instr="PAGE   \* MERGEFORMAT">
      <w:r w:rsidR="009F1FD8">
        <w:rPr>
          <w:noProof/>
        </w:rPr>
        <w:t>22</w:t>
      </w:r>
    </w:fldSimple>
  </w:p>
  <w:p w:rsidR="00060A93" w:rsidRPr="00DA52AB" w:rsidRDefault="00060A93">
    <w:pPr>
      <w:pStyle w:val="a4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3" w:rsidRDefault="00060A93">
    <w:pPr>
      <w:pStyle w:val="a4"/>
      <w:jc w:val="center"/>
    </w:pPr>
  </w:p>
  <w:p w:rsidR="00060A93" w:rsidRDefault="00060A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46C"/>
    <w:multiLevelType w:val="hybridMultilevel"/>
    <w:tmpl w:val="6F9AF602"/>
    <w:lvl w:ilvl="0" w:tplc="DDA0DCF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8B35C0B"/>
    <w:multiLevelType w:val="hybridMultilevel"/>
    <w:tmpl w:val="7C92716E"/>
    <w:lvl w:ilvl="0" w:tplc="9B266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D3534BC"/>
    <w:multiLevelType w:val="hybridMultilevel"/>
    <w:tmpl w:val="EAB8145E"/>
    <w:lvl w:ilvl="0" w:tplc="37AE5B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A63E1D"/>
    <w:multiLevelType w:val="hybridMultilevel"/>
    <w:tmpl w:val="1C92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24AE1"/>
    <w:multiLevelType w:val="hybridMultilevel"/>
    <w:tmpl w:val="14DCB586"/>
    <w:lvl w:ilvl="0" w:tplc="11D463F4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4DA016A"/>
    <w:multiLevelType w:val="hybridMultilevel"/>
    <w:tmpl w:val="CC28C240"/>
    <w:lvl w:ilvl="0" w:tplc="308CC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A4D8E"/>
    <w:multiLevelType w:val="hybridMultilevel"/>
    <w:tmpl w:val="5A083D3A"/>
    <w:lvl w:ilvl="0" w:tplc="A9442A0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7">
    <w:nsid w:val="478D28BB"/>
    <w:multiLevelType w:val="hybridMultilevel"/>
    <w:tmpl w:val="8F9A7D64"/>
    <w:lvl w:ilvl="0" w:tplc="0DE09708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1A860FA"/>
    <w:multiLevelType w:val="hybridMultilevel"/>
    <w:tmpl w:val="D864EE48"/>
    <w:lvl w:ilvl="0" w:tplc="82D465E8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3A460B0"/>
    <w:multiLevelType w:val="hybridMultilevel"/>
    <w:tmpl w:val="7BEC7B3E"/>
    <w:lvl w:ilvl="0" w:tplc="148A36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77D7060"/>
    <w:multiLevelType w:val="hybridMultilevel"/>
    <w:tmpl w:val="0DEA3E72"/>
    <w:lvl w:ilvl="0" w:tplc="D0CA7B70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FF00F92"/>
    <w:multiLevelType w:val="hybridMultilevel"/>
    <w:tmpl w:val="0B8EA4F0"/>
    <w:lvl w:ilvl="0" w:tplc="75A26A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8FA6259"/>
    <w:multiLevelType w:val="hybridMultilevel"/>
    <w:tmpl w:val="0296821A"/>
    <w:lvl w:ilvl="0" w:tplc="BA5AA0D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3">
    <w:nsid w:val="7A2E1425"/>
    <w:multiLevelType w:val="hybridMultilevel"/>
    <w:tmpl w:val="68E0F9F2"/>
    <w:lvl w:ilvl="0" w:tplc="8992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C15"/>
    <w:rsid w:val="000002CB"/>
    <w:rsid w:val="00004AFA"/>
    <w:rsid w:val="00006849"/>
    <w:rsid w:val="00011B5E"/>
    <w:rsid w:val="00020531"/>
    <w:rsid w:val="00022030"/>
    <w:rsid w:val="00032784"/>
    <w:rsid w:val="00037172"/>
    <w:rsid w:val="000411CF"/>
    <w:rsid w:val="0004569E"/>
    <w:rsid w:val="00047D4C"/>
    <w:rsid w:val="00052315"/>
    <w:rsid w:val="00053171"/>
    <w:rsid w:val="00057884"/>
    <w:rsid w:val="00060A93"/>
    <w:rsid w:val="00081E59"/>
    <w:rsid w:val="00082973"/>
    <w:rsid w:val="00082C50"/>
    <w:rsid w:val="00096C4D"/>
    <w:rsid w:val="000A316C"/>
    <w:rsid w:val="000B6877"/>
    <w:rsid w:val="000B6B94"/>
    <w:rsid w:val="000B742B"/>
    <w:rsid w:val="000D0D50"/>
    <w:rsid w:val="000D6985"/>
    <w:rsid w:val="000F2476"/>
    <w:rsid w:val="000F71E3"/>
    <w:rsid w:val="001077C8"/>
    <w:rsid w:val="00114CDC"/>
    <w:rsid w:val="00115038"/>
    <w:rsid w:val="00115F1C"/>
    <w:rsid w:val="00117A9E"/>
    <w:rsid w:val="00121C81"/>
    <w:rsid w:val="00121CCA"/>
    <w:rsid w:val="00121E06"/>
    <w:rsid w:val="001267F7"/>
    <w:rsid w:val="00126FD8"/>
    <w:rsid w:val="00131B9E"/>
    <w:rsid w:val="0013684B"/>
    <w:rsid w:val="0014292F"/>
    <w:rsid w:val="00150B18"/>
    <w:rsid w:val="001512BC"/>
    <w:rsid w:val="00156FD5"/>
    <w:rsid w:val="00163B14"/>
    <w:rsid w:val="0016470B"/>
    <w:rsid w:val="00167273"/>
    <w:rsid w:val="00174E50"/>
    <w:rsid w:val="00175AD3"/>
    <w:rsid w:val="00181337"/>
    <w:rsid w:val="00191ED4"/>
    <w:rsid w:val="00192F3A"/>
    <w:rsid w:val="00193381"/>
    <w:rsid w:val="00193D14"/>
    <w:rsid w:val="0019608E"/>
    <w:rsid w:val="00197FF2"/>
    <w:rsid w:val="001A14E4"/>
    <w:rsid w:val="001A4645"/>
    <w:rsid w:val="001A7A75"/>
    <w:rsid w:val="001B53C9"/>
    <w:rsid w:val="001B5AB9"/>
    <w:rsid w:val="001B6585"/>
    <w:rsid w:val="001C6793"/>
    <w:rsid w:val="001D0F69"/>
    <w:rsid w:val="001D1709"/>
    <w:rsid w:val="001D723D"/>
    <w:rsid w:val="001E510E"/>
    <w:rsid w:val="001F45FD"/>
    <w:rsid w:val="00212ACE"/>
    <w:rsid w:val="002135FD"/>
    <w:rsid w:val="00214EEC"/>
    <w:rsid w:val="002162BF"/>
    <w:rsid w:val="00216347"/>
    <w:rsid w:val="002168DA"/>
    <w:rsid w:val="00217427"/>
    <w:rsid w:val="00226362"/>
    <w:rsid w:val="002328EA"/>
    <w:rsid w:val="00240091"/>
    <w:rsid w:val="002431A3"/>
    <w:rsid w:val="00245724"/>
    <w:rsid w:val="00245B8C"/>
    <w:rsid w:val="002544CA"/>
    <w:rsid w:val="00267F69"/>
    <w:rsid w:val="00270439"/>
    <w:rsid w:val="00272697"/>
    <w:rsid w:val="00275AD5"/>
    <w:rsid w:val="00275DC4"/>
    <w:rsid w:val="00282CB8"/>
    <w:rsid w:val="00287A4E"/>
    <w:rsid w:val="00293F5A"/>
    <w:rsid w:val="00295402"/>
    <w:rsid w:val="00297E1D"/>
    <w:rsid w:val="00297FC1"/>
    <w:rsid w:val="002A0A9B"/>
    <w:rsid w:val="002B13C5"/>
    <w:rsid w:val="002B6BAB"/>
    <w:rsid w:val="002D0489"/>
    <w:rsid w:val="002D0F82"/>
    <w:rsid w:val="002D1079"/>
    <w:rsid w:val="002D5FC1"/>
    <w:rsid w:val="002E48AF"/>
    <w:rsid w:val="002E4BA1"/>
    <w:rsid w:val="002F4CEE"/>
    <w:rsid w:val="0031253E"/>
    <w:rsid w:val="00317154"/>
    <w:rsid w:val="0031763B"/>
    <w:rsid w:val="003218A0"/>
    <w:rsid w:val="003222B5"/>
    <w:rsid w:val="0033640A"/>
    <w:rsid w:val="00343AFE"/>
    <w:rsid w:val="003461C4"/>
    <w:rsid w:val="0036676B"/>
    <w:rsid w:val="003706B1"/>
    <w:rsid w:val="00385AFF"/>
    <w:rsid w:val="00394E43"/>
    <w:rsid w:val="00396615"/>
    <w:rsid w:val="00397343"/>
    <w:rsid w:val="003A0010"/>
    <w:rsid w:val="003A68D0"/>
    <w:rsid w:val="003B513F"/>
    <w:rsid w:val="003B7370"/>
    <w:rsid w:val="003C095C"/>
    <w:rsid w:val="003C2986"/>
    <w:rsid w:val="003C4A34"/>
    <w:rsid w:val="003D3859"/>
    <w:rsid w:val="003D3D98"/>
    <w:rsid w:val="003E0025"/>
    <w:rsid w:val="003E2C78"/>
    <w:rsid w:val="003E4603"/>
    <w:rsid w:val="003E5A81"/>
    <w:rsid w:val="003E7835"/>
    <w:rsid w:val="003F148F"/>
    <w:rsid w:val="003F4F5B"/>
    <w:rsid w:val="00404CC6"/>
    <w:rsid w:val="00405299"/>
    <w:rsid w:val="00405760"/>
    <w:rsid w:val="00406244"/>
    <w:rsid w:val="0040745A"/>
    <w:rsid w:val="00411AAA"/>
    <w:rsid w:val="004128B1"/>
    <w:rsid w:val="00415F01"/>
    <w:rsid w:val="0041702D"/>
    <w:rsid w:val="00420721"/>
    <w:rsid w:val="004243DA"/>
    <w:rsid w:val="00424770"/>
    <w:rsid w:val="00425CC1"/>
    <w:rsid w:val="00427220"/>
    <w:rsid w:val="004275FD"/>
    <w:rsid w:val="00430C05"/>
    <w:rsid w:val="00435D5A"/>
    <w:rsid w:val="00440C4E"/>
    <w:rsid w:val="00445CC4"/>
    <w:rsid w:val="00447738"/>
    <w:rsid w:val="00453ACD"/>
    <w:rsid w:val="004556B8"/>
    <w:rsid w:val="00461B74"/>
    <w:rsid w:val="004621E1"/>
    <w:rsid w:val="004645CD"/>
    <w:rsid w:val="00470783"/>
    <w:rsid w:val="00470949"/>
    <w:rsid w:val="004716A4"/>
    <w:rsid w:val="004721EE"/>
    <w:rsid w:val="0047244D"/>
    <w:rsid w:val="004730CE"/>
    <w:rsid w:val="0047459A"/>
    <w:rsid w:val="00475798"/>
    <w:rsid w:val="0048367D"/>
    <w:rsid w:val="004837BE"/>
    <w:rsid w:val="004839EA"/>
    <w:rsid w:val="004866BA"/>
    <w:rsid w:val="00491155"/>
    <w:rsid w:val="00494DF9"/>
    <w:rsid w:val="00494F94"/>
    <w:rsid w:val="004A1939"/>
    <w:rsid w:val="004A61CB"/>
    <w:rsid w:val="004B09F2"/>
    <w:rsid w:val="004C3792"/>
    <w:rsid w:val="004D1EA4"/>
    <w:rsid w:val="004E00C9"/>
    <w:rsid w:val="004E2383"/>
    <w:rsid w:val="004E3208"/>
    <w:rsid w:val="004E5609"/>
    <w:rsid w:val="004F2E27"/>
    <w:rsid w:val="004F4380"/>
    <w:rsid w:val="004F6D01"/>
    <w:rsid w:val="00501E71"/>
    <w:rsid w:val="00511EF7"/>
    <w:rsid w:val="00523536"/>
    <w:rsid w:val="00524C0E"/>
    <w:rsid w:val="005263AC"/>
    <w:rsid w:val="00537802"/>
    <w:rsid w:val="005404A0"/>
    <w:rsid w:val="00541525"/>
    <w:rsid w:val="00553BF7"/>
    <w:rsid w:val="00557DE1"/>
    <w:rsid w:val="00565A76"/>
    <w:rsid w:val="00566202"/>
    <w:rsid w:val="005710DD"/>
    <w:rsid w:val="0057215C"/>
    <w:rsid w:val="005748E0"/>
    <w:rsid w:val="00577E76"/>
    <w:rsid w:val="0059003A"/>
    <w:rsid w:val="00593042"/>
    <w:rsid w:val="0059668A"/>
    <w:rsid w:val="005A22BE"/>
    <w:rsid w:val="005A4EC5"/>
    <w:rsid w:val="005A708E"/>
    <w:rsid w:val="005B1CBC"/>
    <w:rsid w:val="005B34F4"/>
    <w:rsid w:val="005B427B"/>
    <w:rsid w:val="005B4972"/>
    <w:rsid w:val="005B6DF8"/>
    <w:rsid w:val="005D3C4C"/>
    <w:rsid w:val="005E12A5"/>
    <w:rsid w:val="005E68A3"/>
    <w:rsid w:val="005F223A"/>
    <w:rsid w:val="005F296D"/>
    <w:rsid w:val="00601755"/>
    <w:rsid w:val="006019E9"/>
    <w:rsid w:val="00603025"/>
    <w:rsid w:val="00604F69"/>
    <w:rsid w:val="00606341"/>
    <w:rsid w:val="00610D95"/>
    <w:rsid w:val="00612E0C"/>
    <w:rsid w:val="00613425"/>
    <w:rsid w:val="006150A7"/>
    <w:rsid w:val="0061549E"/>
    <w:rsid w:val="006163C3"/>
    <w:rsid w:val="00626B9F"/>
    <w:rsid w:val="006331D0"/>
    <w:rsid w:val="00634500"/>
    <w:rsid w:val="0065341E"/>
    <w:rsid w:val="0065366C"/>
    <w:rsid w:val="0066105E"/>
    <w:rsid w:val="006638F4"/>
    <w:rsid w:val="00672CC9"/>
    <w:rsid w:val="00680219"/>
    <w:rsid w:val="0068089F"/>
    <w:rsid w:val="006816B5"/>
    <w:rsid w:val="00682946"/>
    <w:rsid w:val="00682F69"/>
    <w:rsid w:val="00683D78"/>
    <w:rsid w:val="00685AD7"/>
    <w:rsid w:val="0069690D"/>
    <w:rsid w:val="006A1A08"/>
    <w:rsid w:val="006A2E3F"/>
    <w:rsid w:val="006A5790"/>
    <w:rsid w:val="006A6D79"/>
    <w:rsid w:val="006A76E3"/>
    <w:rsid w:val="006B55B7"/>
    <w:rsid w:val="006B7EB2"/>
    <w:rsid w:val="006C4FC7"/>
    <w:rsid w:val="006C69E4"/>
    <w:rsid w:val="006D246F"/>
    <w:rsid w:val="006D7073"/>
    <w:rsid w:val="006E754F"/>
    <w:rsid w:val="006F1A49"/>
    <w:rsid w:val="006F3A7B"/>
    <w:rsid w:val="006F48DF"/>
    <w:rsid w:val="006F4A4D"/>
    <w:rsid w:val="007132FF"/>
    <w:rsid w:val="00714EEA"/>
    <w:rsid w:val="00720825"/>
    <w:rsid w:val="00722D79"/>
    <w:rsid w:val="00724FF3"/>
    <w:rsid w:val="0072502A"/>
    <w:rsid w:val="00725242"/>
    <w:rsid w:val="0073172E"/>
    <w:rsid w:val="00731B62"/>
    <w:rsid w:val="00732323"/>
    <w:rsid w:val="00733FF6"/>
    <w:rsid w:val="00754B78"/>
    <w:rsid w:val="00765181"/>
    <w:rsid w:val="00771E18"/>
    <w:rsid w:val="007742E7"/>
    <w:rsid w:val="007748A3"/>
    <w:rsid w:val="007873B2"/>
    <w:rsid w:val="00787B19"/>
    <w:rsid w:val="00790321"/>
    <w:rsid w:val="00790F9A"/>
    <w:rsid w:val="00795E1F"/>
    <w:rsid w:val="007A30CF"/>
    <w:rsid w:val="007A3BBE"/>
    <w:rsid w:val="007B5CA7"/>
    <w:rsid w:val="007D17CC"/>
    <w:rsid w:val="007E5D99"/>
    <w:rsid w:val="008006C5"/>
    <w:rsid w:val="00803FB2"/>
    <w:rsid w:val="00807DA5"/>
    <w:rsid w:val="00811EE5"/>
    <w:rsid w:val="00813364"/>
    <w:rsid w:val="00816DEB"/>
    <w:rsid w:val="00825842"/>
    <w:rsid w:val="008264BE"/>
    <w:rsid w:val="00834D37"/>
    <w:rsid w:val="00840DDC"/>
    <w:rsid w:val="0084290C"/>
    <w:rsid w:val="00843EA0"/>
    <w:rsid w:val="00845005"/>
    <w:rsid w:val="008507A4"/>
    <w:rsid w:val="00856954"/>
    <w:rsid w:val="00870D13"/>
    <w:rsid w:val="00873582"/>
    <w:rsid w:val="0087673A"/>
    <w:rsid w:val="008776B3"/>
    <w:rsid w:val="00877EC5"/>
    <w:rsid w:val="008868C1"/>
    <w:rsid w:val="0089030E"/>
    <w:rsid w:val="00890456"/>
    <w:rsid w:val="008A2F03"/>
    <w:rsid w:val="008A4C60"/>
    <w:rsid w:val="008A5C3D"/>
    <w:rsid w:val="008B0E74"/>
    <w:rsid w:val="008B2555"/>
    <w:rsid w:val="008B4F0A"/>
    <w:rsid w:val="008B71D0"/>
    <w:rsid w:val="008C07F1"/>
    <w:rsid w:val="008C3209"/>
    <w:rsid w:val="008C3815"/>
    <w:rsid w:val="008C5150"/>
    <w:rsid w:val="008C6A7A"/>
    <w:rsid w:val="008E5877"/>
    <w:rsid w:val="008E614D"/>
    <w:rsid w:val="008F217F"/>
    <w:rsid w:val="008F466A"/>
    <w:rsid w:val="008F73C3"/>
    <w:rsid w:val="009013AB"/>
    <w:rsid w:val="00901EA9"/>
    <w:rsid w:val="00905C2D"/>
    <w:rsid w:val="009061EA"/>
    <w:rsid w:val="00906963"/>
    <w:rsid w:val="00907E0B"/>
    <w:rsid w:val="00913C8A"/>
    <w:rsid w:val="009145A4"/>
    <w:rsid w:val="00926ACD"/>
    <w:rsid w:val="00930FE1"/>
    <w:rsid w:val="00931CA7"/>
    <w:rsid w:val="00932E9F"/>
    <w:rsid w:val="00937414"/>
    <w:rsid w:val="00937662"/>
    <w:rsid w:val="00942073"/>
    <w:rsid w:val="00955BA6"/>
    <w:rsid w:val="00957EBE"/>
    <w:rsid w:val="0096073F"/>
    <w:rsid w:val="00964226"/>
    <w:rsid w:val="00964EDD"/>
    <w:rsid w:val="0096570B"/>
    <w:rsid w:val="00966DB4"/>
    <w:rsid w:val="00967C15"/>
    <w:rsid w:val="00977075"/>
    <w:rsid w:val="009859F3"/>
    <w:rsid w:val="00992C17"/>
    <w:rsid w:val="0099375D"/>
    <w:rsid w:val="00993FBA"/>
    <w:rsid w:val="009953AB"/>
    <w:rsid w:val="009A27B1"/>
    <w:rsid w:val="009A78CC"/>
    <w:rsid w:val="009A7A98"/>
    <w:rsid w:val="009B19D5"/>
    <w:rsid w:val="009B52B5"/>
    <w:rsid w:val="009C1D57"/>
    <w:rsid w:val="009C3B79"/>
    <w:rsid w:val="009C3C58"/>
    <w:rsid w:val="009C3FD5"/>
    <w:rsid w:val="009D53CA"/>
    <w:rsid w:val="009D6F85"/>
    <w:rsid w:val="009E113F"/>
    <w:rsid w:val="009E238D"/>
    <w:rsid w:val="009E6967"/>
    <w:rsid w:val="009E7BEB"/>
    <w:rsid w:val="009F1FD8"/>
    <w:rsid w:val="009F3777"/>
    <w:rsid w:val="009F44AB"/>
    <w:rsid w:val="009F6A10"/>
    <w:rsid w:val="009F6ADD"/>
    <w:rsid w:val="00A02A83"/>
    <w:rsid w:val="00A052E7"/>
    <w:rsid w:val="00A10908"/>
    <w:rsid w:val="00A21B59"/>
    <w:rsid w:val="00A22665"/>
    <w:rsid w:val="00A24AD1"/>
    <w:rsid w:val="00A37F4C"/>
    <w:rsid w:val="00A40A1C"/>
    <w:rsid w:val="00A430BE"/>
    <w:rsid w:val="00A57A38"/>
    <w:rsid w:val="00A60781"/>
    <w:rsid w:val="00A70E82"/>
    <w:rsid w:val="00A71513"/>
    <w:rsid w:val="00A726A0"/>
    <w:rsid w:val="00A74F32"/>
    <w:rsid w:val="00A75617"/>
    <w:rsid w:val="00A83889"/>
    <w:rsid w:val="00A83ECA"/>
    <w:rsid w:val="00A83F31"/>
    <w:rsid w:val="00A86964"/>
    <w:rsid w:val="00A86C9F"/>
    <w:rsid w:val="00A951F9"/>
    <w:rsid w:val="00AA40BB"/>
    <w:rsid w:val="00AA4F2B"/>
    <w:rsid w:val="00AB7F73"/>
    <w:rsid w:val="00AC06EF"/>
    <w:rsid w:val="00AC55F7"/>
    <w:rsid w:val="00AC6BDA"/>
    <w:rsid w:val="00AD2112"/>
    <w:rsid w:val="00AE0D24"/>
    <w:rsid w:val="00AE79D2"/>
    <w:rsid w:val="00AF27FD"/>
    <w:rsid w:val="00AF2975"/>
    <w:rsid w:val="00AF6D81"/>
    <w:rsid w:val="00B036FA"/>
    <w:rsid w:val="00B037DA"/>
    <w:rsid w:val="00B07CA9"/>
    <w:rsid w:val="00B147BA"/>
    <w:rsid w:val="00B16B36"/>
    <w:rsid w:val="00B33256"/>
    <w:rsid w:val="00B33B37"/>
    <w:rsid w:val="00B348EC"/>
    <w:rsid w:val="00B34B00"/>
    <w:rsid w:val="00B3693F"/>
    <w:rsid w:val="00B37415"/>
    <w:rsid w:val="00B41FD1"/>
    <w:rsid w:val="00B4213F"/>
    <w:rsid w:val="00B43484"/>
    <w:rsid w:val="00B4372B"/>
    <w:rsid w:val="00B46A01"/>
    <w:rsid w:val="00B51F85"/>
    <w:rsid w:val="00B52371"/>
    <w:rsid w:val="00B527AF"/>
    <w:rsid w:val="00B54F13"/>
    <w:rsid w:val="00B612FC"/>
    <w:rsid w:val="00B676E9"/>
    <w:rsid w:val="00B7105F"/>
    <w:rsid w:val="00B71F05"/>
    <w:rsid w:val="00B73B7D"/>
    <w:rsid w:val="00B7474F"/>
    <w:rsid w:val="00B7734A"/>
    <w:rsid w:val="00B80ADC"/>
    <w:rsid w:val="00B82F28"/>
    <w:rsid w:val="00B854A7"/>
    <w:rsid w:val="00B90EE1"/>
    <w:rsid w:val="00B918E1"/>
    <w:rsid w:val="00B92B88"/>
    <w:rsid w:val="00BA1B2F"/>
    <w:rsid w:val="00BA2EAF"/>
    <w:rsid w:val="00BA4F6D"/>
    <w:rsid w:val="00BB069D"/>
    <w:rsid w:val="00BB6E16"/>
    <w:rsid w:val="00BB71F3"/>
    <w:rsid w:val="00BC10DA"/>
    <w:rsid w:val="00BC52F5"/>
    <w:rsid w:val="00BD0057"/>
    <w:rsid w:val="00BD0999"/>
    <w:rsid w:val="00BD2DDF"/>
    <w:rsid w:val="00BD318C"/>
    <w:rsid w:val="00BD540F"/>
    <w:rsid w:val="00BD5B09"/>
    <w:rsid w:val="00BD6030"/>
    <w:rsid w:val="00BD63D2"/>
    <w:rsid w:val="00BD71B0"/>
    <w:rsid w:val="00BD7B25"/>
    <w:rsid w:val="00BE1DF2"/>
    <w:rsid w:val="00BE3B11"/>
    <w:rsid w:val="00BF51F7"/>
    <w:rsid w:val="00C1500F"/>
    <w:rsid w:val="00C20CFC"/>
    <w:rsid w:val="00C23828"/>
    <w:rsid w:val="00C246DF"/>
    <w:rsid w:val="00C27F3D"/>
    <w:rsid w:val="00C37643"/>
    <w:rsid w:val="00C37F6D"/>
    <w:rsid w:val="00C4319C"/>
    <w:rsid w:val="00C4632C"/>
    <w:rsid w:val="00C504B6"/>
    <w:rsid w:val="00C50648"/>
    <w:rsid w:val="00C51482"/>
    <w:rsid w:val="00C515C9"/>
    <w:rsid w:val="00C6450B"/>
    <w:rsid w:val="00C64773"/>
    <w:rsid w:val="00C66F0F"/>
    <w:rsid w:val="00C70A70"/>
    <w:rsid w:val="00C75AEC"/>
    <w:rsid w:val="00C862BA"/>
    <w:rsid w:val="00C874EE"/>
    <w:rsid w:val="00C92626"/>
    <w:rsid w:val="00C941E6"/>
    <w:rsid w:val="00C94D9D"/>
    <w:rsid w:val="00CA2497"/>
    <w:rsid w:val="00CA3EE6"/>
    <w:rsid w:val="00CA47F4"/>
    <w:rsid w:val="00CB08DE"/>
    <w:rsid w:val="00CB3509"/>
    <w:rsid w:val="00CB593D"/>
    <w:rsid w:val="00CB6B3E"/>
    <w:rsid w:val="00CC01C4"/>
    <w:rsid w:val="00CC197F"/>
    <w:rsid w:val="00CC3799"/>
    <w:rsid w:val="00CC54FF"/>
    <w:rsid w:val="00CC596E"/>
    <w:rsid w:val="00CC5F0F"/>
    <w:rsid w:val="00CC6DB4"/>
    <w:rsid w:val="00CC74A2"/>
    <w:rsid w:val="00CD1555"/>
    <w:rsid w:val="00CD3661"/>
    <w:rsid w:val="00CD657F"/>
    <w:rsid w:val="00CD7FE2"/>
    <w:rsid w:val="00CE100A"/>
    <w:rsid w:val="00CE40FB"/>
    <w:rsid w:val="00CE56B9"/>
    <w:rsid w:val="00CE628B"/>
    <w:rsid w:val="00CE6955"/>
    <w:rsid w:val="00CF0354"/>
    <w:rsid w:val="00CF0733"/>
    <w:rsid w:val="00CF0D7A"/>
    <w:rsid w:val="00CF38BF"/>
    <w:rsid w:val="00D02C06"/>
    <w:rsid w:val="00D03F19"/>
    <w:rsid w:val="00D04267"/>
    <w:rsid w:val="00D16081"/>
    <w:rsid w:val="00D23248"/>
    <w:rsid w:val="00D327F3"/>
    <w:rsid w:val="00D35995"/>
    <w:rsid w:val="00D36DE2"/>
    <w:rsid w:val="00D4533A"/>
    <w:rsid w:val="00D46104"/>
    <w:rsid w:val="00D56DEC"/>
    <w:rsid w:val="00D641D9"/>
    <w:rsid w:val="00D65021"/>
    <w:rsid w:val="00D65B8E"/>
    <w:rsid w:val="00D676DF"/>
    <w:rsid w:val="00D67CC8"/>
    <w:rsid w:val="00D67ED7"/>
    <w:rsid w:val="00D71331"/>
    <w:rsid w:val="00D72F13"/>
    <w:rsid w:val="00D73450"/>
    <w:rsid w:val="00D76914"/>
    <w:rsid w:val="00D85A59"/>
    <w:rsid w:val="00D92F1E"/>
    <w:rsid w:val="00DA52AB"/>
    <w:rsid w:val="00DA6EAC"/>
    <w:rsid w:val="00DA75AF"/>
    <w:rsid w:val="00DA7B2A"/>
    <w:rsid w:val="00DB3090"/>
    <w:rsid w:val="00DB39AB"/>
    <w:rsid w:val="00DB5340"/>
    <w:rsid w:val="00DB6324"/>
    <w:rsid w:val="00DC2B0F"/>
    <w:rsid w:val="00DD4FCA"/>
    <w:rsid w:val="00DE2786"/>
    <w:rsid w:val="00DE430A"/>
    <w:rsid w:val="00DE49EC"/>
    <w:rsid w:val="00DF333E"/>
    <w:rsid w:val="00E036E7"/>
    <w:rsid w:val="00E04250"/>
    <w:rsid w:val="00E04FB6"/>
    <w:rsid w:val="00E0622D"/>
    <w:rsid w:val="00E100F6"/>
    <w:rsid w:val="00E10AEF"/>
    <w:rsid w:val="00E23474"/>
    <w:rsid w:val="00E35074"/>
    <w:rsid w:val="00E35B67"/>
    <w:rsid w:val="00E449AA"/>
    <w:rsid w:val="00E4549E"/>
    <w:rsid w:val="00E5035F"/>
    <w:rsid w:val="00E5328E"/>
    <w:rsid w:val="00E53EC9"/>
    <w:rsid w:val="00E605D6"/>
    <w:rsid w:val="00E65285"/>
    <w:rsid w:val="00E76543"/>
    <w:rsid w:val="00E942DF"/>
    <w:rsid w:val="00EA01EE"/>
    <w:rsid w:val="00EA3FDC"/>
    <w:rsid w:val="00EA637A"/>
    <w:rsid w:val="00EA7666"/>
    <w:rsid w:val="00EB20DF"/>
    <w:rsid w:val="00EB3486"/>
    <w:rsid w:val="00EB582F"/>
    <w:rsid w:val="00EB5ED8"/>
    <w:rsid w:val="00EC1183"/>
    <w:rsid w:val="00EC6A1A"/>
    <w:rsid w:val="00EC74D6"/>
    <w:rsid w:val="00ED0EEE"/>
    <w:rsid w:val="00ED15B5"/>
    <w:rsid w:val="00ED6E4A"/>
    <w:rsid w:val="00EE102B"/>
    <w:rsid w:val="00EE2A66"/>
    <w:rsid w:val="00EE39AE"/>
    <w:rsid w:val="00EE4904"/>
    <w:rsid w:val="00EE723E"/>
    <w:rsid w:val="00F02EA6"/>
    <w:rsid w:val="00F04335"/>
    <w:rsid w:val="00F04B8A"/>
    <w:rsid w:val="00F05E9C"/>
    <w:rsid w:val="00F06CB0"/>
    <w:rsid w:val="00F07095"/>
    <w:rsid w:val="00F22C32"/>
    <w:rsid w:val="00F23C93"/>
    <w:rsid w:val="00F34FD1"/>
    <w:rsid w:val="00F40A7E"/>
    <w:rsid w:val="00F43199"/>
    <w:rsid w:val="00F4750B"/>
    <w:rsid w:val="00F5407E"/>
    <w:rsid w:val="00F66501"/>
    <w:rsid w:val="00F707FA"/>
    <w:rsid w:val="00F7431A"/>
    <w:rsid w:val="00F74993"/>
    <w:rsid w:val="00F82F82"/>
    <w:rsid w:val="00F93046"/>
    <w:rsid w:val="00F936F1"/>
    <w:rsid w:val="00F95D20"/>
    <w:rsid w:val="00FA1A7C"/>
    <w:rsid w:val="00FA4D0B"/>
    <w:rsid w:val="00FA7CA4"/>
    <w:rsid w:val="00FB341F"/>
    <w:rsid w:val="00FB4C06"/>
    <w:rsid w:val="00FB4CC8"/>
    <w:rsid w:val="00FB6976"/>
    <w:rsid w:val="00FC1E42"/>
    <w:rsid w:val="00FC6CD5"/>
    <w:rsid w:val="00FC77C7"/>
    <w:rsid w:val="00FD225A"/>
    <w:rsid w:val="00FE39E8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967C15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750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4750B"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96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33256"/>
    <w:rPr>
      <w:rFonts w:cs="Times New Roman"/>
      <w:sz w:val="24"/>
    </w:rPr>
  </w:style>
  <w:style w:type="character" w:styleId="a6">
    <w:name w:val="page number"/>
    <w:basedOn w:val="a0"/>
    <w:uiPriority w:val="99"/>
    <w:rsid w:val="006150A7"/>
    <w:rPr>
      <w:rFonts w:cs="Times New Roman"/>
    </w:rPr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750B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4750B"/>
    <w:rPr>
      <w:rFonts w:cs="Times New Roman"/>
      <w:sz w:val="24"/>
    </w:rPr>
  </w:style>
  <w:style w:type="character" w:styleId="ab">
    <w:name w:val="Hyperlink"/>
    <w:basedOn w:val="a0"/>
    <w:uiPriority w:val="99"/>
    <w:unhideWhenUsed/>
    <w:rsid w:val="00877EC5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77EC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List Paragraph"/>
    <w:basedOn w:val="a"/>
    <w:uiPriority w:val="34"/>
    <w:qFormat/>
    <w:rsid w:val="008904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C27F3D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rsid w:val="00CC01C4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341A-5044-4C45-9E1F-F8EE2BB9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7243</Words>
  <Characters>41290</Characters>
  <Application>Microsoft Office Word</Application>
  <DocSecurity>0</DocSecurity>
  <Lines>344</Lines>
  <Paragraphs>96</Paragraphs>
  <ScaleCrop>false</ScaleCrop>
  <Company>Venets</Company>
  <LinksUpToDate>false</LinksUpToDate>
  <CharactersWithSpaces>48437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Render00</cp:lastModifiedBy>
  <cp:revision>3</cp:revision>
  <cp:lastPrinted>2015-11-19T08:06:00Z</cp:lastPrinted>
  <dcterms:created xsi:type="dcterms:W3CDTF">2018-12-10T09:59:00Z</dcterms:created>
  <dcterms:modified xsi:type="dcterms:W3CDTF">2018-12-10T10:00:00Z</dcterms:modified>
</cp:coreProperties>
</file>