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5C" w:rsidRPr="0061514F" w:rsidRDefault="004B7E5C" w:rsidP="004B7E5C">
      <w:pPr>
        <w:widowControl w:val="0"/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1514F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4B7E5C" w:rsidRPr="0061514F" w:rsidRDefault="004B7E5C" w:rsidP="004B7E5C">
      <w:pPr>
        <w:widowControl w:val="0"/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7E5C" w:rsidRPr="0061514F" w:rsidRDefault="004B7E5C" w:rsidP="004B7E5C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514F">
        <w:rPr>
          <w:rFonts w:ascii="Times New Roman" w:hAnsi="Times New Roman" w:cs="Times New Roman"/>
          <w:b/>
          <w:color w:val="000000"/>
          <w:sz w:val="28"/>
          <w:szCs w:val="28"/>
        </w:rPr>
        <w:t>ПРАВИТЕЛЬСТВО УЛЬЯНОВСКОЙ ОБЛАСТИ</w:t>
      </w:r>
    </w:p>
    <w:p w:rsidR="004B7E5C" w:rsidRPr="0061514F" w:rsidRDefault="004B7E5C" w:rsidP="004B7E5C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7E5C" w:rsidRPr="0061514F" w:rsidRDefault="004B7E5C" w:rsidP="004B7E5C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51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ПОСТАНОВЛЕНИЕ  </w:t>
      </w:r>
    </w:p>
    <w:p w:rsidR="004B7E5C" w:rsidRPr="0061514F" w:rsidRDefault="004B7E5C" w:rsidP="004B7E5C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7E5C" w:rsidRPr="002038F0" w:rsidRDefault="004B7E5C" w:rsidP="004B7E5C">
      <w:pPr>
        <w:widowControl w:val="0"/>
        <w:jc w:val="center"/>
        <w:rPr>
          <w:b/>
          <w:sz w:val="28"/>
          <w:szCs w:val="28"/>
        </w:rPr>
      </w:pPr>
    </w:p>
    <w:p w:rsidR="004B7E5C" w:rsidRDefault="004B7E5C" w:rsidP="004B7E5C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7E5C" w:rsidRDefault="004B7E5C" w:rsidP="004B7E5C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7E5C" w:rsidRDefault="004B7E5C" w:rsidP="004B7E5C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7E5C" w:rsidRPr="00A527C8" w:rsidRDefault="004B7E5C" w:rsidP="004B7E5C">
      <w:pPr>
        <w:shd w:val="clear" w:color="auto" w:fill="FFFFFF"/>
        <w:spacing w:after="0" w:line="30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внесении изменений</w:t>
      </w:r>
      <w:r w:rsidRPr="00A527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 </w:t>
      </w:r>
      <w:r w:rsidRPr="00A527C8">
        <w:rPr>
          <w:rFonts w:ascii="Times New Roman" w:hAnsi="Times New Roman" w:cs="Times New Roman"/>
          <w:b/>
          <w:sz w:val="28"/>
          <w:szCs w:val="28"/>
        </w:rPr>
        <w:t>П</w:t>
      </w:r>
      <w:r w:rsidRPr="00A5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организации и осуществления регионального государственного ветеринарного надзора на территории Ульяновской облас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 и признании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</w:t>
      </w: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A527C8">
        <w:rPr>
          <w:rFonts w:ascii="Times New Roman" w:hAnsi="Times New Roman" w:cs="Times New Roman"/>
          <w:b/>
          <w:sz w:val="28"/>
          <w:szCs w:val="28"/>
        </w:rPr>
        <w:t xml:space="preserve"> Правительства Ульяновской области от 13.12.2018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A527C8">
        <w:rPr>
          <w:rFonts w:ascii="Times New Roman" w:hAnsi="Times New Roman" w:cs="Times New Roman"/>
          <w:b/>
          <w:sz w:val="28"/>
          <w:szCs w:val="28"/>
        </w:rPr>
        <w:t xml:space="preserve"> 645-П</w:t>
      </w:r>
      <w:r w:rsidRPr="00A527C8">
        <w:rPr>
          <w:rFonts w:ascii="Times New Roman" w:hAnsi="Times New Roman" w:cs="Times New Roman"/>
          <w:b/>
          <w:sz w:val="28"/>
          <w:szCs w:val="28"/>
        </w:rPr>
        <w:br/>
      </w:r>
    </w:p>
    <w:p w:rsidR="004B7E5C" w:rsidRDefault="004B7E5C" w:rsidP="004B7E5C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7E5C" w:rsidRPr="00B90964" w:rsidRDefault="004B7E5C" w:rsidP="004B7E5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Правительство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Ульяновской области 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spellEnd"/>
      <w:proofErr w:type="gramEnd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с т а </w:t>
      </w:r>
      <w:proofErr w:type="spellStart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spellEnd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в л я е т:</w:t>
      </w:r>
    </w:p>
    <w:p w:rsidR="004B7E5C" w:rsidRPr="00F81DF0" w:rsidRDefault="004B7E5C" w:rsidP="004B7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Утвердить прилагаемые </w:t>
      </w:r>
      <w:r w:rsidRPr="00F81D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F81D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81DF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 </w:t>
      </w:r>
      <w:r w:rsidRPr="00F81DF0">
        <w:rPr>
          <w:rFonts w:ascii="Times New Roman" w:hAnsi="Times New Roman" w:cs="Times New Roman"/>
          <w:sz w:val="28"/>
          <w:szCs w:val="28"/>
        </w:rPr>
        <w:t>П</w:t>
      </w:r>
      <w:r w:rsidRPr="00F81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F8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осуществления регионального государственного ветеринарного надзора на территории Ульяновской области, утверждённый </w:t>
      </w:r>
      <w:r w:rsidRPr="00F81DF0">
        <w:rPr>
          <w:rFonts w:ascii="Times New Roman" w:hAnsi="Times New Roman" w:cs="Times New Roman"/>
          <w:sz w:val="28"/>
          <w:szCs w:val="28"/>
        </w:rPr>
        <w:t>Постановлением Правительства Ульяновской области от 13.03.201 № 89-П «Об утверждении Порядка организации и осуществления регионального государственного ветеринарного надзора на территории Ульяновской области».</w:t>
      </w:r>
    </w:p>
    <w:p w:rsidR="004B7E5C" w:rsidRPr="00F81DF0" w:rsidRDefault="004B7E5C" w:rsidP="004B7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DF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1DF0">
        <w:rPr>
          <w:rFonts w:ascii="Times New Roman" w:hAnsi="Times New Roman" w:cs="Times New Roman"/>
          <w:sz w:val="28"/>
          <w:szCs w:val="28"/>
        </w:rPr>
        <w:t>ризнать утратившим силу Постановление Правительства Ульяновской области от 13.12.2018 № 645-П «Об утверждении критериев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при осуществлении регионального государственного ветеринарного надзора на территории Ульяновской области»</w:t>
      </w:r>
    </w:p>
    <w:p w:rsidR="004B7E5C" w:rsidRPr="00F81DF0" w:rsidRDefault="004B7E5C" w:rsidP="004B7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DF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4B7E5C" w:rsidRDefault="004B7E5C" w:rsidP="004B7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5C" w:rsidRDefault="004B7E5C" w:rsidP="004B7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5C" w:rsidRDefault="004B7E5C" w:rsidP="004B7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5C" w:rsidRPr="00F81DF0" w:rsidRDefault="004B7E5C" w:rsidP="004B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4B7E5C" w:rsidRPr="00F81DF0" w:rsidRDefault="004B7E5C" w:rsidP="004B7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области                                                                 </w:t>
      </w:r>
      <w:proofErr w:type="spellStart"/>
      <w:r w:rsidRPr="00F81DF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А.А.Смекалин</w:t>
      </w:r>
      <w:proofErr w:type="spellEnd"/>
    </w:p>
    <w:p w:rsidR="004B7E5C" w:rsidRDefault="004B7E5C" w:rsidP="004B7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5C" w:rsidRDefault="004B7E5C" w:rsidP="004B7E5C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B7E5C" w:rsidSect="00C50C9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7E5C" w:rsidRDefault="004B7E5C" w:rsidP="004B7E5C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7E5C" w:rsidTr="008E38E6">
        <w:tc>
          <w:tcPr>
            <w:tcW w:w="4785" w:type="dxa"/>
          </w:tcPr>
          <w:p w:rsidR="004B7E5C" w:rsidRDefault="004B7E5C" w:rsidP="008E38E6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6" w:type="dxa"/>
          </w:tcPr>
          <w:p w:rsidR="004B7E5C" w:rsidRDefault="004B7E5C" w:rsidP="008E38E6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УТВЕРЖДЕНЫ</w:t>
            </w:r>
          </w:p>
          <w:p w:rsidR="004B7E5C" w:rsidRDefault="004B7E5C" w:rsidP="008E38E6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B7E5C" w:rsidRDefault="004B7E5C" w:rsidP="008E38E6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постановлением Правительства Ульяновской области</w:t>
            </w:r>
          </w:p>
        </w:tc>
      </w:tr>
    </w:tbl>
    <w:p w:rsidR="004B7E5C" w:rsidRDefault="004B7E5C" w:rsidP="004B7E5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7E5C" w:rsidRPr="00780366" w:rsidRDefault="004B7E5C" w:rsidP="004B7E5C">
      <w:pPr>
        <w:shd w:val="clear" w:color="auto" w:fill="FFFFFF"/>
        <w:spacing w:after="0" w:line="302" w:lineRule="atLeast"/>
        <w:ind w:firstLine="70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ИЗМЕНЕНИЯ</w:t>
      </w:r>
      <w:r w:rsidRPr="007803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br/>
      </w:r>
      <w:r w:rsidRPr="007803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 </w:t>
      </w:r>
      <w:r w:rsidRPr="00780366">
        <w:rPr>
          <w:rFonts w:ascii="Times New Roman" w:hAnsi="Times New Roman" w:cs="Times New Roman"/>
          <w:b/>
          <w:sz w:val="28"/>
          <w:szCs w:val="28"/>
        </w:rPr>
        <w:t>П</w:t>
      </w:r>
      <w:r w:rsidRPr="00780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орядок организации и осуществления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80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регионального государственного ветеринарного надзора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80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Ульяновской области</w:t>
      </w:r>
    </w:p>
    <w:p w:rsidR="004B7E5C" w:rsidRDefault="004B7E5C" w:rsidP="004B7E5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7E5C" w:rsidRPr="00B90964" w:rsidRDefault="004B7E5C" w:rsidP="004B7E5C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Раздел 1 д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ополнить пунктами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.9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1.17 с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ледующего содержания:</w:t>
      </w:r>
    </w:p>
    <w:p w:rsidR="004B7E5C" w:rsidRPr="00B90964" w:rsidRDefault="004B7E5C" w:rsidP="004B7E5C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.9.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применения </w:t>
      </w:r>
      <w:proofErr w:type="spellStart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риск-ориентированного</w:t>
      </w:r>
      <w:proofErr w:type="spellEnd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подхода при осуществлении регионального государственного ветеринарного надзора деятельность, юридических лиц, индивидуальных предпринимателей и (или) используемые ими производственные объекты (далее – объекты регионального государственного ветеринарного надзора соответственно) подлежат отнесению к определенной категории риска в соответствии с Правилами отнесения деятельности юридических лиц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</w:t>
      </w:r>
      <w:proofErr w:type="gramEnd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опасности, утвержденными постановлением Правительства Российской Федерации от 17 августа 2016 г. № 806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«О применении </w:t>
      </w:r>
      <w:proofErr w:type="spellStart"/>
      <w:proofErr w:type="gramStart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риск-ориентированного</w:t>
      </w:r>
      <w:proofErr w:type="spellEnd"/>
      <w:proofErr w:type="gramEnd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B7E5C" w:rsidRPr="00B90964" w:rsidRDefault="004B7E5C" w:rsidP="004B7E5C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Отнесение объектов регионального государственного ветеринарного надзора к определенной категории риска осуществляется на основании критериев отнесения объектов регионального государственного ветеринарного надзора к категориям риска согласно </w:t>
      </w:r>
      <w:r w:rsidRPr="00DC68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приложению к настоящему Порядку.</w:t>
      </w:r>
    </w:p>
    <w:p w:rsidR="004B7E5C" w:rsidRPr="00B90964" w:rsidRDefault="004B7E5C" w:rsidP="004B7E5C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1.10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 Отнесение объектов регионального государственного ветеринарного надзора к определенной категории риска, изменение категории риска осуществляется решением руководителя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Агентства ветеринарии или его заместителя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B7E5C" w:rsidRPr="00B90964" w:rsidRDefault="004B7E5C" w:rsidP="004B7E5C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отсутствии решения об отнесении объекта регионального государственного ветеринарного надзора к определенной категории риска они считают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 отнесё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нными к категории низкого риска.</w:t>
      </w:r>
    </w:p>
    <w:p w:rsidR="004B7E5C" w:rsidRPr="00B90964" w:rsidRDefault="004B7E5C" w:rsidP="004B7E5C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1.11. Проведение плановых проверок в отношении объектов регионального государственного ветеринарного надзора в зависимости от присвоенной категории риска осуществляется со следующей периодичностью:</w:t>
      </w:r>
    </w:p>
    <w:p w:rsidR="004B7E5C" w:rsidRPr="00B90964" w:rsidRDefault="004B7E5C" w:rsidP="004B7E5C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категории чрезвычайно высокого риска – один раз в 1 год;</w:t>
      </w:r>
    </w:p>
    <w:p w:rsidR="004B7E5C" w:rsidRPr="00B90964" w:rsidRDefault="004B7E5C" w:rsidP="004B7E5C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для категории высокого риска – один раз в 2 года;</w:t>
      </w:r>
    </w:p>
    <w:p w:rsidR="004B7E5C" w:rsidRPr="00B90964" w:rsidRDefault="004B7E5C" w:rsidP="004B7E5C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категории среднего риска – не чаще чем один раз в 3 года;</w:t>
      </w:r>
    </w:p>
    <w:p w:rsidR="004B7E5C" w:rsidRPr="00B90964" w:rsidRDefault="004B7E5C" w:rsidP="004B7E5C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категории умеренного риска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8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8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чаще чем один раз в 5 лет.</w:t>
      </w:r>
    </w:p>
    <w:p w:rsidR="004B7E5C" w:rsidRPr="00B90964" w:rsidRDefault="004B7E5C" w:rsidP="004B7E5C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отношении объектов регионального государственно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 ветеринарного надзора, отнесё</w:t>
      </w:r>
      <w:r w:rsidRPr="0028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нных к категории низкого риска, плановые проверки не проводятся. </w:t>
      </w:r>
    </w:p>
    <w:p w:rsidR="004B7E5C" w:rsidRPr="00B90964" w:rsidRDefault="004B7E5C" w:rsidP="004B7E5C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Агентство ветеринарии ведё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переч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объектов регионального государственного ветеринарного надзора, которым присвоены катег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ории риска (далее – региональный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ень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Включение объектов регионального государственного ветеринарного надзора в региональны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осуществляется на основании решения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Агентства ветеринарии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 отнесении объектов регионального государственного ветеринарного надзора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соответствующим категориям риска.</w:t>
      </w:r>
    </w:p>
    <w:p w:rsidR="004B7E5C" w:rsidRPr="00B90964" w:rsidRDefault="004B7E5C" w:rsidP="004B7E5C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1.13. Региональный перечень содержи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следующую информацию:</w:t>
      </w:r>
    </w:p>
    <w:p w:rsidR="004B7E5C" w:rsidRPr="00B90964" w:rsidRDefault="004B7E5C" w:rsidP="004B7E5C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 полное наименование юридического лица, фамилия, имя и отчество (при наличии) индивидуального предпринимателя, осуществляющих деятельность с использованием объектов регионального государственного ветеринарного надзора, которым присвоена категория риска;</w:t>
      </w:r>
    </w:p>
    <w:p w:rsidR="004B7E5C" w:rsidRPr="00B90964" w:rsidRDefault="004B7E5C" w:rsidP="004B7E5C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 основной государственный регистрационный номер;</w:t>
      </w:r>
    </w:p>
    <w:p w:rsidR="004B7E5C" w:rsidRPr="00B90964" w:rsidRDefault="004B7E5C" w:rsidP="004B7E5C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 индивидуальный номер налогоплательщика;</w:t>
      </w:r>
    </w:p>
    <w:p w:rsidR="004B7E5C" w:rsidRPr="00B90964" w:rsidRDefault="004B7E5C" w:rsidP="004B7E5C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 наименование объекта регионального государственного ветеринарного надзора;</w:t>
      </w:r>
    </w:p>
    <w:p w:rsidR="004B7E5C" w:rsidRPr="00B90964" w:rsidRDefault="004B7E5C" w:rsidP="004B7E5C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 место нахождения объекта регионального государственного ветеринарного надзора;</w:t>
      </w:r>
    </w:p>
    <w:p w:rsidR="004B7E5C" w:rsidRPr="00B90964" w:rsidRDefault="004B7E5C" w:rsidP="004B7E5C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е) дата и номер решения о присвоении объекту регионального государственного ветеринарного надзора категории риска, указание на категорию риска, а также сведения, на основании которых было принято решение об отнесении объекта регионального государственного ветеринарного надзора к категории риска.</w:t>
      </w:r>
    </w:p>
    <w:p w:rsidR="004B7E5C" w:rsidRPr="00B90964" w:rsidRDefault="004B7E5C" w:rsidP="004B7E5C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1.14. На официальном сайте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Агентства ветеринарии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размещается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поддерживается в актуальном состоянии сле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дующая информация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>из регионального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перечн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4B7E5C" w:rsidRPr="00B90964" w:rsidRDefault="004B7E5C" w:rsidP="004B7E5C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 полное наименование юридического лица, фамилия, имя и отчество (при наличии) индивидуального предпринимателя, осуществляющих деятельность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использованием объектов регионального государственного ветеринарного надзора, которым присвоена категория риска;</w:t>
      </w:r>
    </w:p>
    <w:p w:rsidR="004B7E5C" w:rsidRPr="00B90964" w:rsidRDefault="004B7E5C" w:rsidP="004B7E5C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 основной государственный регистрационный номер;</w:t>
      </w:r>
    </w:p>
    <w:p w:rsidR="004B7E5C" w:rsidRPr="00B90964" w:rsidRDefault="004B7E5C" w:rsidP="004B7E5C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 индивидуальный номер налогоплательщика;</w:t>
      </w:r>
    </w:p>
    <w:p w:rsidR="004B7E5C" w:rsidRPr="00B90964" w:rsidRDefault="004B7E5C" w:rsidP="004B7E5C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 наименование объекта регионального государственного ветеринарного надзора;</w:t>
      </w:r>
    </w:p>
    <w:p w:rsidR="004B7E5C" w:rsidRPr="00B90964" w:rsidRDefault="004B7E5C" w:rsidP="004B7E5C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 место нахождения объекта регионального государственного ветеринарного надзора;</w:t>
      </w:r>
    </w:p>
    <w:p w:rsidR="004B7E5C" w:rsidRPr="00B90964" w:rsidRDefault="004B7E5C" w:rsidP="004B7E5C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е) категория риска и дата принятия решения об отнесении объекта регионального государственного ветеринарного надзора.</w:t>
      </w:r>
    </w:p>
    <w:p w:rsidR="004B7E5C" w:rsidRPr="00B90964" w:rsidRDefault="004B7E5C" w:rsidP="004B7E5C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Размещени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 информации, указанной в пункте 1.14 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настоящего По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рядка, осуществляется с учё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том законодательства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защите государственной тайны.</w:t>
      </w:r>
    </w:p>
    <w:p w:rsidR="004B7E5C" w:rsidRPr="00B90964" w:rsidRDefault="004B7E5C" w:rsidP="004B7E5C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1.16.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запросу органа государственной власти, органа местного самоуправления, юридического лица или индивидуального предпринимателя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Агентство ветеринарии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соответствии с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настоящим Порядком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предоставляет информацию о присвоенной используемым юридическим лицом, индивидуальным предпринимателем объектам регионального государственного ветеринарного надзора категории риска, а также сведения, использованные при отнесении таких объектов регионального государственного ветеринарного надзора к определенной категории риска.</w:t>
      </w:r>
      <w:proofErr w:type="gramEnd"/>
    </w:p>
    <w:p w:rsidR="004B7E5C" w:rsidRPr="00B90964" w:rsidRDefault="004B7E5C" w:rsidP="004B7E5C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1.17.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Юридическое лицо или индивид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уальный предприниматель вправе в соответствии с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настоящим Порядком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подать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Агентство ветеринарии 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заявление об изменении ранее присвоенной используемым ими объектам регионального государственного ветеринарного надзора категории риска</w:t>
      </w:r>
      <w:proofErr w:type="gramStart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.».</w:t>
      </w:r>
      <w:proofErr w:type="gramEnd"/>
    </w:p>
    <w:p w:rsidR="004B7E5C" w:rsidRPr="00B90964" w:rsidRDefault="004B7E5C" w:rsidP="004B7E5C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Дополнить приложением следующего содержания:</w:t>
      </w:r>
    </w:p>
    <w:p w:rsidR="004B7E5C" w:rsidRDefault="004B7E5C" w:rsidP="004B7E5C">
      <w:pPr>
        <w:shd w:val="clear" w:color="auto" w:fill="FFFFFF"/>
        <w:spacing w:after="0" w:line="302" w:lineRule="atLeast"/>
        <w:ind w:firstLine="56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7E5C" w:rsidRDefault="004B7E5C" w:rsidP="004B7E5C">
      <w:pPr>
        <w:shd w:val="clear" w:color="auto" w:fill="FFFFFF"/>
        <w:spacing w:after="0" w:line="302" w:lineRule="atLeast"/>
        <w:ind w:firstLine="56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7E5C" w:rsidTr="008E38E6">
        <w:tc>
          <w:tcPr>
            <w:tcW w:w="4785" w:type="dxa"/>
          </w:tcPr>
          <w:p w:rsidR="004B7E5C" w:rsidRDefault="004B7E5C" w:rsidP="008E38E6">
            <w:pPr>
              <w:spacing w:line="30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6" w:type="dxa"/>
          </w:tcPr>
          <w:p w:rsidR="004B7E5C" w:rsidRDefault="004B7E5C" w:rsidP="008E38E6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Pr="00DC689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ПРИЛОЖЕНИЕ</w:t>
            </w:r>
          </w:p>
          <w:p w:rsidR="00A22BBE" w:rsidRPr="00DC689F" w:rsidRDefault="00A22BBE" w:rsidP="008E38E6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B7E5C" w:rsidRPr="00DC689F" w:rsidRDefault="004B7E5C" w:rsidP="008E38E6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C689F"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Pr="00DC6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орядку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C6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осущест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C6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C6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регионального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C6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ветеринарного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C6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</w:t>
            </w:r>
            <w:r w:rsidRPr="00DC6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ора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C6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Ульяновской области</w:t>
            </w:r>
          </w:p>
        </w:tc>
      </w:tr>
    </w:tbl>
    <w:p w:rsidR="004B7E5C" w:rsidRDefault="004B7E5C" w:rsidP="004B7E5C">
      <w:pPr>
        <w:shd w:val="clear" w:color="auto" w:fill="FFFFFF"/>
        <w:spacing w:after="0" w:line="302" w:lineRule="atLeast"/>
        <w:ind w:firstLine="56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7E5C" w:rsidRDefault="004B7E5C" w:rsidP="004B7E5C">
      <w:pPr>
        <w:shd w:val="clear" w:color="auto" w:fill="FFFFFF"/>
        <w:spacing w:after="0" w:line="302" w:lineRule="atLeast"/>
        <w:ind w:firstLine="56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22BBE" w:rsidRDefault="00A22BBE" w:rsidP="004B7E5C">
      <w:pPr>
        <w:shd w:val="clear" w:color="auto" w:fill="FFFFFF"/>
        <w:spacing w:after="0" w:line="302" w:lineRule="atLeast"/>
        <w:ind w:firstLine="56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7E5C" w:rsidRPr="00B90964" w:rsidRDefault="004B7E5C" w:rsidP="004B7E5C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689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КРИТЕРИИ</w:t>
      </w:r>
    </w:p>
    <w:p w:rsidR="004B7E5C" w:rsidRDefault="004B7E5C" w:rsidP="004B7E5C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C689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отнесения объектов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регионального </w:t>
      </w:r>
      <w:r w:rsidRPr="00DC689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государственного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br/>
      </w:r>
      <w:r w:rsidRPr="00DC689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ветеринарного надзора к категориям риска</w:t>
      </w:r>
    </w:p>
    <w:p w:rsidR="004B7E5C" w:rsidRDefault="004B7E5C" w:rsidP="004B7E5C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B7E5C" w:rsidRDefault="004B7E5C" w:rsidP="004B7E5C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Общие положения</w:t>
      </w:r>
    </w:p>
    <w:p w:rsidR="004B7E5C" w:rsidRPr="00B90964" w:rsidRDefault="004B7E5C" w:rsidP="004B7E5C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E5C" w:rsidRDefault="004B7E5C" w:rsidP="004B7E5C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осуществлении регионального государственного ветеринарного надзора отнесение объектов регионального государственного ветеринарного надзора к определ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нной категории риска осуществляется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критериями тяжести потенциальных негативных последствий возможного несоблюдения 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бязательных требований (раздел 2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настоящих Критериев)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>и с учё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том критериев вероятности несоблюдения 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бязательных требований (раздел 3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настоящих Критериев).</w:t>
      </w:r>
    </w:p>
    <w:p w:rsidR="004B7E5C" w:rsidRPr="00B90964" w:rsidRDefault="004B7E5C" w:rsidP="004B7E5C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E5C" w:rsidRDefault="004B7E5C" w:rsidP="004B7E5C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.Критерии тяжести потенциальных негативных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последствий возможного несоблюдения обязательных требований</w:t>
      </w:r>
    </w:p>
    <w:p w:rsidR="004B7E5C" w:rsidRPr="00B90964" w:rsidRDefault="004B7E5C" w:rsidP="004B7E5C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E5C" w:rsidRPr="00B90964" w:rsidRDefault="004B7E5C" w:rsidP="004B7E5C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отнесении объектов регионального государственного ветеринарного надзора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‎(за исключением объектов регионального государственного ветеринарного надзора, указанных в таблице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настоящих Критериев) к категориям риска используются виды осуществляемой деятельности в соответствии с таблицей №1 и критери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ями риска в соответствии с таблицами 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№ 3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B7E5C" w:rsidRDefault="004B7E5C" w:rsidP="004B7E5C">
      <w:pPr>
        <w:shd w:val="clear" w:color="auto" w:fill="FFFFFF"/>
        <w:spacing w:after="0" w:line="302" w:lineRule="atLeast"/>
        <w:ind w:firstLine="56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Таблица № 1 </w:t>
      </w:r>
    </w:p>
    <w:p w:rsidR="000660D3" w:rsidRPr="00B90964" w:rsidRDefault="000660D3" w:rsidP="004B7E5C">
      <w:pPr>
        <w:shd w:val="clear" w:color="auto" w:fill="FFFFFF"/>
        <w:spacing w:after="0" w:line="302" w:lineRule="atLeast"/>
        <w:ind w:firstLine="5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"/>
        <w:gridCol w:w="7614"/>
        <w:gridCol w:w="1291"/>
      </w:tblGrid>
      <w:tr w:rsidR="004B7E5C" w:rsidRPr="00B11D2A" w:rsidTr="008E38E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E5C" w:rsidRPr="00B11D2A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B11D2A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№</w:t>
            </w:r>
          </w:p>
          <w:p w:rsidR="004B7E5C" w:rsidRPr="00B11D2A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proofErr w:type="spellStart"/>
            <w:proofErr w:type="gramStart"/>
            <w:r w:rsidRPr="00B11D2A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</w:t>
            </w:r>
            <w:proofErr w:type="spellEnd"/>
            <w:proofErr w:type="gramEnd"/>
            <w:r w:rsidRPr="00B11D2A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/</w:t>
            </w:r>
            <w:proofErr w:type="spellStart"/>
            <w:r w:rsidRPr="00B11D2A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B90964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D2A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Виды осуществляемой деятельности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B90964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D2A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Баллы</w:t>
            </w:r>
          </w:p>
        </w:tc>
      </w:tr>
      <w:tr w:rsidR="004B7E5C" w:rsidRPr="00B90964" w:rsidTr="008E38E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E5C" w:rsidRPr="00B90964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B90964" w:rsidRDefault="004B7E5C" w:rsidP="008E38E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Содержание (в том числе временное) животных (кроме </w:t>
            </w:r>
            <w:proofErr w:type="spellStart"/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инсектариумных</w:t>
            </w:r>
            <w:proofErr w:type="spellEnd"/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неядовитых насекомых, аквариумных рыб и водных беспозвоночных, террариумных неядовитых земноводных, рептилий), разведение животных (кроме неядовитых насекомых, аквариумных рыб и водных беспозвоночных, земноводных, рептилий, беспозвоночных), выращивание животных (кроме </w:t>
            </w:r>
            <w:proofErr w:type="spellStart"/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инсектариумных</w:t>
            </w:r>
            <w:proofErr w:type="spellEnd"/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насекомых, аквариумных рыб, террариумных неядовитых земноводных, рептилий,), реализация животных, убой животных, перевозка животных, перегон животных;</w:t>
            </w:r>
            <w:proofErr w:type="gramEnd"/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gramStart"/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сбор, хранение, перевозка (перемещение), обеззараживание, утилизация и уничтожение биологических отходов и отходов животноводства; лечение животных; промысел (добыча) подконтрольных товаров.</w:t>
            </w:r>
            <w:proofErr w:type="gramEnd"/>
          </w:p>
          <w:p w:rsidR="004B7E5C" w:rsidRPr="00B90964" w:rsidRDefault="004B7E5C" w:rsidP="008E38E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Заготовка, хранение, перевозка и реализация необеззараженного технического сырья животного происхождения.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B90964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</w:tr>
      <w:tr w:rsidR="004B7E5C" w:rsidRPr="00B90964" w:rsidTr="008E38E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E5C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B90964" w:rsidRDefault="004B7E5C" w:rsidP="008E38E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роизводство, переработка товаров, включенных в Единый </w:t>
            </w:r>
            <w:hyperlink r:id="rId4" w:history="1">
              <w:r w:rsidRPr="00B11D2A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перечень</w:t>
              </w:r>
            </w:hyperlink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товаров, подлежащих ветеринарному контролю (надзору), утвержденный Решением Комиссии Таможенного союза от 18 июня 2010 г. № 317 «О применении ветеринарно-санитарных мер в Таможенном союзе»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(далее - подконтрольные товары)</w:t>
            </w: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gramStart"/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кроме</w:t>
            </w:r>
            <w:proofErr w:type="gramEnd"/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</w:t>
            </w:r>
          </w:p>
          <w:p w:rsidR="004B7E5C" w:rsidRPr="00B90964" w:rsidRDefault="004B7E5C" w:rsidP="008E38E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мё</w:t>
            </w: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да и продуктов пчеловодства, </w:t>
            </w:r>
          </w:p>
          <w:p w:rsidR="004B7E5C" w:rsidRPr="00B90964" w:rsidRDefault="004B7E5C" w:rsidP="008E38E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подконтрольных товаров, если объект, где производится их переработка, не выпускает продукцию животного происхождения, не прошедшую термическую обработку.</w:t>
            </w:r>
          </w:p>
          <w:p w:rsidR="004B7E5C" w:rsidRPr="00B90964" w:rsidRDefault="004B7E5C" w:rsidP="008E38E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Сбор, хранение, перевозка (перемещение), обеззараживание, утилизация и уничтожение подконтрольных товаров, признанными некачественными и опасными.</w:t>
            </w:r>
            <w:proofErr w:type="gramEnd"/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B90964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</w:tr>
      <w:tr w:rsidR="004B7E5C" w:rsidRPr="00B90964" w:rsidTr="008E38E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E5C" w:rsidRPr="00B90964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B90964" w:rsidRDefault="004B7E5C" w:rsidP="008E38E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Хранение и </w:t>
            </w:r>
            <w:r w:rsidRPr="00C95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реализация подконтрольных товаров</w:t>
            </w: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кроме хранения и реализации исключительно:</w:t>
            </w:r>
          </w:p>
          <w:p w:rsidR="004B7E5C" w:rsidRPr="00B90964" w:rsidRDefault="004B7E5C" w:rsidP="008E38E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- м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ё</w:t>
            </w: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да и продуктов пчеловодства, </w:t>
            </w:r>
          </w:p>
          <w:p w:rsidR="004B7E5C" w:rsidRPr="00B90964" w:rsidRDefault="004B7E5C" w:rsidP="008E38E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подконтрольных товаров, полученных исключительно из переработанного сырья</w:t>
            </w:r>
            <w:r w:rsidRPr="00B90964">
              <w:rPr>
                <w:rFonts w:ascii="Times New Roman" w:eastAsia="Times New Roman" w:hAnsi="Times New Roman" w:cs="Times New Roman"/>
                <w:color w:val="0070C0"/>
                <w:sz w:val="28"/>
                <w:lang w:eastAsia="ru-RU"/>
              </w:rPr>
              <w:t xml:space="preserve"> </w:t>
            </w: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животного происхождения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4B7E5C" w:rsidRPr="00B90964" w:rsidRDefault="004B7E5C" w:rsidP="008E38E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Перевозка (перемещение) подконтрольных товаров, кроме перевозки (перемещения) продукции животного происхождения, прошедшей термическую обработку.</w:t>
            </w:r>
          </w:p>
          <w:p w:rsidR="004B7E5C" w:rsidRPr="00B90964" w:rsidRDefault="004B7E5C" w:rsidP="008E38E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Обеззараживание, утилизация и уничтожение подконтрольных товаров, кроме подконтрольных товаров, признанных некачественными и опасными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B90964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3</w:t>
            </w:r>
          </w:p>
        </w:tc>
      </w:tr>
      <w:tr w:rsidR="004B7E5C" w:rsidRPr="00B90964" w:rsidTr="008E38E6">
        <w:trPr>
          <w:trHeight w:val="46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E5C" w:rsidRPr="00B90964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4.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B90964" w:rsidRDefault="004B7E5C" w:rsidP="008E38E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Производство кормов и кормовых добавок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B90964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</w:tr>
      <w:tr w:rsidR="004B7E5C" w:rsidRPr="00B90964" w:rsidTr="008E38E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E5C" w:rsidRPr="00B90964" w:rsidRDefault="004B7E5C" w:rsidP="008E38E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B90964" w:rsidRDefault="004B7E5C" w:rsidP="008E38E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Содержание, разведение, выращивание, реализация </w:t>
            </w:r>
            <w:proofErr w:type="spellStart"/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инсектариумных</w:t>
            </w:r>
            <w:proofErr w:type="spellEnd"/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неядовитых насекомых, аквариумных рыб и водных беспозвоночных, террариумных неядовитых земноводных, рептилий.</w:t>
            </w:r>
          </w:p>
          <w:p w:rsidR="004B7E5C" w:rsidRDefault="004B7E5C" w:rsidP="008E38E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производство, переработка, хранение и реализация: </w:t>
            </w:r>
          </w:p>
          <w:p w:rsidR="004B7E5C" w:rsidRPr="00B90964" w:rsidRDefault="004B7E5C" w:rsidP="008E38E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– м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ё</w:t>
            </w: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да и продуктов пчеловодства, </w:t>
            </w:r>
          </w:p>
          <w:p w:rsidR="004B7E5C" w:rsidRPr="00B90964" w:rsidRDefault="004B7E5C" w:rsidP="008E38E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–подконтрольных товаров, прошедших термическую обработку.</w:t>
            </w:r>
          </w:p>
          <w:p w:rsidR="004B7E5C" w:rsidRPr="00B90964" w:rsidRDefault="004B7E5C" w:rsidP="008E38E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Перевозка (перемещение) продукции животного происхождения, прошедшей термическую обработку.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B90964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</w:tr>
    </w:tbl>
    <w:p w:rsidR="0098103E" w:rsidRDefault="0098103E" w:rsidP="0098103E">
      <w:pPr>
        <w:spacing w:after="0" w:line="240" w:lineRule="atLeast"/>
        <w:ind w:left="-357" w:firstLine="50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7E5C" w:rsidRPr="004B7E5C" w:rsidRDefault="004B7E5C" w:rsidP="0098103E">
      <w:pPr>
        <w:spacing w:after="0" w:line="240" w:lineRule="atLeast"/>
        <w:ind w:left="-357"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E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осуществлении двух и более видов деятельности по критерию «вид осуществляемой деятельности» учитывается самый высокий балл из осуществляемых видов деятельности.</w:t>
      </w:r>
    </w:p>
    <w:p w:rsidR="004B7E5C" w:rsidRPr="004B7E5C" w:rsidRDefault="004B7E5C" w:rsidP="004B7E5C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7E5C" w:rsidRPr="00A22BBE" w:rsidRDefault="004B7E5C" w:rsidP="004B7E5C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2BB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Критерии риска</w:t>
      </w:r>
    </w:p>
    <w:p w:rsidR="004B7E5C" w:rsidRDefault="004B7E5C" w:rsidP="004B7E5C">
      <w:pPr>
        <w:shd w:val="clear" w:color="auto" w:fill="FFFFFF"/>
        <w:spacing w:after="0" w:line="302" w:lineRule="atLeast"/>
        <w:ind w:firstLine="56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7E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Таблица № 2</w:t>
      </w:r>
    </w:p>
    <w:p w:rsidR="004B7E5C" w:rsidRPr="004B7E5C" w:rsidRDefault="004B7E5C" w:rsidP="004B7E5C">
      <w:pPr>
        <w:shd w:val="clear" w:color="auto" w:fill="FFFFFF"/>
        <w:spacing w:after="0" w:line="302" w:lineRule="atLeast"/>
        <w:ind w:firstLine="5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9" w:type="dxa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432"/>
        <w:gridCol w:w="1760"/>
        <w:gridCol w:w="953"/>
        <w:gridCol w:w="1760"/>
        <w:gridCol w:w="953"/>
        <w:gridCol w:w="1760"/>
        <w:gridCol w:w="737"/>
      </w:tblGrid>
      <w:tr w:rsidR="004B7E5C" w:rsidRPr="004B7E5C" w:rsidTr="008E38E6">
        <w:trPr>
          <w:trHeight w:val="113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E5C" w:rsidRPr="004B7E5C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№</w:t>
            </w:r>
          </w:p>
          <w:p w:rsidR="004B7E5C" w:rsidRPr="004B7E5C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proofErr w:type="spellStart"/>
            <w:proofErr w:type="gramStart"/>
            <w:r w:rsidRPr="004B7E5C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</w:t>
            </w:r>
            <w:proofErr w:type="spellEnd"/>
            <w:proofErr w:type="gramEnd"/>
            <w:r w:rsidRPr="004B7E5C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/</w:t>
            </w:r>
            <w:proofErr w:type="spellStart"/>
            <w:r w:rsidRPr="004B7E5C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93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E5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Зоосанитарный</w:t>
            </w:r>
            <w:proofErr w:type="spellEnd"/>
            <w:r w:rsidRPr="004B7E5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статус</w:t>
            </w:r>
          </w:p>
          <w:p w:rsidR="004B7E5C" w:rsidRPr="004B7E5C" w:rsidRDefault="004B7E5C" w:rsidP="008E38E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(распространяется на физических и юридических лиц, осуществляющих деятельность только по содержанию и разведению свиней, убою свиней, переработке и хранению продукции свиноводства)</w:t>
            </w:r>
          </w:p>
        </w:tc>
      </w:tr>
      <w:tr w:rsidR="004B7E5C" w:rsidRPr="004B7E5C" w:rsidTr="008E38E6">
        <w:trPr>
          <w:trHeight w:val="113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E5C" w:rsidRPr="004B7E5C" w:rsidRDefault="004B7E5C" w:rsidP="008E38E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4B7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компарт</w:t>
            </w:r>
            <w:proofErr w:type="spellEnd"/>
          </w:p>
          <w:p w:rsidR="004B7E5C" w:rsidRPr="004B7E5C" w:rsidRDefault="004B7E5C" w:rsidP="008E38E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мента</w:t>
            </w:r>
            <w:proofErr w:type="spellEnd"/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животных голов (наивысшее значение за </w:t>
            </w:r>
            <w:proofErr w:type="spellStart"/>
            <w:proofErr w:type="gramStart"/>
            <w:r w:rsidRPr="004B7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предшеству</w:t>
            </w:r>
            <w:proofErr w:type="spellEnd"/>
            <w:r w:rsidRPr="004B7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4B7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ющий</w:t>
            </w:r>
            <w:proofErr w:type="spellEnd"/>
            <w:proofErr w:type="gramEnd"/>
            <w:r w:rsidRPr="004B7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календарный год)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302" w:lineRule="atLeast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</w:t>
            </w: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производства продукции свиноводства (за предшествующий календарный год, тонн)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302" w:lineRule="atLeast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</w:t>
            </w: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хранения (перевозки, оборота, реализации) продукции свиноводства (за предшествующий календарный год, тонн)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302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</w:t>
            </w: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  <w:proofErr w:type="gramEnd"/>
          </w:p>
        </w:tc>
      </w:tr>
      <w:tr w:rsidR="004B7E5C" w:rsidRPr="004B7E5C" w:rsidTr="008E38E6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E5C" w:rsidRPr="004B7E5C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компарт</w:t>
            </w:r>
            <w:proofErr w:type="spellEnd"/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</w:t>
            </w:r>
            <w:proofErr w:type="spellEnd"/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Независимо от количества </w:t>
            </w: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 голов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Независимо от объема </w:t>
            </w: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Независимо от объема </w:t>
            </w: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хранения (перевозки, оборота, реализации) 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4B7E5C" w:rsidRPr="004B7E5C" w:rsidTr="008E38E6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E5C" w:rsidRPr="004B7E5C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компар</w:t>
            </w:r>
            <w:proofErr w:type="spellEnd"/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тмент</w:t>
            </w:r>
            <w:proofErr w:type="spellEnd"/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количества животных голов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объема производства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Независимо от объема хранения (перевозки, оборота, реализации) 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7E5C" w:rsidRPr="004B7E5C" w:rsidTr="008E38E6">
        <w:trPr>
          <w:trHeight w:val="23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B7E5C" w:rsidRPr="004B7E5C" w:rsidRDefault="004B7E5C" w:rsidP="008E38E6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  <w:proofErr w:type="spellStart"/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компарт</w:t>
            </w:r>
            <w:proofErr w:type="spellEnd"/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</w:t>
            </w:r>
            <w:proofErr w:type="spellEnd"/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27001 и более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 и более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 и более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7E5C" w:rsidRPr="004B7E5C" w:rsidTr="008E38E6">
        <w:trPr>
          <w:trHeight w:val="86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E5C" w:rsidRPr="004B7E5C" w:rsidRDefault="004B7E5C" w:rsidP="008E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E5C" w:rsidRPr="004B7E5C" w:rsidRDefault="004B7E5C" w:rsidP="008E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27000 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8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8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5500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8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8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5500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8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7E5C" w:rsidRPr="004B7E5C" w:rsidTr="008E38E6">
        <w:trPr>
          <w:trHeight w:val="64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E5C" w:rsidRPr="004B7E5C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</w:t>
            </w:r>
            <w:proofErr w:type="spellStart"/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компарт</w:t>
            </w:r>
            <w:proofErr w:type="spellEnd"/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</w:t>
            </w:r>
            <w:proofErr w:type="spellEnd"/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E5C" w:rsidRPr="004B7E5C" w:rsidRDefault="004B7E5C" w:rsidP="008E38E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количества животных голов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E5C" w:rsidRPr="004B7E5C" w:rsidRDefault="004B7E5C" w:rsidP="008E38E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E5C" w:rsidRPr="004B7E5C" w:rsidRDefault="004B7E5C" w:rsidP="008E38E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объема производства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E5C" w:rsidRPr="004B7E5C" w:rsidRDefault="004B7E5C" w:rsidP="008E38E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E5C" w:rsidRPr="004B7E5C" w:rsidRDefault="004B7E5C" w:rsidP="008E38E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Независимо от объема хранения (перевозки, оборота, реализации) 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4B7E5C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B7E5C" w:rsidRPr="004B7E5C" w:rsidRDefault="004B7E5C">
      <w:pPr>
        <w:rPr>
          <w:rFonts w:ascii="Times New Roman" w:hAnsi="Times New Roman" w:cs="Times New Roman"/>
        </w:rPr>
      </w:pPr>
    </w:p>
    <w:p w:rsidR="004B7E5C" w:rsidRDefault="004B7E5C" w:rsidP="004B7E5C">
      <w:pPr>
        <w:spacing w:after="0" w:line="240" w:lineRule="atLeast"/>
        <w:ind w:left="-357" w:firstLine="5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</w:p>
    <w:p w:rsidR="004B7E5C" w:rsidRDefault="004B7E5C" w:rsidP="004B7E5C">
      <w:pPr>
        <w:spacing w:after="0" w:line="240" w:lineRule="atLeast"/>
        <w:ind w:left="-357" w:firstLine="50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47" w:type="dxa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"/>
        <w:gridCol w:w="7513"/>
        <w:gridCol w:w="1617"/>
      </w:tblGrid>
      <w:tr w:rsidR="004B7E5C" w:rsidRPr="00B90964" w:rsidTr="008E38E6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7E5C" w:rsidRDefault="004B7E5C" w:rsidP="008E38E6">
            <w:pPr>
              <w:shd w:val="clear" w:color="auto" w:fill="FFFFFF"/>
              <w:spacing w:after="0" w:line="302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lang w:eastAsia="ru-RU"/>
              </w:rPr>
              <w:t>№</w:t>
            </w:r>
          </w:p>
          <w:p w:rsidR="004B7E5C" w:rsidRPr="00B90964" w:rsidRDefault="004B7E5C" w:rsidP="008E38E6">
            <w:pPr>
              <w:shd w:val="clear" w:color="auto" w:fill="FFFFFF"/>
              <w:spacing w:after="0" w:line="302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E5C" w:rsidRPr="00B90964" w:rsidRDefault="004B7E5C" w:rsidP="008E38E6">
            <w:pPr>
              <w:shd w:val="clear" w:color="auto" w:fill="FFFFFF"/>
              <w:spacing w:after="0" w:line="302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lang w:eastAsia="ru-RU"/>
              </w:rPr>
              <w:t>Период времени с последнего случая возникновения (регистрации) заразных, в том числе особо опасных, болезней животных, по которым могут устанавливаться ограничительные мероприятия (карантин),</w:t>
            </w:r>
            <w:r w:rsidRPr="00B90964">
              <w:rPr>
                <w:rFonts w:ascii="Times New Roman" w:eastAsia="Times New Roman" w:hAnsi="Times New Roman" w:cs="Times New Roman"/>
                <w:kern w:val="36"/>
                <w:sz w:val="28"/>
                <w:lang w:eastAsia="ru-RU"/>
              </w:rPr>
              <w:t xml:space="preserve"> </w:t>
            </w:r>
            <w:r w:rsidRPr="00B9096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lang w:eastAsia="ru-RU"/>
              </w:rPr>
              <w:t>объекта регионального государственного ветеринарного надзора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lang w:eastAsia="ru-RU"/>
              </w:rPr>
              <w:br/>
            </w:r>
            <w:r w:rsidRPr="00B90964">
              <w:rPr>
                <w:rFonts w:ascii="Times New Roman" w:eastAsia="Times New Roman" w:hAnsi="Times New Roman" w:cs="Times New Roman"/>
                <w:kern w:val="36"/>
                <w:sz w:val="28"/>
                <w:lang w:eastAsia="ru-RU"/>
              </w:rPr>
              <w:t xml:space="preserve"> </w:t>
            </w:r>
            <w:r w:rsidRPr="00B90964"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  <w:t xml:space="preserve">(распространяется на физических и юридических лиц, осуществляющих деятельность по содержанию, разведению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  <w:br/>
            </w:r>
            <w:r w:rsidRPr="00B90964"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  <w:t>и выращиванию животных)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E5C" w:rsidRPr="00B25CA8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CA8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Баллы</w:t>
            </w:r>
          </w:p>
        </w:tc>
      </w:tr>
      <w:tr w:rsidR="004B7E5C" w:rsidRPr="00B90964" w:rsidTr="008E38E6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7E5C" w:rsidRPr="00B90964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B90964" w:rsidRDefault="004B7E5C" w:rsidP="008E38E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менее 1 года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B90964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</w:tr>
      <w:tr w:rsidR="004B7E5C" w:rsidRPr="00B90964" w:rsidTr="008E38E6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7E5C" w:rsidRPr="00B90964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B90964" w:rsidRDefault="004B7E5C" w:rsidP="008E38E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более 1 года, но менее 2 лет 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B90964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</w:tr>
      <w:tr w:rsidR="004B7E5C" w:rsidRPr="00B90964" w:rsidTr="008E38E6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7E5C" w:rsidRPr="00B90964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B90964" w:rsidRDefault="004B7E5C" w:rsidP="008E38E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более 2 лет, но менее 3-х лет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B90964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</w:tr>
      <w:tr w:rsidR="004B7E5C" w:rsidRPr="00B90964" w:rsidTr="008E38E6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7E5C" w:rsidRPr="00B90964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B90964" w:rsidRDefault="004B7E5C" w:rsidP="008E38E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более 3 лет, но менее 4 лет 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B90964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</w:tr>
      <w:tr w:rsidR="004B7E5C" w:rsidRPr="00B90964" w:rsidTr="008E38E6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7E5C" w:rsidRPr="00B90964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B90964" w:rsidRDefault="004B7E5C" w:rsidP="008E38E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более 4 лет, но менее 5 лет 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B90964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</w:tr>
      <w:tr w:rsidR="004B7E5C" w:rsidRPr="00B90964" w:rsidTr="008E38E6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7E5C" w:rsidRPr="00B90964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B90964" w:rsidRDefault="004B7E5C" w:rsidP="008E38E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Заразные, в том числе особо опасные, болезни животных не регистрировались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C" w:rsidRPr="00B90964" w:rsidRDefault="004B7E5C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</w:tbl>
    <w:p w:rsidR="004B7E5C" w:rsidRDefault="004B7E5C" w:rsidP="004B7E5C">
      <w:pPr>
        <w:spacing w:after="0" w:line="240" w:lineRule="atLeast"/>
        <w:ind w:left="-357" w:firstLine="505"/>
        <w:jc w:val="right"/>
        <w:rPr>
          <w:rFonts w:ascii="Times New Roman" w:hAnsi="Times New Roman" w:cs="Times New Roman"/>
          <w:sz w:val="28"/>
          <w:szCs w:val="28"/>
        </w:rPr>
      </w:pPr>
    </w:p>
    <w:p w:rsidR="000660D3" w:rsidRDefault="000660D3" w:rsidP="000660D3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 Отнесение объектов регионального государственного ветеринарного надзора к определенной категории риска рассчитывается путем сложения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баллов, установленных критериями рисков и последующего деления полученной суммы на количество используемых для расчета критериев.</w:t>
      </w:r>
    </w:p>
    <w:p w:rsidR="000660D3" w:rsidRPr="00B90964" w:rsidRDefault="000660D3" w:rsidP="000660D3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0D3" w:rsidRPr="00B90964" w:rsidRDefault="000660D3" w:rsidP="000660D3">
      <w:pPr>
        <w:spacing w:after="255"/>
        <w:ind w:firstLine="709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2425" cy="276225"/>
            <wp:effectExtent l="19050" t="0" r="9525" b="0"/>
            <wp:docPr id="1" name="Рисунок 1" descr="pict0-56610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0-566101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3DA">
        <w:rPr>
          <w:color w:val="000000"/>
          <w:sz w:val="28"/>
          <w:szCs w:val="28"/>
        </w:rPr>
        <w:t>  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00175" cy="390525"/>
            <wp:effectExtent l="19050" t="0" r="9525" b="0"/>
            <wp:docPr id="2" name="Рисунок 2" descr="pict1-56610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1-566101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96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</w:t>
      </w:r>
      <w:r w:rsidRPr="00B90964">
        <w:rPr>
          <w:rFonts w:ascii="Times New Roman" w:eastAsia="Times New Roman" w:hAnsi="Times New Roman" w:cs="Times New Roman"/>
          <w:color w:val="000000"/>
          <w:sz w:val="52"/>
          <w:lang w:eastAsia="ru-RU"/>
        </w:rPr>
        <w:t xml:space="preserve"> 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</w:t>
      </w:r>
    </w:p>
    <w:p w:rsidR="000660D3" w:rsidRPr="00B90964" w:rsidRDefault="000660D3" w:rsidP="000660D3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Ʃ – среднее арифметическое суммы баллов,</w:t>
      </w:r>
    </w:p>
    <w:p w:rsidR="000660D3" w:rsidRPr="00B90964" w:rsidRDefault="000660D3" w:rsidP="000660D3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Start"/>
      <w:r w:rsidRPr="00B90964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n</w:t>
      </w:r>
      <w:proofErr w:type="spellEnd"/>
      <w:proofErr w:type="gramEnd"/>
      <w:r w:rsidRPr="00B90964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баллы, присвоенные в соответствие с критерием риска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таблицей № 2,</w:t>
      </w:r>
    </w:p>
    <w:p w:rsidR="000660D3" w:rsidRPr="00B90964" w:rsidRDefault="000660D3" w:rsidP="000660D3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n</w:t>
      </w:r>
      <w:proofErr w:type="spellEnd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количество критериев, баллы по которым не равны 0.</w:t>
      </w:r>
    </w:p>
    <w:p w:rsidR="000660D3" w:rsidRPr="00B90964" w:rsidRDefault="000660D3" w:rsidP="000660D3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Start"/>
      <w:r w:rsidRPr="00B90964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v</w:t>
      </w:r>
      <w:proofErr w:type="spellEnd"/>
      <w:proofErr w:type="gramEnd"/>
      <w:r w:rsidRPr="00B90964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балл, присвоенный в соответствии с таблицей № 1.</w:t>
      </w:r>
    </w:p>
    <w:p w:rsidR="000660D3" w:rsidRPr="00B90964" w:rsidRDefault="000660D3" w:rsidP="000660D3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чрезвычайно высокой категории риска относятся объекты,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набравшие в соответствии с категориями риска от 4,50 до 5,00 баллов.</w:t>
      </w:r>
    </w:p>
    <w:p w:rsidR="000660D3" w:rsidRPr="00B90964" w:rsidRDefault="000660D3" w:rsidP="000660D3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высокой категории риска относятся объекты, набравшие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категориями риска от 3,91 до 4,49 баллов.</w:t>
      </w:r>
    </w:p>
    <w:p w:rsidR="000660D3" w:rsidRPr="00B90964" w:rsidRDefault="000660D3" w:rsidP="000660D3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категории среднего риска относятся объекты, набравшие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категориями риска от 2,50 до 3,90 баллов.</w:t>
      </w:r>
    </w:p>
    <w:p w:rsidR="000660D3" w:rsidRPr="00B90964" w:rsidRDefault="000660D3" w:rsidP="000660D3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категории умеренного риска относятся объекты, набравшие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категориями риска от 1,50 до 2,49 баллов. </w:t>
      </w:r>
    </w:p>
    <w:p w:rsidR="000660D3" w:rsidRPr="00B90964" w:rsidRDefault="000660D3" w:rsidP="000660D3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категории низкого риска относятся объекты, набравшие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категориями риска от 1,49 и ниже.</w:t>
      </w:r>
    </w:p>
    <w:p w:rsidR="000660D3" w:rsidRDefault="000660D3" w:rsidP="000660D3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 Отнесение отдельных объектов регионального государственного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ветеринарного надзора к категориям риска осуществляет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ся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>с таблицей № 4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660D3" w:rsidRDefault="000660D3" w:rsidP="000660D3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60D3" w:rsidRPr="00B90964" w:rsidRDefault="000660D3" w:rsidP="000660D3">
      <w:pPr>
        <w:shd w:val="clear" w:color="auto" w:fill="FFFFFF"/>
        <w:spacing w:after="0" w:line="302" w:lineRule="atLeast"/>
        <w:ind w:firstLine="5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аблица №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</w:p>
    <w:tbl>
      <w:tblPr>
        <w:tblW w:w="9717" w:type="dxa"/>
        <w:tblInd w:w="-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"/>
        <w:gridCol w:w="7088"/>
        <w:gridCol w:w="2016"/>
      </w:tblGrid>
      <w:tr w:rsidR="000660D3" w:rsidRPr="00B90964" w:rsidTr="008E38E6"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0D3" w:rsidRDefault="000660D3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№</w:t>
            </w:r>
          </w:p>
          <w:p w:rsidR="000660D3" w:rsidRPr="00B90964" w:rsidRDefault="000660D3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0D3" w:rsidRPr="00B90964" w:rsidRDefault="000660D3" w:rsidP="008E38E6">
            <w:pPr>
              <w:spacing w:after="0" w:line="302" w:lineRule="atLeast"/>
              <w:ind w:firstLine="5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Объекты регионального государственного ветеринарного надзора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0D3" w:rsidRPr="00B90964" w:rsidRDefault="000660D3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br/>
            </w:r>
            <w:r w:rsidRPr="00B9096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риска</w:t>
            </w:r>
          </w:p>
        </w:tc>
      </w:tr>
      <w:tr w:rsidR="000660D3" w:rsidRPr="00B90964" w:rsidTr="008E38E6"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0D3" w:rsidRPr="00B90964" w:rsidRDefault="000660D3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0D3" w:rsidRPr="00B90964" w:rsidRDefault="000660D3" w:rsidP="008E38E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Объекты, на которых действуют карантин и (или) ограничительные мероприятия по заразным, в том числе особо опасным, болезням животных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0D3" w:rsidRPr="00B90964" w:rsidRDefault="000660D3" w:rsidP="008E38E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чрезвычайно высокий риск</w:t>
            </w:r>
          </w:p>
        </w:tc>
      </w:tr>
      <w:tr w:rsidR="000660D3" w:rsidRPr="00B90964" w:rsidTr="008E38E6"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0D3" w:rsidRPr="00B90964" w:rsidRDefault="000660D3" w:rsidP="008E38E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0D3" w:rsidRPr="00B90964" w:rsidRDefault="000660D3" w:rsidP="008E38E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Объекты, на которых осуществляется </w:t>
            </w:r>
            <w:proofErr w:type="spellStart"/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карантинирование</w:t>
            </w:r>
            <w:proofErr w:type="spellEnd"/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животных при их ввозе из иностранных государств 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0D3" w:rsidRPr="00B90964" w:rsidRDefault="000660D3" w:rsidP="008E38E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высокий риск</w:t>
            </w:r>
          </w:p>
        </w:tc>
      </w:tr>
    </w:tbl>
    <w:p w:rsidR="000660D3" w:rsidRPr="00B90964" w:rsidRDefault="000660D3" w:rsidP="000660D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⃰</w:t>
      </w:r>
    </w:p>
    <w:p w:rsidR="000660D3" w:rsidRDefault="000660D3" w:rsidP="000660D3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Критерии вероятности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несоблюдения обязательных требований</w:t>
      </w:r>
    </w:p>
    <w:p w:rsidR="000660D3" w:rsidRPr="00B90964" w:rsidRDefault="000660D3" w:rsidP="000660D3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0D3" w:rsidRPr="00B90964" w:rsidRDefault="000660D3" w:rsidP="000660D3">
      <w:pPr>
        <w:shd w:val="clear" w:color="auto" w:fill="FFFFFF"/>
        <w:spacing w:after="0" w:line="32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Объекты регионального государственного ветеринарного надзора, подлежащие отнесению в соответст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вии с разделом 2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настоящих Критериев к категориям высокого, среднего, умеренного и низкого рисков, подлежат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отнесению к категориям чрезвычайно высокого, высокого, среднего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умеренного рисков соответственно, при наличии вступившего в законную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силу в течение двух лет, предшествующих дате принятия решения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отнесении объекта регионального государственного ветеринарного надзора к категории риска, постановления о</w:t>
      </w:r>
      <w:proofErr w:type="gramEnd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привлечении к административной ответственности, с назначением административного наказания юридическому лицу, его должностным лицам или работникам, индивидуальному предпринимателю, его работникам, за совершение административных правонарушений, связанных </w:t>
      </w:r>
      <w:proofErr w:type="gramStart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0660D3" w:rsidRPr="00B90964" w:rsidRDefault="000660D3" w:rsidP="000660D3">
      <w:pPr>
        <w:shd w:val="clear" w:color="auto" w:fill="FFFFFF"/>
        <w:spacing w:after="0" w:line="32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нарушением правил карантина животных или других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ветеринарно-санитарных правил, административная ответственность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 которые предусмотрена частью 1 статьи 10.6 Кодекса Российской Федерации об административных правонарушениях;</w:t>
      </w:r>
    </w:p>
    <w:p w:rsidR="000660D3" w:rsidRPr="00B90964" w:rsidRDefault="000660D3" w:rsidP="000660D3">
      <w:pPr>
        <w:shd w:val="clear" w:color="auto" w:fill="FFFFFF"/>
        <w:spacing w:after="0" w:line="32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нарушением правил борьбы с карантинными и особо опасными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болезнями животных, административная ответственность за которые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предусмотрена частью 2 статьи 10.6 Кодекса Российской Федерации </w:t>
      </w:r>
      <w:r w:rsidRPr="00B9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‎об административных правонарушениях;</w:t>
      </w:r>
    </w:p>
    <w:p w:rsidR="000660D3" w:rsidRPr="00B90964" w:rsidRDefault="000660D3" w:rsidP="000660D3">
      <w:pPr>
        <w:shd w:val="clear" w:color="auto" w:fill="FFFFFF"/>
        <w:spacing w:after="0" w:line="32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сокрытием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животных, а также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несвоевременным принятием либо непринятием мер по локализации этих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падежа и заболеваний, административная ответственность за которые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предусмотрена частью 1 статьи 10.7 Кодекса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административных правонарушениях;</w:t>
      </w:r>
      <w:proofErr w:type="gramEnd"/>
    </w:p>
    <w:p w:rsidR="000660D3" w:rsidRPr="00B90964" w:rsidRDefault="000660D3" w:rsidP="000660D3">
      <w:pPr>
        <w:shd w:val="clear" w:color="auto" w:fill="FFFFFF"/>
        <w:spacing w:after="0" w:line="32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сокрытием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животных, а также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несвоевременным принятием либо непринятием мер по локализации этих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падежа и заболеваний, совершенные в период осуществления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соответствующей территории ограничительных мероприятий (карантина), административная ответственность за которые предусмотрена частью 2</w:t>
      </w:r>
      <w:proofErr w:type="gramEnd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статьи 10.7 Кодекса Российской Федерации об административных правонарушениях;</w:t>
      </w:r>
    </w:p>
    <w:p w:rsidR="000660D3" w:rsidRPr="00B90964" w:rsidRDefault="000660D3" w:rsidP="000660D3">
      <w:pPr>
        <w:shd w:val="clear" w:color="auto" w:fill="FFFFFF"/>
        <w:spacing w:after="0" w:line="32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нарушением не менее двух раз ветеринарно-санитарных правил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перевозки, перегона или убоя животных либо правил заготовки, переработки, хранения или реализации продуктов животноводства, административная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ответственность за которые предусмотрена частью 1 статьи 10.8 Кодекса Российской Федерации об административных правонарушениях;</w:t>
      </w:r>
    </w:p>
    <w:p w:rsidR="000660D3" w:rsidRPr="00B90964" w:rsidRDefault="000660D3" w:rsidP="000660D3">
      <w:pPr>
        <w:shd w:val="clear" w:color="auto" w:fill="FFFFFF"/>
        <w:spacing w:after="0" w:line="32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перевозкой сельскохозяйственных животных и (или) продуктов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животноводства без ветеринарных сопроводительных документов,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исключением перевозки сельскохозяйственных животных и (или) продуктов животноводства для личного пользования, административная ответственность за которые предусмотрена частью 2 статьи 10.8 Кодекса Российской Федерации об административных правонарушениях;</w:t>
      </w:r>
    </w:p>
    <w:p w:rsidR="000660D3" w:rsidRPr="00B90964" w:rsidRDefault="000660D3" w:rsidP="000660D3">
      <w:pPr>
        <w:shd w:val="clear" w:color="auto" w:fill="FFFFFF"/>
        <w:spacing w:after="0" w:line="32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нарушением ветеринарно-санитарных правил сбора, утилизации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уничтожения биологических отходов, административная ответственность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которые предусмотрена частью 3 статьи 10.8 Кодекса Российской Федерации об административных правонарушениях;</w:t>
      </w:r>
    </w:p>
    <w:p w:rsidR="000660D3" w:rsidRPr="0072180A" w:rsidRDefault="000660D3" w:rsidP="000660D3">
      <w:pPr>
        <w:shd w:val="clear" w:color="auto" w:fill="FFFFFF"/>
        <w:spacing w:after="0" w:line="32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28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нарушением не менее двух раз изготовителем, исполнителем (лицом,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выполняющим функции иностранного изготовителя), продавцом требований технических регламентов или подлежащих применению до дня вступления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силу соответствующих технических регламентов обязательных требований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продукции либо к продукции и связанным с требованиями к продукции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процессам проектирования (включая изыскания), производства, 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строительства, монтажа, наладки, эксплуатации, хранения, перевозки, реализации и утилизации либо выпуск в обращение продукции, не</w:t>
      </w:r>
      <w:proofErr w:type="gramEnd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соответствующей таким требованиям, ответственность за которые предусмотрена частью 1 статьи 14.43 Кодекса Российской Федерации об административных правонарушениях;</w:t>
      </w:r>
    </w:p>
    <w:p w:rsidR="000660D3" w:rsidRPr="00B90964" w:rsidRDefault="000660D3" w:rsidP="000660D3">
      <w:pPr>
        <w:shd w:val="clear" w:color="auto" w:fill="FFFFFF"/>
        <w:spacing w:after="0" w:line="32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нарушением изготовителем, исполнителем (лицом, выполняющим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функции иностранного изготовителя), продавцом требований технических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регламентов или подлежащих применению до дня вступления в силу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соответствующих технических регламентов обязательных требований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 повлекшие</w:t>
      </w:r>
      <w:proofErr w:type="gramEnd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</w:t>
      </w:r>
      <w:proofErr w:type="spellStart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животныхи</w:t>
      </w:r>
      <w:proofErr w:type="spellEnd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растений, ответственность за которые предусмотрена частью 2 статьи 14.43 Кодекса Российской Федерации об административных правонарушениях;</w:t>
      </w:r>
      <w:proofErr w:type="gramEnd"/>
    </w:p>
    <w:p w:rsidR="000660D3" w:rsidRPr="00B90964" w:rsidRDefault="000660D3" w:rsidP="000660D3">
      <w:pPr>
        <w:shd w:val="clear" w:color="auto" w:fill="FFFFFF"/>
        <w:spacing w:after="0" w:line="32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повторным нарушением изготовителем, исполнителем (лицом,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выполняющим функции иностранного изготовителя), продавцом требований технических регламентов или подлежащих применению до дня вступления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силу соответствующих технических регламентов обязательных требований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продукции либо к продукции и связанным с требованиями к продукции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</w:t>
      </w:r>
      <w:proofErr w:type="gramEnd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gramStart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</w:t>
      </w:r>
      <w:r w:rsidR="006F3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растений, ответственность за которые предусмотрена частью 3 статьи 14.43 Кодекса Российской Федерации об административных правонарушениях;</w:t>
      </w:r>
      <w:proofErr w:type="gramEnd"/>
    </w:p>
    <w:p w:rsidR="000660D3" w:rsidRPr="00B90964" w:rsidRDefault="000660D3" w:rsidP="000660D3">
      <w:pPr>
        <w:shd w:val="clear" w:color="auto" w:fill="FFFFFF"/>
        <w:spacing w:after="0" w:line="32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невыполнением в установленный срок законных требований лиц,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уполномоченных на осуществление регионального государственного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ветеринарного надзора, об устранении нарушений ветеринарно-санитарных требований и правил, ветеринарных правил, административная ответственность за которые предусмотрена частью 8 статьи 19.5 Кодекса Российской Федерации об административных правонарушениях;</w:t>
      </w:r>
    </w:p>
    <w:p w:rsidR="000660D3" w:rsidRPr="00B90964" w:rsidRDefault="000660D3" w:rsidP="000660D3">
      <w:pPr>
        <w:shd w:val="clear" w:color="auto" w:fill="FFFFFF"/>
        <w:spacing w:after="0" w:line="32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непринятием по постановлению (представлению) органа (должностного лица), рассмотревшего дело об административном 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правонарушении, мер по устранению причин и условий, способствовавших совершению административного правонарушения, административная ответственность за которые предусмотрена статьей 19.6 Кодекса Российской Федерации об административных правонарушениях.</w:t>
      </w:r>
    </w:p>
    <w:p w:rsidR="000660D3" w:rsidRDefault="000660D3" w:rsidP="000660D3">
      <w:pPr>
        <w:shd w:val="clear" w:color="auto" w:fill="FFFFFF"/>
        <w:spacing w:after="0" w:line="32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proofErr w:type="gramStart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Объекты регионального государственного ветеринарного надзора,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отнесенные к категориям чрезвычайно высокого, высокого, среднего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умеренного рисков, подлежат отнесению к категориям высокого, среднего, умеренного и низкого рисков соответственно, при отсутствии в течение двух лет, предшествующих дате принятия решения об отнесении объекта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регионального государственного ветеринарного надзора к категории риска,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постановления о привлечении к административной ответственности,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назначением административного наказания юридическому лицу, его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должностным</w:t>
      </w:r>
      <w:proofErr w:type="gramEnd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лицам или работникам, индивидуальному предпринимателю, его работникам, за совершение административного правонарушения, указанного</w:t>
      </w:r>
      <w:r w:rsidR="009810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</w:t>
      </w:r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стоящих Критериев</w:t>
      </w:r>
      <w:proofErr w:type="gramStart"/>
      <w:r w:rsidRPr="00B909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.».</w:t>
      </w:r>
      <w:proofErr w:type="gramEnd"/>
    </w:p>
    <w:p w:rsidR="000660D3" w:rsidRDefault="000660D3" w:rsidP="000660D3">
      <w:pPr>
        <w:shd w:val="clear" w:color="auto" w:fill="FFFFFF"/>
        <w:spacing w:after="0" w:line="32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60D3" w:rsidRPr="00B90964" w:rsidRDefault="000660D3" w:rsidP="000660D3">
      <w:pPr>
        <w:shd w:val="clear" w:color="auto" w:fill="FFFFFF"/>
        <w:spacing w:after="0" w:line="322" w:lineRule="atLeast"/>
        <w:ind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</w:t>
      </w:r>
    </w:p>
    <w:p w:rsidR="000660D3" w:rsidRPr="004B7E5C" w:rsidRDefault="000660D3" w:rsidP="004B7E5C">
      <w:pPr>
        <w:spacing w:after="0" w:line="240" w:lineRule="atLeast"/>
        <w:ind w:left="-357" w:firstLine="505"/>
        <w:jc w:val="right"/>
        <w:rPr>
          <w:rFonts w:ascii="Times New Roman" w:hAnsi="Times New Roman" w:cs="Times New Roman"/>
          <w:sz w:val="28"/>
          <w:szCs w:val="28"/>
        </w:rPr>
      </w:pPr>
    </w:p>
    <w:sectPr w:rsidR="000660D3" w:rsidRPr="004B7E5C" w:rsidSect="0081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E5C"/>
    <w:rsid w:val="000660D3"/>
    <w:rsid w:val="00171620"/>
    <w:rsid w:val="00365D63"/>
    <w:rsid w:val="004B7E5C"/>
    <w:rsid w:val="005E7AD8"/>
    <w:rsid w:val="006F3715"/>
    <w:rsid w:val="007243E6"/>
    <w:rsid w:val="00810519"/>
    <w:rsid w:val="00823C4F"/>
    <w:rsid w:val="0098103E"/>
    <w:rsid w:val="00A22BBE"/>
    <w:rsid w:val="00A541C0"/>
    <w:rsid w:val="00E22FF0"/>
    <w:rsid w:val="00E72901"/>
    <w:rsid w:val="00F6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ind w:left="-357" w:firstLine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5C"/>
    <w:pPr>
      <w:spacing w:after="200" w:line="276" w:lineRule="auto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7E5C"/>
    <w:pPr>
      <w:spacing w:line="240" w:lineRule="auto"/>
      <w:ind w:lef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consultantplus://offline/ref=3E751B4F55DD17BAC3EAFC653A6AA22072020B5EC766DE812095DD2193174E1F627B7C89381FE2091Ef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2019-01-21T06:06:00Z</cp:lastPrinted>
  <dcterms:created xsi:type="dcterms:W3CDTF">2019-02-01T05:03:00Z</dcterms:created>
  <dcterms:modified xsi:type="dcterms:W3CDTF">2019-02-01T05:03:00Z</dcterms:modified>
</cp:coreProperties>
</file>