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637" w:type="dxa"/>
        <w:tblLook w:val="04A0"/>
      </w:tblPr>
      <w:tblGrid>
        <w:gridCol w:w="4217"/>
      </w:tblGrid>
      <w:tr w:rsidR="002A6EF0" w:rsidRPr="00E8213B" w:rsidTr="00B060C2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67372" w:rsidRPr="00E8213B" w:rsidRDefault="00267372" w:rsidP="00EC7C95">
            <w:pPr>
              <w:pStyle w:val="ConsPlusTitle"/>
              <w:widowControl/>
              <w:contextualSpacing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8213B" w:rsidRPr="00E8213B" w:rsidRDefault="00E8213B" w:rsidP="001E7E61">
      <w:pPr>
        <w:pStyle w:val="ConsPlusTitle"/>
        <w:jc w:val="center"/>
        <w:rPr>
          <w:sz w:val="32"/>
          <w:szCs w:val="32"/>
        </w:rPr>
      </w:pPr>
      <w:r w:rsidRPr="00E8213B">
        <w:rPr>
          <w:sz w:val="32"/>
          <w:szCs w:val="32"/>
        </w:rPr>
        <w:t xml:space="preserve">ЗАКОН </w:t>
      </w:r>
    </w:p>
    <w:p w:rsidR="002A6EF0" w:rsidRPr="00E8213B" w:rsidRDefault="00E8213B" w:rsidP="001E7E61">
      <w:pPr>
        <w:pStyle w:val="ConsPlusTitle"/>
        <w:jc w:val="center"/>
        <w:rPr>
          <w:sz w:val="32"/>
          <w:szCs w:val="32"/>
        </w:rPr>
      </w:pPr>
      <w:r w:rsidRPr="00E8213B">
        <w:rPr>
          <w:sz w:val="32"/>
          <w:szCs w:val="32"/>
        </w:rPr>
        <w:t>УЛЬЯНОВСКОЙ ОБЛАСТИ</w:t>
      </w:r>
    </w:p>
    <w:p w:rsidR="002A6EF0" w:rsidRDefault="002A6EF0" w:rsidP="001E7E61">
      <w:pPr>
        <w:pStyle w:val="ConsPlusTitle"/>
        <w:jc w:val="center"/>
        <w:rPr>
          <w:sz w:val="28"/>
          <w:szCs w:val="28"/>
        </w:rPr>
      </w:pPr>
    </w:p>
    <w:p w:rsidR="00F74EEA" w:rsidRDefault="00F74EEA" w:rsidP="00F85E29">
      <w:pPr>
        <w:jc w:val="center"/>
        <w:rPr>
          <w:b/>
          <w:bCs/>
          <w:sz w:val="28"/>
          <w:szCs w:val="28"/>
        </w:rPr>
      </w:pPr>
      <w:r w:rsidRPr="00F164D7">
        <w:rPr>
          <w:b/>
          <w:sz w:val="28"/>
          <w:szCs w:val="28"/>
        </w:rPr>
        <w:t>О</w:t>
      </w:r>
      <w:r w:rsidR="00692BF1">
        <w:rPr>
          <w:b/>
          <w:sz w:val="28"/>
          <w:szCs w:val="28"/>
        </w:rPr>
        <w:t xml:space="preserve">внесении изменений в </w:t>
      </w:r>
      <w:r w:rsidR="008E088F" w:rsidRPr="008E088F">
        <w:rPr>
          <w:b/>
          <w:bCs/>
          <w:sz w:val="28"/>
          <w:szCs w:val="28"/>
        </w:rPr>
        <w:t xml:space="preserve">Закон Ульяновской области </w:t>
      </w:r>
      <w:r w:rsidR="008E088F">
        <w:rPr>
          <w:b/>
          <w:bCs/>
          <w:sz w:val="28"/>
          <w:szCs w:val="28"/>
        </w:rPr>
        <w:t>«</w:t>
      </w:r>
      <w:r w:rsidR="008E088F" w:rsidRPr="008E088F">
        <w:rPr>
          <w:b/>
          <w:bCs/>
          <w:sz w:val="28"/>
          <w:szCs w:val="28"/>
        </w:rPr>
        <w:t>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AF5D30">
        <w:rPr>
          <w:b/>
          <w:bCs/>
          <w:sz w:val="28"/>
          <w:szCs w:val="28"/>
        </w:rPr>
        <w:t>»</w:t>
      </w:r>
    </w:p>
    <w:p w:rsidR="00F85E29" w:rsidRDefault="00F85E29" w:rsidP="00F85E29">
      <w:pPr>
        <w:jc w:val="center"/>
        <w:rPr>
          <w:b/>
          <w:bCs/>
          <w:sz w:val="28"/>
          <w:szCs w:val="28"/>
        </w:rPr>
      </w:pPr>
    </w:p>
    <w:p w:rsidR="00F85E29" w:rsidRPr="00F164D7" w:rsidRDefault="00F85E29" w:rsidP="00F85E29">
      <w:pPr>
        <w:jc w:val="center"/>
        <w:rPr>
          <w:b/>
          <w:sz w:val="28"/>
          <w:szCs w:val="28"/>
        </w:rPr>
      </w:pPr>
    </w:p>
    <w:p w:rsidR="00F74EEA" w:rsidRPr="00EA382A" w:rsidRDefault="00F74EEA" w:rsidP="00F74EEA">
      <w:pPr>
        <w:ind w:left="2142" w:hanging="1433"/>
        <w:jc w:val="both"/>
        <w:outlineLvl w:val="0"/>
        <w:rPr>
          <w:b/>
          <w:i/>
        </w:rPr>
      </w:pPr>
      <w:r w:rsidRPr="00EA382A">
        <w:rPr>
          <w:i/>
        </w:rPr>
        <w:t>Принят Законодательным Собранием Ульяновской области __ __________ 201</w:t>
      </w:r>
      <w:r w:rsidR="00433E9E">
        <w:rPr>
          <w:i/>
        </w:rPr>
        <w:t>9</w:t>
      </w:r>
      <w:r w:rsidRPr="00EA382A">
        <w:rPr>
          <w:i/>
        </w:rPr>
        <w:t xml:space="preserve"> г</w:t>
      </w:r>
      <w:r w:rsidRPr="00EA382A">
        <w:rPr>
          <w:b/>
          <w:i/>
        </w:rPr>
        <w:t>.</w:t>
      </w:r>
    </w:p>
    <w:p w:rsidR="0067429A" w:rsidRDefault="0067429A" w:rsidP="002175A6">
      <w:pPr>
        <w:pStyle w:val="ConsPlusTitle"/>
        <w:rPr>
          <w:sz w:val="28"/>
          <w:szCs w:val="28"/>
        </w:rPr>
      </w:pPr>
    </w:p>
    <w:p w:rsidR="00F85E29" w:rsidRDefault="00F85E29" w:rsidP="002175A6">
      <w:pPr>
        <w:pStyle w:val="ConsPlusTitle"/>
        <w:rPr>
          <w:sz w:val="28"/>
          <w:szCs w:val="28"/>
        </w:rPr>
      </w:pPr>
    </w:p>
    <w:p w:rsidR="00F85E29" w:rsidRPr="00F85E29" w:rsidRDefault="00F85E29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E3480" w:rsidRDefault="00692BF1" w:rsidP="00223CFF">
      <w:pPr>
        <w:pStyle w:val="ConsPlusNormal"/>
        <w:spacing w:line="360" w:lineRule="auto"/>
        <w:ind w:firstLine="709"/>
        <w:jc w:val="both"/>
      </w:pPr>
      <w:r>
        <w:t>Внести в Закон Ульяновской области от 6 ноября 2014 года № 175-ЗО «</w:t>
      </w:r>
      <w:r w:rsidR="000C6A22">
        <w:t>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747DC5">
        <w:t xml:space="preserve">» </w:t>
      </w:r>
      <w:r w:rsidR="00747DC5" w:rsidRPr="00001C66">
        <w:rPr>
          <w:color w:val="000000" w:themeColor="text1"/>
        </w:rPr>
        <w:t xml:space="preserve">(«Ульяновская правда» </w:t>
      </w:r>
      <w:r w:rsidR="00AF5BE4" w:rsidRPr="00001C66">
        <w:rPr>
          <w:color w:val="000000" w:themeColor="text1"/>
        </w:rPr>
        <w:t xml:space="preserve">от 10.11.2014 № 163-164; от 14.03.2016 № 31; </w:t>
      </w:r>
      <w:r w:rsidR="00C8440B">
        <w:rPr>
          <w:color w:val="000000" w:themeColor="text1"/>
        </w:rPr>
        <w:br/>
      </w:r>
      <w:r w:rsidR="00AF5BE4" w:rsidRPr="00001C66">
        <w:rPr>
          <w:color w:val="000000" w:themeColor="text1"/>
        </w:rPr>
        <w:t>от 08.11.2016 № 127</w:t>
      </w:r>
      <w:r w:rsidR="00C8440B">
        <w:rPr>
          <w:color w:val="000000" w:themeColor="text1"/>
        </w:rPr>
        <w:t>;</w:t>
      </w:r>
      <w:r w:rsidR="00001C66" w:rsidRPr="00D82B2E">
        <w:rPr>
          <w:color w:val="000000" w:themeColor="text1"/>
        </w:rPr>
        <w:t xml:space="preserve"> от </w:t>
      </w:r>
      <w:r w:rsidR="00D82B2E" w:rsidRPr="00D82B2E">
        <w:rPr>
          <w:bCs/>
          <w:color w:val="000000" w:themeColor="text1"/>
        </w:rPr>
        <w:t>29.09.2017 №</w:t>
      </w:r>
      <w:r w:rsidR="00B64D19">
        <w:rPr>
          <w:bCs/>
          <w:color w:val="000000" w:themeColor="text1"/>
        </w:rPr>
        <w:t>72</w:t>
      </w:r>
      <w:bookmarkStart w:id="0" w:name="_GoBack"/>
      <w:bookmarkEnd w:id="0"/>
      <w:r w:rsidR="00747DC5" w:rsidRPr="00D82B2E">
        <w:rPr>
          <w:color w:val="000000" w:themeColor="text1"/>
        </w:rPr>
        <w:t>)</w:t>
      </w:r>
      <w:r w:rsidR="00747DC5">
        <w:t xml:space="preserve"> следующие изменения:</w:t>
      </w:r>
    </w:p>
    <w:p w:rsidR="00747DC5" w:rsidRDefault="00747DC5" w:rsidP="00223CFF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FE3480">
        <w:t xml:space="preserve">в </w:t>
      </w:r>
      <w:r>
        <w:t>стать</w:t>
      </w:r>
      <w:r w:rsidR="00FE3480">
        <w:t>е</w:t>
      </w:r>
      <w:r>
        <w:t xml:space="preserve"> 1 </w:t>
      </w:r>
      <w:r w:rsidR="009A781E" w:rsidRPr="009A781E">
        <w:t>слов</w:t>
      </w:r>
      <w:r w:rsidR="001136EC">
        <w:t>а</w:t>
      </w:r>
      <w:r w:rsidR="009A781E" w:rsidRPr="009A781E">
        <w:t xml:space="preserve"> «стать</w:t>
      </w:r>
      <w:r w:rsidR="009A781E">
        <w:t>ями5.21</w:t>
      </w:r>
      <w:r w:rsidR="009A781E" w:rsidRPr="009A781E">
        <w:t xml:space="preserve">» </w:t>
      </w:r>
      <w:r w:rsidR="001136EC">
        <w:t>заменить словами</w:t>
      </w:r>
      <w:r w:rsidR="009A781E" w:rsidRPr="009A781E">
        <w:t xml:space="preserve"> «</w:t>
      </w:r>
      <w:r w:rsidR="001136EC" w:rsidRPr="001136EC">
        <w:t>статьями 5.21,</w:t>
      </w:r>
      <w:r w:rsidR="009A781E">
        <w:t>7.32</w:t>
      </w:r>
      <w:r w:rsidR="009A781E">
        <w:rPr>
          <w:vertAlign w:val="superscript"/>
        </w:rPr>
        <w:t>6</w:t>
      </w:r>
      <w:r w:rsidR="00FE3480">
        <w:t>»;</w:t>
      </w:r>
    </w:p>
    <w:p w:rsidR="00FE3480" w:rsidRDefault="00FE3480" w:rsidP="00223CFF">
      <w:pPr>
        <w:pStyle w:val="ConsPlusNormal"/>
        <w:spacing w:line="360" w:lineRule="auto"/>
        <w:ind w:firstLine="709"/>
        <w:jc w:val="both"/>
      </w:pPr>
      <w:r>
        <w:t>2) в абзаце первом части 2 статьи 2</w:t>
      </w:r>
      <w:r w:rsidR="004E3C56" w:rsidRPr="004E3C56">
        <w:t>слова «статьями 5.21» заменить словами «статьями 5.21,7.32</w:t>
      </w:r>
      <w:r w:rsidR="004E3C56" w:rsidRPr="004E3C56">
        <w:rPr>
          <w:vertAlign w:val="superscript"/>
        </w:rPr>
        <w:t>6</w:t>
      </w:r>
      <w:r w:rsidR="004E3C56">
        <w:t>»</w:t>
      </w:r>
      <w:r>
        <w:t>.</w:t>
      </w:r>
    </w:p>
    <w:p w:rsidR="002C145C" w:rsidRDefault="002C145C" w:rsidP="00223CFF">
      <w:pPr>
        <w:pStyle w:val="ConsPlusNormal"/>
        <w:ind w:left="539" w:firstLine="709"/>
        <w:jc w:val="both"/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C145C" w:rsidRPr="002C145C" w:rsidRDefault="002C145C" w:rsidP="002C145C">
      <w:pPr>
        <w:suppressAutoHyphens/>
        <w:jc w:val="both"/>
        <w:rPr>
          <w:rFonts w:ascii="Arial" w:eastAsia="Arial" w:hAnsi="Arial" w:cs="Courier New"/>
          <w:kern w:val="1"/>
          <w:sz w:val="16"/>
          <w:lang w:eastAsia="zh-CN" w:bidi="hi-IN"/>
        </w:rPr>
      </w:pPr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>Губернатор Ульяновской области                                                 С.И.Морозов</w:t>
      </w:r>
    </w:p>
    <w:p w:rsidR="00E84EDD" w:rsidRDefault="00E84EDD" w:rsidP="007A594B">
      <w:pPr>
        <w:jc w:val="center"/>
        <w:rPr>
          <w:sz w:val="28"/>
          <w:szCs w:val="28"/>
        </w:rPr>
      </w:pPr>
    </w:p>
    <w:p w:rsidR="009E79B9" w:rsidRPr="00A06B78" w:rsidRDefault="009E79B9" w:rsidP="00E84EDD">
      <w:pPr>
        <w:jc w:val="center"/>
        <w:rPr>
          <w:sz w:val="28"/>
          <w:szCs w:val="28"/>
        </w:rPr>
      </w:pPr>
    </w:p>
    <w:p w:rsidR="006B5C04" w:rsidRPr="00A06B78" w:rsidRDefault="006B5C04" w:rsidP="00E84EDD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6B5C04" w:rsidP="00E84EDD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___ ______________ 201</w:t>
      </w:r>
      <w:r w:rsidR="00223CFF">
        <w:rPr>
          <w:sz w:val="28"/>
          <w:szCs w:val="28"/>
        </w:rPr>
        <w:t>9</w:t>
      </w:r>
      <w:r w:rsidRPr="00A06B78">
        <w:rPr>
          <w:sz w:val="28"/>
          <w:szCs w:val="28"/>
        </w:rPr>
        <w:t xml:space="preserve"> г.</w:t>
      </w:r>
    </w:p>
    <w:p w:rsidR="006B5C04" w:rsidRPr="00645ED4" w:rsidRDefault="006B5C04" w:rsidP="00E84EDD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№ ____ -ЗО</w:t>
      </w:r>
    </w:p>
    <w:sectPr w:rsidR="006B5C04" w:rsidRPr="00645ED4" w:rsidSect="00247242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A2" w:rsidRDefault="00906EA2">
      <w:r>
        <w:separator/>
      </w:r>
    </w:p>
  </w:endnote>
  <w:endnote w:type="continuationSeparator" w:id="1">
    <w:p w:rsidR="00906EA2" w:rsidRDefault="0090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A2" w:rsidRDefault="00906EA2">
      <w:r>
        <w:separator/>
      </w:r>
    </w:p>
  </w:footnote>
  <w:footnote w:type="continuationSeparator" w:id="1">
    <w:p w:rsidR="00906EA2" w:rsidRDefault="00906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4" w:rsidRDefault="003F1CCE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223CFF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42" w:rsidRPr="00E8213B" w:rsidRDefault="00247242" w:rsidP="00247242">
    <w:pPr>
      <w:pStyle w:val="ConsPlusTitle"/>
      <w:widowControl/>
      <w:contextualSpacing/>
      <w:jc w:val="right"/>
      <w:outlineLvl w:val="0"/>
      <w:rPr>
        <w:b w:val="0"/>
        <w:sz w:val="20"/>
        <w:szCs w:val="20"/>
      </w:rPr>
    </w:pPr>
    <w:r w:rsidRPr="00E8213B">
      <w:rPr>
        <w:b w:val="0"/>
        <w:sz w:val="20"/>
        <w:szCs w:val="20"/>
      </w:rPr>
      <w:t>Вносится Правительством</w:t>
    </w:r>
  </w:p>
  <w:p w:rsidR="00247242" w:rsidRDefault="00247242" w:rsidP="00247242">
    <w:pPr>
      <w:pStyle w:val="ConsPlusTitle"/>
      <w:widowControl/>
      <w:contextualSpacing/>
      <w:jc w:val="right"/>
      <w:rPr>
        <w:b w:val="0"/>
        <w:sz w:val="20"/>
        <w:szCs w:val="20"/>
      </w:rPr>
    </w:pPr>
    <w:r w:rsidRPr="00E8213B">
      <w:rPr>
        <w:b w:val="0"/>
        <w:sz w:val="20"/>
        <w:szCs w:val="20"/>
      </w:rPr>
      <w:t>Ульяновской области</w:t>
    </w:r>
  </w:p>
  <w:p w:rsidR="00247242" w:rsidRDefault="00247242" w:rsidP="00247242">
    <w:pPr>
      <w:pStyle w:val="ConsPlusTitle"/>
      <w:widowControl/>
      <w:contextualSpacing/>
      <w:jc w:val="right"/>
      <w:rPr>
        <w:b w:val="0"/>
        <w:sz w:val="20"/>
        <w:szCs w:val="20"/>
      </w:rPr>
    </w:pPr>
  </w:p>
  <w:p w:rsidR="00247242" w:rsidRDefault="00247242" w:rsidP="00247242">
    <w:pPr>
      <w:pStyle w:val="a3"/>
      <w:jc w:val="right"/>
    </w:pPr>
    <w:r>
      <w:rPr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974"/>
    <w:rsid w:val="00001C66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40E3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1CCE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06EA2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DC55-C07F-4A12-AAE3-6CF8CD53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2016-06-21T09:39:00Z</cp:lastPrinted>
  <dcterms:created xsi:type="dcterms:W3CDTF">2019-02-06T08:38:00Z</dcterms:created>
  <dcterms:modified xsi:type="dcterms:W3CDTF">2019-02-06T08:38:00Z</dcterms:modified>
</cp:coreProperties>
</file>