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C" w:rsidRDefault="0059274C" w:rsidP="0059274C">
      <w:pPr>
        <w:jc w:val="center"/>
        <w:rPr>
          <w:b/>
          <w:sz w:val="56"/>
          <w:szCs w:val="56"/>
        </w:rPr>
      </w:pPr>
      <w:r>
        <w:rPr>
          <w:b/>
          <w:sz w:val="56"/>
          <w:szCs w:val="56"/>
        </w:rPr>
        <w:t>ДОКЛАД</w:t>
      </w:r>
    </w:p>
    <w:p w:rsidR="0059274C" w:rsidRDefault="0059274C" w:rsidP="0059274C">
      <w:pPr>
        <w:jc w:val="center"/>
        <w:rPr>
          <w:b/>
          <w:sz w:val="56"/>
          <w:szCs w:val="56"/>
        </w:rPr>
      </w:pPr>
      <w:r>
        <w:rPr>
          <w:b/>
          <w:sz w:val="56"/>
          <w:szCs w:val="56"/>
        </w:rPr>
        <w:t xml:space="preserve">о наркоситуации на территории Ульяновской области </w:t>
      </w:r>
    </w:p>
    <w:p w:rsidR="0059274C" w:rsidRDefault="0059274C" w:rsidP="0059274C">
      <w:pPr>
        <w:jc w:val="center"/>
        <w:rPr>
          <w:b/>
          <w:sz w:val="56"/>
          <w:szCs w:val="56"/>
        </w:rPr>
      </w:pPr>
      <w:r>
        <w:rPr>
          <w:b/>
          <w:sz w:val="56"/>
          <w:szCs w:val="56"/>
        </w:rPr>
        <w:t>по итогам 2018 года</w:t>
      </w:r>
    </w:p>
    <w:p w:rsidR="0059274C" w:rsidRDefault="0059274C" w:rsidP="0059274C">
      <w:pPr>
        <w:jc w:val="center"/>
        <w:rPr>
          <w:rFonts w:ascii="Calibri" w:eastAsia="Calibri" w:hAnsi="Calibri"/>
          <w:color w:val="000000"/>
          <w:spacing w:val="4"/>
          <w:sz w:val="28"/>
          <w:szCs w:val="28"/>
          <w:lang w:eastAsia="en-US"/>
        </w:rPr>
      </w:pPr>
    </w:p>
    <w:p w:rsidR="0059274C" w:rsidRDefault="0059274C" w:rsidP="0059274C">
      <w:pPr>
        <w:jc w:val="center"/>
        <w:rPr>
          <w:color w:val="000000"/>
          <w:spacing w:val="4"/>
          <w:sz w:val="32"/>
          <w:szCs w:val="32"/>
        </w:rPr>
      </w:pPr>
      <w:r>
        <w:rPr>
          <w:color w:val="000000"/>
          <w:spacing w:val="4"/>
          <w:sz w:val="32"/>
          <w:szCs w:val="32"/>
        </w:rPr>
        <w:t>Рассмотрен и утверждён на заседании</w:t>
      </w:r>
    </w:p>
    <w:p w:rsidR="0059274C" w:rsidRDefault="0059274C" w:rsidP="0059274C">
      <w:pPr>
        <w:jc w:val="center"/>
        <w:rPr>
          <w:color w:val="000000"/>
          <w:spacing w:val="4"/>
          <w:sz w:val="32"/>
          <w:szCs w:val="32"/>
        </w:rPr>
      </w:pPr>
      <w:r>
        <w:rPr>
          <w:color w:val="000000"/>
          <w:spacing w:val="4"/>
          <w:sz w:val="32"/>
          <w:szCs w:val="32"/>
        </w:rPr>
        <w:t xml:space="preserve">антинаркотической комиссии Ульяновской области </w:t>
      </w:r>
    </w:p>
    <w:p w:rsidR="0059274C" w:rsidRDefault="0059274C" w:rsidP="0059274C">
      <w:pPr>
        <w:jc w:val="center"/>
        <w:rPr>
          <w:color w:val="000000"/>
          <w:spacing w:val="4"/>
          <w:sz w:val="32"/>
          <w:szCs w:val="32"/>
        </w:rPr>
      </w:pPr>
      <w:r>
        <w:rPr>
          <w:color w:val="000000"/>
          <w:spacing w:val="4"/>
          <w:sz w:val="32"/>
          <w:szCs w:val="32"/>
        </w:rPr>
        <w:t>25 марта 2019 года, протокол № 1</w:t>
      </w: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F07C00" w:rsidRDefault="00F07C00" w:rsidP="0059274C">
      <w:pPr>
        <w:jc w:val="center"/>
        <w:rPr>
          <w:color w:val="000000"/>
          <w:spacing w:val="4"/>
          <w:sz w:val="32"/>
          <w:szCs w:val="32"/>
        </w:rPr>
      </w:pPr>
    </w:p>
    <w:p w:rsidR="00F07C00" w:rsidRDefault="00F07C00" w:rsidP="0059274C">
      <w:pPr>
        <w:jc w:val="center"/>
        <w:rPr>
          <w:color w:val="000000"/>
          <w:spacing w:val="4"/>
          <w:sz w:val="32"/>
          <w:szCs w:val="32"/>
        </w:rPr>
      </w:pPr>
    </w:p>
    <w:p w:rsidR="00F07C00" w:rsidRDefault="00F07C00" w:rsidP="0059274C">
      <w:pPr>
        <w:jc w:val="center"/>
        <w:rPr>
          <w:color w:val="000000"/>
          <w:spacing w:val="4"/>
          <w:sz w:val="32"/>
          <w:szCs w:val="32"/>
        </w:rPr>
      </w:pPr>
    </w:p>
    <w:p w:rsidR="00F07C00" w:rsidRDefault="00F07C00" w:rsidP="0059274C">
      <w:pPr>
        <w:jc w:val="center"/>
        <w:rPr>
          <w:color w:val="000000"/>
          <w:spacing w:val="4"/>
          <w:sz w:val="32"/>
          <w:szCs w:val="32"/>
        </w:rPr>
      </w:pPr>
    </w:p>
    <w:p w:rsidR="00F07C00" w:rsidRDefault="00F07C00" w:rsidP="0059274C">
      <w:pPr>
        <w:jc w:val="center"/>
        <w:rPr>
          <w:color w:val="000000"/>
          <w:spacing w:val="4"/>
          <w:sz w:val="32"/>
          <w:szCs w:val="32"/>
        </w:rPr>
      </w:pPr>
    </w:p>
    <w:p w:rsidR="00F07C00" w:rsidRDefault="00F07C00" w:rsidP="0059274C">
      <w:pPr>
        <w:jc w:val="center"/>
        <w:rPr>
          <w:color w:val="000000"/>
          <w:spacing w:val="4"/>
          <w:sz w:val="32"/>
          <w:szCs w:val="32"/>
        </w:rPr>
      </w:pPr>
    </w:p>
    <w:p w:rsidR="00F07C00" w:rsidRDefault="00F07C00"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p>
    <w:p w:rsidR="0059274C" w:rsidRDefault="0059274C" w:rsidP="0059274C">
      <w:pPr>
        <w:jc w:val="center"/>
        <w:rPr>
          <w:color w:val="000000"/>
          <w:spacing w:val="4"/>
          <w:sz w:val="32"/>
          <w:szCs w:val="32"/>
        </w:rPr>
      </w:pPr>
      <w:r>
        <w:rPr>
          <w:color w:val="000000"/>
          <w:spacing w:val="4"/>
          <w:sz w:val="32"/>
          <w:szCs w:val="32"/>
        </w:rPr>
        <w:t>Ульяновск</w:t>
      </w:r>
    </w:p>
    <w:p w:rsidR="0059274C" w:rsidRDefault="0059274C" w:rsidP="0059274C">
      <w:pPr>
        <w:jc w:val="center"/>
        <w:rPr>
          <w:color w:val="000000"/>
          <w:spacing w:val="4"/>
          <w:sz w:val="32"/>
          <w:szCs w:val="32"/>
        </w:rPr>
      </w:pPr>
      <w:r>
        <w:rPr>
          <w:color w:val="000000"/>
          <w:spacing w:val="4"/>
          <w:sz w:val="32"/>
          <w:szCs w:val="32"/>
        </w:rPr>
        <w:t>2019</w:t>
      </w:r>
    </w:p>
    <w:p w:rsidR="0059274C" w:rsidRDefault="0059274C">
      <w:r>
        <w:br w:type="page"/>
      </w:r>
    </w:p>
    <w:p w:rsidR="0059274C" w:rsidRDefault="0059274C"/>
    <w:p w:rsidR="00A61119" w:rsidRPr="00261E43" w:rsidRDefault="00A61119" w:rsidP="00A03274">
      <w:pPr>
        <w:spacing w:line="245" w:lineRule="auto"/>
        <w:jc w:val="center"/>
        <w:rPr>
          <w:b/>
          <w:sz w:val="28"/>
          <w:szCs w:val="28"/>
        </w:rPr>
      </w:pPr>
      <w:r w:rsidRPr="00261E43">
        <w:rPr>
          <w:b/>
          <w:sz w:val="28"/>
          <w:szCs w:val="28"/>
        </w:rPr>
        <w:t>Введение</w:t>
      </w:r>
    </w:p>
    <w:p w:rsidR="00E4574F" w:rsidRPr="00261E43" w:rsidRDefault="00E4574F" w:rsidP="00A03274">
      <w:pPr>
        <w:spacing w:line="245" w:lineRule="auto"/>
        <w:ind w:firstLine="748"/>
        <w:jc w:val="both"/>
        <w:rPr>
          <w:spacing w:val="4"/>
          <w:sz w:val="28"/>
          <w:szCs w:val="28"/>
        </w:rPr>
      </w:pPr>
    </w:p>
    <w:p w:rsidR="00C27BD4" w:rsidRPr="00261E43" w:rsidRDefault="00D02054" w:rsidP="008924A7">
      <w:pPr>
        <w:spacing w:line="245" w:lineRule="auto"/>
        <w:ind w:firstLine="709"/>
        <w:jc w:val="both"/>
        <w:rPr>
          <w:spacing w:val="4"/>
          <w:sz w:val="28"/>
          <w:szCs w:val="28"/>
        </w:rPr>
      </w:pPr>
      <w:r w:rsidRPr="00261E43">
        <w:rPr>
          <w:spacing w:val="4"/>
          <w:sz w:val="28"/>
          <w:szCs w:val="28"/>
        </w:rPr>
        <w:t>Доклад</w:t>
      </w:r>
      <w:r w:rsidR="00FF541F" w:rsidRPr="00261E43">
        <w:rPr>
          <w:spacing w:val="4"/>
          <w:sz w:val="28"/>
          <w:szCs w:val="28"/>
        </w:rPr>
        <w:t xml:space="preserve"> о наркоситуации</w:t>
      </w:r>
      <w:r w:rsidR="00AA2AF4" w:rsidRPr="0064458C">
        <w:rPr>
          <w:vertAlign w:val="superscript"/>
        </w:rPr>
        <w:footnoteReference w:id="2"/>
      </w:r>
      <w:r w:rsidR="00A61119" w:rsidRPr="00261E43">
        <w:rPr>
          <w:spacing w:val="4"/>
          <w:sz w:val="28"/>
          <w:szCs w:val="28"/>
        </w:rPr>
        <w:t>на территории Ульяновской области</w:t>
      </w:r>
      <w:r w:rsidR="009F6918" w:rsidRPr="00261E43">
        <w:rPr>
          <w:spacing w:val="4"/>
          <w:sz w:val="28"/>
          <w:szCs w:val="28"/>
        </w:rPr>
        <w:br/>
      </w:r>
      <w:r w:rsidR="00CF292E" w:rsidRPr="00261E43">
        <w:rPr>
          <w:spacing w:val="4"/>
          <w:sz w:val="28"/>
          <w:szCs w:val="28"/>
        </w:rPr>
        <w:t>п</w:t>
      </w:r>
      <w:r w:rsidR="00A61119" w:rsidRPr="00261E43">
        <w:rPr>
          <w:spacing w:val="4"/>
          <w:sz w:val="28"/>
          <w:szCs w:val="28"/>
        </w:rPr>
        <w:t>оитогам 201</w:t>
      </w:r>
      <w:r w:rsidR="00897C8C" w:rsidRPr="00261E43">
        <w:rPr>
          <w:spacing w:val="4"/>
          <w:sz w:val="28"/>
          <w:szCs w:val="28"/>
        </w:rPr>
        <w:t>8</w:t>
      </w:r>
      <w:r w:rsidR="00A61119" w:rsidRPr="00261E43">
        <w:rPr>
          <w:spacing w:val="4"/>
          <w:sz w:val="28"/>
          <w:szCs w:val="28"/>
        </w:rPr>
        <w:t xml:space="preserve"> года (далее – Доклад) </w:t>
      </w:r>
      <w:r w:rsidRPr="00261E43">
        <w:rPr>
          <w:spacing w:val="4"/>
          <w:sz w:val="28"/>
          <w:szCs w:val="28"/>
        </w:rPr>
        <w:t xml:space="preserve">подготовлен </w:t>
      </w:r>
      <w:r w:rsidR="00BC5D1B" w:rsidRPr="00261E43">
        <w:rPr>
          <w:spacing w:val="4"/>
          <w:sz w:val="28"/>
          <w:szCs w:val="28"/>
        </w:rPr>
        <w:t xml:space="preserve">антинаркотической комиссией Ульяновской области (далее – Комиссия) </w:t>
      </w:r>
      <w:r w:rsidRPr="00261E43">
        <w:rPr>
          <w:spacing w:val="4"/>
          <w:sz w:val="28"/>
          <w:szCs w:val="28"/>
        </w:rPr>
        <w:t>в соответствии с</w:t>
      </w:r>
      <w:r w:rsidR="00E17A95" w:rsidRPr="00261E43">
        <w:rPr>
          <w:spacing w:val="4"/>
          <w:sz w:val="28"/>
          <w:szCs w:val="28"/>
        </w:rPr>
        <w:t>П</w:t>
      </w:r>
      <w:r w:rsidR="00A61119" w:rsidRPr="00261E43">
        <w:rPr>
          <w:spacing w:val="4"/>
          <w:sz w:val="28"/>
          <w:szCs w:val="28"/>
        </w:rPr>
        <w:t xml:space="preserve">оложением </w:t>
      </w:r>
      <w:r w:rsidR="000B4560">
        <w:rPr>
          <w:spacing w:val="4"/>
          <w:sz w:val="28"/>
          <w:szCs w:val="28"/>
        </w:rPr>
        <w:br/>
      </w:r>
      <w:r w:rsidR="00A61119" w:rsidRPr="00261E43">
        <w:rPr>
          <w:spacing w:val="4"/>
          <w:sz w:val="28"/>
          <w:szCs w:val="28"/>
        </w:rPr>
        <w:t>об антинаркотической комиссии в субъекте Российской Федерации, утверждённым Указом Президента Российской Федерации от18</w:t>
      </w:r>
      <w:r w:rsidR="009A21F0" w:rsidRPr="00261E43">
        <w:rPr>
          <w:spacing w:val="4"/>
          <w:sz w:val="28"/>
          <w:szCs w:val="28"/>
        </w:rPr>
        <w:t>.10.</w:t>
      </w:r>
      <w:r w:rsidR="00A61119" w:rsidRPr="00261E43">
        <w:rPr>
          <w:spacing w:val="4"/>
          <w:sz w:val="28"/>
          <w:szCs w:val="28"/>
        </w:rPr>
        <w:t>2007№</w:t>
      </w:r>
      <w:r w:rsidR="00143210">
        <w:rPr>
          <w:spacing w:val="4"/>
          <w:sz w:val="28"/>
          <w:szCs w:val="28"/>
        </w:rPr>
        <w:t> </w:t>
      </w:r>
      <w:r w:rsidR="00A61119" w:rsidRPr="00261E43">
        <w:rPr>
          <w:spacing w:val="4"/>
          <w:sz w:val="28"/>
          <w:szCs w:val="28"/>
        </w:rPr>
        <w:t>1374 «О</w:t>
      </w:r>
      <w:r w:rsidR="00143210">
        <w:rPr>
          <w:spacing w:val="4"/>
          <w:sz w:val="28"/>
          <w:szCs w:val="28"/>
        </w:rPr>
        <w:t> </w:t>
      </w:r>
      <w:r w:rsidR="00A61119" w:rsidRPr="00261E43">
        <w:rPr>
          <w:spacing w:val="4"/>
          <w:sz w:val="28"/>
          <w:szCs w:val="28"/>
        </w:rPr>
        <w:t xml:space="preserve">дополнительных мерах по противодействию незаконному обороту наркотических средств, психотропных веществ иихпрекурсоров», по результатам проведения </w:t>
      </w:r>
      <w:r w:rsidR="00C27BD4" w:rsidRPr="00261E43">
        <w:rPr>
          <w:spacing w:val="4"/>
          <w:sz w:val="28"/>
          <w:szCs w:val="28"/>
        </w:rPr>
        <w:t xml:space="preserve">мониторинга наркоситуации на территории Ульяновской области </w:t>
      </w:r>
      <w:r w:rsidR="000B4560">
        <w:rPr>
          <w:spacing w:val="4"/>
          <w:sz w:val="28"/>
          <w:szCs w:val="28"/>
        </w:rPr>
        <w:br/>
      </w:r>
      <w:r w:rsidR="00C27BD4" w:rsidRPr="00261E43">
        <w:rPr>
          <w:spacing w:val="4"/>
          <w:sz w:val="28"/>
          <w:szCs w:val="28"/>
        </w:rPr>
        <w:t>по итогам 201</w:t>
      </w:r>
      <w:r w:rsidR="00897C8C" w:rsidRPr="00261E43">
        <w:rPr>
          <w:spacing w:val="4"/>
          <w:sz w:val="28"/>
          <w:szCs w:val="28"/>
        </w:rPr>
        <w:t>8</w:t>
      </w:r>
      <w:r w:rsidR="00C27BD4" w:rsidRPr="00261E43">
        <w:rPr>
          <w:spacing w:val="4"/>
          <w:sz w:val="28"/>
          <w:szCs w:val="28"/>
        </w:rPr>
        <w:t xml:space="preserve"> года (далее – мониторинг). </w:t>
      </w:r>
    </w:p>
    <w:p w:rsidR="00C27BD4" w:rsidRPr="00261E43" w:rsidRDefault="00C27BD4" w:rsidP="008924A7">
      <w:pPr>
        <w:spacing w:line="245" w:lineRule="auto"/>
        <w:ind w:firstLine="709"/>
        <w:jc w:val="both"/>
        <w:rPr>
          <w:spacing w:val="4"/>
          <w:sz w:val="28"/>
          <w:szCs w:val="28"/>
        </w:rPr>
      </w:pPr>
      <w:r w:rsidRPr="00261E43">
        <w:rPr>
          <w:spacing w:val="4"/>
          <w:sz w:val="28"/>
          <w:szCs w:val="28"/>
        </w:rPr>
        <w:t>Мониторинг проведён в соответствии</w:t>
      </w:r>
      <w:r w:rsidR="00AA2AF4" w:rsidRPr="00261E43">
        <w:rPr>
          <w:spacing w:val="4"/>
          <w:sz w:val="28"/>
          <w:szCs w:val="28"/>
        </w:rPr>
        <w:t xml:space="preserve"> спостановлением Правительства Российской Федерации от 20</w:t>
      </w:r>
      <w:r w:rsidR="009A21F0" w:rsidRPr="00261E43">
        <w:rPr>
          <w:spacing w:val="4"/>
          <w:sz w:val="28"/>
          <w:szCs w:val="28"/>
        </w:rPr>
        <w:t>.06.</w:t>
      </w:r>
      <w:r w:rsidR="00AA2AF4" w:rsidRPr="00261E43">
        <w:rPr>
          <w:spacing w:val="4"/>
          <w:sz w:val="28"/>
          <w:szCs w:val="28"/>
        </w:rPr>
        <w:t xml:space="preserve">2011 №485 «Об утверждении Положения </w:t>
      </w:r>
      <w:r w:rsidR="00143210">
        <w:rPr>
          <w:spacing w:val="4"/>
          <w:sz w:val="28"/>
          <w:szCs w:val="28"/>
        </w:rPr>
        <w:br/>
      </w:r>
      <w:r w:rsidR="00AA2AF4" w:rsidRPr="00261E43">
        <w:rPr>
          <w:spacing w:val="4"/>
          <w:sz w:val="28"/>
          <w:szCs w:val="28"/>
        </w:rPr>
        <w:t>огосударственной системе мониторинга наркос</w:t>
      </w:r>
      <w:r w:rsidR="00BC5D1B" w:rsidRPr="00261E43">
        <w:rPr>
          <w:spacing w:val="4"/>
          <w:sz w:val="28"/>
          <w:szCs w:val="28"/>
        </w:rPr>
        <w:t>итуации вРоссийской Федерации» и</w:t>
      </w:r>
      <w:r w:rsidR="005341CC" w:rsidRPr="00261E43">
        <w:rPr>
          <w:spacing w:val="4"/>
          <w:sz w:val="28"/>
          <w:szCs w:val="28"/>
        </w:rPr>
        <w:t>Методикой и</w:t>
      </w:r>
      <w:r w:rsidR="008A1C83" w:rsidRPr="00261E43">
        <w:rPr>
          <w:spacing w:val="4"/>
          <w:sz w:val="28"/>
          <w:szCs w:val="28"/>
        </w:rPr>
        <w:t>п</w:t>
      </w:r>
      <w:r w:rsidR="005341CC" w:rsidRPr="00261E43">
        <w:rPr>
          <w:spacing w:val="4"/>
          <w:sz w:val="28"/>
          <w:szCs w:val="28"/>
        </w:rPr>
        <w:t>орядком осуществления мониторинга, а также критериями оценки развития наркоси</w:t>
      </w:r>
      <w:r w:rsidR="00CF292E" w:rsidRPr="00261E43">
        <w:rPr>
          <w:spacing w:val="4"/>
          <w:sz w:val="28"/>
          <w:szCs w:val="28"/>
        </w:rPr>
        <w:t>туации вРоссийской Федерации и</w:t>
      </w:r>
      <w:r w:rsidR="005341CC" w:rsidRPr="00261E43">
        <w:rPr>
          <w:spacing w:val="4"/>
          <w:sz w:val="28"/>
          <w:szCs w:val="28"/>
        </w:rPr>
        <w:t>её</w:t>
      </w:r>
      <w:r w:rsidR="009F6918" w:rsidRPr="00261E43">
        <w:rPr>
          <w:spacing w:val="4"/>
          <w:sz w:val="28"/>
          <w:szCs w:val="28"/>
        </w:rPr>
        <w:t xml:space="preserve"> с</w:t>
      </w:r>
      <w:r w:rsidR="005341CC" w:rsidRPr="00261E43">
        <w:rPr>
          <w:spacing w:val="4"/>
          <w:sz w:val="28"/>
          <w:szCs w:val="28"/>
        </w:rPr>
        <w:t>убъектах (</w:t>
      </w:r>
      <w:r w:rsidRPr="00261E43">
        <w:rPr>
          <w:spacing w:val="4"/>
          <w:sz w:val="28"/>
          <w:szCs w:val="28"/>
        </w:rPr>
        <w:t>третий</w:t>
      </w:r>
      <w:r w:rsidR="005341CC" w:rsidRPr="00261E43">
        <w:rPr>
          <w:spacing w:val="4"/>
          <w:sz w:val="28"/>
          <w:szCs w:val="28"/>
        </w:rPr>
        <w:t xml:space="preserve"> пересмотр), утверждёнными п</w:t>
      </w:r>
      <w:r w:rsidR="008A1C83" w:rsidRPr="00261E43">
        <w:rPr>
          <w:spacing w:val="4"/>
          <w:sz w:val="28"/>
          <w:szCs w:val="28"/>
        </w:rPr>
        <w:t>унктом</w:t>
      </w:r>
      <w:r w:rsidRPr="00261E43">
        <w:rPr>
          <w:spacing w:val="4"/>
          <w:sz w:val="28"/>
          <w:szCs w:val="28"/>
        </w:rPr>
        <w:t>1.3 протокола заседания Государственного антинаркотического комитета от 15</w:t>
      </w:r>
      <w:r w:rsidR="009A21F0" w:rsidRPr="00261E43">
        <w:rPr>
          <w:spacing w:val="4"/>
          <w:sz w:val="28"/>
          <w:szCs w:val="28"/>
        </w:rPr>
        <w:t>.02.</w:t>
      </w:r>
      <w:r w:rsidRPr="00261E43">
        <w:rPr>
          <w:spacing w:val="4"/>
          <w:sz w:val="28"/>
          <w:szCs w:val="28"/>
        </w:rPr>
        <w:t>2017 №</w:t>
      </w:r>
      <w:r w:rsidR="009A21F0" w:rsidRPr="00261E43">
        <w:rPr>
          <w:spacing w:val="4"/>
          <w:sz w:val="28"/>
          <w:szCs w:val="28"/>
        </w:rPr>
        <w:t> </w:t>
      </w:r>
      <w:r w:rsidRPr="00261E43">
        <w:rPr>
          <w:spacing w:val="4"/>
          <w:sz w:val="28"/>
          <w:szCs w:val="28"/>
        </w:rPr>
        <w:t>32 (с изменениями и дополнениями от 11</w:t>
      </w:r>
      <w:r w:rsidR="009A21F0" w:rsidRPr="00261E43">
        <w:rPr>
          <w:spacing w:val="4"/>
          <w:sz w:val="28"/>
          <w:szCs w:val="28"/>
        </w:rPr>
        <w:t>.12.</w:t>
      </w:r>
      <w:r w:rsidRPr="00261E43">
        <w:rPr>
          <w:spacing w:val="4"/>
          <w:sz w:val="28"/>
          <w:szCs w:val="28"/>
        </w:rPr>
        <w:t>2017)</w:t>
      </w:r>
      <w:r w:rsidR="009A21F0" w:rsidRPr="00261E43">
        <w:rPr>
          <w:spacing w:val="4"/>
          <w:sz w:val="28"/>
          <w:szCs w:val="28"/>
        </w:rPr>
        <w:t>.</w:t>
      </w:r>
    </w:p>
    <w:p w:rsidR="00F92AF6" w:rsidRPr="00261E43" w:rsidRDefault="00C27BD4" w:rsidP="008924A7">
      <w:pPr>
        <w:spacing w:line="245" w:lineRule="auto"/>
        <w:ind w:firstLine="709"/>
        <w:jc w:val="both"/>
        <w:rPr>
          <w:spacing w:val="4"/>
          <w:sz w:val="28"/>
          <w:szCs w:val="28"/>
        </w:rPr>
      </w:pPr>
      <w:r w:rsidRPr="00261E43">
        <w:rPr>
          <w:spacing w:val="4"/>
          <w:sz w:val="28"/>
          <w:szCs w:val="28"/>
        </w:rPr>
        <w:t xml:space="preserve">При подготовке </w:t>
      </w:r>
      <w:r w:rsidR="00BC5D1B" w:rsidRPr="00261E43">
        <w:rPr>
          <w:spacing w:val="4"/>
          <w:sz w:val="28"/>
          <w:szCs w:val="28"/>
        </w:rPr>
        <w:t>Д</w:t>
      </w:r>
      <w:r w:rsidRPr="00261E43">
        <w:rPr>
          <w:spacing w:val="4"/>
          <w:sz w:val="28"/>
          <w:szCs w:val="28"/>
        </w:rPr>
        <w:t>оклада использовались статистические, информационно-аналитические сведения</w:t>
      </w:r>
      <w:r w:rsidR="00373679" w:rsidRPr="00261E43">
        <w:rPr>
          <w:spacing w:val="4"/>
          <w:sz w:val="28"/>
          <w:szCs w:val="28"/>
        </w:rPr>
        <w:t xml:space="preserve"> и экспертные оценки, представленные в аппарат Комиссии территориальными органами федеральных органов исполнительной власти, исполнительн</w:t>
      </w:r>
      <w:r w:rsidR="00E17A95" w:rsidRPr="00261E43">
        <w:rPr>
          <w:spacing w:val="4"/>
          <w:sz w:val="28"/>
          <w:szCs w:val="28"/>
        </w:rPr>
        <w:t>ыми органами государственной</w:t>
      </w:r>
      <w:r w:rsidR="00373679" w:rsidRPr="00261E43">
        <w:rPr>
          <w:spacing w:val="4"/>
          <w:sz w:val="28"/>
          <w:szCs w:val="28"/>
        </w:rPr>
        <w:t xml:space="preserve"> власти Ульяновской области, орган</w:t>
      </w:r>
      <w:r w:rsidR="00F92AF6" w:rsidRPr="00261E43">
        <w:rPr>
          <w:spacing w:val="4"/>
          <w:sz w:val="28"/>
          <w:szCs w:val="28"/>
        </w:rPr>
        <w:t>ами</w:t>
      </w:r>
      <w:r w:rsidR="00373679" w:rsidRPr="00261E43">
        <w:rPr>
          <w:spacing w:val="4"/>
          <w:sz w:val="28"/>
          <w:szCs w:val="28"/>
        </w:rPr>
        <w:t xml:space="preserve"> местного самоуправления</w:t>
      </w:r>
      <w:r w:rsidR="00E17A95" w:rsidRPr="00261E43">
        <w:rPr>
          <w:spacing w:val="4"/>
          <w:sz w:val="28"/>
          <w:szCs w:val="28"/>
        </w:rPr>
        <w:t xml:space="preserve"> муниципальных образований Ульяновской области</w:t>
      </w:r>
      <w:r w:rsidR="00373679" w:rsidRPr="00261E43">
        <w:rPr>
          <w:spacing w:val="4"/>
          <w:sz w:val="28"/>
          <w:szCs w:val="28"/>
        </w:rPr>
        <w:t xml:space="preserve"> (далее</w:t>
      </w:r>
      <w:r w:rsidR="00DF38B8" w:rsidRPr="00261E43">
        <w:rPr>
          <w:spacing w:val="4"/>
          <w:sz w:val="28"/>
          <w:szCs w:val="28"/>
        </w:rPr>
        <w:t xml:space="preserve"> – </w:t>
      </w:r>
      <w:r w:rsidRPr="00261E43">
        <w:rPr>
          <w:spacing w:val="4"/>
          <w:sz w:val="28"/>
          <w:szCs w:val="28"/>
        </w:rPr>
        <w:t>участник</w:t>
      </w:r>
      <w:r w:rsidR="00373679" w:rsidRPr="00261E43">
        <w:rPr>
          <w:spacing w:val="4"/>
          <w:sz w:val="28"/>
          <w:szCs w:val="28"/>
        </w:rPr>
        <w:t xml:space="preserve">и </w:t>
      </w:r>
      <w:r w:rsidRPr="00261E43">
        <w:rPr>
          <w:spacing w:val="4"/>
          <w:sz w:val="28"/>
          <w:szCs w:val="28"/>
        </w:rPr>
        <w:t>мониторинга</w:t>
      </w:r>
      <w:r w:rsidR="00373679" w:rsidRPr="00261E43">
        <w:rPr>
          <w:spacing w:val="4"/>
          <w:sz w:val="28"/>
          <w:szCs w:val="28"/>
        </w:rPr>
        <w:t>)</w:t>
      </w:r>
      <w:r w:rsidRPr="00261E43">
        <w:rPr>
          <w:spacing w:val="4"/>
          <w:sz w:val="28"/>
          <w:szCs w:val="28"/>
        </w:rPr>
        <w:t>,</w:t>
      </w:r>
      <w:r w:rsidR="00373679" w:rsidRPr="00261E43">
        <w:rPr>
          <w:spacing w:val="4"/>
          <w:sz w:val="28"/>
          <w:szCs w:val="28"/>
        </w:rPr>
        <w:t xml:space="preserve"> а также</w:t>
      </w:r>
      <w:r w:rsidRPr="00261E43">
        <w:rPr>
          <w:spacing w:val="4"/>
          <w:sz w:val="28"/>
          <w:szCs w:val="28"/>
        </w:rPr>
        <w:t xml:space="preserve"> результаты социологического исследования</w:t>
      </w:r>
      <w:r w:rsidR="00F92AF6" w:rsidRPr="00261E43">
        <w:rPr>
          <w:spacing w:val="4"/>
          <w:sz w:val="28"/>
          <w:szCs w:val="28"/>
        </w:rPr>
        <w:t>.</w:t>
      </w:r>
    </w:p>
    <w:p w:rsidR="00DC6606" w:rsidRPr="00261E43" w:rsidRDefault="00DC6606" w:rsidP="008924A7">
      <w:pPr>
        <w:spacing w:line="245" w:lineRule="auto"/>
        <w:ind w:firstLine="709"/>
        <w:jc w:val="both"/>
        <w:rPr>
          <w:spacing w:val="4"/>
          <w:sz w:val="28"/>
          <w:szCs w:val="28"/>
        </w:rPr>
      </w:pPr>
      <w:r w:rsidRPr="00261E43">
        <w:rPr>
          <w:spacing w:val="4"/>
          <w:sz w:val="28"/>
          <w:szCs w:val="28"/>
        </w:rPr>
        <w:t xml:space="preserve">Доклад рассмотрен иутверждён на заседании </w:t>
      </w:r>
      <w:r w:rsidR="00143210">
        <w:rPr>
          <w:spacing w:val="4"/>
          <w:sz w:val="28"/>
          <w:szCs w:val="28"/>
        </w:rPr>
        <w:t>Комиссии</w:t>
      </w:r>
      <w:r w:rsidRPr="00261E43">
        <w:rPr>
          <w:spacing w:val="4"/>
          <w:sz w:val="28"/>
          <w:szCs w:val="28"/>
        </w:rPr>
        <w:t xml:space="preserve"> 2</w:t>
      </w:r>
      <w:r w:rsidR="00897C8C" w:rsidRPr="00261E43">
        <w:rPr>
          <w:spacing w:val="4"/>
          <w:sz w:val="28"/>
          <w:szCs w:val="28"/>
        </w:rPr>
        <w:t>5</w:t>
      </w:r>
      <w:r w:rsidRPr="00261E43">
        <w:rPr>
          <w:spacing w:val="4"/>
          <w:sz w:val="28"/>
          <w:szCs w:val="28"/>
        </w:rPr>
        <w:t xml:space="preserve"> марта 201</w:t>
      </w:r>
      <w:r w:rsidR="00897C8C" w:rsidRPr="00261E43">
        <w:rPr>
          <w:spacing w:val="4"/>
          <w:sz w:val="28"/>
          <w:szCs w:val="28"/>
        </w:rPr>
        <w:t>9</w:t>
      </w:r>
      <w:r w:rsidR="00143210">
        <w:rPr>
          <w:spacing w:val="4"/>
          <w:sz w:val="28"/>
          <w:szCs w:val="28"/>
        </w:rPr>
        <w:t> </w:t>
      </w:r>
      <w:r w:rsidRPr="00261E43">
        <w:rPr>
          <w:spacing w:val="4"/>
          <w:sz w:val="28"/>
          <w:szCs w:val="28"/>
        </w:rPr>
        <w:t>года (протокол № 1).</w:t>
      </w:r>
    </w:p>
    <w:p w:rsidR="00F7180B" w:rsidRPr="00143210" w:rsidRDefault="00F7180B" w:rsidP="00A03274">
      <w:pPr>
        <w:ind w:firstLine="748"/>
        <w:jc w:val="both"/>
        <w:rPr>
          <w:sz w:val="28"/>
          <w:szCs w:val="28"/>
        </w:rPr>
      </w:pPr>
    </w:p>
    <w:p w:rsidR="00D20704" w:rsidRPr="00261E43" w:rsidRDefault="00F7180B" w:rsidP="00A03274">
      <w:pPr>
        <w:jc w:val="center"/>
        <w:rPr>
          <w:b/>
          <w:sz w:val="28"/>
          <w:szCs w:val="28"/>
        </w:rPr>
      </w:pPr>
      <w:r w:rsidRPr="00261E43">
        <w:rPr>
          <w:b/>
          <w:sz w:val="28"/>
          <w:szCs w:val="28"/>
        </w:rPr>
        <w:t xml:space="preserve">1. Характеристика </w:t>
      </w:r>
      <w:r w:rsidR="0053195D" w:rsidRPr="00261E43">
        <w:rPr>
          <w:b/>
          <w:sz w:val="28"/>
          <w:szCs w:val="28"/>
        </w:rPr>
        <w:t>Ульяновской области</w:t>
      </w:r>
    </w:p>
    <w:p w:rsidR="0053195D" w:rsidRPr="00261E43" w:rsidRDefault="0053195D" w:rsidP="00A03274">
      <w:pPr>
        <w:ind w:firstLine="748"/>
        <w:jc w:val="both"/>
        <w:rPr>
          <w:sz w:val="28"/>
          <w:szCs w:val="28"/>
        </w:rPr>
      </w:pPr>
    </w:p>
    <w:p w:rsidR="00360592" w:rsidRPr="00261E43" w:rsidRDefault="00790C16" w:rsidP="008924A7">
      <w:pPr>
        <w:ind w:firstLine="709"/>
        <w:jc w:val="both"/>
        <w:rPr>
          <w:spacing w:val="4"/>
          <w:sz w:val="28"/>
          <w:szCs w:val="28"/>
        </w:rPr>
      </w:pPr>
      <w:r w:rsidRPr="00261E43">
        <w:rPr>
          <w:spacing w:val="4"/>
          <w:sz w:val="28"/>
          <w:szCs w:val="28"/>
        </w:rPr>
        <w:t>Ульяновская область расположена в центре Среднего Поволжья</w:t>
      </w:r>
      <w:r w:rsidR="00D743CD" w:rsidRPr="00261E43">
        <w:rPr>
          <w:spacing w:val="4"/>
          <w:sz w:val="28"/>
          <w:szCs w:val="28"/>
        </w:rPr>
        <w:t>,</w:t>
      </w:r>
      <w:r w:rsidR="009F6918" w:rsidRPr="00261E43">
        <w:rPr>
          <w:spacing w:val="4"/>
          <w:sz w:val="28"/>
          <w:szCs w:val="28"/>
        </w:rPr>
        <w:br/>
      </w:r>
      <w:r w:rsidRPr="00261E43">
        <w:rPr>
          <w:spacing w:val="4"/>
          <w:sz w:val="28"/>
          <w:szCs w:val="28"/>
        </w:rPr>
        <w:t xml:space="preserve">вцентральной части европейской России. Географическое положение </w:t>
      </w:r>
      <w:r w:rsidR="0073738F" w:rsidRPr="00261E43">
        <w:rPr>
          <w:spacing w:val="4"/>
          <w:sz w:val="28"/>
          <w:szCs w:val="28"/>
        </w:rPr>
        <w:t>позволяет</w:t>
      </w:r>
      <w:r w:rsidR="00D071F8" w:rsidRPr="00261E43">
        <w:rPr>
          <w:spacing w:val="4"/>
          <w:sz w:val="28"/>
          <w:szCs w:val="28"/>
        </w:rPr>
        <w:t xml:space="preserve"> региону</w:t>
      </w:r>
      <w:r w:rsidR="0073738F" w:rsidRPr="00261E43">
        <w:rPr>
          <w:spacing w:val="4"/>
          <w:sz w:val="28"/>
          <w:szCs w:val="28"/>
        </w:rPr>
        <w:t xml:space="preserve"> быть</w:t>
      </w:r>
      <w:r w:rsidRPr="00261E43">
        <w:rPr>
          <w:spacing w:val="4"/>
          <w:sz w:val="28"/>
          <w:szCs w:val="28"/>
        </w:rPr>
        <w:t xml:space="preserve"> центром логистических и транспортных схем федерального </w:t>
      </w:r>
      <w:r w:rsidR="00143210">
        <w:rPr>
          <w:spacing w:val="4"/>
          <w:sz w:val="28"/>
          <w:szCs w:val="28"/>
        </w:rPr>
        <w:br/>
      </w:r>
      <w:r w:rsidRPr="00261E43">
        <w:rPr>
          <w:spacing w:val="4"/>
          <w:sz w:val="28"/>
          <w:szCs w:val="28"/>
        </w:rPr>
        <w:t>и международного уровня. На западе он граничитсПензенской областью</w:t>
      </w:r>
      <w:r w:rsidR="00143210">
        <w:rPr>
          <w:spacing w:val="4"/>
          <w:sz w:val="28"/>
          <w:szCs w:val="28"/>
        </w:rPr>
        <w:br/>
      </w:r>
      <w:r w:rsidRPr="00261E43">
        <w:rPr>
          <w:spacing w:val="4"/>
          <w:sz w:val="28"/>
          <w:szCs w:val="28"/>
        </w:rPr>
        <w:t xml:space="preserve">и Республикой Мордовия, на севере </w:t>
      </w:r>
      <w:r w:rsidR="00DF6F54" w:rsidRPr="00261E43">
        <w:rPr>
          <w:spacing w:val="4"/>
          <w:sz w:val="28"/>
          <w:szCs w:val="28"/>
        </w:rPr>
        <w:t>–</w:t>
      </w:r>
      <w:r w:rsidRPr="00261E43">
        <w:rPr>
          <w:spacing w:val="4"/>
          <w:sz w:val="28"/>
          <w:szCs w:val="28"/>
        </w:rPr>
        <w:t xml:space="preserve"> с Чуваш</w:t>
      </w:r>
      <w:r w:rsidR="00D071F8" w:rsidRPr="00261E43">
        <w:rPr>
          <w:spacing w:val="4"/>
          <w:sz w:val="28"/>
          <w:szCs w:val="28"/>
        </w:rPr>
        <w:t>ской Республикой и</w:t>
      </w:r>
      <w:r w:rsidR="00261E43">
        <w:rPr>
          <w:spacing w:val="4"/>
          <w:sz w:val="28"/>
          <w:szCs w:val="28"/>
        </w:rPr>
        <w:t> </w:t>
      </w:r>
      <w:r w:rsidR="00D071F8" w:rsidRPr="00261E43">
        <w:rPr>
          <w:spacing w:val="4"/>
          <w:sz w:val="28"/>
          <w:szCs w:val="28"/>
        </w:rPr>
        <w:t xml:space="preserve">Республикой </w:t>
      </w:r>
      <w:r w:rsidRPr="00261E43">
        <w:rPr>
          <w:spacing w:val="4"/>
          <w:sz w:val="28"/>
          <w:szCs w:val="28"/>
        </w:rPr>
        <w:t xml:space="preserve">Татарстан, навостоке </w:t>
      </w:r>
      <w:r w:rsidR="00DF6F54" w:rsidRPr="00261E43">
        <w:rPr>
          <w:spacing w:val="4"/>
          <w:sz w:val="28"/>
          <w:szCs w:val="28"/>
        </w:rPr>
        <w:t>–</w:t>
      </w:r>
      <w:r w:rsidRPr="00261E43">
        <w:rPr>
          <w:spacing w:val="4"/>
          <w:sz w:val="28"/>
          <w:szCs w:val="28"/>
        </w:rPr>
        <w:t xml:space="preserve"> сСамарской </w:t>
      </w:r>
      <w:r w:rsidR="00D071F8" w:rsidRPr="00261E43">
        <w:rPr>
          <w:spacing w:val="4"/>
          <w:sz w:val="28"/>
          <w:szCs w:val="28"/>
        </w:rPr>
        <w:t xml:space="preserve">областью, </w:t>
      </w:r>
      <w:r w:rsidRPr="00261E43">
        <w:rPr>
          <w:spacing w:val="4"/>
          <w:sz w:val="28"/>
          <w:szCs w:val="28"/>
        </w:rPr>
        <w:t xml:space="preserve">на юге </w:t>
      </w:r>
      <w:r w:rsidR="00DF6F54" w:rsidRPr="00261E43">
        <w:rPr>
          <w:spacing w:val="4"/>
          <w:sz w:val="28"/>
          <w:szCs w:val="28"/>
        </w:rPr>
        <w:t>–</w:t>
      </w:r>
      <w:r w:rsidRPr="00261E43">
        <w:rPr>
          <w:spacing w:val="4"/>
          <w:sz w:val="28"/>
          <w:szCs w:val="28"/>
        </w:rPr>
        <w:t xml:space="preserve"> с</w:t>
      </w:r>
      <w:r w:rsidR="00261E43">
        <w:rPr>
          <w:spacing w:val="4"/>
          <w:sz w:val="28"/>
          <w:szCs w:val="28"/>
        </w:rPr>
        <w:t> </w:t>
      </w:r>
      <w:r w:rsidRPr="00261E43">
        <w:rPr>
          <w:spacing w:val="4"/>
          <w:sz w:val="28"/>
          <w:szCs w:val="28"/>
        </w:rPr>
        <w:t>Саратовской област</w:t>
      </w:r>
      <w:r w:rsidR="00D071F8" w:rsidRPr="00261E43">
        <w:rPr>
          <w:spacing w:val="4"/>
          <w:sz w:val="28"/>
          <w:szCs w:val="28"/>
        </w:rPr>
        <w:t>ью. Протяжё</w:t>
      </w:r>
      <w:r w:rsidRPr="00261E43">
        <w:rPr>
          <w:spacing w:val="4"/>
          <w:sz w:val="28"/>
          <w:szCs w:val="28"/>
        </w:rPr>
        <w:t xml:space="preserve">нность Ульяновской области составляет 250км с севера на юг и 280 км </w:t>
      </w:r>
      <w:r w:rsidR="00143210">
        <w:rPr>
          <w:spacing w:val="4"/>
          <w:sz w:val="28"/>
          <w:szCs w:val="28"/>
        </w:rPr>
        <w:br/>
      </w:r>
      <w:r w:rsidRPr="00261E43">
        <w:rPr>
          <w:spacing w:val="4"/>
          <w:sz w:val="28"/>
          <w:szCs w:val="28"/>
        </w:rPr>
        <w:lastRenderedPageBreak/>
        <w:t>с запада навосток. Площадь территории</w:t>
      </w:r>
      <w:r w:rsidR="00DF6F54" w:rsidRPr="00261E43">
        <w:rPr>
          <w:spacing w:val="4"/>
          <w:sz w:val="28"/>
          <w:szCs w:val="28"/>
        </w:rPr>
        <w:t>–</w:t>
      </w:r>
      <w:r w:rsidRPr="00261E43">
        <w:rPr>
          <w:spacing w:val="4"/>
          <w:sz w:val="28"/>
          <w:szCs w:val="28"/>
        </w:rPr>
        <w:t xml:space="preserve"> 37,2тыс. кв. к</w:t>
      </w:r>
      <w:r w:rsidR="009A21F0" w:rsidRPr="00261E43">
        <w:rPr>
          <w:spacing w:val="4"/>
          <w:sz w:val="28"/>
          <w:szCs w:val="28"/>
        </w:rPr>
        <w:t>м (0,22% от площади Р</w:t>
      </w:r>
      <w:r w:rsidR="00D071F8" w:rsidRPr="00261E43">
        <w:rPr>
          <w:spacing w:val="4"/>
          <w:sz w:val="28"/>
          <w:szCs w:val="28"/>
        </w:rPr>
        <w:t xml:space="preserve">оссийской </w:t>
      </w:r>
      <w:r w:rsidR="009A21F0" w:rsidRPr="00261E43">
        <w:rPr>
          <w:spacing w:val="4"/>
          <w:sz w:val="28"/>
          <w:szCs w:val="28"/>
        </w:rPr>
        <w:t>Ф</w:t>
      </w:r>
      <w:r w:rsidR="00D071F8" w:rsidRPr="00261E43">
        <w:rPr>
          <w:spacing w:val="4"/>
          <w:sz w:val="28"/>
          <w:szCs w:val="28"/>
        </w:rPr>
        <w:t>едерации</w:t>
      </w:r>
      <w:r w:rsidR="009A21F0" w:rsidRPr="00261E43">
        <w:rPr>
          <w:spacing w:val="4"/>
          <w:sz w:val="28"/>
          <w:szCs w:val="28"/>
        </w:rPr>
        <w:t>). Протяжё</w:t>
      </w:r>
      <w:r w:rsidRPr="00261E43">
        <w:rPr>
          <w:spacing w:val="4"/>
          <w:sz w:val="28"/>
          <w:szCs w:val="28"/>
        </w:rPr>
        <w:t xml:space="preserve">нность </w:t>
      </w:r>
      <w:r w:rsidR="00D071F8" w:rsidRPr="00261E43">
        <w:rPr>
          <w:spacing w:val="4"/>
          <w:sz w:val="28"/>
          <w:szCs w:val="28"/>
        </w:rPr>
        <w:t xml:space="preserve">реки </w:t>
      </w:r>
      <w:r w:rsidRPr="00261E43">
        <w:rPr>
          <w:spacing w:val="4"/>
          <w:sz w:val="28"/>
          <w:szCs w:val="28"/>
        </w:rPr>
        <w:t xml:space="preserve">Волги на территории </w:t>
      </w:r>
      <w:r w:rsidR="009A21F0" w:rsidRPr="00261E43">
        <w:rPr>
          <w:spacing w:val="4"/>
          <w:sz w:val="28"/>
          <w:szCs w:val="28"/>
        </w:rPr>
        <w:t xml:space="preserve">Ульяновской </w:t>
      </w:r>
      <w:r w:rsidRPr="00261E43">
        <w:rPr>
          <w:spacing w:val="4"/>
          <w:sz w:val="28"/>
          <w:szCs w:val="28"/>
        </w:rPr>
        <w:t xml:space="preserve">области составляет более 200 км. </w:t>
      </w:r>
      <w:r w:rsidR="00360592" w:rsidRPr="00261E43">
        <w:rPr>
          <w:spacing w:val="4"/>
          <w:sz w:val="28"/>
          <w:szCs w:val="28"/>
        </w:rPr>
        <w:t xml:space="preserve">Границы синостранными государствами отсутствуют. </w:t>
      </w:r>
    </w:p>
    <w:p w:rsidR="001D653B" w:rsidRPr="00261E43" w:rsidRDefault="00BE415D" w:rsidP="008924A7">
      <w:pPr>
        <w:ind w:firstLine="709"/>
        <w:jc w:val="both"/>
        <w:rPr>
          <w:spacing w:val="4"/>
          <w:sz w:val="28"/>
          <w:szCs w:val="28"/>
        </w:rPr>
      </w:pPr>
      <w:r w:rsidRPr="00261E43">
        <w:rPr>
          <w:spacing w:val="4"/>
          <w:sz w:val="28"/>
          <w:szCs w:val="28"/>
        </w:rPr>
        <w:t>В состав</w:t>
      </w:r>
      <w:r w:rsidR="00AE59A2" w:rsidRPr="00261E43">
        <w:rPr>
          <w:spacing w:val="4"/>
          <w:sz w:val="28"/>
          <w:szCs w:val="28"/>
        </w:rPr>
        <w:t xml:space="preserve">Ульяновской </w:t>
      </w:r>
      <w:r w:rsidRPr="00261E43">
        <w:rPr>
          <w:spacing w:val="4"/>
          <w:sz w:val="28"/>
          <w:szCs w:val="28"/>
        </w:rPr>
        <w:t>области</w:t>
      </w:r>
      <w:r w:rsidR="00846AFD" w:rsidRPr="00261E43">
        <w:rPr>
          <w:spacing w:val="4"/>
          <w:sz w:val="28"/>
          <w:szCs w:val="28"/>
        </w:rPr>
        <w:t>входя</w:t>
      </w:r>
      <w:r w:rsidRPr="00261E43">
        <w:rPr>
          <w:spacing w:val="4"/>
          <w:sz w:val="28"/>
          <w:szCs w:val="28"/>
        </w:rPr>
        <w:t xml:space="preserve">т 24 муниципальных образования, </w:t>
      </w:r>
      <w:r w:rsidR="00500B3E" w:rsidRPr="00261E43">
        <w:rPr>
          <w:spacing w:val="4"/>
          <w:sz w:val="28"/>
          <w:szCs w:val="28"/>
        </w:rPr>
        <w:br/>
      </w:r>
      <w:r w:rsidR="005875AE" w:rsidRPr="00261E43">
        <w:rPr>
          <w:spacing w:val="4"/>
          <w:sz w:val="28"/>
          <w:szCs w:val="28"/>
        </w:rPr>
        <w:t xml:space="preserve">3из них имеют статус городского округа, 21 – муниципального района. </w:t>
      </w:r>
    </w:p>
    <w:p w:rsidR="0001237D" w:rsidRPr="00261E43" w:rsidRDefault="00143210" w:rsidP="008924A7">
      <w:pPr>
        <w:ind w:firstLine="709"/>
        <w:jc w:val="both"/>
        <w:rPr>
          <w:spacing w:val="4"/>
          <w:sz w:val="28"/>
          <w:szCs w:val="28"/>
        </w:rPr>
      </w:pPr>
      <w:r>
        <w:rPr>
          <w:spacing w:val="4"/>
          <w:sz w:val="28"/>
          <w:szCs w:val="28"/>
        </w:rPr>
        <w:t>По данным</w:t>
      </w:r>
      <w:r w:rsidR="00BE415D" w:rsidRPr="00261E43">
        <w:rPr>
          <w:spacing w:val="4"/>
          <w:sz w:val="28"/>
          <w:szCs w:val="28"/>
        </w:rPr>
        <w:t xml:space="preserve"> территориального органа Федеральной службы государственной статистики по Ульяновской области (</w:t>
      </w:r>
      <w:r w:rsidR="00FE13FD" w:rsidRPr="00261E43">
        <w:rPr>
          <w:spacing w:val="4"/>
          <w:sz w:val="28"/>
          <w:szCs w:val="28"/>
        </w:rPr>
        <w:t xml:space="preserve">далее – </w:t>
      </w:r>
      <w:r w:rsidR="009A21F0" w:rsidRPr="00261E43">
        <w:rPr>
          <w:spacing w:val="4"/>
          <w:sz w:val="28"/>
          <w:szCs w:val="28"/>
        </w:rPr>
        <w:t>Ульяновскстат)</w:t>
      </w:r>
      <w:r w:rsidR="00846AFD" w:rsidRPr="00261E43">
        <w:rPr>
          <w:spacing w:val="4"/>
          <w:sz w:val="28"/>
          <w:szCs w:val="28"/>
        </w:rPr>
        <w:t>,</w:t>
      </w:r>
      <w:r w:rsidR="00BE415D" w:rsidRPr="00261E43">
        <w:rPr>
          <w:spacing w:val="4"/>
          <w:sz w:val="28"/>
          <w:szCs w:val="28"/>
        </w:rPr>
        <w:t xml:space="preserve"> предварительная оценка численности </w:t>
      </w:r>
      <w:r w:rsidR="004B7730" w:rsidRPr="00261E43">
        <w:rPr>
          <w:spacing w:val="4"/>
          <w:sz w:val="28"/>
          <w:szCs w:val="28"/>
        </w:rPr>
        <w:t xml:space="preserve">постоянного </w:t>
      </w:r>
      <w:r w:rsidR="00BE415D" w:rsidRPr="00261E43">
        <w:rPr>
          <w:spacing w:val="4"/>
          <w:sz w:val="28"/>
          <w:szCs w:val="28"/>
        </w:rPr>
        <w:t xml:space="preserve">населения Ульяновской области на </w:t>
      </w:r>
      <w:r w:rsidR="00FB49E8" w:rsidRPr="00261E43">
        <w:rPr>
          <w:spacing w:val="4"/>
          <w:sz w:val="28"/>
          <w:szCs w:val="28"/>
        </w:rPr>
        <w:t>1</w:t>
      </w:r>
      <w:r w:rsidR="00846AFD" w:rsidRPr="00261E43">
        <w:rPr>
          <w:spacing w:val="4"/>
          <w:sz w:val="28"/>
          <w:szCs w:val="28"/>
        </w:rPr>
        <w:t xml:space="preserve"> января </w:t>
      </w:r>
      <w:r>
        <w:rPr>
          <w:spacing w:val="4"/>
          <w:sz w:val="28"/>
          <w:szCs w:val="28"/>
        </w:rPr>
        <w:br/>
      </w:r>
      <w:r w:rsidR="00BE415D" w:rsidRPr="00261E43">
        <w:rPr>
          <w:spacing w:val="4"/>
          <w:sz w:val="28"/>
          <w:szCs w:val="28"/>
        </w:rPr>
        <w:t>201</w:t>
      </w:r>
      <w:r w:rsidR="004F4D2E" w:rsidRPr="00261E43">
        <w:rPr>
          <w:spacing w:val="4"/>
          <w:sz w:val="28"/>
          <w:szCs w:val="28"/>
        </w:rPr>
        <w:t>8</w:t>
      </w:r>
      <w:r w:rsidR="00846AFD" w:rsidRPr="00261E43">
        <w:rPr>
          <w:spacing w:val="4"/>
          <w:sz w:val="28"/>
          <w:szCs w:val="28"/>
        </w:rPr>
        <w:t xml:space="preserve"> года </w:t>
      </w:r>
      <w:r w:rsidR="00BE415D" w:rsidRPr="00261E43">
        <w:rPr>
          <w:spacing w:val="4"/>
          <w:sz w:val="28"/>
          <w:szCs w:val="28"/>
        </w:rPr>
        <w:t xml:space="preserve">составляет </w:t>
      </w:r>
      <w:r w:rsidR="004F4D2E" w:rsidRPr="00261E43">
        <w:rPr>
          <w:spacing w:val="4"/>
          <w:sz w:val="28"/>
          <w:szCs w:val="28"/>
        </w:rPr>
        <w:t>1246</w:t>
      </w:r>
      <w:r w:rsidR="006D2F81" w:rsidRPr="00261E43">
        <w:rPr>
          <w:spacing w:val="4"/>
          <w:sz w:val="28"/>
          <w:szCs w:val="28"/>
        </w:rPr>
        <w:t>618</w:t>
      </w:r>
      <w:r w:rsidR="00BE415D" w:rsidRPr="00261E43">
        <w:rPr>
          <w:spacing w:val="4"/>
          <w:sz w:val="28"/>
          <w:szCs w:val="28"/>
        </w:rPr>
        <w:t>человек. За201</w:t>
      </w:r>
      <w:r w:rsidR="006D2F81" w:rsidRPr="00261E43">
        <w:rPr>
          <w:spacing w:val="4"/>
          <w:sz w:val="28"/>
          <w:szCs w:val="28"/>
        </w:rPr>
        <w:t>8</w:t>
      </w:r>
      <w:r w:rsidR="00BE415D" w:rsidRPr="00261E43">
        <w:rPr>
          <w:spacing w:val="4"/>
          <w:sz w:val="28"/>
          <w:szCs w:val="28"/>
        </w:rPr>
        <w:t xml:space="preserve"> год население Ульяновской области сократилось на </w:t>
      </w:r>
      <w:r w:rsidR="008F2921" w:rsidRPr="00261E43">
        <w:rPr>
          <w:spacing w:val="4"/>
          <w:sz w:val="28"/>
          <w:szCs w:val="28"/>
        </w:rPr>
        <w:t>6269</w:t>
      </w:r>
      <w:r w:rsidR="00BE415D" w:rsidRPr="00261E43">
        <w:rPr>
          <w:spacing w:val="4"/>
          <w:sz w:val="28"/>
          <w:szCs w:val="28"/>
        </w:rPr>
        <w:t xml:space="preserve">человек. Факторами сокращения населения являются миграционная и естественная убыль населения, доля которых составила </w:t>
      </w:r>
      <w:r w:rsidR="004F4D2E" w:rsidRPr="00261E43">
        <w:rPr>
          <w:spacing w:val="4"/>
          <w:sz w:val="28"/>
          <w:szCs w:val="28"/>
        </w:rPr>
        <w:t>2</w:t>
      </w:r>
      <w:r w:rsidR="008F2921" w:rsidRPr="00261E43">
        <w:rPr>
          <w:spacing w:val="4"/>
          <w:sz w:val="28"/>
          <w:szCs w:val="28"/>
        </w:rPr>
        <w:t>1</w:t>
      </w:r>
      <w:r w:rsidR="00FB49E8" w:rsidRPr="00261E43">
        <w:rPr>
          <w:spacing w:val="4"/>
          <w:sz w:val="28"/>
          <w:szCs w:val="28"/>
        </w:rPr>
        <w:t>,</w:t>
      </w:r>
      <w:r w:rsidR="0001237D" w:rsidRPr="00261E43">
        <w:rPr>
          <w:spacing w:val="4"/>
          <w:sz w:val="28"/>
          <w:szCs w:val="28"/>
        </w:rPr>
        <w:t>2</w:t>
      </w:r>
      <w:r w:rsidR="00655F16" w:rsidRPr="00261E43">
        <w:rPr>
          <w:spacing w:val="4"/>
          <w:sz w:val="28"/>
          <w:szCs w:val="28"/>
        </w:rPr>
        <w:t>%</w:t>
      </w:r>
      <w:r>
        <w:rPr>
          <w:spacing w:val="4"/>
          <w:sz w:val="28"/>
          <w:szCs w:val="28"/>
        </w:rPr>
        <w:br/>
      </w:r>
      <w:r w:rsidR="00BE415D" w:rsidRPr="00261E43">
        <w:rPr>
          <w:spacing w:val="4"/>
          <w:sz w:val="28"/>
          <w:szCs w:val="28"/>
        </w:rPr>
        <w:t xml:space="preserve">и </w:t>
      </w:r>
      <w:r w:rsidR="004F4D2E" w:rsidRPr="00261E43">
        <w:rPr>
          <w:spacing w:val="4"/>
          <w:sz w:val="28"/>
          <w:szCs w:val="28"/>
        </w:rPr>
        <w:t>7</w:t>
      </w:r>
      <w:r w:rsidR="008F2921" w:rsidRPr="00261E43">
        <w:rPr>
          <w:spacing w:val="4"/>
          <w:sz w:val="28"/>
          <w:szCs w:val="28"/>
        </w:rPr>
        <w:t>8</w:t>
      </w:r>
      <w:r w:rsidR="00FB49E8" w:rsidRPr="00261E43">
        <w:rPr>
          <w:spacing w:val="4"/>
          <w:sz w:val="28"/>
          <w:szCs w:val="28"/>
        </w:rPr>
        <w:t>,</w:t>
      </w:r>
      <w:r w:rsidR="0001237D" w:rsidRPr="00261E43">
        <w:rPr>
          <w:spacing w:val="4"/>
          <w:sz w:val="28"/>
          <w:szCs w:val="28"/>
        </w:rPr>
        <w:t>8</w:t>
      </w:r>
      <w:r w:rsidR="00BE415D" w:rsidRPr="00261E43">
        <w:rPr>
          <w:spacing w:val="4"/>
          <w:sz w:val="28"/>
          <w:szCs w:val="28"/>
        </w:rPr>
        <w:t xml:space="preserve">% соответственно. </w:t>
      </w:r>
    </w:p>
    <w:p w:rsidR="00487A50" w:rsidRPr="00261E43" w:rsidRDefault="00487A50" w:rsidP="008924A7">
      <w:pPr>
        <w:ind w:firstLine="709"/>
        <w:jc w:val="both"/>
        <w:rPr>
          <w:spacing w:val="4"/>
          <w:sz w:val="28"/>
          <w:szCs w:val="28"/>
        </w:rPr>
      </w:pPr>
      <w:r w:rsidRPr="00261E43">
        <w:rPr>
          <w:spacing w:val="4"/>
          <w:sz w:val="28"/>
          <w:szCs w:val="28"/>
        </w:rPr>
        <w:t>Ульяновская область является индустриально-аграрной территорией с</w:t>
      </w:r>
      <w:r w:rsidR="00CF292E" w:rsidRPr="00261E43">
        <w:rPr>
          <w:spacing w:val="4"/>
          <w:sz w:val="28"/>
          <w:szCs w:val="28"/>
        </w:rPr>
        <w:t> </w:t>
      </w:r>
      <w:r w:rsidRPr="00261E43">
        <w:rPr>
          <w:spacing w:val="4"/>
          <w:sz w:val="28"/>
          <w:szCs w:val="28"/>
        </w:rPr>
        <w:t xml:space="preserve">развитым промышленным потенциалом, в структуре которого значительное место занимают высокотехнологичные отрасли. Наличие развивающейся портовой особой экономической зоны, </w:t>
      </w:r>
      <w:r w:rsidR="00064904" w:rsidRPr="00261E43">
        <w:rPr>
          <w:spacing w:val="4"/>
          <w:sz w:val="28"/>
          <w:szCs w:val="28"/>
        </w:rPr>
        <w:t>наличие международного а</w:t>
      </w:r>
      <w:r w:rsidRPr="00261E43">
        <w:rPr>
          <w:spacing w:val="4"/>
          <w:sz w:val="28"/>
          <w:szCs w:val="28"/>
        </w:rPr>
        <w:t xml:space="preserve">эропорта </w:t>
      </w:r>
      <w:r w:rsidR="00143210">
        <w:rPr>
          <w:spacing w:val="4"/>
          <w:sz w:val="28"/>
          <w:szCs w:val="28"/>
        </w:rPr>
        <w:br/>
      </w:r>
      <w:r w:rsidRPr="00261E43">
        <w:rPr>
          <w:spacing w:val="4"/>
          <w:sz w:val="28"/>
          <w:szCs w:val="28"/>
        </w:rPr>
        <w:t xml:space="preserve">Ульяновск-Восточный, достаточно высокая плотность железнодорожных путей </w:t>
      </w:r>
      <w:r w:rsidR="00143210">
        <w:rPr>
          <w:spacing w:val="4"/>
          <w:sz w:val="28"/>
          <w:szCs w:val="28"/>
        </w:rPr>
        <w:br/>
      </w:r>
      <w:r w:rsidRPr="00261E43">
        <w:rPr>
          <w:spacing w:val="4"/>
          <w:sz w:val="28"/>
          <w:szCs w:val="28"/>
        </w:rPr>
        <w:t>и автомобильных дорог с тв</w:t>
      </w:r>
      <w:r w:rsidR="000E2064" w:rsidRPr="00261E43">
        <w:rPr>
          <w:spacing w:val="4"/>
          <w:sz w:val="28"/>
          <w:szCs w:val="28"/>
        </w:rPr>
        <w:t>ё</w:t>
      </w:r>
      <w:r w:rsidR="009A21F0" w:rsidRPr="00261E43">
        <w:rPr>
          <w:spacing w:val="4"/>
          <w:sz w:val="28"/>
          <w:szCs w:val="28"/>
        </w:rPr>
        <w:t>рдым покрытием создают определё</w:t>
      </w:r>
      <w:r w:rsidRPr="00261E43">
        <w:rPr>
          <w:spacing w:val="4"/>
          <w:sz w:val="28"/>
          <w:szCs w:val="28"/>
        </w:rPr>
        <w:t xml:space="preserve">нные преимущества для развития региона.В Ульяновской области накоплен положительный опыт привлечения иностранных инвестиций ивзаимодействия </w:t>
      </w:r>
      <w:r w:rsidR="00143210">
        <w:rPr>
          <w:spacing w:val="4"/>
          <w:sz w:val="28"/>
          <w:szCs w:val="28"/>
        </w:rPr>
        <w:br/>
      </w:r>
      <w:r w:rsidRPr="00261E43">
        <w:rPr>
          <w:spacing w:val="4"/>
          <w:sz w:val="28"/>
          <w:szCs w:val="28"/>
        </w:rPr>
        <w:t>с зарубежными инвесторами, развиваются индустриальные парки и</w:t>
      </w:r>
      <w:r w:rsidR="00CF292E" w:rsidRPr="00261E43">
        <w:rPr>
          <w:spacing w:val="4"/>
          <w:sz w:val="28"/>
          <w:szCs w:val="28"/>
        </w:rPr>
        <w:t> </w:t>
      </w:r>
      <w:r w:rsidRPr="00261E43">
        <w:rPr>
          <w:spacing w:val="4"/>
          <w:sz w:val="28"/>
          <w:szCs w:val="28"/>
        </w:rPr>
        <w:t>промышленные зоны. Результатом инвестиционной активно</w:t>
      </w:r>
      <w:r w:rsidR="009A21F0" w:rsidRPr="00261E43">
        <w:rPr>
          <w:spacing w:val="4"/>
          <w:sz w:val="28"/>
          <w:szCs w:val="28"/>
        </w:rPr>
        <w:t xml:space="preserve">сти последних лет стала </w:t>
      </w:r>
      <w:r w:rsidRPr="00261E43">
        <w:rPr>
          <w:spacing w:val="4"/>
          <w:sz w:val="28"/>
          <w:szCs w:val="28"/>
        </w:rPr>
        <w:t xml:space="preserve">диверсификация экономики, что </w:t>
      </w:r>
      <w:r w:rsidR="00E4772F" w:rsidRPr="00261E43">
        <w:rPr>
          <w:spacing w:val="4"/>
          <w:sz w:val="28"/>
          <w:szCs w:val="28"/>
        </w:rPr>
        <w:t xml:space="preserve">способствует </w:t>
      </w:r>
      <w:r w:rsidRPr="00261E43">
        <w:rPr>
          <w:spacing w:val="4"/>
          <w:sz w:val="28"/>
          <w:szCs w:val="28"/>
        </w:rPr>
        <w:t>экономической стабильности.</w:t>
      </w:r>
    </w:p>
    <w:p w:rsidR="00487A50" w:rsidRPr="00261E43" w:rsidRDefault="00487A50" w:rsidP="008924A7">
      <w:pPr>
        <w:ind w:firstLine="709"/>
        <w:jc w:val="both"/>
        <w:rPr>
          <w:spacing w:val="4"/>
          <w:sz w:val="28"/>
          <w:szCs w:val="28"/>
        </w:rPr>
      </w:pPr>
      <w:r w:rsidRPr="00261E43">
        <w:rPr>
          <w:spacing w:val="4"/>
          <w:sz w:val="28"/>
          <w:szCs w:val="28"/>
        </w:rPr>
        <w:t>По данным Агентства по развитию человеческого потенциала итрудовых ресурсов Ульяновской области</w:t>
      </w:r>
      <w:r w:rsidR="00EE21E1" w:rsidRPr="00261E43">
        <w:rPr>
          <w:spacing w:val="4"/>
          <w:sz w:val="28"/>
          <w:szCs w:val="28"/>
        </w:rPr>
        <w:t>,</w:t>
      </w:r>
      <w:r w:rsidRPr="00261E43">
        <w:rPr>
          <w:spacing w:val="4"/>
          <w:sz w:val="28"/>
          <w:szCs w:val="28"/>
        </w:rPr>
        <w:t xml:space="preserve"> численность </w:t>
      </w:r>
      <w:r w:rsidR="006A63AC" w:rsidRPr="00261E43">
        <w:rPr>
          <w:spacing w:val="4"/>
          <w:sz w:val="28"/>
          <w:szCs w:val="28"/>
        </w:rPr>
        <w:t xml:space="preserve">безработных, зарегистрированных </w:t>
      </w:r>
      <w:r w:rsidR="00143210">
        <w:rPr>
          <w:spacing w:val="4"/>
          <w:sz w:val="28"/>
          <w:szCs w:val="28"/>
        </w:rPr>
        <w:br/>
      </w:r>
      <w:r w:rsidR="006A63AC" w:rsidRPr="00261E43">
        <w:rPr>
          <w:spacing w:val="4"/>
          <w:sz w:val="28"/>
          <w:szCs w:val="28"/>
        </w:rPr>
        <w:t xml:space="preserve">в государственных учреждениях службы занятости, </w:t>
      </w:r>
      <w:r w:rsidRPr="00261E43">
        <w:rPr>
          <w:spacing w:val="4"/>
          <w:sz w:val="28"/>
          <w:szCs w:val="28"/>
        </w:rPr>
        <w:t>на конец 201</w:t>
      </w:r>
      <w:r w:rsidR="00DF4BF8" w:rsidRPr="00261E43">
        <w:rPr>
          <w:spacing w:val="4"/>
          <w:sz w:val="28"/>
          <w:szCs w:val="28"/>
        </w:rPr>
        <w:t>8</w:t>
      </w:r>
      <w:r w:rsidRPr="00261E43">
        <w:rPr>
          <w:spacing w:val="4"/>
          <w:sz w:val="28"/>
          <w:szCs w:val="28"/>
        </w:rPr>
        <w:t xml:space="preserve"> года в</w:t>
      </w:r>
      <w:r w:rsidR="00CF292E" w:rsidRPr="00261E43">
        <w:rPr>
          <w:spacing w:val="4"/>
          <w:sz w:val="28"/>
          <w:szCs w:val="28"/>
        </w:rPr>
        <w:t> </w:t>
      </w:r>
      <w:r w:rsidRPr="00261E43">
        <w:rPr>
          <w:spacing w:val="4"/>
          <w:sz w:val="28"/>
          <w:szCs w:val="28"/>
        </w:rPr>
        <w:t>сравнении с показателями 201</w:t>
      </w:r>
      <w:r w:rsidR="00DF4BF8" w:rsidRPr="00261E43">
        <w:rPr>
          <w:spacing w:val="4"/>
          <w:sz w:val="28"/>
          <w:szCs w:val="28"/>
        </w:rPr>
        <w:t>7</w:t>
      </w:r>
      <w:r w:rsidRPr="00261E43">
        <w:rPr>
          <w:spacing w:val="4"/>
          <w:sz w:val="28"/>
          <w:szCs w:val="28"/>
        </w:rPr>
        <w:t> года с</w:t>
      </w:r>
      <w:r w:rsidR="00EE21E1" w:rsidRPr="00261E43">
        <w:rPr>
          <w:spacing w:val="4"/>
          <w:sz w:val="28"/>
          <w:szCs w:val="28"/>
        </w:rPr>
        <w:t>ократилась</w:t>
      </w:r>
      <w:r w:rsidRPr="00261E43">
        <w:rPr>
          <w:spacing w:val="4"/>
          <w:sz w:val="28"/>
          <w:szCs w:val="28"/>
        </w:rPr>
        <w:t xml:space="preserve"> на 1</w:t>
      </w:r>
      <w:r w:rsidR="006A63AC" w:rsidRPr="00261E43">
        <w:rPr>
          <w:spacing w:val="4"/>
          <w:sz w:val="28"/>
          <w:szCs w:val="28"/>
        </w:rPr>
        <w:t>2</w:t>
      </w:r>
      <w:r w:rsidRPr="00261E43">
        <w:rPr>
          <w:spacing w:val="4"/>
          <w:sz w:val="28"/>
          <w:szCs w:val="28"/>
        </w:rPr>
        <w:t xml:space="preserve">% исоставила </w:t>
      </w:r>
      <w:r w:rsidR="00143210">
        <w:rPr>
          <w:spacing w:val="4"/>
          <w:sz w:val="28"/>
          <w:szCs w:val="28"/>
        </w:rPr>
        <w:br/>
      </w:r>
      <w:r w:rsidR="00615090" w:rsidRPr="00261E43">
        <w:rPr>
          <w:spacing w:val="4"/>
          <w:sz w:val="28"/>
          <w:szCs w:val="28"/>
        </w:rPr>
        <w:t>2689</w:t>
      </w:r>
      <w:r w:rsidRPr="00261E43">
        <w:rPr>
          <w:spacing w:val="4"/>
          <w:sz w:val="28"/>
          <w:szCs w:val="28"/>
        </w:rPr>
        <w:t xml:space="preserve">человек, среди них </w:t>
      </w:r>
      <w:r w:rsidR="00615090" w:rsidRPr="00261E43">
        <w:rPr>
          <w:spacing w:val="4"/>
          <w:sz w:val="28"/>
          <w:szCs w:val="28"/>
        </w:rPr>
        <w:t>162</w:t>
      </w:r>
      <w:r w:rsidRPr="00261E43">
        <w:rPr>
          <w:spacing w:val="4"/>
          <w:sz w:val="28"/>
          <w:szCs w:val="28"/>
        </w:rPr>
        <w:t xml:space="preserve"> человека (</w:t>
      </w:r>
      <w:r w:rsidR="00615090" w:rsidRPr="00261E43">
        <w:rPr>
          <w:spacing w:val="4"/>
          <w:sz w:val="28"/>
          <w:szCs w:val="28"/>
        </w:rPr>
        <w:t>6</w:t>
      </w:r>
      <w:r w:rsidR="006A63AC" w:rsidRPr="00261E43">
        <w:rPr>
          <w:spacing w:val="4"/>
          <w:sz w:val="28"/>
          <w:szCs w:val="28"/>
        </w:rPr>
        <w:t>,</w:t>
      </w:r>
      <w:r w:rsidR="00615090" w:rsidRPr="00261E43">
        <w:rPr>
          <w:spacing w:val="4"/>
          <w:sz w:val="28"/>
          <w:szCs w:val="28"/>
        </w:rPr>
        <w:t>2</w:t>
      </w:r>
      <w:r w:rsidRPr="00261E43">
        <w:rPr>
          <w:spacing w:val="4"/>
          <w:sz w:val="28"/>
          <w:szCs w:val="28"/>
        </w:rPr>
        <w:t>%)</w:t>
      </w:r>
      <w:r w:rsidR="00EE21E1" w:rsidRPr="00261E43">
        <w:rPr>
          <w:spacing w:val="4"/>
          <w:sz w:val="28"/>
          <w:szCs w:val="28"/>
        </w:rPr>
        <w:t xml:space="preserve"> – </w:t>
      </w:r>
      <w:r w:rsidRPr="00261E43">
        <w:rPr>
          <w:spacing w:val="4"/>
          <w:sz w:val="28"/>
          <w:szCs w:val="28"/>
        </w:rPr>
        <w:t>в возрасте 16-29 лет</w:t>
      </w:r>
      <w:r w:rsidR="006A63AC" w:rsidRPr="00261E43">
        <w:rPr>
          <w:spacing w:val="4"/>
          <w:sz w:val="28"/>
          <w:szCs w:val="28"/>
        </w:rPr>
        <w:t xml:space="preserve"> (в201</w:t>
      </w:r>
      <w:r w:rsidR="00615090" w:rsidRPr="00261E43">
        <w:rPr>
          <w:spacing w:val="4"/>
          <w:sz w:val="28"/>
          <w:szCs w:val="28"/>
        </w:rPr>
        <w:t>7</w:t>
      </w:r>
      <w:r w:rsidR="006A63AC" w:rsidRPr="00261E43">
        <w:rPr>
          <w:spacing w:val="4"/>
          <w:sz w:val="28"/>
          <w:szCs w:val="28"/>
        </w:rPr>
        <w:t xml:space="preserve">году – </w:t>
      </w:r>
      <w:r w:rsidR="00615090" w:rsidRPr="00261E43">
        <w:rPr>
          <w:spacing w:val="4"/>
          <w:sz w:val="28"/>
          <w:szCs w:val="28"/>
        </w:rPr>
        <w:t>393</w:t>
      </w:r>
      <w:r w:rsidR="006A63AC" w:rsidRPr="00261E43">
        <w:rPr>
          <w:spacing w:val="4"/>
          <w:sz w:val="28"/>
          <w:szCs w:val="28"/>
        </w:rPr>
        <w:t xml:space="preserve"> человека</w:t>
      </w:r>
      <w:r w:rsidR="00EE21E1" w:rsidRPr="00261E43">
        <w:rPr>
          <w:spacing w:val="4"/>
          <w:sz w:val="28"/>
          <w:szCs w:val="28"/>
        </w:rPr>
        <w:t>,</w:t>
      </w:r>
      <w:r w:rsidR="006A63AC" w:rsidRPr="00261E43">
        <w:rPr>
          <w:spacing w:val="4"/>
          <w:sz w:val="28"/>
          <w:szCs w:val="28"/>
        </w:rPr>
        <w:t xml:space="preserve"> или 1</w:t>
      </w:r>
      <w:r w:rsidR="00615090" w:rsidRPr="00261E43">
        <w:rPr>
          <w:spacing w:val="4"/>
          <w:sz w:val="28"/>
          <w:szCs w:val="28"/>
        </w:rPr>
        <w:t>2</w:t>
      </w:r>
      <w:r w:rsidR="006A63AC" w:rsidRPr="00261E43">
        <w:rPr>
          <w:spacing w:val="4"/>
          <w:sz w:val="28"/>
          <w:szCs w:val="28"/>
        </w:rPr>
        <w:t>,</w:t>
      </w:r>
      <w:r w:rsidR="00615090" w:rsidRPr="00261E43">
        <w:rPr>
          <w:spacing w:val="4"/>
          <w:sz w:val="28"/>
          <w:szCs w:val="28"/>
        </w:rPr>
        <w:t>9</w:t>
      </w:r>
      <w:r w:rsidR="006A63AC" w:rsidRPr="00261E43">
        <w:rPr>
          <w:spacing w:val="4"/>
          <w:sz w:val="28"/>
          <w:szCs w:val="28"/>
        </w:rPr>
        <w:t>%)</w:t>
      </w:r>
      <w:r w:rsidRPr="00261E43">
        <w:rPr>
          <w:spacing w:val="4"/>
          <w:sz w:val="28"/>
          <w:szCs w:val="28"/>
        </w:rPr>
        <w:t>.</w:t>
      </w:r>
    </w:p>
    <w:p w:rsidR="009A21F0" w:rsidRPr="00261E43" w:rsidRDefault="00FA7DF7" w:rsidP="008924A7">
      <w:pPr>
        <w:ind w:firstLine="709"/>
        <w:jc w:val="both"/>
        <w:rPr>
          <w:spacing w:val="4"/>
          <w:sz w:val="28"/>
          <w:szCs w:val="28"/>
        </w:rPr>
      </w:pPr>
      <w:r w:rsidRPr="00261E43">
        <w:rPr>
          <w:spacing w:val="4"/>
          <w:sz w:val="28"/>
          <w:szCs w:val="28"/>
        </w:rPr>
        <w:t>Уровень официально зарегистрированной безработицы по Ульяновской области на конец декабря 201</w:t>
      </w:r>
      <w:r w:rsidR="00FD660C" w:rsidRPr="00261E43">
        <w:rPr>
          <w:spacing w:val="4"/>
          <w:sz w:val="28"/>
          <w:szCs w:val="28"/>
        </w:rPr>
        <w:t>8</w:t>
      </w:r>
      <w:r w:rsidRPr="00261E43">
        <w:rPr>
          <w:spacing w:val="4"/>
          <w:sz w:val="28"/>
          <w:szCs w:val="28"/>
        </w:rPr>
        <w:t xml:space="preserve"> года составил 0,4</w:t>
      </w:r>
      <w:r w:rsidR="00FD660C" w:rsidRPr="00261E43">
        <w:rPr>
          <w:spacing w:val="4"/>
          <w:sz w:val="28"/>
          <w:szCs w:val="28"/>
        </w:rPr>
        <w:t>4</w:t>
      </w:r>
      <w:r w:rsidRPr="00261E43">
        <w:rPr>
          <w:spacing w:val="4"/>
          <w:sz w:val="28"/>
          <w:szCs w:val="28"/>
        </w:rPr>
        <w:t>% к экономически активному населению (на конец декабря 201</w:t>
      </w:r>
      <w:r w:rsidR="00FD660C" w:rsidRPr="00261E43">
        <w:rPr>
          <w:spacing w:val="4"/>
          <w:sz w:val="28"/>
          <w:szCs w:val="28"/>
        </w:rPr>
        <w:t>7</w:t>
      </w:r>
      <w:r w:rsidRPr="00261E43">
        <w:rPr>
          <w:spacing w:val="4"/>
          <w:sz w:val="28"/>
          <w:szCs w:val="28"/>
        </w:rPr>
        <w:t xml:space="preserve"> года – 0,</w:t>
      </w:r>
      <w:r w:rsidR="00FD660C" w:rsidRPr="00261E43">
        <w:rPr>
          <w:spacing w:val="4"/>
          <w:sz w:val="28"/>
          <w:szCs w:val="28"/>
        </w:rPr>
        <w:t>47</w:t>
      </w:r>
      <w:r w:rsidRPr="00261E43">
        <w:rPr>
          <w:spacing w:val="4"/>
          <w:sz w:val="28"/>
          <w:szCs w:val="28"/>
        </w:rPr>
        <w:t xml:space="preserve">%). </w:t>
      </w:r>
      <w:r w:rsidR="00487A50" w:rsidRPr="00261E43">
        <w:rPr>
          <w:spacing w:val="4"/>
          <w:sz w:val="28"/>
          <w:szCs w:val="28"/>
        </w:rPr>
        <w:t>Потребность предприятий в</w:t>
      </w:r>
      <w:r w:rsidR="00CF292E" w:rsidRPr="00261E43">
        <w:rPr>
          <w:spacing w:val="4"/>
          <w:sz w:val="28"/>
          <w:szCs w:val="28"/>
        </w:rPr>
        <w:t> </w:t>
      </w:r>
      <w:r w:rsidR="00487A50" w:rsidRPr="00261E43">
        <w:rPr>
          <w:spacing w:val="4"/>
          <w:sz w:val="28"/>
          <w:szCs w:val="28"/>
        </w:rPr>
        <w:t>работниках, заявленная в</w:t>
      </w:r>
      <w:r w:rsidR="00EE21E1" w:rsidRPr="00261E43">
        <w:rPr>
          <w:spacing w:val="4"/>
          <w:sz w:val="28"/>
          <w:szCs w:val="28"/>
        </w:rPr>
        <w:t xml:space="preserve"> центры занятости населения Ульяновской области </w:t>
      </w:r>
      <w:r w:rsidR="003610B1" w:rsidRPr="00261E43">
        <w:rPr>
          <w:spacing w:val="4"/>
          <w:sz w:val="28"/>
          <w:szCs w:val="28"/>
        </w:rPr>
        <w:t>в</w:t>
      </w:r>
      <w:r w:rsidR="004F653F" w:rsidRPr="00261E43">
        <w:rPr>
          <w:spacing w:val="4"/>
          <w:sz w:val="28"/>
          <w:szCs w:val="28"/>
        </w:rPr>
        <w:t> </w:t>
      </w:r>
      <w:r w:rsidR="003610B1" w:rsidRPr="00261E43">
        <w:rPr>
          <w:spacing w:val="4"/>
          <w:sz w:val="28"/>
          <w:szCs w:val="28"/>
        </w:rPr>
        <w:t>декабре</w:t>
      </w:r>
      <w:r w:rsidR="00487A50" w:rsidRPr="00261E43">
        <w:rPr>
          <w:spacing w:val="4"/>
          <w:sz w:val="28"/>
          <w:szCs w:val="28"/>
        </w:rPr>
        <w:t xml:space="preserve"> 201</w:t>
      </w:r>
      <w:r w:rsidR="00980CEA" w:rsidRPr="00261E43">
        <w:rPr>
          <w:spacing w:val="4"/>
          <w:sz w:val="28"/>
          <w:szCs w:val="28"/>
        </w:rPr>
        <w:t>8</w:t>
      </w:r>
      <w:r w:rsidR="00487A50" w:rsidRPr="00261E43">
        <w:rPr>
          <w:spacing w:val="4"/>
          <w:sz w:val="28"/>
          <w:szCs w:val="28"/>
        </w:rPr>
        <w:t xml:space="preserve"> года, составляла </w:t>
      </w:r>
      <w:r w:rsidR="00FD660C" w:rsidRPr="00261E43">
        <w:rPr>
          <w:spacing w:val="4"/>
          <w:sz w:val="28"/>
          <w:szCs w:val="28"/>
        </w:rPr>
        <w:t>8273</w:t>
      </w:r>
      <w:r w:rsidR="00487A50" w:rsidRPr="00261E43">
        <w:rPr>
          <w:spacing w:val="4"/>
          <w:sz w:val="28"/>
          <w:szCs w:val="28"/>
        </w:rPr>
        <w:t xml:space="preserve"> человек</w:t>
      </w:r>
      <w:r w:rsidR="000E63CF">
        <w:rPr>
          <w:spacing w:val="4"/>
          <w:sz w:val="28"/>
          <w:szCs w:val="28"/>
        </w:rPr>
        <w:t>а</w:t>
      </w:r>
      <w:r w:rsidR="00487A50" w:rsidRPr="00261E43">
        <w:rPr>
          <w:spacing w:val="4"/>
          <w:sz w:val="28"/>
          <w:szCs w:val="28"/>
        </w:rPr>
        <w:t xml:space="preserve"> (на конец 201</w:t>
      </w:r>
      <w:r w:rsidR="00980CEA" w:rsidRPr="00261E43">
        <w:rPr>
          <w:spacing w:val="4"/>
          <w:sz w:val="28"/>
          <w:szCs w:val="28"/>
        </w:rPr>
        <w:t>7</w:t>
      </w:r>
      <w:r w:rsidR="00487A50" w:rsidRPr="00261E43">
        <w:rPr>
          <w:spacing w:val="4"/>
          <w:sz w:val="28"/>
          <w:szCs w:val="28"/>
        </w:rPr>
        <w:t xml:space="preserve">года – </w:t>
      </w:r>
      <w:r w:rsidR="00FD660C" w:rsidRPr="00261E43">
        <w:rPr>
          <w:spacing w:val="4"/>
          <w:sz w:val="28"/>
          <w:szCs w:val="28"/>
        </w:rPr>
        <w:t>8377</w:t>
      </w:r>
      <w:r w:rsidR="00E4772F" w:rsidRPr="00261E43">
        <w:rPr>
          <w:spacing w:val="4"/>
          <w:sz w:val="28"/>
          <w:szCs w:val="28"/>
        </w:rPr>
        <w:t> человек</w:t>
      </w:r>
      <w:r w:rsidR="00487A50" w:rsidRPr="00261E43">
        <w:rPr>
          <w:spacing w:val="4"/>
          <w:sz w:val="28"/>
          <w:szCs w:val="28"/>
        </w:rPr>
        <w:t>).</w:t>
      </w:r>
    </w:p>
    <w:p w:rsidR="00834270" w:rsidRPr="00261E43" w:rsidRDefault="00064904" w:rsidP="008924A7">
      <w:pPr>
        <w:ind w:firstLine="709"/>
        <w:jc w:val="both"/>
        <w:rPr>
          <w:spacing w:val="4"/>
          <w:sz w:val="28"/>
          <w:szCs w:val="28"/>
        </w:rPr>
      </w:pPr>
      <w:r w:rsidRPr="00261E43">
        <w:rPr>
          <w:spacing w:val="4"/>
          <w:sz w:val="28"/>
          <w:szCs w:val="28"/>
        </w:rPr>
        <w:t>За январь-декабрь</w:t>
      </w:r>
      <w:r w:rsidR="00FA7DF7" w:rsidRPr="00261E43">
        <w:rPr>
          <w:spacing w:val="4"/>
          <w:sz w:val="28"/>
          <w:szCs w:val="28"/>
        </w:rPr>
        <w:t xml:space="preserve"> 201</w:t>
      </w:r>
      <w:r w:rsidR="00DF4BF8" w:rsidRPr="00261E43">
        <w:rPr>
          <w:spacing w:val="4"/>
          <w:sz w:val="28"/>
          <w:szCs w:val="28"/>
        </w:rPr>
        <w:t>8</w:t>
      </w:r>
      <w:r w:rsidR="00FA7DF7" w:rsidRPr="00261E43">
        <w:rPr>
          <w:spacing w:val="4"/>
          <w:sz w:val="28"/>
          <w:szCs w:val="28"/>
        </w:rPr>
        <w:t xml:space="preserve"> года начисленная среднемесячная заработная плата составила по</w:t>
      </w:r>
      <w:r w:rsidR="00EE21E1" w:rsidRPr="00261E43">
        <w:rPr>
          <w:spacing w:val="4"/>
          <w:sz w:val="28"/>
          <w:szCs w:val="28"/>
        </w:rPr>
        <w:t xml:space="preserve"> Ульяновской</w:t>
      </w:r>
      <w:r w:rsidR="00FA7DF7" w:rsidRPr="00261E43">
        <w:rPr>
          <w:spacing w:val="4"/>
          <w:sz w:val="28"/>
          <w:szCs w:val="28"/>
        </w:rPr>
        <w:t xml:space="preserve"> области 2</w:t>
      </w:r>
      <w:r w:rsidR="00DF4BF8" w:rsidRPr="00261E43">
        <w:rPr>
          <w:spacing w:val="4"/>
          <w:sz w:val="28"/>
          <w:szCs w:val="28"/>
        </w:rPr>
        <w:t>2799</w:t>
      </w:r>
      <w:r w:rsidR="00FA7DF7" w:rsidRPr="00261E43">
        <w:rPr>
          <w:spacing w:val="4"/>
          <w:sz w:val="28"/>
          <w:szCs w:val="28"/>
        </w:rPr>
        <w:t xml:space="preserve"> руб</w:t>
      </w:r>
      <w:r w:rsidR="00EE21E1" w:rsidRPr="00261E43">
        <w:rPr>
          <w:spacing w:val="4"/>
          <w:sz w:val="28"/>
          <w:szCs w:val="28"/>
        </w:rPr>
        <w:t>ля</w:t>
      </w:r>
      <w:r w:rsidR="00FA7DF7" w:rsidRPr="00261E43">
        <w:rPr>
          <w:spacing w:val="4"/>
          <w:sz w:val="28"/>
          <w:szCs w:val="28"/>
        </w:rPr>
        <w:t xml:space="preserve"> (к январю-</w:t>
      </w:r>
      <w:r w:rsidRPr="00261E43">
        <w:rPr>
          <w:spacing w:val="4"/>
          <w:sz w:val="28"/>
          <w:szCs w:val="28"/>
        </w:rPr>
        <w:t>декабрю</w:t>
      </w:r>
      <w:r w:rsidR="00980CEA" w:rsidRPr="00261E43">
        <w:rPr>
          <w:spacing w:val="4"/>
          <w:sz w:val="28"/>
          <w:szCs w:val="28"/>
        </w:rPr>
        <w:br/>
      </w:r>
      <w:r w:rsidR="00FA7DF7" w:rsidRPr="00261E43">
        <w:rPr>
          <w:spacing w:val="4"/>
          <w:sz w:val="28"/>
          <w:szCs w:val="28"/>
        </w:rPr>
        <w:t>201</w:t>
      </w:r>
      <w:r w:rsidR="00DF4BF8" w:rsidRPr="00261E43">
        <w:rPr>
          <w:spacing w:val="4"/>
          <w:sz w:val="28"/>
          <w:szCs w:val="28"/>
        </w:rPr>
        <w:t>7</w:t>
      </w:r>
      <w:r w:rsidR="00FA7DF7" w:rsidRPr="00261E43">
        <w:rPr>
          <w:spacing w:val="4"/>
          <w:sz w:val="28"/>
          <w:szCs w:val="28"/>
        </w:rPr>
        <w:t xml:space="preserve"> года – </w:t>
      </w:r>
      <w:r w:rsidR="00DF4BF8" w:rsidRPr="00261E43">
        <w:rPr>
          <w:spacing w:val="4"/>
          <w:sz w:val="28"/>
          <w:szCs w:val="28"/>
        </w:rPr>
        <w:t>87,2</w:t>
      </w:r>
      <w:r w:rsidR="00FA7DF7" w:rsidRPr="00261E43">
        <w:rPr>
          <w:spacing w:val="4"/>
          <w:sz w:val="28"/>
          <w:szCs w:val="28"/>
        </w:rPr>
        <w:t>%).</w:t>
      </w:r>
    </w:p>
    <w:p w:rsidR="00F15358" w:rsidRPr="00261E43" w:rsidRDefault="005E02BB" w:rsidP="008924A7">
      <w:pPr>
        <w:ind w:firstLine="709"/>
        <w:jc w:val="both"/>
        <w:rPr>
          <w:spacing w:val="4"/>
          <w:sz w:val="28"/>
          <w:szCs w:val="28"/>
        </w:rPr>
      </w:pPr>
      <w:r w:rsidRPr="00261E43">
        <w:rPr>
          <w:spacing w:val="4"/>
          <w:sz w:val="28"/>
          <w:szCs w:val="28"/>
        </w:rPr>
        <w:t xml:space="preserve">По данным </w:t>
      </w:r>
      <w:r w:rsidR="00834270" w:rsidRPr="00261E43">
        <w:rPr>
          <w:spacing w:val="4"/>
          <w:sz w:val="28"/>
          <w:szCs w:val="28"/>
        </w:rPr>
        <w:t>УМВД Росси</w:t>
      </w:r>
      <w:r w:rsidR="000E63CF">
        <w:rPr>
          <w:spacing w:val="4"/>
          <w:sz w:val="28"/>
          <w:szCs w:val="28"/>
        </w:rPr>
        <w:t>и</w:t>
      </w:r>
      <w:r w:rsidR="00834270" w:rsidRPr="00261E43">
        <w:rPr>
          <w:spacing w:val="4"/>
          <w:sz w:val="28"/>
          <w:szCs w:val="28"/>
        </w:rPr>
        <w:t xml:space="preserve"> по Ульяновской области</w:t>
      </w:r>
      <w:r w:rsidR="009E1EF0" w:rsidRPr="00261E43">
        <w:rPr>
          <w:spacing w:val="4"/>
          <w:sz w:val="28"/>
          <w:szCs w:val="28"/>
        </w:rPr>
        <w:t>,в ходе</w:t>
      </w:r>
      <w:r w:rsidRPr="00261E43">
        <w:rPr>
          <w:spacing w:val="4"/>
          <w:sz w:val="28"/>
          <w:szCs w:val="28"/>
        </w:rPr>
        <w:t xml:space="preserve"> миграции населения в 201</w:t>
      </w:r>
      <w:r w:rsidR="00834270" w:rsidRPr="00261E43">
        <w:rPr>
          <w:spacing w:val="4"/>
          <w:sz w:val="28"/>
          <w:szCs w:val="28"/>
        </w:rPr>
        <w:t>8</w:t>
      </w:r>
      <w:r w:rsidRPr="00261E43">
        <w:rPr>
          <w:spacing w:val="4"/>
          <w:sz w:val="28"/>
          <w:szCs w:val="28"/>
        </w:rPr>
        <w:t xml:space="preserve"> год</w:t>
      </w:r>
      <w:r w:rsidR="00CD2331" w:rsidRPr="00261E43">
        <w:rPr>
          <w:spacing w:val="4"/>
          <w:sz w:val="28"/>
          <w:szCs w:val="28"/>
        </w:rPr>
        <w:t>у</w:t>
      </w:r>
      <w:r w:rsidR="009E1EF0" w:rsidRPr="00261E43">
        <w:rPr>
          <w:spacing w:val="4"/>
          <w:sz w:val="28"/>
          <w:szCs w:val="28"/>
        </w:rPr>
        <w:t xml:space="preserve"> натерритори</w:t>
      </w:r>
      <w:r w:rsidR="00834270" w:rsidRPr="00261E43">
        <w:rPr>
          <w:spacing w:val="4"/>
          <w:sz w:val="28"/>
          <w:szCs w:val="28"/>
        </w:rPr>
        <w:t>и</w:t>
      </w:r>
      <w:r w:rsidR="009E1EF0" w:rsidRPr="00261E43">
        <w:rPr>
          <w:spacing w:val="4"/>
          <w:sz w:val="28"/>
          <w:szCs w:val="28"/>
        </w:rPr>
        <w:t xml:space="preserve"> Ульяновской области </w:t>
      </w:r>
      <w:r w:rsidR="00834270" w:rsidRPr="00261E43">
        <w:rPr>
          <w:spacing w:val="4"/>
          <w:sz w:val="28"/>
          <w:szCs w:val="28"/>
        </w:rPr>
        <w:t>на миграционный учёт поставлено 41303</w:t>
      </w:r>
      <w:r w:rsidRPr="00261E43">
        <w:rPr>
          <w:spacing w:val="4"/>
          <w:sz w:val="28"/>
          <w:szCs w:val="28"/>
        </w:rPr>
        <w:t xml:space="preserve"> человек</w:t>
      </w:r>
      <w:r w:rsidR="00834270" w:rsidRPr="00261E43">
        <w:rPr>
          <w:spacing w:val="4"/>
          <w:sz w:val="28"/>
          <w:szCs w:val="28"/>
        </w:rPr>
        <w:t>а, что на 70% больше, чем в 2017 году (</w:t>
      </w:r>
      <w:r w:rsidR="00665984" w:rsidRPr="00261E43">
        <w:rPr>
          <w:spacing w:val="4"/>
          <w:sz w:val="28"/>
          <w:szCs w:val="28"/>
        </w:rPr>
        <w:t>29091</w:t>
      </w:r>
      <w:r w:rsidR="00834270" w:rsidRPr="00261E43">
        <w:rPr>
          <w:spacing w:val="4"/>
          <w:sz w:val="28"/>
          <w:szCs w:val="28"/>
        </w:rPr>
        <w:t xml:space="preserve"> человек). </w:t>
      </w:r>
      <w:r w:rsidR="00C74D97" w:rsidRPr="00261E43">
        <w:rPr>
          <w:spacing w:val="4"/>
          <w:sz w:val="28"/>
          <w:szCs w:val="28"/>
        </w:rPr>
        <w:t xml:space="preserve">Международная миграция в регионе характеризуется притоком мигрантов из стран СНГ. Традиционно страной исхода прибывающих мигрантов является </w:t>
      </w:r>
      <w:r w:rsidR="00C74D97" w:rsidRPr="00261E43">
        <w:rPr>
          <w:spacing w:val="4"/>
          <w:sz w:val="28"/>
          <w:szCs w:val="28"/>
        </w:rPr>
        <w:lastRenderedPageBreak/>
        <w:t>Узбекистан. В общем количестве иностранных граждан, поставленных в 201</w:t>
      </w:r>
      <w:r w:rsidR="00834270" w:rsidRPr="00261E43">
        <w:rPr>
          <w:spacing w:val="4"/>
          <w:sz w:val="28"/>
          <w:szCs w:val="28"/>
        </w:rPr>
        <w:t>8</w:t>
      </w:r>
      <w:r w:rsidR="00C74D97" w:rsidRPr="00261E43">
        <w:rPr>
          <w:spacing w:val="4"/>
          <w:sz w:val="28"/>
          <w:szCs w:val="28"/>
        </w:rPr>
        <w:t xml:space="preserve"> году </w:t>
      </w:r>
      <w:r w:rsidR="000B4560">
        <w:rPr>
          <w:spacing w:val="4"/>
          <w:sz w:val="28"/>
          <w:szCs w:val="28"/>
        </w:rPr>
        <w:br/>
      </w:r>
      <w:r w:rsidR="00C74D97" w:rsidRPr="00261E43">
        <w:rPr>
          <w:spacing w:val="4"/>
          <w:sz w:val="28"/>
          <w:szCs w:val="28"/>
        </w:rPr>
        <w:t>на миграционный учёт, 3</w:t>
      </w:r>
      <w:r w:rsidR="00834270" w:rsidRPr="00261E43">
        <w:rPr>
          <w:spacing w:val="4"/>
          <w:sz w:val="28"/>
          <w:szCs w:val="28"/>
        </w:rPr>
        <w:t>0</w:t>
      </w:r>
      <w:r w:rsidR="00C74D97" w:rsidRPr="00261E43">
        <w:rPr>
          <w:spacing w:val="4"/>
          <w:sz w:val="28"/>
          <w:szCs w:val="28"/>
        </w:rPr>
        <w:t>,</w:t>
      </w:r>
      <w:r w:rsidR="00834270" w:rsidRPr="00261E43">
        <w:rPr>
          <w:spacing w:val="4"/>
          <w:sz w:val="28"/>
          <w:szCs w:val="28"/>
        </w:rPr>
        <w:t>5</w:t>
      </w:r>
      <w:r w:rsidR="00C74D97" w:rsidRPr="00261E43">
        <w:rPr>
          <w:spacing w:val="4"/>
          <w:sz w:val="28"/>
          <w:szCs w:val="28"/>
        </w:rPr>
        <w:t>% составляют граждане Узбекистана</w:t>
      </w:r>
      <w:r w:rsidR="009961E8" w:rsidRPr="00261E43">
        <w:rPr>
          <w:spacing w:val="4"/>
          <w:sz w:val="28"/>
          <w:szCs w:val="28"/>
        </w:rPr>
        <w:t xml:space="preserve"> (</w:t>
      </w:r>
      <w:r w:rsidR="00834270" w:rsidRPr="00261E43">
        <w:rPr>
          <w:spacing w:val="4"/>
          <w:sz w:val="28"/>
          <w:szCs w:val="28"/>
        </w:rPr>
        <w:t>12600</w:t>
      </w:r>
      <w:r w:rsidR="009961E8" w:rsidRPr="00261E43">
        <w:rPr>
          <w:spacing w:val="4"/>
          <w:sz w:val="28"/>
          <w:szCs w:val="28"/>
        </w:rPr>
        <w:t xml:space="preserve"> человек)</w:t>
      </w:r>
      <w:r w:rsidR="00C74D97" w:rsidRPr="00261E43">
        <w:rPr>
          <w:spacing w:val="4"/>
          <w:sz w:val="28"/>
          <w:szCs w:val="28"/>
        </w:rPr>
        <w:t>,</w:t>
      </w:r>
      <w:r w:rsidR="00834270" w:rsidRPr="00261E43">
        <w:rPr>
          <w:spacing w:val="4"/>
          <w:sz w:val="28"/>
          <w:szCs w:val="28"/>
        </w:rPr>
        <w:t>9,3</w:t>
      </w:r>
      <w:r w:rsidR="008529AB" w:rsidRPr="00261E43">
        <w:rPr>
          <w:spacing w:val="4"/>
          <w:sz w:val="28"/>
          <w:szCs w:val="28"/>
        </w:rPr>
        <w:t xml:space="preserve">% – граждане </w:t>
      </w:r>
      <w:r w:rsidR="00C74D97" w:rsidRPr="00261E43">
        <w:rPr>
          <w:spacing w:val="4"/>
          <w:sz w:val="28"/>
          <w:szCs w:val="28"/>
        </w:rPr>
        <w:t xml:space="preserve">Таджикистана </w:t>
      </w:r>
      <w:r w:rsidR="00F15358" w:rsidRPr="00261E43">
        <w:rPr>
          <w:spacing w:val="4"/>
          <w:sz w:val="28"/>
          <w:szCs w:val="28"/>
        </w:rPr>
        <w:t>(</w:t>
      </w:r>
      <w:r w:rsidR="00834270" w:rsidRPr="00261E43">
        <w:rPr>
          <w:spacing w:val="4"/>
          <w:sz w:val="28"/>
          <w:szCs w:val="28"/>
        </w:rPr>
        <w:t>3</w:t>
      </w:r>
      <w:r w:rsidR="00F15358" w:rsidRPr="00261E43">
        <w:rPr>
          <w:spacing w:val="4"/>
          <w:sz w:val="28"/>
          <w:szCs w:val="28"/>
        </w:rPr>
        <w:t>83</w:t>
      </w:r>
      <w:r w:rsidR="00834270" w:rsidRPr="00261E43">
        <w:rPr>
          <w:spacing w:val="4"/>
          <w:sz w:val="28"/>
          <w:szCs w:val="28"/>
        </w:rPr>
        <w:t>8</w:t>
      </w:r>
      <w:r w:rsidR="00F15358" w:rsidRPr="00261E43">
        <w:rPr>
          <w:spacing w:val="4"/>
          <w:sz w:val="28"/>
          <w:szCs w:val="28"/>
        </w:rPr>
        <w:t xml:space="preserve"> человек)</w:t>
      </w:r>
      <w:r w:rsidR="008529AB" w:rsidRPr="00261E43">
        <w:rPr>
          <w:spacing w:val="4"/>
          <w:sz w:val="28"/>
          <w:szCs w:val="28"/>
        </w:rPr>
        <w:t xml:space="preserve">, </w:t>
      </w:r>
      <w:r w:rsidR="00834270" w:rsidRPr="00261E43">
        <w:rPr>
          <w:spacing w:val="4"/>
          <w:sz w:val="28"/>
          <w:szCs w:val="28"/>
        </w:rPr>
        <w:t>6,7% – граждане Туркменистана (2757 человек), 6,3</w:t>
      </w:r>
      <w:r w:rsidR="008529AB" w:rsidRPr="00261E43">
        <w:rPr>
          <w:spacing w:val="4"/>
          <w:sz w:val="28"/>
          <w:szCs w:val="28"/>
        </w:rPr>
        <w:t xml:space="preserve">% </w:t>
      </w:r>
      <w:r w:rsidR="009961E8" w:rsidRPr="00261E43">
        <w:rPr>
          <w:spacing w:val="4"/>
          <w:sz w:val="28"/>
          <w:szCs w:val="28"/>
        </w:rPr>
        <w:t xml:space="preserve">– </w:t>
      </w:r>
      <w:r w:rsidR="008529AB" w:rsidRPr="00261E43">
        <w:rPr>
          <w:spacing w:val="4"/>
          <w:sz w:val="28"/>
          <w:szCs w:val="28"/>
        </w:rPr>
        <w:t>граждане Азербайджана (26</w:t>
      </w:r>
      <w:r w:rsidR="00834270" w:rsidRPr="00261E43">
        <w:rPr>
          <w:spacing w:val="4"/>
          <w:sz w:val="28"/>
          <w:szCs w:val="28"/>
        </w:rPr>
        <w:t>11</w:t>
      </w:r>
      <w:r w:rsidR="00682D07" w:rsidRPr="00261E43">
        <w:rPr>
          <w:spacing w:val="4"/>
          <w:sz w:val="28"/>
          <w:szCs w:val="28"/>
        </w:rPr>
        <w:t> </w:t>
      </w:r>
      <w:r w:rsidR="008529AB" w:rsidRPr="00261E43">
        <w:rPr>
          <w:spacing w:val="4"/>
          <w:sz w:val="28"/>
          <w:szCs w:val="28"/>
        </w:rPr>
        <w:t>человек)</w:t>
      </w:r>
      <w:r w:rsidR="00C74D97" w:rsidRPr="00261E43">
        <w:rPr>
          <w:spacing w:val="4"/>
          <w:sz w:val="28"/>
          <w:szCs w:val="28"/>
        </w:rPr>
        <w:t>.</w:t>
      </w:r>
      <w:r w:rsidR="00B92DB0" w:rsidRPr="00261E43">
        <w:rPr>
          <w:spacing w:val="4"/>
          <w:sz w:val="28"/>
          <w:szCs w:val="28"/>
        </w:rPr>
        <w:t>Также сократилось на 1</w:t>
      </w:r>
      <w:r w:rsidR="00665984" w:rsidRPr="00261E43">
        <w:rPr>
          <w:spacing w:val="4"/>
          <w:sz w:val="28"/>
          <w:szCs w:val="28"/>
        </w:rPr>
        <w:t>3</w:t>
      </w:r>
      <w:r w:rsidR="00B92DB0" w:rsidRPr="00261E43">
        <w:rPr>
          <w:spacing w:val="4"/>
          <w:sz w:val="28"/>
          <w:szCs w:val="28"/>
        </w:rPr>
        <w:t>,</w:t>
      </w:r>
      <w:r w:rsidR="00665984" w:rsidRPr="00261E43">
        <w:rPr>
          <w:spacing w:val="4"/>
          <w:sz w:val="28"/>
          <w:szCs w:val="28"/>
        </w:rPr>
        <w:t>6</w:t>
      </w:r>
      <w:r w:rsidR="00B92DB0" w:rsidRPr="00261E43">
        <w:rPr>
          <w:spacing w:val="4"/>
          <w:sz w:val="28"/>
          <w:szCs w:val="28"/>
        </w:rPr>
        <w:t xml:space="preserve">% </w:t>
      </w:r>
      <w:r w:rsidR="00CC3FA0" w:rsidRPr="00261E43">
        <w:rPr>
          <w:spacing w:val="4"/>
          <w:sz w:val="28"/>
          <w:szCs w:val="28"/>
        </w:rPr>
        <w:t>к</w:t>
      </w:r>
      <w:r w:rsidR="00F15358" w:rsidRPr="00261E43">
        <w:rPr>
          <w:spacing w:val="4"/>
          <w:sz w:val="28"/>
          <w:szCs w:val="28"/>
        </w:rPr>
        <w:t>оличество</w:t>
      </w:r>
      <w:r w:rsidR="00CC3FA0" w:rsidRPr="00261E43">
        <w:rPr>
          <w:spacing w:val="4"/>
          <w:sz w:val="28"/>
          <w:szCs w:val="28"/>
        </w:rPr>
        <w:t xml:space="preserve"> иностранных граждан, приобретших гражданство России </w:t>
      </w:r>
      <w:r w:rsidR="00143210">
        <w:rPr>
          <w:spacing w:val="4"/>
          <w:sz w:val="28"/>
          <w:szCs w:val="28"/>
        </w:rPr>
        <w:br/>
      </w:r>
      <w:r w:rsidR="00CC3FA0" w:rsidRPr="00261E43">
        <w:rPr>
          <w:spacing w:val="4"/>
          <w:sz w:val="28"/>
          <w:szCs w:val="28"/>
        </w:rPr>
        <w:t xml:space="preserve">(с 1836 </w:t>
      </w:r>
      <w:r w:rsidR="00665984" w:rsidRPr="00261E43">
        <w:rPr>
          <w:spacing w:val="4"/>
          <w:sz w:val="28"/>
          <w:szCs w:val="28"/>
        </w:rPr>
        <w:t xml:space="preserve">до 1587 </w:t>
      </w:r>
      <w:r w:rsidR="00CC3FA0" w:rsidRPr="00261E43">
        <w:rPr>
          <w:spacing w:val="4"/>
          <w:sz w:val="28"/>
          <w:szCs w:val="28"/>
        </w:rPr>
        <w:t xml:space="preserve">человек), </w:t>
      </w:r>
      <w:r w:rsidR="00B92DB0" w:rsidRPr="00261E43">
        <w:rPr>
          <w:spacing w:val="4"/>
          <w:sz w:val="28"/>
          <w:szCs w:val="28"/>
        </w:rPr>
        <w:t>на 2,</w:t>
      </w:r>
      <w:r w:rsidR="00665984" w:rsidRPr="00261E43">
        <w:rPr>
          <w:spacing w:val="4"/>
          <w:sz w:val="28"/>
          <w:szCs w:val="28"/>
        </w:rPr>
        <w:t>8</w:t>
      </w:r>
      <w:r w:rsidR="00B92DB0" w:rsidRPr="00261E43">
        <w:rPr>
          <w:spacing w:val="4"/>
          <w:sz w:val="28"/>
          <w:szCs w:val="28"/>
        </w:rPr>
        <w:t xml:space="preserve">% – </w:t>
      </w:r>
      <w:r w:rsidR="00CC3FA0" w:rsidRPr="00261E43">
        <w:rPr>
          <w:spacing w:val="4"/>
          <w:sz w:val="28"/>
          <w:szCs w:val="28"/>
        </w:rPr>
        <w:t>получивших разрешение на временное проживание (с 1591</w:t>
      </w:r>
      <w:r w:rsidR="00665984" w:rsidRPr="00261E43">
        <w:rPr>
          <w:spacing w:val="4"/>
          <w:sz w:val="28"/>
          <w:szCs w:val="28"/>
        </w:rPr>
        <w:t xml:space="preserve"> до 1546</w:t>
      </w:r>
      <w:r w:rsidR="00CC3FA0" w:rsidRPr="00261E43">
        <w:rPr>
          <w:spacing w:val="4"/>
          <w:sz w:val="28"/>
          <w:szCs w:val="28"/>
        </w:rPr>
        <w:t xml:space="preserve"> человек)</w:t>
      </w:r>
      <w:r w:rsidR="00665984" w:rsidRPr="00261E43">
        <w:rPr>
          <w:spacing w:val="4"/>
          <w:sz w:val="28"/>
          <w:szCs w:val="28"/>
        </w:rPr>
        <w:t xml:space="preserve">, </w:t>
      </w:r>
      <w:r w:rsidR="00CC3FA0" w:rsidRPr="00261E43">
        <w:rPr>
          <w:spacing w:val="4"/>
          <w:sz w:val="28"/>
          <w:szCs w:val="28"/>
        </w:rPr>
        <w:t xml:space="preserve">получивших вид на жительствона </w:t>
      </w:r>
      <w:r w:rsidR="00665984" w:rsidRPr="00261E43">
        <w:rPr>
          <w:spacing w:val="4"/>
          <w:sz w:val="28"/>
          <w:szCs w:val="28"/>
        </w:rPr>
        <w:t>22,4</w:t>
      </w:r>
      <w:r w:rsidR="00CC3FA0" w:rsidRPr="00261E43">
        <w:rPr>
          <w:spacing w:val="4"/>
          <w:sz w:val="28"/>
          <w:szCs w:val="28"/>
        </w:rPr>
        <w:t xml:space="preserve">% </w:t>
      </w:r>
      <w:r w:rsidR="00143210">
        <w:rPr>
          <w:spacing w:val="4"/>
          <w:sz w:val="28"/>
          <w:szCs w:val="28"/>
        </w:rPr>
        <w:br/>
      </w:r>
      <w:r w:rsidR="00CC3FA0" w:rsidRPr="00261E43">
        <w:rPr>
          <w:spacing w:val="4"/>
          <w:sz w:val="28"/>
          <w:szCs w:val="28"/>
        </w:rPr>
        <w:t>(с1145</w:t>
      </w:r>
      <w:r w:rsidR="00665984" w:rsidRPr="00261E43">
        <w:rPr>
          <w:spacing w:val="4"/>
          <w:sz w:val="28"/>
          <w:szCs w:val="28"/>
        </w:rPr>
        <w:t xml:space="preserve">до 888 </w:t>
      </w:r>
      <w:r w:rsidR="00CC3FA0" w:rsidRPr="00261E43">
        <w:rPr>
          <w:spacing w:val="4"/>
          <w:sz w:val="28"/>
          <w:szCs w:val="28"/>
        </w:rPr>
        <w:t>человек).</w:t>
      </w:r>
    </w:p>
    <w:p w:rsidR="00D32F24" w:rsidRPr="00BC5D1B" w:rsidRDefault="00D32F24" w:rsidP="00A03274">
      <w:pPr>
        <w:ind w:firstLine="709"/>
        <w:jc w:val="both"/>
        <w:rPr>
          <w:color w:val="FF0000"/>
          <w:sz w:val="28"/>
          <w:szCs w:val="28"/>
        </w:rPr>
      </w:pPr>
    </w:p>
    <w:p w:rsidR="004A1A1E" w:rsidRDefault="00BE415D" w:rsidP="00A03274">
      <w:pPr>
        <w:jc w:val="center"/>
        <w:rPr>
          <w:b/>
          <w:sz w:val="28"/>
          <w:szCs w:val="28"/>
        </w:rPr>
      </w:pPr>
      <w:r w:rsidRPr="00BC5D1B">
        <w:rPr>
          <w:b/>
          <w:sz w:val="28"/>
          <w:szCs w:val="28"/>
        </w:rPr>
        <w:t>2. Анализ</w:t>
      </w:r>
      <w:r w:rsidR="00833715" w:rsidRPr="00BC5D1B">
        <w:rPr>
          <w:b/>
          <w:sz w:val="28"/>
          <w:szCs w:val="28"/>
        </w:rPr>
        <w:t>,</w:t>
      </w:r>
      <w:r w:rsidRPr="00BC5D1B">
        <w:rPr>
          <w:b/>
          <w:sz w:val="28"/>
          <w:szCs w:val="28"/>
        </w:rPr>
        <w:t xml:space="preserve"> оценка</w:t>
      </w:r>
      <w:r w:rsidR="00833715" w:rsidRPr="00BC5D1B">
        <w:rPr>
          <w:b/>
          <w:sz w:val="28"/>
          <w:szCs w:val="28"/>
        </w:rPr>
        <w:t xml:space="preserve"> и динамика </w:t>
      </w:r>
      <w:r w:rsidRPr="00BC5D1B">
        <w:rPr>
          <w:b/>
          <w:sz w:val="28"/>
          <w:szCs w:val="28"/>
        </w:rPr>
        <w:t xml:space="preserve">уровня и структуры </w:t>
      </w:r>
    </w:p>
    <w:p w:rsidR="00BE415D" w:rsidRPr="00BC5D1B" w:rsidRDefault="00F8730D" w:rsidP="00A03274">
      <w:pPr>
        <w:jc w:val="center"/>
        <w:rPr>
          <w:b/>
          <w:sz w:val="28"/>
          <w:szCs w:val="28"/>
        </w:rPr>
      </w:pPr>
      <w:r w:rsidRPr="00BC5D1B">
        <w:rPr>
          <w:b/>
          <w:sz w:val="28"/>
          <w:szCs w:val="28"/>
        </w:rPr>
        <w:t xml:space="preserve">незаконного потребления </w:t>
      </w:r>
      <w:r w:rsidR="00BE415D" w:rsidRPr="00BC5D1B">
        <w:rPr>
          <w:b/>
          <w:sz w:val="28"/>
          <w:szCs w:val="28"/>
        </w:rPr>
        <w:t>наркоти</w:t>
      </w:r>
      <w:r w:rsidRPr="00BC5D1B">
        <w:rPr>
          <w:b/>
          <w:sz w:val="28"/>
          <w:szCs w:val="28"/>
        </w:rPr>
        <w:t>ков</w:t>
      </w:r>
    </w:p>
    <w:p w:rsidR="00BE415D" w:rsidRPr="00BC5D1B" w:rsidRDefault="00BE415D" w:rsidP="00A03274">
      <w:pPr>
        <w:ind w:left="40" w:firstLine="709"/>
        <w:jc w:val="center"/>
        <w:rPr>
          <w:b/>
          <w:sz w:val="28"/>
          <w:szCs w:val="28"/>
        </w:rPr>
      </w:pPr>
    </w:p>
    <w:p w:rsidR="00BD44CF" w:rsidRPr="00261E43" w:rsidRDefault="00BD44CF" w:rsidP="008924A7">
      <w:pPr>
        <w:ind w:firstLine="709"/>
        <w:jc w:val="both"/>
        <w:rPr>
          <w:spacing w:val="4"/>
          <w:sz w:val="28"/>
          <w:szCs w:val="28"/>
        </w:rPr>
      </w:pPr>
      <w:r w:rsidRPr="00261E43">
        <w:rPr>
          <w:spacing w:val="4"/>
          <w:sz w:val="28"/>
          <w:szCs w:val="28"/>
        </w:rPr>
        <w:t xml:space="preserve">В 2018 году на территории Ульяновской области наблюдается снижение </w:t>
      </w:r>
      <w:r w:rsidR="00143210">
        <w:rPr>
          <w:spacing w:val="4"/>
          <w:sz w:val="28"/>
          <w:szCs w:val="28"/>
        </w:rPr>
        <w:br/>
      </w:r>
      <w:r w:rsidRPr="00261E43">
        <w:rPr>
          <w:spacing w:val="4"/>
          <w:sz w:val="28"/>
          <w:szCs w:val="28"/>
        </w:rPr>
        <w:t>(в сравнении с показателями за 2017 год) количества граждан, состоявших в</w:t>
      </w:r>
      <w:r w:rsidR="00980CEA" w:rsidRPr="00261E43">
        <w:rPr>
          <w:spacing w:val="4"/>
          <w:sz w:val="28"/>
          <w:szCs w:val="28"/>
        </w:rPr>
        <w:t> </w:t>
      </w:r>
      <w:r w:rsidRPr="00261E43">
        <w:rPr>
          <w:spacing w:val="4"/>
          <w:sz w:val="28"/>
          <w:szCs w:val="28"/>
        </w:rPr>
        <w:t>течение года на диспансерном учёте и профилактическом наблюдении в</w:t>
      </w:r>
      <w:r w:rsidR="00980CEA" w:rsidRPr="00261E43">
        <w:rPr>
          <w:spacing w:val="4"/>
          <w:sz w:val="28"/>
          <w:szCs w:val="28"/>
        </w:rPr>
        <w:t> </w:t>
      </w:r>
      <w:r w:rsidRPr="00261E43">
        <w:rPr>
          <w:spacing w:val="4"/>
          <w:sz w:val="28"/>
          <w:szCs w:val="28"/>
        </w:rPr>
        <w:t xml:space="preserve">органах здравоохранения в связи с немедицинским потреблением наркотических средств </w:t>
      </w:r>
      <w:r w:rsidR="00143210">
        <w:rPr>
          <w:spacing w:val="4"/>
          <w:sz w:val="28"/>
          <w:szCs w:val="28"/>
        </w:rPr>
        <w:br/>
      </w:r>
      <w:r w:rsidRPr="00261E43">
        <w:rPr>
          <w:spacing w:val="4"/>
          <w:sz w:val="28"/>
          <w:szCs w:val="28"/>
        </w:rPr>
        <w:t>психотропных веществ (далее – наркотики) на 7,8% – с 4860 до 4481 человека.</w:t>
      </w:r>
    </w:p>
    <w:p w:rsidR="00BD44CF" w:rsidRPr="00261E43" w:rsidRDefault="00BD44CF" w:rsidP="008924A7">
      <w:pPr>
        <w:ind w:firstLine="709"/>
        <w:jc w:val="both"/>
        <w:rPr>
          <w:spacing w:val="4"/>
          <w:sz w:val="28"/>
          <w:szCs w:val="28"/>
        </w:rPr>
      </w:pPr>
      <w:r w:rsidRPr="00261E43">
        <w:rPr>
          <w:spacing w:val="4"/>
          <w:sz w:val="28"/>
          <w:szCs w:val="28"/>
        </w:rPr>
        <w:t xml:space="preserve">Согласно сведениям ГУЗ «Ульяновская областная клиническая наркологическая больница» (далее – </w:t>
      </w:r>
      <w:r w:rsidR="00143210">
        <w:rPr>
          <w:spacing w:val="4"/>
          <w:sz w:val="28"/>
          <w:szCs w:val="28"/>
        </w:rPr>
        <w:t xml:space="preserve">ГУЗ </w:t>
      </w:r>
      <w:r w:rsidRPr="00261E43">
        <w:rPr>
          <w:spacing w:val="4"/>
          <w:sz w:val="28"/>
          <w:szCs w:val="28"/>
        </w:rPr>
        <w:t>УОКНБ) число лиц, с впервые в жизни установленным диагнозом «наркомания» снизилось на 29,2% – с 336 до 238 чело</w:t>
      </w:r>
      <w:r w:rsidR="00143210">
        <w:rPr>
          <w:spacing w:val="4"/>
          <w:sz w:val="28"/>
          <w:szCs w:val="28"/>
        </w:rPr>
        <w:t xml:space="preserve">- </w:t>
      </w:r>
      <w:r w:rsidRPr="00261E43">
        <w:rPr>
          <w:spacing w:val="4"/>
          <w:sz w:val="28"/>
          <w:szCs w:val="28"/>
        </w:rPr>
        <w:t>век, с диагнозом «пагубное (с вредными последствиями) употребление наркотиков»– на 62,6%, с 243 до 91 человека. Уровень заболеваемости наркоманией снизился с 26,82 до 19,00 случа</w:t>
      </w:r>
      <w:r w:rsidR="003951A1">
        <w:rPr>
          <w:spacing w:val="4"/>
          <w:sz w:val="28"/>
          <w:szCs w:val="28"/>
        </w:rPr>
        <w:t>я</w:t>
      </w:r>
      <w:r w:rsidRPr="00261E43">
        <w:rPr>
          <w:spacing w:val="4"/>
          <w:sz w:val="28"/>
          <w:szCs w:val="28"/>
        </w:rPr>
        <w:t xml:space="preserve"> на 100 тыс.</w:t>
      </w:r>
      <w:r w:rsidR="003951A1">
        <w:rPr>
          <w:spacing w:val="4"/>
          <w:sz w:val="28"/>
          <w:szCs w:val="28"/>
        </w:rPr>
        <w:t>населения</w:t>
      </w:r>
      <w:r w:rsidRPr="00261E43">
        <w:rPr>
          <w:spacing w:val="4"/>
          <w:sz w:val="28"/>
          <w:szCs w:val="28"/>
        </w:rPr>
        <w:t>, злоупотреблением наркотиками – с 19,4 до 7,26 случа</w:t>
      </w:r>
      <w:r w:rsidR="003951A1">
        <w:rPr>
          <w:spacing w:val="4"/>
          <w:sz w:val="28"/>
          <w:szCs w:val="28"/>
        </w:rPr>
        <w:t>я</w:t>
      </w:r>
      <w:r w:rsidRPr="00261E43">
        <w:rPr>
          <w:spacing w:val="4"/>
          <w:sz w:val="28"/>
          <w:szCs w:val="28"/>
        </w:rPr>
        <w:t xml:space="preserve"> на 100 тыс.</w:t>
      </w:r>
      <w:r w:rsidR="003951A1">
        <w:rPr>
          <w:spacing w:val="4"/>
          <w:sz w:val="28"/>
          <w:szCs w:val="28"/>
        </w:rPr>
        <w:t>населения</w:t>
      </w:r>
      <w:r w:rsidRPr="00261E43">
        <w:rPr>
          <w:spacing w:val="4"/>
          <w:sz w:val="28"/>
          <w:szCs w:val="28"/>
        </w:rPr>
        <w:t xml:space="preserve">. </w:t>
      </w:r>
    </w:p>
    <w:p w:rsidR="00BD44CF" w:rsidRPr="00261E43" w:rsidRDefault="00BD44CF" w:rsidP="008924A7">
      <w:pPr>
        <w:ind w:firstLine="709"/>
        <w:jc w:val="both"/>
        <w:rPr>
          <w:spacing w:val="4"/>
          <w:sz w:val="28"/>
          <w:szCs w:val="28"/>
        </w:rPr>
      </w:pPr>
      <w:r w:rsidRPr="00261E43">
        <w:rPr>
          <w:spacing w:val="4"/>
          <w:sz w:val="28"/>
          <w:szCs w:val="28"/>
        </w:rPr>
        <w:t>Сохраняется тенденция увеличения потребления психостимуляторов и</w:t>
      </w:r>
      <w:r w:rsidR="00980CEA" w:rsidRPr="00261E43">
        <w:rPr>
          <w:spacing w:val="4"/>
          <w:sz w:val="28"/>
          <w:szCs w:val="28"/>
        </w:rPr>
        <w:t> </w:t>
      </w:r>
      <w:r w:rsidRPr="00261E43">
        <w:rPr>
          <w:spacing w:val="4"/>
          <w:sz w:val="28"/>
          <w:szCs w:val="28"/>
        </w:rPr>
        <w:t>сочетанного употребления комбинаций различных групп наркотиков. Более трети из числа поставленных на учёт наркозависимых граждан (36,1% или 86</w:t>
      </w:r>
      <w:r w:rsidR="00980CEA" w:rsidRPr="00261E43">
        <w:rPr>
          <w:spacing w:val="4"/>
          <w:sz w:val="28"/>
          <w:szCs w:val="28"/>
        </w:rPr>
        <w:t> </w:t>
      </w:r>
      <w:r w:rsidRPr="00261E43">
        <w:rPr>
          <w:spacing w:val="4"/>
          <w:sz w:val="28"/>
          <w:szCs w:val="28"/>
        </w:rPr>
        <w:t>человек из 238) получили синдром зависимости вследствие употребления комбинаций различных групп наркотиков (</w:t>
      </w:r>
      <w:r w:rsidR="003951A1">
        <w:rPr>
          <w:spacing w:val="4"/>
          <w:sz w:val="28"/>
          <w:szCs w:val="28"/>
        </w:rPr>
        <w:t xml:space="preserve">аналогичный период прошлого года (далее – </w:t>
      </w:r>
      <w:r w:rsidRPr="00261E43">
        <w:rPr>
          <w:spacing w:val="4"/>
          <w:sz w:val="28"/>
          <w:szCs w:val="28"/>
        </w:rPr>
        <w:t>АППГ</w:t>
      </w:r>
      <w:r w:rsidR="003951A1">
        <w:rPr>
          <w:spacing w:val="4"/>
          <w:sz w:val="28"/>
          <w:szCs w:val="28"/>
        </w:rPr>
        <w:t xml:space="preserve">) </w:t>
      </w:r>
      <w:r w:rsidRPr="00261E43">
        <w:rPr>
          <w:spacing w:val="4"/>
          <w:sz w:val="28"/>
          <w:szCs w:val="28"/>
        </w:rPr>
        <w:t xml:space="preserve">- 31,3%). 27,3% (65 человек) получили зависимость </w:t>
      </w:r>
      <w:r w:rsidR="003951A1">
        <w:rPr>
          <w:spacing w:val="4"/>
          <w:sz w:val="28"/>
          <w:szCs w:val="28"/>
        </w:rPr>
        <w:br/>
      </w:r>
      <w:r w:rsidRPr="00261E43">
        <w:rPr>
          <w:spacing w:val="4"/>
          <w:sz w:val="28"/>
          <w:szCs w:val="28"/>
        </w:rPr>
        <w:t>от психостимуляторов (АППГ–25,3%); 21,8% (52 человека) – от кан</w:t>
      </w:r>
      <w:r w:rsidR="003D5BBD" w:rsidRPr="00261E43">
        <w:rPr>
          <w:spacing w:val="4"/>
          <w:sz w:val="28"/>
          <w:szCs w:val="28"/>
        </w:rPr>
        <w:t>н</w:t>
      </w:r>
      <w:r w:rsidRPr="00261E43">
        <w:rPr>
          <w:spacing w:val="4"/>
          <w:sz w:val="28"/>
          <w:szCs w:val="28"/>
        </w:rPr>
        <w:t>абиоидов (АППГ–30,7%), 14,7% (35 человек) – от</w:t>
      </w:r>
      <w:r w:rsidR="00980CEA" w:rsidRPr="00261E43">
        <w:rPr>
          <w:spacing w:val="4"/>
          <w:sz w:val="28"/>
          <w:szCs w:val="28"/>
        </w:rPr>
        <w:t> </w:t>
      </w:r>
      <w:r w:rsidRPr="00261E43">
        <w:rPr>
          <w:spacing w:val="4"/>
          <w:sz w:val="28"/>
          <w:szCs w:val="28"/>
        </w:rPr>
        <w:t xml:space="preserve">наркотиков опийной группы </w:t>
      </w:r>
      <w:r w:rsidR="003951A1">
        <w:rPr>
          <w:spacing w:val="4"/>
          <w:sz w:val="28"/>
          <w:szCs w:val="28"/>
        </w:rPr>
        <w:br/>
      </w:r>
      <w:r w:rsidRPr="00261E43">
        <w:rPr>
          <w:spacing w:val="4"/>
          <w:sz w:val="28"/>
          <w:szCs w:val="28"/>
        </w:rPr>
        <w:t>(АППГ–12,8%).</w:t>
      </w:r>
    </w:p>
    <w:p w:rsidR="00BD44CF" w:rsidRPr="00261E43" w:rsidRDefault="00BD44CF" w:rsidP="008924A7">
      <w:pPr>
        <w:ind w:firstLine="709"/>
        <w:jc w:val="both"/>
        <w:rPr>
          <w:spacing w:val="4"/>
          <w:sz w:val="28"/>
          <w:szCs w:val="28"/>
        </w:rPr>
      </w:pPr>
      <w:r w:rsidRPr="00261E43">
        <w:rPr>
          <w:spacing w:val="4"/>
          <w:sz w:val="28"/>
          <w:szCs w:val="28"/>
        </w:rPr>
        <w:t>Согласно сведениям УОКНБ на учёте с диагнозом наркомания (по</w:t>
      </w:r>
      <w:r w:rsidR="00980CEA" w:rsidRPr="00261E43">
        <w:rPr>
          <w:spacing w:val="4"/>
          <w:sz w:val="28"/>
          <w:szCs w:val="28"/>
        </w:rPr>
        <w:t> </w:t>
      </w:r>
      <w:r w:rsidRPr="00261E43">
        <w:rPr>
          <w:spacing w:val="4"/>
          <w:sz w:val="28"/>
          <w:szCs w:val="28"/>
        </w:rPr>
        <w:t>состоянию на 31</w:t>
      </w:r>
      <w:r w:rsidR="003951A1">
        <w:rPr>
          <w:spacing w:val="4"/>
          <w:sz w:val="28"/>
          <w:szCs w:val="28"/>
        </w:rPr>
        <w:t xml:space="preserve"> декабря </w:t>
      </w:r>
      <w:r w:rsidRPr="00261E43">
        <w:rPr>
          <w:spacing w:val="4"/>
          <w:sz w:val="28"/>
          <w:szCs w:val="28"/>
        </w:rPr>
        <w:t>2018</w:t>
      </w:r>
      <w:r w:rsidR="003951A1">
        <w:rPr>
          <w:spacing w:val="4"/>
          <w:sz w:val="28"/>
          <w:szCs w:val="28"/>
        </w:rPr>
        <w:t xml:space="preserve"> года</w:t>
      </w:r>
      <w:r w:rsidRPr="00261E43">
        <w:rPr>
          <w:spacing w:val="4"/>
          <w:sz w:val="28"/>
          <w:szCs w:val="28"/>
        </w:rPr>
        <w:t>) состоит 2262 человека, из них 277 женщин. Большинство состоящих на учёте (68,5%</w:t>
      </w:r>
      <w:r w:rsidR="003951A1">
        <w:rPr>
          <w:spacing w:val="4"/>
          <w:sz w:val="28"/>
          <w:szCs w:val="28"/>
        </w:rPr>
        <w:t>,</w:t>
      </w:r>
      <w:r w:rsidRPr="00261E43">
        <w:rPr>
          <w:spacing w:val="4"/>
          <w:sz w:val="28"/>
          <w:szCs w:val="28"/>
        </w:rPr>
        <w:t xml:space="preserve"> или 1550 человек) – в возрасте от20до 39 лет </w:t>
      </w:r>
      <w:r w:rsidR="003951A1">
        <w:rPr>
          <w:spacing w:val="4"/>
          <w:sz w:val="28"/>
          <w:szCs w:val="28"/>
        </w:rPr>
        <w:br/>
      </w:r>
      <w:r w:rsidRPr="00261E43">
        <w:rPr>
          <w:spacing w:val="4"/>
          <w:sz w:val="28"/>
          <w:szCs w:val="28"/>
        </w:rPr>
        <w:t>(АППГ – 70,8%</w:t>
      </w:r>
      <w:r w:rsidR="003951A1">
        <w:rPr>
          <w:spacing w:val="4"/>
          <w:sz w:val="28"/>
          <w:szCs w:val="28"/>
        </w:rPr>
        <w:t>,</w:t>
      </w:r>
      <w:r w:rsidRPr="00261E43">
        <w:rPr>
          <w:spacing w:val="4"/>
          <w:sz w:val="28"/>
          <w:szCs w:val="28"/>
        </w:rPr>
        <w:t xml:space="preserve"> или 1876 человек). Количество наркозависимых граждан </w:t>
      </w:r>
      <w:r w:rsidR="003951A1">
        <w:rPr>
          <w:spacing w:val="4"/>
          <w:sz w:val="28"/>
          <w:szCs w:val="28"/>
        </w:rPr>
        <w:br/>
      </w:r>
      <w:r w:rsidRPr="00261E43">
        <w:rPr>
          <w:spacing w:val="4"/>
          <w:sz w:val="28"/>
          <w:szCs w:val="28"/>
        </w:rPr>
        <w:t>в возрасте до 20 лет увеличилось на 8,7% (с 23 до 25 человек).</w:t>
      </w:r>
    </w:p>
    <w:p w:rsidR="00BD44CF" w:rsidRPr="00261E43" w:rsidRDefault="00BD44CF" w:rsidP="008924A7">
      <w:pPr>
        <w:ind w:firstLine="709"/>
        <w:jc w:val="both"/>
        <w:rPr>
          <w:spacing w:val="4"/>
          <w:sz w:val="28"/>
          <w:szCs w:val="28"/>
        </w:rPr>
      </w:pPr>
      <w:r w:rsidRPr="00261E43">
        <w:rPr>
          <w:spacing w:val="4"/>
          <w:sz w:val="28"/>
          <w:szCs w:val="28"/>
        </w:rPr>
        <w:t xml:space="preserve">В 2018 году на территории Ульяновской области отмечается рост показателей, характеризующих уровень наркопотребления среди несовершеннолетних: на учёт с диагнозом «наркомания» поставлено 5человек </w:t>
      </w:r>
      <w:r w:rsidRPr="00261E43">
        <w:rPr>
          <w:spacing w:val="4"/>
          <w:sz w:val="28"/>
          <w:szCs w:val="28"/>
        </w:rPr>
        <w:lastRenderedPageBreak/>
        <w:t>(АППГ</w:t>
      </w:r>
      <w:r w:rsidR="003951A1" w:rsidRPr="00261E43">
        <w:rPr>
          <w:spacing w:val="4"/>
          <w:sz w:val="28"/>
          <w:szCs w:val="28"/>
        </w:rPr>
        <w:t>–</w:t>
      </w:r>
      <w:r w:rsidRPr="00261E43">
        <w:rPr>
          <w:spacing w:val="4"/>
          <w:sz w:val="28"/>
          <w:szCs w:val="28"/>
        </w:rPr>
        <w:t xml:space="preserve">1), с диагнозом «пагубное (с вредными последствиями) употребление наркотиков» – 11 человек (АППГ – 6). </w:t>
      </w:r>
    </w:p>
    <w:p w:rsidR="00BD44CF" w:rsidRPr="00261E43" w:rsidRDefault="00BD44CF" w:rsidP="008924A7">
      <w:pPr>
        <w:ind w:firstLine="709"/>
        <w:jc w:val="both"/>
        <w:rPr>
          <w:spacing w:val="4"/>
          <w:sz w:val="28"/>
          <w:szCs w:val="28"/>
        </w:rPr>
      </w:pPr>
      <w:r w:rsidRPr="00261E43">
        <w:rPr>
          <w:spacing w:val="4"/>
          <w:sz w:val="28"/>
          <w:szCs w:val="28"/>
        </w:rPr>
        <w:t xml:space="preserve">Статистические данные свидетельствуют о том, что наиболее сложная наркоситуация наблюдается на территории муниципальных образований </w:t>
      </w:r>
      <w:r w:rsidR="003951A1">
        <w:rPr>
          <w:spacing w:val="4"/>
          <w:sz w:val="28"/>
          <w:szCs w:val="28"/>
        </w:rPr>
        <w:br/>
      </w:r>
      <w:r w:rsidRPr="00261E43">
        <w:rPr>
          <w:spacing w:val="4"/>
          <w:sz w:val="28"/>
          <w:szCs w:val="28"/>
        </w:rPr>
        <w:t>«город Ульяновск» (болезненность наркоманией составляет 336,72 случа</w:t>
      </w:r>
      <w:r w:rsidR="003951A1">
        <w:rPr>
          <w:spacing w:val="4"/>
          <w:sz w:val="28"/>
          <w:szCs w:val="28"/>
        </w:rPr>
        <w:t>я</w:t>
      </w:r>
      <w:r w:rsidR="003951A1">
        <w:rPr>
          <w:spacing w:val="4"/>
          <w:sz w:val="28"/>
          <w:szCs w:val="28"/>
        </w:rPr>
        <w:br/>
      </w:r>
      <w:r w:rsidRPr="00261E43">
        <w:rPr>
          <w:spacing w:val="4"/>
          <w:sz w:val="28"/>
          <w:szCs w:val="28"/>
        </w:rPr>
        <w:t>на 100тыс.</w:t>
      </w:r>
      <w:r w:rsidR="003951A1">
        <w:rPr>
          <w:spacing w:val="4"/>
          <w:sz w:val="28"/>
          <w:szCs w:val="28"/>
        </w:rPr>
        <w:t>населения),</w:t>
      </w:r>
      <w:r w:rsidRPr="00261E43">
        <w:rPr>
          <w:spacing w:val="4"/>
          <w:sz w:val="28"/>
          <w:szCs w:val="28"/>
        </w:rPr>
        <w:t xml:space="preserve"> «город Новоульяновск» (336,27 случаев на 100тыс.</w:t>
      </w:r>
      <w:r w:rsidR="003951A1">
        <w:rPr>
          <w:spacing w:val="4"/>
          <w:sz w:val="28"/>
          <w:szCs w:val="28"/>
        </w:rPr>
        <w:t>населения</w:t>
      </w:r>
      <w:r w:rsidRPr="00261E43">
        <w:rPr>
          <w:spacing w:val="4"/>
          <w:sz w:val="28"/>
          <w:szCs w:val="28"/>
        </w:rPr>
        <w:t>)</w:t>
      </w:r>
      <w:r w:rsidR="003951A1">
        <w:rPr>
          <w:spacing w:val="4"/>
          <w:sz w:val="28"/>
          <w:szCs w:val="28"/>
        </w:rPr>
        <w:t>,</w:t>
      </w:r>
      <w:r w:rsidRPr="00261E43">
        <w:rPr>
          <w:spacing w:val="4"/>
          <w:sz w:val="28"/>
          <w:szCs w:val="28"/>
        </w:rPr>
        <w:t xml:space="preserve"> «город Димитровград» (307,61 случа</w:t>
      </w:r>
      <w:r w:rsidR="003951A1">
        <w:rPr>
          <w:spacing w:val="4"/>
          <w:sz w:val="28"/>
          <w:szCs w:val="28"/>
        </w:rPr>
        <w:t>я</w:t>
      </w:r>
      <w:r w:rsidRPr="00261E43">
        <w:rPr>
          <w:spacing w:val="4"/>
          <w:sz w:val="28"/>
          <w:szCs w:val="28"/>
        </w:rPr>
        <w:t xml:space="preserve"> на 100 тыс.</w:t>
      </w:r>
      <w:r w:rsidR="003951A1">
        <w:rPr>
          <w:spacing w:val="4"/>
          <w:sz w:val="28"/>
          <w:szCs w:val="28"/>
        </w:rPr>
        <w:t>населения</w:t>
      </w:r>
      <w:r w:rsidRPr="00261E43">
        <w:rPr>
          <w:spacing w:val="4"/>
          <w:sz w:val="28"/>
          <w:szCs w:val="28"/>
        </w:rPr>
        <w:t>).</w:t>
      </w:r>
    </w:p>
    <w:p w:rsidR="00BD44CF" w:rsidRPr="00261E43" w:rsidRDefault="00BD44CF" w:rsidP="008924A7">
      <w:pPr>
        <w:ind w:firstLine="709"/>
        <w:jc w:val="both"/>
        <w:rPr>
          <w:spacing w:val="4"/>
          <w:sz w:val="28"/>
          <w:szCs w:val="28"/>
        </w:rPr>
      </w:pPr>
      <w:r w:rsidRPr="00261E43">
        <w:rPr>
          <w:spacing w:val="4"/>
          <w:sz w:val="28"/>
          <w:szCs w:val="28"/>
        </w:rPr>
        <w:t>Случаи заболеваемости наркоманией среди несовершеннолетних вотчётном периоде зарегистрированы на территории муниципальных образований «город Ульяновск» (на учёт поставлено 3 человека, в АППГ</w:t>
      </w:r>
      <w:r w:rsidR="003951A1">
        <w:rPr>
          <w:spacing w:val="4"/>
          <w:sz w:val="28"/>
          <w:szCs w:val="28"/>
        </w:rPr>
        <w:t xml:space="preserve"> – </w:t>
      </w:r>
      <w:r w:rsidRPr="00261E43">
        <w:rPr>
          <w:spacing w:val="4"/>
          <w:sz w:val="28"/>
          <w:szCs w:val="28"/>
        </w:rPr>
        <w:t>0), «город Димитровград» (1 человек, в АППГ</w:t>
      </w:r>
      <w:r w:rsidR="003951A1">
        <w:rPr>
          <w:spacing w:val="4"/>
          <w:sz w:val="28"/>
          <w:szCs w:val="28"/>
        </w:rPr>
        <w:t xml:space="preserve"> – </w:t>
      </w:r>
      <w:r w:rsidRPr="00261E43">
        <w:rPr>
          <w:spacing w:val="4"/>
          <w:sz w:val="28"/>
          <w:szCs w:val="28"/>
        </w:rPr>
        <w:t>0), «Цильнинский район» (1</w:t>
      </w:r>
      <w:r w:rsidR="00A34B03">
        <w:rPr>
          <w:spacing w:val="4"/>
          <w:sz w:val="28"/>
          <w:szCs w:val="28"/>
        </w:rPr>
        <w:t> </w:t>
      </w:r>
      <w:r w:rsidRPr="00261E43">
        <w:rPr>
          <w:spacing w:val="4"/>
          <w:sz w:val="28"/>
          <w:szCs w:val="28"/>
        </w:rPr>
        <w:t>человек, в АППГ</w:t>
      </w:r>
      <w:r w:rsidR="003951A1">
        <w:rPr>
          <w:spacing w:val="4"/>
          <w:sz w:val="28"/>
          <w:szCs w:val="28"/>
        </w:rPr>
        <w:t xml:space="preserve"> – 0</w:t>
      </w:r>
      <w:r w:rsidRPr="00261E43">
        <w:rPr>
          <w:spacing w:val="4"/>
          <w:sz w:val="28"/>
          <w:szCs w:val="28"/>
        </w:rPr>
        <w:t>).</w:t>
      </w:r>
    </w:p>
    <w:p w:rsidR="00BD44CF" w:rsidRPr="00261E43" w:rsidRDefault="00BD44CF" w:rsidP="008924A7">
      <w:pPr>
        <w:ind w:firstLine="709"/>
        <w:jc w:val="both"/>
        <w:rPr>
          <w:spacing w:val="4"/>
          <w:sz w:val="28"/>
          <w:szCs w:val="28"/>
        </w:rPr>
      </w:pPr>
      <w:r w:rsidRPr="00261E43">
        <w:rPr>
          <w:spacing w:val="4"/>
          <w:sz w:val="28"/>
          <w:szCs w:val="28"/>
        </w:rPr>
        <w:t>Кроме этого</w:t>
      </w:r>
      <w:r w:rsidR="003951A1">
        <w:rPr>
          <w:spacing w:val="4"/>
          <w:sz w:val="28"/>
          <w:szCs w:val="28"/>
        </w:rPr>
        <w:t>,</w:t>
      </w:r>
      <w:r w:rsidRPr="00261E43">
        <w:rPr>
          <w:spacing w:val="4"/>
          <w:sz w:val="28"/>
          <w:szCs w:val="28"/>
        </w:rPr>
        <w:t xml:space="preserve"> зарегистрировано 2 случая (0,89</w:t>
      </w:r>
      <w:r w:rsidR="003951A1">
        <w:rPr>
          <w:spacing w:val="4"/>
          <w:sz w:val="28"/>
          <w:szCs w:val="28"/>
        </w:rPr>
        <w:t xml:space="preserve"> случая</w:t>
      </w:r>
      <w:r w:rsidRPr="00261E43">
        <w:rPr>
          <w:spacing w:val="4"/>
          <w:sz w:val="28"/>
          <w:szCs w:val="28"/>
        </w:rPr>
        <w:t xml:space="preserve"> на 100 тыс.населения) заболеваемости несовершеннолетних «токсикоманией» (АППГ – 0)</w:t>
      </w:r>
      <w:r w:rsidR="003951A1">
        <w:rPr>
          <w:spacing w:val="4"/>
          <w:sz w:val="28"/>
          <w:szCs w:val="28"/>
        </w:rPr>
        <w:t xml:space="preserve"> в следующих муниципальных образованиях</w:t>
      </w:r>
      <w:r w:rsidRPr="00261E43">
        <w:rPr>
          <w:spacing w:val="4"/>
          <w:sz w:val="28"/>
          <w:szCs w:val="28"/>
        </w:rPr>
        <w:t>:</w:t>
      </w:r>
    </w:p>
    <w:p w:rsidR="00BD44CF" w:rsidRPr="00261E43" w:rsidRDefault="00BD44CF" w:rsidP="008924A7">
      <w:pPr>
        <w:ind w:firstLine="709"/>
        <w:jc w:val="both"/>
        <w:rPr>
          <w:spacing w:val="4"/>
          <w:sz w:val="28"/>
          <w:szCs w:val="28"/>
        </w:rPr>
      </w:pPr>
      <w:r w:rsidRPr="00261E43">
        <w:rPr>
          <w:spacing w:val="4"/>
          <w:sz w:val="28"/>
          <w:szCs w:val="28"/>
        </w:rPr>
        <w:t>«город Ульяновск» – 1 человек</w:t>
      </w:r>
      <w:r w:rsidR="003951A1">
        <w:rPr>
          <w:spacing w:val="4"/>
          <w:sz w:val="28"/>
          <w:szCs w:val="28"/>
        </w:rPr>
        <w:t>,</w:t>
      </w:r>
      <w:r w:rsidRPr="00261E43">
        <w:rPr>
          <w:spacing w:val="4"/>
          <w:sz w:val="28"/>
          <w:szCs w:val="28"/>
        </w:rPr>
        <w:t xml:space="preserve"> или 0,88 случая на 100 тыс.населения; </w:t>
      </w:r>
    </w:p>
    <w:p w:rsidR="00BD44CF" w:rsidRPr="00261E43" w:rsidRDefault="00BD44CF" w:rsidP="008924A7">
      <w:pPr>
        <w:ind w:firstLine="709"/>
        <w:jc w:val="both"/>
        <w:rPr>
          <w:spacing w:val="4"/>
          <w:sz w:val="28"/>
          <w:szCs w:val="28"/>
        </w:rPr>
      </w:pPr>
      <w:r w:rsidRPr="00261E43">
        <w:rPr>
          <w:spacing w:val="4"/>
          <w:sz w:val="28"/>
          <w:szCs w:val="28"/>
        </w:rPr>
        <w:t>«Инзенский район» – 1 человек</w:t>
      </w:r>
      <w:r w:rsidR="003951A1">
        <w:rPr>
          <w:spacing w:val="4"/>
          <w:sz w:val="28"/>
          <w:szCs w:val="28"/>
        </w:rPr>
        <w:t>,</w:t>
      </w:r>
      <w:r w:rsidRPr="00261E43">
        <w:rPr>
          <w:spacing w:val="4"/>
          <w:sz w:val="28"/>
          <w:szCs w:val="28"/>
        </w:rPr>
        <w:t xml:space="preserve"> или 18,82 случая на 100 тыс.населения.</w:t>
      </w:r>
    </w:p>
    <w:p w:rsidR="00BD44CF" w:rsidRPr="00261E43" w:rsidRDefault="00BD44CF" w:rsidP="008924A7">
      <w:pPr>
        <w:ind w:firstLine="709"/>
        <w:jc w:val="both"/>
        <w:rPr>
          <w:spacing w:val="4"/>
          <w:sz w:val="28"/>
          <w:szCs w:val="28"/>
        </w:rPr>
      </w:pPr>
      <w:r w:rsidRPr="00261E43">
        <w:rPr>
          <w:spacing w:val="4"/>
          <w:sz w:val="28"/>
          <w:szCs w:val="28"/>
        </w:rPr>
        <w:t xml:space="preserve">Всего диагноз «наркомания» имеют 10 несовершеннолетних граждан </w:t>
      </w:r>
      <w:r w:rsidR="00BC34FB">
        <w:rPr>
          <w:spacing w:val="4"/>
          <w:sz w:val="28"/>
          <w:szCs w:val="28"/>
        </w:rPr>
        <w:br/>
      </w:r>
      <w:r w:rsidRPr="00261E43">
        <w:rPr>
          <w:spacing w:val="4"/>
          <w:sz w:val="28"/>
          <w:szCs w:val="28"/>
        </w:rPr>
        <w:t>(4,46 случа</w:t>
      </w:r>
      <w:r w:rsidR="00BC34FB">
        <w:rPr>
          <w:spacing w:val="4"/>
          <w:sz w:val="28"/>
          <w:szCs w:val="28"/>
        </w:rPr>
        <w:t>я</w:t>
      </w:r>
      <w:r w:rsidRPr="00261E43">
        <w:rPr>
          <w:spacing w:val="4"/>
          <w:sz w:val="28"/>
          <w:szCs w:val="28"/>
        </w:rPr>
        <w:t xml:space="preserve"> на 100 тыс.населения), что на 25% больше, чем в АППГ (8человек</w:t>
      </w:r>
      <w:r w:rsidR="00BC34FB">
        <w:rPr>
          <w:spacing w:val="4"/>
          <w:sz w:val="28"/>
          <w:szCs w:val="28"/>
        </w:rPr>
        <w:t>,</w:t>
      </w:r>
      <w:r w:rsidRPr="00261E43">
        <w:rPr>
          <w:spacing w:val="4"/>
          <w:sz w:val="28"/>
          <w:szCs w:val="28"/>
        </w:rPr>
        <w:t xml:space="preserve"> или 3,76 случа</w:t>
      </w:r>
      <w:r w:rsidR="00BC34FB">
        <w:rPr>
          <w:spacing w:val="4"/>
          <w:sz w:val="28"/>
          <w:szCs w:val="28"/>
        </w:rPr>
        <w:t>я</w:t>
      </w:r>
      <w:r w:rsidRPr="00261E43">
        <w:rPr>
          <w:spacing w:val="4"/>
          <w:sz w:val="28"/>
          <w:szCs w:val="28"/>
        </w:rPr>
        <w:t xml:space="preserve"> на 100 тыс. населения). </w:t>
      </w:r>
    </w:p>
    <w:p w:rsidR="00BD44CF" w:rsidRPr="00261E43" w:rsidRDefault="00BD44CF" w:rsidP="008924A7">
      <w:pPr>
        <w:ind w:firstLine="709"/>
        <w:jc w:val="both"/>
        <w:rPr>
          <w:spacing w:val="4"/>
          <w:sz w:val="28"/>
          <w:szCs w:val="28"/>
        </w:rPr>
      </w:pPr>
      <w:r w:rsidRPr="00261E43">
        <w:rPr>
          <w:spacing w:val="4"/>
          <w:sz w:val="28"/>
          <w:szCs w:val="28"/>
        </w:rPr>
        <w:t>Несовершеннолетние граждане, имеющие диагноз «наркомания», проживают на территории следующих муниципальных образований:</w:t>
      </w:r>
    </w:p>
    <w:p w:rsidR="00BD44CF" w:rsidRPr="00261E43" w:rsidRDefault="00BD44CF" w:rsidP="008924A7">
      <w:pPr>
        <w:ind w:firstLine="709"/>
        <w:jc w:val="both"/>
        <w:rPr>
          <w:spacing w:val="4"/>
          <w:sz w:val="28"/>
          <w:szCs w:val="28"/>
        </w:rPr>
      </w:pPr>
      <w:r w:rsidRPr="00261E43">
        <w:rPr>
          <w:spacing w:val="4"/>
          <w:sz w:val="28"/>
          <w:szCs w:val="28"/>
        </w:rPr>
        <w:t>«город Ульяновск» – 6 человек</w:t>
      </w:r>
      <w:r w:rsidR="00BC34FB">
        <w:rPr>
          <w:spacing w:val="4"/>
          <w:sz w:val="28"/>
          <w:szCs w:val="28"/>
        </w:rPr>
        <w:t>,</w:t>
      </w:r>
      <w:r w:rsidRPr="00261E43">
        <w:rPr>
          <w:spacing w:val="4"/>
          <w:sz w:val="28"/>
          <w:szCs w:val="28"/>
        </w:rPr>
        <w:t xml:space="preserve"> или 5,29 случа</w:t>
      </w:r>
      <w:r w:rsidR="00BC34FB">
        <w:rPr>
          <w:spacing w:val="4"/>
          <w:sz w:val="28"/>
          <w:szCs w:val="28"/>
        </w:rPr>
        <w:t>я</w:t>
      </w:r>
      <w:r w:rsidRPr="00261E43">
        <w:rPr>
          <w:spacing w:val="4"/>
          <w:sz w:val="28"/>
          <w:szCs w:val="28"/>
        </w:rPr>
        <w:t xml:space="preserve"> на 100 тыс. населения (АППГ – 5 человек</w:t>
      </w:r>
      <w:r w:rsidR="00BC34FB">
        <w:rPr>
          <w:spacing w:val="4"/>
          <w:sz w:val="28"/>
          <w:szCs w:val="28"/>
        </w:rPr>
        <w:t>,</w:t>
      </w:r>
      <w:r w:rsidRPr="00261E43">
        <w:rPr>
          <w:spacing w:val="4"/>
          <w:sz w:val="28"/>
          <w:szCs w:val="28"/>
        </w:rPr>
        <w:t xml:space="preserve"> или 4,93 случа</w:t>
      </w:r>
      <w:r w:rsidR="00BC34FB">
        <w:rPr>
          <w:spacing w:val="4"/>
          <w:sz w:val="28"/>
          <w:szCs w:val="28"/>
        </w:rPr>
        <w:t>я</w:t>
      </w:r>
      <w:r w:rsidRPr="00261E43">
        <w:rPr>
          <w:spacing w:val="4"/>
          <w:sz w:val="28"/>
          <w:szCs w:val="28"/>
        </w:rPr>
        <w:t xml:space="preserve"> на 100 тыс.населения);</w:t>
      </w:r>
    </w:p>
    <w:p w:rsidR="00BD44CF" w:rsidRPr="00261E43" w:rsidRDefault="00BD44CF" w:rsidP="008924A7">
      <w:pPr>
        <w:ind w:firstLine="709"/>
        <w:jc w:val="both"/>
        <w:rPr>
          <w:spacing w:val="4"/>
          <w:sz w:val="28"/>
          <w:szCs w:val="28"/>
        </w:rPr>
      </w:pPr>
      <w:r w:rsidRPr="00261E43">
        <w:rPr>
          <w:spacing w:val="4"/>
          <w:sz w:val="28"/>
          <w:szCs w:val="28"/>
        </w:rPr>
        <w:t>«город Димитровград» – 1 человек</w:t>
      </w:r>
      <w:r w:rsidR="00BC34FB">
        <w:rPr>
          <w:spacing w:val="4"/>
          <w:sz w:val="28"/>
          <w:szCs w:val="28"/>
        </w:rPr>
        <w:t>,</w:t>
      </w:r>
      <w:r w:rsidRPr="00261E43">
        <w:rPr>
          <w:spacing w:val="4"/>
          <w:sz w:val="28"/>
          <w:szCs w:val="28"/>
        </w:rPr>
        <w:t xml:space="preserve"> или 4,48 случа</w:t>
      </w:r>
      <w:r w:rsidR="00BC34FB">
        <w:rPr>
          <w:spacing w:val="4"/>
          <w:sz w:val="28"/>
          <w:szCs w:val="28"/>
        </w:rPr>
        <w:t>я</w:t>
      </w:r>
      <w:r w:rsidRPr="00261E43">
        <w:rPr>
          <w:spacing w:val="4"/>
          <w:sz w:val="28"/>
          <w:szCs w:val="28"/>
        </w:rPr>
        <w:t xml:space="preserve"> на 100 тыс. населения (АППГ – 1 человек</w:t>
      </w:r>
      <w:r w:rsidR="00BC34FB">
        <w:rPr>
          <w:spacing w:val="4"/>
          <w:sz w:val="28"/>
          <w:szCs w:val="28"/>
        </w:rPr>
        <w:t>,</w:t>
      </w:r>
      <w:r w:rsidRPr="00261E43">
        <w:rPr>
          <w:spacing w:val="4"/>
          <w:sz w:val="28"/>
          <w:szCs w:val="28"/>
        </w:rPr>
        <w:t xml:space="preserve"> или 4,66 случа</w:t>
      </w:r>
      <w:r w:rsidR="00BC34FB">
        <w:rPr>
          <w:spacing w:val="4"/>
          <w:sz w:val="28"/>
          <w:szCs w:val="28"/>
        </w:rPr>
        <w:t>я</w:t>
      </w:r>
      <w:r w:rsidRPr="00261E43">
        <w:rPr>
          <w:spacing w:val="4"/>
          <w:sz w:val="28"/>
          <w:szCs w:val="28"/>
        </w:rPr>
        <w:t xml:space="preserve"> на 100 тыс. населения);</w:t>
      </w:r>
    </w:p>
    <w:p w:rsidR="00BD44CF" w:rsidRPr="00261E43" w:rsidRDefault="00BD44CF" w:rsidP="008924A7">
      <w:pPr>
        <w:ind w:firstLine="709"/>
        <w:jc w:val="both"/>
        <w:rPr>
          <w:spacing w:val="4"/>
          <w:sz w:val="28"/>
          <w:szCs w:val="28"/>
        </w:rPr>
      </w:pPr>
      <w:r w:rsidRPr="00261E43">
        <w:rPr>
          <w:spacing w:val="4"/>
          <w:sz w:val="28"/>
          <w:szCs w:val="28"/>
        </w:rPr>
        <w:t>«Барышский район» – 1 человек</w:t>
      </w:r>
      <w:r w:rsidR="00BC34FB">
        <w:rPr>
          <w:spacing w:val="4"/>
          <w:sz w:val="28"/>
          <w:szCs w:val="28"/>
        </w:rPr>
        <w:t>,</w:t>
      </w:r>
      <w:r w:rsidRPr="00261E43">
        <w:rPr>
          <w:spacing w:val="4"/>
          <w:sz w:val="28"/>
          <w:szCs w:val="28"/>
        </w:rPr>
        <w:t xml:space="preserve"> или 14,49 случая на 100 тыс. населения (АППГ– 1 человек</w:t>
      </w:r>
      <w:r w:rsidR="00BC34FB">
        <w:rPr>
          <w:spacing w:val="4"/>
          <w:sz w:val="28"/>
          <w:szCs w:val="28"/>
        </w:rPr>
        <w:t>,</w:t>
      </w:r>
      <w:r w:rsidRPr="00261E43">
        <w:rPr>
          <w:spacing w:val="4"/>
          <w:sz w:val="28"/>
          <w:szCs w:val="28"/>
        </w:rPr>
        <w:t xml:space="preserve"> или 14,49 случа</w:t>
      </w:r>
      <w:r w:rsidR="00BC34FB">
        <w:rPr>
          <w:spacing w:val="4"/>
          <w:sz w:val="28"/>
          <w:szCs w:val="28"/>
        </w:rPr>
        <w:t>я</w:t>
      </w:r>
      <w:r w:rsidRPr="00261E43">
        <w:rPr>
          <w:spacing w:val="4"/>
          <w:sz w:val="28"/>
          <w:szCs w:val="28"/>
        </w:rPr>
        <w:t xml:space="preserve"> на 100 тыс. населения);</w:t>
      </w:r>
    </w:p>
    <w:p w:rsidR="00BD44CF" w:rsidRPr="00261E43" w:rsidRDefault="00BD44CF" w:rsidP="008924A7">
      <w:pPr>
        <w:ind w:firstLine="709"/>
        <w:jc w:val="both"/>
        <w:rPr>
          <w:spacing w:val="4"/>
          <w:sz w:val="28"/>
          <w:szCs w:val="28"/>
        </w:rPr>
      </w:pPr>
      <w:r w:rsidRPr="00261E43">
        <w:rPr>
          <w:spacing w:val="4"/>
          <w:sz w:val="28"/>
          <w:szCs w:val="28"/>
        </w:rPr>
        <w:t>«Мелекесский район» – 1 человек</w:t>
      </w:r>
      <w:r w:rsidR="00BC34FB">
        <w:rPr>
          <w:spacing w:val="4"/>
          <w:sz w:val="28"/>
          <w:szCs w:val="28"/>
        </w:rPr>
        <w:t>,</w:t>
      </w:r>
      <w:r w:rsidRPr="00261E43">
        <w:rPr>
          <w:spacing w:val="4"/>
          <w:sz w:val="28"/>
          <w:szCs w:val="28"/>
        </w:rPr>
        <w:t xml:space="preserve"> или 14,83 случая на 100 тыс. населения (АППГ – 1 человек</w:t>
      </w:r>
      <w:r w:rsidR="00BC34FB">
        <w:rPr>
          <w:spacing w:val="4"/>
          <w:sz w:val="28"/>
          <w:szCs w:val="28"/>
        </w:rPr>
        <w:t>,</w:t>
      </w:r>
      <w:r w:rsidRPr="00261E43">
        <w:rPr>
          <w:spacing w:val="4"/>
          <w:sz w:val="28"/>
          <w:szCs w:val="28"/>
        </w:rPr>
        <w:t xml:space="preserve"> или 14,79 случа</w:t>
      </w:r>
      <w:r w:rsidR="00BC34FB">
        <w:rPr>
          <w:spacing w:val="4"/>
          <w:sz w:val="28"/>
          <w:szCs w:val="28"/>
        </w:rPr>
        <w:t>я</w:t>
      </w:r>
      <w:r w:rsidRPr="00261E43">
        <w:rPr>
          <w:spacing w:val="4"/>
          <w:sz w:val="28"/>
          <w:szCs w:val="28"/>
        </w:rPr>
        <w:t xml:space="preserve"> на 100 тыс. населения);</w:t>
      </w:r>
    </w:p>
    <w:p w:rsidR="00BD44CF" w:rsidRPr="00261E43" w:rsidRDefault="00BD44CF" w:rsidP="008924A7">
      <w:pPr>
        <w:ind w:firstLine="709"/>
        <w:jc w:val="both"/>
        <w:rPr>
          <w:spacing w:val="4"/>
          <w:sz w:val="28"/>
          <w:szCs w:val="28"/>
        </w:rPr>
      </w:pPr>
      <w:r w:rsidRPr="00261E43">
        <w:rPr>
          <w:spacing w:val="4"/>
          <w:sz w:val="28"/>
          <w:szCs w:val="28"/>
        </w:rPr>
        <w:t>«Цильнинский район» – 1 человек</w:t>
      </w:r>
      <w:r w:rsidR="00BC34FB">
        <w:rPr>
          <w:spacing w:val="4"/>
          <w:sz w:val="28"/>
          <w:szCs w:val="28"/>
        </w:rPr>
        <w:t>,</w:t>
      </w:r>
      <w:r w:rsidRPr="00261E43">
        <w:rPr>
          <w:spacing w:val="4"/>
          <w:sz w:val="28"/>
          <w:szCs w:val="28"/>
        </w:rPr>
        <w:t xml:space="preserve"> или 20,50 случа</w:t>
      </w:r>
      <w:r w:rsidR="00BC34FB">
        <w:rPr>
          <w:spacing w:val="4"/>
          <w:sz w:val="28"/>
          <w:szCs w:val="28"/>
        </w:rPr>
        <w:t>я</w:t>
      </w:r>
      <w:r w:rsidRPr="00261E43">
        <w:rPr>
          <w:spacing w:val="4"/>
          <w:sz w:val="28"/>
          <w:szCs w:val="28"/>
        </w:rPr>
        <w:t xml:space="preserve"> на 100 тыс. населения (АППГ – 0).</w:t>
      </w:r>
    </w:p>
    <w:p w:rsidR="00BD44CF" w:rsidRPr="00261E43" w:rsidRDefault="00BD44CF" w:rsidP="008924A7">
      <w:pPr>
        <w:ind w:firstLine="709"/>
        <w:jc w:val="both"/>
        <w:rPr>
          <w:spacing w:val="4"/>
          <w:sz w:val="28"/>
          <w:szCs w:val="28"/>
        </w:rPr>
      </w:pPr>
      <w:r w:rsidRPr="00261E43">
        <w:rPr>
          <w:spacing w:val="4"/>
          <w:sz w:val="28"/>
          <w:szCs w:val="28"/>
        </w:rPr>
        <w:t xml:space="preserve">Диагноз «токсикомания» имеют 3 несовершеннолетних (1,34 </w:t>
      </w:r>
      <w:r w:rsidR="00BC34FB">
        <w:rPr>
          <w:spacing w:val="4"/>
          <w:sz w:val="28"/>
          <w:szCs w:val="28"/>
        </w:rPr>
        <w:t xml:space="preserve">случая </w:t>
      </w:r>
      <w:r w:rsidR="00BC34FB">
        <w:rPr>
          <w:spacing w:val="4"/>
          <w:sz w:val="28"/>
          <w:szCs w:val="28"/>
        </w:rPr>
        <w:br/>
      </w:r>
      <w:r w:rsidRPr="00261E43">
        <w:rPr>
          <w:spacing w:val="4"/>
          <w:sz w:val="28"/>
          <w:szCs w:val="28"/>
        </w:rPr>
        <w:t>на 100 тыс.населения)</w:t>
      </w:r>
      <w:r w:rsidR="00BC34FB">
        <w:rPr>
          <w:spacing w:val="4"/>
          <w:sz w:val="28"/>
          <w:szCs w:val="28"/>
        </w:rPr>
        <w:t xml:space="preserve"> в следующих муниципальных образованиях</w:t>
      </w:r>
      <w:r w:rsidRPr="00261E43">
        <w:rPr>
          <w:spacing w:val="4"/>
          <w:sz w:val="28"/>
          <w:szCs w:val="28"/>
        </w:rPr>
        <w:t xml:space="preserve">: </w:t>
      </w:r>
      <w:r w:rsidR="00BC34FB">
        <w:rPr>
          <w:spacing w:val="4"/>
          <w:sz w:val="28"/>
          <w:szCs w:val="28"/>
        </w:rPr>
        <w:br/>
      </w:r>
      <w:r w:rsidRPr="00261E43">
        <w:rPr>
          <w:spacing w:val="4"/>
          <w:sz w:val="28"/>
          <w:szCs w:val="28"/>
        </w:rPr>
        <w:t>«город Ульяновск» – 2 человека</w:t>
      </w:r>
      <w:r w:rsidR="00BC34FB">
        <w:rPr>
          <w:spacing w:val="4"/>
          <w:sz w:val="28"/>
          <w:szCs w:val="28"/>
        </w:rPr>
        <w:t>,</w:t>
      </w:r>
      <w:r w:rsidRPr="00261E43">
        <w:rPr>
          <w:spacing w:val="4"/>
          <w:sz w:val="28"/>
          <w:szCs w:val="28"/>
        </w:rPr>
        <w:t xml:space="preserve"> или 1,76 случа</w:t>
      </w:r>
      <w:r w:rsidR="00BC34FB">
        <w:rPr>
          <w:spacing w:val="4"/>
          <w:sz w:val="28"/>
          <w:szCs w:val="28"/>
        </w:rPr>
        <w:t>я</w:t>
      </w:r>
      <w:r w:rsidRPr="00261E43">
        <w:rPr>
          <w:spacing w:val="4"/>
          <w:sz w:val="28"/>
          <w:szCs w:val="28"/>
        </w:rPr>
        <w:t xml:space="preserve"> на 100 тыс. населения (АППГ–</w:t>
      </w:r>
      <w:r w:rsidR="00BC34FB">
        <w:rPr>
          <w:spacing w:val="4"/>
          <w:sz w:val="28"/>
          <w:szCs w:val="28"/>
        </w:rPr>
        <w:br/>
      </w:r>
      <w:r w:rsidRPr="00261E43">
        <w:rPr>
          <w:spacing w:val="4"/>
          <w:sz w:val="28"/>
          <w:szCs w:val="28"/>
        </w:rPr>
        <w:t>1 человек</w:t>
      </w:r>
      <w:r w:rsidR="00BC34FB">
        <w:rPr>
          <w:spacing w:val="4"/>
          <w:sz w:val="28"/>
          <w:szCs w:val="28"/>
        </w:rPr>
        <w:t>,</w:t>
      </w:r>
      <w:r w:rsidRPr="00261E43">
        <w:rPr>
          <w:spacing w:val="4"/>
          <w:sz w:val="28"/>
          <w:szCs w:val="28"/>
        </w:rPr>
        <w:t xml:space="preserve"> или 0,99 случа</w:t>
      </w:r>
      <w:r w:rsidR="00BC34FB">
        <w:rPr>
          <w:spacing w:val="4"/>
          <w:sz w:val="28"/>
          <w:szCs w:val="28"/>
        </w:rPr>
        <w:t>я</w:t>
      </w:r>
      <w:r w:rsidRPr="00261E43">
        <w:rPr>
          <w:spacing w:val="4"/>
          <w:sz w:val="28"/>
          <w:szCs w:val="28"/>
        </w:rPr>
        <w:t xml:space="preserve"> на 100 тыс.населения); «Инзенский район» – 1 человек</w:t>
      </w:r>
      <w:r w:rsidR="00BC34FB">
        <w:rPr>
          <w:spacing w:val="4"/>
          <w:sz w:val="28"/>
          <w:szCs w:val="28"/>
        </w:rPr>
        <w:t>,</w:t>
      </w:r>
      <w:r w:rsidRPr="00261E43">
        <w:rPr>
          <w:spacing w:val="4"/>
          <w:sz w:val="28"/>
          <w:szCs w:val="28"/>
        </w:rPr>
        <w:t xml:space="preserve"> или 18,82 случа</w:t>
      </w:r>
      <w:r w:rsidR="00BC34FB">
        <w:rPr>
          <w:spacing w:val="4"/>
          <w:sz w:val="28"/>
          <w:szCs w:val="28"/>
        </w:rPr>
        <w:t>я</w:t>
      </w:r>
      <w:r w:rsidRPr="00261E43">
        <w:rPr>
          <w:spacing w:val="4"/>
          <w:sz w:val="28"/>
          <w:szCs w:val="28"/>
        </w:rPr>
        <w:t xml:space="preserve"> на 100 тыс.населения (АППГ</w:t>
      </w:r>
      <w:r w:rsidR="00BC34FB">
        <w:rPr>
          <w:spacing w:val="4"/>
          <w:sz w:val="28"/>
          <w:szCs w:val="28"/>
        </w:rPr>
        <w:t xml:space="preserve"> – </w:t>
      </w:r>
      <w:r w:rsidRPr="00261E43">
        <w:rPr>
          <w:spacing w:val="4"/>
          <w:sz w:val="28"/>
          <w:szCs w:val="28"/>
        </w:rPr>
        <w:t>0).</w:t>
      </w:r>
    </w:p>
    <w:p w:rsidR="00BD44CF" w:rsidRPr="00261E43" w:rsidRDefault="00BD44CF" w:rsidP="008924A7">
      <w:pPr>
        <w:ind w:firstLine="709"/>
        <w:jc w:val="both"/>
        <w:rPr>
          <w:spacing w:val="4"/>
          <w:sz w:val="28"/>
          <w:szCs w:val="28"/>
        </w:rPr>
      </w:pPr>
      <w:r w:rsidRPr="00261E43">
        <w:rPr>
          <w:spacing w:val="4"/>
          <w:sz w:val="28"/>
          <w:szCs w:val="28"/>
        </w:rPr>
        <w:t>Всего диагноз «токсикомания» имеют 54 жителя Ульяновской области (АППГ</w:t>
      </w:r>
      <w:r w:rsidR="00BC34FB">
        <w:rPr>
          <w:spacing w:val="4"/>
          <w:sz w:val="28"/>
          <w:szCs w:val="28"/>
        </w:rPr>
        <w:t xml:space="preserve"> – </w:t>
      </w:r>
      <w:r w:rsidRPr="00261E43">
        <w:rPr>
          <w:spacing w:val="4"/>
          <w:sz w:val="28"/>
          <w:szCs w:val="28"/>
        </w:rPr>
        <w:t>68человек, -20,6%). Уровень болезненности «токсикоманией» на</w:t>
      </w:r>
      <w:r w:rsidR="00980CEA" w:rsidRPr="00261E43">
        <w:rPr>
          <w:spacing w:val="4"/>
          <w:sz w:val="28"/>
          <w:szCs w:val="28"/>
        </w:rPr>
        <w:t> </w:t>
      </w:r>
      <w:r w:rsidRPr="00261E43">
        <w:rPr>
          <w:spacing w:val="4"/>
          <w:sz w:val="28"/>
          <w:szCs w:val="28"/>
        </w:rPr>
        <w:t>территории региона составляет 4,31 случа</w:t>
      </w:r>
      <w:r w:rsidR="00BC34FB">
        <w:rPr>
          <w:spacing w:val="4"/>
          <w:sz w:val="28"/>
          <w:szCs w:val="28"/>
        </w:rPr>
        <w:t>я</w:t>
      </w:r>
      <w:r w:rsidRPr="00261E43">
        <w:rPr>
          <w:spacing w:val="4"/>
          <w:sz w:val="28"/>
          <w:szCs w:val="28"/>
        </w:rPr>
        <w:t xml:space="preserve"> на 100 тыс. населения (АППГ</w:t>
      </w:r>
      <w:r w:rsidR="00BC34FB">
        <w:rPr>
          <w:spacing w:val="4"/>
          <w:sz w:val="28"/>
          <w:szCs w:val="28"/>
        </w:rPr>
        <w:t xml:space="preserve"> –</w:t>
      </w:r>
      <w:r w:rsidR="00BC34FB">
        <w:rPr>
          <w:spacing w:val="4"/>
          <w:sz w:val="28"/>
          <w:szCs w:val="28"/>
        </w:rPr>
        <w:br/>
      </w:r>
      <w:r w:rsidRPr="00261E43">
        <w:rPr>
          <w:spacing w:val="4"/>
          <w:sz w:val="28"/>
          <w:szCs w:val="28"/>
        </w:rPr>
        <w:t>68человек</w:t>
      </w:r>
      <w:r w:rsidR="00BC34FB">
        <w:rPr>
          <w:spacing w:val="4"/>
          <w:sz w:val="28"/>
          <w:szCs w:val="28"/>
        </w:rPr>
        <w:t>,</w:t>
      </w:r>
      <w:r w:rsidRPr="00261E43">
        <w:rPr>
          <w:spacing w:val="4"/>
          <w:sz w:val="28"/>
          <w:szCs w:val="28"/>
        </w:rPr>
        <w:t xml:space="preserve"> или 5,43 случа</w:t>
      </w:r>
      <w:r w:rsidR="00BC34FB">
        <w:rPr>
          <w:spacing w:val="4"/>
          <w:sz w:val="28"/>
          <w:szCs w:val="28"/>
        </w:rPr>
        <w:t>я</w:t>
      </w:r>
      <w:r w:rsidRPr="00261E43">
        <w:rPr>
          <w:spacing w:val="4"/>
          <w:sz w:val="28"/>
          <w:szCs w:val="28"/>
        </w:rPr>
        <w:t xml:space="preserve"> на 100 тыс.населения), наиболее высокие показатели отмечаются на территории муниципальных образований «гор</w:t>
      </w:r>
      <w:r w:rsidR="00BC34FB">
        <w:rPr>
          <w:spacing w:val="4"/>
          <w:sz w:val="28"/>
          <w:szCs w:val="28"/>
        </w:rPr>
        <w:t>од Новоульяновск» – 22,05 случая</w:t>
      </w:r>
      <w:r w:rsidRPr="00261E43">
        <w:rPr>
          <w:spacing w:val="4"/>
          <w:sz w:val="28"/>
          <w:szCs w:val="28"/>
        </w:rPr>
        <w:t xml:space="preserve"> на 100 тыс. населения (4 человека)</w:t>
      </w:r>
      <w:r w:rsidR="00BC34FB">
        <w:rPr>
          <w:spacing w:val="4"/>
          <w:sz w:val="28"/>
          <w:szCs w:val="28"/>
        </w:rPr>
        <w:t>.</w:t>
      </w:r>
      <w:r w:rsidRPr="00261E43">
        <w:rPr>
          <w:spacing w:val="4"/>
          <w:sz w:val="28"/>
          <w:szCs w:val="28"/>
        </w:rPr>
        <w:t xml:space="preserve"> «Се</w:t>
      </w:r>
      <w:r w:rsidR="00BC34FB">
        <w:rPr>
          <w:spacing w:val="4"/>
          <w:sz w:val="28"/>
          <w:szCs w:val="28"/>
        </w:rPr>
        <w:t xml:space="preserve">нгилеевский район» – </w:t>
      </w:r>
      <w:r w:rsidR="00BC34FB">
        <w:rPr>
          <w:spacing w:val="4"/>
          <w:sz w:val="28"/>
          <w:szCs w:val="28"/>
        </w:rPr>
        <w:br/>
        <w:t>9,12 случая</w:t>
      </w:r>
      <w:r w:rsidRPr="00261E43">
        <w:rPr>
          <w:spacing w:val="4"/>
          <w:sz w:val="28"/>
          <w:szCs w:val="28"/>
        </w:rPr>
        <w:t xml:space="preserve"> на 100 тыс. населения (2 человека)</w:t>
      </w:r>
      <w:r w:rsidR="00BC34FB">
        <w:rPr>
          <w:spacing w:val="4"/>
          <w:sz w:val="28"/>
          <w:szCs w:val="28"/>
        </w:rPr>
        <w:t>,</w:t>
      </w:r>
      <w:r w:rsidRPr="00261E43">
        <w:rPr>
          <w:spacing w:val="4"/>
          <w:sz w:val="28"/>
          <w:szCs w:val="28"/>
        </w:rPr>
        <w:t xml:space="preserve"> «город Ульяновск» – 5,87 случа</w:t>
      </w:r>
      <w:r w:rsidR="00BC34FB">
        <w:rPr>
          <w:spacing w:val="4"/>
          <w:sz w:val="28"/>
          <w:szCs w:val="28"/>
        </w:rPr>
        <w:t>я</w:t>
      </w:r>
      <w:r w:rsidRPr="00261E43">
        <w:rPr>
          <w:spacing w:val="4"/>
          <w:sz w:val="28"/>
          <w:szCs w:val="28"/>
        </w:rPr>
        <w:t xml:space="preserve"> на 100 тыс. населения (38 человек).</w:t>
      </w:r>
    </w:p>
    <w:p w:rsidR="00BD44CF" w:rsidRPr="00261E43" w:rsidRDefault="00BD44CF" w:rsidP="008924A7">
      <w:pPr>
        <w:ind w:firstLine="709"/>
        <w:jc w:val="both"/>
        <w:rPr>
          <w:spacing w:val="4"/>
          <w:sz w:val="28"/>
          <w:szCs w:val="28"/>
        </w:rPr>
      </w:pPr>
      <w:r w:rsidRPr="00261E43">
        <w:rPr>
          <w:spacing w:val="4"/>
          <w:sz w:val="28"/>
          <w:szCs w:val="28"/>
        </w:rPr>
        <w:lastRenderedPageBreak/>
        <w:t>Сохраняется тенденция ежегодного снижения количества лиц, поставленных на профилактический учёт в связи с злоупотреблением наркотиками. В течение 2018 года на профилактический учёт поставлен 91</w:t>
      </w:r>
      <w:r w:rsidR="00980CEA" w:rsidRPr="00261E43">
        <w:rPr>
          <w:spacing w:val="4"/>
          <w:sz w:val="28"/>
          <w:szCs w:val="28"/>
        </w:rPr>
        <w:t> </w:t>
      </w:r>
      <w:r w:rsidRPr="00261E43">
        <w:rPr>
          <w:spacing w:val="4"/>
          <w:sz w:val="28"/>
          <w:szCs w:val="28"/>
        </w:rPr>
        <w:t>человек, что в 2,7 раза ниже показателя АППГ (243 человека).</w:t>
      </w:r>
    </w:p>
    <w:p w:rsidR="00BD44CF" w:rsidRPr="00261E43" w:rsidRDefault="00BD44CF" w:rsidP="008924A7">
      <w:pPr>
        <w:ind w:firstLine="709"/>
        <w:jc w:val="both"/>
        <w:rPr>
          <w:spacing w:val="4"/>
          <w:sz w:val="28"/>
          <w:szCs w:val="28"/>
        </w:rPr>
      </w:pPr>
      <w:r w:rsidRPr="00261E43">
        <w:rPr>
          <w:spacing w:val="4"/>
          <w:sz w:val="28"/>
          <w:szCs w:val="28"/>
        </w:rPr>
        <w:t>Заболеваемость злоупотреблением наркотиками составила 7,26 случа</w:t>
      </w:r>
      <w:r w:rsidR="00BC34FB">
        <w:rPr>
          <w:spacing w:val="4"/>
          <w:sz w:val="28"/>
          <w:szCs w:val="28"/>
        </w:rPr>
        <w:t>я</w:t>
      </w:r>
      <w:r w:rsidR="00BC34FB">
        <w:rPr>
          <w:spacing w:val="4"/>
          <w:sz w:val="28"/>
          <w:szCs w:val="28"/>
        </w:rPr>
        <w:br/>
      </w:r>
      <w:r w:rsidRPr="00261E43">
        <w:rPr>
          <w:spacing w:val="4"/>
          <w:sz w:val="28"/>
          <w:szCs w:val="28"/>
        </w:rPr>
        <w:t>на100 тыс. населения (АППГ</w:t>
      </w:r>
      <w:r w:rsidR="00BC34FB">
        <w:rPr>
          <w:spacing w:val="4"/>
          <w:sz w:val="28"/>
          <w:szCs w:val="28"/>
        </w:rPr>
        <w:t xml:space="preserve"> –</w:t>
      </w:r>
      <w:r w:rsidRPr="00261E43">
        <w:rPr>
          <w:spacing w:val="4"/>
          <w:sz w:val="28"/>
          <w:szCs w:val="28"/>
        </w:rPr>
        <w:t xml:space="preserve"> 19,4</w:t>
      </w:r>
      <w:r w:rsidR="00CB67EF" w:rsidRPr="00261E43">
        <w:rPr>
          <w:spacing w:val="4"/>
          <w:sz w:val="28"/>
          <w:szCs w:val="28"/>
        </w:rPr>
        <w:t>0случа</w:t>
      </w:r>
      <w:r w:rsidR="00BC34FB">
        <w:rPr>
          <w:spacing w:val="4"/>
          <w:sz w:val="28"/>
          <w:szCs w:val="28"/>
        </w:rPr>
        <w:t>я</w:t>
      </w:r>
      <w:r w:rsidR="00CB67EF" w:rsidRPr="00261E43">
        <w:rPr>
          <w:spacing w:val="4"/>
          <w:sz w:val="28"/>
          <w:szCs w:val="28"/>
        </w:rPr>
        <w:t xml:space="preserve"> на 100 тыс.населения).</w:t>
      </w:r>
    </w:p>
    <w:p w:rsidR="00CB67EF" w:rsidRPr="00261E43" w:rsidRDefault="00BD44CF" w:rsidP="008924A7">
      <w:pPr>
        <w:ind w:firstLine="709"/>
        <w:jc w:val="both"/>
        <w:rPr>
          <w:spacing w:val="4"/>
          <w:sz w:val="28"/>
          <w:szCs w:val="28"/>
        </w:rPr>
      </w:pPr>
      <w:r w:rsidRPr="00261E43">
        <w:rPr>
          <w:spacing w:val="4"/>
          <w:sz w:val="28"/>
          <w:szCs w:val="28"/>
        </w:rPr>
        <w:t>Показатели заболеваемости злоупотреблением наркотиками среди подростков в 2018 году (4,91 случа</w:t>
      </w:r>
      <w:r w:rsidR="00BC34FB">
        <w:rPr>
          <w:spacing w:val="4"/>
          <w:sz w:val="28"/>
          <w:szCs w:val="28"/>
        </w:rPr>
        <w:t>я</w:t>
      </w:r>
      <w:r w:rsidRPr="00261E43">
        <w:rPr>
          <w:spacing w:val="4"/>
          <w:sz w:val="28"/>
          <w:szCs w:val="28"/>
        </w:rPr>
        <w:t xml:space="preserve"> на 100 тыс.населения) почти вдвое превышают показатели АППГ (2,82 случа</w:t>
      </w:r>
      <w:r w:rsidR="00BC34FB">
        <w:rPr>
          <w:spacing w:val="4"/>
          <w:sz w:val="28"/>
          <w:szCs w:val="28"/>
        </w:rPr>
        <w:t xml:space="preserve">я </w:t>
      </w:r>
      <w:r w:rsidRPr="00261E43">
        <w:rPr>
          <w:spacing w:val="4"/>
          <w:sz w:val="28"/>
          <w:szCs w:val="28"/>
        </w:rPr>
        <w:t>на 100 тыс.населения). На профилактический учёт в связи с злоупотреблением наркотиками поставлено</w:t>
      </w:r>
      <w:r w:rsidR="00CB67EF" w:rsidRPr="00261E43">
        <w:rPr>
          <w:spacing w:val="4"/>
          <w:sz w:val="28"/>
          <w:szCs w:val="28"/>
        </w:rPr>
        <w:t xml:space="preserve"> 11несовершеннолетних (АППГ-6).</w:t>
      </w:r>
    </w:p>
    <w:p w:rsidR="00BD44CF" w:rsidRPr="00261E43" w:rsidRDefault="00BD44CF" w:rsidP="008924A7">
      <w:pPr>
        <w:ind w:firstLine="709"/>
        <w:jc w:val="both"/>
        <w:rPr>
          <w:spacing w:val="4"/>
          <w:sz w:val="28"/>
          <w:szCs w:val="28"/>
        </w:rPr>
      </w:pPr>
      <w:r w:rsidRPr="00261E43">
        <w:rPr>
          <w:spacing w:val="4"/>
          <w:sz w:val="28"/>
          <w:szCs w:val="28"/>
        </w:rPr>
        <w:t>Число лиц, состоящих на профилактическом уч</w:t>
      </w:r>
      <w:r w:rsidR="00BC34FB">
        <w:rPr>
          <w:spacing w:val="4"/>
          <w:sz w:val="28"/>
          <w:szCs w:val="28"/>
        </w:rPr>
        <w:t>ё</w:t>
      </w:r>
      <w:r w:rsidRPr="00261E43">
        <w:rPr>
          <w:spacing w:val="4"/>
          <w:sz w:val="28"/>
          <w:szCs w:val="28"/>
        </w:rPr>
        <w:t>те с диагнозом «злоупотребление наркотиками с вредными последствиями»</w:t>
      </w:r>
      <w:r w:rsidR="00BC34FB">
        <w:rPr>
          <w:spacing w:val="4"/>
          <w:sz w:val="28"/>
          <w:szCs w:val="28"/>
        </w:rPr>
        <w:t>,</w:t>
      </w:r>
      <w:r w:rsidRPr="00261E43">
        <w:rPr>
          <w:spacing w:val="4"/>
          <w:sz w:val="28"/>
          <w:szCs w:val="28"/>
        </w:rPr>
        <w:t xml:space="preserve"> по сравнению </w:t>
      </w:r>
      <w:r w:rsidR="00BC34FB">
        <w:rPr>
          <w:spacing w:val="4"/>
          <w:sz w:val="28"/>
          <w:szCs w:val="28"/>
        </w:rPr>
        <w:br/>
      </w:r>
      <w:r w:rsidRPr="00261E43">
        <w:rPr>
          <w:spacing w:val="4"/>
          <w:sz w:val="28"/>
          <w:szCs w:val="28"/>
        </w:rPr>
        <w:t xml:space="preserve">с </w:t>
      </w:r>
      <w:r w:rsidR="00BC34FB">
        <w:rPr>
          <w:spacing w:val="4"/>
          <w:sz w:val="28"/>
          <w:szCs w:val="28"/>
        </w:rPr>
        <w:t>АППГ</w:t>
      </w:r>
      <w:r w:rsidRPr="00261E43">
        <w:rPr>
          <w:spacing w:val="4"/>
          <w:sz w:val="28"/>
          <w:szCs w:val="28"/>
        </w:rPr>
        <w:t xml:space="preserve"> уменьшилось на 15% (с 1619 до 1376 человек). Уровень болезненности составил 109,83 случа</w:t>
      </w:r>
      <w:r w:rsidR="00BC34FB">
        <w:rPr>
          <w:spacing w:val="4"/>
          <w:sz w:val="28"/>
          <w:szCs w:val="28"/>
        </w:rPr>
        <w:t>я</w:t>
      </w:r>
      <w:r w:rsidRPr="00261E43">
        <w:rPr>
          <w:spacing w:val="4"/>
          <w:sz w:val="28"/>
          <w:szCs w:val="28"/>
        </w:rPr>
        <w:t xml:space="preserve"> на 100 тыс.</w:t>
      </w:r>
      <w:r w:rsidR="00BC34FB">
        <w:rPr>
          <w:spacing w:val="4"/>
          <w:sz w:val="28"/>
          <w:szCs w:val="28"/>
        </w:rPr>
        <w:t xml:space="preserve"> населения (АППГ – 129,22 случая</w:t>
      </w:r>
      <w:r w:rsidR="00BC34FB">
        <w:rPr>
          <w:spacing w:val="4"/>
          <w:sz w:val="28"/>
          <w:szCs w:val="28"/>
        </w:rPr>
        <w:br/>
      </w:r>
      <w:r w:rsidRPr="00261E43">
        <w:rPr>
          <w:spacing w:val="4"/>
          <w:sz w:val="28"/>
          <w:szCs w:val="28"/>
        </w:rPr>
        <w:t>на 100 тыс</w:t>
      </w:r>
      <w:r w:rsidR="00CB67EF" w:rsidRPr="00261E43">
        <w:rPr>
          <w:spacing w:val="4"/>
          <w:sz w:val="28"/>
          <w:szCs w:val="28"/>
        </w:rPr>
        <w:t>.населения).</w:t>
      </w:r>
    </w:p>
    <w:p w:rsidR="00BD44CF" w:rsidRPr="00261E43" w:rsidRDefault="00BD44CF" w:rsidP="008924A7">
      <w:pPr>
        <w:ind w:firstLine="709"/>
        <w:jc w:val="both"/>
        <w:rPr>
          <w:spacing w:val="4"/>
          <w:sz w:val="28"/>
          <w:szCs w:val="28"/>
        </w:rPr>
      </w:pPr>
      <w:r w:rsidRPr="00261E43">
        <w:rPr>
          <w:spacing w:val="4"/>
          <w:sz w:val="28"/>
          <w:szCs w:val="28"/>
        </w:rPr>
        <w:t>Уровень болезненности злоупотребление</w:t>
      </w:r>
      <w:r w:rsidR="00922C0A">
        <w:rPr>
          <w:spacing w:val="4"/>
          <w:sz w:val="28"/>
          <w:szCs w:val="28"/>
        </w:rPr>
        <w:t>м</w:t>
      </w:r>
      <w:r w:rsidRPr="00261E43">
        <w:rPr>
          <w:spacing w:val="4"/>
          <w:sz w:val="28"/>
          <w:szCs w:val="28"/>
        </w:rPr>
        <w:t xml:space="preserve"> нарко</w:t>
      </w:r>
      <w:r w:rsidR="00922C0A">
        <w:rPr>
          <w:spacing w:val="4"/>
          <w:sz w:val="28"/>
          <w:szCs w:val="28"/>
        </w:rPr>
        <w:t>тиками с вредными последствиями</w:t>
      </w:r>
      <w:r w:rsidRPr="00261E43">
        <w:rPr>
          <w:spacing w:val="4"/>
          <w:sz w:val="28"/>
          <w:szCs w:val="28"/>
        </w:rPr>
        <w:t xml:space="preserve"> среди несовершеннолетних составил 8,48 случа</w:t>
      </w:r>
      <w:r w:rsidR="00BC34FB">
        <w:rPr>
          <w:spacing w:val="4"/>
          <w:sz w:val="28"/>
          <w:szCs w:val="28"/>
        </w:rPr>
        <w:t>я</w:t>
      </w:r>
      <w:r w:rsidR="00922C0A">
        <w:rPr>
          <w:spacing w:val="4"/>
          <w:sz w:val="28"/>
          <w:szCs w:val="28"/>
        </w:rPr>
        <w:br/>
      </w:r>
      <w:r w:rsidRPr="00261E43">
        <w:rPr>
          <w:spacing w:val="4"/>
          <w:sz w:val="28"/>
          <w:szCs w:val="28"/>
        </w:rPr>
        <w:t>на 100 тыс. населения (АППГ</w:t>
      </w:r>
      <w:r w:rsidR="00922C0A">
        <w:rPr>
          <w:spacing w:val="4"/>
          <w:sz w:val="28"/>
          <w:szCs w:val="28"/>
        </w:rPr>
        <w:t xml:space="preserve"> –</w:t>
      </w:r>
      <w:r w:rsidRPr="00261E43">
        <w:rPr>
          <w:spacing w:val="4"/>
          <w:sz w:val="28"/>
          <w:szCs w:val="28"/>
        </w:rPr>
        <w:t xml:space="preserve"> 7,05 случа</w:t>
      </w:r>
      <w:r w:rsidR="00922C0A">
        <w:rPr>
          <w:spacing w:val="4"/>
          <w:sz w:val="28"/>
          <w:szCs w:val="28"/>
        </w:rPr>
        <w:t>я</w:t>
      </w:r>
      <w:r w:rsidRPr="00261E43">
        <w:rPr>
          <w:spacing w:val="4"/>
          <w:sz w:val="28"/>
          <w:szCs w:val="28"/>
        </w:rPr>
        <w:t xml:space="preserve"> на 100 тыс.населения). </w:t>
      </w:r>
      <w:r w:rsidR="00922C0A">
        <w:rPr>
          <w:spacing w:val="4"/>
          <w:sz w:val="28"/>
          <w:szCs w:val="28"/>
        </w:rPr>
        <w:br/>
      </w:r>
      <w:r w:rsidRPr="00261E43">
        <w:rPr>
          <w:spacing w:val="4"/>
          <w:sz w:val="28"/>
          <w:szCs w:val="28"/>
        </w:rPr>
        <w:t xml:space="preserve">На профилактическом учёте с таким диагнозом состоит 19 подростков </w:t>
      </w:r>
      <w:r w:rsidR="00922C0A">
        <w:rPr>
          <w:spacing w:val="4"/>
          <w:sz w:val="28"/>
          <w:szCs w:val="28"/>
        </w:rPr>
        <w:br/>
      </w:r>
      <w:r w:rsidRPr="00261E43">
        <w:rPr>
          <w:spacing w:val="4"/>
          <w:sz w:val="28"/>
          <w:szCs w:val="28"/>
        </w:rPr>
        <w:t>(АППГ</w:t>
      </w:r>
      <w:r w:rsidR="00922C0A">
        <w:rPr>
          <w:spacing w:val="4"/>
          <w:sz w:val="28"/>
          <w:szCs w:val="28"/>
        </w:rPr>
        <w:t xml:space="preserve"> – </w:t>
      </w:r>
      <w:r w:rsidRPr="00261E43">
        <w:rPr>
          <w:spacing w:val="4"/>
          <w:sz w:val="28"/>
          <w:szCs w:val="28"/>
        </w:rPr>
        <w:t>15).</w:t>
      </w:r>
    </w:p>
    <w:p w:rsidR="00BD44CF" w:rsidRPr="00261E43" w:rsidRDefault="00BD44CF" w:rsidP="008924A7">
      <w:pPr>
        <w:ind w:firstLine="709"/>
        <w:jc w:val="both"/>
        <w:rPr>
          <w:spacing w:val="4"/>
          <w:sz w:val="28"/>
          <w:szCs w:val="28"/>
        </w:rPr>
      </w:pPr>
      <w:r w:rsidRPr="00261E43">
        <w:rPr>
          <w:spacing w:val="4"/>
          <w:sz w:val="28"/>
          <w:szCs w:val="28"/>
        </w:rPr>
        <w:t>Кроме этого</w:t>
      </w:r>
      <w:r w:rsidR="00922C0A">
        <w:rPr>
          <w:spacing w:val="4"/>
          <w:sz w:val="28"/>
          <w:szCs w:val="28"/>
        </w:rPr>
        <w:t>,</w:t>
      </w:r>
      <w:r w:rsidRPr="00261E43">
        <w:rPr>
          <w:spacing w:val="4"/>
          <w:sz w:val="28"/>
          <w:szCs w:val="28"/>
        </w:rPr>
        <w:t xml:space="preserve"> в отчётном периоде 2 подростка поставлены </w:t>
      </w:r>
      <w:r w:rsidR="00922C0A">
        <w:rPr>
          <w:spacing w:val="4"/>
          <w:sz w:val="28"/>
          <w:szCs w:val="28"/>
        </w:rPr>
        <w:br/>
      </w:r>
      <w:r w:rsidRPr="00261E43">
        <w:rPr>
          <w:spacing w:val="4"/>
          <w:sz w:val="28"/>
          <w:szCs w:val="28"/>
        </w:rPr>
        <w:t>напрофилактический учёт в связи с злоупотреблением токсическими веществами (г</w:t>
      </w:r>
      <w:r w:rsidR="00261E43" w:rsidRPr="00261E43">
        <w:rPr>
          <w:spacing w:val="4"/>
          <w:sz w:val="28"/>
          <w:szCs w:val="28"/>
        </w:rPr>
        <w:t>.</w:t>
      </w:r>
      <w:r w:rsidRPr="00261E43">
        <w:rPr>
          <w:spacing w:val="4"/>
          <w:sz w:val="28"/>
          <w:szCs w:val="28"/>
        </w:rPr>
        <w:t xml:space="preserve">Ульяновск). Всего на профилактическом учёте с таким диагнозом состоит </w:t>
      </w:r>
      <w:r w:rsidR="00922C0A">
        <w:rPr>
          <w:spacing w:val="4"/>
          <w:sz w:val="28"/>
          <w:szCs w:val="28"/>
        </w:rPr>
        <w:br/>
      </w:r>
      <w:r w:rsidRPr="00261E43">
        <w:rPr>
          <w:spacing w:val="4"/>
          <w:sz w:val="28"/>
          <w:szCs w:val="28"/>
        </w:rPr>
        <w:t>14 несовершеннолетних (АППГ</w:t>
      </w:r>
      <w:r w:rsidR="00922C0A">
        <w:rPr>
          <w:spacing w:val="4"/>
          <w:sz w:val="28"/>
          <w:szCs w:val="28"/>
        </w:rPr>
        <w:t xml:space="preserve"> – </w:t>
      </w:r>
      <w:r w:rsidRPr="00261E43">
        <w:rPr>
          <w:spacing w:val="4"/>
          <w:sz w:val="28"/>
          <w:szCs w:val="28"/>
        </w:rPr>
        <w:t>16 человек).</w:t>
      </w:r>
    </w:p>
    <w:p w:rsidR="00BD44CF" w:rsidRPr="00261E43" w:rsidRDefault="00BD44CF" w:rsidP="008924A7">
      <w:pPr>
        <w:ind w:firstLine="709"/>
        <w:jc w:val="both"/>
        <w:rPr>
          <w:spacing w:val="4"/>
          <w:sz w:val="28"/>
          <w:szCs w:val="28"/>
        </w:rPr>
      </w:pPr>
      <w:r w:rsidRPr="00261E43">
        <w:rPr>
          <w:spacing w:val="4"/>
          <w:sz w:val="28"/>
          <w:szCs w:val="28"/>
        </w:rPr>
        <w:t>В 2018 году зафиксировано 9 случаев смертельного отравления наркотическими средствами (АППГ – 7): в г</w:t>
      </w:r>
      <w:r w:rsidR="00261E43" w:rsidRPr="00261E43">
        <w:rPr>
          <w:spacing w:val="4"/>
          <w:sz w:val="28"/>
          <w:szCs w:val="28"/>
        </w:rPr>
        <w:t>.</w:t>
      </w:r>
      <w:r w:rsidRPr="00261E43">
        <w:rPr>
          <w:spacing w:val="4"/>
          <w:sz w:val="28"/>
          <w:szCs w:val="28"/>
        </w:rPr>
        <w:t xml:space="preserve">Ульяновске – 7 (АППГ – 3) </w:t>
      </w:r>
      <w:r w:rsidR="00922C0A">
        <w:rPr>
          <w:spacing w:val="4"/>
          <w:sz w:val="28"/>
          <w:szCs w:val="28"/>
        </w:rPr>
        <w:br/>
      </w:r>
      <w:r w:rsidRPr="00261E43">
        <w:rPr>
          <w:spacing w:val="4"/>
          <w:sz w:val="28"/>
          <w:szCs w:val="28"/>
        </w:rPr>
        <w:t>иг</w:t>
      </w:r>
      <w:r w:rsidR="00261E43" w:rsidRPr="00261E43">
        <w:rPr>
          <w:spacing w:val="4"/>
          <w:sz w:val="28"/>
          <w:szCs w:val="28"/>
        </w:rPr>
        <w:t>.</w:t>
      </w:r>
      <w:r w:rsidRPr="00261E43">
        <w:rPr>
          <w:spacing w:val="4"/>
          <w:sz w:val="28"/>
          <w:szCs w:val="28"/>
        </w:rPr>
        <w:t>Димитровграде – 2 (АППГ – 3), а также 7 случаев отравления психотропными веществами с летальным исходом (АППГ – 4): в г</w:t>
      </w:r>
      <w:r w:rsidR="00261E43" w:rsidRPr="00261E43">
        <w:rPr>
          <w:spacing w:val="4"/>
          <w:sz w:val="28"/>
          <w:szCs w:val="28"/>
        </w:rPr>
        <w:t>.</w:t>
      </w:r>
      <w:r w:rsidRPr="00261E43">
        <w:rPr>
          <w:spacing w:val="4"/>
          <w:sz w:val="28"/>
          <w:szCs w:val="28"/>
        </w:rPr>
        <w:t>Ульяновске – 4 (АППГ – 3),</w:t>
      </w:r>
      <w:r w:rsidR="00922C0A">
        <w:rPr>
          <w:spacing w:val="4"/>
          <w:sz w:val="28"/>
          <w:szCs w:val="28"/>
        </w:rPr>
        <w:br/>
      </w:r>
      <w:r w:rsidR="00261E43" w:rsidRPr="00261E43">
        <w:rPr>
          <w:spacing w:val="4"/>
          <w:sz w:val="28"/>
          <w:szCs w:val="28"/>
        </w:rPr>
        <w:t>по одному</w:t>
      </w:r>
      <w:r w:rsidRPr="00261E43">
        <w:rPr>
          <w:spacing w:val="4"/>
          <w:sz w:val="28"/>
          <w:szCs w:val="28"/>
        </w:rPr>
        <w:t xml:space="preserve"> вБарышском</w:t>
      </w:r>
      <w:r w:rsidR="00261E43" w:rsidRPr="00261E43">
        <w:rPr>
          <w:spacing w:val="4"/>
          <w:sz w:val="28"/>
          <w:szCs w:val="28"/>
        </w:rPr>
        <w:t>и</w:t>
      </w:r>
      <w:r w:rsidRPr="00261E43">
        <w:rPr>
          <w:spacing w:val="4"/>
          <w:sz w:val="28"/>
          <w:szCs w:val="28"/>
        </w:rPr>
        <w:t xml:space="preserve"> Павловском район</w:t>
      </w:r>
      <w:r w:rsidR="00261E43" w:rsidRPr="00261E43">
        <w:rPr>
          <w:spacing w:val="4"/>
          <w:sz w:val="28"/>
          <w:szCs w:val="28"/>
        </w:rPr>
        <w:t>ахи</w:t>
      </w:r>
      <w:r w:rsidRPr="00261E43">
        <w:rPr>
          <w:spacing w:val="4"/>
          <w:sz w:val="28"/>
          <w:szCs w:val="28"/>
        </w:rPr>
        <w:t>г</w:t>
      </w:r>
      <w:r w:rsidR="00261E43" w:rsidRPr="00261E43">
        <w:rPr>
          <w:spacing w:val="4"/>
          <w:sz w:val="28"/>
          <w:szCs w:val="28"/>
        </w:rPr>
        <w:t>.</w:t>
      </w:r>
      <w:r w:rsidRPr="00261E43">
        <w:rPr>
          <w:spacing w:val="4"/>
          <w:sz w:val="28"/>
          <w:szCs w:val="28"/>
        </w:rPr>
        <w:t>Новоульяновске.</w:t>
      </w:r>
    </w:p>
    <w:p w:rsidR="00BD44CF" w:rsidRPr="00261E43" w:rsidRDefault="00BD44CF" w:rsidP="008924A7">
      <w:pPr>
        <w:ind w:firstLine="709"/>
        <w:jc w:val="both"/>
        <w:rPr>
          <w:spacing w:val="4"/>
          <w:sz w:val="28"/>
          <w:szCs w:val="28"/>
        </w:rPr>
      </w:pPr>
      <w:r w:rsidRPr="00261E43">
        <w:rPr>
          <w:spacing w:val="4"/>
          <w:sz w:val="28"/>
          <w:szCs w:val="28"/>
        </w:rPr>
        <w:t xml:space="preserve">Негативное влияние на наркоситуацию на территории </w:t>
      </w:r>
      <w:r w:rsidR="00922C0A">
        <w:rPr>
          <w:spacing w:val="4"/>
          <w:sz w:val="28"/>
          <w:szCs w:val="28"/>
        </w:rPr>
        <w:t xml:space="preserve">Ульяновской </w:t>
      </w:r>
      <w:r w:rsidRPr="00261E43">
        <w:rPr>
          <w:spacing w:val="4"/>
          <w:sz w:val="28"/>
          <w:szCs w:val="28"/>
        </w:rPr>
        <w:t>области оказывает обширная внутренняя сырьевая база – дикорастущая конопля, используемая для изготовления наркотиков каннабисной группы.Согласно сведениям ГУЗ УОКНБ в 2018 году количество лиц, состоящих на учёте с диагнозом «наркомания» вследствие употребления наркотических средств каннабисной группы, увеличилось на 9,5% (с 454 до 497 человек). Среди сельских жителей Ульяновской области, поставленных на учёт с диагнозом «наркомания» в</w:t>
      </w:r>
      <w:r w:rsidR="00FC4136" w:rsidRPr="00261E43">
        <w:rPr>
          <w:spacing w:val="4"/>
          <w:sz w:val="28"/>
          <w:szCs w:val="28"/>
        </w:rPr>
        <w:t> </w:t>
      </w:r>
      <w:r w:rsidRPr="00261E43">
        <w:rPr>
          <w:spacing w:val="4"/>
          <w:sz w:val="28"/>
          <w:szCs w:val="28"/>
        </w:rPr>
        <w:t>отчётном периоде (60 человек), 41,7% (25 человек) получили зависимость от</w:t>
      </w:r>
      <w:r w:rsidR="00FC4136" w:rsidRPr="00261E43">
        <w:rPr>
          <w:spacing w:val="4"/>
          <w:sz w:val="28"/>
          <w:szCs w:val="28"/>
        </w:rPr>
        <w:t> </w:t>
      </w:r>
      <w:r w:rsidRPr="00261E43">
        <w:rPr>
          <w:spacing w:val="4"/>
          <w:sz w:val="28"/>
          <w:szCs w:val="28"/>
        </w:rPr>
        <w:t>наркотиков каннабисной группы (среди городских жителей – 15,2%).</w:t>
      </w:r>
    </w:p>
    <w:p w:rsidR="00AC067D" w:rsidRPr="00261E43" w:rsidRDefault="00AC067D" w:rsidP="008924A7">
      <w:pPr>
        <w:ind w:firstLine="709"/>
        <w:jc w:val="both"/>
        <w:rPr>
          <w:spacing w:val="4"/>
          <w:sz w:val="28"/>
          <w:szCs w:val="28"/>
        </w:rPr>
      </w:pPr>
      <w:r w:rsidRPr="00261E43">
        <w:rPr>
          <w:spacing w:val="4"/>
          <w:sz w:val="28"/>
          <w:szCs w:val="28"/>
        </w:rPr>
        <w:t>По данным</w:t>
      </w:r>
      <w:r w:rsidR="00BA2BC7" w:rsidRPr="00261E43">
        <w:rPr>
          <w:spacing w:val="4"/>
          <w:sz w:val="28"/>
          <w:szCs w:val="28"/>
        </w:rPr>
        <w:t xml:space="preserve"> государственного учреждения здравоохранения </w:t>
      </w:r>
      <w:r w:rsidRPr="00261E43">
        <w:rPr>
          <w:spacing w:val="4"/>
          <w:sz w:val="28"/>
          <w:szCs w:val="28"/>
        </w:rPr>
        <w:t>«Бюро судебно-медицинской экспертизы Ульяновской области»</w:t>
      </w:r>
      <w:r w:rsidR="00554565" w:rsidRPr="00261E43">
        <w:rPr>
          <w:spacing w:val="4"/>
          <w:sz w:val="28"/>
          <w:szCs w:val="28"/>
        </w:rPr>
        <w:t>,</w:t>
      </w:r>
      <w:r w:rsidRPr="00261E43">
        <w:rPr>
          <w:spacing w:val="4"/>
          <w:sz w:val="28"/>
          <w:szCs w:val="28"/>
        </w:rPr>
        <w:t xml:space="preserve"> в течение </w:t>
      </w:r>
      <w:r w:rsidR="00BA2BC7" w:rsidRPr="00261E43">
        <w:rPr>
          <w:spacing w:val="4"/>
          <w:sz w:val="28"/>
          <w:szCs w:val="28"/>
        </w:rPr>
        <w:t>201</w:t>
      </w:r>
      <w:r w:rsidR="00CB67EF" w:rsidRPr="00261E43">
        <w:rPr>
          <w:spacing w:val="4"/>
          <w:sz w:val="28"/>
          <w:szCs w:val="28"/>
        </w:rPr>
        <w:t>8</w:t>
      </w:r>
      <w:r w:rsidRPr="00261E43">
        <w:rPr>
          <w:spacing w:val="4"/>
          <w:sz w:val="28"/>
          <w:szCs w:val="28"/>
        </w:rPr>
        <w:t xml:space="preserve">года зарегистрировано </w:t>
      </w:r>
      <w:r w:rsidR="00CB67EF" w:rsidRPr="00261E43">
        <w:rPr>
          <w:spacing w:val="4"/>
          <w:sz w:val="28"/>
          <w:szCs w:val="28"/>
        </w:rPr>
        <w:t>9</w:t>
      </w:r>
      <w:r w:rsidRPr="00261E43">
        <w:rPr>
          <w:spacing w:val="4"/>
          <w:sz w:val="28"/>
          <w:szCs w:val="28"/>
        </w:rPr>
        <w:t xml:space="preserve"> смерт</w:t>
      </w:r>
      <w:r w:rsidR="00BA2BC7" w:rsidRPr="00261E43">
        <w:rPr>
          <w:spacing w:val="4"/>
          <w:sz w:val="28"/>
          <w:szCs w:val="28"/>
        </w:rPr>
        <w:t>ей</w:t>
      </w:r>
      <w:r w:rsidRPr="00261E43">
        <w:rPr>
          <w:spacing w:val="4"/>
          <w:sz w:val="28"/>
          <w:szCs w:val="28"/>
        </w:rPr>
        <w:t xml:space="preserve">, вызванных острым отравлением наркотиками </w:t>
      </w:r>
      <w:r w:rsidR="00922C0A">
        <w:rPr>
          <w:spacing w:val="4"/>
          <w:sz w:val="28"/>
          <w:szCs w:val="28"/>
        </w:rPr>
        <w:br/>
      </w:r>
      <w:r w:rsidRPr="00261E43">
        <w:rPr>
          <w:spacing w:val="4"/>
          <w:sz w:val="28"/>
          <w:szCs w:val="28"/>
        </w:rPr>
        <w:t>(в201</w:t>
      </w:r>
      <w:r w:rsidR="00CB67EF" w:rsidRPr="00261E43">
        <w:rPr>
          <w:spacing w:val="4"/>
          <w:sz w:val="28"/>
          <w:szCs w:val="28"/>
        </w:rPr>
        <w:t>7</w:t>
      </w:r>
      <w:r w:rsidRPr="00261E43">
        <w:rPr>
          <w:spacing w:val="4"/>
          <w:sz w:val="28"/>
          <w:szCs w:val="28"/>
        </w:rPr>
        <w:t xml:space="preserve"> году – </w:t>
      </w:r>
      <w:r w:rsidR="00CB67EF" w:rsidRPr="00261E43">
        <w:rPr>
          <w:spacing w:val="4"/>
          <w:sz w:val="28"/>
          <w:szCs w:val="28"/>
        </w:rPr>
        <w:t>7</w:t>
      </w:r>
      <w:r w:rsidRPr="00261E43">
        <w:rPr>
          <w:spacing w:val="4"/>
          <w:sz w:val="28"/>
          <w:szCs w:val="28"/>
        </w:rPr>
        <w:t>)</w:t>
      </w:r>
      <w:r w:rsidR="00554565" w:rsidRPr="00261E43">
        <w:rPr>
          <w:spacing w:val="4"/>
          <w:sz w:val="28"/>
          <w:szCs w:val="28"/>
        </w:rPr>
        <w:t xml:space="preserve">, из них 1 человек умер в возрасте от </w:t>
      </w:r>
      <w:r w:rsidR="00CB67EF" w:rsidRPr="00261E43">
        <w:rPr>
          <w:spacing w:val="4"/>
          <w:sz w:val="28"/>
          <w:szCs w:val="28"/>
        </w:rPr>
        <w:t>16</w:t>
      </w:r>
      <w:r w:rsidR="00554565" w:rsidRPr="00261E43">
        <w:rPr>
          <w:spacing w:val="4"/>
          <w:sz w:val="28"/>
          <w:szCs w:val="28"/>
        </w:rPr>
        <w:t xml:space="preserve"> до </w:t>
      </w:r>
      <w:r w:rsidR="00CB67EF" w:rsidRPr="00261E43">
        <w:rPr>
          <w:spacing w:val="4"/>
          <w:sz w:val="28"/>
          <w:szCs w:val="28"/>
        </w:rPr>
        <w:t>17</w:t>
      </w:r>
      <w:r w:rsidR="00554565" w:rsidRPr="00261E43">
        <w:rPr>
          <w:spacing w:val="4"/>
          <w:sz w:val="28"/>
          <w:szCs w:val="28"/>
        </w:rPr>
        <w:t xml:space="preserve"> лет,</w:t>
      </w:r>
      <w:r w:rsidR="00CB67EF" w:rsidRPr="00261E43">
        <w:rPr>
          <w:spacing w:val="4"/>
          <w:sz w:val="28"/>
          <w:szCs w:val="28"/>
        </w:rPr>
        <w:t xml:space="preserve"> 1 – в возрасте </w:t>
      </w:r>
      <w:r w:rsidR="00922C0A">
        <w:rPr>
          <w:spacing w:val="4"/>
          <w:sz w:val="28"/>
          <w:szCs w:val="28"/>
        </w:rPr>
        <w:t>от 18 до</w:t>
      </w:r>
      <w:r w:rsidR="00CB67EF" w:rsidRPr="00261E43">
        <w:rPr>
          <w:spacing w:val="4"/>
          <w:sz w:val="28"/>
          <w:szCs w:val="28"/>
        </w:rPr>
        <w:t xml:space="preserve"> 24 года, 7</w:t>
      </w:r>
      <w:r w:rsidR="00554565" w:rsidRPr="00261E43">
        <w:rPr>
          <w:spacing w:val="4"/>
          <w:sz w:val="28"/>
          <w:szCs w:val="28"/>
        </w:rPr>
        <w:t xml:space="preserve"> человек – </w:t>
      </w:r>
      <w:r w:rsidR="00D2081A" w:rsidRPr="00261E43">
        <w:rPr>
          <w:spacing w:val="4"/>
          <w:sz w:val="28"/>
          <w:szCs w:val="28"/>
        </w:rPr>
        <w:t xml:space="preserve">в возрасте </w:t>
      </w:r>
      <w:r w:rsidR="00554565" w:rsidRPr="00261E43">
        <w:rPr>
          <w:spacing w:val="4"/>
          <w:sz w:val="28"/>
          <w:szCs w:val="28"/>
        </w:rPr>
        <w:t>от 30 до 49 лет</w:t>
      </w:r>
      <w:r w:rsidR="00CB67EF" w:rsidRPr="00261E43">
        <w:rPr>
          <w:spacing w:val="4"/>
          <w:sz w:val="28"/>
          <w:szCs w:val="28"/>
        </w:rPr>
        <w:t>. К</w:t>
      </w:r>
      <w:r w:rsidRPr="00261E43">
        <w:rPr>
          <w:spacing w:val="4"/>
          <w:sz w:val="28"/>
          <w:szCs w:val="28"/>
        </w:rPr>
        <w:t>оличеств</w:t>
      </w:r>
      <w:r w:rsidR="00CB67EF" w:rsidRPr="00261E43">
        <w:rPr>
          <w:spacing w:val="4"/>
          <w:sz w:val="28"/>
          <w:szCs w:val="28"/>
        </w:rPr>
        <w:t>о</w:t>
      </w:r>
      <w:r w:rsidRPr="00261E43">
        <w:rPr>
          <w:spacing w:val="4"/>
          <w:sz w:val="28"/>
          <w:szCs w:val="28"/>
        </w:rPr>
        <w:t xml:space="preserve"> смертельных отравлений психотропными веществами </w:t>
      </w:r>
      <w:r w:rsidR="00CB67EF" w:rsidRPr="00261E43">
        <w:rPr>
          <w:spacing w:val="4"/>
          <w:sz w:val="28"/>
          <w:szCs w:val="28"/>
        </w:rPr>
        <w:t xml:space="preserve">возросло </w:t>
      </w:r>
      <w:r w:rsidR="00BE1354" w:rsidRPr="00261E43">
        <w:rPr>
          <w:spacing w:val="4"/>
          <w:sz w:val="28"/>
          <w:szCs w:val="28"/>
        </w:rPr>
        <w:t>почти</w:t>
      </w:r>
      <w:r w:rsidR="00CB67EF" w:rsidRPr="00261E43">
        <w:rPr>
          <w:spacing w:val="4"/>
          <w:sz w:val="28"/>
          <w:szCs w:val="28"/>
        </w:rPr>
        <w:t xml:space="preserve"> в два раза: с 4 в 2017 </w:t>
      </w:r>
      <w:r w:rsidRPr="00261E43">
        <w:rPr>
          <w:spacing w:val="4"/>
          <w:sz w:val="28"/>
          <w:szCs w:val="28"/>
        </w:rPr>
        <w:lastRenderedPageBreak/>
        <w:t>году</w:t>
      </w:r>
      <w:r w:rsidR="00CB67EF" w:rsidRPr="00261E43">
        <w:rPr>
          <w:spacing w:val="4"/>
          <w:sz w:val="28"/>
          <w:szCs w:val="28"/>
        </w:rPr>
        <w:t xml:space="preserve"> до </w:t>
      </w:r>
      <w:r w:rsidR="00BE1354" w:rsidRPr="00261E43">
        <w:rPr>
          <w:spacing w:val="4"/>
          <w:sz w:val="28"/>
          <w:szCs w:val="28"/>
        </w:rPr>
        <w:t>7</w:t>
      </w:r>
      <w:r w:rsidR="00CB67EF" w:rsidRPr="00261E43">
        <w:rPr>
          <w:spacing w:val="4"/>
          <w:sz w:val="28"/>
          <w:szCs w:val="28"/>
        </w:rPr>
        <w:t xml:space="preserve"> в 2018 году,</w:t>
      </w:r>
      <w:r w:rsidR="00554565" w:rsidRPr="00261E43">
        <w:rPr>
          <w:spacing w:val="4"/>
          <w:sz w:val="28"/>
          <w:szCs w:val="28"/>
        </w:rPr>
        <w:t xml:space="preserve"> из них 1 человек умер в возрасте </w:t>
      </w:r>
      <w:r w:rsidR="00BA2BC7" w:rsidRPr="00261E43">
        <w:rPr>
          <w:spacing w:val="4"/>
          <w:sz w:val="28"/>
          <w:szCs w:val="28"/>
        </w:rPr>
        <w:t xml:space="preserve">от </w:t>
      </w:r>
      <w:r w:rsidR="00CB67EF" w:rsidRPr="00261E43">
        <w:rPr>
          <w:spacing w:val="4"/>
          <w:sz w:val="28"/>
          <w:szCs w:val="28"/>
        </w:rPr>
        <w:t>18</w:t>
      </w:r>
      <w:r w:rsidR="00BA2BC7" w:rsidRPr="00261E43">
        <w:rPr>
          <w:spacing w:val="4"/>
          <w:sz w:val="28"/>
          <w:szCs w:val="28"/>
        </w:rPr>
        <w:t xml:space="preserve"> до </w:t>
      </w:r>
      <w:r w:rsidR="00CB67EF" w:rsidRPr="00261E43">
        <w:rPr>
          <w:spacing w:val="4"/>
          <w:sz w:val="28"/>
          <w:szCs w:val="28"/>
        </w:rPr>
        <w:t>24</w:t>
      </w:r>
      <w:r w:rsidRPr="00261E43">
        <w:rPr>
          <w:spacing w:val="4"/>
          <w:sz w:val="28"/>
          <w:szCs w:val="28"/>
        </w:rPr>
        <w:t xml:space="preserve"> лет</w:t>
      </w:r>
      <w:r w:rsidR="00554565" w:rsidRPr="00261E43">
        <w:rPr>
          <w:spacing w:val="4"/>
          <w:sz w:val="28"/>
          <w:szCs w:val="28"/>
        </w:rPr>
        <w:t>,</w:t>
      </w:r>
      <w:r w:rsidR="00CB67EF" w:rsidRPr="00261E43">
        <w:rPr>
          <w:spacing w:val="4"/>
          <w:sz w:val="28"/>
          <w:szCs w:val="28"/>
        </w:rPr>
        <w:t xml:space="preserve">1 – ввозрасте </w:t>
      </w:r>
      <w:r w:rsidR="00922C0A">
        <w:rPr>
          <w:spacing w:val="4"/>
          <w:sz w:val="28"/>
          <w:szCs w:val="28"/>
        </w:rPr>
        <w:br/>
        <w:t xml:space="preserve">от </w:t>
      </w:r>
      <w:r w:rsidR="00CB67EF" w:rsidRPr="00261E43">
        <w:rPr>
          <w:spacing w:val="4"/>
          <w:sz w:val="28"/>
          <w:szCs w:val="28"/>
        </w:rPr>
        <w:t>25</w:t>
      </w:r>
      <w:r w:rsidR="00922C0A">
        <w:rPr>
          <w:spacing w:val="4"/>
          <w:sz w:val="28"/>
          <w:szCs w:val="28"/>
        </w:rPr>
        <w:t xml:space="preserve"> до </w:t>
      </w:r>
      <w:r w:rsidR="00CB67EF" w:rsidRPr="00261E43">
        <w:rPr>
          <w:spacing w:val="4"/>
          <w:sz w:val="28"/>
          <w:szCs w:val="28"/>
        </w:rPr>
        <w:t xml:space="preserve">29 лет, 1 </w:t>
      </w:r>
      <w:r w:rsidR="00554565" w:rsidRPr="00261E43">
        <w:rPr>
          <w:spacing w:val="4"/>
          <w:sz w:val="28"/>
          <w:szCs w:val="28"/>
        </w:rPr>
        <w:t xml:space="preserve">– ввозрасте </w:t>
      </w:r>
      <w:r w:rsidR="00BA2BC7" w:rsidRPr="00261E43">
        <w:rPr>
          <w:spacing w:val="4"/>
          <w:sz w:val="28"/>
          <w:szCs w:val="28"/>
        </w:rPr>
        <w:t xml:space="preserve">от30 до </w:t>
      </w:r>
      <w:r w:rsidRPr="00261E43">
        <w:rPr>
          <w:spacing w:val="4"/>
          <w:sz w:val="28"/>
          <w:szCs w:val="28"/>
        </w:rPr>
        <w:t>49 лет</w:t>
      </w:r>
      <w:r w:rsidR="00CB67EF" w:rsidRPr="00261E43">
        <w:rPr>
          <w:spacing w:val="4"/>
          <w:sz w:val="28"/>
          <w:szCs w:val="28"/>
        </w:rPr>
        <w:t xml:space="preserve"> и 4 человека в возрасте </w:t>
      </w:r>
      <w:r w:rsidR="00922C0A">
        <w:rPr>
          <w:spacing w:val="4"/>
          <w:sz w:val="28"/>
          <w:szCs w:val="28"/>
        </w:rPr>
        <w:br/>
        <w:t xml:space="preserve">от </w:t>
      </w:r>
      <w:r w:rsidR="00CB67EF" w:rsidRPr="00261E43">
        <w:rPr>
          <w:spacing w:val="4"/>
          <w:sz w:val="28"/>
          <w:szCs w:val="28"/>
        </w:rPr>
        <w:t>50</w:t>
      </w:r>
      <w:r w:rsidR="00922C0A">
        <w:rPr>
          <w:spacing w:val="4"/>
          <w:sz w:val="28"/>
          <w:szCs w:val="28"/>
        </w:rPr>
        <w:t xml:space="preserve"> до </w:t>
      </w:r>
      <w:r w:rsidR="00CB67EF" w:rsidRPr="00261E43">
        <w:rPr>
          <w:spacing w:val="4"/>
          <w:sz w:val="28"/>
          <w:szCs w:val="28"/>
        </w:rPr>
        <w:t>69 лет</w:t>
      </w:r>
      <w:r w:rsidR="00554565" w:rsidRPr="00261E43">
        <w:rPr>
          <w:spacing w:val="4"/>
          <w:sz w:val="28"/>
          <w:szCs w:val="28"/>
        </w:rPr>
        <w:t>.</w:t>
      </w:r>
    </w:p>
    <w:p w:rsidR="00BE415D" w:rsidRPr="00261E43" w:rsidRDefault="00BE415D" w:rsidP="008924A7">
      <w:pPr>
        <w:ind w:firstLine="709"/>
        <w:jc w:val="both"/>
        <w:rPr>
          <w:spacing w:val="4"/>
          <w:sz w:val="28"/>
          <w:szCs w:val="28"/>
        </w:rPr>
      </w:pPr>
      <w:r w:rsidRPr="00261E43">
        <w:rPr>
          <w:spacing w:val="4"/>
          <w:sz w:val="28"/>
          <w:szCs w:val="28"/>
        </w:rPr>
        <w:t xml:space="preserve">Социальное положение </w:t>
      </w:r>
      <w:r w:rsidR="00643E18" w:rsidRPr="00261E43">
        <w:rPr>
          <w:spacing w:val="4"/>
          <w:sz w:val="28"/>
          <w:szCs w:val="28"/>
        </w:rPr>
        <w:t xml:space="preserve">лиц, </w:t>
      </w:r>
      <w:r w:rsidRPr="00261E43">
        <w:rPr>
          <w:spacing w:val="4"/>
          <w:sz w:val="28"/>
          <w:szCs w:val="28"/>
        </w:rPr>
        <w:t>с</w:t>
      </w:r>
      <w:r w:rsidR="00D8492F" w:rsidRPr="00261E43">
        <w:rPr>
          <w:spacing w:val="4"/>
          <w:sz w:val="28"/>
          <w:szCs w:val="28"/>
        </w:rPr>
        <w:t>ос</w:t>
      </w:r>
      <w:r w:rsidRPr="00261E43">
        <w:rPr>
          <w:spacing w:val="4"/>
          <w:sz w:val="28"/>
          <w:szCs w:val="28"/>
        </w:rPr>
        <w:t>тоящих на учёте с диагнозом «наркомания»</w:t>
      </w:r>
      <w:r w:rsidR="00643E18" w:rsidRPr="00261E43">
        <w:rPr>
          <w:spacing w:val="4"/>
          <w:sz w:val="28"/>
          <w:szCs w:val="28"/>
        </w:rPr>
        <w:t>, характеризуется следующими показателями:</w:t>
      </w:r>
      <w:r w:rsidR="003D5BBD" w:rsidRPr="00261E43">
        <w:rPr>
          <w:spacing w:val="4"/>
          <w:sz w:val="28"/>
          <w:szCs w:val="28"/>
        </w:rPr>
        <w:t>80</w:t>
      </w:r>
      <w:r w:rsidR="00643E18" w:rsidRPr="00261E43">
        <w:rPr>
          <w:spacing w:val="4"/>
          <w:sz w:val="28"/>
          <w:szCs w:val="28"/>
        </w:rPr>
        <w:t>%</w:t>
      </w:r>
      <w:r w:rsidRPr="00261E43">
        <w:rPr>
          <w:spacing w:val="4"/>
          <w:sz w:val="28"/>
          <w:szCs w:val="28"/>
        </w:rPr>
        <w:t xml:space="preserve"> имеют постоянное место работы, для </w:t>
      </w:r>
      <w:r w:rsidR="00D8492F" w:rsidRPr="00261E43">
        <w:rPr>
          <w:spacing w:val="4"/>
          <w:sz w:val="28"/>
          <w:szCs w:val="28"/>
        </w:rPr>
        <w:t>1</w:t>
      </w:r>
      <w:r w:rsidR="003D5BBD" w:rsidRPr="00261E43">
        <w:rPr>
          <w:spacing w:val="4"/>
          <w:sz w:val="28"/>
          <w:szCs w:val="28"/>
        </w:rPr>
        <w:t>7</w:t>
      </w:r>
      <w:r w:rsidRPr="00261E43">
        <w:rPr>
          <w:spacing w:val="4"/>
          <w:sz w:val="28"/>
          <w:szCs w:val="28"/>
        </w:rPr>
        <w:t>,</w:t>
      </w:r>
      <w:r w:rsidR="003D5BBD" w:rsidRPr="00261E43">
        <w:rPr>
          <w:spacing w:val="4"/>
          <w:sz w:val="28"/>
          <w:szCs w:val="28"/>
        </w:rPr>
        <w:t>3</w:t>
      </w:r>
      <w:r w:rsidR="00D175AE" w:rsidRPr="00261E43">
        <w:rPr>
          <w:spacing w:val="4"/>
          <w:sz w:val="28"/>
          <w:szCs w:val="28"/>
        </w:rPr>
        <w:t>% характерно отсутствие определё</w:t>
      </w:r>
      <w:r w:rsidRPr="00261E43">
        <w:rPr>
          <w:spacing w:val="4"/>
          <w:sz w:val="28"/>
          <w:szCs w:val="28"/>
        </w:rPr>
        <w:t xml:space="preserve">нных занятий, </w:t>
      </w:r>
      <w:r w:rsidR="005E1393" w:rsidRPr="00261E43">
        <w:rPr>
          <w:spacing w:val="4"/>
          <w:sz w:val="28"/>
          <w:szCs w:val="28"/>
        </w:rPr>
        <w:t>обучающиеся</w:t>
      </w:r>
      <w:r w:rsidR="00643E18" w:rsidRPr="00261E43">
        <w:rPr>
          <w:spacing w:val="4"/>
          <w:sz w:val="28"/>
          <w:szCs w:val="28"/>
        </w:rPr>
        <w:t xml:space="preserve"> составляют </w:t>
      </w:r>
      <w:r w:rsidRPr="00261E43">
        <w:rPr>
          <w:spacing w:val="4"/>
          <w:sz w:val="28"/>
          <w:szCs w:val="28"/>
        </w:rPr>
        <w:t>2,</w:t>
      </w:r>
      <w:r w:rsidR="003D5BBD" w:rsidRPr="00261E43">
        <w:rPr>
          <w:spacing w:val="4"/>
          <w:sz w:val="28"/>
          <w:szCs w:val="28"/>
        </w:rPr>
        <w:t>7</w:t>
      </w:r>
      <w:r w:rsidRPr="00261E43">
        <w:rPr>
          <w:spacing w:val="4"/>
          <w:sz w:val="28"/>
          <w:szCs w:val="28"/>
        </w:rPr>
        <w:t xml:space="preserve">%. </w:t>
      </w:r>
    </w:p>
    <w:p w:rsidR="00F429D4" w:rsidRPr="00261E43" w:rsidRDefault="00741A77" w:rsidP="008924A7">
      <w:pPr>
        <w:ind w:firstLine="709"/>
        <w:jc w:val="both"/>
        <w:rPr>
          <w:spacing w:val="4"/>
          <w:sz w:val="28"/>
          <w:szCs w:val="28"/>
        </w:rPr>
      </w:pPr>
      <w:r w:rsidRPr="00261E43">
        <w:rPr>
          <w:spacing w:val="4"/>
          <w:sz w:val="28"/>
          <w:szCs w:val="28"/>
        </w:rPr>
        <w:t>Тем не менее, учитывая фактор высокой латентности наркопотребления, определить реальные масштабы распространения этой болезни достаточно сложно.</w:t>
      </w:r>
      <w:r w:rsidR="00184681" w:rsidRPr="00261E43">
        <w:rPr>
          <w:spacing w:val="4"/>
          <w:sz w:val="28"/>
          <w:szCs w:val="28"/>
        </w:rPr>
        <w:t xml:space="preserve"> Для получения достоверных сведений об уровне</w:t>
      </w:r>
      <w:r w:rsidR="00711E09" w:rsidRPr="00261E43">
        <w:rPr>
          <w:spacing w:val="4"/>
          <w:sz w:val="28"/>
          <w:szCs w:val="28"/>
        </w:rPr>
        <w:t>,</w:t>
      </w:r>
      <w:r w:rsidR="00184681" w:rsidRPr="00261E43">
        <w:rPr>
          <w:spacing w:val="4"/>
          <w:sz w:val="28"/>
          <w:szCs w:val="28"/>
        </w:rPr>
        <w:t xml:space="preserve"> структуре</w:t>
      </w:r>
      <w:r w:rsidR="00711E09" w:rsidRPr="00261E43">
        <w:rPr>
          <w:spacing w:val="4"/>
          <w:sz w:val="28"/>
          <w:szCs w:val="28"/>
        </w:rPr>
        <w:t xml:space="preserve"> и</w:t>
      </w:r>
      <w:r w:rsidR="00CF292E" w:rsidRPr="00261E43">
        <w:rPr>
          <w:spacing w:val="4"/>
          <w:sz w:val="28"/>
          <w:szCs w:val="28"/>
        </w:rPr>
        <w:t> </w:t>
      </w:r>
      <w:r w:rsidR="00184681" w:rsidRPr="00261E43">
        <w:rPr>
          <w:spacing w:val="4"/>
          <w:sz w:val="28"/>
          <w:szCs w:val="28"/>
        </w:rPr>
        <w:t xml:space="preserve">масштабах незаконного потребления наркотиков на территории Ульяновской области </w:t>
      </w:r>
      <w:r w:rsidR="00922C0A">
        <w:rPr>
          <w:spacing w:val="4"/>
          <w:sz w:val="28"/>
          <w:szCs w:val="28"/>
        </w:rPr>
        <w:br/>
      </w:r>
      <w:r w:rsidR="00184681" w:rsidRPr="00261E43">
        <w:rPr>
          <w:spacing w:val="4"/>
          <w:sz w:val="28"/>
          <w:szCs w:val="28"/>
        </w:rPr>
        <w:t>и влияющих на них факторов а</w:t>
      </w:r>
      <w:r w:rsidRPr="00261E43">
        <w:rPr>
          <w:spacing w:val="4"/>
          <w:sz w:val="28"/>
          <w:szCs w:val="28"/>
        </w:rPr>
        <w:t xml:space="preserve">ппаратом </w:t>
      </w:r>
      <w:r w:rsidR="003E6567" w:rsidRPr="00261E43">
        <w:rPr>
          <w:spacing w:val="4"/>
          <w:sz w:val="28"/>
          <w:szCs w:val="28"/>
        </w:rPr>
        <w:t>К</w:t>
      </w:r>
      <w:r w:rsidRPr="00261E43">
        <w:rPr>
          <w:spacing w:val="4"/>
          <w:sz w:val="28"/>
          <w:szCs w:val="28"/>
        </w:rPr>
        <w:t xml:space="preserve">омиссии </w:t>
      </w:r>
      <w:r w:rsidR="0035383A" w:rsidRPr="00261E43">
        <w:rPr>
          <w:spacing w:val="4"/>
          <w:sz w:val="28"/>
          <w:szCs w:val="28"/>
        </w:rPr>
        <w:t xml:space="preserve">было </w:t>
      </w:r>
      <w:r w:rsidRPr="00261E43">
        <w:rPr>
          <w:spacing w:val="4"/>
          <w:sz w:val="28"/>
          <w:szCs w:val="28"/>
        </w:rPr>
        <w:t xml:space="preserve">организовано проведение социологического </w:t>
      </w:r>
      <w:r w:rsidR="00F5563A" w:rsidRPr="00261E43">
        <w:rPr>
          <w:spacing w:val="4"/>
          <w:sz w:val="28"/>
          <w:szCs w:val="28"/>
        </w:rPr>
        <w:t>исследования</w:t>
      </w:r>
      <w:r w:rsidR="00F429D4" w:rsidRPr="00261E43">
        <w:rPr>
          <w:spacing w:val="4"/>
          <w:sz w:val="28"/>
          <w:szCs w:val="28"/>
        </w:rPr>
        <w:t>.</w:t>
      </w:r>
    </w:p>
    <w:p w:rsidR="00FE1BE4" w:rsidRPr="00261E43" w:rsidRDefault="00FE1BE4" w:rsidP="008924A7">
      <w:pPr>
        <w:ind w:firstLine="709"/>
        <w:jc w:val="both"/>
        <w:rPr>
          <w:spacing w:val="4"/>
          <w:sz w:val="28"/>
          <w:szCs w:val="28"/>
        </w:rPr>
      </w:pPr>
      <w:r w:rsidRPr="00261E43">
        <w:rPr>
          <w:spacing w:val="4"/>
          <w:sz w:val="28"/>
          <w:szCs w:val="28"/>
        </w:rPr>
        <w:t xml:space="preserve">Анализ результатов </w:t>
      </w:r>
      <w:r w:rsidR="00884D4F" w:rsidRPr="00261E43">
        <w:rPr>
          <w:spacing w:val="4"/>
          <w:sz w:val="28"/>
          <w:szCs w:val="28"/>
        </w:rPr>
        <w:t xml:space="preserve">исследования </w:t>
      </w:r>
      <w:r w:rsidRPr="00261E43">
        <w:rPr>
          <w:spacing w:val="4"/>
          <w:sz w:val="28"/>
          <w:szCs w:val="28"/>
        </w:rPr>
        <w:t>показал, что самыми насущными проблемами для местных жителей являются качество дорог (60,9%), безработица (56,9%) и состояние жилищно-коммунальной сферы (53,0%). Вопросы, связанные с распространением наркомании</w:t>
      </w:r>
      <w:r w:rsidR="00922C0A">
        <w:rPr>
          <w:spacing w:val="4"/>
          <w:sz w:val="28"/>
          <w:szCs w:val="28"/>
        </w:rPr>
        <w:t>,</w:t>
      </w:r>
      <w:r w:rsidRPr="00261E43">
        <w:rPr>
          <w:spacing w:val="4"/>
          <w:sz w:val="28"/>
          <w:szCs w:val="28"/>
        </w:rPr>
        <w:t xml:space="preserve"> большинство населения поставило на шестое место (37,6%). Однако то, что треть граждан называла этот вариант в числе острых проблем, говорит о неспокойной обстановке, связанной с этим вопросом. Рассматривая ответы респондентов в сфере социально-демографических характеристик, можно видеть, что распространение наркомании больше всего волнует жен</w:t>
      </w:r>
      <w:r w:rsidR="00922C0A">
        <w:rPr>
          <w:spacing w:val="4"/>
          <w:sz w:val="28"/>
          <w:szCs w:val="28"/>
        </w:rPr>
        <w:t>щин (41,3% против 33,8%), молодё</w:t>
      </w:r>
      <w:r w:rsidRPr="00261E43">
        <w:rPr>
          <w:spacing w:val="4"/>
          <w:sz w:val="28"/>
          <w:szCs w:val="28"/>
        </w:rPr>
        <w:t>жь 14-17 лет и людей с начальным общим образованием (72,7%).</w:t>
      </w:r>
    </w:p>
    <w:p w:rsidR="00FE1BE4" w:rsidRPr="00261E43" w:rsidRDefault="00FE1BE4" w:rsidP="008924A7">
      <w:pPr>
        <w:ind w:firstLine="709"/>
        <w:jc w:val="both"/>
        <w:rPr>
          <w:spacing w:val="4"/>
          <w:sz w:val="28"/>
          <w:szCs w:val="28"/>
        </w:rPr>
      </w:pPr>
      <w:r w:rsidRPr="00261E43">
        <w:rPr>
          <w:spacing w:val="4"/>
          <w:sz w:val="28"/>
          <w:szCs w:val="28"/>
        </w:rPr>
        <w:t xml:space="preserve">При изучении уровня распространения наркомании в Ульяновской области гражданам предлагалось ответить на вопрос о возможности употребления наркотиков. Результаты показали, что у пятой части населения региона (19,1%) складывалась такая ситуация, когда можно было попробовать наркотики. Чуть более трети опрошенных (38,9%) говорили, что им подобных предложений </w:t>
      </w:r>
      <w:r w:rsidR="00922C0A">
        <w:rPr>
          <w:spacing w:val="4"/>
          <w:sz w:val="28"/>
          <w:szCs w:val="28"/>
        </w:rPr>
        <w:br/>
      </w:r>
      <w:r w:rsidRPr="00261E43">
        <w:rPr>
          <w:spacing w:val="4"/>
          <w:sz w:val="28"/>
          <w:szCs w:val="28"/>
        </w:rPr>
        <w:t xml:space="preserve">не поступало. При этом большинство респондентов (42,0%) отказалось отвечать </w:t>
      </w:r>
      <w:r w:rsidR="00922C0A">
        <w:rPr>
          <w:spacing w:val="4"/>
          <w:sz w:val="28"/>
          <w:szCs w:val="28"/>
        </w:rPr>
        <w:br/>
      </w:r>
      <w:r w:rsidRPr="00261E43">
        <w:rPr>
          <w:spacing w:val="4"/>
          <w:sz w:val="28"/>
          <w:szCs w:val="28"/>
        </w:rPr>
        <w:t>на этот вопрос.</w:t>
      </w:r>
    </w:p>
    <w:p w:rsidR="00FE1BE4" w:rsidRPr="00261E43" w:rsidRDefault="00FE1BE4" w:rsidP="008924A7">
      <w:pPr>
        <w:ind w:firstLine="709"/>
        <w:jc w:val="both"/>
        <w:rPr>
          <w:spacing w:val="4"/>
          <w:sz w:val="28"/>
          <w:szCs w:val="28"/>
        </w:rPr>
      </w:pPr>
      <w:r w:rsidRPr="00261E43">
        <w:rPr>
          <w:spacing w:val="4"/>
          <w:sz w:val="28"/>
          <w:szCs w:val="28"/>
        </w:rPr>
        <w:t>Результаты исследования показали, что в Ульяновской области существует низкий потенциал распространения наркомании, т.к. преобладающее большинство населения (90,1%)</w:t>
      </w:r>
      <w:r w:rsidR="00922C0A">
        <w:rPr>
          <w:spacing w:val="4"/>
          <w:sz w:val="28"/>
          <w:szCs w:val="28"/>
        </w:rPr>
        <w:t>твё</w:t>
      </w:r>
      <w:r w:rsidRPr="00261E43">
        <w:rPr>
          <w:spacing w:val="4"/>
          <w:sz w:val="28"/>
          <w:szCs w:val="28"/>
        </w:rPr>
        <w:t>рдо говорило о сво</w:t>
      </w:r>
      <w:r w:rsidR="00922C0A">
        <w:rPr>
          <w:spacing w:val="4"/>
          <w:sz w:val="28"/>
          <w:szCs w:val="28"/>
        </w:rPr>
        <w:t>ё</w:t>
      </w:r>
      <w:r w:rsidRPr="00261E43">
        <w:rPr>
          <w:spacing w:val="4"/>
          <w:sz w:val="28"/>
          <w:szCs w:val="28"/>
        </w:rPr>
        <w:t>м отказе на предложение попробовать наркотическое вещество.</w:t>
      </w:r>
    </w:p>
    <w:p w:rsidR="00FE1BE4" w:rsidRPr="00261E43" w:rsidRDefault="00FE1BE4" w:rsidP="008924A7">
      <w:pPr>
        <w:ind w:firstLine="709"/>
        <w:jc w:val="both"/>
        <w:rPr>
          <w:spacing w:val="4"/>
          <w:sz w:val="28"/>
          <w:szCs w:val="28"/>
        </w:rPr>
      </w:pPr>
      <w:r w:rsidRPr="00261E43">
        <w:rPr>
          <w:spacing w:val="4"/>
          <w:sz w:val="28"/>
          <w:szCs w:val="28"/>
        </w:rPr>
        <w:t>Преобладающее большинство населения региона (68,8%) на вопрос обобщении с людьми, употребляющими наркотики, отвечали отрицательно. Четверть граждан (28,9%) говорила, что в кругу их друзей или знакомых такие люди есть.</w:t>
      </w:r>
    </w:p>
    <w:p w:rsidR="00FE1BE4" w:rsidRPr="00261E43" w:rsidRDefault="00FE1BE4" w:rsidP="008924A7">
      <w:pPr>
        <w:ind w:firstLine="709"/>
        <w:jc w:val="both"/>
        <w:rPr>
          <w:spacing w:val="4"/>
          <w:sz w:val="28"/>
          <w:szCs w:val="28"/>
        </w:rPr>
      </w:pPr>
      <w:r w:rsidRPr="00261E43">
        <w:rPr>
          <w:spacing w:val="4"/>
          <w:sz w:val="28"/>
          <w:szCs w:val="28"/>
        </w:rPr>
        <w:t>В ходе исследования изучались и личностные причины, удерживающие людей от употребления наркотиков. Самым существенным тормозом к</w:t>
      </w:r>
      <w:r w:rsidR="00FC4136" w:rsidRPr="00261E43">
        <w:rPr>
          <w:spacing w:val="4"/>
          <w:sz w:val="28"/>
          <w:szCs w:val="28"/>
        </w:rPr>
        <w:t> </w:t>
      </w:r>
      <w:r w:rsidRPr="00261E43">
        <w:rPr>
          <w:spacing w:val="4"/>
          <w:sz w:val="28"/>
          <w:szCs w:val="28"/>
        </w:rPr>
        <w:t>употреблению наркотиков служит осознанное отрицательное отношение к</w:t>
      </w:r>
      <w:r w:rsidR="00FC4136" w:rsidRPr="00261E43">
        <w:rPr>
          <w:spacing w:val="4"/>
          <w:sz w:val="28"/>
          <w:szCs w:val="28"/>
        </w:rPr>
        <w:t> </w:t>
      </w:r>
      <w:r w:rsidRPr="00261E43">
        <w:rPr>
          <w:spacing w:val="4"/>
          <w:sz w:val="28"/>
          <w:szCs w:val="28"/>
        </w:rPr>
        <w:t xml:space="preserve">этому (84,1%). Треть </w:t>
      </w:r>
      <w:r w:rsidRPr="004B44C4">
        <w:rPr>
          <w:spacing w:val="4"/>
          <w:sz w:val="28"/>
          <w:szCs w:val="28"/>
        </w:rPr>
        <w:t>населения (34</w:t>
      </w:r>
      <w:r w:rsidR="004B44C4" w:rsidRPr="004B44C4">
        <w:rPr>
          <w:spacing w:val="4"/>
          <w:sz w:val="28"/>
          <w:szCs w:val="28"/>
        </w:rPr>
        <w:t>,</w:t>
      </w:r>
      <w:r w:rsidRPr="004B44C4">
        <w:rPr>
          <w:spacing w:val="4"/>
          <w:sz w:val="28"/>
          <w:szCs w:val="28"/>
        </w:rPr>
        <w:t xml:space="preserve">7%) боится </w:t>
      </w:r>
      <w:r w:rsidRPr="00261E43">
        <w:rPr>
          <w:spacing w:val="4"/>
          <w:sz w:val="28"/>
          <w:szCs w:val="28"/>
        </w:rPr>
        <w:t xml:space="preserve">полного привыкания. Ранняя смерть страшит 29,7% граждан. Боязнь отлучения от семьи и потеря уважения близких удерживает от употребления наркотиков 19,7% и 10,1% жителей </w:t>
      </w:r>
      <w:r w:rsidRPr="00261E43">
        <w:rPr>
          <w:spacing w:val="4"/>
          <w:sz w:val="28"/>
          <w:szCs w:val="28"/>
        </w:rPr>
        <w:lastRenderedPageBreak/>
        <w:t>Ульяновской области соответственно. Угрозу заболеть ВИЧ-инфекцией ивирусными гепатитами В и С видят 18,0% опрошенных</w:t>
      </w:r>
      <w:r w:rsidR="00FC4136" w:rsidRPr="00261E43">
        <w:rPr>
          <w:spacing w:val="4"/>
          <w:sz w:val="28"/>
          <w:szCs w:val="28"/>
        </w:rPr>
        <w:t>.</w:t>
      </w:r>
    </w:p>
    <w:p w:rsidR="00FE1BE4" w:rsidRPr="00261E43" w:rsidRDefault="00FE1BE4" w:rsidP="008924A7">
      <w:pPr>
        <w:ind w:firstLine="709"/>
        <w:jc w:val="both"/>
        <w:rPr>
          <w:spacing w:val="4"/>
          <w:sz w:val="28"/>
          <w:szCs w:val="28"/>
        </w:rPr>
      </w:pPr>
      <w:r w:rsidRPr="00261E43">
        <w:rPr>
          <w:spacing w:val="4"/>
          <w:sz w:val="28"/>
          <w:szCs w:val="28"/>
        </w:rPr>
        <w:t>Наряду с физиологическими и моральными факторами, препятствующими употреблению наркотиков, большинство населения Ульяновской области (72,8%) знает и о существовании законодательной ответственности за употребление, хранение и сбыт наркотических средств, что тоже является значимым сдерживающим фактором распространения наркомании.</w:t>
      </w:r>
    </w:p>
    <w:p w:rsidR="00FE1BE4" w:rsidRPr="00261E43" w:rsidRDefault="00FE1BE4" w:rsidP="008924A7">
      <w:pPr>
        <w:ind w:firstLine="709"/>
        <w:jc w:val="both"/>
        <w:rPr>
          <w:spacing w:val="4"/>
          <w:sz w:val="28"/>
          <w:szCs w:val="28"/>
        </w:rPr>
      </w:pPr>
      <w:r w:rsidRPr="00261E43">
        <w:rPr>
          <w:spacing w:val="4"/>
          <w:sz w:val="28"/>
          <w:szCs w:val="28"/>
        </w:rPr>
        <w:t xml:space="preserve">Половина жителей </w:t>
      </w:r>
      <w:r w:rsidR="00922C0A">
        <w:rPr>
          <w:spacing w:val="4"/>
          <w:sz w:val="28"/>
          <w:szCs w:val="28"/>
        </w:rPr>
        <w:t xml:space="preserve">Ульяновской </w:t>
      </w:r>
      <w:r w:rsidRPr="00261E43">
        <w:rPr>
          <w:spacing w:val="4"/>
          <w:sz w:val="28"/>
          <w:szCs w:val="28"/>
        </w:rPr>
        <w:t>области (50,8%) видят причину распространения наркомании в неудовлетвор</w:t>
      </w:r>
      <w:r w:rsidR="00922C0A">
        <w:rPr>
          <w:spacing w:val="4"/>
          <w:sz w:val="28"/>
          <w:szCs w:val="28"/>
        </w:rPr>
        <w:t>ё</w:t>
      </w:r>
      <w:r w:rsidRPr="00261E43">
        <w:rPr>
          <w:spacing w:val="4"/>
          <w:sz w:val="28"/>
          <w:szCs w:val="28"/>
        </w:rPr>
        <w:t>нности жизнью, социальном неблагополучии населения. Моральная деградация общества, вседозволенность может повлиять на прогресс ситуации в негативную сторону по мнению 44,2% респондентов. Уверенность в том, что плохая работа правоохранительных органов может этому способствовать, есть у 38,2% опрошенных. Треть населения (34,8%) беспокоит влияние наркобизнеса, доступность наркотиков. Излишняя свобода отсутствие организованного досуга, а также безработица и экономические проблемы могут быть причинами употребления наркотических веществ, в чем уверены 28,0% и 27,3% жителей</w:t>
      </w:r>
      <w:r w:rsidR="00922C0A">
        <w:rPr>
          <w:spacing w:val="4"/>
          <w:sz w:val="28"/>
          <w:szCs w:val="28"/>
        </w:rPr>
        <w:t xml:space="preserve"> соответственно</w:t>
      </w:r>
      <w:r w:rsidRPr="00261E43">
        <w:rPr>
          <w:spacing w:val="4"/>
          <w:sz w:val="28"/>
          <w:szCs w:val="28"/>
        </w:rPr>
        <w:t>. Пятая часть граждан (19,0%) среди причин распространения наркотиков называла влияние массовой культуры и СМИ, десятая часть (8,8%) – отсутствие профилактической работы</w:t>
      </w:r>
    </w:p>
    <w:p w:rsidR="00FE1BE4" w:rsidRPr="00261E43" w:rsidRDefault="00FE1BE4" w:rsidP="008924A7">
      <w:pPr>
        <w:ind w:firstLine="709"/>
        <w:jc w:val="both"/>
        <w:rPr>
          <w:spacing w:val="4"/>
          <w:sz w:val="28"/>
          <w:szCs w:val="28"/>
        </w:rPr>
      </w:pPr>
      <w:r w:rsidRPr="00261E43">
        <w:rPr>
          <w:spacing w:val="4"/>
          <w:sz w:val="28"/>
          <w:szCs w:val="28"/>
        </w:rPr>
        <w:t>Одним из факторов, влияющих на развитие наркомании в регионе, является организация и проведение досуга населения. Большинство граждан (65,9%) считает, что в их насел</w:t>
      </w:r>
      <w:r w:rsidR="00922C0A">
        <w:rPr>
          <w:spacing w:val="4"/>
          <w:sz w:val="28"/>
          <w:szCs w:val="28"/>
        </w:rPr>
        <w:t>ё</w:t>
      </w:r>
      <w:r w:rsidRPr="00261E43">
        <w:rPr>
          <w:spacing w:val="4"/>
          <w:sz w:val="28"/>
          <w:szCs w:val="28"/>
        </w:rPr>
        <w:t xml:space="preserve">нном пункте достаточно возможностей, чтобы интересно организовать свой досуг. Треть опрошенных (34,1%) придерживаются противоположного мнения. Несмотря на то, что большинство населения </w:t>
      </w:r>
      <w:r w:rsidR="00922C0A">
        <w:rPr>
          <w:spacing w:val="4"/>
          <w:sz w:val="28"/>
          <w:szCs w:val="28"/>
        </w:rPr>
        <w:t xml:space="preserve">Ульяновской </w:t>
      </w:r>
      <w:r w:rsidRPr="00261E43">
        <w:rPr>
          <w:spacing w:val="4"/>
          <w:sz w:val="28"/>
          <w:szCs w:val="28"/>
        </w:rPr>
        <w:t>области удовлетворено наличием возможности проведения здорового досуга, треть граждан (36,5%) дополнительно хотел</w:t>
      </w:r>
      <w:r w:rsidR="00922C0A">
        <w:rPr>
          <w:spacing w:val="4"/>
          <w:sz w:val="28"/>
          <w:szCs w:val="28"/>
        </w:rPr>
        <w:t>а</w:t>
      </w:r>
      <w:r w:rsidRPr="00261E43">
        <w:rPr>
          <w:spacing w:val="4"/>
          <w:sz w:val="28"/>
          <w:szCs w:val="28"/>
        </w:rPr>
        <w:t xml:space="preserve"> бы видеть новы</w:t>
      </w:r>
      <w:r w:rsidR="00922C0A">
        <w:rPr>
          <w:spacing w:val="4"/>
          <w:sz w:val="28"/>
          <w:szCs w:val="28"/>
        </w:rPr>
        <w:t>е</w:t>
      </w:r>
      <w:r w:rsidRPr="00261E43">
        <w:rPr>
          <w:spacing w:val="4"/>
          <w:sz w:val="28"/>
          <w:szCs w:val="28"/>
        </w:rPr>
        <w:t xml:space="preserve"> парк</w:t>
      </w:r>
      <w:r w:rsidR="00922C0A">
        <w:rPr>
          <w:spacing w:val="4"/>
          <w:sz w:val="28"/>
          <w:szCs w:val="28"/>
        </w:rPr>
        <w:t xml:space="preserve">и </w:t>
      </w:r>
      <w:r w:rsidR="00922C0A">
        <w:rPr>
          <w:spacing w:val="4"/>
          <w:sz w:val="28"/>
          <w:szCs w:val="28"/>
        </w:rPr>
        <w:br/>
        <w:t>и зеленые территории</w:t>
      </w:r>
      <w:r w:rsidRPr="00261E43">
        <w:rPr>
          <w:spacing w:val="4"/>
          <w:sz w:val="28"/>
          <w:szCs w:val="28"/>
        </w:rPr>
        <w:t>. Торгово-развлекательные комплексы не помешали бы 17,8% опрошенных. О необходимости большего количество кинотеатров говорили 15,5% жителей. Удовлетворение спортивных интересов требуется для 14,3% респондентов в новых спортивных клубах</w:t>
      </w:r>
      <w:r w:rsidR="00922C0A">
        <w:rPr>
          <w:spacing w:val="4"/>
          <w:sz w:val="28"/>
          <w:szCs w:val="28"/>
        </w:rPr>
        <w:t xml:space="preserve">,для 9,6% </w:t>
      </w:r>
      <w:r w:rsidR="00922C0A" w:rsidRPr="00261E43">
        <w:rPr>
          <w:spacing w:val="4"/>
          <w:sz w:val="28"/>
          <w:szCs w:val="28"/>
        </w:rPr>
        <w:t>–</w:t>
      </w:r>
      <w:r w:rsidRPr="00261E43">
        <w:rPr>
          <w:spacing w:val="4"/>
          <w:sz w:val="28"/>
          <w:szCs w:val="28"/>
        </w:rPr>
        <w:t>в бассейнах. Однако большинство опрошенных (41,7%) считают, что для интересного проведения досуга для них всего достаточно</w:t>
      </w:r>
      <w:r w:rsidR="00884D4F" w:rsidRPr="00261E43">
        <w:rPr>
          <w:spacing w:val="4"/>
          <w:sz w:val="28"/>
          <w:szCs w:val="28"/>
        </w:rPr>
        <w:t>.</w:t>
      </w:r>
    </w:p>
    <w:p w:rsidR="00FE1BE4" w:rsidRPr="00261E43" w:rsidRDefault="00FE1BE4" w:rsidP="008924A7">
      <w:pPr>
        <w:ind w:firstLine="709"/>
        <w:jc w:val="both"/>
        <w:rPr>
          <w:spacing w:val="4"/>
          <w:sz w:val="28"/>
          <w:szCs w:val="28"/>
        </w:rPr>
      </w:pPr>
      <w:r w:rsidRPr="00261E43">
        <w:rPr>
          <w:spacing w:val="4"/>
          <w:sz w:val="28"/>
          <w:szCs w:val="28"/>
        </w:rPr>
        <w:t>Несмотря на то, что подавляющее большинство населения Ульяновской области не имеют в кругу своих знакомых наркозависимых людей, более половины респондентов (74,9%) считают, что проблема наркомании в регионе распространена. Только десятая часть граждан уверена в том, что проблемы наркомании нет. В разрезе муниципальных образований лидерами по</w:t>
      </w:r>
      <w:r w:rsidR="00FC4136" w:rsidRPr="00261E43">
        <w:rPr>
          <w:spacing w:val="4"/>
          <w:sz w:val="28"/>
          <w:szCs w:val="28"/>
        </w:rPr>
        <w:t> </w:t>
      </w:r>
      <w:r w:rsidRPr="00261E43">
        <w:rPr>
          <w:spacing w:val="4"/>
          <w:sz w:val="28"/>
          <w:szCs w:val="28"/>
        </w:rPr>
        <w:t>абсолютному большинству голосов в пользу распространения наркомании внасел</w:t>
      </w:r>
      <w:r w:rsidR="00345C58">
        <w:rPr>
          <w:spacing w:val="4"/>
          <w:sz w:val="28"/>
          <w:szCs w:val="28"/>
        </w:rPr>
        <w:t>ё</w:t>
      </w:r>
      <w:r w:rsidRPr="00261E43">
        <w:rPr>
          <w:spacing w:val="4"/>
          <w:sz w:val="28"/>
          <w:szCs w:val="28"/>
        </w:rPr>
        <w:t>нных пунктах стали Старомайнский и Сурский муниципальные районы (по 100,0%). Наименьшая актуальность этого вопроса в Майнском муниципальном районе (25,0%).</w:t>
      </w:r>
    </w:p>
    <w:p w:rsidR="00884D4F" w:rsidRPr="00261E43" w:rsidRDefault="00FE1BE4" w:rsidP="008924A7">
      <w:pPr>
        <w:ind w:firstLine="709"/>
        <w:jc w:val="both"/>
        <w:rPr>
          <w:spacing w:val="4"/>
          <w:sz w:val="28"/>
          <w:szCs w:val="28"/>
        </w:rPr>
      </w:pPr>
      <w:r w:rsidRPr="00261E43">
        <w:rPr>
          <w:spacing w:val="4"/>
          <w:sz w:val="28"/>
          <w:szCs w:val="28"/>
        </w:rPr>
        <w:t>Провед</w:t>
      </w:r>
      <w:r w:rsidR="00345C58">
        <w:rPr>
          <w:spacing w:val="4"/>
          <w:sz w:val="28"/>
          <w:szCs w:val="28"/>
        </w:rPr>
        <w:t>ё</w:t>
      </w:r>
      <w:r w:rsidRPr="00261E43">
        <w:rPr>
          <w:spacing w:val="4"/>
          <w:sz w:val="28"/>
          <w:szCs w:val="28"/>
        </w:rPr>
        <w:t xml:space="preserve">нное исследование позволило составить картину употребления наиболее распространенных на территории региона наркотических средств, </w:t>
      </w:r>
      <w:r w:rsidRPr="00261E43">
        <w:rPr>
          <w:spacing w:val="4"/>
          <w:sz w:val="28"/>
          <w:szCs w:val="28"/>
        </w:rPr>
        <w:lastRenderedPageBreak/>
        <w:t>из</w:t>
      </w:r>
      <w:r w:rsidR="00FC4136" w:rsidRPr="00261E43">
        <w:rPr>
          <w:spacing w:val="4"/>
          <w:sz w:val="28"/>
          <w:szCs w:val="28"/>
        </w:rPr>
        <w:t> </w:t>
      </w:r>
      <w:r w:rsidRPr="00261E43">
        <w:rPr>
          <w:spacing w:val="4"/>
          <w:sz w:val="28"/>
          <w:szCs w:val="28"/>
        </w:rPr>
        <w:t>которых самы</w:t>
      </w:r>
      <w:r w:rsidR="00884D4F" w:rsidRPr="00261E43">
        <w:rPr>
          <w:spacing w:val="4"/>
          <w:sz w:val="28"/>
          <w:szCs w:val="28"/>
        </w:rPr>
        <w:t>ми</w:t>
      </w:r>
      <w:r w:rsidRPr="00261E43">
        <w:rPr>
          <w:spacing w:val="4"/>
          <w:sz w:val="28"/>
          <w:szCs w:val="28"/>
        </w:rPr>
        <w:t xml:space="preserve"> популярны</w:t>
      </w:r>
      <w:r w:rsidR="00884D4F" w:rsidRPr="00261E43">
        <w:rPr>
          <w:spacing w:val="4"/>
          <w:sz w:val="28"/>
          <w:szCs w:val="28"/>
        </w:rPr>
        <w:t>мистали</w:t>
      </w:r>
      <w:r w:rsidRPr="00261E43">
        <w:rPr>
          <w:spacing w:val="4"/>
          <w:sz w:val="28"/>
          <w:szCs w:val="28"/>
        </w:rPr>
        <w:t xml:space="preserve"> наркотики каннабисной группы</w:t>
      </w:r>
      <w:r w:rsidR="00345C58" w:rsidRPr="00261E43">
        <w:rPr>
          <w:spacing w:val="4"/>
          <w:sz w:val="28"/>
          <w:szCs w:val="28"/>
        </w:rPr>
        <w:t>–</w:t>
      </w:r>
      <w:r w:rsidRPr="00261E43">
        <w:rPr>
          <w:spacing w:val="4"/>
          <w:sz w:val="28"/>
          <w:szCs w:val="28"/>
        </w:rPr>
        <w:t xml:space="preserve"> марихуана (70,3%) и гашиш (13,8%)</w:t>
      </w:r>
      <w:r w:rsidR="00884D4F" w:rsidRPr="00261E43">
        <w:rPr>
          <w:spacing w:val="4"/>
          <w:sz w:val="28"/>
          <w:szCs w:val="28"/>
        </w:rPr>
        <w:t>.</w:t>
      </w:r>
    </w:p>
    <w:p w:rsidR="00FE1BE4" w:rsidRPr="00261E43" w:rsidRDefault="00FE1BE4" w:rsidP="008924A7">
      <w:pPr>
        <w:ind w:firstLine="709"/>
        <w:jc w:val="both"/>
        <w:rPr>
          <w:spacing w:val="4"/>
          <w:sz w:val="28"/>
          <w:szCs w:val="28"/>
        </w:rPr>
      </w:pPr>
      <w:r w:rsidRPr="00261E43">
        <w:rPr>
          <w:spacing w:val="4"/>
          <w:sz w:val="28"/>
          <w:szCs w:val="28"/>
        </w:rPr>
        <w:t>Самой распростран</w:t>
      </w:r>
      <w:r w:rsidR="00345C58">
        <w:rPr>
          <w:spacing w:val="4"/>
          <w:sz w:val="28"/>
          <w:szCs w:val="28"/>
        </w:rPr>
        <w:t>ё</w:t>
      </w:r>
      <w:r w:rsidRPr="00261E43">
        <w:rPr>
          <w:spacing w:val="4"/>
          <w:sz w:val="28"/>
          <w:szCs w:val="28"/>
        </w:rPr>
        <w:t>нной причиной потребления им</w:t>
      </w:r>
      <w:r w:rsidR="00345C58">
        <w:rPr>
          <w:spacing w:val="4"/>
          <w:sz w:val="28"/>
          <w:szCs w:val="28"/>
        </w:rPr>
        <w:t>енно этих наркотиков является лё</w:t>
      </w:r>
      <w:r w:rsidRPr="00261E43">
        <w:rPr>
          <w:spacing w:val="4"/>
          <w:sz w:val="28"/>
          <w:szCs w:val="28"/>
        </w:rPr>
        <w:t>гкость их приобретения (74,1%). Чуть менее половины населения (44,8%) видят воз</w:t>
      </w:r>
      <w:r w:rsidR="00124784">
        <w:rPr>
          <w:spacing w:val="4"/>
          <w:sz w:val="28"/>
          <w:szCs w:val="28"/>
        </w:rPr>
        <w:t>можные причины приверженности к</w:t>
      </w:r>
      <w:r w:rsidR="00345C58">
        <w:rPr>
          <w:spacing w:val="4"/>
          <w:sz w:val="28"/>
          <w:szCs w:val="28"/>
        </w:rPr>
        <w:t xml:space="preserve"> определё</w:t>
      </w:r>
      <w:r w:rsidRPr="00261E43">
        <w:rPr>
          <w:spacing w:val="4"/>
          <w:sz w:val="28"/>
          <w:szCs w:val="28"/>
        </w:rPr>
        <w:t>нным наркотическим веществам в их несущественном вреде для организма. Почетверти аудитории респондентов называли среди основных причин потребления наибо</w:t>
      </w:r>
      <w:r w:rsidR="00345C58">
        <w:rPr>
          <w:spacing w:val="4"/>
          <w:sz w:val="28"/>
          <w:szCs w:val="28"/>
        </w:rPr>
        <w:t>лее востребованных наркотиков лё</w:t>
      </w:r>
      <w:r w:rsidRPr="00261E43">
        <w:rPr>
          <w:spacing w:val="4"/>
          <w:sz w:val="28"/>
          <w:szCs w:val="28"/>
        </w:rPr>
        <w:t>гкость отвыкания от них впоследующем и соблазн употребления за компанию (по 27,6%).</w:t>
      </w:r>
    </w:p>
    <w:p w:rsidR="00FE1BE4" w:rsidRPr="00261E43" w:rsidRDefault="00FE1BE4" w:rsidP="008924A7">
      <w:pPr>
        <w:ind w:firstLine="709"/>
        <w:jc w:val="both"/>
        <w:rPr>
          <w:spacing w:val="4"/>
          <w:sz w:val="28"/>
          <w:szCs w:val="28"/>
        </w:rPr>
      </w:pPr>
      <w:r w:rsidRPr="00261E43">
        <w:rPr>
          <w:spacing w:val="4"/>
          <w:sz w:val="28"/>
          <w:szCs w:val="28"/>
        </w:rPr>
        <w:t>В хо</w:t>
      </w:r>
      <w:r w:rsidR="00345C58">
        <w:rPr>
          <w:spacing w:val="4"/>
          <w:sz w:val="28"/>
          <w:szCs w:val="28"/>
        </w:rPr>
        <w:t>де проведё</w:t>
      </w:r>
      <w:r w:rsidRPr="00261E43">
        <w:rPr>
          <w:spacing w:val="4"/>
          <w:sz w:val="28"/>
          <w:szCs w:val="28"/>
        </w:rPr>
        <w:t xml:space="preserve">нного исследования удалось определить возрастные категории населения, которые наиболее подвержены риску приобщения </w:t>
      </w:r>
      <w:r w:rsidR="00345C58">
        <w:rPr>
          <w:spacing w:val="4"/>
          <w:sz w:val="28"/>
          <w:szCs w:val="28"/>
        </w:rPr>
        <w:br/>
      </w:r>
      <w:r w:rsidRPr="00261E43">
        <w:rPr>
          <w:spacing w:val="4"/>
          <w:sz w:val="28"/>
          <w:szCs w:val="28"/>
        </w:rPr>
        <w:t>кнаркотикам. Чаще всего это происходит с молод</w:t>
      </w:r>
      <w:r w:rsidR="00345C58">
        <w:rPr>
          <w:spacing w:val="4"/>
          <w:sz w:val="28"/>
          <w:szCs w:val="28"/>
        </w:rPr>
        <w:t>ё</w:t>
      </w:r>
      <w:r w:rsidRPr="00261E43">
        <w:rPr>
          <w:spacing w:val="4"/>
          <w:sz w:val="28"/>
          <w:szCs w:val="28"/>
        </w:rPr>
        <w:t xml:space="preserve">жью 16-17 лет (44,8%) </w:t>
      </w:r>
      <w:r w:rsidR="00345C58">
        <w:rPr>
          <w:spacing w:val="4"/>
          <w:sz w:val="28"/>
          <w:szCs w:val="28"/>
        </w:rPr>
        <w:br/>
      </w:r>
      <w:r w:rsidRPr="00261E43">
        <w:rPr>
          <w:spacing w:val="4"/>
          <w:sz w:val="28"/>
          <w:szCs w:val="28"/>
        </w:rPr>
        <w:t>и18-29 лет (32,8%). Десятая часть граждан (12,1%) впервые попробовал</w:t>
      </w:r>
      <w:r w:rsidR="00345C58">
        <w:rPr>
          <w:spacing w:val="4"/>
          <w:sz w:val="28"/>
          <w:szCs w:val="28"/>
        </w:rPr>
        <w:t>а</w:t>
      </w:r>
      <w:r w:rsidRPr="00261E43">
        <w:rPr>
          <w:spacing w:val="4"/>
          <w:sz w:val="28"/>
          <w:szCs w:val="28"/>
        </w:rPr>
        <w:t xml:space="preserve"> наркотическое вещество в возрасте 12-15 лет. Значит, в возрастной промежуток </w:t>
      </w:r>
      <w:r w:rsidR="00345C58">
        <w:rPr>
          <w:spacing w:val="4"/>
          <w:sz w:val="28"/>
          <w:szCs w:val="28"/>
        </w:rPr>
        <w:br/>
      </w:r>
      <w:r w:rsidRPr="00261E43">
        <w:rPr>
          <w:spacing w:val="4"/>
          <w:sz w:val="28"/>
          <w:szCs w:val="28"/>
        </w:rPr>
        <w:t>12-29 лет наиболее возрастает риск приобщения к наркотикам.</w:t>
      </w:r>
    </w:p>
    <w:p w:rsidR="00FE1BE4" w:rsidRPr="00261E43" w:rsidRDefault="00FE1BE4" w:rsidP="008924A7">
      <w:pPr>
        <w:ind w:firstLine="709"/>
        <w:jc w:val="both"/>
        <w:rPr>
          <w:spacing w:val="4"/>
          <w:sz w:val="28"/>
          <w:szCs w:val="28"/>
        </w:rPr>
      </w:pPr>
      <w:r w:rsidRPr="00261E43">
        <w:rPr>
          <w:spacing w:val="4"/>
          <w:sz w:val="28"/>
          <w:szCs w:val="28"/>
        </w:rPr>
        <w:t>Результаты исследования показали, что основной причиной, побуждающей людей к употреблению наркотиков, является любопытство (43,1%). У трети населения (32,8%) возникал интерес. Десятая доля респондентов (10,3%) могли начать употребление наркотических средств за</w:t>
      </w:r>
      <w:r w:rsidR="00FC4136" w:rsidRPr="00261E43">
        <w:rPr>
          <w:spacing w:val="4"/>
          <w:sz w:val="28"/>
          <w:szCs w:val="28"/>
        </w:rPr>
        <w:t> </w:t>
      </w:r>
      <w:r w:rsidRPr="00261E43">
        <w:rPr>
          <w:spacing w:val="4"/>
          <w:sz w:val="28"/>
          <w:szCs w:val="28"/>
        </w:rPr>
        <w:t xml:space="preserve">компанию. </w:t>
      </w:r>
    </w:p>
    <w:p w:rsidR="00FE1BE4" w:rsidRPr="00695E91" w:rsidRDefault="00FE1BE4" w:rsidP="008924A7">
      <w:pPr>
        <w:ind w:firstLine="709"/>
        <w:jc w:val="both"/>
        <w:rPr>
          <w:spacing w:val="4"/>
          <w:sz w:val="28"/>
          <w:szCs w:val="28"/>
        </w:rPr>
      </w:pPr>
      <w:r w:rsidRPr="00261E43">
        <w:rPr>
          <w:spacing w:val="4"/>
          <w:sz w:val="28"/>
          <w:szCs w:val="28"/>
        </w:rPr>
        <w:t xml:space="preserve">Кроме возрастной </w:t>
      </w:r>
      <w:r w:rsidRPr="00695E91">
        <w:rPr>
          <w:spacing w:val="4"/>
          <w:sz w:val="28"/>
          <w:szCs w:val="28"/>
        </w:rPr>
        <w:t>категории, в ходе исследования были определены возможные места приобщения населения к наркотикам. Самыми популярными</w:t>
      </w:r>
      <w:r w:rsidR="00345C58">
        <w:rPr>
          <w:spacing w:val="4"/>
          <w:sz w:val="28"/>
          <w:szCs w:val="28"/>
        </w:rPr>
        <w:br/>
      </w:r>
      <w:r w:rsidR="00695E91" w:rsidRPr="00695E91">
        <w:rPr>
          <w:spacing w:val="4"/>
          <w:sz w:val="28"/>
          <w:szCs w:val="28"/>
        </w:rPr>
        <w:t>у лиц, которые указали что имели пробу наркотиков</w:t>
      </w:r>
      <w:r w:rsidRPr="00695E91">
        <w:rPr>
          <w:spacing w:val="4"/>
          <w:sz w:val="28"/>
          <w:szCs w:val="28"/>
        </w:rPr>
        <w:t>, входящими в группу риска местами являются улица, двор, подъезд (37,9%), в</w:t>
      </w:r>
      <w:r w:rsidR="00FC4136" w:rsidRPr="00695E91">
        <w:rPr>
          <w:spacing w:val="4"/>
          <w:sz w:val="28"/>
          <w:szCs w:val="28"/>
        </w:rPr>
        <w:t> </w:t>
      </w:r>
      <w:r w:rsidRPr="00695E91">
        <w:rPr>
          <w:spacing w:val="4"/>
          <w:sz w:val="28"/>
          <w:szCs w:val="28"/>
        </w:rPr>
        <w:t xml:space="preserve">гостях у друзей, знакомых (22,4%) и клубы, дискотеки (15,5%). Десятая часть жителей (10,3%) попробовала наркотики в учебном заведении. </w:t>
      </w:r>
    </w:p>
    <w:p w:rsidR="00FE1BE4" w:rsidRPr="00261E43" w:rsidRDefault="00FE1BE4" w:rsidP="008924A7">
      <w:pPr>
        <w:ind w:firstLine="709"/>
        <w:jc w:val="both"/>
        <w:rPr>
          <w:spacing w:val="4"/>
          <w:sz w:val="28"/>
          <w:szCs w:val="28"/>
        </w:rPr>
      </w:pPr>
      <w:r w:rsidRPr="00261E43">
        <w:rPr>
          <w:spacing w:val="4"/>
          <w:sz w:val="28"/>
          <w:szCs w:val="28"/>
        </w:rPr>
        <w:t>Для большинства граждан, когда-либо пробо</w:t>
      </w:r>
      <w:r w:rsidR="00345C58">
        <w:rPr>
          <w:spacing w:val="4"/>
          <w:sz w:val="28"/>
          <w:szCs w:val="28"/>
        </w:rPr>
        <w:t>вавших наркотики, это произошло</w:t>
      </w:r>
      <w:r w:rsidRPr="00261E43">
        <w:rPr>
          <w:spacing w:val="4"/>
          <w:sz w:val="28"/>
          <w:szCs w:val="28"/>
        </w:rPr>
        <w:t xml:space="preserve"> благодаря друзьям, с которыми встречались после уч</w:t>
      </w:r>
      <w:r w:rsidR="00345C58">
        <w:rPr>
          <w:spacing w:val="4"/>
          <w:sz w:val="28"/>
          <w:szCs w:val="28"/>
        </w:rPr>
        <w:t>ё</w:t>
      </w:r>
      <w:r w:rsidRPr="00261E43">
        <w:rPr>
          <w:spacing w:val="4"/>
          <w:sz w:val="28"/>
          <w:szCs w:val="28"/>
        </w:rPr>
        <w:t>бы или работы (65,5%). Кто-то из знакомых стал «первооткрывателем» наркотических средств для 15,5% респондентов. Десят</w:t>
      </w:r>
      <w:r w:rsidR="00345C58">
        <w:rPr>
          <w:spacing w:val="4"/>
          <w:sz w:val="28"/>
          <w:szCs w:val="28"/>
        </w:rPr>
        <w:t>ая часть опрошенных (10,3%) сама решила</w:t>
      </w:r>
      <w:r w:rsidRPr="00261E43">
        <w:rPr>
          <w:spacing w:val="4"/>
          <w:sz w:val="28"/>
          <w:szCs w:val="28"/>
        </w:rPr>
        <w:t xml:space="preserve"> попробовать.</w:t>
      </w:r>
    </w:p>
    <w:p w:rsidR="00884D4F" w:rsidRPr="00261E43" w:rsidRDefault="00884D4F" w:rsidP="008924A7">
      <w:pPr>
        <w:ind w:firstLine="709"/>
        <w:jc w:val="both"/>
        <w:rPr>
          <w:spacing w:val="4"/>
          <w:sz w:val="28"/>
          <w:szCs w:val="28"/>
        </w:rPr>
      </w:pPr>
      <w:r w:rsidRPr="00261E43">
        <w:rPr>
          <w:spacing w:val="4"/>
          <w:sz w:val="28"/>
          <w:szCs w:val="28"/>
        </w:rPr>
        <w:t>Важным моментом в изучении наркоситуации в Ульяновской</w:t>
      </w:r>
      <w:r w:rsidR="00345C58">
        <w:rPr>
          <w:spacing w:val="4"/>
          <w:sz w:val="28"/>
          <w:szCs w:val="28"/>
        </w:rPr>
        <w:t xml:space="preserve"> области является определение лё</w:t>
      </w:r>
      <w:r w:rsidRPr="00261E43">
        <w:rPr>
          <w:spacing w:val="4"/>
          <w:sz w:val="28"/>
          <w:szCs w:val="28"/>
        </w:rPr>
        <w:t>гкости приобретения наркотических средств. К</w:t>
      </w:r>
      <w:r w:rsidR="00FC4136" w:rsidRPr="00261E43">
        <w:rPr>
          <w:spacing w:val="4"/>
          <w:sz w:val="28"/>
          <w:szCs w:val="28"/>
        </w:rPr>
        <w:t> </w:t>
      </w:r>
      <w:r w:rsidRPr="00261E43">
        <w:rPr>
          <w:spacing w:val="4"/>
          <w:sz w:val="28"/>
          <w:szCs w:val="28"/>
        </w:rPr>
        <w:t>сожалению, преобладающее большинство населения региона (74,3%) считает, что достать в настоящий момент наркотики достаточно легко. Только 16,1%</w:t>
      </w:r>
      <w:r w:rsidR="00FC4136" w:rsidRPr="00261E43">
        <w:rPr>
          <w:spacing w:val="4"/>
          <w:sz w:val="28"/>
          <w:szCs w:val="28"/>
        </w:rPr>
        <w:t> </w:t>
      </w:r>
      <w:r w:rsidRPr="00261E43">
        <w:rPr>
          <w:spacing w:val="4"/>
          <w:sz w:val="28"/>
          <w:szCs w:val="28"/>
        </w:rPr>
        <w:t>граждан уверены, что это достаточно трудо</w:t>
      </w:r>
      <w:r w:rsidR="00345C58">
        <w:rPr>
          <w:spacing w:val="4"/>
          <w:sz w:val="28"/>
          <w:szCs w:val="28"/>
        </w:rPr>
        <w:t>ё</w:t>
      </w:r>
      <w:r w:rsidRPr="00261E43">
        <w:rPr>
          <w:spacing w:val="4"/>
          <w:sz w:val="28"/>
          <w:szCs w:val="28"/>
        </w:rPr>
        <w:t>мко и проблематично. Десятая доля опрошенных (9,6%) не смогла ответить на данный вопрос.</w:t>
      </w:r>
    </w:p>
    <w:p w:rsidR="00884D4F" w:rsidRPr="00261E43" w:rsidRDefault="00884D4F" w:rsidP="008924A7">
      <w:pPr>
        <w:ind w:firstLine="709"/>
        <w:jc w:val="both"/>
        <w:rPr>
          <w:spacing w:val="4"/>
          <w:sz w:val="28"/>
          <w:szCs w:val="28"/>
        </w:rPr>
      </w:pPr>
      <w:r w:rsidRPr="00261E43">
        <w:rPr>
          <w:spacing w:val="4"/>
          <w:sz w:val="28"/>
          <w:szCs w:val="28"/>
        </w:rPr>
        <w:t>Заключительным этапом изучения наркоситуации в Ульяновской области явилось определение наиболее эффективных мероприятий для профилактики наркомании. В тройку лидеров вошли ужесточение мер наказания за</w:t>
      </w:r>
      <w:r w:rsidR="00FC4136" w:rsidRPr="00261E43">
        <w:rPr>
          <w:spacing w:val="4"/>
          <w:sz w:val="28"/>
          <w:szCs w:val="28"/>
        </w:rPr>
        <w:t> </w:t>
      </w:r>
      <w:r w:rsidRPr="00261E43">
        <w:rPr>
          <w:spacing w:val="4"/>
          <w:sz w:val="28"/>
          <w:szCs w:val="28"/>
        </w:rPr>
        <w:t>наркопреступления (47,7%), принудительное лечение наркоманов (47,0%) и</w:t>
      </w:r>
      <w:r w:rsidR="00FC4136" w:rsidRPr="00261E43">
        <w:rPr>
          <w:spacing w:val="4"/>
          <w:sz w:val="28"/>
          <w:szCs w:val="28"/>
        </w:rPr>
        <w:t> </w:t>
      </w:r>
      <w:r w:rsidRPr="00261E43">
        <w:rPr>
          <w:spacing w:val="4"/>
          <w:sz w:val="28"/>
          <w:szCs w:val="28"/>
        </w:rPr>
        <w:t>расш</w:t>
      </w:r>
      <w:r w:rsidR="00345C58">
        <w:rPr>
          <w:spacing w:val="4"/>
          <w:sz w:val="28"/>
          <w:szCs w:val="28"/>
        </w:rPr>
        <w:t>ирение работы с молодё</w:t>
      </w:r>
      <w:r w:rsidRPr="00261E43">
        <w:rPr>
          <w:spacing w:val="4"/>
          <w:sz w:val="28"/>
          <w:szCs w:val="28"/>
        </w:rPr>
        <w:t>жью (38,6%). Трет</w:t>
      </w:r>
      <w:r w:rsidR="00345C58">
        <w:rPr>
          <w:spacing w:val="4"/>
          <w:sz w:val="28"/>
          <w:szCs w:val="28"/>
        </w:rPr>
        <w:t>ь населения региона (30,6%) види</w:t>
      </w:r>
      <w:r w:rsidRPr="00261E43">
        <w:rPr>
          <w:spacing w:val="4"/>
          <w:sz w:val="28"/>
          <w:szCs w:val="28"/>
        </w:rPr>
        <w:t>т средством борьбы повышение доступности помощи психологов и</w:t>
      </w:r>
      <w:r w:rsidR="00FC4136" w:rsidRPr="00261E43">
        <w:rPr>
          <w:spacing w:val="4"/>
          <w:sz w:val="28"/>
          <w:szCs w:val="28"/>
        </w:rPr>
        <w:t> </w:t>
      </w:r>
      <w:r w:rsidRPr="00261E43">
        <w:rPr>
          <w:spacing w:val="4"/>
          <w:sz w:val="28"/>
          <w:szCs w:val="28"/>
        </w:rPr>
        <w:t>психотерапевтов. Пятая часть граждан (22,3%) уверена, что в борьбе с</w:t>
      </w:r>
      <w:r w:rsidR="00FC4136" w:rsidRPr="00261E43">
        <w:rPr>
          <w:spacing w:val="4"/>
          <w:sz w:val="28"/>
          <w:szCs w:val="28"/>
        </w:rPr>
        <w:t> </w:t>
      </w:r>
      <w:r w:rsidRPr="00261E43">
        <w:rPr>
          <w:spacing w:val="4"/>
          <w:sz w:val="28"/>
          <w:szCs w:val="28"/>
        </w:rPr>
        <w:t>наркоманией могут помочь лекции и беседы в учебных учреждениях.</w:t>
      </w:r>
    </w:p>
    <w:p w:rsidR="00884D4F" w:rsidRPr="00261E43" w:rsidRDefault="00884D4F" w:rsidP="008924A7">
      <w:pPr>
        <w:ind w:firstLine="709"/>
        <w:jc w:val="both"/>
        <w:rPr>
          <w:spacing w:val="4"/>
          <w:sz w:val="28"/>
          <w:szCs w:val="28"/>
        </w:rPr>
      </w:pPr>
      <w:r w:rsidRPr="00261E43">
        <w:rPr>
          <w:spacing w:val="4"/>
          <w:sz w:val="28"/>
          <w:szCs w:val="28"/>
        </w:rPr>
        <w:lastRenderedPageBreak/>
        <w:t>Результаты исследования свидетельствуют о том, что необходимо продолжить:</w:t>
      </w:r>
    </w:p>
    <w:p w:rsidR="00884D4F" w:rsidRPr="00261E43" w:rsidRDefault="00884D4F" w:rsidP="008924A7">
      <w:pPr>
        <w:ind w:firstLine="709"/>
        <w:jc w:val="both"/>
        <w:rPr>
          <w:spacing w:val="4"/>
          <w:sz w:val="28"/>
          <w:szCs w:val="28"/>
        </w:rPr>
      </w:pPr>
      <w:r w:rsidRPr="00261E43">
        <w:rPr>
          <w:spacing w:val="4"/>
          <w:sz w:val="28"/>
          <w:szCs w:val="28"/>
        </w:rPr>
        <w:t xml:space="preserve">проведение социологических исследований с целью отслеживания развития ситуации, связанной с распространением наркотиков среди населения </w:t>
      </w:r>
      <w:r w:rsidR="00345C58">
        <w:rPr>
          <w:spacing w:val="4"/>
          <w:sz w:val="28"/>
          <w:szCs w:val="28"/>
        </w:rPr>
        <w:t xml:space="preserve">Ульяновской </w:t>
      </w:r>
      <w:r w:rsidRPr="00261E43">
        <w:rPr>
          <w:spacing w:val="4"/>
          <w:sz w:val="28"/>
          <w:szCs w:val="28"/>
        </w:rPr>
        <w:t>области;</w:t>
      </w:r>
    </w:p>
    <w:p w:rsidR="00345C58" w:rsidRDefault="00884D4F" w:rsidP="008924A7">
      <w:pPr>
        <w:ind w:firstLine="709"/>
        <w:jc w:val="both"/>
        <w:rPr>
          <w:spacing w:val="4"/>
          <w:sz w:val="28"/>
          <w:szCs w:val="28"/>
        </w:rPr>
      </w:pPr>
      <w:r w:rsidRPr="00261E43">
        <w:rPr>
          <w:spacing w:val="4"/>
          <w:sz w:val="28"/>
          <w:szCs w:val="28"/>
        </w:rPr>
        <w:t>работу по привлечению общественных организаций кпрофилактической работе</w:t>
      </w:r>
    </w:p>
    <w:p w:rsidR="00884D4F" w:rsidRPr="00261E43" w:rsidRDefault="00884D4F" w:rsidP="008924A7">
      <w:pPr>
        <w:ind w:firstLine="709"/>
        <w:jc w:val="both"/>
        <w:rPr>
          <w:spacing w:val="4"/>
          <w:sz w:val="28"/>
          <w:szCs w:val="28"/>
        </w:rPr>
      </w:pPr>
      <w:r w:rsidRPr="00261E43">
        <w:rPr>
          <w:spacing w:val="4"/>
          <w:sz w:val="28"/>
          <w:szCs w:val="28"/>
        </w:rPr>
        <w:t xml:space="preserve">реализацию комплексных профилактических программ, направленных </w:t>
      </w:r>
      <w:r w:rsidR="0081065F">
        <w:rPr>
          <w:spacing w:val="4"/>
          <w:sz w:val="28"/>
          <w:szCs w:val="28"/>
        </w:rPr>
        <w:br/>
      </w:r>
      <w:r w:rsidRPr="00261E43">
        <w:rPr>
          <w:spacing w:val="4"/>
          <w:sz w:val="28"/>
          <w:szCs w:val="28"/>
        </w:rPr>
        <w:t>на формирование здорового образа жизни, духовно-нравственное развитие учащихся, сохранение их психологического здоровья на разных ступенях образования;</w:t>
      </w:r>
    </w:p>
    <w:p w:rsidR="00884D4F" w:rsidRPr="00261E43" w:rsidRDefault="00884D4F" w:rsidP="008924A7">
      <w:pPr>
        <w:ind w:firstLine="709"/>
        <w:jc w:val="both"/>
        <w:rPr>
          <w:spacing w:val="4"/>
          <w:sz w:val="28"/>
          <w:szCs w:val="28"/>
        </w:rPr>
      </w:pPr>
      <w:r w:rsidRPr="00261E43">
        <w:rPr>
          <w:spacing w:val="4"/>
          <w:sz w:val="28"/>
          <w:szCs w:val="28"/>
        </w:rPr>
        <w:t>реализацию тренинговых психолого-педагогических программ в</w:t>
      </w:r>
      <w:r w:rsidR="00261E43">
        <w:rPr>
          <w:spacing w:val="4"/>
          <w:sz w:val="28"/>
          <w:szCs w:val="28"/>
        </w:rPr>
        <w:t> </w:t>
      </w:r>
      <w:r w:rsidRPr="00261E43">
        <w:rPr>
          <w:spacing w:val="4"/>
          <w:sz w:val="28"/>
          <w:szCs w:val="28"/>
        </w:rPr>
        <w:t xml:space="preserve">работе </w:t>
      </w:r>
      <w:r w:rsidR="00345C58">
        <w:rPr>
          <w:spacing w:val="4"/>
          <w:sz w:val="28"/>
          <w:szCs w:val="28"/>
        </w:rPr>
        <w:br/>
      </w:r>
      <w:r w:rsidRPr="00261E43">
        <w:rPr>
          <w:spacing w:val="4"/>
          <w:sz w:val="28"/>
          <w:szCs w:val="28"/>
        </w:rPr>
        <w:t>с учащейся молод</w:t>
      </w:r>
      <w:r w:rsidR="00345C58">
        <w:rPr>
          <w:spacing w:val="4"/>
          <w:sz w:val="28"/>
          <w:szCs w:val="28"/>
        </w:rPr>
        <w:t>ё</w:t>
      </w:r>
      <w:r w:rsidRPr="00261E43">
        <w:rPr>
          <w:spacing w:val="4"/>
          <w:sz w:val="28"/>
          <w:szCs w:val="28"/>
        </w:rPr>
        <w:t>жью.</w:t>
      </w:r>
    </w:p>
    <w:p w:rsidR="00A03274" w:rsidRDefault="00A03274" w:rsidP="00A03274">
      <w:pPr>
        <w:jc w:val="center"/>
        <w:rPr>
          <w:b/>
          <w:sz w:val="28"/>
          <w:szCs w:val="28"/>
        </w:rPr>
      </w:pPr>
    </w:p>
    <w:p w:rsidR="004A1A1E" w:rsidRDefault="00D95B2E" w:rsidP="00A03274">
      <w:pPr>
        <w:jc w:val="center"/>
        <w:rPr>
          <w:b/>
          <w:sz w:val="28"/>
          <w:szCs w:val="28"/>
        </w:rPr>
      </w:pPr>
      <w:r w:rsidRPr="00BC5D1B">
        <w:rPr>
          <w:b/>
          <w:sz w:val="28"/>
          <w:szCs w:val="28"/>
        </w:rPr>
        <w:t>3</w:t>
      </w:r>
      <w:r w:rsidR="008132ED" w:rsidRPr="00BC5D1B">
        <w:rPr>
          <w:b/>
          <w:sz w:val="28"/>
          <w:szCs w:val="28"/>
        </w:rPr>
        <w:t xml:space="preserve">. </w:t>
      </w:r>
      <w:r w:rsidR="00D8368E" w:rsidRPr="00BC5D1B">
        <w:rPr>
          <w:b/>
          <w:sz w:val="28"/>
          <w:szCs w:val="28"/>
        </w:rPr>
        <w:t xml:space="preserve">Оценка состояния и доступности наркологической медицинской помощи, реабилитации </w:t>
      </w:r>
      <w:r w:rsidR="00F8730D" w:rsidRPr="00BC5D1B">
        <w:rPr>
          <w:b/>
          <w:sz w:val="28"/>
          <w:szCs w:val="28"/>
        </w:rPr>
        <w:t>и ресоциализации лиц</w:t>
      </w:r>
      <w:r w:rsidR="00D8368E" w:rsidRPr="00BC5D1B">
        <w:rPr>
          <w:b/>
          <w:sz w:val="28"/>
          <w:szCs w:val="28"/>
        </w:rPr>
        <w:t>,</w:t>
      </w:r>
      <w:r w:rsidR="00F8730D" w:rsidRPr="00BC5D1B">
        <w:rPr>
          <w:b/>
          <w:sz w:val="28"/>
          <w:szCs w:val="28"/>
        </w:rPr>
        <w:t xml:space="preserve"> допускающих </w:t>
      </w:r>
    </w:p>
    <w:p w:rsidR="008132ED" w:rsidRPr="00BC5D1B" w:rsidRDefault="00F8730D" w:rsidP="00A03274">
      <w:pPr>
        <w:jc w:val="center"/>
        <w:rPr>
          <w:b/>
          <w:sz w:val="28"/>
          <w:szCs w:val="28"/>
        </w:rPr>
      </w:pPr>
      <w:r w:rsidRPr="00BC5D1B">
        <w:rPr>
          <w:b/>
          <w:sz w:val="28"/>
          <w:szCs w:val="28"/>
        </w:rPr>
        <w:t xml:space="preserve">незаконное потребление наркотиков в немедицинских </w:t>
      </w:r>
      <w:r w:rsidR="00D8368E" w:rsidRPr="00BC5D1B">
        <w:rPr>
          <w:b/>
          <w:sz w:val="28"/>
          <w:szCs w:val="28"/>
        </w:rPr>
        <w:t>целях</w:t>
      </w:r>
    </w:p>
    <w:p w:rsidR="00C3108D" w:rsidRPr="00BC5D1B" w:rsidRDefault="00C3108D" w:rsidP="00A03274">
      <w:pPr>
        <w:ind w:left="187"/>
        <w:jc w:val="center"/>
        <w:rPr>
          <w:b/>
          <w:color w:val="FF0000"/>
          <w:sz w:val="28"/>
          <w:szCs w:val="28"/>
        </w:rPr>
      </w:pPr>
    </w:p>
    <w:p w:rsidR="00221B5D" w:rsidRPr="00261E43" w:rsidRDefault="00221B5D" w:rsidP="008924A7">
      <w:pPr>
        <w:ind w:firstLine="709"/>
        <w:jc w:val="both"/>
        <w:rPr>
          <w:spacing w:val="4"/>
          <w:sz w:val="28"/>
          <w:szCs w:val="28"/>
        </w:rPr>
      </w:pPr>
      <w:r w:rsidRPr="00261E43">
        <w:rPr>
          <w:spacing w:val="4"/>
          <w:sz w:val="28"/>
          <w:szCs w:val="28"/>
        </w:rPr>
        <w:t>3.1. Сведения о нормативных правовых актах (планах) в сфере реабилитации и ресоциализации лиц, потребляющих наркотические средства и</w:t>
      </w:r>
      <w:r w:rsidR="00FC4136" w:rsidRPr="00261E43">
        <w:rPr>
          <w:spacing w:val="4"/>
          <w:sz w:val="28"/>
          <w:szCs w:val="28"/>
        </w:rPr>
        <w:t> </w:t>
      </w:r>
      <w:r w:rsidRPr="00261E43">
        <w:rPr>
          <w:spacing w:val="4"/>
          <w:sz w:val="28"/>
          <w:szCs w:val="28"/>
        </w:rPr>
        <w:t>психотропные вещества в немедицинских целях:</w:t>
      </w:r>
    </w:p>
    <w:p w:rsidR="00221B5D" w:rsidRPr="00261E43" w:rsidRDefault="00221B5D" w:rsidP="008924A7">
      <w:pPr>
        <w:ind w:firstLine="709"/>
        <w:jc w:val="both"/>
        <w:rPr>
          <w:spacing w:val="4"/>
          <w:sz w:val="28"/>
          <w:szCs w:val="28"/>
        </w:rPr>
      </w:pPr>
      <w:r w:rsidRPr="00261E43">
        <w:rPr>
          <w:spacing w:val="4"/>
          <w:sz w:val="28"/>
          <w:szCs w:val="28"/>
        </w:rPr>
        <w:t xml:space="preserve">орган(ы) исполнительной власти субъекта Российской Федерации (межведомственные комиссии, координационные органы), уполномоченный(ые) на решение задач в сфере реабилитации и ресоциализации наркопотребителей – Правительство Ульяновской области, </w:t>
      </w:r>
      <w:r w:rsidR="00345C58">
        <w:rPr>
          <w:spacing w:val="4"/>
          <w:sz w:val="28"/>
          <w:szCs w:val="28"/>
        </w:rPr>
        <w:t>К</w:t>
      </w:r>
      <w:r w:rsidRPr="00261E43">
        <w:rPr>
          <w:spacing w:val="4"/>
          <w:sz w:val="28"/>
          <w:szCs w:val="28"/>
        </w:rPr>
        <w:t>омиссия;</w:t>
      </w:r>
    </w:p>
    <w:p w:rsidR="00221B5D" w:rsidRPr="00261E43" w:rsidRDefault="00221B5D" w:rsidP="008924A7">
      <w:pPr>
        <w:ind w:firstLine="709"/>
        <w:jc w:val="both"/>
        <w:rPr>
          <w:spacing w:val="4"/>
          <w:sz w:val="28"/>
          <w:szCs w:val="28"/>
        </w:rPr>
      </w:pPr>
      <w:r w:rsidRPr="00261E43">
        <w:rPr>
          <w:spacing w:val="4"/>
          <w:sz w:val="28"/>
          <w:szCs w:val="28"/>
        </w:rPr>
        <w:t>нормативный правовой акт (план мероприятий) по созданию в субъекте Российской Федерации системы реабилитации и ресо</w:t>
      </w:r>
      <w:r w:rsidR="00345C58">
        <w:rPr>
          <w:spacing w:val="4"/>
          <w:sz w:val="28"/>
          <w:szCs w:val="28"/>
        </w:rPr>
        <w:t>циализации наркопотребителей – п</w:t>
      </w:r>
      <w:r w:rsidRPr="00261E43">
        <w:rPr>
          <w:spacing w:val="4"/>
          <w:sz w:val="28"/>
          <w:szCs w:val="28"/>
        </w:rPr>
        <w:t>остановление Правительства Ульяновской области от</w:t>
      </w:r>
      <w:r w:rsidR="00FC4136" w:rsidRPr="00261E43">
        <w:rPr>
          <w:spacing w:val="4"/>
          <w:sz w:val="28"/>
          <w:szCs w:val="28"/>
        </w:rPr>
        <w:t> </w:t>
      </w:r>
      <w:r w:rsidRPr="00261E43">
        <w:rPr>
          <w:spacing w:val="4"/>
          <w:sz w:val="28"/>
          <w:szCs w:val="28"/>
        </w:rPr>
        <w:t>08.07.2016 №319-П «О некоторых мерах по организации социальной реабилитации и ресоциализации лиц, потребляющих наркотические средства или психотропные вещества без назначения врача, на территории Ульяновской области»;</w:t>
      </w:r>
    </w:p>
    <w:p w:rsidR="00221B5D" w:rsidRPr="00261E43" w:rsidRDefault="00221B5D" w:rsidP="008924A7">
      <w:pPr>
        <w:ind w:firstLine="709"/>
        <w:jc w:val="both"/>
        <w:rPr>
          <w:spacing w:val="4"/>
          <w:sz w:val="28"/>
          <w:szCs w:val="28"/>
        </w:rPr>
      </w:pPr>
      <w:r w:rsidRPr="00261E43">
        <w:rPr>
          <w:spacing w:val="4"/>
          <w:sz w:val="28"/>
          <w:szCs w:val="28"/>
        </w:rPr>
        <w:t>нормативный правовой акт, устанавливающий порядок квалифицированного отбора организаций, предоставляющих услуги по</w:t>
      </w:r>
      <w:r w:rsidR="00FC4136" w:rsidRPr="00261E43">
        <w:rPr>
          <w:spacing w:val="4"/>
          <w:sz w:val="28"/>
          <w:szCs w:val="28"/>
        </w:rPr>
        <w:t> </w:t>
      </w:r>
      <w:r w:rsidRPr="00261E43">
        <w:rPr>
          <w:spacing w:val="4"/>
          <w:sz w:val="28"/>
          <w:szCs w:val="28"/>
        </w:rPr>
        <w:t xml:space="preserve">социальной реабилитации </w:t>
      </w:r>
      <w:r w:rsidR="00345C58">
        <w:rPr>
          <w:spacing w:val="4"/>
          <w:sz w:val="28"/>
          <w:szCs w:val="28"/>
        </w:rPr>
        <w:br/>
      </w:r>
      <w:r w:rsidRPr="00261E43">
        <w:rPr>
          <w:spacing w:val="4"/>
          <w:sz w:val="28"/>
          <w:szCs w:val="28"/>
        </w:rPr>
        <w:t>и ресоциализациинаркопотребителей</w:t>
      </w:r>
      <w:r w:rsidR="00345C58">
        <w:rPr>
          <w:spacing w:val="4"/>
          <w:sz w:val="28"/>
          <w:szCs w:val="28"/>
        </w:rPr>
        <w:t>,</w:t>
      </w:r>
      <w:r w:rsidRPr="00261E43">
        <w:rPr>
          <w:spacing w:val="4"/>
          <w:sz w:val="28"/>
          <w:szCs w:val="28"/>
        </w:rPr>
        <w:t xml:space="preserve"> – Приложение №2 к </w:t>
      </w:r>
      <w:r w:rsidR="00345C58">
        <w:rPr>
          <w:spacing w:val="4"/>
          <w:sz w:val="28"/>
          <w:szCs w:val="28"/>
        </w:rPr>
        <w:t>п</w:t>
      </w:r>
      <w:r w:rsidRPr="00261E43">
        <w:rPr>
          <w:spacing w:val="4"/>
          <w:sz w:val="28"/>
          <w:szCs w:val="28"/>
        </w:rPr>
        <w:t>остановлению Правительства Ульяновской области</w:t>
      </w:r>
      <w:r w:rsidR="00345C58" w:rsidRPr="00261E43">
        <w:rPr>
          <w:spacing w:val="4"/>
          <w:sz w:val="28"/>
          <w:szCs w:val="28"/>
        </w:rPr>
        <w:t xml:space="preserve">от08.07.2016 </w:t>
      </w:r>
      <w:r w:rsidRPr="00261E43">
        <w:rPr>
          <w:spacing w:val="4"/>
          <w:sz w:val="28"/>
          <w:szCs w:val="28"/>
        </w:rPr>
        <w:t>№319-П</w:t>
      </w:r>
      <w:r w:rsidR="00345C58" w:rsidRPr="00261E43">
        <w:rPr>
          <w:spacing w:val="4"/>
          <w:sz w:val="28"/>
          <w:szCs w:val="28"/>
        </w:rPr>
        <w:t xml:space="preserve">«О некоторых мерах по организации социальной реабилитации и ресоциализации лиц, потребляющих наркотические средства или психотропные вещества без назначения врача, </w:t>
      </w:r>
      <w:r w:rsidR="0081065F">
        <w:rPr>
          <w:spacing w:val="4"/>
          <w:sz w:val="28"/>
          <w:szCs w:val="28"/>
        </w:rPr>
        <w:br/>
      </w:r>
      <w:r w:rsidR="00345C58" w:rsidRPr="00261E43">
        <w:rPr>
          <w:spacing w:val="4"/>
          <w:sz w:val="28"/>
          <w:szCs w:val="28"/>
        </w:rPr>
        <w:t>на территории Ульяновской области»</w:t>
      </w:r>
      <w:r w:rsidRPr="00261E43">
        <w:rPr>
          <w:spacing w:val="4"/>
          <w:sz w:val="28"/>
          <w:szCs w:val="28"/>
        </w:rPr>
        <w:t>;</w:t>
      </w:r>
    </w:p>
    <w:p w:rsidR="00221B5D" w:rsidRPr="00261E43" w:rsidRDefault="00221B5D" w:rsidP="008924A7">
      <w:pPr>
        <w:ind w:firstLine="709"/>
        <w:jc w:val="both"/>
        <w:rPr>
          <w:spacing w:val="4"/>
          <w:sz w:val="28"/>
          <w:szCs w:val="28"/>
        </w:rPr>
      </w:pPr>
      <w:r w:rsidRPr="00261E43">
        <w:rPr>
          <w:spacing w:val="4"/>
          <w:sz w:val="28"/>
          <w:szCs w:val="28"/>
        </w:rPr>
        <w:t>- нормативный правовой акт, регламентирующий ведение реестра организ</w:t>
      </w:r>
      <w:r w:rsidR="00345C58">
        <w:rPr>
          <w:spacing w:val="4"/>
          <w:sz w:val="28"/>
          <w:szCs w:val="28"/>
        </w:rPr>
        <w:t>аций, включё</w:t>
      </w:r>
      <w:r w:rsidRPr="00261E43">
        <w:rPr>
          <w:spacing w:val="4"/>
          <w:sz w:val="28"/>
          <w:szCs w:val="28"/>
        </w:rPr>
        <w:t>нных в систему реабилитации и ресоциализациинаркопотребителей</w:t>
      </w:r>
      <w:r w:rsidR="00345C58">
        <w:rPr>
          <w:spacing w:val="4"/>
          <w:sz w:val="28"/>
          <w:szCs w:val="28"/>
        </w:rPr>
        <w:t>,</w:t>
      </w:r>
      <w:r w:rsidRPr="00261E43">
        <w:rPr>
          <w:spacing w:val="4"/>
          <w:sz w:val="28"/>
          <w:szCs w:val="28"/>
        </w:rPr>
        <w:t xml:space="preserve"> – Приложение № 2 к Порядку проведения квалификационного отбора «Региональный реестр организаций». </w:t>
      </w:r>
    </w:p>
    <w:p w:rsidR="00221B5D" w:rsidRDefault="00221B5D" w:rsidP="008924A7">
      <w:pPr>
        <w:ind w:firstLine="709"/>
        <w:jc w:val="both"/>
        <w:rPr>
          <w:spacing w:val="4"/>
          <w:sz w:val="28"/>
          <w:szCs w:val="28"/>
        </w:rPr>
      </w:pPr>
      <w:r w:rsidRPr="00261E43">
        <w:rPr>
          <w:spacing w:val="4"/>
          <w:sz w:val="28"/>
          <w:szCs w:val="28"/>
        </w:rPr>
        <w:lastRenderedPageBreak/>
        <w:t>3.2. Сведения об организациях (учреждениях) реабилитации и</w:t>
      </w:r>
      <w:r w:rsidR="00FC4136" w:rsidRPr="00261E43">
        <w:rPr>
          <w:spacing w:val="4"/>
          <w:sz w:val="28"/>
          <w:szCs w:val="28"/>
        </w:rPr>
        <w:t> </w:t>
      </w:r>
      <w:r w:rsidRPr="00261E43">
        <w:rPr>
          <w:spacing w:val="4"/>
          <w:sz w:val="28"/>
          <w:szCs w:val="28"/>
        </w:rPr>
        <w:t>ресоциализациинаркопотребителей:</w:t>
      </w:r>
    </w:p>
    <w:p w:rsidR="006D2C82" w:rsidRPr="00261E43" w:rsidRDefault="006D2C82" w:rsidP="008924A7">
      <w:pPr>
        <w:ind w:firstLine="709"/>
        <w:jc w:val="both"/>
        <w:rPr>
          <w:spacing w:val="4"/>
          <w:sz w:val="28"/>
          <w:szCs w:val="28"/>
        </w:rPr>
      </w:pPr>
    </w:p>
    <w:tbl>
      <w:tblPr>
        <w:tblStyle w:val="af4"/>
        <w:tblW w:w="0" w:type="auto"/>
        <w:jc w:val="center"/>
        <w:tblLook w:val="04A0"/>
      </w:tblPr>
      <w:tblGrid>
        <w:gridCol w:w="1129"/>
        <w:gridCol w:w="851"/>
        <w:gridCol w:w="1417"/>
        <w:gridCol w:w="4820"/>
        <w:gridCol w:w="1354"/>
      </w:tblGrid>
      <w:tr w:rsidR="00221B5D" w:rsidRPr="00261E43" w:rsidTr="00345C58">
        <w:trPr>
          <w:jc w:val="center"/>
        </w:trPr>
        <w:tc>
          <w:tcPr>
            <w:tcW w:w="8217" w:type="dxa"/>
            <w:gridSpan w:val="4"/>
          </w:tcPr>
          <w:p w:rsidR="00221B5D" w:rsidRPr="00261E43" w:rsidRDefault="00221B5D" w:rsidP="00345C58">
            <w:pPr>
              <w:jc w:val="both"/>
              <w:rPr>
                <w:spacing w:val="4"/>
              </w:rPr>
            </w:pPr>
            <w:r w:rsidRPr="00261E43">
              <w:rPr>
                <w:spacing w:val="4"/>
              </w:rPr>
              <w:t>Количество организаций (учреждений) осуществляющих деятельность в сфере реабилитации и ресоциализации лиц, потребляющих наркотические средства и психотропные вещества в немедицинских целях</w:t>
            </w:r>
          </w:p>
        </w:tc>
        <w:tc>
          <w:tcPr>
            <w:tcW w:w="1354" w:type="dxa"/>
          </w:tcPr>
          <w:p w:rsidR="00221B5D" w:rsidRPr="00345C58" w:rsidRDefault="00221B5D" w:rsidP="00345C58">
            <w:pPr>
              <w:jc w:val="center"/>
              <w:rPr>
                <w:spacing w:val="4"/>
              </w:rPr>
            </w:pPr>
            <w:r w:rsidRPr="00345C58">
              <w:rPr>
                <w:spacing w:val="4"/>
              </w:rPr>
              <w:t>3</w:t>
            </w:r>
          </w:p>
        </w:tc>
      </w:tr>
      <w:tr w:rsidR="00221B5D" w:rsidRPr="00261E43" w:rsidTr="00345C58">
        <w:trPr>
          <w:jc w:val="center"/>
        </w:trPr>
        <w:tc>
          <w:tcPr>
            <w:tcW w:w="1129" w:type="dxa"/>
            <w:vMerge w:val="restart"/>
          </w:tcPr>
          <w:p w:rsidR="00221B5D" w:rsidRPr="00261E43" w:rsidRDefault="00221B5D" w:rsidP="00321307">
            <w:pPr>
              <w:jc w:val="center"/>
              <w:rPr>
                <w:spacing w:val="4"/>
              </w:rPr>
            </w:pPr>
            <w:r w:rsidRPr="00261E43">
              <w:rPr>
                <w:spacing w:val="4"/>
              </w:rPr>
              <w:t>в том числе:</w:t>
            </w:r>
          </w:p>
        </w:tc>
        <w:tc>
          <w:tcPr>
            <w:tcW w:w="7088" w:type="dxa"/>
            <w:gridSpan w:val="3"/>
          </w:tcPr>
          <w:p w:rsidR="00221B5D" w:rsidRPr="00261E43" w:rsidRDefault="006D2C82" w:rsidP="006D2C82">
            <w:pPr>
              <w:jc w:val="both"/>
              <w:rPr>
                <w:spacing w:val="4"/>
              </w:rPr>
            </w:pPr>
            <w:r>
              <w:rPr>
                <w:spacing w:val="4"/>
              </w:rPr>
              <w:t>г</w:t>
            </w:r>
            <w:r w:rsidR="00221B5D" w:rsidRPr="00261E43">
              <w:rPr>
                <w:spacing w:val="4"/>
              </w:rPr>
              <w:t>осударственных</w:t>
            </w:r>
          </w:p>
        </w:tc>
        <w:tc>
          <w:tcPr>
            <w:tcW w:w="1354" w:type="dxa"/>
          </w:tcPr>
          <w:p w:rsidR="00221B5D" w:rsidRPr="00345C58" w:rsidRDefault="00221B5D" w:rsidP="00345C58">
            <w:pPr>
              <w:jc w:val="center"/>
              <w:rPr>
                <w:spacing w:val="4"/>
              </w:rPr>
            </w:pP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7088" w:type="dxa"/>
            <w:gridSpan w:val="3"/>
          </w:tcPr>
          <w:p w:rsidR="00221B5D" w:rsidRPr="00261E43" w:rsidRDefault="006D2C82" w:rsidP="006D2C82">
            <w:pPr>
              <w:jc w:val="both"/>
              <w:rPr>
                <w:spacing w:val="4"/>
              </w:rPr>
            </w:pPr>
            <w:r>
              <w:rPr>
                <w:spacing w:val="4"/>
              </w:rPr>
              <w:t>н</w:t>
            </w:r>
            <w:r w:rsidR="00221B5D" w:rsidRPr="00261E43">
              <w:rPr>
                <w:spacing w:val="4"/>
              </w:rPr>
              <w:t>егосударственных</w:t>
            </w:r>
          </w:p>
        </w:tc>
        <w:tc>
          <w:tcPr>
            <w:tcW w:w="1354" w:type="dxa"/>
          </w:tcPr>
          <w:p w:rsidR="00221B5D" w:rsidRPr="00345C58" w:rsidRDefault="00221B5D" w:rsidP="00345C58">
            <w:pPr>
              <w:jc w:val="center"/>
              <w:rPr>
                <w:spacing w:val="4"/>
              </w:rPr>
            </w:pPr>
            <w:r w:rsidRPr="00345C58">
              <w:rPr>
                <w:spacing w:val="4"/>
              </w:rPr>
              <w:t>3</w:t>
            </w: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val="restart"/>
          </w:tcPr>
          <w:p w:rsidR="00221B5D" w:rsidRPr="00261E43" w:rsidRDefault="00221B5D" w:rsidP="00261E43">
            <w:pPr>
              <w:jc w:val="both"/>
              <w:rPr>
                <w:spacing w:val="4"/>
              </w:rPr>
            </w:pPr>
            <w:r w:rsidRPr="00261E43">
              <w:rPr>
                <w:spacing w:val="4"/>
              </w:rPr>
              <w:t>из них:</w:t>
            </w:r>
          </w:p>
        </w:tc>
        <w:tc>
          <w:tcPr>
            <w:tcW w:w="6237" w:type="dxa"/>
            <w:gridSpan w:val="2"/>
          </w:tcPr>
          <w:p w:rsidR="00221B5D" w:rsidRPr="00261E43" w:rsidRDefault="00221B5D" w:rsidP="00345C58">
            <w:pPr>
              <w:jc w:val="both"/>
              <w:rPr>
                <w:spacing w:val="4"/>
              </w:rPr>
            </w:pPr>
            <w:r w:rsidRPr="00261E43">
              <w:rPr>
                <w:spacing w:val="4"/>
              </w:rPr>
              <w:t>учредительными документами которых в качестве основных уставных целей и задач предусмотрена деятельность в сфере реабилитации и ресоциализации лиц, потребляющих наркотические средства и психотропные вещества в немедицинских целях</w:t>
            </w:r>
          </w:p>
        </w:tc>
        <w:tc>
          <w:tcPr>
            <w:tcW w:w="1354" w:type="dxa"/>
          </w:tcPr>
          <w:p w:rsidR="00221B5D" w:rsidRPr="00345C58" w:rsidRDefault="00221B5D" w:rsidP="00345C58">
            <w:pPr>
              <w:jc w:val="center"/>
              <w:rPr>
                <w:spacing w:val="4"/>
              </w:rPr>
            </w:pPr>
            <w:r w:rsidRPr="00345C58">
              <w:rPr>
                <w:spacing w:val="4"/>
              </w:rPr>
              <w:t>3</w:t>
            </w: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37" w:type="dxa"/>
            <w:gridSpan w:val="2"/>
          </w:tcPr>
          <w:p w:rsidR="00221B5D" w:rsidRPr="00261E43" w:rsidRDefault="00221B5D" w:rsidP="006D2C82">
            <w:pPr>
              <w:jc w:val="both"/>
              <w:rPr>
                <w:spacing w:val="4"/>
              </w:rPr>
            </w:pPr>
            <w:r w:rsidRPr="00261E43">
              <w:rPr>
                <w:spacing w:val="4"/>
              </w:rPr>
              <w:t>прошедших квалификационный отбор и включ</w:t>
            </w:r>
            <w:r w:rsidR="006D2C82">
              <w:rPr>
                <w:spacing w:val="4"/>
              </w:rPr>
              <w:t>ё</w:t>
            </w:r>
            <w:r w:rsidRPr="00261E43">
              <w:rPr>
                <w:spacing w:val="4"/>
              </w:rPr>
              <w:t>нных в региональный сегмент системы комплексной реабилитации и ресоциализации лиц, потребляющих наркотические средства и психотропные вещества в немедицинских целях</w:t>
            </w:r>
          </w:p>
        </w:tc>
        <w:tc>
          <w:tcPr>
            <w:tcW w:w="1354" w:type="dxa"/>
          </w:tcPr>
          <w:p w:rsidR="00221B5D" w:rsidRPr="00345C58" w:rsidRDefault="00221B5D" w:rsidP="00345C58">
            <w:pPr>
              <w:jc w:val="center"/>
              <w:rPr>
                <w:spacing w:val="4"/>
              </w:rPr>
            </w:pPr>
            <w:r w:rsidRPr="00345C58">
              <w:rPr>
                <w:spacing w:val="4"/>
              </w:rPr>
              <w:t>3</w:t>
            </w: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37" w:type="dxa"/>
            <w:gridSpan w:val="2"/>
          </w:tcPr>
          <w:p w:rsidR="00221B5D" w:rsidRPr="00261E43" w:rsidRDefault="00221B5D" w:rsidP="006D2C82">
            <w:pPr>
              <w:jc w:val="both"/>
              <w:rPr>
                <w:spacing w:val="4"/>
              </w:rPr>
            </w:pPr>
            <w:r w:rsidRPr="00261E43">
              <w:rPr>
                <w:spacing w:val="4"/>
              </w:rPr>
              <w:t>прошедших добровольную сертификацию</w:t>
            </w:r>
          </w:p>
        </w:tc>
        <w:tc>
          <w:tcPr>
            <w:tcW w:w="1354" w:type="dxa"/>
          </w:tcPr>
          <w:p w:rsidR="00221B5D" w:rsidRPr="00345C58" w:rsidRDefault="00221B5D" w:rsidP="00345C58">
            <w:pPr>
              <w:jc w:val="center"/>
              <w:rPr>
                <w:spacing w:val="4"/>
              </w:rPr>
            </w:pPr>
            <w:r w:rsidRPr="00345C58">
              <w:rPr>
                <w:spacing w:val="4"/>
              </w:rPr>
              <w:t>3</w:t>
            </w: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37" w:type="dxa"/>
            <w:gridSpan w:val="2"/>
          </w:tcPr>
          <w:p w:rsidR="00221B5D" w:rsidRPr="00261E43" w:rsidRDefault="00221B5D" w:rsidP="006D2C82">
            <w:pPr>
              <w:jc w:val="both"/>
              <w:rPr>
                <w:spacing w:val="4"/>
              </w:rPr>
            </w:pPr>
            <w:r w:rsidRPr="00261E43">
              <w:rPr>
                <w:spacing w:val="4"/>
              </w:rPr>
              <w:t>имеющих конфессиональную принадлежность</w:t>
            </w:r>
          </w:p>
        </w:tc>
        <w:tc>
          <w:tcPr>
            <w:tcW w:w="1354" w:type="dxa"/>
          </w:tcPr>
          <w:p w:rsidR="00221B5D" w:rsidRPr="00345C58" w:rsidRDefault="00221B5D" w:rsidP="00345C58">
            <w:pPr>
              <w:jc w:val="center"/>
              <w:rPr>
                <w:spacing w:val="4"/>
              </w:rPr>
            </w:pPr>
            <w:r w:rsidRPr="00345C58">
              <w:rPr>
                <w:spacing w:val="4"/>
              </w:rPr>
              <w:t>1</w:t>
            </w: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1417" w:type="dxa"/>
            <w:vMerge w:val="restart"/>
          </w:tcPr>
          <w:p w:rsidR="00221B5D" w:rsidRPr="00261E43" w:rsidRDefault="00221B5D" w:rsidP="00321307">
            <w:pPr>
              <w:jc w:val="center"/>
              <w:rPr>
                <w:spacing w:val="4"/>
              </w:rPr>
            </w:pPr>
            <w:r w:rsidRPr="00261E43">
              <w:rPr>
                <w:spacing w:val="4"/>
              </w:rPr>
              <w:t>в том числе:</w:t>
            </w:r>
          </w:p>
        </w:tc>
        <w:tc>
          <w:tcPr>
            <w:tcW w:w="4820" w:type="dxa"/>
          </w:tcPr>
          <w:p w:rsidR="00221B5D" w:rsidRPr="00261E43" w:rsidRDefault="00345C58" w:rsidP="00345C58">
            <w:pPr>
              <w:jc w:val="both"/>
              <w:rPr>
                <w:spacing w:val="4"/>
              </w:rPr>
            </w:pPr>
            <w:r>
              <w:rPr>
                <w:spacing w:val="4"/>
              </w:rPr>
              <w:t>п</w:t>
            </w:r>
            <w:r w:rsidR="00221B5D" w:rsidRPr="00261E43">
              <w:rPr>
                <w:spacing w:val="4"/>
              </w:rPr>
              <w:t>равославную</w:t>
            </w:r>
          </w:p>
        </w:tc>
        <w:tc>
          <w:tcPr>
            <w:tcW w:w="1354" w:type="dxa"/>
          </w:tcPr>
          <w:p w:rsidR="00221B5D" w:rsidRPr="00345C58" w:rsidRDefault="00221B5D" w:rsidP="00345C58">
            <w:pPr>
              <w:jc w:val="center"/>
              <w:rPr>
                <w:spacing w:val="4"/>
              </w:rPr>
            </w:pPr>
            <w:r w:rsidRPr="00345C58">
              <w:rPr>
                <w:spacing w:val="4"/>
              </w:rPr>
              <w:t>1</w:t>
            </w: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1417" w:type="dxa"/>
            <w:vMerge/>
          </w:tcPr>
          <w:p w:rsidR="00221B5D" w:rsidRPr="00261E43" w:rsidRDefault="00221B5D" w:rsidP="00261E43">
            <w:pPr>
              <w:ind w:firstLine="748"/>
              <w:jc w:val="both"/>
              <w:rPr>
                <w:spacing w:val="4"/>
              </w:rPr>
            </w:pPr>
          </w:p>
        </w:tc>
        <w:tc>
          <w:tcPr>
            <w:tcW w:w="4820" w:type="dxa"/>
          </w:tcPr>
          <w:p w:rsidR="00221B5D" w:rsidRPr="00261E43" w:rsidRDefault="00345C58" w:rsidP="00345C58">
            <w:pPr>
              <w:jc w:val="both"/>
              <w:rPr>
                <w:spacing w:val="4"/>
              </w:rPr>
            </w:pPr>
            <w:r>
              <w:rPr>
                <w:spacing w:val="4"/>
              </w:rPr>
              <w:t>и</w:t>
            </w:r>
            <w:r w:rsidR="00221B5D" w:rsidRPr="00261E43">
              <w:rPr>
                <w:spacing w:val="4"/>
              </w:rPr>
              <w:t>сламскую</w:t>
            </w:r>
          </w:p>
        </w:tc>
        <w:tc>
          <w:tcPr>
            <w:tcW w:w="1354" w:type="dxa"/>
          </w:tcPr>
          <w:p w:rsidR="00221B5D" w:rsidRPr="00345C58" w:rsidRDefault="00221B5D" w:rsidP="00345C58">
            <w:pPr>
              <w:jc w:val="center"/>
              <w:rPr>
                <w:spacing w:val="4"/>
              </w:rPr>
            </w:pP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1417" w:type="dxa"/>
            <w:vMerge/>
          </w:tcPr>
          <w:p w:rsidR="00221B5D" w:rsidRPr="00261E43" w:rsidRDefault="00221B5D" w:rsidP="00261E43">
            <w:pPr>
              <w:ind w:firstLine="748"/>
              <w:jc w:val="both"/>
              <w:rPr>
                <w:spacing w:val="4"/>
              </w:rPr>
            </w:pPr>
          </w:p>
        </w:tc>
        <w:tc>
          <w:tcPr>
            <w:tcW w:w="4820" w:type="dxa"/>
          </w:tcPr>
          <w:p w:rsidR="00221B5D" w:rsidRPr="00261E43" w:rsidRDefault="00345C58" w:rsidP="00345C58">
            <w:pPr>
              <w:jc w:val="both"/>
              <w:rPr>
                <w:spacing w:val="4"/>
              </w:rPr>
            </w:pPr>
            <w:r>
              <w:rPr>
                <w:spacing w:val="4"/>
              </w:rPr>
              <w:t>и</w:t>
            </w:r>
            <w:r w:rsidR="00221B5D" w:rsidRPr="00261E43">
              <w:rPr>
                <w:spacing w:val="4"/>
              </w:rPr>
              <w:t>удейскую</w:t>
            </w:r>
          </w:p>
        </w:tc>
        <w:tc>
          <w:tcPr>
            <w:tcW w:w="1354" w:type="dxa"/>
          </w:tcPr>
          <w:p w:rsidR="00221B5D" w:rsidRPr="00345C58" w:rsidRDefault="00221B5D" w:rsidP="00345C58">
            <w:pPr>
              <w:jc w:val="center"/>
              <w:rPr>
                <w:spacing w:val="4"/>
              </w:rPr>
            </w:pP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1417" w:type="dxa"/>
            <w:vMerge/>
          </w:tcPr>
          <w:p w:rsidR="00221B5D" w:rsidRPr="00261E43" w:rsidRDefault="00221B5D" w:rsidP="00261E43">
            <w:pPr>
              <w:ind w:firstLine="748"/>
              <w:jc w:val="both"/>
              <w:rPr>
                <w:spacing w:val="4"/>
              </w:rPr>
            </w:pPr>
          </w:p>
        </w:tc>
        <w:tc>
          <w:tcPr>
            <w:tcW w:w="4820" w:type="dxa"/>
          </w:tcPr>
          <w:p w:rsidR="00221B5D" w:rsidRPr="00261E43" w:rsidRDefault="00345C58" w:rsidP="00345C58">
            <w:pPr>
              <w:jc w:val="both"/>
              <w:rPr>
                <w:spacing w:val="4"/>
              </w:rPr>
            </w:pPr>
            <w:r>
              <w:rPr>
                <w:spacing w:val="4"/>
              </w:rPr>
              <w:t>б</w:t>
            </w:r>
            <w:r w:rsidR="00221B5D" w:rsidRPr="00261E43">
              <w:rPr>
                <w:spacing w:val="4"/>
              </w:rPr>
              <w:t>уддийскую</w:t>
            </w:r>
          </w:p>
        </w:tc>
        <w:tc>
          <w:tcPr>
            <w:tcW w:w="1354" w:type="dxa"/>
          </w:tcPr>
          <w:p w:rsidR="00221B5D" w:rsidRPr="00345C58" w:rsidRDefault="00221B5D" w:rsidP="00345C58">
            <w:pPr>
              <w:jc w:val="center"/>
              <w:rPr>
                <w:spacing w:val="4"/>
              </w:rPr>
            </w:pPr>
          </w:p>
        </w:tc>
      </w:tr>
      <w:tr w:rsidR="00221B5D" w:rsidRPr="00261E43" w:rsidTr="00345C58">
        <w:trPr>
          <w:jc w:val="center"/>
        </w:trPr>
        <w:tc>
          <w:tcPr>
            <w:tcW w:w="1129"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1417" w:type="dxa"/>
            <w:vMerge/>
          </w:tcPr>
          <w:p w:rsidR="00221B5D" w:rsidRPr="00261E43" w:rsidRDefault="00221B5D" w:rsidP="00261E43">
            <w:pPr>
              <w:ind w:firstLine="748"/>
              <w:jc w:val="both"/>
              <w:rPr>
                <w:spacing w:val="4"/>
              </w:rPr>
            </w:pPr>
          </w:p>
        </w:tc>
        <w:tc>
          <w:tcPr>
            <w:tcW w:w="4820" w:type="dxa"/>
          </w:tcPr>
          <w:p w:rsidR="00221B5D" w:rsidRPr="00261E43" w:rsidRDefault="00345C58" w:rsidP="00345C58">
            <w:pPr>
              <w:jc w:val="both"/>
              <w:rPr>
                <w:spacing w:val="4"/>
              </w:rPr>
            </w:pPr>
            <w:r>
              <w:rPr>
                <w:spacing w:val="4"/>
              </w:rPr>
              <w:t>и</w:t>
            </w:r>
            <w:r w:rsidR="00221B5D" w:rsidRPr="00261E43">
              <w:rPr>
                <w:spacing w:val="4"/>
              </w:rPr>
              <w:t>ную</w:t>
            </w:r>
          </w:p>
        </w:tc>
        <w:tc>
          <w:tcPr>
            <w:tcW w:w="1354" w:type="dxa"/>
          </w:tcPr>
          <w:p w:rsidR="00221B5D" w:rsidRPr="00345C58" w:rsidRDefault="00221B5D" w:rsidP="00345C58">
            <w:pPr>
              <w:jc w:val="center"/>
              <w:rPr>
                <w:spacing w:val="4"/>
              </w:rPr>
            </w:pPr>
          </w:p>
        </w:tc>
      </w:tr>
    </w:tbl>
    <w:p w:rsidR="006D2C82" w:rsidRDefault="006D2C82" w:rsidP="008924A7">
      <w:pPr>
        <w:ind w:firstLine="709"/>
        <w:jc w:val="both"/>
        <w:rPr>
          <w:spacing w:val="4"/>
          <w:sz w:val="28"/>
          <w:szCs w:val="28"/>
        </w:rPr>
      </w:pPr>
    </w:p>
    <w:p w:rsidR="00221B5D" w:rsidRPr="00261E43" w:rsidRDefault="00261E43" w:rsidP="008924A7">
      <w:pPr>
        <w:ind w:firstLine="709"/>
        <w:jc w:val="both"/>
        <w:rPr>
          <w:spacing w:val="4"/>
          <w:sz w:val="28"/>
          <w:szCs w:val="28"/>
        </w:rPr>
      </w:pPr>
      <w:r>
        <w:rPr>
          <w:spacing w:val="4"/>
          <w:sz w:val="28"/>
          <w:szCs w:val="28"/>
        </w:rPr>
        <w:t>3</w:t>
      </w:r>
      <w:r w:rsidR="00221B5D" w:rsidRPr="00261E43">
        <w:rPr>
          <w:spacing w:val="4"/>
          <w:sz w:val="28"/>
          <w:szCs w:val="28"/>
        </w:rPr>
        <w:t>.3. Сведения о лицах, прошедших реабилитацию в организациях (учреждениях), осуществляющих деятельность в сфере реабилитации и</w:t>
      </w:r>
      <w:r w:rsidR="00106138" w:rsidRPr="00261E43">
        <w:rPr>
          <w:spacing w:val="4"/>
          <w:sz w:val="28"/>
          <w:szCs w:val="28"/>
        </w:rPr>
        <w:t> </w:t>
      </w:r>
      <w:r w:rsidR="00221B5D" w:rsidRPr="00261E43">
        <w:rPr>
          <w:spacing w:val="4"/>
          <w:sz w:val="28"/>
          <w:szCs w:val="28"/>
        </w:rPr>
        <w:t>ресоциализации наркопотребителей:</w:t>
      </w:r>
    </w:p>
    <w:tbl>
      <w:tblPr>
        <w:tblStyle w:val="af4"/>
        <w:tblW w:w="0" w:type="auto"/>
        <w:jc w:val="center"/>
        <w:tblLook w:val="04A0"/>
      </w:tblPr>
      <w:tblGrid>
        <w:gridCol w:w="1271"/>
        <w:gridCol w:w="851"/>
        <w:gridCol w:w="6217"/>
        <w:gridCol w:w="1232"/>
      </w:tblGrid>
      <w:tr w:rsidR="00221B5D" w:rsidRPr="00261E43" w:rsidTr="006D2C82">
        <w:trPr>
          <w:jc w:val="center"/>
        </w:trPr>
        <w:tc>
          <w:tcPr>
            <w:tcW w:w="8339" w:type="dxa"/>
            <w:gridSpan w:val="3"/>
          </w:tcPr>
          <w:p w:rsidR="00221B5D" w:rsidRPr="00261E43" w:rsidRDefault="00221B5D" w:rsidP="006D2C82">
            <w:pPr>
              <w:jc w:val="both"/>
              <w:rPr>
                <w:spacing w:val="4"/>
              </w:rPr>
            </w:pPr>
            <w:r w:rsidRPr="00261E43">
              <w:rPr>
                <w:spacing w:val="4"/>
              </w:rPr>
              <w:t xml:space="preserve">Число лиц, прошедших реабилитацию в организациях (учреждениях), осуществляющих деятельность в сфере реабилитации и ресоциализации лиц, потребляющих наркотические средства и психотропные вещества в немедицинских целях </w:t>
            </w:r>
          </w:p>
        </w:tc>
        <w:tc>
          <w:tcPr>
            <w:tcW w:w="1232" w:type="dxa"/>
          </w:tcPr>
          <w:p w:rsidR="00221B5D" w:rsidRPr="006D2C82" w:rsidRDefault="00221B5D" w:rsidP="006D2C82">
            <w:pPr>
              <w:jc w:val="center"/>
              <w:rPr>
                <w:spacing w:val="4"/>
              </w:rPr>
            </w:pPr>
            <w:r w:rsidRPr="006D2C82">
              <w:rPr>
                <w:spacing w:val="4"/>
              </w:rPr>
              <w:t>678</w:t>
            </w:r>
          </w:p>
        </w:tc>
      </w:tr>
      <w:tr w:rsidR="00221B5D" w:rsidRPr="00261E43" w:rsidTr="006D2C82">
        <w:trPr>
          <w:jc w:val="center"/>
        </w:trPr>
        <w:tc>
          <w:tcPr>
            <w:tcW w:w="1271" w:type="dxa"/>
            <w:vMerge w:val="restart"/>
          </w:tcPr>
          <w:p w:rsidR="00221B5D" w:rsidRPr="00261E43" w:rsidRDefault="00221B5D" w:rsidP="00321307">
            <w:pPr>
              <w:jc w:val="center"/>
              <w:rPr>
                <w:spacing w:val="4"/>
              </w:rPr>
            </w:pPr>
            <w:r w:rsidRPr="00261E43">
              <w:rPr>
                <w:spacing w:val="4"/>
              </w:rPr>
              <w:t>в том числе:</w:t>
            </w:r>
          </w:p>
        </w:tc>
        <w:tc>
          <w:tcPr>
            <w:tcW w:w="7068" w:type="dxa"/>
            <w:gridSpan w:val="2"/>
          </w:tcPr>
          <w:p w:rsidR="00221B5D" w:rsidRPr="00261E43" w:rsidRDefault="00CE5C4B" w:rsidP="006D2C82">
            <w:pPr>
              <w:jc w:val="both"/>
              <w:rPr>
                <w:spacing w:val="4"/>
              </w:rPr>
            </w:pPr>
            <w:r w:rsidRPr="00261E43">
              <w:rPr>
                <w:spacing w:val="4"/>
              </w:rPr>
              <w:t>в государственных организациях (учреждениях)</w:t>
            </w:r>
          </w:p>
        </w:tc>
        <w:tc>
          <w:tcPr>
            <w:tcW w:w="1232" w:type="dxa"/>
          </w:tcPr>
          <w:p w:rsidR="00221B5D" w:rsidRPr="006D2C82" w:rsidRDefault="00221B5D" w:rsidP="006D2C82">
            <w:pPr>
              <w:jc w:val="center"/>
              <w:rPr>
                <w:spacing w:val="4"/>
              </w:rPr>
            </w:pP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val="restart"/>
          </w:tcPr>
          <w:p w:rsidR="00221B5D" w:rsidRPr="00261E43" w:rsidRDefault="00221B5D" w:rsidP="00321307">
            <w:pPr>
              <w:jc w:val="both"/>
              <w:rPr>
                <w:spacing w:val="4"/>
              </w:rPr>
            </w:pPr>
            <w:r w:rsidRPr="00261E43">
              <w:rPr>
                <w:spacing w:val="4"/>
              </w:rPr>
              <w:t>из них:</w:t>
            </w:r>
          </w:p>
          <w:p w:rsidR="00221B5D" w:rsidRPr="00261E43" w:rsidRDefault="00221B5D" w:rsidP="00261E43">
            <w:pPr>
              <w:ind w:firstLine="748"/>
              <w:jc w:val="both"/>
              <w:rPr>
                <w:spacing w:val="4"/>
              </w:rPr>
            </w:pPr>
          </w:p>
        </w:tc>
        <w:tc>
          <w:tcPr>
            <w:tcW w:w="6217" w:type="dxa"/>
          </w:tcPr>
          <w:p w:rsidR="00221B5D" w:rsidRPr="00261E43" w:rsidRDefault="00CE5C4B" w:rsidP="006D2C82">
            <w:pPr>
              <w:jc w:val="both"/>
              <w:rPr>
                <w:spacing w:val="4"/>
              </w:rPr>
            </w:pPr>
            <w:r w:rsidRPr="00261E43">
              <w:rPr>
                <w:spacing w:val="4"/>
              </w:rPr>
              <w:t>несовершеннолетних от 14 до 18 лет</w:t>
            </w:r>
          </w:p>
        </w:tc>
        <w:tc>
          <w:tcPr>
            <w:tcW w:w="1232" w:type="dxa"/>
          </w:tcPr>
          <w:p w:rsidR="00221B5D" w:rsidRPr="006D2C82" w:rsidRDefault="00221B5D" w:rsidP="006D2C82">
            <w:pPr>
              <w:jc w:val="center"/>
              <w:rPr>
                <w:spacing w:val="4"/>
              </w:rPr>
            </w:pP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17" w:type="dxa"/>
          </w:tcPr>
          <w:p w:rsidR="00221B5D" w:rsidRPr="00261E43" w:rsidRDefault="00CE5C4B" w:rsidP="006D2C82">
            <w:pPr>
              <w:jc w:val="both"/>
              <w:rPr>
                <w:spacing w:val="4"/>
              </w:rPr>
            </w:pPr>
            <w:r w:rsidRPr="00261E43">
              <w:rPr>
                <w:spacing w:val="4"/>
              </w:rPr>
              <w:t>мужчин от 18 до 30 лет</w:t>
            </w:r>
          </w:p>
        </w:tc>
        <w:tc>
          <w:tcPr>
            <w:tcW w:w="1232" w:type="dxa"/>
          </w:tcPr>
          <w:p w:rsidR="00221B5D" w:rsidRPr="006D2C82" w:rsidRDefault="00221B5D" w:rsidP="006D2C82">
            <w:pPr>
              <w:jc w:val="center"/>
              <w:rPr>
                <w:spacing w:val="4"/>
              </w:rPr>
            </w:pP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17" w:type="dxa"/>
          </w:tcPr>
          <w:p w:rsidR="00221B5D" w:rsidRPr="00261E43" w:rsidRDefault="00CE5C4B" w:rsidP="006D2C82">
            <w:pPr>
              <w:jc w:val="both"/>
              <w:rPr>
                <w:spacing w:val="4"/>
              </w:rPr>
            </w:pPr>
            <w:r w:rsidRPr="00261E43">
              <w:rPr>
                <w:spacing w:val="4"/>
              </w:rPr>
              <w:t>женщин от 18 до 30 лет</w:t>
            </w:r>
          </w:p>
        </w:tc>
        <w:tc>
          <w:tcPr>
            <w:tcW w:w="1232" w:type="dxa"/>
          </w:tcPr>
          <w:p w:rsidR="00221B5D" w:rsidRPr="006D2C82" w:rsidRDefault="00221B5D" w:rsidP="006D2C82">
            <w:pPr>
              <w:jc w:val="center"/>
              <w:rPr>
                <w:spacing w:val="4"/>
              </w:rPr>
            </w:pP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7068" w:type="dxa"/>
            <w:gridSpan w:val="2"/>
          </w:tcPr>
          <w:p w:rsidR="00221B5D" w:rsidRPr="00261E43" w:rsidRDefault="00CE5C4B" w:rsidP="006D2C82">
            <w:pPr>
              <w:jc w:val="both"/>
              <w:rPr>
                <w:spacing w:val="4"/>
              </w:rPr>
            </w:pPr>
            <w:r w:rsidRPr="00261E43">
              <w:rPr>
                <w:spacing w:val="4"/>
              </w:rPr>
              <w:t xml:space="preserve">в негосударственных организациях </w:t>
            </w:r>
          </w:p>
        </w:tc>
        <w:tc>
          <w:tcPr>
            <w:tcW w:w="1232" w:type="dxa"/>
          </w:tcPr>
          <w:p w:rsidR="00221B5D" w:rsidRPr="006D2C82" w:rsidRDefault="00CE5C4B" w:rsidP="006D2C82">
            <w:pPr>
              <w:jc w:val="center"/>
              <w:rPr>
                <w:spacing w:val="4"/>
              </w:rPr>
            </w:pPr>
            <w:r w:rsidRPr="006D2C82">
              <w:rPr>
                <w:spacing w:val="4"/>
              </w:rPr>
              <w:t>678</w:t>
            </w: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val="restart"/>
          </w:tcPr>
          <w:p w:rsidR="00221B5D" w:rsidRPr="00261E43" w:rsidRDefault="00221B5D" w:rsidP="00321307">
            <w:pPr>
              <w:jc w:val="both"/>
              <w:rPr>
                <w:spacing w:val="4"/>
              </w:rPr>
            </w:pPr>
            <w:r w:rsidRPr="00261E43">
              <w:rPr>
                <w:spacing w:val="4"/>
              </w:rPr>
              <w:t>из них:</w:t>
            </w:r>
          </w:p>
        </w:tc>
        <w:tc>
          <w:tcPr>
            <w:tcW w:w="6217" w:type="dxa"/>
          </w:tcPr>
          <w:p w:rsidR="00221B5D" w:rsidRPr="00261E43" w:rsidRDefault="00CE5C4B" w:rsidP="006D2C82">
            <w:pPr>
              <w:jc w:val="both"/>
              <w:rPr>
                <w:spacing w:val="4"/>
              </w:rPr>
            </w:pPr>
            <w:r w:rsidRPr="00261E43">
              <w:rPr>
                <w:spacing w:val="4"/>
              </w:rPr>
              <w:t>несовершеннолетних от 14 до 18 лет</w:t>
            </w:r>
          </w:p>
        </w:tc>
        <w:tc>
          <w:tcPr>
            <w:tcW w:w="1232" w:type="dxa"/>
          </w:tcPr>
          <w:p w:rsidR="00221B5D" w:rsidRPr="006D2C82" w:rsidRDefault="00CE5C4B" w:rsidP="006D2C82">
            <w:pPr>
              <w:jc w:val="center"/>
              <w:rPr>
                <w:spacing w:val="4"/>
              </w:rPr>
            </w:pPr>
            <w:r w:rsidRPr="006D2C82">
              <w:rPr>
                <w:spacing w:val="4"/>
              </w:rPr>
              <w:t>28</w:t>
            </w: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17" w:type="dxa"/>
          </w:tcPr>
          <w:p w:rsidR="00221B5D" w:rsidRPr="00261E43" w:rsidRDefault="00CE5C4B" w:rsidP="006D2C82">
            <w:pPr>
              <w:jc w:val="both"/>
              <w:rPr>
                <w:spacing w:val="4"/>
              </w:rPr>
            </w:pPr>
            <w:r w:rsidRPr="00261E43">
              <w:rPr>
                <w:spacing w:val="4"/>
              </w:rPr>
              <w:t>мужчин от 18 до 30 лет</w:t>
            </w:r>
          </w:p>
        </w:tc>
        <w:tc>
          <w:tcPr>
            <w:tcW w:w="1232" w:type="dxa"/>
          </w:tcPr>
          <w:p w:rsidR="00221B5D" w:rsidRPr="006D2C82" w:rsidRDefault="00CE5C4B" w:rsidP="006D2C82">
            <w:pPr>
              <w:jc w:val="center"/>
              <w:rPr>
                <w:spacing w:val="4"/>
              </w:rPr>
            </w:pPr>
            <w:r w:rsidRPr="006D2C82">
              <w:rPr>
                <w:spacing w:val="4"/>
              </w:rPr>
              <w:t>470</w:t>
            </w: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17" w:type="dxa"/>
          </w:tcPr>
          <w:p w:rsidR="00221B5D" w:rsidRPr="00261E43" w:rsidRDefault="00CE5C4B" w:rsidP="006D2C82">
            <w:pPr>
              <w:jc w:val="both"/>
              <w:rPr>
                <w:spacing w:val="4"/>
              </w:rPr>
            </w:pPr>
            <w:r w:rsidRPr="00261E43">
              <w:rPr>
                <w:spacing w:val="4"/>
              </w:rPr>
              <w:t>женщин от 18 до 30 лет</w:t>
            </w:r>
          </w:p>
        </w:tc>
        <w:tc>
          <w:tcPr>
            <w:tcW w:w="1232" w:type="dxa"/>
          </w:tcPr>
          <w:p w:rsidR="00221B5D" w:rsidRPr="006D2C82" w:rsidRDefault="00CE5C4B" w:rsidP="006D2C82">
            <w:pPr>
              <w:jc w:val="center"/>
              <w:rPr>
                <w:spacing w:val="4"/>
              </w:rPr>
            </w:pPr>
            <w:r w:rsidRPr="006D2C82">
              <w:rPr>
                <w:spacing w:val="4"/>
              </w:rPr>
              <w:t>180</w:t>
            </w:r>
          </w:p>
        </w:tc>
      </w:tr>
      <w:tr w:rsidR="00221B5D" w:rsidRPr="00261E43" w:rsidTr="006D2C82">
        <w:trPr>
          <w:jc w:val="center"/>
        </w:trPr>
        <w:tc>
          <w:tcPr>
            <w:tcW w:w="1271" w:type="dxa"/>
            <w:vMerge w:val="restart"/>
          </w:tcPr>
          <w:p w:rsidR="00221B5D" w:rsidRPr="00261E43" w:rsidRDefault="00221B5D" w:rsidP="00261E43">
            <w:pPr>
              <w:jc w:val="both"/>
              <w:rPr>
                <w:spacing w:val="4"/>
              </w:rPr>
            </w:pPr>
            <w:r w:rsidRPr="00261E43">
              <w:rPr>
                <w:spacing w:val="4"/>
              </w:rPr>
              <w:t>из</w:t>
            </w:r>
          </w:p>
          <w:p w:rsidR="00221B5D" w:rsidRPr="00261E43" w:rsidRDefault="00221B5D" w:rsidP="00261E43">
            <w:pPr>
              <w:jc w:val="both"/>
              <w:rPr>
                <w:spacing w:val="4"/>
              </w:rPr>
            </w:pPr>
            <w:r w:rsidRPr="00261E43">
              <w:rPr>
                <w:spacing w:val="4"/>
              </w:rPr>
              <w:t>строки 1</w:t>
            </w:r>
          </w:p>
        </w:tc>
        <w:tc>
          <w:tcPr>
            <w:tcW w:w="7068" w:type="dxa"/>
            <w:gridSpan w:val="2"/>
          </w:tcPr>
          <w:p w:rsidR="00221B5D" w:rsidRPr="00261E43" w:rsidRDefault="00CE5C4B" w:rsidP="00261E43">
            <w:pPr>
              <w:ind w:firstLine="748"/>
              <w:jc w:val="both"/>
              <w:rPr>
                <w:spacing w:val="4"/>
              </w:rPr>
            </w:pPr>
            <w:r w:rsidRPr="00261E43">
              <w:rPr>
                <w:spacing w:val="4"/>
              </w:rPr>
              <w:t>на которых судом при назначении административного наказания была возложена обязанность пройти диагностику, профилактические мероприятия, лечение от наркомании и (или) социальную реабилитацию в связи с потреблением наркотических средств или психотропных веществ без назначения врача</w:t>
            </w:r>
          </w:p>
        </w:tc>
        <w:tc>
          <w:tcPr>
            <w:tcW w:w="1232" w:type="dxa"/>
          </w:tcPr>
          <w:p w:rsidR="00221B5D" w:rsidRPr="006D2C82" w:rsidRDefault="00CE5C4B" w:rsidP="006D2C82">
            <w:pPr>
              <w:jc w:val="center"/>
              <w:rPr>
                <w:spacing w:val="4"/>
              </w:rPr>
            </w:pPr>
            <w:r w:rsidRPr="006D2C82">
              <w:rPr>
                <w:spacing w:val="4"/>
              </w:rPr>
              <w:t>17</w:t>
            </w: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val="restart"/>
          </w:tcPr>
          <w:p w:rsidR="00221B5D" w:rsidRPr="00261E43" w:rsidRDefault="00221B5D" w:rsidP="00321307">
            <w:pPr>
              <w:jc w:val="both"/>
              <w:rPr>
                <w:spacing w:val="4"/>
              </w:rPr>
            </w:pPr>
            <w:r w:rsidRPr="00261E43">
              <w:rPr>
                <w:spacing w:val="4"/>
              </w:rPr>
              <w:t>из них:</w:t>
            </w:r>
          </w:p>
        </w:tc>
        <w:tc>
          <w:tcPr>
            <w:tcW w:w="6217" w:type="dxa"/>
          </w:tcPr>
          <w:p w:rsidR="00221B5D" w:rsidRPr="00261E43" w:rsidRDefault="00CE5C4B" w:rsidP="006D2C82">
            <w:pPr>
              <w:jc w:val="both"/>
              <w:rPr>
                <w:spacing w:val="4"/>
              </w:rPr>
            </w:pPr>
            <w:r w:rsidRPr="00261E43">
              <w:rPr>
                <w:spacing w:val="4"/>
              </w:rPr>
              <w:t>несовершеннолетних от 14 до 18 лет</w:t>
            </w:r>
          </w:p>
        </w:tc>
        <w:tc>
          <w:tcPr>
            <w:tcW w:w="1232" w:type="dxa"/>
          </w:tcPr>
          <w:p w:rsidR="00221B5D" w:rsidRPr="006D2C82" w:rsidRDefault="00221B5D" w:rsidP="006D2C82">
            <w:pPr>
              <w:jc w:val="center"/>
              <w:rPr>
                <w:spacing w:val="4"/>
              </w:rPr>
            </w:pP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17" w:type="dxa"/>
          </w:tcPr>
          <w:p w:rsidR="00221B5D" w:rsidRPr="00261E43" w:rsidRDefault="00CE5C4B" w:rsidP="006D2C82">
            <w:pPr>
              <w:jc w:val="both"/>
              <w:rPr>
                <w:spacing w:val="4"/>
              </w:rPr>
            </w:pPr>
            <w:r w:rsidRPr="00261E43">
              <w:rPr>
                <w:spacing w:val="4"/>
              </w:rPr>
              <w:t>мужчин от 18 до 30 лет</w:t>
            </w:r>
          </w:p>
        </w:tc>
        <w:tc>
          <w:tcPr>
            <w:tcW w:w="1232" w:type="dxa"/>
          </w:tcPr>
          <w:p w:rsidR="00221B5D" w:rsidRPr="006D2C82" w:rsidRDefault="00CE5C4B" w:rsidP="006D2C82">
            <w:pPr>
              <w:jc w:val="center"/>
              <w:rPr>
                <w:spacing w:val="4"/>
              </w:rPr>
            </w:pPr>
            <w:r w:rsidRPr="006D2C82">
              <w:rPr>
                <w:spacing w:val="4"/>
              </w:rPr>
              <w:t>4</w:t>
            </w:r>
          </w:p>
        </w:tc>
      </w:tr>
      <w:tr w:rsidR="00221B5D" w:rsidRPr="00261E43" w:rsidTr="006D2C82">
        <w:trPr>
          <w:jc w:val="center"/>
        </w:trPr>
        <w:tc>
          <w:tcPr>
            <w:tcW w:w="1271" w:type="dxa"/>
            <w:vMerge/>
          </w:tcPr>
          <w:p w:rsidR="00221B5D" w:rsidRPr="00261E43" w:rsidRDefault="00221B5D" w:rsidP="00261E43">
            <w:pPr>
              <w:ind w:firstLine="748"/>
              <w:jc w:val="both"/>
              <w:rPr>
                <w:spacing w:val="4"/>
              </w:rPr>
            </w:pPr>
          </w:p>
        </w:tc>
        <w:tc>
          <w:tcPr>
            <w:tcW w:w="851" w:type="dxa"/>
            <w:vMerge/>
          </w:tcPr>
          <w:p w:rsidR="00221B5D" w:rsidRPr="00261E43" w:rsidRDefault="00221B5D" w:rsidP="00261E43">
            <w:pPr>
              <w:ind w:firstLine="748"/>
              <w:jc w:val="both"/>
              <w:rPr>
                <w:spacing w:val="4"/>
              </w:rPr>
            </w:pPr>
          </w:p>
        </w:tc>
        <w:tc>
          <w:tcPr>
            <w:tcW w:w="6217" w:type="dxa"/>
          </w:tcPr>
          <w:p w:rsidR="00221B5D" w:rsidRPr="00261E43" w:rsidRDefault="00CE5C4B" w:rsidP="006D2C82">
            <w:pPr>
              <w:jc w:val="both"/>
              <w:rPr>
                <w:spacing w:val="4"/>
              </w:rPr>
            </w:pPr>
            <w:r w:rsidRPr="00261E43">
              <w:rPr>
                <w:spacing w:val="4"/>
              </w:rPr>
              <w:t>женщин от 18 до 30 лет</w:t>
            </w:r>
          </w:p>
        </w:tc>
        <w:tc>
          <w:tcPr>
            <w:tcW w:w="1232" w:type="dxa"/>
          </w:tcPr>
          <w:p w:rsidR="00221B5D" w:rsidRPr="006D2C82" w:rsidRDefault="00CE5C4B" w:rsidP="006D2C82">
            <w:pPr>
              <w:jc w:val="center"/>
              <w:rPr>
                <w:spacing w:val="4"/>
              </w:rPr>
            </w:pPr>
            <w:r w:rsidRPr="006D2C82">
              <w:rPr>
                <w:spacing w:val="4"/>
              </w:rPr>
              <w:t>1</w:t>
            </w:r>
          </w:p>
        </w:tc>
      </w:tr>
    </w:tbl>
    <w:p w:rsidR="006D2C82" w:rsidRDefault="006D2C82" w:rsidP="008924A7">
      <w:pPr>
        <w:ind w:firstLine="709"/>
        <w:jc w:val="both"/>
        <w:rPr>
          <w:spacing w:val="4"/>
          <w:sz w:val="28"/>
          <w:szCs w:val="28"/>
        </w:rPr>
      </w:pPr>
    </w:p>
    <w:p w:rsidR="00CE5C4B" w:rsidRPr="00261E43" w:rsidRDefault="00CE5C4B" w:rsidP="008924A7">
      <w:pPr>
        <w:ind w:firstLine="709"/>
        <w:jc w:val="both"/>
        <w:rPr>
          <w:spacing w:val="4"/>
          <w:sz w:val="28"/>
          <w:szCs w:val="28"/>
        </w:rPr>
      </w:pPr>
      <w:r w:rsidRPr="00261E43">
        <w:rPr>
          <w:spacing w:val="4"/>
          <w:sz w:val="28"/>
          <w:szCs w:val="28"/>
        </w:rPr>
        <w:t>3.4.Сведения об организации работы в сфере реабилитации и</w:t>
      </w:r>
      <w:r w:rsidR="00FC4136" w:rsidRPr="00261E43">
        <w:rPr>
          <w:spacing w:val="4"/>
          <w:sz w:val="28"/>
          <w:szCs w:val="28"/>
        </w:rPr>
        <w:t> </w:t>
      </w:r>
      <w:r w:rsidRPr="00261E43">
        <w:rPr>
          <w:spacing w:val="4"/>
          <w:sz w:val="28"/>
          <w:szCs w:val="28"/>
        </w:rPr>
        <w:t>ресоциализации наркопотребителей:</w:t>
      </w:r>
    </w:p>
    <w:p w:rsidR="00CE5C4B" w:rsidRPr="00261E43" w:rsidRDefault="006D2C82" w:rsidP="008924A7">
      <w:pPr>
        <w:ind w:firstLine="709"/>
        <w:jc w:val="both"/>
        <w:rPr>
          <w:spacing w:val="4"/>
          <w:sz w:val="28"/>
          <w:szCs w:val="28"/>
        </w:rPr>
      </w:pPr>
      <w:r>
        <w:rPr>
          <w:spacing w:val="4"/>
          <w:sz w:val="28"/>
          <w:szCs w:val="28"/>
        </w:rPr>
        <w:t>объё</w:t>
      </w:r>
      <w:r w:rsidR="00CE5C4B" w:rsidRPr="00261E43">
        <w:rPr>
          <w:spacing w:val="4"/>
          <w:sz w:val="28"/>
          <w:szCs w:val="28"/>
        </w:rPr>
        <w:t>м финансовых средств, запланированных в текущем году на</w:t>
      </w:r>
      <w:r w:rsidR="00FC4136" w:rsidRPr="00261E43">
        <w:rPr>
          <w:spacing w:val="4"/>
          <w:sz w:val="28"/>
          <w:szCs w:val="28"/>
        </w:rPr>
        <w:t> </w:t>
      </w:r>
      <w:r w:rsidR="00CE5C4B" w:rsidRPr="00261E43">
        <w:rPr>
          <w:spacing w:val="4"/>
          <w:sz w:val="28"/>
          <w:szCs w:val="28"/>
        </w:rPr>
        <w:t>фина</w:t>
      </w:r>
      <w:r>
        <w:rPr>
          <w:spacing w:val="4"/>
          <w:sz w:val="28"/>
          <w:szCs w:val="28"/>
        </w:rPr>
        <w:t xml:space="preserve">нсовое обеспечение сертификатов, </w:t>
      </w:r>
      <w:r w:rsidR="00CE5C4B" w:rsidRPr="00261E43">
        <w:rPr>
          <w:spacing w:val="4"/>
          <w:sz w:val="28"/>
          <w:szCs w:val="28"/>
        </w:rPr>
        <w:t xml:space="preserve">и фактическое финансирование сертификатов </w:t>
      </w:r>
      <w:r w:rsidR="0081065F">
        <w:rPr>
          <w:spacing w:val="4"/>
          <w:sz w:val="28"/>
          <w:szCs w:val="28"/>
        </w:rPr>
        <w:br/>
      </w:r>
      <w:r w:rsidR="00CE5C4B" w:rsidRPr="00261E43">
        <w:rPr>
          <w:spacing w:val="4"/>
          <w:sz w:val="28"/>
          <w:szCs w:val="28"/>
        </w:rPr>
        <w:t>на реабилитацию и ресоциализациюнаркопотребителей (тыс.</w:t>
      </w:r>
      <w:r w:rsidR="00FC4136" w:rsidRPr="00261E43">
        <w:rPr>
          <w:spacing w:val="4"/>
          <w:sz w:val="28"/>
          <w:szCs w:val="28"/>
        </w:rPr>
        <w:t> </w:t>
      </w:r>
      <w:r w:rsidR="00CE5C4B" w:rsidRPr="00261E43">
        <w:rPr>
          <w:spacing w:val="4"/>
          <w:sz w:val="28"/>
          <w:szCs w:val="28"/>
        </w:rPr>
        <w:t>руб</w:t>
      </w:r>
      <w:r>
        <w:rPr>
          <w:spacing w:val="4"/>
          <w:sz w:val="28"/>
          <w:szCs w:val="28"/>
        </w:rPr>
        <w:t>лей</w:t>
      </w:r>
      <w:r w:rsidR="00CE5C4B" w:rsidRPr="00261E43">
        <w:rPr>
          <w:spacing w:val="4"/>
          <w:sz w:val="28"/>
          <w:szCs w:val="28"/>
        </w:rPr>
        <w:t xml:space="preserve">) </w:t>
      </w:r>
      <w:r w:rsidRPr="00261E43">
        <w:rPr>
          <w:spacing w:val="4"/>
          <w:sz w:val="28"/>
          <w:szCs w:val="28"/>
        </w:rPr>
        <w:t>–</w:t>
      </w:r>
      <w:r w:rsidR="00CE5C4B" w:rsidRPr="00261E43">
        <w:rPr>
          <w:spacing w:val="4"/>
          <w:sz w:val="28"/>
          <w:szCs w:val="28"/>
        </w:rPr>
        <w:t>1200;</w:t>
      </w:r>
    </w:p>
    <w:p w:rsidR="00CE5C4B" w:rsidRPr="00261E43" w:rsidRDefault="00CE5C4B" w:rsidP="008924A7">
      <w:pPr>
        <w:ind w:firstLine="709"/>
        <w:jc w:val="both"/>
        <w:rPr>
          <w:spacing w:val="4"/>
          <w:sz w:val="28"/>
          <w:szCs w:val="28"/>
        </w:rPr>
      </w:pPr>
      <w:r w:rsidRPr="00261E43">
        <w:rPr>
          <w:spacing w:val="4"/>
          <w:sz w:val="28"/>
          <w:szCs w:val="28"/>
        </w:rPr>
        <w:t>стоимость сертификата на реабилитацию и ресоциализациюнаркопотребителей (тыс. руб</w:t>
      </w:r>
      <w:r w:rsidR="006D2C82">
        <w:rPr>
          <w:spacing w:val="4"/>
          <w:sz w:val="28"/>
          <w:szCs w:val="28"/>
        </w:rPr>
        <w:t>лей) 120 за</w:t>
      </w:r>
      <w:r w:rsidRPr="00261E43">
        <w:rPr>
          <w:spacing w:val="4"/>
          <w:sz w:val="28"/>
          <w:szCs w:val="28"/>
        </w:rPr>
        <w:t xml:space="preserve"> 6 мес</w:t>
      </w:r>
      <w:r w:rsidR="006D2C82">
        <w:rPr>
          <w:spacing w:val="4"/>
          <w:sz w:val="28"/>
          <w:szCs w:val="28"/>
        </w:rPr>
        <w:t>яцев</w:t>
      </w:r>
      <w:r w:rsidRPr="00261E43">
        <w:rPr>
          <w:spacing w:val="4"/>
          <w:sz w:val="28"/>
          <w:szCs w:val="28"/>
        </w:rPr>
        <w:t>;</w:t>
      </w:r>
    </w:p>
    <w:p w:rsidR="00CE5C4B" w:rsidRPr="00261E43" w:rsidRDefault="00CE5C4B" w:rsidP="008924A7">
      <w:pPr>
        <w:ind w:firstLine="709"/>
        <w:jc w:val="both"/>
        <w:rPr>
          <w:spacing w:val="4"/>
          <w:sz w:val="28"/>
          <w:szCs w:val="28"/>
        </w:rPr>
      </w:pPr>
      <w:r w:rsidRPr="00261E43">
        <w:rPr>
          <w:spacing w:val="4"/>
          <w:sz w:val="28"/>
          <w:szCs w:val="28"/>
        </w:rPr>
        <w:t>количество выданных в текущем году сертификатов на реабилитацию и</w:t>
      </w:r>
      <w:r w:rsidR="00FC4136" w:rsidRPr="00261E43">
        <w:rPr>
          <w:spacing w:val="4"/>
          <w:sz w:val="28"/>
          <w:szCs w:val="28"/>
        </w:rPr>
        <w:t> </w:t>
      </w:r>
      <w:r w:rsidRPr="00261E43">
        <w:rPr>
          <w:spacing w:val="4"/>
          <w:sz w:val="28"/>
          <w:szCs w:val="28"/>
        </w:rPr>
        <w:t>ресоциализациюнаркопотребителей</w:t>
      </w:r>
      <w:r w:rsidR="006D2C82" w:rsidRPr="00261E43">
        <w:rPr>
          <w:spacing w:val="4"/>
          <w:sz w:val="28"/>
          <w:szCs w:val="28"/>
        </w:rPr>
        <w:t>–</w:t>
      </w:r>
      <w:r w:rsidRPr="00261E43">
        <w:rPr>
          <w:spacing w:val="4"/>
          <w:sz w:val="28"/>
          <w:szCs w:val="28"/>
        </w:rPr>
        <w:t xml:space="preserve"> 11;</w:t>
      </w:r>
    </w:p>
    <w:p w:rsidR="00221B5D" w:rsidRPr="003F7747" w:rsidRDefault="00CE5C4B" w:rsidP="008924A7">
      <w:pPr>
        <w:ind w:firstLine="709"/>
        <w:jc w:val="both"/>
        <w:rPr>
          <w:spacing w:val="4"/>
          <w:sz w:val="28"/>
          <w:szCs w:val="28"/>
        </w:rPr>
      </w:pPr>
      <w:r w:rsidRPr="003F7747">
        <w:rPr>
          <w:spacing w:val="4"/>
          <w:sz w:val="28"/>
          <w:szCs w:val="28"/>
        </w:rPr>
        <w:t>количество реализованных в текущем году сертификатов на</w:t>
      </w:r>
      <w:r w:rsidR="00106138" w:rsidRPr="003F7747">
        <w:rPr>
          <w:spacing w:val="4"/>
          <w:sz w:val="28"/>
          <w:szCs w:val="28"/>
        </w:rPr>
        <w:t> </w:t>
      </w:r>
      <w:r w:rsidRPr="003F7747">
        <w:rPr>
          <w:spacing w:val="4"/>
          <w:sz w:val="28"/>
          <w:szCs w:val="28"/>
        </w:rPr>
        <w:t xml:space="preserve">реабилитацию </w:t>
      </w:r>
      <w:r w:rsidR="006D2C82">
        <w:rPr>
          <w:spacing w:val="4"/>
          <w:sz w:val="28"/>
          <w:szCs w:val="28"/>
        </w:rPr>
        <w:br/>
      </w:r>
      <w:r w:rsidRPr="003F7747">
        <w:rPr>
          <w:spacing w:val="4"/>
          <w:sz w:val="28"/>
          <w:szCs w:val="28"/>
        </w:rPr>
        <w:t>и ресоциализациюнаркопотребителей – 1</w:t>
      </w:r>
      <w:r w:rsidR="00BB4D34">
        <w:rPr>
          <w:spacing w:val="4"/>
          <w:sz w:val="28"/>
          <w:szCs w:val="28"/>
        </w:rPr>
        <w:t>3</w:t>
      </w:r>
      <w:r w:rsidRPr="003F7747">
        <w:rPr>
          <w:spacing w:val="4"/>
          <w:sz w:val="28"/>
          <w:szCs w:val="28"/>
        </w:rPr>
        <w:t>.</w:t>
      </w:r>
    </w:p>
    <w:p w:rsidR="001055DC" w:rsidRPr="00261E43" w:rsidRDefault="00E5292A" w:rsidP="008924A7">
      <w:pPr>
        <w:ind w:firstLine="709"/>
        <w:jc w:val="both"/>
        <w:rPr>
          <w:spacing w:val="4"/>
          <w:sz w:val="28"/>
          <w:szCs w:val="28"/>
        </w:rPr>
      </w:pPr>
      <w:r w:rsidRPr="00261E43">
        <w:rPr>
          <w:spacing w:val="4"/>
          <w:sz w:val="28"/>
          <w:szCs w:val="28"/>
        </w:rPr>
        <w:t xml:space="preserve">Медицинская помощь по профилю «психиатрия-наркология» жителям Ульяновской области оказывается в виде первичной специализированной медико-санитарной и специализированной медицинской помощи в соответствии </w:t>
      </w:r>
      <w:r w:rsidR="006D2C82">
        <w:rPr>
          <w:spacing w:val="4"/>
          <w:sz w:val="28"/>
          <w:szCs w:val="28"/>
        </w:rPr>
        <w:br/>
      </w:r>
      <w:r w:rsidRPr="00261E43">
        <w:rPr>
          <w:spacing w:val="4"/>
          <w:sz w:val="28"/>
          <w:szCs w:val="28"/>
        </w:rPr>
        <w:t xml:space="preserve">с </w:t>
      </w:r>
      <w:r w:rsidR="00AA2BA9" w:rsidRPr="00261E43">
        <w:rPr>
          <w:spacing w:val="4"/>
          <w:sz w:val="28"/>
          <w:szCs w:val="28"/>
        </w:rPr>
        <w:t>п</w:t>
      </w:r>
      <w:r w:rsidRPr="00261E43">
        <w:rPr>
          <w:spacing w:val="4"/>
          <w:sz w:val="28"/>
          <w:szCs w:val="28"/>
        </w:rPr>
        <w:t xml:space="preserve">риказом </w:t>
      </w:r>
      <w:r w:rsidR="001055DC" w:rsidRPr="00261E43">
        <w:rPr>
          <w:spacing w:val="4"/>
          <w:sz w:val="28"/>
          <w:szCs w:val="28"/>
        </w:rPr>
        <w:t xml:space="preserve">Министерства здравоохранения Российской Федерации от30.12.2015 </w:t>
      </w:r>
      <w:r w:rsidR="00AA2BA9" w:rsidRPr="00261E43">
        <w:rPr>
          <w:spacing w:val="4"/>
          <w:sz w:val="28"/>
          <w:szCs w:val="28"/>
        </w:rPr>
        <w:t>№</w:t>
      </w:r>
      <w:r w:rsidR="001055DC" w:rsidRPr="00261E43">
        <w:rPr>
          <w:spacing w:val="4"/>
          <w:sz w:val="28"/>
          <w:szCs w:val="28"/>
        </w:rPr>
        <w:t xml:space="preserve"> 1034н «Об утверждении порядка оказания медицинской помощи по профилю «психиатрия-наркология» и порядка диспансерного наблюдения за лицами </w:t>
      </w:r>
      <w:r w:rsidR="006D2C82">
        <w:rPr>
          <w:spacing w:val="4"/>
          <w:sz w:val="28"/>
          <w:szCs w:val="28"/>
        </w:rPr>
        <w:br/>
      </w:r>
      <w:r w:rsidR="001055DC" w:rsidRPr="00261E43">
        <w:rPr>
          <w:spacing w:val="4"/>
          <w:sz w:val="28"/>
          <w:szCs w:val="28"/>
        </w:rPr>
        <w:t xml:space="preserve">с психическими расстройствами и (или) расстройствами поведения, связанными </w:t>
      </w:r>
      <w:r w:rsidR="006D2C82">
        <w:rPr>
          <w:spacing w:val="4"/>
          <w:sz w:val="28"/>
          <w:szCs w:val="28"/>
        </w:rPr>
        <w:br/>
      </w:r>
      <w:r w:rsidR="001055DC" w:rsidRPr="00261E43">
        <w:rPr>
          <w:spacing w:val="4"/>
          <w:sz w:val="28"/>
          <w:szCs w:val="28"/>
        </w:rPr>
        <w:t>с употреблением психоактивных веществ».</w:t>
      </w:r>
    </w:p>
    <w:p w:rsidR="00E5292A" w:rsidRPr="00261E43" w:rsidRDefault="00E5292A" w:rsidP="008924A7">
      <w:pPr>
        <w:ind w:firstLine="709"/>
        <w:jc w:val="both"/>
        <w:rPr>
          <w:spacing w:val="4"/>
          <w:sz w:val="28"/>
          <w:szCs w:val="28"/>
        </w:rPr>
      </w:pPr>
      <w:r w:rsidRPr="00261E43">
        <w:rPr>
          <w:spacing w:val="4"/>
          <w:sz w:val="28"/>
          <w:szCs w:val="28"/>
        </w:rPr>
        <w:t>Первичная специализированная медико-санитарная помощь оказывается в</w:t>
      </w:r>
      <w:r w:rsidR="00106138" w:rsidRPr="00261E43">
        <w:rPr>
          <w:spacing w:val="4"/>
          <w:sz w:val="28"/>
          <w:szCs w:val="28"/>
        </w:rPr>
        <w:t> </w:t>
      </w:r>
      <w:r w:rsidR="00AA2BA9" w:rsidRPr="00261E43">
        <w:rPr>
          <w:spacing w:val="4"/>
          <w:sz w:val="28"/>
          <w:szCs w:val="28"/>
        </w:rPr>
        <w:t xml:space="preserve">следующих </w:t>
      </w:r>
      <w:r w:rsidRPr="00261E43">
        <w:rPr>
          <w:spacing w:val="4"/>
          <w:sz w:val="28"/>
          <w:szCs w:val="28"/>
        </w:rPr>
        <w:t>медицинских организациях:</w:t>
      </w:r>
    </w:p>
    <w:p w:rsidR="00E5292A" w:rsidRPr="00261E43" w:rsidRDefault="00104704" w:rsidP="008924A7">
      <w:pPr>
        <w:ind w:firstLine="709"/>
        <w:jc w:val="both"/>
        <w:rPr>
          <w:spacing w:val="4"/>
          <w:sz w:val="28"/>
          <w:szCs w:val="28"/>
        </w:rPr>
      </w:pPr>
      <w:r w:rsidRPr="00261E43">
        <w:rPr>
          <w:spacing w:val="4"/>
          <w:sz w:val="28"/>
          <w:szCs w:val="28"/>
        </w:rPr>
        <w:t>ГУЗ УОКНБ</w:t>
      </w:r>
      <w:r w:rsidR="00E5292A" w:rsidRPr="00261E43">
        <w:rPr>
          <w:spacing w:val="4"/>
          <w:sz w:val="28"/>
          <w:szCs w:val="28"/>
        </w:rPr>
        <w:t>амбулаторно-диспансерное отделение и амбулаторно-подростковое отделение;</w:t>
      </w:r>
    </w:p>
    <w:p w:rsidR="00E5292A" w:rsidRPr="00261E43" w:rsidRDefault="00E5292A" w:rsidP="008924A7">
      <w:pPr>
        <w:ind w:firstLine="709"/>
        <w:jc w:val="both"/>
        <w:rPr>
          <w:spacing w:val="4"/>
          <w:sz w:val="28"/>
          <w:szCs w:val="28"/>
        </w:rPr>
      </w:pPr>
      <w:r w:rsidRPr="00261E43">
        <w:rPr>
          <w:spacing w:val="4"/>
          <w:sz w:val="28"/>
          <w:szCs w:val="28"/>
        </w:rPr>
        <w:t xml:space="preserve">наркологический диспансер </w:t>
      </w:r>
      <w:r w:rsidR="00AA2BA9" w:rsidRPr="00261E43">
        <w:rPr>
          <w:spacing w:val="4"/>
          <w:sz w:val="28"/>
          <w:szCs w:val="28"/>
        </w:rPr>
        <w:t>ф</w:t>
      </w:r>
      <w:r w:rsidRPr="00261E43">
        <w:rPr>
          <w:spacing w:val="4"/>
          <w:sz w:val="28"/>
          <w:szCs w:val="28"/>
        </w:rPr>
        <w:t>едерального государственного бюджетного учреждения здравоохранения «Клиническая больница № 172 Федерального медико-биологического агентства» (далее – ФГБУЗ КБ № 172 ФМБА</w:t>
      </w:r>
      <w:r w:rsidR="00AA2BA9" w:rsidRPr="00261E43">
        <w:rPr>
          <w:spacing w:val="4"/>
          <w:sz w:val="28"/>
          <w:szCs w:val="28"/>
        </w:rPr>
        <w:t xml:space="preserve"> России</w:t>
      </w:r>
      <w:r w:rsidRPr="00261E43">
        <w:rPr>
          <w:spacing w:val="4"/>
          <w:sz w:val="28"/>
          <w:szCs w:val="28"/>
        </w:rPr>
        <w:t>) г.</w:t>
      </w:r>
      <w:r w:rsidR="00AA2BA9" w:rsidRPr="00261E43">
        <w:rPr>
          <w:spacing w:val="4"/>
          <w:sz w:val="28"/>
          <w:szCs w:val="28"/>
        </w:rPr>
        <w:t> </w:t>
      </w:r>
      <w:r w:rsidRPr="00261E43">
        <w:rPr>
          <w:spacing w:val="4"/>
          <w:sz w:val="28"/>
          <w:szCs w:val="28"/>
        </w:rPr>
        <w:t>Димитровграда (наркологическая поликлиника);</w:t>
      </w:r>
    </w:p>
    <w:p w:rsidR="00E5292A" w:rsidRPr="00261E43" w:rsidRDefault="00E5292A" w:rsidP="008924A7">
      <w:pPr>
        <w:ind w:firstLine="709"/>
        <w:jc w:val="both"/>
        <w:rPr>
          <w:spacing w:val="4"/>
          <w:sz w:val="28"/>
          <w:szCs w:val="28"/>
        </w:rPr>
      </w:pPr>
      <w:r w:rsidRPr="00261E43">
        <w:rPr>
          <w:spacing w:val="4"/>
          <w:sz w:val="28"/>
          <w:szCs w:val="28"/>
        </w:rPr>
        <w:t>районные больницы муниципальных образований (кабинеты врачей психиатров-наркологов).</w:t>
      </w:r>
    </w:p>
    <w:p w:rsidR="00E5292A" w:rsidRPr="00261E43" w:rsidRDefault="00E5292A" w:rsidP="008924A7">
      <w:pPr>
        <w:ind w:firstLine="709"/>
        <w:jc w:val="both"/>
        <w:rPr>
          <w:spacing w:val="4"/>
          <w:sz w:val="28"/>
          <w:szCs w:val="28"/>
        </w:rPr>
      </w:pPr>
      <w:r w:rsidRPr="00261E43">
        <w:rPr>
          <w:spacing w:val="4"/>
          <w:sz w:val="28"/>
          <w:szCs w:val="28"/>
        </w:rPr>
        <w:t xml:space="preserve">Специализированная медицинская помощь оказывается в </w:t>
      </w:r>
      <w:r w:rsidR="00AA2BA9" w:rsidRPr="00261E43">
        <w:rPr>
          <w:spacing w:val="4"/>
          <w:sz w:val="28"/>
          <w:szCs w:val="28"/>
        </w:rPr>
        <w:t xml:space="preserve">следующих </w:t>
      </w:r>
      <w:r w:rsidRPr="00261E43">
        <w:rPr>
          <w:spacing w:val="4"/>
          <w:sz w:val="28"/>
          <w:szCs w:val="28"/>
        </w:rPr>
        <w:t>медицинских организациях:</w:t>
      </w:r>
    </w:p>
    <w:p w:rsidR="00E5292A" w:rsidRPr="00261E43" w:rsidRDefault="00E5292A" w:rsidP="008924A7">
      <w:pPr>
        <w:ind w:firstLine="709"/>
        <w:jc w:val="both"/>
        <w:rPr>
          <w:spacing w:val="4"/>
          <w:sz w:val="28"/>
          <w:szCs w:val="28"/>
        </w:rPr>
      </w:pPr>
      <w:r w:rsidRPr="00261E43">
        <w:rPr>
          <w:spacing w:val="4"/>
          <w:sz w:val="28"/>
          <w:szCs w:val="28"/>
        </w:rPr>
        <w:t xml:space="preserve">ГУЗ УОКНБ, в которой имеются стационарные отделения на 258 коек </w:t>
      </w:r>
      <w:r w:rsidR="006D2C82">
        <w:rPr>
          <w:spacing w:val="4"/>
          <w:sz w:val="28"/>
          <w:szCs w:val="28"/>
        </w:rPr>
        <w:br/>
      </w:r>
      <w:r w:rsidRPr="00261E43">
        <w:rPr>
          <w:spacing w:val="4"/>
          <w:sz w:val="28"/>
          <w:szCs w:val="28"/>
        </w:rPr>
        <w:t xml:space="preserve">(0,2 койки на 1000 населения), в том числе стационарное реабилитационное отделение на </w:t>
      </w:r>
      <w:r w:rsidR="00104704" w:rsidRPr="00261E43">
        <w:rPr>
          <w:spacing w:val="4"/>
          <w:sz w:val="28"/>
          <w:szCs w:val="28"/>
        </w:rPr>
        <w:t>7</w:t>
      </w:r>
      <w:r w:rsidRPr="00261E43">
        <w:rPr>
          <w:spacing w:val="4"/>
          <w:sz w:val="28"/>
          <w:szCs w:val="28"/>
        </w:rPr>
        <w:t>4 койки и дневной стационар на</w:t>
      </w:r>
      <w:r w:rsidR="00A02683" w:rsidRPr="00261E43">
        <w:rPr>
          <w:spacing w:val="4"/>
          <w:sz w:val="28"/>
          <w:szCs w:val="28"/>
        </w:rPr>
        <w:t> </w:t>
      </w:r>
      <w:r w:rsidRPr="00261E43">
        <w:rPr>
          <w:spacing w:val="4"/>
          <w:sz w:val="28"/>
          <w:szCs w:val="28"/>
        </w:rPr>
        <w:t>20 коек;</w:t>
      </w:r>
    </w:p>
    <w:p w:rsidR="00E5292A" w:rsidRPr="00261E43" w:rsidRDefault="00E5292A" w:rsidP="008924A7">
      <w:pPr>
        <w:ind w:firstLine="709"/>
        <w:jc w:val="both"/>
        <w:rPr>
          <w:spacing w:val="4"/>
          <w:sz w:val="28"/>
          <w:szCs w:val="28"/>
        </w:rPr>
      </w:pPr>
      <w:r w:rsidRPr="00261E43">
        <w:rPr>
          <w:spacing w:val="4"/>
          <w:sz w:val="28"/>
          <w:szCs w:val="28"/>
        </w:rPr>
        <w:t>наркологический диспансер ФГБУЗ КБ №172 ФМБА России в</w:t>
      </w:r>
      <w:r w:rsidR="009A3354" w:rsidRPr="00261E43">
        <w:rPr>
          <w:spacing w:val="4"/>
          <w:sz w:val="28"/>
          <w:szCs w:val="28"/>
        </w:rPr>
        <w:t> </w:t>
      </w:r>
      <w:r w:rsidRPr="00261E43">
        <w:rPr>
          <w:spacing w:val="4"/>
          <w:sz w:val="28"/>
          <w:szCs w:val="28"/>
        </w:rPr>
        <w:t>г</w:t>
      </w:r>
      <w:r w:rsidR="00AA2BA9" w:rsidRPr="00261E43">
        <w:rPr>
          <w:spacing w:val="4"/>
          <w:sz w:val="28"/>
          <w:szCs w:val="28"/>
        </w:rPr>
        <w:t>. </w:t>
      </w:r>
      <w:r w:rsidRPr="00261E43">
        <w:rPr>
          <w:spacing w:val="4"/>
          <w:sz w:val="28"/>
          <w:szCs w:val="28"/>
        </w:rPr>
        <w:t>Димитровграде, в котором имеется стационарное отделение на 18 коек и</w:t>
      </w:r>
      <w:r w:rsidR="005D643C" w:rsidRPr="00261E43">
        <w:rPr>
          <w:spacing w:val="4"/>
          <w:sz w:val="28"/>
          <w:szCs w:val="28"/>
        </w:rPr>
        <w:t> </w:t>
      </w:r>
      <w:r w:rsidRPr="00261E43">
        <w:rPr>
          <w:spacing w:val="4"/>
          <w:sz w:val="28"/>
          <w:szCs w:val="28"/>
        </w:rPr>
        <w:t>дневной стационар на 7 коек.</w:t>
      </w:r>
    </w:p>
    <w:p w:rsidR="00104704" w:rsidRPr="00261E43" w:rsidRDefault="00F869F4" w:rsidP="008924A7">
      <w:pPr>
        <w:ind w:firstLine="709"/>
        <w:jc w:val="both"/>
        <w:rPr>
          <w:spacing w:val="4"/>
          <w:sz w:val="28"/>
          <w:szCs w:val="28"/>
        </w:rPr>
      </w:pPr>
      <w:r w:rsidRPr="00261E43">
        <w:rPr>
          <w:spacing w:val="4"/>
          <w:sz w:val="28"/>
          <w:szCs w:val="28"/>
        </w:rPr>
        <w:t xml:space="preserve">В целях </w:t>
      </w:r>
      <w:r w:rsidR="00054135" w:rsidRPr="00261E43">
        <w:rPr>
          <w:spacing w:val="4"/>
          <w:sz w:val="28"/>
          <w:szCs w:val="28"/>
        </w:rPr>
        <w:t>развития системы реабилитации и ресоциализации лиц, допускающих незаконное потребление наркотиков в немедицинских целях,</w:t>
      </w:r>
      <w:r w:rsidRPr="00261E43">
        <w:rPr>
          <w:spacing w:val="4"/>
          <w:sz w:val="28"/>
          <w:szCs w:val="28"/>
        </w:rPr>
        <w:t>повышения эффективности деятельности специализированных наркологических медицинских учреждений</w:t>
      </w:r>
      <w:r w:rsidR="00104704" w:rsidRPr="00261E43">
        <w:rPr>
          <w:spacing w:val="4"/>
          <w:sz w:val="28"/>
          <w:szCs w:val="28"/>
        </w:rPr>
        <w:t xml:space="preserve">, в соответствии с решением </w:t>
      </w:r>
      <w:r w:rsidR="00884D4F" w:rsidRPr="00261E43">
        <w:rPr>
          <w:spacing w:val="4"/>
          <w:sz w:val="28"/>
          <w:szCs w:val="28"/>
        </w:rPr>
        <w:t>Комиссии</w:t>
      </w:r>
      <w:r w:rsidR="00104704" w:rsidRPr="00261E43">
        <w:rPr>
          <w:spacing w:val="4"/>
          <w:sz w:val="28"/>
          <w:szCs w:val="28"/>
        </w:rPr>
        <w:t xml:space="preserve"> от 22</w:t>
      </w:r>
      <w:r w:rsidR="006D2C82">
        <w:rPr>
          <w:spacing w:val="4"/>
          <w:sz w:val="28"/>
          <w:szCs w:val="28"/>
        </w:rPr>
        <w:t>.12.</w:t>
      </w:r>
      <w:r w:rsidR="00104704" w:rsidRPr="00261E43">
        <w:rPr>
          <w:spacing w:val="4"/>
          <w:sz w:val="28"/>
          <w:szCs w:val="28"/>
        </w:rPr>
        <w:t xml:space="preserve">2017 (протокол № 4) </w:t>
      </w:r>
      <w:r w:rsidR="006D2C82">
        <w:rPr>
          <w:spacing w:val="4"/>
          <w:sz w:val="28"/>
          <w:szCs w:val="28"/>
        </w:rPr>
        <w:t>п</w:t>
      </w:r>
      <w:r w:rsidR="00104704" w:rsidRPr="00261E43">
        <w:rPr>
          <w:spacing w:val="4"/>
          <w:sz w:val="28"/>
          <w:szCs w:val="28"/>
        </w:rPr>
        <w:t>остановлением Правительства Ульяновской области от 22.01.2018№ 2/28-П «О внесении изменений в</w:t>
      </w:r>
      <w:r w:rsidR="00106138" w:rsidRPr="00261E43">
        <w:rPr>
          <w:spacing w:val="4"/>
          <w:sz w:val="28"/>
          <w:szCs w:val="28"/>
        </w:rPr>
        <w:t> </w:t>
      </w:r>
      <w:r w:rsidR="00104704" w:rsidRPr="00261E43">
        <w:rPr>
          <w:spacing w:val="4"/>
          <w:sz w:val="28"/>
          <w:szCs w:val="28"/>
        </w:rPr>
        <w:t xml:space="preserve">государственную </w:t>
      </w:r>
      <w:hyperlink r:id="rId8" w:history="1">
        <w:r w:rsidR="00104704" w:rsidRPr="00261E43">
          <w:rPr>
            <w:spacing w:val="4"/>
            <w:sz w:val="28"/>
            <w:szCs w:val="28"/>
          </w:rPr>
          <w:t>программу</w:t>
        </w:r>
      </w:hyperlink>
      <w:r w:rsidR="00104704" w:rsidRPr="00261E43">
        <w:rPr>
          <w:spacing w:val="4"/>
          <w:sz w:val="28"/>
          <w:szCs w:val="28"/>
        </w:rPr>
        <w:t xml:space="preserve"> Ульяновской области «Обеспечение правопорядка и безопасности жизнедеятельности </w:t>
      </w:r>
      <w:r w:rsidR="006D2C82">
        <w:rPr>
          <w:spacing w:val="4"/>
          <w:sz w:val="28"/>
          <w:szCs w:val="28"/>
        </w:rPr>
        <w:br/>
      </w:r>
      <w:r w:rsidR="00104704" w:rsidRPr="00261E43">
        <w:rPr>
          <w:spacing w:val="4"/>
          <w:sz w:val="28"/>
          <w:szCs w:val="28"/>
        </w:rPr>
        <w:t xml:space="preserve">на территории Ульяновской области» на 2014-2020 годы и признании утратившими силу отдельных положений нормативных правовых актов Правительства Ульяновской области» внесены изменения в антинаркотическую подпрограмму </w:t>
      </w:r>
      <w:r w:rsidR="006D2C82">
        <w:rPr>
          <w:spacing w:val="4"/>
          <w:sz w:val="28"/>
          <w:szCs w:val="28"/>
        </w:rPr>
        <w:br/>
      </w:r>
      <w:r w:rsidR="00104704" w:rsidRPr="00261E43">
        <w:rPr>
          <w:spacing w:val="4"/>
          <w:sz w:val="28"/>
          <w:szCs w:val="28"/>
        </w:rPr>
        <w:t xml:space="preserve">в части перенаправления денежных средств, выделяемых на приобретение, строительство, реконструкцию или капитальный ремонт зданий для наркологического реабилитационного центра, на улучшение материально-технического и кадрового обеспечения ГУЗ УОКНБ. </w:t>
      </w:r>
    </w:p>
    <w:p w:rsidR="00104704" w:rsidRPr="00261E43" w:rsidRDefault="00104704" w:rsidP="008924A7">
      <w:pPr>
        <w:ind w:firstLine="709"/>
        <w:jc w:val="both"/>
        <w:rPr>
          <w:spacing w:val="4"/>
          <w:sz w:val="28"/>
          <w:szCs w:val="28"/>
        </w:rPr>
      </w:pPr>
      <w:r w:rsidRPr="00261E43">
        <w:rPr>
          <w:spacing w:val="4"/>
          <w:sz w:val="28"/>
          <w:szCs w:val="28"/>
        </w:rPr>
        <w:t>В результате на мероприятие «обеспечение ГУЗ УОКНБ расходными материалами и лекарственными препаратами для лабораторной диагностики определения наркотиков в биологических средах, в том числе в рамках добровольного тестирования обучающихся образовательных организаций, находящихся на территории Ульяновской области, и лечения наркозависимых лиц. Обеспечение содержания химико-токсикологического оборудования и</w:t>
      </w:r>
      <w:r w:rsidR="00106138" w:rsidRPr="00261E43">
        <w:rPr>
          <w:spacing w:val="4"/>
          <w:sz w:val="28"/>
          <w:szCs w:val="28"/>
        </w:rPr>
        <w:t> </w:t>
      </w:r>
      <w:r w:rsidRPr="00261E43">
        <w:rPr>
          <w:spacing w:val="4"/>
          <w:sz w:val="28"/>
          <w:szCs w:val="28"/>
        </w:rPr>
        <w:t>обновление библиотеки масс-спектров наркотических средств и</w:t>
      </w:r>
      <w:r w:rsidR="00106138" w:rsidRPr="00261E43">
        <w:rPr>
          <w:spacing w:val="4"/>
          <w:sz w:val="28"/>
          <w:szCs w:val="28"/>
        </w:rPr>
        <w:t> </w:t>
      </w:r>
      <w:r w:rsidRPr="00261E43">
        <w:rPr>
          <w:spacing w:val="4"/>
          <w:sz w:val="28"/>
          <w:szCs w:val="28"/>
        </w:rPr>
        <w:t xml:space="preserve">психотропных веществ» </w:t>
      </w:r>
      <w:r w:rsidR="006D2C82">
        <w:rPr>
          <w:spacing w:val="4"/>
          <w:sz w:val="28"/>
          <w:szCs w:val="28"/>
        </w:rPr>
        <w:br/>
      </w:r>
      <w:r w:rsidRPr="00261E43">
        <w:rPr>
          <w:spacing w:val="4"/>
          <w:sz w:val="28"/>
          <w:szCs w:val="28"/>
        </w:rPr>
        <w:t>в 2018 году из средств областного бюджета Ульяновской области выделены денежные средства в размере 1588,3</w:t>
      </w:r>
      <w:r w:rsidR="00106138" w:rsidRPr="00261E43">
        <w:rPr>
          <w:spacing w:val="4"/>
          <w:sz w:val="28"/>
          <w:szCs w:val="28"/>
        </w:rPr>
        <w:t> </w:t>
      </w:r>
      <w:r w:rsidRPr="00261E43">
        <w:rPr>
          <w:spacing w:val="4"/>
          <w:sz w:val="28"/>
          <w:szCs w:val="28"/>
        </w:rPr>
        <w:t>тыс.</w:t>
      </w:r>
      <w:r w:rsidR="00106138" w:rsidRPr="00261E43">
        <w:rPr>
          <w:spacing w:val="4"/>
          <w:sz w:val="28"/>
          <w:szCs w:val="28"/>
        </w:rPr>
        <w:t> </w:t>
      </w:r>
      <w:r w:rsidRPr="00261E43">
        <w:rPr>
          <w:spacing w:val="4"/>
          <w:sz w:val="28"/>
          <w:szCs w:val="28"/>
        </w:rPr>
        <w:t>рублей. По итогам 2018 года Мин</w:t>
      </w:r>
      <w:r w:rsidR="00C03B70" w:rsidRPr="00261E43">
        <w:rPr>
          <w:spacing w:val="4"/>
          <w:sz w:val="28"/>
          <w:szCs w:val="28"/>
        </w:rPr>
        <w:t xml:space="preserve">истерством </w:t>
      </w:r>
      <w:r w:rsidRPr="00261E43">
        <w:rPr>
          <w:spacing w:val="4"/>
          <w:sz w:val="28"/>
          <w:szCs w:val="28"/>
        </w:rPr>
        <w:t>здраво</w:t>
      </w:r>
      <w:r w:rsidR="00C03B70" w:rsidRPr="00261E43">
        <w:rPr>
          <w:spacing w:val="4"/>
          <w:sz w:val="28"/>
          <w:szCs w:val="28"/>
        </w:rPr>
        <w:t>охранения</w:t>
      </w:r>
      <w:r w:rsidRPr="00261E43">
        <w:rPr>
          <w:spacing w:val="4"/>
          <w:sz w:val="28"/>
          <w:szCs w:val="28"/>
        </w:rPr>
        <w:t xml:space="preserve"> освоены денежные средства в размере </w:t>
      </w:r>
      <w:r w:rsidR="006D2C82">
        <w:rPr>
          <w:spacing w:val="4"/>
          <w:sz w:val="28"/>
          <w:szCs w:val="28"/>
        </w:rPr>
        <w:br/>
      </w:r>
      <w:r w:rsidRPr="00261E43">
        <w:rPr>
          <w:spacing w:val="4"/>
          <w:sz w:val="28"/>
          <w:szCs w:val="28"/>
        </w:rPr>
        <w:t>1572,0 тыс. рублей (99%).</w:t>
      </w:r>
    </w:p>
    <w:p w:rsidR="00B10C80" w:rsidRPr="003F7747" w:rsidRDefault="00B10C80" w:rsidP="008924A7">
      <w:pPr>
        <w:ind w:firstLine="709"/>
        <w:jc w:val="both"/>
        <w:rPr>
          <w:spacing w:val="4"/>
          <w:sz w:val="28"/>
          <w:szCs w:val="28"/>
        </w:rPr>
      </w:pPr>
      <w:r w:rsidRPr="003F7747">
        <w:rPr>
          <w:spacing w:val="4"/>
          <w:sz w:val="28"/>
          <w:szCs w:val="28"/>
        </w:rPr>
        <w:t>В целях грантовой поддержки социально ориентированных некоммерческих организаций, предоставляющих услуги в области реабилитации наркозависимых граждан, ежегодно на субсидии выделяется 300</w:t>
      </w:r>
      <w:r w:rsidR="00106138" w:rsidRPr="003F7747">
        <w:rPr>
          <w:spacing w:val="4"/>
          <w:sz w:val="28"/>
          <w:szCs w:val="28"/>
        </w:rPr>
        <w:t> </w:t>
      </w:r>
      <w:r w:rsidRPr="003F7747">
        <w:rPr>
          <w:spacing w:val="4"/>
          <w:sz w:val="28"/>
          <w:szCs w:val="28"/>
        </w:rPr>
        <w:t>тыс. рублей за счёт средств областного бюджета Ульяновской области, предусмотренных на реализацию антинаркотической подпрограммы.</w:t>
      </w:r>
    </w:p>
    <w:p w:rsidR="00B10C80" w:rsidRPr="003F7747" w:rsidRDefault="006D2C82" w:rsidP="008924A7">
      <w:pPr>
        <w:ind w:firstLine="709"/>
        <w:jc w:val="both"/>
        <w:rPr>
          <w:spacing w:val="4"/>
          <w:sz w:val="28"/>
          <w:szCs w:val="28"/>
        </w:rPr>
      </w:pPr>
      <w:r>
        <w:rPr>
          <w:spacing w:val="4"/>
          <w:sz w:val="28"/>
          <w:szCs w:val="28"/>
        </w:rPr>
        <w:t>В</w:t>
      </w:r>
      <w:r w:rsidR="00B10C80" w:rsidRPr="003F7747">
        <w:rPr>
          <w:spacing w:val="4"/>
          <w:sz w:val="28"/>
          <w:szCs w:val="28"/>
        </w:rPr>
        <w:t xml:space="preserve"> соответствии с приказом Мин</w:t>
      </w:r>
      <w:r>
        <w:rPr>
          <w:spacing w:val="4"/>
          <w:sz w:val="28"/>
          <w:szCs w:val="28"/>
        </w:rPr>
        <w:t xml:space="preserve">истерстваздравоохранения, семьи </w:t>
      </w:r>
      <w:r>
        <w:rPr>
          <w:spacing w:val="4"/>
          <w:sz w:val="28"/>
          <w:szCs w:val="28"/>
        </w:rPr>
        <w:br/>
        <w:t xml:space="preserve">и социального благополучия Ульяновской области </w:t>
      </w:r>
      <w:r w:rsidR="00B10C80" w:rsidRPr="003F7747">
        <w:rPr>
          <w:spacing w:val="4"/>
          <w:sz w:val="28"/>
          <w:szCs w:val="28"/>
        </w:rPr>
        <w:t xml:space="preserve">от 17.08.2018 №175-П </w:t>
      </w:r>
      <w:r>
        <w:rPr>
          <w:spacing w:val="4"/>
          <w:sz w:val="28"/>
          <w:szCs w:val="28"/>
        </w:rPr>
        <w:br/>
      </w:r>
      <w:r w:rsidR="00B10C80" w:rsidRPr="003F7747">
        <w:rPr>
          <w:spacing w:val="4"/>
          <w:sz w:val="28"/>
          <w:szCs w:val="28"/>
        </w:rPr>
        <w:t>«О проведении регионального конкурса в целях предоставления грантов лицам, осуществляющим деятельность в области реабилитации больных наркоманией, разработки и внедрения инновационных программ реабилитации иреинтеграции больных наркоманией»</w:t>
      </w:r>
      <w:r>
        <w:rPr>
          <w:spacing w:val="4"/>
          <w:sz w:val="28"/>
          <w:szCs w:val="28"/>
        </w:rPr>
        <w:t xml:space="preserve"> соответствующий</w:t>
      </w:r>
      <w:r w:rsidR="00B10C80" w:rsidRPr="003F7747">
        <w:rPr>
          <w:spacing w:val="4"/>
          <w:sz w:val="28"/>
          <w:szCs w:val="28"/>
        </w:rPr>
        <w:t xml:space="preserve"> конкурс проведён впериод с 20 августа по 31 октября 2018 года. </w:t>
      </w:r>
    </w:p>
    <w:p w:rsidR="00B10C80" w:rsidRPr="00261E43" w:rsidRDefault="00B10C80" w:rsidP="008924A7">
      <w:pPr>
        <w:ind w:firstLine="709"/>
        <w:jc w:val="both"/>
        <w:rPr>
          <w:spacing w:val="4"/>
          <w:sz w:val="28"/>
          <w:szCs w:val="28"/>
        </w:rPr>
      </w:pPr>
      <w:r w:rsidRPr="00261E43">
        <w:rPr>
          <w:spacing w:val="4"/>
          <w:sz w:val="28"/>
          <w:szCs w:val="28"/>
        </w:rPr>
        <w:t xml:space="preserve">К участию в </w:t>
      </w:r>
      <w:r w:rsidR="006D2C82">
        <w:rPr>
          <w:spacing w:val="4"/>
          <w:sz w:val="28"/>
          <w:szCs w:val="28"/>
        </w:rPr>
        <w:t xml:space="preserve">региональном </w:t>
      </w:r>
      <w:r w:rsidRPr="00261E43">
        <w:rPr>
          <w:spacing w:val="4"/>
          <w:sz w:val="28"/>
          <w:szCs w:val="28"/>
        </w:rPr>
        <w:t xml:space="preserve">конкурсе представляются реализованные </w:t>
      </w:r>
      <w:r w:rsidR="006D2C82">
        <w:rPr>
          <w:spacing w:val="4"/>
          <w:sz w:val="28"/>
          <w:szCs w:val="28"/>
        </w:rPr>
        <w:br/>
      </w:r>
      <w:r w:rsidRPr="00261E43">
        <w:rPr>
          <w:spacing w:val="4"/>
          <w:sz w:val="28"/>
          <w:szCs w:val="28"/>
        </w:rPr>
        <w:t>в практической деятельности на территории Ульяновской области инновационные программы по реабилитации и восстановлению больных наркоманией от</w:t>
      </w:r>
      <w:r w:rsidR="008924A7">
        <w:t> </w:t>
      </w:r>
      <w:r w:rsidRPr="00261E43">
        <w:rPr>
          <w:spacing w:val="4"/>
          <w:sz w:val="28"/>
          <w:szCs w:val="28"/>
        </w:rPr>
        <w:t>организаций иучреждений всех форм собственности, в том числе общественных объединений, религиозных конфессий, спортивных организаций и молодёжных движений.</w:t>
      </w:r>
    </w:p>
    <w:p w:rsidR="00B10C80" w:rsidRPr="00261E43" w:rsidRDefault="00B10C80" w:rsidP="008924A7">
      <w:pPr>
        <w:ind w:firstLine="709"/>
        <w:jc w:val="both"/>
        <w:rPr>
          <w:spacing w:val="4"/>
          <w:sz w:val="28"/>
          <w:szCs w:val="28"/>
        </w:rPr>
      </w:pPr>
      <w:r w:rsidRPr="00261E43">
        <w:rPr>
          <w:spacing w:val="4"/>
          <w:sz w:val="28"/>
          <w:szCs w:val="28"/>
        </w:rPr>
        <w:t xml:space="preserve">По </w:t>
      </w:r>
      <w:r w:rsidR="006D2C82">
        <w:rPr>
          <w:spacing w:val="4"/>
          <w:sz w:val="28"/>
          <w:szCs w:val="28"/>
        </w:rPr>
        <w:t>и</w:t>
      </w:r>
      <w:r w:rsidRPr="00261E43">
        <w:rPr>
          <w:spacing w:val="4"/>
          <w:sz w:val="28"/>
          <w:szCs w:val="28"/>
        </w:rPr>
        <w:t>тогам</w:t>
      </w:r>
      <w:r w:rsidR="006D2C82">
        <w:rPr>
          <w:spacing w:val="4"/>
          <w:sz w:val="28"/>
          <w:szCs w:val="28"/>
        </w:rPr>
        <w:t xml:space="preserve"> указанного</w:t>
      </w:r>
      <w:r w:rsidRPr="00261E43">
        <w:rPr>
          <w:spacing w:val="4"/>
          <w:sz w:val="28"/>
          <w:szCs w:val="28"/>
        </w:rPr>
        <w:t xml:space="preserve"> конкурса гранты получили </w:t>
      </w:r>
      <w:r w:rsidR="003D5BBD" w:rsidRPr="00261E43">
        <w:rPr>
          <w:spacing w:val="4"/>
          <w:sz w:val="28"/>
          <w:szCs w:val="28"/>
        </w:rPr>
        <w:t>общество с ограниченной ответственностью</w:t>
      </w:r>
      <w:r w:rsidRPr="00261E43">
        <w:rPr>
          <w:spacing w:val="4"/>
          <w:sz w:val="28"/>
          <w:szCs w:val="28"/>
        </w:rPr>
        <w:t xml:space="preserve"> «Свобода»</w:t>
      </w:r>
      <w:r w:rsidR="003D5BBD" w:rsidRPr="00261E43">
        <w:rPr>
          <w:spacing w:val="4"/>
          <w:sz w:val="28"/>
          <w:szCs w:val="28"/>
        </w:rPr>
        <w:t xml:space="preserve"> (далее </w:t>
      </w:r>
      <w:r w:rsidR="006D2C82" w:rsidRPr="00261E43">
        <w:rPr>
          <w:spacing w:val="4"/>
          <w:sz w:val="28"/>
          <w:szCs w:val="28"/>
        </w:rPr>
        <w:t>–</w:t>
      </w:r>
      <w:r w:rsidR="003D5BBD" w:rsidRPr="00261E43">
        <w:rPr>
          <w:spacing w:val="4"/>
          <w:sz w:val="28"/>
          <w:szCs w:val="28"/>
        </w:rPr>
        <w:t>ООО «Свобода»)</w:t>
      </w:r>
      <w:r w:rsidRPr="00261E43">
        <w:rPr>
          <w:spacing w:val="4"/>
          <w:sz w:val="28"/>
          <w:szCs w:val="28"/>
        </w:rPr>
        <w:t xml:space="preserve"> с программой немедицинской социальной реабилитации и адаптации лиц, страдающих алкогольной и наркотической зависимостью</w:t>
      </w:r>
      <w:r w:rsidR="006D2C82">
        <w:rPr>
          <w:spacing w:val="4"/>
          <w:sz w:val="28"/>
          <w:szCs w:val="28"/>
        </w:rPr>
        <w:t>,</w:t>
      </w:r>
      <w:r w:rsidRPr="00261E43">
        <w:rPr>
          <w:spacing w:val="4"/>
          <w:sz w:val="28"/>
          <w:szCs w:val="28"/>
        </w:rPr>
        <w:t xml:space="preserve"> «Свобода» и местная религиозная организация право</w:t>
      </w:r>
      <w:r w:rsidR="005A17F8">
        <w:rPr>
          <w:spacing w:val="4"/>
          <w:sz w:val="28"/>
          <w:szCs w:val="28"/>
        </w:rPr>
        <w:t>славного прихода Храма в честь иконы Божи</w:t>
      </w:r>
      <w:r w:rsidRPr="00261E43">
        <w:rPr>
          <w:spacing w:val="4"/>
          <w:sz w:val="28"/>
          <w:szCs w:val="28"/>
        </w:rPr>
        <w:t xml:space="preserve">ей Матери </w:t>
      </w:r>
      <w:r w:rsidRPr="00261E43">
        <w:rPr>
          <w:spacing w:val="4"/>
          <w:sz w:val="28"/>
          <w:szCs w:val="28"/>
        </w:rPr>
        <w:lastRenderedPageBreak/>
        <w:t>«Неупиваемая</w:t>
      </w:r>
      <w:r w:rsidR="005A17F8">
        <w:rPr>
          <w:spacing w:val="4"/>
          <w:sz w:val="28"/>
          <w:szCs w:val="28"/>
        </w:rPr>
        <w:t>Ч</w:t>
      </w:r>
      <w:r w:rsidRPr="00261E43">
        <w:rPr>
          <w:spacing w:val="4"/>
          <w:sz w:val="28"/>
          <w:szCs w:val="28"/>
        </w:rPr>
        <w:t>аша» г.Ульяновска Симбирско</w:t>
      </w:r>
      <w:r w:rsidR="005A17F8">
        <w:rPr>
          <w:spacing w:val="4"/>
          <w:sz w:val="28"/>
          <w:szCs w:val="28"/>
        </w:rPr>
        <w:t>й епархии Русской Православной Ц</w:t>
      </w:r>
      <w:r w:rsidRPr="00261E43">
        <w:rPr>
          <w:spacing w:val="4"/>
          <w:sz w:val="28"/>
          <w:szCs w:val="28"/>
        </w:rPr>
        <w:t xml:space="preserve">еркви с программой духовной реабилитации наркозависимых «Дорога вжизнь». </w:t>
      </w:r>
    </w:p>
    <w:p w:rsidR="00B10C80" w:rsidRPr="00261E43" w:rsidRDefault="00B10C80" w:rsidP="008924A7">
      <w:pPr>
        <w:ind w:firstLine="709"/>
        <w:jc w:val="both"/>
        <w:rPr>
          <w:spacing w:val="4"/>
          <w:sz w:val="28"/>
          <w:szCs w:val="28"/>
        </w:rPr>
      </w:pPr>
      <w:r w:rsidRPr="00261E43">
        <w:rPr>
          <w:spacing w:val="4"/>
          <w:sz w:val="28"/>
          <w:szCs w:val="28"/>
        </w:rPr>
        <w:t>Критериями оценки конкурсных работ стали актуальность программы и</w:t>
      </w:r>
      <w:r w:rsidR="00106138" w:rsidRPr="00261E43">
        <w:rPr>
          <w:spacing w:val="4"/>
          <w:sz w:val="28"/>
          <w:szCs w:val="28"/>
        </w:rPr>
        <w:t> </w:t>
      </w:r>
      <w:r w:rsidRPr="00261E43">
        <w:rPr>
          <w:spacing w:val="4"/>
          <w:sz w:val="28"/>
          <w:szCs w:val="28"/>
        </w:rPr>
        <w:t xml:space="preserve">возможность реализации на территории </w:t>
      </w:r>
      <w:r w:rsidR="005A17F8">
        <w:rPr>
          <w:spacing w:val="4"/>
          <w:sz w:val="28"/>
          <w:szCs w:val="28"/>
        </w:rPr>
        <w:t>региона</w:t>
      </w:r>
      <w:r w:rsidRPr="00261E43">
        <w:rPr>
          <w:spacing w:val="4"/>
          <w:sz w:val="28"/>
          <w:szCs w:val="28"/>
        </w:rPr>
        <w:t>, привлечение подростков и</w:t>
      </w:r>
      <w:r w:rsidR="00106138" w:rsidRPr="00261E43">
        <w:rPr>
          <w:spacing w:val="4"/>
          <w:sz w:val="28"/>
          <w:szCs w:val="28"/>
        </w:rPr>
        <w:t> </w:t>
      </w:r>
      <w:r w:rsidRPr="00261E43">
        <w:rPr>
          <w:spacing w:val="4"/>
          <w:sz w:val="28"/>
          <w:szCs w:val="28"/>
        </w:rPr>
        <w:t>молодёжи к занятиям спортом, развитие навыков здорового образа жизни у</w:t>
      </w:r>
      <w:r w:rsidR="00106138" w:rsidRPr="00261E43">
        <w:rPr>
          <w:spacing w:val="4"/>
          <w:sz w:val="28"/>
          <w:szCs w:val="28"/>
        </w:rPr>
        <w:t> </w:t>
      </w:r>
      <w:r w:rsidRPr="00261E43">
        <w:rPr>
          <w:spacing w:val="4"/>
          <w:sz w:val="28"/>
          <w:szCs w:val="28"/>
        </w:rPr>
        <w:t xml:space="preserve">населения, создание видеофильмов и телевизионных программ, направленных </w:t>
      </w:r>
      <w:r w:rsidR="0081065F">
        <w:rPr>
          <w:spacing w:val="4"/>
          <w:sz w:val="28"/>
          <w:szCs w:val="28"/>
        </w:rPr>
        <w:br/>
      </w:r>
      <w:r w:rsidRPr="00261E43">
        <w:rPr>
          <w:spacing w:val="4"/>
          <w:sz w:val="28"/>
          <w:szCs w:val="28"/>
        </w:rPr>
        <w:t>на профилактику незаконного потребления и оборота наркотиков.</w:t>
      </w:r>
    </w:p>
    <w:p w:rsidR="00B10C80" w:rsidRPr="00261E43" w:rsidRDefault="00B10C80" w:rsidP="008924A7">
      <w:pPr>
        <w:ind w:firstLine="709"/>
        <w:jc w:val="both"/>
        <w:rPr>
          <w:spacing w:val="4"/>
          <w:sz w:val="28"/>
          <w:szCs w:val="28"/>
        </w:rPr>
      </w:pPr>
      <w:r w:rsidRPr="00261E43">
        <w:rPr>
          <w:spacing w:val="4"/>
          <w:sz w:val="28"/>
          <w:szCs w:val="28"/>
        </w:rPr>
        <w:t>Услуги по социальной реабилитации и ресоциализации наркозависимых граждан с использованием сертификата на территории Ульяновской области предоставляются ООО «Свобода» в соответствии с распоряжением Мин</w:t>
      </w:r>
      <w:r w:rsidR="005A17F8">
        <w:rPr>
          <w:spacing w:val="4"/>
          <w:sz w:val="28"/>
          <w:szCs w:val="28"/>
        </w:rPr>
        <w:t>истерства здравоохранения, семьи и социального благополучия</w:t>
      </w:r>
      <w:r w:rsidRPr="00261E43">
        <w:rPr>
          <w:spacing w:val="4"/>
          <w:sz w:val="28"/>
          <w:szCs w:val="28"/>
        </w:rPr>
        <w:t xml:space="preserve"> Ульяновской области </w:t>
      </w:r>
      <w:r w:rsidR="005A17F8">
        <w:rPr>
          <w:spacing w:val="4"/>
          <w:sz w:val="28"/>
          <w:szCs w:val="28"/>
        </w:rPr>
        <w:br/>
      </w:r>
      <w:r w:rsidRPr="00261E43">
        <w:rPr>
          <w:spacing w:val="4"/>
          <w:sz w:val="28"/>
          <w:szCs w:val="28"/>
        </w:rPr>
        <w:t>от 22.02.2017 № 515-р «О включении ООО «Свобод</w:t>
      </w:r>
      <w:r w:rsidR="005A17F8">
        <w:rPr>
          <w:spacing w:val="4"/>
          <w:sz w:val="28"/>
          <w:szCs w:val="28"/>
        </w:rPr>
        <w:t xml:space="preserve">а» в </w:t>
      </w:r>
      <w:r w:rsidRPr="00261E43">
        <w:rPr>
          <w:spacing w:val="4"/>
          <w:sz w:val="28"/>
          <w:szCs w:val="28"/>
        </w:rPr>
        <w:t>региональный реестр организаций, предоставляющих натерритории Ульяновской области услуги по социальной реабилитации и</w:t>
      </w:r>
      <w:r w:rsidR="008924A7">
        <w:rPr>
          <w:spacing w:val="4"/>
          <w:sz w:val="28"/>
          <w:szCs w:val="28"/>
        </w:rPr>
        <w:t> </w:t>
      </w:r>
      <w:r w:rsidRPr="00261E43">
        <w:rPr>
          <w:spacing w:val="4"/>
          <w:sz w:val="28"/>
          <w:szCs w:val="28"/>
        </w:rPr>
        <w:t xml:space="preserve">ресоциализации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Кроме этого, ООО «Свобода» разработана программа содействия </w:t>
      </w:r>
      <w:r w:rsidR="005A17F8">
        <w:rPr>
          <w:spacing w:val="4"/>
          <w:sz w:val="28"/>
          <w:szCs w:val="28"/>
        </w:rPr>
        <w:br/>
      </w:r>
      <w:r w:rsidRPr="00261E43">
        <w:rPr>
          <w:spacing w:val="4"/>
          <w:sz w:val="28"/>
          <w:szCs w:val="28"/>
        </w:rPr>
        <w:t>в социальной адаптации лиц, прошедших лечение от наркомании и</w:t>
      </w:r>
      <w:r w:rsidR="008924A7">
        <w:rPr>
          <w:spacing w:val="4"/>
          <w:sz w:val="28"/>
          <w:szCs w:val="28"/>
        </w:rPr>
        <w:t> </w:t>
      </w:r>
      <w:r w:rsidRPr="00261E43">
        <w:rPr>
          <w:spacing w:val="4"/>
          <w:sz w:val="28"/>
          <w:szCs w:val="28"/>
        </w:rPr>
        <w:t xml:space="preserve">реабилитацию, в том числе в профессиональном обучении, формировании трудовых навыков </w:t>
      </w:r>
      <w:r w:rsidR="005A17F8">
        <w:rPr>
          <w:spacing w:val="4"/>
          <w:sz w:val="28"/>
          <w:szCs w:val="28"/>
        </w:rPr>
        <w:br/>
      </w:r>
      <w:r w:rsidRPr="00261E43">
        <w:rPr>
          <w:spacing w:val="4"/>
          <w:sz w:val="28"/>
          <w:szCs w:val="28"/>
        </w:rPr>
        <w:t>и трудоустройстве.</w:t>
      </w:r>
    </w:p>
    <w:p w:rsidR="00B10C80" w:rsidRPr="003F7747" w:rsidRDefault="00B10C80" w:rsidP="008924A7">
      <w:pPr>
        <w:ind w:firstLine="709"/>
        <w:jc w:val="both"/>
        <w:rPr>
          <w:spacing w:val="4"/>
          <w:sz w:val="28"/>
          <w:szCs w:val="28"/>
        </w:rPr>
      </w:pPr>
      <w:r w:rsidRPr="003F7747">
        <w:rPr>
          <w:spacing w:val="4"/>
          <w:sz w:val="28"/>
          <w:szCs w:val="28"/>
        </w:rPr>
        <w:t xml:space="preserve">В соответствии с Законом Ульяновской области от 21.11.2017 №156-ЗО </w:t>
      </w:r>
      <w:r w:rsidR="005A17F8">
        <w:rPr>
          <w:spacing w:val="4"/>
          <w:sz w:val="28"/>
          <w:szCs w:val="28"/>
        </w:rPr>
        <w:br/>
      </w:r>
      <w:r w:rsidRPr="003F7747">
        <w:rPr>
          <w:spacing w:val="4"/>
          <w:sz w:val="28"/>
          <w:szCs w:val="28"/>
        </w:rPr>
        <w:t>«Об областном бюджете Ульяновской области на 2018 год и на плановый период 2019 и 2020 годов» Министерству здравоохранения, семьи исоциального благополучия Ульяновской области было выделено 20сертификатов для прохождения социальной реабилитации иресоциализации</w:t>
      </w:r>
      <w:r w:rsidR="003D5BBD" w:rsidRPr="003F7747">
        <w:rPr>
          <w:spacing w:val="4"/>
          <w:sz w:val="28"/>
          <w:szCs w:val="28"/>
        </w:rPr>
        <w:t xml:space="preserve">в </w:t>
      </w:r>
      <w:r w:rsidRPr="003F7747">
        <w:rPr>
          <w:spacing w:val="4"/>
          <w:sz w:val="28"/>
          <w:szCs w:val="28"/>
        </w:rPr>
        <w:t>ООО «Свобода», однако в соответствие с графиком запериод с марта по июль 2018 года подлежало выдаче только 10сертификатов, так как финансирование программы было сокращено в2раза и состав</w:t>
      </w:r>
      <w:r w:rsidR="005A17F8">
        <w:rPr>
          <w:spacing w:val="4"/>
          <w:sz w:val="28"/>
          <w:szCs w:val="28"/>
        </w:rPr>
        <w:t xml:space="preserve">ило 1200 тыс. рублей (АППГ – 2400 </w:t>
      </w:r>
      <w:r w:rsidRPr="003F7747">
        <w:rPr>
          <w:spacing w:val="4"/>
          <w:sz w:val="28"/>
          <w:szCs w:val="28"/>
        </w:rPr>
        <w:t>тыс. руб</w:t>
      </w:r>
      <w:r w:rsidR="005A17F8">
        <w:rPr>
          <w:spacing w:val="4"/>
          <w:sz w:val="28"/>
          <w:szCs w:val="28"/>
        </w:rPr>
        <w:t>лей</w:t>
      </w:r>
      <w:r w:rsidRPr="003F7747">
        <w:rPr>
          <w:spacing w:val="4"/>
          <w:sz w:val="28"/>
          <w:szCs w:val="28"/>
        </w:rPr>
        <w:t>).</w:t>
      </w:r>
    </w:p>
    <w:p w:rsidR="00B10C80" w:rsidRPr="003F7747" w:rsidRDefault="003F7747" w:rsidP="003F7747">
      <w:pPr>
        <w:ind w:firstLine="709"/>
        <w:jc w:val="both"/>
        <w:rPr>
          <w:spacing w:val="4"/>
          <w:sz w:val="28"/>
          <w:szCs w:val="28"/>
        </w:rPr>
      </w:pPr>
      <w:r w:rsidRPr="003F7747">
        <w:rPr>
          <w:spacing w:val="4"/>
          <w:sz w:val="28"/>
          <w:szCs w:val="28"/>
        </w:rPr>
        <w:t xml:space="preserve">В 2018 году сертификаты на оплату услуг по социальной реабилитации </w:t>
      </w:r>
      <w:r w:rsidR="005A17F8">
        <w:rPr>
          <w:spacing w:val="4"/>
          <w:sz w:val="28"/>
          <w:szCs w:val="28"/>
        </w:rPr>
        <w:br/>
      </w:r>
      <w:r w:rsidRPr="003F7747">
        <w:rPr>
          <w:spacing w:val="4"/>
          <w:sz w:val="28"/>
          <w:szCs w:val="28"/>
        </w:rPr>
        <w:t xml:space="preserve">и ресоциализации были выданы 13 получателям, из которых 3 получателя отказались от своих сертификатов, не воспользовавшись ими. </w:t>
      </w:r>
    </w:p>
    <w:p w:rsidR="00C57158" w:rsidRPr="00261E43" w:rsidRDefault="00E74995" w:rsidP="008924A7">
      <w:pPr>
        <w:ind w:firstLine="709"/>
        <w:jc w:val="both"/>
        <w:rPr>
          <w:spacing w:val="4"/>
          <w:sz w:val="28"/>
          <w:szCs w:val="28"/>
        </w:rPr>
      </w:pPr>
      <w:r w:rsidRPr="00261E43">
        <w:rPr>
          <w:spacing w:val="4"/>
          <w:sz w:val="28"/>
          <w:szCs w:val="28"/>
        </w:rPr>
        <w:t>Реабилитация несовершеннолетних, замеченных в употреблении психоактивных веществ, осуществляется на базе амбулаторного детско-подросткового отделения ГУЗ УОКНБ, а также в Центре психолого-педагогической коррекции и реабилитации несовершеннолетних</w:t>
      </w:r>
      <w:r w:rsidR="00133D17">
        <w:rPr>
          <w:spacing w:val="4"/>
          <w:sz w:val="28"/>
          <w:szCs w:val="28"/>
        </w:rPr>
        <w:t>,</w:t>
      </w:r>
      <w:r w:rsidRPr="00261E43">
        <w:rPr>
          <w:spacing w:val="4"/>
          <w:sz w:val="28"/>
          <w:szCs w:val="28"/>
        </w:rPr>
        <w:t xml:space="preserve"> злоупотребляющих </w:t>
      </w:r>
      <w:r w:rsidR="00C57158" w:rsidRPr="00261E43">
        <w:rPr>
          <w:spacing w:val="4"/>
          <w:sz w:val="28"/>
          <w:szCs w:val="28"/>
        </w:rPr>
        <w:t xml:space="preserve">психоактивными веществами, </w:t>
      </w:r>
      <w:r w:rsidRPr="00261E43">
        <w:rPr>
          <w:spacing w:val="4"/>
          <w:sz w:val="28"/>
          <w:szCs w:val="28"/>
        </w:rPr>
        <w:t xml:space="preserve">при </w:t>
      </w:r>
      <w:r w:rsidR="00C57158" w:rsidRPr="00261E43">
        <w:rPr>
          <w:spacing w:val="4"/>
          <w:sz w:val="28"/>
          <w:szCs w:val="28"/>
        </w:rPr>
        <w:t>Ульяновском государственном университете.</w:t>
      </w:r>
    </w:p>
    <w:p w:rsidR="003D76C9" w:rsidRPr="00261E43" w:rsidRDefault="00502C17" w:rsidP="008924A7">
      <w:pPr>
        <w:ind w:firstLine="709"/>
        <w:jc w:val="both"/>
        <w:rPr>
          <w:spacing w:val="4"/>
          <w:sz w:val="28"/>
          <w:szCs w:val="28"/>
        </w:rPr>
      </w:pPr>
      <w:r w:rsidRPr="00261E43">
        <w:rPr>
          <w:spacing w:val="4"/>
          <w:sz w:val="28"/>
          <w:szCs w:val="28"/>
        </w:rPr>
        <w:t xml:space="preserve">Принимаются меры по лечению и реабилитации наркозависимых граждан, отбывающих наказание в исправительных учреждениях Ульяновской области. </w:t>
      </w:r>
    </w:p>
    <w:p w:rsidR="00ED3DA5" w:rsidRPr="00261E43" w:rsidRDefault="00590083" w:rsidP="008924A7">
      <w:pPr>
        <w:ind w:firstLine="709"/>
        <w:jc w:val="both"/>
        <w:rPr>
          <w:spacing w:val="4"/>
          <w:sz w:val="28"/>
          <w:szCs w:val="28"/>
        </w:rPr>
      </w:pPr>
      <w:r w:rsidRPr="00261E43">
        <w:rPr>
          <w:spacing w:val="4"/>
          <w:sz w:val="28"/>
          <w:szCs w:val="28"/>
        </w:rPr>
        <w:t>М</w:t>
      </w:r>
      <w:r w:rsidR="00502C17" w:rsidRPr="00261E43">
        <w:rPr>
          <w:spacing w:val="4"/>
          <w:sz w:val="28"/>
          <w:szCs w:val="28"/>
        </w:rPr>
        <w:t>едицинскую помощь</w:t>
      </w:r>
      <w:r w:rsidR="00C4399F" w:rsidRPr="00261E43">
        <w:rPr>
          <w:spacing w:val="4"/>
          <w:sz w:val="28"/>
          <w:szCs w:val="28"/>
        </w:rPr>
        <w:t xml:space="preserve"> осуждё</w:t>
      </w:r>
      <w:r w:rsidR="00734455" w:rsidRPr="00261E43">
        <w:rPr>
          <w:spacing w:val="4"/>
          <w:sz w:val="28"/>
          <w:szCs w:val="28"/>
        </w:rPr>
        <w:t>нным,</w:t>
      </w:r>
      <w:r w:rsidR="00502C17" w:rsidRPr="00261E43">
        <w:rPr>
          <w:spacing w:val="4"/>
          <w:sz w:val="28"/>
          <w:szCs w:val="28"/>
        </w:rPr>
        <w:t xml:space="preserve"> больным наркоманией</w:t>
      </w:r>
      <w:r w:rsidR="00734455" w:rsidRPr="00261E43">
        <w:rPr>
          <w:spacing w:val="4"/>
          <w:sz w:val="28"/>
          <w:szCs w:val="28"/>
        </w:rPr>
        <w:t>,</w:t>
      </w:r>
      <w:r w:rsidRPr="00261E43">
        <w:rPr>
          <w:spacing w:val="4"/>
          <w:sz w:val="28"/>
          <w:szCs w:val="28"/>
        </w:rPr>
        <w:t xml:space="preserve"> оказывают</w:t>
      </w:r>
      <w:r w:rsidR="007267B1" w:rsidRPr="00261E43">
        <w:rPr>
          <w:spacing w:val="4"/>
          <w:sz w:val="28"/>
          <w:szCs w:val="28"/>
        </w:rPr>
        <w:t xml:space="preserve"> врачи-психиатры</w:t>
      </w:r>
      <w:r w:rsidR="00175287" w:rsidRPr="00261E43">
        <w:rPr>
          <w:spacing w:val="4"/>
          <w:sz w:val="28"/>
          <w:szCs w:val="28"/>
        </w:rPr>
        <w:t xml:space="preserve"> (7,75 штатн</w:t>
      </w:r>
      <w:r w:rsidRPr="00261E43">
        <w:rPr>
          <w:spacing w:val="4"/>
          <w:sz w:val="28"/>
          <w:szCs w:val="28"/>
        </w:rPr>
        <w:t>ой</w:t>
      </w:r>
      <w:r w:rsidR="00175287" w:rsidRPr="00261E43">
        <w:rPr>
          <w:spacing w:val="4"/>
          <w:sz w:val="28"/>
          <w:szCs w:val="28"/>
        </w:rPr>
        <w:t xml:space="preserve"> единиц</w:t>
      </w:r>
      <w:r w:rsidRPr="00261E43">
        <w:rPr>
          <w:spacing w:val="4"/>
          <w:sz w:val="28"/>
          <w:szCs w:val="28"/>
        </w:rPr>
        <w:t>ы</w:t>
      </w:r>
      <w:r w:rsidR="00175287" w:rsidRPr="00261E43">
        <w:rPr>
          <w:spacing w:val="4"/>
          <w:sz w:val="28"/>
          <w:szCs w:val="28"/>
        </w:rPr>
        <w:t>)</w:t>
      </w:r>
      <w:r w:rsidR="007267B1" w:rsidRPr="00261E43">
        <w:rPr>
          <w:spacing w:val="4"/>
          <w:sz w:val="28"/>
          <w:szCs w:val="28"/>
        </w:rPr>
        <w:t xml:space="preserve">, врачи психиатры-наркологи </w:t>
      </w:r>
      <w:r w:rsidR="00175287" w:rsidRPr="00261E43">
        <w:rPr>
          <w:spacing w:val="4"/>
          <w:sz w:val="28"/>
          <w:szCs w:val="28"/>
        </w:rPr>
        <w:t>(2,3</w:t>
      </w:r>
      <w:r w:rsidR="009A3354" w:rsidRPr="00261E43">
        <w:rPr>
          <w:spacing w:val="4"/>
          <w:sz w:val="28"/>
          <w:szCs w:val="28"/>
        </w:rPr>
        <w:t> </w:t>
      </w:r>
      <w:r w:rsidR="00175287" w:rsidRPr="00261E43">
        <w:rPr>
          <w:spacing w:val="4"/>
          <w:sz w:val="28"/>
          <w:szCs w:val="28"/>
        </w:rPr>
        <w:t>штатн</w:t>
      </w:r>
      <w:r w:rsidRPr="00261E43">
        <w:rPr>
          <w:spacing w:val="4"/>
          <w:sz w:val="28"/>
          <w:szCs w:val="28"/>
        </w:rPr>
        <w:t>ой</w:t>
      </w:r>
      <w:r w:rsidR="00175287" w:rsidRPr="00261E43">
        <w:rPr>
          <w:spacing w:val="4"/>
          <w:sz w:val="28"/>
          <w:szCs w:val="28"/>
        </w:rPr>
        <w:t xml:space="preserve"> единиц</w:t>
      </w:r>
      <w:r w:rsidRPr="00261E43">
        <w:rPr>
          <w:spacing w:val="4"/>
          <w:sz w:val="28"/>
          <w:szCs w:val="28"/>
        </w:rPr>
        <w:t>ы</w:t>
      </w:r>
      <w:r w:rsidR="00175287" w:rsidRPr="00261E43">
        <w:rPr>
          <w:spacing w:val="4"/>
          <w:sz w:val="28"/>
          <w:szCs w:val="28"/>
        </w:rPr>
        <w:t xml:space="preserve">) </w:t>
      </w:r>
      <w:r w:rsidR="007267B1" w:rsidRPr="00261E43">
        <w:rPr>
          <w:spacing w:val="4"/>
          <w:sz w:val="28"/>
          <w:szCs w:val="28"/>
        </w:rPr>
        <w:t xml:space="preserve">филиалов </w:t>
      </w:r>
      <w:r w:rsidRPr="00261E43">
        <w:rPr>
          <w:spacing w:val="4"/>
          <w:sz w:val="28"/>
          <w:szCs w:val="28"/>
        </w:rPr>
        <w:t>ф</w:t>
      </w:r>
      <w:r w:rsidR="007267B1" w:rsidRPr="00261E43">
        <w:rPr>
          <w:spacing w:val="4"/>
          <w:sz w:val="28"/>
          <w:szCs w:val="28"/>
        </w:rPr>
        <w:t xml:space="preserve">едерального казённого учреждения здравоохранения «Медико-санитарная часть №73 Федеральной службы исполнения наказаний» (далее – </w:t>
      </w:r>
      <w:r w:rsidR="00502C17" w:rsidRPr="00261E43">
        <w:rPr>
          <w:spacing w:val="4"/>
          <w:sz w:val="28"/>
          <w:szCs w:val="28"/>
        </w:rPr>
        <w:t>ФКУЗ МСЧ-73 ФСИН России</w:t>
      </w:r>
      <w:r w:rsidR="007267B1" w:rsidRPr="00261E43">
        <w:rPr>
          <w:spacing w:val="4"/>
          <w:sz w:val="28"/>
          <w:szCs w:val="28"/>
        </w:rPr>
        <w:t>)</w:t>
      </w:r>
      <w:r w:rsidR="00502C17" w:rsidRPr="00261E43">
        <w:rPr>
          <w:spacing w:val="4"/>
          <w:sz w:val="28"/>
          <w:szCs w:val="28"/>
        </w:rPr>
        <w:t>.</w:t>
      </w:r>
    </w:p>
    <w:p w:rsidR="00ED3DA5" w:rsidRPr="00261E43" w:rsidRDefault="00ED3DA5" w:rsidP="003F7747">
      <w:pPr>
        <w:ind w:firstLine="709"/>
        <w:jc w:val="both"/>
        <w:rPr>
          <w:spacing w:val="4"/>
          <w:sz w:val="28"/>
          <w:szCs w:val="28"/>
        </w:rPr>
      </w:pPr>
      <w:r w:rsidRPr="00261E43">
        <w:rPr>
          <w:spacing w:val="4"/>
          <w:sz w:val="28"/>
          <w:szCs w:val="28"/>
        </w:rPr>
        <w:lastRenderedPageBreak/>
        <w:t>Осуждённым обеспечивается предоставление медицинской помощи вучреждениях государственного и муниципального здравоохранения при возникновении соответствующей необходимости по полисам ОМС и</w:t>
      </w:r>
      <w:r w:rsidR="00106138" w:rsidRPr="00261E43">
        <w:rPr>
          <w:spacing w:val="4"/>
          <w:sz w:val="28"/>
          <w:szCs w:val="28"/>
        </w:rPr>
        <w:t> </w:t>
      </w:r>
      <w:r w:rsidRPr="00261E43">
        <w:rPr>
          <w:spacing w:val="4"/>
          <w:sz w:val="28"/>
          <w:szCs w:val="28"/>
        </w:rPr>
        <w:t>в</w:t>
      </w:r>
      <w:r w:rsidR="00106138" w:rsidRPr="00261E43">
        <w:rPr>
          <w:spacing w:val="4"/>
          <w:sz w:val="28"/>
          <w:szCs w:val="28"/>
        </w:rPr>
        <w:t> </w:t>
      </w:r>
      <w:r w:rsidRPr="00261E43">
        <w:rPr>
          <w:spacing w:val="4"/>
          <w:sz w:val="28"/>
          <w:szCs w:val="28"/>
        </w:rPr>
        <w:t>соответствии с заключёнными государственными контрактами. Руководством ФКУЗ МСЧ-73 ФСИН России обеспечивается соблюдение прав осужд</w:t>
      </w:r>
      <w:r w:rsidR="005A17F8">
        <w:rPr>
          <w:spacing w:val="4"/>
          <w:sz w:val="28"/>
          <w:szCs w:val="28"/>
        </w:rPr>
        <w:t>ё</w:t>
      </w:r>
      <w:r w:rsidRPr="00261E43">
        <w:rPr>
          <w:spacing w:val="4"/>
          <w:sz w:val="28"/>
          <w:szCs w:val="28"/>
        </w:rPr>
        <w:t xml:space="preserve">нных </w:t>
      </w:r>
      <w:r w:rsidR="0081065F">
        <w:rPr>
          <w:spacing w:val="4"/>
          <w:sz w:val="28"/>
          <w:szCs w:val="28"/>
        </w:rPr>
        <w:br/>
      </w:r>
      <w:r w:rsidRPr="00261E43">
        <w:rPr>
          <w:spacing w:val="4"/>
          <w:sz w:val="28"/>
          <w:szCs w:val="28"/>
        </w:rPr>
        <w:t xml:space="preserve">на получение бесплатной медицинской помощи, в том числе поповоду наркологических заболеваний. В </w:t>
      </w:r>
      <w:r w:rsidR="00133D17">
        <w:rPr>
          <w:spacing w:val="4"/>
          <w:sz w:val="28"/>
          <w:szCs w:val="28"/>
        </w:rPr>
        <w:t xml:space="preserve">подразделениях УФСИН России по Ульяновской области </w:t>
      </w:r>
      <w:r w:rsidRPr="00261E43">
        <w:rPr>
          <w:spacing w:val="4"/>
          <w:sz w:val="28"/>
          <w:szCs w:val="28"/>
        </w:rPr>
        <w:t xml:space="preserve">экстренная медицинская помощь больным наркоманией оказывается специализированными психиатрическими бригадами ГУЗ «Станция скорой медицинской помощи», плановая </w:t>
      </w:r>
      <w:r w:rsidR="005A17F8" w:rsidRPr="00261E43">
        <w:rPr>
          <w:spacing w:val="4"/>
          <w:sz w:val="28"/>
          <w:szCs w:val="28"/>
        </w:rPr>
        <w:t>–</w:t>
      </w:r>
      <w:r w:rsidRPr="00261E43">
        <w:rPr>
          <w:spacing w:val="4"/>
          <w:sz w:val="28"/>
          <w:szCs w:val="28"/>
        </w:rPr>
        <w:t xml:space="preserve"> вполиклиниках и стационарах ГУЗ УОКНБ, ГУЗ Ульяновская областная клиническая психиатрическая больница </w:t>
      </w:r>
      <w:r w:rsidR="005B21D9">
        <w:rPr>
          <w:spacing w:val="4"/>
          <w:sz w:val="28"/>
          <w:szCs w:val="28"/>
        </w:rPr>
        <w:br/>
      </w:r>
      <w:r w:rsidRPr="00261E43">
        <w:rPr>
          <w:spacing w:val="4"/>
          <w:sz w:val="28"/>
          <w:szCs w:val="28"/>
        </w:rPr>
        <w:t xml:space="preserve">им. В.А.Копосова, ФГБУЗ КБ № 172 ФМБА России г. Димитровграда, </w:t>
      </w:r>
      <w:r w:rsidR="005B21D9">
        <w:rPr>
          <w:spacing w:val="4"/>
          <w:sz w:val="28"/>
          <w:szCs w:val="28"/>
        </w:rPr>
        <w:br/>
      </w:r>
      <w:r w:rsidRPr="00261E43">
        <w:rPr>
          <w:spacing w:val="4"/>
          <w:sz w:val="28"/>
          <w:szCs w:val="28"/>
        </w:rPr>
        <w:t>ГУЗ «Инзенская</w:t>
      </w:r>
      <w:r w:rsidR="005B21D9">
        <w:rPr>
          <w:spacing w:val="4"/>
          <w:sz w:val="28"/>
          <w:szCs w:val="28"/>
        </w:rPr>
        <w:t>центральная районная больница</w:t>
      </w:r>
      <w:r w:rsidRPr="00261E43">
        <w:rPr>
          <w:spacing w:val="4"/>
          <w:sz w:val="28"/>
          <w:szCs w:val="28"/>
        </w:rPr>
        <w:t xml:space="preserve">» всоответствии </w:t>
      </w:r>
      <w:r w:rsidR="005B21D9">
        <w:rPr>
          <w:spacing w:val="4"/>
          <w:sz w:val="28"/>
          <w:szCs w:val="28"/>
        </w:rPr>
        <w:br/>
      </w:r>
      <w:r w:rsidRPr="00261E43">
        <w:rPr>
          <w:spacing w:val="4"/>
          <w:sz w:val="28"/>
          <w:szCs w:val="28"/>
        </w:rPr>
        <w:t>сзаконодательством Российской Федерации.</w:t>
      </w:r>
    </w:p>
    <w:p w:rsidR="00ED3DA5" w:rsidRPr="00261E43" w:rsidRDefault="00ED3DA5" w:rsidP="008924A7">
      <w:pPr>
        <w:ind w:firstLine="709"/>
        <w:jc w:val="both"/>
        <w:rPr>
          <w:spacing w:val="4"/>
          <w:sz w:val="28"/>
          <w:szCs w:val="28"/>
        </w:rPr>
      </w:pPr>
      <w:r w:rsidRPr="00261E43">
        <w:rPr>
          <w:spacing w:val="4"/>
          <w:sz w:val="28"/>
          <w:szCs w:val="28"/>
        </w:rPr>
        <w:t>В соответствии с требованиями Приказа Минюста Р</w:t>
      </w:r>
      <w:r w:rsidR="003B16B5">
        <w:rPr>
          <w:spacing w:val="4"/>
          <w:sz w:val="28"/>
          <w:szCs w:val="28"/>
        </w:rPr>
        <w:t>оссии</w:t>
      </w:r>
      <w:r w:rsidRPr="00261E43">
        <w:rPr>
          <w:spacing w:val="4"/>
          <w:sz w:val="28"/>
          <w:szCs w:val="28"/>
        </w:rPr>
        <w:t xml:space="preserve"> от 16.08.2006 </w:t>
      </w:r>
      <w:r w:rsidR="005B21D9">
        <w:rPr>
          <w:spacing w:val="4"/>
          <w:sz w:val="28"/>
          <w:szCs w:val="28"/>
        </w:rPr>
        <w:br/>
      </w:r>
      <w:r w:rsidRPr="00261E43">
        <w:rPr>
          <w:spacing w:val="4"/>
          <w:sz w:val="28"/>
          <w:szCs w:val="28"/>
        </w:rPr>
        <w:t>№263 «Об утверждении Перечней лечебно-профилактических и лечебных исправительных учреждений уголовно</w:t>
      </w:r>
      <w:r w:rsidR="005B21D9">
        <w:rPr>
          <w:spacing w:val="4"/>
          <w:sz w:val="28"/>
          <w:szCs w:val="28"/>
        </w:rPr>
        <w:t>-</w:t>
      </w:r>
      <w:r w:rsidRPr="00261E43">
        <w:rPr>
          <w:spacing w:val="4"/>
          <w:sz w:val="28"/>
          <w:szCs w:val="28"/>
        </w:rPr>
        <w:t>исполнительной системы для оказания медицинской помощи</w:t>
      </w:r>
      <w:r w:rsidR="005B21D9">
        <w:rPr>
          <w:spacing w:val="4"/>
          <w:sz w:val="28"/>
          <w:szCs w:val="28"/>
        </w:rPr>
        <w:t xml:space="preserve"> осуждё</w:t>
      </w:r>
      <w:r w:rsidRPr="00261E43">
        <w:rPr>
          <w:spacing w:val="4"/>
          <w:sz w:val="28"/>
          <w:szCs w:val="28"/>
        </w:rPr>
        <w:t>нным» лица из числа спецконтингента</w:t>
      </w:r>
      <w:r w:rsidR="005B21D9">
        <w:rPr>
          <w:spacing w:val="4"/>
          <w:sz w:val="28"/>
          <w:szCs w:val="28"/>
        </w:rPr>
        <w:t>,</w:t>
      </w:r>
      <w:r w:rsidRPr="00261E43">
        <w:rPr>
          <w:spacing w:val="4"/>
          <w:sz w:val="28"/>
          <w:szCs w:val="28"/>
        </w:rPr>
        <w:t xml:space="preserve"> страдающие наркоманией и алкоголизмом, нуждающиеся воказании специализированной помощи по наркологическому профилю, в</w:t>
      </w:r>
      <w:r w:rsidR="005B21D9" w:rsidRPr="00261E43">
        <w:rPr>
          <w:spacing w:val="4"/>
          <w:sz w:val="28"/>
          <w:szCs w:val="28"/>
        </w:rPr>
        <w:t>порядк</w:t>
      </w:r>
      <w:r w:rsidR="005B21D9">
        <w:rPr>
          <w:spacing w:val="4"/>
          <w:sz w:val="28"/>
          <w:szCs w:val="28"/>
        </w:rPr>
        <w:t>е установленном</w:t>
      </w:r>
      <w:r w:rsidRPr="00261E43">
        <w:rPr>
          <w:spacing w:val="4"/>
          <w:sz w:val="28"/>
          <w:szCs w:val="28"/>
        </w:rPr>
        <w:t xml:space="preserve"> приказ</w:t>
      </w:r>
      <w:r w:rsidR="005B21D9">
        <w:rPr>
          <w:spacing w:val="4"/>
          <w:sz w:val="28"/>
          <w:szCs w:val="28"/>
        </w:rPr>
        <w:t>ом</w:t>
      </w:r>
      <w:r w:rsidRPr="00261E43">
        <w:rPr>
          <w:spacing w:val="4"/>
          <w:sz w:val="28"/>
          <w:szCs w:val="28"/>
        </w:rPr>
        <w:t xml:space="preserve"> Минюста России от 01.12.2005 №235 «Об утверждении инструк</w:t>
      </w:r>
      <w:r w:rsidR="005B21D9">
        <w:rPr>
          <w:spacing w:val="4"/>
          <w:sz w:val="28"/>
          <w:szCs w:val="28"/>
        </w:rPr>
        <w:t>ции о порядке направления осуждё</w:t>
      </w:r>
      <w:r w:rsidRPr="00261E43">
        <w:rPr>
          <w:spacing w:val="4"/>
          <w:sz w:val="28"/>
          <w:szCs w:val="28"/>
        </w:rPr>
        <w:t xml:space="preserve">нных клишению свободы для отбывания наказания, </w:t>
      </w:r>
      <w:r w:rsidR="0081065F">
        <w:rPr>
          <w:spacing w:val="4"/>
          <w:sz w:val="28"/>
          <w:szCs w:val="28"/>
        </w:rPr>
        <w:br/>
      </w:r>
      <w:r w:rsidRPr="00261E43">
        <w:rPr>
          <w:spacing w:val="4"/>
          <w:sz w:val="28"/>
          <w:szCs w:val="28"/>
        </w:rPr>
        <w:t>их перевода из одного исправительного учреждения в другое, а также направления осужд</w:t>
      </w:r>
      <w:r w:rsidR="005B21D9">
        <w:rPr>
          <w:spacing w:val="4"/>
          <w:sz w:val="28"/>
          <w:szCs w:val="28"/>
        </w:rPr>
        <w:t>ё</w:t>
      </w:r>
      <w:r w:rsidRPr="00261E43">
        <w:rPr>
          <w:spacing w:val="4"/>
          <w:sz w:val="28"/>
          <w:szCs w:val="28"/>
        </w:rPr>
        <w:t>нных на лечение и</w:t>
      </w:r>
      <w:r w:rsidR="00106138" w:rsidRPr="00261E43">
        <w:rPr>
          <w:spacing w:val="4"/>
          <w:sz w:val="28"/>
          <w:szCs w:val="28"/>
        </w:rPr>
        <w:t> </w:t>
      </w:r>
      <w:r w:rsidRPr="00261E43">
        <w:rPr>
          <w:spacing w:val="4"/>
          <w:sz w:val="28"/>
          <w:szCs w:val="28"/>
        </w:rPr>
        <w:t xml:space="preserve">обследование в лечебно-профилактические и лечебные исправительные учреждения», направляются для прохождения лечения </w:t>
      </w:r>
      <w:r w:rsidR="005B21D9">
        <w:rPr>
          <w:spacing w:val="4"/>
          <w:sz w:val="28"/>
          <w:szCs w:val="28"/>
        </w:rPr>
        <w:br/>
      </w:r>
      <w:r w:rsidRPr="00261E43">
        <w:rPr>
          <w:spacing w:val="4"/>
          <w:sz w:val="28"/>
          <w:szCs w:val="28"/>
        </w:rPr>
        <w:t>в</w:t>
      </w:r>
      <w:r w:rsidR="005B21D9">
        <w:rPr>
          <w:spacing w:val="4"/>
          <w:sz w:val="28"/>
          <w:szCs w:val="28"/>
        </w:rPr>
        <w:t xml:space="preserve"> федеральное казённое учреждение «Лечебно-исправительное учреждение № </w:t>
      </w:r>
      <w:r w:rsidRPr="00261E43">
        <w:rPr>
          <w:spacing w:val="4"/>
          <w:sz w:val="28"/>
          <w:szCs w:val="28"/>
        </w:rPr>
        <w:t>19 УФСИН России по Республике Мордовия</w:t>
      </w:r>
      <w:r w:rsidR="005B21D9">
        <w:rPr>
          <w:spacing w:val="4"/>
          <w:sz w:val="28"/>
          <w:szCs w:val="28"/>
        </w:rPr>
        <w:t>»</w:t>
      </w:r>
      <w:r w:rsidRPr="00261E43">
        <w:rPr>
          <w:spacing w:val="4"/>
          <w:sz w:val="28"/>
          <w:szCs w:val="28"/>
        </w:rPr>
        <w:t xml:space="preserve">. За 12 месяцев 2018 года на лечение </w:t>
      </w:r>
      <w:r w:rsidR="0081065F">
        <w:rPr>
          <w:spacing w:val="4"/>
          <w:sz w:val="28"/>
          <w:szCs w:val="28"/>
        </w:rPr>
        <w:br/>
      </w:r>
      <w:r w:rsidRPr="00261E43">
        <w:rPr>
          <w:spacing w:val="4"/>
          <w:sz w:val="28"/>
          <w:szCs w:val="28"/>
        </w:rPr>
        <w:t xml:space="preserve">по наркологическому профилю в указанное учреждение было направлено </w:t>
      </w:r>
      <w:r w:rsidR="0081065F">
        <w:rPr>
          <w:spacing w:val="4"/>
          <w:sz w:val="28"/>
          <w:szCs w:val="28"/>
        </w:rPr>
        <w:br/>
      </w:r>
      <w:r w:rsidRPr="00261E43">
        <w:rPr>
          <w:spacing w:val="4"/>
          <w:sz w:val="28"/>
          <w:szCs w:val="28"/>
        </w:rPr>
        <w:t>32человека (</w:t>
      </w:r>
      <w:r w:rsidR="005B21D9">
        <w:rPr>
          <w:spacing w:val="4"/>
          <w:sz w:val="28"/>
          <w:szCs w:val="28"/>
        </w:rPr>
        <w:t xml:space="preserve">в </w:t>
      </w:r>
      <w:r w:rsidRPr="00261E43">
        <w:rPr>
          <w:spacing w:val="4"/>
          <w:sz w:val="28"/>
          <w:szCs w:val="28"/>
        </w:rPr>
        <w:t>2017 г</w:t>
      </w:r>
      <w:r w:rsidR="005B21D9">
        <w:rPr>
          <w:spacing w:val="4"/>
          <w:sz w:val="28"/>
          <w:szCs w:val="28"/>
        </w:rPr>
        <w:t xml:space="preserve">оду </w:t>
      </w:r>
      <w:r w:rsidRPr="00261E43">
        <w:rPr>
          <w:spacing w:val="4"/>
          <w:sz w:val="28"/>
          <w:szCs w:val="28"/>
        </w:rPr>
        <w:t>– 6).</w:t>
      </w:r>
    </w:p>
    <w:p w:rsidR="00407D7A" w:rsidRPr="00261E43" w:rsidRDefault="000E3D08" w:rsidP="008924A7">
      <w:pPr>
        <w:ind w:firstLine="709"/>
        <w:jc w:val="both"/>
        <w:rPr>
          <w:spacing w:val="4"/>
          <w:sz w:val="28"/>
          <w:szCs w:val="28"/>
        </w:rPr>
      </w:pPr>
      <w:r w:rsidRPr="00261E43">
        <w:rPr>
          <w:spacing w:val="4"/>
          <w:sz w:val="28"/>
          <w:szCs w:val="28"/>
        </w:rPr>
        <w:t>Общее количество осуждённых (на конец 2017 года), содержащихся в</w:t>
      </w:r>
      <w:r w:rsidR="00D73F0D" w:rsidRPr="00261E43">
        <w:rPr>
          <w:spacing w:val="4"/>
          <w:sz w:val="28"/>
          <w:szCs w:val="28"/>
        </w:rPr>
        <w:t> </w:t>
      </w:r>
      <w:r w:rsidRPr="00261E43">
        <w:rPr>
          <w:spacing w:val="4"/>
          <w:sz w:val="28"/>
          <w:szCs w:val="28"/>
        </w:rPr>
        <w:t>исправительных учреждениях УФСИН России поУльяновской области, имеющих диагноз «наркомания»</w:t>
      </w:r>
      <w:r w:rsidR="000C5FF1" w:rsidRPr="00261E43">
        <w:rPr>
          <w:spacing w:val="4"/>
          <w:sz w:val="28"/>
          <w:szCs w:val="28"/>
        </w:rPr>
        <w:t>,</w:t>
      </w:r>
      <w:r w:rsidRPr="00261E43">
        <w:rPr>
          <w:spacing w:val="4"/>
          <w:sz w:val="28"/>
          <w:szCs w:val="28"/>
        </w:rPr>
        <w:t xml:space="preserve"> –</w:t>
      </w:r>
      <w:r w:rsidR="00ED3DA5" w:rsidRPr="00261E43">
        <w:rPr>
          <w:spacing w:val="4"/>
          <w:sz w:val="28"/>
          <w:szCs w:val="28"/>
        </w:rPr>
        <w:t xml:space="preserve"> 847 </w:t>
      </w:r>
      <w:r w:rsidRPr="00261E43">
        <w:rPr>
          <w:spacing w:val="4"/>
          <w:sz w:val="28"/>
          <w:szCs w:val="28"/>
        </w:rPr>
        <w:t>человек (</w:t>
      </w:r>
      <w:r w:rsidR="000C5FF1" w:rsidRPr="00261E43">
        <w:rPr>
          <w:spacing w:val="4"/>
          <w:sz w:val="28"/>
          <w:szCs w:val="28"/>
        </w:rPr>
        <w:t>на конец 201</w:t>
      </w:r>
      <w:r w:rsidR="00ED3DA5" w:rsidRPr="00261E43">
        <w:rPr>
          <w:spacing w:val="4"/>
          <w:sz w:val="28"/>
          <w:szCs w:val="28"/>
        </w:rPr>
        <w:t>7</w:t>
      </w:r>
      <w:r w:rsidR="000C5FF1" w:rsidRPr="00261E43">
        <w:rPr>
          <w:spacing w:val="4"/>
          <w:sz w:val="28"/>
          <w:szCs w:val="28"/>
        </w:rPr>
        <w:t xml:space="preserve"> года</w:t>
      </w:r>
      <w:r w:rsidRPr="00261E43">
        <w:rPr>
          <w:spacing w:val="4"/>
          <w:sz w:val="28"/>
          <w:szCs w:val="28"/>
        </w:rPr>
        <w:t xml:space="preserve"> – </w:t>
      </w:r>
      <w:r w:rsidR="00ED3DA5" w:rsidRPr="00261E43">
        <w:rPr>
          <w:spacing w:val="4"/>
          <w:sz w:val="28"/>
          <w:szCs w:val="28"/>
        </w:rPr>
        <w:br/>
        <w:t xml:space="preserve">739 </w:t>
      </w:r>
      <w:r w:rsidRPr="00261E43">
        <w:rPr>
          <w:spacing w:val="4"/>
          <w:sz w:val="28"/>
          <w:szCs w:val="28"/>
        </w:rPr>
        <w:t xml:space="preserve">человек). </w:t>
      </w:r>
      <w:r w:rsidR="003D76C9" w:rsidRPr="00261E43">
        <w:rPr>
          <w:spacing w:val="4"/>
          <w:sz w:val="28"/>
          <w:szCs w:val="28"/>
        </w:rPr>
        <w:t>В 201</w:t>
      </w:r>
      <w:r w:rsidR="00A25FF4" w:rsidRPr="00261E43">
        <w:rPr>
          <w:spacing w:val="4"/>
          <w:sz w:val="28"/>
          <w:szCs w:val="28"/>
        </w:rPr>
        <w:t>8</w:t>
      </w:r>
      <w:r w:rsidR="003D76C9" w:rsidRPr="00261E43">
        <w:rPr>
          <w:spacing w:val="4"/>
          <w:sz w:val="28"/>
          <w:szCs w:val="28"/>
        </w:rPr>
        <w:t xml:space="preserve"> году лечение </w:t>
      </w:r>
      <w:r w:rsidR="00C4399F" w:rsidRPr="00261E43">
        <w:rPr>
          <w:spacing w:val="4"/>
          <w:sz w:val="28"/>
          <w:szCs w:val="28"/>
        </w:rPr>
        <w:t xml:space="preserve">и реабилитацию прошли </w:t>
      </w:r>
      <w:r w:rsidR="00A25FF4" w:rsidRPr="00261E43">
        <w:rPr>
          <w:spacing w:val="4"/>
          <w:sz w:val="28"/>
          <w:szCs w:val="28"/>
        </w:rPr>
        <w:t>311</w:t>
      </w:r>
      <w:r w:rsidR="001E49AD" w:rsidRPr="00261E43">
        <w:rPr>
          <w:spacing w:val="4"/>
          <w:sz w:val="28"/>
          <w:szCs w:val="28"/>
        </w:rPr>
        <w:t xml:space="preserve">наркозависимых </w:t>
      </w:r>
      <w:r w:rsidR="00C4399F" w:rsidRPr="00261E43">
        <w:rPr>
          <w:spacing w:val="4"/>
          <w:sz w:val="28"/>
          <w:szCs w:val="28"/>
        </w:rPr>
        <w:t>осуждё</w:t>
      </w:r>
      <w:r w:rsidR="003D76C9" w:rsidRPr="00261E43">
        <w:rPr>
          <w:spacing w:val="4"/>
          <w:sz w:val="28"/>
          <w:szCs w:val="28"/>
        </w:rPr>
        <w:t xml:space="preserve">нных </w:t>
      </w:r>
      <w:r w:rsidRPr="00261E43">
        <w:rPr>
          <w:spacing w:val="4"/>
          <w:sz w:val="28"/>
          <w:szCs w:val="28"/>
        </w:rPr>
        <w:t>(</w:t>
      </w:r>
      <w:r w:rsidR="000C5FF1" w:rsidRPr="00261E43">
        <w:rPr>
          <w:spacing w:val="4"/>
          <w:sz w:val="28"/>
          <w:szCs w:val="28"/>
        </w:rPr>
        <w:t>в 201</w:t>
      </w:r>
      <w:r w:rsidR="00A25FF4" w:rsidRPr="00261E43">
        <w:rPr>
          <w:spacing w:val="4"/>
          <w:sz w:val="28"/>
          <w:szCs w:val="28"/>
        </w:rPr>
        <w:t>7</w:t>
      </w:r>
      <w:r w:rsidR="000C5FF1" w:rsidRPr="00261E43">
        <w:rPr>
          <w:spacing w:val="4"/>
          <w:sz w:val="28"/>
          <w:szCs w:val="28"/>
        </w:rPr>
        <w:t xml:space="preserve"> году</w:t>
      </w:r>
      <w:r w:rsidRPr="00261E43">
        <w:rPr>
          <w:spacing w:val="4"/>
          <w:sz w:val="28"/>
          <w:szCs w:val="28"/>
        </w:rPr>
        <w:t xml:space="preserve"> – </w:t>
      </w:r>
      <w:r w:rsidR="00A25FF4" w:rsidRPr="00261E43">
        <w:rPr>
          <w:spacing w:val="4"/>
          <w:sz w:val="28"/>
          <w:szCs w:val="28"/>
        </w:rPr>
        <w:t>183</w:t>
      </w:r>
      <w:r w:rsidRPr="00261E43">
        <w:rPr>
          <w:spacing w:val="4"/>
          <w:sz w:val="28"/>
          <w:szCs w:val="28"/>
        </w:rPr>
        <w:t xml:space="preserve"> человек</w:t>
      </w:r>
      <w:r w:rsidR="005B21D9">
        <w:rPr>
          <w:spacing w:val="4"/>
          <w:sz w:val="28"/>
          <w:szCs w:val="28"/>
        </w:rPr>
        <w:t>а</w:t>
      </w:r>
      <w:r w:rsidRPr="00261E43">
        <w:rPr>
          <w:spacing w:val="4"/>
          <w:sz w:val="28"/>
          <w:szCs w:val="28"/>
        </w:rPr>
        <w:t xml:space="preserve">). </w:t>
      </w:r>
    </w:p>
    <w:p w:rsidR="00407D7A" w:rsidRPr="00A25FF4" w:rsidRDefault="00407D7A" w:rsidP="00A03274">
      <w:pPr>
        <w:ind w:firstLine="720"/>
        <w:jc w:val="both"/>
        <w:rPr>
          <w:sz w:val="28"/>
          <w:szCs w:val="28"/>
          <w:highlight w:val="yellow"/>
        </w:rPr>
      </w:pPr>
    </w:p>
    <w:p w:rsidR="00C97D71" w:rsidRPr="00BC5D1B" w:rsidRDefault="00C97D71" w:rsidP="00A03274">
      <w:pPr>
        <w:jc w:val="center"/>
        <w:rPr>
          <w:b/>
          <w:sz w:val="28"/>
          <w:szCs w:val="28"/>
        </w:rPr>
      </w:pPr>
      <w:r w:rsidRPr="00BC5D1B">
        <w:rPr>
          <w:b/>
          <w:sz w:val="28"/>
          <w:szCs w:val="28"/>
        </w:rPr>
        <w:t xml:space="preserve">4. </w:t>
      </w:r>
      <w:r w:rsidR="000C45F5" w:rsidRPr="00BC5D1B">
        <w:rPr>
          <w:b/>
          <w:sz w:val="28"/>
          <w:szCs w:val="28"/>
        </w:rPr>
        <w:t>Анализ, оценка и динамика результатов деятельности в сфере профилактики немедицинского потребления наркотиков</w:t>
      </w:r>
    </w:p>
    <w:p w:rsidR="00C97D71" w:rsidRPr="00BC5D1B" w:rsidRDefault="00C97D71" w:rsidP="00A03274">
      <w:pPr>
        <w:jc w:val="center"/>
        <w:rPr>
          <w:b/>
          <w:color w:val="FF0000"/>
          <w:sz w:val="28"/>
          <w:szCs w:val="28"/>
        </w:rPr>
      </w:pPr>
    </w:p>
    <w:p w:rsidR="00021F41" w:rsidRPr="00021F41" w:rsidRDefault="00021F41" w:rsidP="00021F41">
      <w:pPr>
        <w:ind w:firstLine="709"/>
        <w:jc w:val="both"/>
        <w:rPr>
          <w:spacing w:val="4"/>
          <w:sz w:val="28"/>
          <w:szCs w:val="28"/>
        </w:rPr>
      </w:pPr>
      <w:r w:rsidRPr="00021F41">
        <w:rPr>
          <w:spacing w:val="4"/>
          <w:sz w:val="28"/>
          <w:szCs w:val="28"/>
        </w:rPr>
        <w:t xml:space="preserve">В целях комплексного решения проблем предупреждения </w:t>
      </w:r>
      <w:r>
        <w:rPr>
          <w:spacing w:val="4"/>
          <w:sz w:val="28"/>
          <w:szCs w:val="28"/>
        </w:rPr>
        <w:t>употребления наркотических средств,</w:t>
      </w:r>
      <w:r w:rsidRPr="00021F41">
        <w:rPr>
          <w:spacing w:val="4"/>
          <w:sz w:val="28"/>
          <w:szCs w:val="28"/>
        </w:rPr>
        <w:t xml:space="preserve"> правонарушений и антиобщественных действий несовершеннолетних, выявления и устранения причин и условий, </w:t>
      </w:r>
      <w:r w:rsidR="0081065F">
        <w:rPr>
          <w:spacing w:val="4"/>
          <w:sz w:val="28"/>
          <w:szCs w:val="28"/>
        </w:rPr>
        <w:br/>
      </w:r>
      <w:r w:rsidRPr="00021F41">
        <w:rPr>
          <w:spacing w:val="4"/>
          <w:sz w:val="28"/>
          <w:szCs w:val="28"/>
        </w:rPr>
        <w:t xml:space="preserve">им способствующих, обеспечения защиты прав и законных интересов несовершеннолетних Министерством образования и науки </w:t>
      </w:r>
      <w:r w:rsidR="005B21D9">
        <w:rPr>
          <w:spacing w:val="4"/>
          <w:sz w:val="28"/>
          <w:szCs w:val="28"/>
        </w:rPr>
        <w:t xml:space="preserve">Ульяновской области </w:t>
      </w:r>
      <w:r w:rsidRPr="00021F41">
        <w:rPr>
          <w:spacing w:val="4"/>
          <w:sz w:val="28"/>
          <w:szCs w:val="28"/>
        </w:rPr>
        <w:lastRenderedPageBreak/>
        <w:t xml:space="preserve">совместно сдругими ведомствами системы профилактики проводится соответствующая профилактическая работа. </w:t>
      </w:r>
    </w:p>
    <w:p w:rsidR="00021F41" w:rsidRPr="00021F41" w:rsidRDefault="00021F41" w:rsidP="00021F41">
      <w:pPr>
        <w:ind w:firstLine="709"/>
        <w:jc w:val="both"/>
        <w:rPr>
          <w:spacing w:val="4"/>
          <w:sz w:val="28"/>
          <w:szCs w:val="28"/>
        </w:rPr>
      </w:pPr>
      <w:r w:rsidRPr="00021F41">
        <w:rPr>
          <w:spacing w:val="4"/>
          <w:sz w:val="28"/>
          <w:szCs w:val="28"/>
        </w:rPr>
        <w:t>В 2018/19 учебном году сеть общеобразовательных организаций Ульяновской области состоит из 414 школ (412 государственных и</w:t>
      </w:r>
      <w:r>
        <w:rPr>
          <w:spacing w:val="4"/>
          <w:sz w:val="28"/>
          <w:szCs w:val="28"/>
        </w:rPr>
        <w:t> </w:t>
      </w:r>
      <w:r w:rsidRPr="00021F41">
        <w:rPr>
          <w:spacing w:val="4"/>
          <w:sz w:val="28"/>
          <w:szCs w:val="28"/>
        </w:rPr>
        <w:t>муниципальных и 2 негосударственны</w:t>
      </w:r>
      <w:r w:rsidR="005B21D9">
        <w:rPr>
          <w:spacing w:val="4"/>
          <w:sz w:val="28"/>
          <w:szCs w:val="28"/>
        </w:rPr>
        <w:t>е</w:t>
      </w:r>
      <w:r w:rsidRPr="00021F41">
        <w:rPr>
          <w:spacing w:val="4"/>
          <w:sz w:val="28"/>
          <w:szCs w:val="28"/>
        </w:rPr>
        <w:t>) и 14 филиалов.</w:t>
      </w:r>
    </w:p>
    <w:p w:rsidR="00021F41" w:rsidRPr="00021F41" w:rsidRDefault="00021F41" w:rsidP="00021F41">
      <w:pPr>
        <w:ind w:firstLine="709"/>
        <w:jc w:val="both"/>
        <w:rPr>
          <w:spacing w:val="4"/>
          <w:sz w:val="28"/>
          <w:szCs w:val="28"/>
        </w:rPr>
      </w:pPr>
      <w:r w:rsidRPr="00021F41">
        <w:rPr>
          <w:spacing w:val="4"/>
          <w:sz w:val="28"/>
          <w:szCs w:val="28"/>
        </w:rPr>
        <w:t>В числе 412 общеобразовательных организаций:</w:t>
      </w:r>
    </w:p>
    <w:p w:rsidR="00021F41" w:rsidRPr="00021F41" w:rsidRDefault="00021F41" w:rsidP="00021F41">
      <w:pPr>
        <w:ind w:firstLine="709"/>
        <w:jc w:val="both"/>
        <w:rPr>
          <w:spacing w:val="4"/>
          <w:sz w:val="28"/>
          <w:szCs w:val="28"/>
        </w:rPr>
      </w:pPr>
      <w:r w:rsidRPr="00021F41">
        <w:rPr>
          <w:spacing w:val="4"/>
          <w:sz w:val="28"/>
          <w:szCs w:val="28"/>
        </w:rPr>
        <w:t xml:space="preserve">15 областных (ОГКОУ «Кадетская школа-интернат имени генерал-полковника В.С.Чечеватова» и 14 общеобразовательных организаций для обучающихся с </w:t>
      </w:r>
      <w:r w:rsidR="00133D17">
        <w:rPr>
          <w:spacing w:val="4"/>
          <w:sz w:val="28"/>
          <w:szCs w:val="28"/>
        </w:rPr>
        <w:t xml:space="preserve">ограниченными особенностями здоровья (далее </w:t>
      </w:r>
      <w:r w:rsidR="005B21D9" w:rsidRPr="00261E43">
        <w:rPr>
          <w:spacing w:val="4"/>
          <w:sz w:val="28"/>
          <w:szCs w:val="28"/>
        </w:rPr>
        <w:t>–</w:t>
      </w:r>
      <w:r w:rsidR="00133D17">
        <w:rPr>
          <w:spacing w:val="4"/>
          <w:sz w:val="28"/>
          <w:szCs w:val="28"/>
        </w:rPr>
        <w:t>ОВ</w:t>
      </w:r>
      <w:r w:rsidRPr="00021F41">
        <w:rPr>
          <w:spacing w:val="4"/>
          <w:sz w:val="28"/>
          <w:szCs w:val="28"/>
        </w:rPr>
        <w:t>З);</w:t>
      </w:r>
    </w:p>
    <w:p w:rsidR="00021F41" w:rsidRPr="00021F41" w:rsidRDefault="00021F41" w:rsidP="00021F41">
      <w:pPr>
        <w:ind w:firstLine="709"/>
        <w:jc w:val="both"/>
        <w:rPr>
          <w:spacing w:val="4"/>
          <w:sz w:val="28"/>
          <w:szCs w:val="28"/>
        </w:rPr>
      </w:pPr>
      <w:r w:rsidRPr="00021F41">
        <w:rPr>
          <w:spacing w:val="4"/>
          <w:sz w:val="28"/>
          <w:szCs w:val="28"/>
        </w:rPr>
        <w:t>397 муниципальн</w:t>
      </w:r>
      <w:r w:rsidR="005B21D9">
        <w:rPr>
          <w:spacing w:val="4"/>
          <w:sz w:val="28"/>
          <w:szCs w:val="28"/>
        </w:rPr>
        <w:t>ых</w:t>
      </w:r>
      <w:r w:rsidRPr="00021F41">
        <w:rPr>
          <w:spacing w:val="4"/>
          <w:sz w:val="28"/>
          <w:szCs w:val="28"/>
        </w:rPr>
        <w:t xml:space="preserve"> (392 дневных и 5 вечерних (сменных)).</w:t>
      </w:r>
    </w:p>
    <w:p w:rsidR="00021F41" w:rsidRPr="00021F41" w:rsidRDefault="00021F41" w:rsidP="00021F41">
      <w:pPr>
        <w:ind w:firstLine="709"/>
        <w:jc w:val="both"/>
        <w:rPr>
          <w:spacing w:val="4"/>
          <w:sz w:val="28"/>
          <w:szCs w:val="28"/>
        </w:rPr>
      </w:pPr>
      <w:r w:rsidRPr="00021F41">
        <w:rPr>
          <w:spacing w:val="4"/>
          <w:sz w:val="28"/>
          <w:szCs w:val="28"/>
        </w:rPr>
        <w:t>По данным муниципальных органов управления образованием, руководителей областных государственных и негосударственных организаций</w:t>
      </w:r>
      <w:r w:rsidR="005B21D9">
        <w:rPr>
          <w:spacing w:val="4"/>
          <w:sz w:val="28"/>
          <w:szCs w:val="28"/>
        </w:rPr>
        <w:t>,</w:t>
      </w:r>
      <w:r w:rsidR="005B21D9">
        <w:rPr>
          <w:spacing w:val="4"/>
          <w:sz w:val="28"/>
          <w:szCs w:val="28"/>
        </w:rPr>
        <w:br/>
      </w:r>
      <w:r w:rsidRPr="00021F41">
        <w:rPr>
          <w:spacing w:val="4"/>
          <w:sz w:val="28"/>
          <w:szCs w:val="28"/>
        </w:rPr>
        <w:t>в общеобразовательных организациях</w:t>
      </w:r>
      <w:r w:rsidR="005B21D9">
        <w:rPr>
          <w:spacing w:val="4"/>
          <w:sz w:val="28"/>
          <w:szCs w:val="28"/>
        </w:rPr>
        <w:t xml:space="preserve"> обучаются</w:t>
      </w:r>
      <w:r w:rsidRPr="00021F41">
        <w:rPr>
          <w:spacing w:val="4"/>
          <w:sz w:val="28"/>
          <w:szCs w:val="28"/>
        </w:rPr>
        <w:t xml:space="preserve"> 119439</w:t>
      </w:r>
      <w:r w:rsidR="005B21D9">
        <w:rPr>
          <w:spacing w:val="4"/>
          <w:sz w:val="28"/>
          <w:szCs w:val="28"/>
        </w:rPr>
        <w:t>человек</w:t>
      </w:r>
      <w:r w:rsidRPr="00021F41">
        <w:rPr>
          <w:spacing w:val="4"/>
          <w:sz w:val="28"/>
          <w:szCs w:val="28"/>
        </w:rPr>
        <w:t xml:space="preserve">, изкоторых </w:t>
      </w:r>
      <w:r w:rsidR="005B21D9">
        <w:rPr>
          <w:spacing w:val="4"/>
          <w:sz w:val="28"/>
          <w:szCs w:val="28"/>
        </w:rPr>
        <w:br/>
        <w:t>151 человек обучае</w:t>
      </w:r>
      <w:r w:rsidRPr="00021F41">
        <w:rPr>
          <w:spacing w:val="4"/>
          <w:sz w:val="28"/>
          <w:szCs w:val="28"/>
        </w:rPr>
        <w:t>тся в негосударственных, 985 человек</w:t>
      </w:r>
      <w:r w:rsidR="005B21D9" w:rsidRPr="00261E43">
        <w:rPr>
          <w:spacing w:val="4"/>
          <w:sz w:val="28"/>
          <w:szCs w:val="28"/>
        </w:rPr>
        <w:t>–</w:t>
      </w:r>
      <w:r w:rsidRPr="00021F41">
        <w:rPr>
          <w:spacing w:val="4"/>
          <w:sz w:val="28"/>
          <w:szCs w:val="28"/>
        </w:rPr>
        <w:t xml:space="preserve"> ввечерних (сменных) общеобразовательных организациях и учебно-консультационных пунктах при дневных школах.</w:t>
      </w:r>
    </w:p>
    <w:p w:rsidR="00021F41" w:rsidRPr="00021F41" w:rsidRDefault="00021F41" w:rsidP="00021F41">
      <w:pPr>
        <w:ind w:firstLine="709"/>
        <w:jc w:val="both"/>
        <w:rPr>
          <w:spacing w:val="4"/>
          <w:sz w:val="28"/>
          <w:szCs w:val="28"/>
        </w:rPr>
      </w:pPr>
      <w:r w:rsidRPr="00021F41">
        <w:rPr>
          <w:spacing w:val="4"/>
          <w:sz w:val="28"/>
          <w:szCs w:val="28"/>
        </w:rPr>
        <w:t>Контингент обучающихся дневных государственных и муниципальных общеобразовательных организа</w:t>
      </w:r>
      <w:r w:rsidR="005B21D9">
        <w:rPr>
          <w:spacing w:val="4"/>
          <w:sz w:val="28"/>
          <w:szCs w:val="28"/>
        </w:rPr>
        <w:t>ций (далее – общеобразовательные</w:t>
      </w:r>
      <w:r w:rsidRPr="00021F41">
        <w:rPr>
          <w:spacing w:val="4"/>
          <w:sz w:val="28"/>
          <w:szCs w:val="28"/>
        </w:rPr>
        <w:t xml:space="preserve"> организаци</w:t>
      </w:r>
      <w:r w:rsidR="005B21D9">
        <w:rPr>
          <w:spacing w:val="4"/>
          <w:sz w:val="28"/>
          <w:szCs w:val="28"/>
        </w:rPr>
        <w:t>и</w:t>
      </w:r>
      <w:r w:rsidRPr="00021F41">
        <w:rPr>
          <w:spacing w:val="4"/>
          <w:sz w:val="28"/>
          <w:szCs w:val="28"/>
        </w:rPr>
        <w:t>) составляет 118243 человека, из них 2104 человека обучаются в</w:t>
      </w:r>
      <w:r w:rsidR="003F7747">
        <w:rPr>
          <w:spacing w:val="4"/>
          <w:sz w:val="28"/>
          <w:szCs w:val="28"/>
        </w:rPr>
        <w:t> </w:t>
      </w:r>
      <w:r w:rsidRPr="00021F41">
        <w:rPr>
          <w:spacing w:val="4"/>
          <w:sz w:val="28"/>
          <w:szCs w:val="28"/>
        </w:rPr>
        <w:t>общео</w:t>
      </w:r>
      <w:r w:rsidR="005B21D9">
        <w:rPr>
          <w:spacing w:val="4"/>
          <w:sz w:val="28"/>
          <w:szCs w:val="28"/>
        </w:rPr>
        <w:t xml:space="preserve">бразовательных организациях для </w:t>
      </w:r>
      <w:r w:rsidRPr="00021F41">
        <w:rPr>
          <w:spacing w:val="4"/>
          <w:sz w:val="28"/>
          <w:szCs w:val="28"/>
        </w:rPr>
        <w:t>обучающихся с ОВЗ.</w:t>
      </w:r>
    </w:p>
    <w:p w:rsidR="00021F41" w:rsidRPr="00021F41" w:rsidRDefault="00021F41" w:rsidP="00021F41">
      <w:pPr>
        <w:ind w:firstLine="709"/>
        <w:jc w:val="both"/>
        <w:rPr>
          <w:spacing w:val="4"/>
          <w:sz w:val="28"/>
          <w:szCs w:val="28"/>
        </w:rPr>
      </w:pPr>
      <w:r w:rsidRPr="00021F41">
        <w:rPr>
          <w:spacing w:val="4"/>
          <w:sz w:val="28"/>
          <w:szCs w:val="28"/>
        </w:rPr>
        <w:t xml:space="preserve">В образовательных организациях воспитательно-профилактическая работа выстраивается в соответствии с рекомендациями Министерства образования </w:t>
      </w:r>
      <w:r w:rsidR="005B21D9">
        <w:rPr>
          <w:spacing w:val="4"/>
          <w:sz w:val="28"/>
          <w:szCs w:val="28"/>
        </w:rPr>
        <w:br/>
      </w:r>
      <w:r w:rsidRPr="00021F41">
        <w:rPr>
          <w:spacing w:val="4"/>
          <w:sz w:val="28"/>
          <w:szCs w:val="28"/>
        </w:rPr>
        <w:t>и науки Ульяновской области, разработанными в соответствии с</w:t>
      </w:r>
      <w:r w:rsidR="005B21D9">
        <w:rPr>
          <w:spacing w:val="4"/>
          <w:sz w:val="28"/>
          <w:szCs w:val="28"/>
        </w:rPr>
        <w:t xml:space="preserve"> Федеральным законом от 24.06.1</w:t>
      </w:r>
      <w:r w:rsidRPr="00021F41">
        <w:rPr>
          <w:spacing w:val="4"/>
          <w:sz w:val="28"/>
          <w:szCs w:val="28"/>
        </w:rPr>
        <w:t>999 №120-ФЗ«Об основах системы профилактики безнадзорности и правонарушений несовершеннолетних».</w:t>
      </w:r>
    </w:p>
    <w:p w:rsidR="00021F41" w:rsidRPr="00021F41" w:rsidRDefault="00021F41" w:rsidP="00021F41">
      <w:pPr>
        <w:ind w:firstLine="709"/>
        <w:jc w:val="both"/>
        <w:rPr>
          <w:spacing w:val="4"/>
          <w:sz w:val="28"/>
          <w:szCs w:val="28"/>
        </w:rPr>
      </w:pPr>
      <w:r w:rsidRPr="00021F41">
        <w:rPr>
          <w:spacing w:val="4"/>
          <w:sz w:val="28"/>
          <w:szCs w:val="28"/>
        </w:rPr>
        <w:t xml:space="preserve">Министерством образования и науки Ульяновской области </w:t>
      </w:r>
      <w:r w:rsidR="005B21D9">
        <w:rPr>
          <w:spacing w:val="4"/>
          <w:sz w:val="28"/>
          <w:szCs w:val="28"/>
        </w:rPr>
        <w:br/>
      </w:r>
      <w:r w:rsidRPr="00021F41">
        <w:rPr>
          <w:spacing w:val="4"/>
          <w:sz w:val="28"/>
          <w:szCs w:val="28"/>
        </w:rPr>
        <w:t>во взаимодействии с ведомствами системы профилактики реализуются</w:t>
      </w:r>
      <w:r w:rsidR="005B21D9">
        <w:rPr>
          <w:spacing w:val="4"/>
          <w:sz w:val="28"/>
          <w:szCs w:val="28"/>
        </w:rPr>
        <w:t xml:space="preserve"> следующие</w:t>
      </w:r>
      <w:r w:rsidRPr="00021F41">
        <w:rPr>
          <w:spacing w:val="4"/>
          <w:sz w:val="28"/>
          <w:szCs w:val="28"/>
        </w:rPr>
        <w:t xml:space="preserve"> мероприятия: акции «Скажи жизни – Да!», месячники и операции «Подросток», «Зимние каникулы», «Мы вместе», «Стоп! ПРАВО!ОБЯЗАННОСТЬ!». </w:t>
      </w:r>
    </w:p>
    <w:p w:rsidR="00021F41" w:rsidRDefault="00021F41" w:rsidP="00021F41">
      <w:pPr>
        <w:ind w:firstLine="709"/>
        <w:jc w:val="both"/>
        <w:rPr>
          <w:spacing w:val="4"/>
          <w:sz w:val="28"/>
          <w:szCs w:val="28"/>
        </w:rPr>
      </w:pPr>
      <w:r w:rsidRPr="00021F41">
        <w:rPr>
          <w:spacing w:val="4"/>
          <w:sz w:val="28"/>
          <w:szCs w:val="28"/>
        </w:rPr>
        <w:t xml:space="preserve">С целью просвещения родительской общественности Министерством образования и науки Ульяновской области совместно с представителями Министерства здравоохранения, семьи и социального благополучия Ульяновской области в рамках проекта «Информированные родители </w:t>
      </w:r>
      <w:r w:rsidR="005B21D9" w:rsidRPr="00261E43">
        <w:rPr>
          <w:spacing w:val="4"/>
          <w:sz w:val="28"/>
          <w:szCs w:val="28"/>
        </w:rPr>
        <w:t>–</w:t>
      </w:r>
      <w:r w:rsidRPr="00021F41">
        <w:rPr>
          <w:spacing w:val="4"/>
          <w:sz w:val="28"/>
          <w:szCs w:val="28"/>
        </w:rPr>
        <w:t xml:space="preserve"> здоровые дети» </w:t>
      </w:r>
      <w:r w:rsidR="005B21D9">
        <w:rPr>
          <w:spacing w:val="4"/>
          <w:sz w:val="28"/>
          <w:szCs w:val="28"/>
        </w:rPr>
        <w:br/>
      </w:r>
      <w:r w:rsidRPr="00021F41">
        <w:rPr>
          <w:spacing w:val="4"/>
          <w:sz w:val="28"/>
          <w:szCs w:val="28"/>
        </w:rPr>
        <w:t>22</w:t>
      </w:r>
      <w:r w:rsidR="005B21D9">
        <w:rPr>
          <w:spacing w:val="4"/>
          <w:sz w:val="28"/>
          <w:szCs w:val="28"/>
        </w:rPr>
        <w:t xml:space="preserve"> февраля </w:t>
      </w:r>
      <w:r w:rsidRPr="00021F41">
        <w:rPr>
          <w:spacing w:val="4"/>
          <w:sz w:val="28"/>
          <w:szCs w:val="28"/>
        </w:rPr>
        <w:t>2018</w:t>
      </w:r>
      <w:r w:rsidR="005B21D9">
        <w:rPr>
          <w:spacing w:val="4"/>
          <w:sz w:val="28"/>
          <w:szCs w:val="28"/>
        </w:rPr>
        <w:t xml:space="preserve"> года</w:t>
      </w:r>
      <w:r w:rsidRPr="00021F41">
        <w:rPr>
          <w:spacing w:val="4"/>
          <w:sz w:val="28"/>
          <w:szCs w:val="28"/>
        </w:rPr>
        <w:t xml:space="preserve"> провед</w:t>
      </w:r>
      <w:r w:rsidR="005B21D9">
        <w:rPr>
          <w:spacing w:val="4"/>
          <w:sz w:val="28"/>
          <w:szCs w:val="28"/>
        </w:rPr>
        <w:t>ё</w:t>
      </w:r>
      <w:r w:rsidRPr="00021F41">
        <w:rPr>
          <w:spacing w:val="4"/>
          <w:sz w:val="28"/>
          <w:szCs w:val="28"/>
        </w:rPr>
        <w:t xml:space="preserve">н родительский всеобуч «Безопасность школьников» в формате </w:t>
      </w:r>
      <w:r w:rsidR="00007293" w:rsidRPr="00021F41">
        <w:rPr>
          <w:spacing w:val="4"/>
          <w:sz w:val="28"/>
          <w:szCs w:val="28"/>
        </w:rPr>
        <w:t>видео</w:t>
      </w:r>
      <w:r w:rsidR="00015C0B">
        <w:rPr>
          <w:spacing w:val="4"/>
          <w:sz w:val="28"/>
          <w:szCs w:val="28"/>
        </w:rPr>
        <w:t>-</w:t>
      </w:r>
      <w:r w:rsidR="00007293">
        <w:rPr>
          <w:spacing w:val="4"/>
          <w:sz w:val="28"/>
          <w:szCs w:val="28"/>
        </w:rPr>
        <w:t>конференцсвязи</w:t>
      </w:r>
      <w:r w:rsidRPr="00021F41">
        <w:rPr>
          <w:spacing w:val="4"/>
          <w:sz w:val="28"/>
          <w:szCs w:val="28"/>
        </w:rPr>
        <w:t xml:space="preserve"> с образовательными организациями Ульяновской области. В мероприятии приняло участие более 2000 родителей. </w:t>
      </w:r>
    </w:p>
    <w:p w:rsidR="00021F41" w:rsidRPr="00021F41" w:rsidRDefault="00021F41" w:rsidP="00021F41">
      <w:pPr>
        <w:ind w:firstLine="709"/>
        <w:jc w:val="both"/>
        <w:rPr>
          <w:spacing w:val="4"/>
          <w:sz w:val="28"/>
          <w:szCs w:val="28"/>
        </w:rPr>
      </w:pPr>
      <w:r w:rsidRPr="00021F41">
        <w:rPr>
          <w:spacing w:val="4"/>
          <w:sz w:val="28"/>
          <w:szCs w:val="28"/>
        </w:rPr>
        <w:t>С 17 по 27 августа 2018 года на территории лагеря «Светлячок»в</w:t>
      </w:r>
      <w:r w:rsidR="003F7747">
        <w:rPr>
          <w:spacing w:val="4"/>
          <w:sz w:val="28"/>
          <w:szCs w:val="28"/>
        </w:rPr>
        <w:t> </w:t>
      </w:r>
      <w:r w:rsidRPr="00021F41">
        <w:rPr>
          <w:spacing w:val="4"/>
          <w:sz w:val="28"/>
          <w:szCs w:val="28"/>
        </w:rPr>
        <w:t>пос</w:t>
      </w:r>
      <w:r w:rsidR="005B21D9">
        <w:rPr>
          <w:spacing w:val="4"/>
          <w:sz w:val="28"/>
          <w:szCs w:val="28"/>
        </w:rPr>
        <w:t>ё</w:t>
      </w:r>
      <w:r w:rsidRPr="00021F41">
        <w:rPr>
          <w:spacing w:val="4"/>
          <w:sz w:val="28"/>
          <w:szCs w:val="28"/>
        </w:rPr>
        <w:t>лке Белое озеро прошла мобильная лесная волонтёрская школа«Мы за</w:t>
      </w:r>
      <w:r w:rsidR="003F7747">
        <w:rPr>
          <w:spacing w:val="4"/>
          <w:sz w:val="28"/>
          <w:szCs w:val="28"/>
        </w:rPr>
        <w:t> </w:t>
      </w:r>
      <w:r w:rsidRPr="00021F41">
        <w:rPr>
          <w:spacing w:val="4"/>
          <w:sz w:val="28"/>
          <w:szCs w:val="28"/>
        </w:rPr>
        <w:t>здоровое поколение»</w:t>
      </w:r>
      <w:r>
        <w:rPr>
          <w:spacing w:val="4"/>
          <w:sz w:val="28"/>
          <w:szCs w:val="28"/>
        </w:rPr>
        <w:t>, в которой приняли участие</w:t>
      </w:r>
      <w:r w:rsidRPr="00021F41">
        <w:rPr>
          <w:spacing w:val="4"/>
          <w:sz w:val="28"/>
          <w:szCs w:val="28"/>
        </w:rPr>
        <w:t xml:space="preserve"> более 100 волонтёров движения «Равный-равному» из 12 муниципальных образований региона</w:t>
      </w:r>
      <w:r>
        <w:rPr>
          <w:spacing w:val="4"/>
          <w:sz w:val="28"/>
          <w:szCs w:val="28"/>
        </w:rPr>
        <w:t>.</w:t>
      </w:r>
      <w:r w:rsidR="00C15951">
        <w:rPr>
          <w:spacing w:val="4"/>
          <w:sz w:val="28"/>
          <w:szCs w:val="28"/>
        </w:rPr>
        <w:t xml:space="preserve"> Волонтё</w:t>
      </w:r>
      <w:r w:rsidRPr="00021F41">
        <w:rPr>
          <w:spacing w:val="4"/>
          <w:sz w:val="28"/>
          <w:szCs w:val="28"/>
        </w:rPr>
        <w:t xml:space="preserve">ры знакомились </w:t>
      </w:r>
      <w:r w:rsidR="00C15951">
        <w:rPr>
          <w:spacing w:val="4"/>
          <w:sz w:val="28"/>
          <w:szCs w:val="28"/>
        </w:rPr>
        <w:br/>
      </w:r>
      <w:r w:rsidRPr="00021F41">
        <w:rPr>
          <w:spacing w:val="4"/>
          <w:sz w:val="28"/>
          <w:szCs w:val="28"/>
        </w:rPr>
        <w:t xml:space="preserve">с новыми формами работы со сверстниками попрофилактике социальных заболеваний, укрепляли свои привычки ведения здорового образа жизни, заряжались новой энергией для осуществления добровольческой деятельности. </w:t>
      </w:r>
    </w:p>
    <w:p w:rsidR="00021F41" w:rsidRPr="00021F41" w:rsidRDefault="00021F41" w:rsidP="00021F41">
      <w:pPr>
        <w:ind w:firstLine="709"/>
        <w:jc w:val="both"/>
        <w:rPr>
          <w:spacing w:val="4"/>
          <w:sz w:val="28"/>
          <w:szCs w:val="28"/>
        </w:rPr>
      </w:pPr>
      <w:r w:rsidRPr="00021F41">
        <w:rPr>
          <w:spacing w:val="4"/>
          <w:sz w:val="28"/>
          <w:szCs w:val="28"/>
        </w:rPr>
        <w:lastRenderedPageBreak/>
        <w:t>С 27 апреля по 1 мая 2018 года на базе оздоровительно-образовательного центра «Юность</w:t>
      </w:r>
      <w:r w:rsidR="00133D17">
        <w:rPr>
          <w:spacing w:val="4"/>
          <w:sz w:val="28"/>
          <w:szCs w:val="28"/>
        </w:rPr>
        <w:t>»</w:t>
      </w:r>
      <w:r w:rsidRPr="00021F41">
        <w:rPr>
          <w:spacing w:val="4"/>
          <w:sz w:val="28"/>
          <w:szCs w:val="28"/>
        </w:rPr>
        <w:t xml:space="preserve"> прошёл V открытый областной волонтёрский фести</w:t>
      </w:r>
      <w:r>
        <w:rPr>
          <w:spacing w:val="4"/>
          <w:sz w:val="28"/>
          <w:szCs w:val="28"/>
        </w:rPr>
        <w:t>валь «Оранжевая жизнь»</w:t>
      </w:r>
      <w:r w:rsidRPr="00021F41">
        <w:rPr>
          <w:spacing w:val="4"/>
          <w:sz w:val="28"/>
          <w:szCs w:val="28"/>
        </w:rPr>
        <w:t>.</w:t>
      </w:r>
    </w:p>
    <w:p w:rsidR="00021F41" w:rsidRPr="00021F41" w:rsidRDefault="00021F41" w:rsidP="00021F41">
      <w:pPr>
        <w:ind w:firstLine="709"/>
        <w:jc w:val="both"/>
        <w:rPr>
          <w:spacing w:val="4"/>
          <w:sz w:val="28"/>
          <w:szCs w:val="28"/>
        </w:rPr>
      </w:pPr>
      <w:r w:rsidRPr="00021F41">
        <w:rPr>
          <w:spacing w:val="4"/>
          <w:sz w:val="28"/>
          <w:szCs w:val="28"/>
        </w:rPr>
        <w:t xml:space="preserve"> В ноябре </w:t>
      </w:r>
      <w:r w:rsidR="00C15951">
        <w:rPr>
          <w:spacing w:val="4"/>
          <w:sz w:val="28"/>
          <w:szCs w:val="28"/>
        </w:rPr>
        <w:t xml:space="preserve">2018 года </w:t>
      </w:r>
      <w:r w:rsidRPr="00021F41">
        <w:rPr>
          <w:spacing w:val="4"/>
          <w:sz w:val="28"/>
          <w:szCs w:val="28"/>
        </w:rPr>
        <w:t>провед</w:t>
      </w:r>
      <w:r w:rsidR="00C15951">
        <w:rPr>
          <w:spacing w:val="4"/>
          <w:sz w:val="28"/>
          <w:szCs w:val="28"/>
        </w:rPr>
        <w:t>ён конкурс «Волонтё</w:t>
      </w:r>
      <w:r w:rsidRPr="00021F41">
        <w:rPr>
          <w:spacing w:val="4"/>
          <w:sz w:val="28"/>
          <w:szCs w:val="28"/>
        </w:rPr>
        <w:t xml:space="preserve">р-Profi» по поддержке добровольческих инициатив в сфере пропаганды здорового образа жизни. </w:t>
      </w:r>
      <w:r w:rsidR="00C15951">
        <w:rPr>
          <w:spacing w:val="4"/>
          <w:sz w:val="28"/>
          <w:szCs w:val="28"/>
        </w:rPr>
        <w:br/>
      </w:r>
      <w:r w:rsidRPr="00021F41">
        <w:rPr>
          <w:spacing w:val="4"/>
          <w:sz w:val="28"/>
          <w:szCs w:val="28"/>
        </w:rPr>
        <w:t>На конкурс представлены работы как волонт</w:t>
      </w:r>
      <w:r w:rsidR="00C15951">
        <w:rPr>
          <w:spacing w:val="4"/>
          <w:sz w:val="28"/>
          <w:szCs w:val="28"/>
        </w:rPr>
        <w:t>ё</w:t>
      </w:r>
      <w:r w:rsidRPr="00021F41">
        <w:rPr>
          <w:spacing w:val="4"/>
          <w:sz w:val="28"/>
          <w:szCs w:val="28"/>
        </w:rPr>
        <w:t>рских объединений, так отдельных волонт</w:t>
      </w:r>
      <w:r w:rsidR="00C15951">
        <w:rPr>
          <w:spacing w:val="4"/>
          <w:sz w:val="28"/>
          <w:szCs w:val="28"/>
        </w:rPr>
        <w:t>ё</w:t>
      </w:r>
      <w:r w:rsidRPr="00021F41">
        <w:rPr>
          <w:spacing w:val="4"/>
          <w:sz w:val="28"/>
          <w:szCs w:val="28"/>
        </w:rPr>
        <w:t xml:space="preserve">ров образовательных организаций. </w:t>
      </w:r>
    </w:p>
    <w:p w:rsidR="00021F41" w:rsidRPr="00021F41" w:rsidRDefault="00021F41" w:rsidP="00021F41">
      <w:pPr>
        <w:ind w:firstLine="709"/>
        <w:jc w:val="both"/>
        <w:rPr>
          <w:spacing w:val="4"/>
          <w:sz w:val="28"/>
          <w:szCs w:val="28"/>
        </w:rPr>
      </w:pPr>
      <w:r w:rsidRPr="00021F41">
        <w:rPr>
          <w:spacing w:val="4"/>
          <w:sz w:val="28"/>
          <w:szCs w:val="28"/>
        </w:rPr>
        <w:t>С 1 июня 2018 года на территории Ульяновской области пров</w:t>
      </w:r>
      <w:r>
        <w:rPr>
          <w:spacing w:val="4"/>
          <w:sz w:val="28"/>
          <w:szCs w:val="28"/>
        </w:rPr>
        <w:t>е</w:t>
      </w:r>
      <w:r w:rsidRPr="00021F41">
        <w:rPr>
          <w:spacing w:val="4"/>
          <w:sz w:val="28"/>
          <w:szCs w:val="28"/>
        </w:rPr>
        <w:t>д</w:t>
      </w:r>
      <w:r>
        <w:rPr>
          <w:spacing w:val="4"/>
          <w:sz w:val="28"/>
          <w:szCs w:val="28"/>
        </w:rPr>
        <w:t>ена</w:t>
      </w:r>
      <w:r w:rsidRPr="00021F41">
        <w:rPr>
          <w:spacing w:val="4"/>
          <w:sz w:val="28"/>
          <w:szCs w:val="28"/>
        </w:rPr>
        <w:t xml:space="preserve"> ежегодная традиционная акция «Мир без наркотиков». За летний период осуществлены межведомственные профилактические выезды в 15 загородных оздоровительных лагерей Ульяновской области. В проведении профилактических акций приняли участие представители</w:t>
      </w:r>
      <w:r>
        <w:rPr>
          <w:spacing w:val="4"/>
          <w:sz w:val="28"/>
          <w:szCs w:val="28"/>
        </w:rPr>
        <w:t xml:space="preserve"> УНК</w:t>
      </w:r>
      <w:r w:rsidRPr="00021F41">
        <w:rPr>
          <w:spacing w:val="4"/>
          <w:sz w:val="28"/>
          <w:szCs w:val="28"/>
        </w:rPr>
        <w:t xml:space="preserve"> УМВД России по Ульяновской области, </w:t>
      </w:r>
      <w:r>
        <w:rPr>
          <w:spacing w:val="4"/>
          <w:sz w:val="28"/>
          <w:szCs w:val="28"/>
        </w:rPr>
        <w:t>п</w:t>
      </w:r>
      <w:r w:rsidRPr="00021F41">
        <w:rPr>
          <w:spacing w:val="4"/>
          <w:sz w:val="28"/>
          <w:szCs w:val="28"/>
        </w:rPr>
        <w:t xml:space="preserve">редставители Министерства здравоохранения, семьи и социального благополучия Ульяновской области (ГУЗ Центр СПИД, Центр здоровья №3, ГУЗ </w:t>
      </w:r>
      <w:r>
        <w:rPr>
          <w:spacing w:val="4"/>
          <w:sz w:val="28"/>
          <w:szCs w:val="28"/>
        </w:rPr>
        <w:t>УОКНБ</w:t>
      </w:r>
      <w:r w:rsidR="00C15951">
        <w:rPr>
          <w:spacing w:val="4"/>
          <w:sz w:val="28"/>
          <w:szCs w:val="28"/>
        </w:rPr>
        <w:t>), представители волонтё</w:t>
      </w:r>
      <w:r w:rsidRPr="00021F41">
        <w:rPr>
          <w:spacing w:val="4"/>
          <w:sz w:val="28"/>
          <w:szCs w:val="28"/>
        </w:rPr>
        <w:t>рских объединений движения «Равный-равному» муниципальных образований Ульяновской области.</w:t>
      </w:r>
    </w:p>
    <w:p w:rsidR="00021F41" w:rsidRPr="00021F41" w:rsidRDefault="00021F41" w:rsidP="00021F41">
      <w:pPr>
        <w:ind w:firstLine="709"/>
        <w:jc w:val="both"/>
        <w:rPr>
          <w:spacing w:val="4"/>
          <w:sz w:val="28"/>
          <w:szCs w:val="28"/>
        </w:rPr>
      </w:pPr>
      <w:r w:rsidRPr="00021F41">
        <w:rPr>
          <w:spacing w:val="4"/>
          <w:sz w:val="28"/>
          <w:szCs w:val="28"/>
        </w:rPr>
        <w:t>5 декабря 2018</w:t>
      </w:r>
      <w:r w:rsidR="00C15951">
        <w:rPr>
          <w:spacing w:val="4"/>
          <w:sz w:val="28"/>
          <w:szCs w:val="28"/>
        </w:rPr>
        <w:t xml:space="preserve"> года проведё</w:t>
      </w:r>
      <w:r w:rsidRPr="00021F41">
        <w:rPr>
          <w:spacing w:val="4"/>
          <w:sz w:val="28"/>
          <w:szCs w:val="28"/>
        </w:rPr>
        <w:t>н семинар-совещание по вопросам профилактики девиантного поведения, наркомании среди несовершеннолетних и молод</w:t>
      </w:r>
      <w:r w:rsidR="00C15951">
        <w:rPr>
          <w:spacing w:val="4"/>
          <w:sz w:val="28"/>
          <w:szCs w:val="28"/>
        </w:rPr>
        <w:t>ё</w:t>
      </w:r>
      <w:r w:rsidR="005A3341">
        <w:rPr>
          <w:spacing w:val="4"/>
          <w:sz w:val="28"/>
          <w:szCs w:val="28"/>
        </w:rPr>
        <w:t>жи. Одной из тем семинара стала</w:t>
      </w:r>
      <w:r w:rsidRPr="00021F41">
        <w:rPr>
          <w:spacing w:val="4"/>
          <w:sz w:val="28"/>
          <w:szCs w:val="28"/>
        </w:rPr>
        <w:t xml:space="preserve"> «Организация и проведение социально-психологического тестирования и первичных медицинских осмотров </w:t>
      </w:r>
      <w:r w:rsidR="00C15951">
        <w:rPr>
          <w:spacing w:val="4"/>
          <w:sz w:val="28"/>
          <w:szCs w:val="28"/>
        </w:rPr>
        <w:br/>
      </w:r>
      <w:r w:rsidRPr="00021F41">
        <w:rPr>
          <w:spacing w:val="4"/>
          <w:sz w:val="28"/>
          <w:szCs w:val="28"/>
        </w:rPr>
        <w:t>по профилактике незаконного потребления психоактивных веществ</w:t>
      </w:r>
      <w:r w:rsidR="005A3341">
        <w:rPr>
          <w:spacing w:val="4"/>
          <w:sz w:val="28"/>
          <w:szCs w:val="28"/>
        </w:rPr>
        <w:t>».</w:t>
      </w:r>
      <w:r>
        <w:rPr>
          <w:spacing w:val="4"/>
          <w:sz w:val="28"/>
          <w:szCs w:val="28"/>
        </w:rPr>
        <w:t>В семинаре п</w:t>
      </w:r>
      <w:r w:rsidRPr="00021F41">
        <w:rPr>
          <w:spacing w:val="4"/>
          <w:sz w:val="28"/>
          <w:szCs w:val="28"/>
        </w:rPr>
        <w:t>риняли участие 130 педагогов-психологов общеобразовательных организаций.</w:t>
      </w:r>
    </w:p>
    <w:p w:rsidR="00021F41" w:rsidRPr="00021F41" w:rsidRDefault="00021F41" w:rsidP="00021F41">
      <w:pPr>
        <w:ind w:firstLine="709"/>
        <w:jc w:val="both"/>
        <w:rPr>
          <w:spacing w:val="4"/>
          <w:sz w:val="28"/>
          <w:szCs w:val="28"/>
        </w:rPr>
      </w:pPr>
      <w:r w:rsidRPr="00021F41">
        <w:rPr>
          <w:spacing w:val="4"/>
          <w:sz w:val="28"/>
          <w:szCs w:val="28"/>
        </w:rPr>
        <w:t xml:space="preserve">В целях активизации работы по предупреждению и пресечению наркомании в подростковой среде, вовлечения несовершеннолетних </w:t>
      </w:r>
      <w:r w:rsidRPr="00021F41">
        <w:rPr>
          <w:spacing w:val="4"/>
          <w:sz w:val="28"/>
          <w:szCs w:val="28"/>
        </w:rPr>
        <w:br/>
        <w:t xml:space="preserve">в наркобизнес в период с 22 по 29 января 2018 года организована и проведена межведомственная акция «Stop – наркотик!». </w:t>
      </w:r>
    </w:p>
    <w:p w:rsidR="00021F41" w:rsidRPr="00021F41" w:rsidRDefault="00021F41" w:rsidP="00021F41">
      <w:pPr>
        <w:ind w:firstLine="709"/>
        <w:jc w:val="both"/>
        <w:rPr>
          <w:spacing w:val="4"/>
          <w:sz w:val="28"/>
          <w:szCs w:val="28"/>
        </w:rPr>
      </w:pPr>
      <w:r w:rsidRPr="00021F41">
        <w:rPr>
          <w:spacing w:val="4"/>
          <w:sz w:val="28"/>
          <w:szCs w:val="28"/>
        </w:rPr>
        <w:t xml:space="preserve">В образовательных организациях проведено 312 лекций и бесед, направленных на профилактику наркомании и алкоголизма среди учащихся. </w:t>
      </w:r>
      <w:r w:rsidR="00C15951">
        <w:rPr>
          <w:spacing w:val="4"/>
          <w:sz w:val="28"/>
          <w:szCs w:val="28"/>
        </w:rPr>
        <w:br/>
      </w:r>
      <w:r w:rsidRPr="00021F41">
        <w:rPr>
          <w:spacing w:val="4"/>
          <w:sz w:val="28"/>
          <w:szCs w:val="28"/>
        </w:rPr>
        <w:t>В целях предупреждения развития негативных явлений среди несовершеннолетних, устранения причин и условий, им способствующих, установления и привлечения к ответственности лиц, вовлекающих несовершеннолетних в антиобщественную деятельность</w:t>
      </w:r>
      <w:r w:rsidR="00C15951">
        <w:rPr>
          <w:spacing w:val="4"/>
          <w:sz w:val="28"/>
          <w:szCs w:val="28"/>
        </w:rPr>
        <w:t>,</w:t>
      </w:r>
      <w:r w:rsidRPr="00021F41">
        <w:rPr>
          <w:spacing w:val="4"/>
          <w:sz w:val="28"/>
          <w:szCs w:val="28"/>
        </w:rPr>
        <w:t xml:space="preserve"> на территории Ульяновской области в период с 29 ноября по 29 декабря2018 года прош</w:t>
      </w:r>
      <w:r w:rsidR="00C15951">
        <w:rPr>
          <w:spacing w:val="4"/>
          <w:sz w:val="28"/>
          <w:szCs w:val="28"/>
        </w:rPr>
        <w:t>ё</w:t>
      </w:r>
      <w:r w:rsidRPr="00021F41">
        <w:rPr>
          <w:spacing w:val="4"/>
          <w:sz w:val="28"/>
          <w:szCs w:val="28"/>
        </w:rPr>
        <w:t xml:space="preserve">л месячник по профилактике вредных привычек несовершеннолетних.В рамках месячника в образовательных организациях проведены классные часы </w:t>
      </w:r>
      <w:r w:rsidR="00C15951">
        <w:rPr>
          <w:spacing w:val="4"/>
          <w:sz w:val="28"/>
          <w:szCs w:val="28"/>
        </w:rPr>
        <w:br/>
      </w:r>
      <w:r w:rsidRPr="00021F41">
        <w:rPr>
          <w:spacing w:val="4"/>
          <w:sz w:val="28"/>
          <w:szCs w:val="28"/>
        </w:rPr>
        <w:t xml:space="preserve">по профилактике негативных проявлений среди несовершеннолетних </w:t>
      </w:r>
      <w:r w:rsidR="00C15951">
        <w:rPr>
          <w:spacing w:val="4"/>
          <w:sz w:val="28"/>
          <w:szCs w:val="28"/>
        </w:rPr>
        <w:br/>
      </w:r>
      <w:r w:rsidRPr="00021F41">
        <w:rPr>
          <w:spacing w:val="4"/>
          <w:sz w:val="28"/>
          <w:szCs w:val="28"/>
        </w:rPr>
        <w:t>по возрастным категориям (1-4, 5-8, 9-11 классы) «Мо</w:t>
      </w:r>
      <w:r w:rsidR="00C15951">
        <w:rPr>
          <w:spacing w:val="4"/>
          <w:sz w:val="28"/>
          <w:szCs w:val="28"/>
        </w:rPr>
        <w:t>ё</w:t>
      </w:r>
      <w:r w:rsidRPr="00021F41">
        <w:rPr>
          <w:spacing w:val="4"/>
          <w:sz w:val="28"/>
          <w:szCs w:val="28"/>
        </w:rPr>
        <w:t xml:space="preserve"> здоровье в моих руках», «Вредные привычки и их последствия», тематические викторины и</w:t>
      </w:r>
      <w:r>
        <w:rPr>
          <w:spacing w:val="4"/>
          <w:sz w:val="28"/>
          <w:szCs w:val="28"/>
        </w:rPr>
        <w:t> </w:t>
      </w:r>
      <w:r w:rsidRPr="00021F41">
        <w:rPr>
          <w:spacing w:val="4"/>
          <w:sz w:val="28"/>
          <w:szCs w:val="28"/>
        </w:rPr>
        <w:t xml:space="preserve">интеллектуальные игры «Что ты знаешь о вредных привычках?», проведены </w:t>
      </w:r>
      <w:r w:rsidR="00C15951">
        <w:rPr>
          <w:spacing w:val="4"/>
          <w:sz w:val="28"/>
          <w:szCs w:val="28"/>
        </w:rPr>
        <w:t>«</w:t>
      </w:r>
      <w:r w:rsidRPr="00021F41">
        <w:rPr>
          <w:spacing w:val="4"/>
          <w:sz w:val="28"/>
          <w:szCs w:val="28"/>
        </w:rPr>
        <w:t>круглые столы</w:t>
      </w:r>
      <w:r w:rsidR="00C15951">
        <w:rPr>
          <w:spacing w:val="4"/>
          <w:sz w:val="28"/>
          <w:szCs w:val="28"/>
        </w:rPr>
        <w:t>»</w:t>
      </w:r>
      <w:r w:rsidRPr="00021F41">
        <w:rPr>
          <w:spacing w:val="4"/>
          <w:sz w:val="28"/>
          <w:szCs w:val="28"/>
        </w:rPr>
        <w:t xml:space="preserve"> и кинолектории с участием медицинских работников городских поликлиник, врачей-наркологов ГУЗ </w:t>
      </w:r>
      <w:r>
        <w:rPr>
          <w:spacing w:val="4"/>
          <w:sz w:val="28"/>
          <w:szCs w:val="28"/>
        </w:rPr>
        <w:t>УОКНБ</w:t>
      </w:r>
      <w:r w:rsidRPr="00021F41">
        <w:rPr>
          <w:spacing w:val="4"/>
          <w:sz w:val="28"/>
          <w:szCs w:val="28"/>
        </w:rPr>
        <w:t xml:space="preserve"> «Профилактика здоровья», «Профилактика вредных привычек», «Особенности алкоголизации подрастающего поколения, подростков и молод</w:t>
      </w:r>
      <w:r w:rsidR="00C15951">
        <w:rPr>
          <w:spacing w:val="4"/>
          <w:sz w:val="28"/>
          <w:szCs w:val="28"/>
        </w:rPr>
        <w:t>ё</w:t>
      </w:r>
      <w:r w:rsidRPr="00021F41">
        <w:rPr>
          <w:spacing w:val="4"/>
          <w:sz w:val="28"/>
          <w:szCs w:val="28"/>
        </w:rPr>
        <w:t xml:space="preserve">жи», «Профилактика табакокурения, пивного алкоголизма и употребления наркотиков», конкурсы рисунков, плакатов, стенгазет «Алкоголь убивает», «Правильное питание», «Мой </w:t>
      </w:r>
      <w:r w:rsidRPr="00021F41">
        <w:rPr>
          <w:spacing w:val="4"/>
          <w:sz w:val="28"/>
          <w:szCs w:val="28"/>
        </w:rPr>
        <w:lastRenderedPageBreak/>
        <w:t xml:space="preserve">активный отдых». Во всех образовательных организациях оформлены информационные стенды «Вредные привычки», «Для Вас, родители», «Факторы риска», «Жизнь без наркотиков» и т.п. В школьных библиотеках организованы информационно-пропагандистские выставки «Нет вредным привычкам!» «Курить – здоровью вредить». Проведены библиотечные уроки о здоровом образе жизни «Виртуальное путешествие </w:t>
      </w:r>
      <w:r w:rsidR="0081065F">
        <w:rPr>
          <w:spacing w:val="4"/>
          <w:sz w:val="28"/>
          <w:szCs w:val="28"/>
        </w:rPr>
        <w:br/>
      </w:r>
      <w:r w:rsidRPr="00021F41">
        <w:rPr>
          <w:spacing w:val="4"/>
          <w:sz w:val="28"/>
          <w:szCs w:val="28"/>
        </w:rPr>
        <w:t xml:space="preserve">по Маршруту здоровья». Обучающимися общеобразовательных организаций </w:t>
      </w:r>
      <w:r w:rsidR="00C15951">
        <w:rPr>
          <w:spacing w:val="4"/>
          <w:sz w:val="28"/>
          <w:szCs w:val="28"/>
        </w:rPr>
        <w:br/>
        <w:t>5-</w:t>
      </w:r>
      <w:r w:rsidRPr="00021F41">
        <w:rPr>
          <w:spacing w:val="4"/>
          <w:sz w:val="28"/>
          <w:szCs w:val="28"/>
        </w:rPr>
        <w:t>8 классов совместно спедагогами дополнительного образования оформлены стенды, плакаты, газеты по пропаганде здорового образа жизни «Мы за здоровый образ жизни». Кроме того, в образовательных организац</w:t>
      </w:r>
      <w:r w:rsidR="00C15951">
        <w:rPr>
          <w:spacing w:val="4"/>
          <w:sz w:val="28"/>
          <w:szCs w:val="28"/>
        </w:rPr>
        <w:t>иях прошли спортивные игры, весё</w:t>
      </w:r>
      <w:r w:rsidRPr="00021F41">
        <w:rPr>
          <w:spacing w:val="4"/>
          <w:sz w:val="28"/>
          <w:szCs w:val="28"/>
        </w:rPr>
        <w:t xml:space="preserve">лые старты, турниры, соревнования и товарищеские встречи </w:t>
      </w:r>
      <w:r w:rsidR="00C15951">
        <w:rPr>
          <w:spacing w:val="4"/>
          <w:sz w:val="28"/>
          <w:szCs w:val="28"/>
        </w:rPr>
        <w:br/>
      </w:r>
      <w:r w:rsidRPr="00021F41">
        <w:rPr>
          <w:spacing w:val="4"/>
          <w:sz w:val="28"/>
          <w:szCs w:val="28"/>
        </w:rPr>
        <w:t xml:space="preserve">по волейболу, баскетболу, настольному теннису и др. с учащимися </w:t>
      </w:r>
      <w:r w:rsidR="0081065F">
        <w:rPr>
          <w:spacing w:val="4"/>
          <w:sz w:val="28"/>
          <w:szCs w:val="28"/>
        </w:rPr>
        <w:br/>
      </w:r>
      <w:r w:rsidRPr="00021F41">
        <w:rPr>
          <w:spacing w:val="4"/>
          <w:sz w:val="28"/>
          <w:szCs w:val="28"/>
        </w:rPr>
        <w:t>и их родителями «Здорово жить – со спортом дружить», спортивные мероприятия «Папа</w:t>
      </w:r>
      <w:r w:rsidR="00C15951">
        <w:rPr>
          <w:spacing w:val="4"/>
          <w:sz w:val="28"/>
          <w:szCs w:val="28"/>
        </w:rPr>
        <w:t>,</w:t>
      </w:r>
      <w:r w:rsidRPr="00021F41">
        <w:rPr>
          <w:spacing w:val="4"/>
          <w:sz w:val="28"/>
          <w:szCs w:val="28"/>
        </w:rPr>
        <w:t xml:space="preserve"> мама</w:t>
      </w:r>
      <w:r w:rsidR="00C15951">
        <w:rPr>
          <w:spacing w:val="4"/>
          <w:sz w:val="28"/>
          <w:szCs w:val="28"/>
        </w:rPr>
        <w:t>,</w:t>
      </w:r>
      <w:r w:rsidRPr="00021F41">
        <w:rPr>
          <w:spacing w:val="4"/>
          <w:sz w:val="28"/>
          <w:szCs w:val="28"/>
        </w:rPr>
        <w:t xml:space="preserve"> я – спортивная семья».</w:t>
      </w:r>
    </w:p>
    <w:p w:rsidR="00021F41" w:rsidRPr="00021F41" w:rsidRDefault="00021F41" w:rsidP="00021F41">
      <w:pPr>
        <w:ind w:firstLine="709"/>
        <w:jc w:val="both"/>
        <w:rPr>
          <w:spacing w:val="4"/>
          <w:sz w:val="28"/>
          <w:szCs w:val="28"/>
        </w:rPr>
      </w:pPr>
      <w:r w:rsidRPr="00021F41">
        <w:rPr>
          <w:spacing w:val="4"/>
          <w:sz w:val="28"/>
          <w:szCs w:val="28"/>
        </w:rPr>
        <w:t>Педагогами-психологами образовательных организаций совместно с</w:t>
      </w:r>
      <w:r w:rsidR="003F7747">
        <w:rPr>
          <w:spacing w:val="4"/>
          <w:sz w:val="28"/>
          <w:szCs w:val="28"/>
        </w:rPr>
        <w:t> </w:t>
      </w:r>
      <w:r w:rsidRPr="00021F41">
        <w:rPr>
          <w:spacing w:val="4"/>
          <w:sz w:val="28"/>
          <w:szCs w:val="28"/>
        </w:rPr>
        <w:t xml:space="preserve">психологами </w:t>
      </w:r>
      <w:r w:rsidR="00C15951">
        <w:rPr>
          <w:spacing w:val="4"/>
          <w:sz w:val="28"/>
          <w:szCs w:val="28"/>
        </w:rPr>
        <w:t>муниципального бюджетного образовательного учреждения</w:t>
      </w:r>
      <w:r w:rsidR="00C15951" w:rsidRPr="008924A7">
        <w:rPr>
          <w:spacing w:val="4"/>
          <w:sz w:val="28"/>
          <w:szCs w:val="28"/>
        </w:rPr>
        <w:t>«Центр психолого-педагогического и медико-</w:t>
      </w:r>
      <w:r w:rsidR="00C15951" w:rsidRPr="008924A7">
        <w:rPr>
          <w:noProof/>
          <w:spacing w:val="4"/>
          <w:sz w:val="28"/>
          <w:szCs w:val="28"/>
        </w:rPr>
        <w:drawing>
          <wp:inline distT="0" distB="0" distL="0" distR="0">
            <wp:extent cx="4569" cy="18279"/>
            <wp:effectExtent l="0" t="0" r="0" b="0"/>
            <wp:docPr id="1" name="Picture 7448"/>
            <wp:cNvGraphicFramePr/>
            <a:graphic xmlns:a="http://schemas.openxmlformats.org/drawingml/2006/main">
              <a:graphicData uri="http://schemas.openxmlformats.org/drawingml/2006/picture">
                <pic:pic xmlns:pic="http://schemas.openxmlformats.org/drawingml/2006/picture">
                  <pic:nvPicPr>
                    <pic:cNvPr id="7448" name="Picture 7448"/>
                    <pic:cNvPicPr/>
                  </pic:nvPicPr>
                  <pic:blipFill>
                    <a:blip r:embed="rId9"/>
                    <a:stretch>
                      <a:fillRect/>
                    </a:stretch>
                  </pic:blipFill>
                  <pic:spPr>
                    <a:xfrm>
                      <a:off x="0" y="0"/>
                      <a:ext cx="4569" cy="18279"/>
                    </a:xfrm>
                    <a:prstGeom prst="rect">
                      <a:avLst/>
                    </a:prstGeom>
                  </pic:spPr>
                </pic:pic>
              </a:graphicData>
            </a:graphic>
          </wp:inline>
        </w:drawing>
      </w:r>
      <w:r w:rsidR="00C15951" w:rsidRPr="008924A7">
        <w:rPr>
          <w:spacing w:val="4"/>
          <w:sz w:val="28"/>
          <w:szCs w:val="28"/>
        </w:rPr>
        <w:t>социального сопровождения детей «Росток»</w:t>
      </w:r>
      <w:r w:rsidR="00C15951">
        <w:rPr>
          <w:spacing w:val="4"/>
          <w:sz w:val="28"/>
          <w:szCs w:val="28"/>
        </w:rPr>
        <w:t>(далее – МБОУ ППМС Центр «Росток»)</w:t>
      </w:r>
      <w:r w:rsidRPr="00021F41">
        <w:rPr>
          <w:spacing w:val="4"/>
          <w:sz w:val="28"/>
          <w:szCs w:val="28"/>
        </w:rPr>
        <w:t xml:space="preserve">, с целью повышения уровня знаний </w:t>
      </w:r>
      <w:r w:rsidR="00C15951">
        <w:rPr>
          <w:spacing w:val="4"/>
          <w:sz w:val="28"/>
          <w:szCs w:val="28"/>
        </w:rPr>
        <w:br/>
      </w:r>
      <w:r w:rsidRPr="00021F41">
        <w:rPr>
          <w:spacing w:val="4"/>
          <w:sz w:val="28"/>
          <w:szCs w:val="28"/>
        </w:rPr>
        <w:t>по вопросам профилактики вредных привычек, профилактики негативных проявлений среди несовершеннолетних, проведены беседы собучающимися «Умей сказать «НЕТ!»», «Стресс, как его избежать», «Личностные проблемы, поддержка». Проведены встречи с врачами-наркологами, врачами</w:t>
      </w:r>
      <w:r w:rsidR="00C15951">
        <w:rPr>
          <w:spacing w:val="4"/>
          <w:sz w:val="28"/>
          <w:szCs w:val="28"/>
        </w:rPr>
        <w:t>-</w:t>
      </w:r>
      <w:r w:rsidRPr="00021F41">
        <w:rPr>
          <w:spacing w:val="4"/>
          <w:sz w:val="28"/>
          <w:szCs w:val="28"/>
        </w:rPr>
        <w:t xml:space="preserve">педиатрами Центра здоровья и инспекторами </w:t>
      </w:r>
      <w:r w:rsidR="00C15951">
        <w:rPr>
          <w:spacing w:val="4"/>
          <w:sz w:val="28"/>
          <w:szCs w:val="28"/>
        </w:rPr>
        <w:t>по делам несовершеннолетних</w:t>
      </w:r>
      <w:r w:rsidRPr="00021F41">
        <w:rPr>
          <w:spacing w:val="4"/>
          <w:sz w:val="28"/>
          <w:szCs w:val="28"/>
        </w:rPr>
        <w:t xml:space="preserve"> «Алкоголь </w:t>
      </w:r>
      <w:r w:rsidR="00C15951">
        <w:rPr>
          <w:spacing w:val="4"/>
          <w:sz w:val="28"/>
          <w:szCs w:val="28"/>
        </w:rPr>
        <w:br/>
      </w:r>
      <w:r w:rsidRPr="00021F41">
        <w:rPr>
          <w:spacing w:val="4"/>
          <w:sz w:val="28"/>
          <w:szCs w:val="28"/>
        </w:rPr>
        <w:t>и подростки», «Профилактика инфекционных заболеваний», «Профилактика правонарушений», «Пивной алкоголизм»</w:t>
      </w:r>
      <w:r w:rsidR="00C15951">
        <w:rPr>
          <w:spacing w:val="4"/>
          <w:sz w:val="28"/>
          <w:szCs w:val="28"/>
        </w:rPr>
        <w:t>,</w:t>
      </w:r>
      <w:r w:rsidRPr="00021F41">
        <w:rPr>
          <w:spacing w:val="4"/>
          <w:sz w:val="28"/>
          <w:szCs w:val="28"/>
        </w:rPr>
        <w:t xml:space="preserve"> «Совершение преступлений в состояния алкогольного и наркотического опьянения. Ответственность», «Электронные сигареты. Миф и реальность». В рамках месячника по профилактике вредных привычек несовершеннолетних вобщеобразовательных учреждениях организовано и проведено 11647 мероприятий, 1045 лекций и бесед, </w:t>
      </w:r>
      <w:r w:rsidR="00C15951">
        <w:rPr>
          <w:spacing w:val="4"/>
          <w:sz w:val="28"/>
          <w:szCs w:val="28"/>
        </w:rPr>
        <w:br/>
      </w:r>
      <w:r w:rsidRPr="00021F41">
        <w:rPr>
          <w:spacing w:val="4"/>
          <w:sz w:val="28"/>
          <w:szCs w:val="28"/>
        </w:rPr>
        <w:t>845 родительских собраний с</w:t>
      </w:r>
      <w:r w:rsidR="006D687E">
        <w:rPr>
          <w:spacing w:val="4"/>
          <w:sz w:val="28"/>
          <w:szCs w:val="28"/>
        </w:rPr>
        <w:t> </w:t>
      </w:r>
      <w:r w:rsidRPr="00021F41">
        <w:rPr>
          <w:spacing w:val="4"/>
          <w:sz w:val="28"/>
          <w:szCs w:val="28"/>
        </w:rPr>
        <w:t>привлечением 380 сотрудников учреждений системы профилактики.</w:t>
      </w:r>
    </w:p>
    <w:p w:rsidR="005B4EC6" w:rsidRPr="008924A7" w:rsidRDefault="00126369" w:rsidP="005B4EC6">
      <w:pPr>
        <w:ind w:firstLine="709"/>
        <w:jc w:val="both"/>
        <w:rPr>
          <w:spacing w:val="4"/>
          <w:sz w:val="28"/>
          <w:szCs w:val="28"/>
        </w:rPr>
      </w:pPr>
      <w:r w:rsidRPr="008924A7">
        <w:rPr>
          <w:spacing w:val="4"/>
          <w:sz w:val="28"/>
          <w:szCs w:val="28"/>
        </w:rPr>
        <w:t>Министерство</w:t>
      </w:r>
      <w:r w:rsidR="00C15951">
        <w:rPr>
          <w:spacing w:val="4"/>
          <w:sz w:val="28"/>
          <w:szCs w:val="28"/>
        </w:rPr>
        <w:t>м</w:t>
      </w:r>
      <w:r w:rsidRPr="008924A7">
        <w:rPr>
          <w:spacing w:val="4"/>
          <w:sz w:val="28"/>
          <w:szCs w:val="28"/>
        </w:rPr>
        <w:t xml:space="preserve"> физической культуры и спорта Ульяновской области</w:t>
      </w:r>
      <w:r w:rsidR="00C15951">
        <w:rPr>
          <w:spacing w:val="4"/>
          <w:sz w:val="28"/>
          <w:szCs w:val="28"/>
        </w:rPr>
        <w:br/>
      </w:r>
      <w:r w:rsidR="008D12CE" w:rsidRPr="008924A7">
        <w:rPr>
          <w:spacing w:val="4"/>
          <w:sz w:val="28"/>
          <w:szCs w:val="28"/>
        </w:rPr>
        <w:t>в</w:t>
      </w:r>
      <w:r w:rsidR="005B4EC6" w:rsidRPr="008924A7">
        <w:rPr>
          <w:spacing w:val="4"/>
          <w:sz w:val="28"/>
          <w:szCs w:val="28"/>
        </w:rPr>
        <w:t xml:space="preserve">рамках реализации Стратегии государственной антинаркотической политики </w:t>
      </w:r>
      <w:r w:rsidR="00C15951">
        <w:rPr>
          <w:spacing w:val="4"/>
          <w:sz w:val="28"/>
          <w:szCs w:val="28"/>
        </w:rPr>
        <w:br/>
      </w:r>
      <w:r w:rsidR="005B4EC6" w:rsidRPr="008924A7">
        <w:rPr>
          <w:spacing w:val="4"/>
          <w:sz w:val="28"/>
          <w:szCs w:val="28"/>
        </w:rPr>
        <w:t xml:space="preserve">на территории Ульяновской области проводились мероприятия, направленные </w:t>
      </w:r>
      <w:r w:rsidR="00C15951">
        <w:rPr>
          <w:spacing w:val="4"/>
          <w:sz w:val="28"/>
          <w:szCs w:val="28"/>
        </w:rPr>
        <w:br/>
      </w:r>
      <w:r w:rsidR="005B4EC6" w:rsidRPr="008924A7">
        <w:rPr>
          <w:spacing w:val="4"/>
          <w:sz w:val="28"/>
          <w:szCs w:val="28"/>
        </w:rPr>
        <w:t xml:space="preserve">на привлечение населения к занятиям физкультурой, спортом и пропаганду здорового образа жизни. </w:t>
      </w:r>
    </w:p>
    <w:p w:rsidR="005B4EC6" w:rsidRPr="008924A7" w:rsidRDefault="005B4EC6" w:rsidP="005B4EC6">
      <w:pPr>
        <w:ind w:firstLine="709"/>
        <w:jc w:val="both"/>
        <w:rPr>
          <w:spacing w:val="4"/>
          <w:sz w:val="28"/>
          <w:szCs w:val="28"/>
        </w:rPr>
      </w:pPr>
      <w:r w:rsidRPr="008924A7">
        <w:rPr>
          <w:spacing w:val="4"/>
          <w:sz w:val="28"/>
          <w:szCs w:val="28"/>
        </w:rPr>
        <w:t xml:space="preserve">В 2018 году прошли массовые соревнованиях по лыжным гонкам «Лыжня России», конькобежному спорту «Лёд надежды нашей», спортивному ориентированию «Российский азимут», лёгкой атлетике «Кросс нации», «Оранжевый мяч», «День ходьбы», а также «КЭС баскет», «Кожаный мяч», «Школьная спортивная лига». </w:t>
      </w:r>
    </w:p>
    <w:p w:rsidR="005B4EC6" w:rsidRPr="008924A7" w:rsidRDefault="005B4EC6" w:rsidP="005B4EC6">
      <w:pPr>
        <w:ind w:firstLine="709"/>
        <w:jc w:val="both"/>
        <w:rPr>
          <w:spacing w:val="4"/>
          <w:sz w:val="28"/>
          <w:szCs w:val="28"/>
        </w:rPr>
      </w:pPr>
      <w:r w:rsidRPr="008924A7">
        <w:rPr>
          <w:spacing w:val="4"/>
          <w:sz w:val="28"/>
          <w:szCs w:val="28"/>
        </w:rPr>
        <w:t xml:space="preserve">В период зимних каникул во всех муниципальных образованиях Ульяновской области были проведены спортивные физкультурно-оздоровительные мероприятия: рождественские турниры по видам спорта, </w:t>
      </w:r>
      <w:r w:rsidRPr="008924A7">
        <w:rPr>
          <w:spacing w:val="4"/>
          <w:sz w:val="28"/>
          <w:szCs w:val="28"/>
        </w:rPr>
        <w:lastRenderedPageBreak/>
        <w:t xml:space="preserve">развлекательные новогодние мероприятия на катках и стадионах, дворовых площадках, массовые катания с горок, на коньках, народные игры и забавы. </w:t>
      </w:r>
    </w:p>
    <w:p w:rsidR="00FA6085" w:rsidRPr="008924A7" w:rsidRDefault="005B4EC6" w:rsidP="005B4EC6">
      <w:pPr>
        <w:ind w:firstLine="709"/>
        <w:jc w:val="both"/>
        <w:rPr>
          <w:spacing w:val="4"/>
          <w:sz w:val="28"/>
          <w:szCs w:val="28"/>
        </w:rPr>
      </w:pPr>
      <w:r w:rsidRPr="008924A7">
        <w:rPr>
          <w:spacing w:val="4"/>
          <w:sz w:val="28"/>
          <w:szCs w:val="28"/>
        </w:rPr>
        <w:t>К зимнему периоду (зимние каникулы, новогодние праздники) было подготовлено 407</w:t>
      </w:r>
      <w:r w:rsidR="00C15951">
        <w:rPr>
          <w:spacing w:val="4"/>
          <w:sz w:val="28"/>
          <w:szCs w:val="28"/>
        </w:rPr>
        <w:t xml:space="preserve"> спортивных площадок, из них</w:t>
      </w:r>
      <w:r w:rsidR="00764B68" w:rsidRPr="008924A7">
        <w:rPr>
          <w:spacing w:val="4"/>
          <w:sz w:val="28"/>
          <w:szCs w:val="28"/>
        </w:rPr>
        <w:t>240</w:t>
      </w:r>
      <w:r w:rsidRPr="008924A7">
        <w:rPr>
          <w:spacing w:val="4"/>
          <w:sz w:val="28"/>
          <w:szCs w:val="28"/>
        </w:rPr>
        <w:t xml:space="preserve">хоккейных кортов, </w:t>
      </w:r>
      <w:r w:rsidR="00764B68" w:rsidRPr="008924A7">
        <w:rPr>
          <w:spacing w:val="4"/>
          <w:sz w:val="28"/>
          <w:szCs w:val="28"/>
        </w:rPr>
        <w:t>52</w:t>
      </w:r>
      <w:r w:rsidR="00764B68">
        <w:rPr>
          <w:spacing w:val="4"/>
          <w:sz w:val="28"/>
          <w:szCs w:val="28"/>
        </w:rPr>
        <w:t xml:space="preserve"> ледовых площад</w:t>
      </w:r>
      <w:r w:rsidRPr="008924A7">
        <w:rPr>
          <w:spacing w:val="4"/>
          <w:sz w:val="28"/>
          <w:szCs w:val="28"/>
        </w:rPr>
        <w:t>к</w:t>
      </w:r>
      <w:r w:rsidR="00764B68">
        <w:rPr>
          <w:spacing w:val="4"/>
          <w:sz w:val="28"/>
          <w:szCs w:val="28"/>
        </w:rPr>
        <w:t>и</w:t>
      </w:r>
      <w:r w:rsidRPr="008924A7">
        <w:rPr>
          <w:spacing w:val="4"/>
          <w:sz w:val="28"/>
          <w:szCs w:val="28"/>
        </w:rPr>
        <w:t xml:space="preserve">, </w:t>
      </w:r>
      <w:r w:rsidR="00764B68">
        <w:rPr>
          <w:spacing w:val="4"/>
          <w:sz w:val="28"/>
          <w:szCs w:val="28"/>
        </w:rPr>
        <w:t xml:space="preserve">12 </w:t>
      </w:r>
      <w:r w:rsidRPr="008924A7">
        <w:rPr>
          <w:spacing w:val="4"/>
          <w:sz w:val="28"/>
          <w:szCs w:val="28"/>
        </w:rPr>
        <w:t>ледовых пол</w:t>
      </w:r>
      <w:r w:rsidR="00764B68">
        <w:rPr>
          <w:spacing w:val="4"/>
          <w:sz w:val="28"/>
          <w:szCs w:val="28"/>
        </w:rPr>
        <w:t>ей</w:t>
      </w:r>
      <w:r w:rsidRPr="008924A7">
        <w:rPr>
          <w:spacing w:val="4"/>
          <w:sz w:val="28"/>
          <w:szCs w:val="28"/>
        </w:rPr>
        <w:t xml:space="preserve">, </w:t>
      </w:r>
      <w:r w:rsidR="00764B68">
        <w:rPr>
          <w:spacing w:val="4"/>
          <w:sz w:val="28"/>
          <w:szCs w:val="28"/>
        </w:rPr>
        <w:t xml:space="preserve">3 </w:t>
      </w:r>
      <w:r w:rsidRPr="008924A7">
        <w:rPr>
          <w:spacing w:val="4"/>
          <w:sz w:val="28"/>
          <w:szCs w:val="28"/>
        </w:rPr>
        <w:t>крытых арен</w:t>
      </w:r>
      <w:r w:rsidR="00764B68">
        <w:rPr>
          <w:spacing w:val="4"/>
          <w:sz w:val="28"/>
          <w:szCs w:val="28"/>
        </w:rPr>
        <w:t>ы</w:t>
      </w:r>
      <w:r w:rsidRPr="008924A7">
        <w:rPr>
          <w:spacing w:val="4"/>
          <w:sz w:val="28"/>
          <w:szCs w:val="28"/>
        </w:rPr>
        <w:t xml:space="preserve">. </w:t>
      </w:r>
    </w:p>
    <w:p w:rsidR="005B4EC6" w:rsidRPr="008924A7" w:rsidRDefault="005B4EC6" w:rsidP="005B4EC6">
      <w:pPr>
        <w:ind w:firstLine="709"/>
        <w:jc w:val="both"/>
        <w:rPr>
          <w:spacing w:val="4"/>
          <w:sz w:val="28"/>
          <w:szCs w:val="28"/>
        </w:rPr>
      </w:pPr>
      <w:r w:rsidRPr="008924A7">
        <w:rPr>
          <w:spacing w:val="4"/>
          <w:sz w:val="28"/>
          <w:szCs w:val="28"/>
        </w:rPr>
        <w:t xml:space="preserve">В муниципальных образованиях на площадях для жителей были организованы спортивно-массовые и праздничные мероприятия в рамках проекта «Зимний Венец». </w:t>
      </w:r>
    </w:p>
    <w:p w:rsidR="005B4EC6" w:rsidRPr="008924A7" w:rsidRDefault="005B4EC6" w:rsidP="005B4EC6">
      <w:pPr>
        <w:ind w:firstLine="709"/>
        <w:jc w:val="both"/>
        <w:rPr>
          <w:spacing w:val="4"/>
          <w:sz w:val="28"/>
          <w:szCs w:val="28"/>
        </w:rPr>
      </w:pPr>
      <w:r w:rsidRPr="008924A7">
        <w:rPr>
          <w:spacing w:val="4"/>
          <w:sz w:val="28"/>
          <w:szCs w:val="28"/>
        </w:rPr>
        <w:t>Кубки Школьной спортивной лиги проводятся в Ульяновской области в</w:t>
      </w:r>
      <w:r w:rsidR="00106138" w:rsidRPr="008924A7">
        <w:rPr>
          <w:spacing w:val="4"/>
          <w:sz w:val="28"/>
          <w:szCs w:val="28"/>
        </w:rPr>
        <w:t> </w:t>
      </w:r>
      <w:r w:rsidRPr="008924A7">
        <w:rPr>
          <w:spacing w:val="4"/>
          <w:sz w:val="28"/>
          <w:szCs w:val="28"/>
        </w:rPr>
        <w:t>третий раз. Начинаются они в июне с отборочных турниров и завершаются в</w:t>
      </w:r>
      <w:r w:rsidR="00106138" w:rsidRPr="008924A7">
        <w:rPr>
          <w:spacing w:val="4"/>
          <w:sz w:val="28"/>
          <w:szCs w:val="28"/>
        </w:rPr>
        <w:t> </w:t>
      </w:r>
      <w:r w:rsidRPr="008924A7">
        <w:rPr>
          <w:spacing w:val="4"/>
          <w:sz w:val="28"/>
          <w:szCs w:val="28"/>
        </w:rPr>
        <w:t>сентябре-октябре финальными встречами сильнейших команд Сельских игр и</w:t>
      </w:r>
      <w:r w:rsidR="00106138" w:rsidRPr="008924A7">
        <w:rPr>
          <w:spacing w:val="4"/>
          <w:sz w:val="28"/>
          <w:szCs w:val="28"/>
        </w:rPr>
        <w:t> </w:t>
      </w:r>
      <w:r w:rsidRPr="008924A7">
        <w:rPr>
          <w:spacing w:val="4"/>
          <w:sz w:val="28"/>
          <w:szCs w:val="28"/>
        </w:rPr>
        <w:t xml:space="preserve">Игр </w:t>
      </w:r>
      <w:r w:rsidR="00764B68">
        <w:rPr>
          <w:spacing w:val="4"/>
          <w:sz w:val="28"/>
          <w:szCs w:val="28"/>
        </w:rPr>
        <w:t>т</w:t>
      </w:r>
      <w:r w:rsidRPr="008924A7">
        <w:rPr>
          <w:spacing w:val="4"/>
          <w:sz w:val="28"/>
          <w:szCs w:val="28"/>
        </w:rPr>
        <w:t>р</w:t>
      </w:r>
      <w:r w:rsidR="00764B68">
        <w:rPr>
          <w:spacing w:val="4"/>
          <w:sz w:val="28"/>
          <w:szCs w:val="28"/>
        </w:rPr>
        <w:t>ёх г</w:t>
      </w:r>
      <w:r w:rsidRPr="008924A7">
        <w:rPr>
          <w:spacing w:val="4"/>
          <w:sz w:val="28"/>
          <w:szCs w:val="28"/>
        </w:rPr>
        <w:t>ородов. В этом сезоне в Летних кубках приняло участие более 40</w:t>
      </w:r>
      <w:r w:rsidR="008924A7">
        <w:rPr>
          <w:spacing w:val="4"/>
          <w:sz w:val="28"/>
          <w:szCs w:val="28"/>
        </w:rPr>
        <w:t> </w:t>
      </w:r>
      <w:r w:rsidRPr="008924A7">
        <w:rPr>
          <w:spacing w:val="4"/>
          <w:sz w:val="28"/>
          <w:szCs w:val="28"/>
        </w:rPr>
        <w:t>команд из дивизиона Ульяновск</w:t>
      </w:r>
      <w:r w:rsidR="00764B68">
        <w:rPr>
          <w:spacing w:val="4"/>
          <w:sz w:val="28"/>
          <w:szCs w:val="28"/>
        </w:rPr>
        <w:t xml:space="preserve"> – </w:t>
      </w:r>
      <w:r w:rsidRPr="008924A7">
        <w:rPr>
          <w:spacing w:val="4"/>
          <w:sz w:val="28"/>
          <w:szCs w:val="28"/>
        </w:rPr>
        <w:t xml:space="preserve">Новоульяновск, 21 команда </w:t>
      </w:r>
      <w:r w:rsidR="00764B68">
        <w:rPr>
          <w:spacing w:val="4"/>
          <w:sz w:val="28"/>
          <w:szCs w:val="28"/>
        </w:rPr>
        <w:br/>
      </w:r>
      <w:r w:rsidRPr="008924A7">
        <w:rPr>
          <w:spacing w:val="4"/>
          <w:sz w:val="28"/>
          <w:szCs w:val="28"/>
        </w:rPr>
        <w:t>из</w:t>
      </w:r>
      <w:r w:rsidR="008924A7">
        <w:rPr>
          <w:spacing w:val="4"/>
          <w:sz w:val="28"/>
          <w:szCs w:val="28"/>
        </w:rPr>
        <w:t>г.</w:t>
      </w:r>
      <w:r w:rsidRPr="008924A7">
        <w:rPr>
          <w:spacing w:val="4"/>
          <w:sz w:val="28"/>
          <w:szCs w:val="28"/>
        </w:rPr>
        <w:t xml:space="preserve">Димитровграда, 116 команд сельских спортивных клубов Ульяновской области. </w:t>
      </w:r>
    </w:p>
    <w:p w:rsidR="005B4EC6" w:rsidRPr="008924A7" w:rsidRDefault="005B4EC6" w:rsidP="005B4EC6">
      <w:pPr>
        <w:ind w:firstLine="709"/>
        <w:jc w:val="both"/>
        <w:rPr>
          <w:spacing w:val="4"/>
          <w:sz w:val="28"/>
          <w:szCs w:val="28"/>
        </w:rPr>
      </w:pPr>
      <w:r w:rsidRPr="008924A7">
        <w:rPr>
          <w:spacing w:val="4"/>
          <w:sz w:val="28"/>
          <w:szCs w:val="28"/>
        </w:rPr>
        <w:t>С целью реализации Всероссийской стратегии развития отрасли «физическая культура и спорт» до 2020 года в регионе организовано и</w:t>
      </w:r>
      <w:r w:rsidR="00106138" w:rsidRPr="008924A7">
        <w:rPr>
          <w:spacing w:val="4"/>
          <w:sz w:val="28"/>
          <w:szCs w:val="28"/>
        </w:rPr>
        <w:t> </w:t>
      </w:r>
      <w:r w:rsidRPr="008924A7">
        <w:rPr>
          <w:spacing w:val="4"/>
          <w:sz w:val="28"/>
          <w:szCs w:val="28"/>
        </w:rPr>
        <w:t xml:space="preserve">продолжает реализовываться спартакиадное движение «Спартакиада длиною в жизнь». </w:t>
      </w:r>
      <w:r w:rsidR="00764B68">
        <w:rPr>
          <w:spacing w:val="4"/>
          <w:sz w:val="28"/>
          <w:szCs w:val="28"/>
        </w:rPr>
        <w:br/>
      </w:r>
      <w:r w:rsidRPr="008924A7">
        <w:rPr>
          <w:spacing w:val="4"/>
          <w:sz w:val="28"/>
          <w:szCs w:val="28"/>
        </w:rPr>
        <w:t>В рамках этого движения проводятся спартакиады для всех категорий населения. Так, в 2018 году организованы и проводятся:</w:t>
      </w:r>
    </w:p>
    <w:p w:rsidR="005B4EC6" w:rsidRPr="008924A7" w:rsidRDefault="005B4EC6" w:rsidP="005B4EC6">
      <w:pPr>
        <w:ind w:firstLine="709"/>
        <w:jc w:val="both"/>
        <w:rPr>
          <w:spacing w:val="4"/>
          <w:sz w:val="28"/>
          <w:szCs w:val="28"/>
        </w:rPr>
      </w:pPr>
      <w:r w:rsidRPr="008924A7">
        <w:rPr>
          <w:spacing w:val="4"/>
          <w:sz w:val="28"/>
          <w:szCs w:val="28"/>
        </w:rPr>
        <w:t xml:space="preserve">спартакиада среди государственных служащих </w:t>
      </w:r>
      <w:r w:rsidR="00764B68">
        <w:rPr>
          <w:spacing w:val="4"/>
          <w:sz w:val="28"/>
          <w:szCs w:val="28"/>
        </w:rPr>
        <w:t>(</w:t>
      </w:r>
      <w:r w:rsidRPr="008924A7">
        <w:rPr>
          <w:spacing w:val="4"/>
          <w:sz w:val="28"/>
          <w:szCs w:val="28"/>
        </w:rPr>
        <w:t>в ней ежемесячно принимает участие порядка 60 человек</w:t>
      </w:r>
      <w:r w:rsidR="00764B68">
        <w:rPr>
          <w:spacing w:val="4"/>
          <w:sz w:val="28"/>
          <w:szCs w:val="28"/>
        </w:rPr>
        <w:t>)</w:t>
      </w:r>
      <w:r w:rsidRPr="008924A7">
        <w:rPr>
          <w:spacing w:val="4"/>
          <w:sz w:val="28"/>
          <w:szCs w:val="28"/>
        </w:rPr>
        <w:t>;</w:t>
      </w:r>
    </w:p>
    <w:p w:rsidR="005B4EC6" w:rsidRPr="008924A7" w:rsidRDefault="005B4EC6" w:rsidP="005B4EC6">
      <w:pPr>
        <w:ind w:firstLine="709"/>
        <w:jc w:val="both"/>
        <w:rPr>
          <w:spacing w:val="4"/>
          <w:sz w:val="28"/>
          <w:szCs w:val="28"/>
        </w:rPr>
      </w:pPr>
      <w:r w:rsidRPr="008924A7">
        <w:rPr>
          <w:spacing w:val="4"/>
          <w:sz w:val="28"/>
          <w:szCs w:val="28"/>
        </w:rPr>
        <w:t>спартакиада ср</w:t>
      </w:r>
      <w:r w:rsidR="00764B68">
        <w:rPr>
          <w:spacing w:val="4"/>
          <w:sz w:val="28"/>
          <w:szCs w:val="28"/>
        </w:rPr>
        <w:t>еди средств массовой информации(</w:t>
      </w:r>
      <w:r w:rsidRPr="008924A7">
        <w:rPr>
          <w:spacing w:val="4"/>
          <w:sz w:val="28"/>
          <w:szCs w:val="28"/>
        </w:rPr>
        <w:t>приняло участие около 250 человек</w:t>
      </w:r>
      <w:r w:rsidR="00764B68">
        <w:rPr>
          <w:spacing w:val="4"/>
          <w:sz w:val="28"/>
          <w:szCs w:val="28"/>
        </w:rPr>
        <w:t>)</w:t>
      </w:r>
      <w:r w:rsidRPr="008924A7">
        <w:rPr>
          <w:spacing w:val="4"/>
          <w:sz w:val="28"/>
          <w:szCs w:val="28"/>
        </w:rPr>
        <w:t>;</w:t>
      </w:r>
    </w:p>
    <w:p w:rsidR="005B4EC6" w:rsidRPr="008924A7" w:rsidRDefault="005B4EC6" w:rsidP="005B4EC6">
      <w:pPr>
        <w:ind w:firstLine="709"/>
        <w:jc w:val="both"/>
        <w:rPr>
          <w:spacing w:val="4"/>
          <w:sz w:val="28"/>
          <w:szCs w:val="28"/>
        </w:rPr>
      </w:pPr>
      <w:r w:rsidRPr="008924A7">
        <w:rPr>
          <w:spacing w:val="4"/>
          <w:sz w:val="28"/>
          <w:szCs w:val="28"/>
        </w:rPr>
        <w:t xml:space="preserve">спартакиада «Бодрость и здоровье» (для людей старшего возраста) </w:t>
      </w:r>
      <w:r w:rsidR="00764B68">
        <w:rPr>
          <w:spacing w:val="4"/>
          <w:sz w:val="28"/>
          <w:szCs w:val="28"/>
        </w:rPr>
        <w:t>(</w:t>
      </w:r>
      <w:r w:rsidRPr="008924A7">
        <w:rPr>
          <w:spacing w:val="4"/>
          <w:sz w:val="28"/>
          <w:szCs w:val="28"/>
        </w:rPr>
        <w:t>в</w:t>
      </w:r>
      <w:r w:rsidR="008924A7">
        <w:rPr>
          <w:spacing w:val="4"/>
          <w:sz w:val="28"/>
          <w:szCs w:val="28"/>
        </w:rPr>
        <w:t> </w:t>
      </w:r>
      <w:r w:rsidRPr="008924A7">
        <w:rPr>
          <w:spacing w:val="4"/>
          <w:sz w:val="28"/>
          <w:szCs w:val="28"/>
        </w:rPr>
        <w:t>ней приняло участие около 300 человек</w:t>
      </w:r>
      <w:r w:rsidR="00764B68">
        <w:rPr>
          <w:spacing w:val="4"/>
          <w:sz w:val="28"/>
          <w:szCs w:val="28"/>
        </w:rPr>
        <w:t>)</w:t>
      </w:r>
      <w:r w:rsidRPr="008924A7">
        <w:rPr>
          <w:spacing w:val="4"/>
          <w:sz w:val="28"/>
          <w:szCs w:val="28"/>
        </w:rPr>
        <w:t>;</w:t>
      </w:r>
    </w:p>
    <w:p w:rsidR="005B4EC6" w:rsidRPr="008924A7" w:rsidRDefault="00764B68" w:rsidP="005B4EC6">
      <w:pPr>
        <w:ind w:firstLine="709"/>
        <w:jc w:val="both"/>
        <w:rPr>
          <w:spacing w:val="4"/>
          <w:sz w:val="28"/>
          <w:szCs w:val="28"/>
        </w:rPr>
      </w:pPr>
      <w:r>
        <w:rPr>
          <w:spacing w:val="4"/>
          <w:sz w:val="28"/>
          <w:szCs w:val="28"/>
        </w:rPr>
        <w:t>летние областные сельские игры(</w:t>
      </w:r>
      <w:r w:rsidR="005B4EC6" w:rsidRPr="008924A7">
        <w:rPr>
          <w:spacing w:val="4"/>
          <w:sz w:val="28"/>
          <w:szCs w:val="28"/>
        </w:rPr>
        <w:t>приняло участие около 1000 человек</w:t>
      </w:r>
      <w:r>
        <w:rPr>
          <w:spacing w:val="4"/>
          <w:sz w:val="28"/>
          <w:szCs w:val="28"/>
        </w:rPr>
        <w:t>)</w:t>
      </w:r>
      <w:r w:rsidR="005B4EC6" w:rsidRPr="008924A7">
        <w:rPr>
          <w:spacing w:val="4"/>
          <w:sz w:val="28"/>
          <w:szCs w:val="28"/>
        </w:rPr>
        <w:t>.</w:t>
      </w:r>
    </w:p>
    <w:p w:rsidR="005B4EC6" w:rsidRPr="008924A7" w:rsidRDefault="005B4EC6" w:rsidP="005B4EC6">
      <w:pPr>
        <w:ind w:firstLine="709"/>
        <w:jc w:val="both"/>
        <w:rPr>
          <w:spacing w:val="4"/>
          <w:sz w:val="28"/>
          <w:szCs w:val="28"/>
        </w:rPr>
      </w:pPr>
      <w:r w:rsidRPr="008924A7">
        <w:rPr>
          <w:spacing w:val="4"/>
          <w:sz w:val="28"/>
          <w:szCs w:val="28"/>
        </w:rPr>
        <w:t xml:space="preserve">Областная Универсиада-2018 проходила с февраля по май 2018 года </w:t>
      </w:r>
      <w:r w:rsidR="00764B68">
        <w:rPr>
          <w:spacing w:val="4"/>
          <w:sz w:val="28"/>
          <w:szCs w:val="28"/>
        </w:rPr>
        <w:br/>
      </w:r>
      <w:r w:rsidRPr="008924A7">
        <w:rPr>
          <w:spacing w:val="4"/>
          <w:sz w:val="28"/>
          <w:szCs w:val="28"/>
        </w:rPr>
        <w:t xml:space="preserve">на спортивных базах учебных заведений и других спортивных сооружениях </w:t>
      </w:r>
      <w:r w:rsidR="00764B68">
        <w:rPr>
          <w:spacing w:val="4"/>
          <w:sz w:val="28"/>
          <w:szCs w:val="28"/>
        </w:rPr>
        <w:t xml:space="preserve">Ульяновской </w:t>
      </w:r>
      <w:r w:rsidRPr="008924A7">
        <w:rPr>
          <w:spacing w:val="4"/>
          <w:sz w:val="28"/>
          <w:szCs w:val="28"/>
        </w:rPr>
        <w:t xml:space="preserve">области с целью формирования в молодёжной среде здорового образа жизни, патриотического воспитания, широкого привлечения студентов </w:t>
      </w:r>
      <w:r w:rsidR="00764B68">
        <w:rPr>
          <w:spacing w:val="4"/>
          <w:sz w:val="28"/>
          <w:szCs w:val="28"/>
        </w:rPr>
        <w:br/>
      </w:r>
      <w:r w:rsidRPr="008924A7">
        <w:rPr>
          <w:spacing w:val="4"/>
          <w:sz w:val="28"/>
          <w:szCs w:val="28"/>
        </w:rPr>
        <w:t xml:space="preserve">к регулярным занятиям физической культурой и спортом. </w:t>
      </w:r>
    </w:p>
    <w:p w:rsidR="005B4EC6" w:rsidRPr="008924A7" w:rsidRDefault="005B4EC6" w:rsidP="005B4EC6">
      <w:pPr>
        <w:ind w:firstLine="709"/>
        <w:jc w:val="both"/>
        <w:rPr>
          <w:spacing w:val="4"/>
          <w:sz w:val="28"/>
          <w:szCs w:val="28"/>
        </w:rPr>
      </w:pPr>
      <w:r w:rsidRPr="008924A7">
        <w:rPr>
          <w:spacing w:val="4"/>
          <w:sz w:val="28"/>
          <w:szCs w:val="28"/>
        </w:rPr>
        <w:t xml:space="preserve">К участию в соревнованиях областной Универсиады-2018 допускались студенты очной формы обучения вузов и их филиалов на территории Ульяновской области, обучающиеся по программе высшего профессионального образования </w:t>
      </w:r>
      <w:r w:rsidR="00764B68">
        <w:rPr>
          <w:spacing w:val="4"/>
          <w:sz w:val="28"/>
          <w:szCs w:val="28"/>
        </w:rPr>
        <w:br/>
      </w:r>
      <w:r w:rsidRPr="008924A7">
        <w:rPr>
          <w:spacing w:val="4"/>
          <w:sz w:val="28"/>
          <w:szCs w:val="28"/>
        </w:rPr>
        <w:t xml:space="preserve">и команда Ульяновского </w:t>
      </w:r>
      <w:r w:rsidR="00764B68">
        <w:rPr>
          <w:spacing w:val="4"/>
          <w:sz w:val="28"/>
          <w:szCs w:val="28"/>
        </w:rPr>
        <w:t xml:space="preserve">физкультурно-спортивного </w:t>
      </w:r>
      <w:r w:rsidRPr="008924A7">
        <w:rPr>
          <w:spacing w:val="4"/>
          <w:sz w:val="28"/>
          <w:szCs w:val="28"/>
        </w:rPr>
        <w:t>техникума Олимпийского резерва</w:t>
      </w:r>
      <w:r w:rsidR="00764B68">
        <w:rPr>
          <w:spacing w:val="4"/>
          <w:sz w:val="28"/>
          <w:szCs w:val="28"/>
        </w:rPr>
        <w:t xml:space="preserve"> (далее – УФСТОР)</w:t>
      </w:r>
      <w:r w:rsidRPr="008924A7">
        <w:rPr>
          <w:spacing w:val="4"/>
          <w:sz w:val="28"/>
          <w:szCs w:val="28"/>
        </w:rPr>
        <w:t xml:space="preserve">.Спартакиада прошла среди студентов 5 </w:t>
      </w:r>
      <w:r w:rsidR="00764B68">
        <w:rPr>
          <w:spacing w:val="4"/>
          <w:sz w:val="28"/>
          <w:szCs w:val="28"/>
        </w:rPr>
        <w:t>вуз</w:t>
      </w:r>
      <w:r w:rsidRPr="008924A7">
        <w:rPr>
          <w:spacing w:val="4"/>
          <w:sz w:val="28"/>
          <w:szCs w:val="28"/>
        </w:rPr>
        <w:t>ов</w:t>
      </w:r>
      <w:r w:rsidR="00764B68">
        <w:rPr>
          <w:spacing w:val="4"/>
          <w:sz w:val="28"/>
          <w:szCs w:val="28"/>
        </w:rPr>
        <w:br/>
      </w:r>
      <w:r w:rsidR="008924A7">
        <w:rPr>
          <w:spacing w:val="4"/>
          <w:sz w:val="28"/>
          <w:szCs w:val="28"/>
        </w:rPr>
        <w:t>иУФСТОР по 17 видам спорта</w:t>
      </w:r>
      <w:r w:rsidRPr="008924A7">
        <w:rPr>
          <w:spacing w:val="4"/>
          <w:sz w:val="28"/>
          <w:szCs w:val="28"/>
        </w:rPr>
        <w:t>.</w:t>
      </w:r>
    </w:p>
    <w:p w:rsidR="005B4EC6" w:rsidRPr="008924A7" w:rsidRDefault="005B4EC6" w:rsidP="005B4EC6">
      <w:pPr>
        <w:ind w:firstLine="709"/>
        <w:jc w:val="both"/>
        <w:rPr>
          <w:spacing w:val="4"/>
          <w:sz w:val="28"/>
          <w:szCs w:val="28"/>
        </w:rPr>
      </w:pPr>
      <w:r w:rsidRPr="008924A7">
        <w:rPr>
          <w:spacing w:val="4"/>
          <w:sz w:val="28"/>
          <w:szCs w:val="28"/>
        </w:rPr>
        <w:t xml:space="preserve">Спартакиада «В будущее со спортом» </w:t>
      </w:r>
      <w:r w:rsidR="00764B68">
        <w:rPr>
          <w:spacing w:val="4"/>
          <w:sz w:val="28"/>
          <w:szCs w:val="28"/>
        </w:rPr>
        <w:t xml:space="preserve">проведена </w:t>
      </w:r>
      <w:r w:rsidRPr="008924A7">
        <w:rPr>
          <w:spacing w:val="4"/>
          <w:sz w:val="28"/>
          <w:szCs w:val="28"/>
        </w:rPr>
        <w:t>среди воспитанников областных государственных образ</w:t>
      </w:r>
      <w:r w:rsidR="00764B68">
        <w:rPr>
          <w:spacing w:val="4"/>
          <w:sz w:val="28"/>
          <w:szCs w:val="28"/>
        </w:rPr>
        <w:t>овательных учреждений для детей-</w:t>
      </w:r>
      <w:r w:rsidRPr="008924A7">
        <w:rPr>
          <w:spacing w:val="4"/>
          <w:sz w:val="28"/>
          <w:szCs w:val="28"/>
        </w:rPr>
        <w:t xml:space="preserve">сирот </w:t>
      </w:r>
      <w:r w:rsidR="00764B68">
        <w:rPr>
          <w:spacing w:val="4"/>
          <w:sz w:val="28"/>
          <w:szCs w:val="28"/>
        </w:rPr>
        <w:br/>
      </w:r>
      <w:r w:rsidRPr="008924A7">
        <w:rPr>
          <w:spacing w:val="4"/>
          <w:sz w:val="28"/>
          <w:szCs w:val="28"/>
        </w:rPr>
        <w:t>и детей, оставшихся без попечения родителей.</w:t>
      </w:r>
    </w:p>
    <w:p w:rsidR="005B4EC6" w:rsidRPr="008924A7" w:rsidRDefault="005B4EC6" w:rsidP="005B4EC6">
      <w:pPr>
        <w:ind w:firstLine="709"/>
        <w:jc w:val="both"/>
        <w:rPr>
          <w:spacing w:val="4"/>
          <w:sz w:val="28"/>
          <w:szCs w:val="28"/>
        </w:rPr>
      </w:pPr>
      <w:r w:rsidRPr="008924A7">
        <w:rPr>
          <w:spacing w:val="4"/>
          <w:sz w:val="28"/>
          <w:szCs w:val="28"/>
        </w:rPr>
        <w:t>Министерство физической культуры и спорта Ульяновской области приняло участие в проведении акций:</w:t>
      </w:r>
    </w:p>
    <w:p w:rsidR="005B4EC6" w:rsidRPr="008924A7" w:rsidRDefault="005B4EC6" w:rsidP="005B4EC6">
      <w:pPr>
        <w:ind w:firstLine="709"/>
        <w:jc w:val="both"/>
        <w:rPr>
          <w:spacing w:val="4"/>
          <w:sz w:val="28"/>
          <w:szCs w:val="28"/>
        </w:rPr>
      </w:pPr>
      <w:r w:rsidRPr="008924A7">
        <w:rPr>
          <w:spacing w:val="4"/>
          <w:sz w:val="28"/>
          <w:szCs w:val="28"/>
        </w:rPr>
        <w:lastRenderedPageBreak/>
        <w:t>«Скажи жизни– ДА!», посвящённой Всемирному Дню здоровья;</w:t>
      </w:r>
    </w:p>
    <w:p w:rsidR="005B4EC6" w:rsidRPr="008924A7" w:rsidRDefault="005B4EC6" w:rsidP="005B4EC6">
      <w:pPr>
        <w:ind w:firstLine="709"/>
        <w:jc w:val="both"/>
        <w:rPr>
          <w:spacing w:val="4"/>
          <w:sz w:val="28"/>
          <w:szCs w:val="28"/>
        </w:rPr>
      </w:pPr>
      <w:r w:rsidRPr="008924A7">
        <w:rPr>
          <w:spacing w:val="4"/>
          <w:sz w:val="28"/>
          <w:szCs w:val="28"/>
        </w:rPr>
        <w:t>«Мир без наркотиков», «Нет наркотикам», посвящённ</w:t>
      </w:r>
      <w:r w:rsidR="00764B68">
        <w:rPr>
          <w:spacing w:val="4"/>
          <w:sz w:val="28"/>
          <w:szCs w:val="28"/>
        </w:rPr>
        <w:t>ых</w:t>
      </w:r>
      <w:r w:rsidRPr="008924A7">
        <w:rPr>
          <w:spacing w:val="4"/>
          <w:sz w:val="28"/>
          <w:szCs w:val="28"/>
        </w:rPr>
        <w:t xml:space="preserve"> Международному дню борьбы с наркоманией;</w:t>
      </w:r>
    </w:p>
    <w:p w:rsidR="005B4EC6" w:rsidRPr="008924A7" w:rsidRDefault="005B4EC6" w:rsidP="005B4EC6">
      <w:pPr>
        <w:ind w:firstLine="709"/>
        <w:jc w:val="both"/>
        <w:rPr>
          <w:spacing w:val="4"/>
          <w:sz w:val="28"/>
          <w:szCs w:val="28"/>
        </w:rPr>
      </w:pPr>
      <w:r w:rsidRPr="008924A7">
        <w:rPr>
          <w:spacing w:val="4"/>
          <w:sz w:val="28"/>
          <w:szCs w:val="28"/>
        </w:rPr>
        <w:t>«Молодёжь против наркомании и СПИДа», а также приняли участие в</w:t>
      </w:r>
      <w:r w:rsidR="00106138" w:rsidRPr="008924A7">
        <w:rPr>
          <w:spacing w:val="4"/>
          <w:sz w:val="28"/>
          <w:szCs w:val="28"/>
        </w:rPr>
        <w:t> </w:t>
      </w:r>
      <w:r w:rsidRPr="008924A7">
        <w:rPr>
          <w:spacing w:val="4"/>
          <w:sz w:val="28"/>
          <w:szCs w:val="28"/>
        </w:rPr>
        <w:t>акции «ВИЧ СТОП-СПИД»;</w:t>
      </w:r>
    </w:p>
    <w:p w:rsidR="005B4EC6" w:rsidRPr="008924A7" w:rsidRDefault="005B4EC6" w:rsidP="005B4EC6">
      <w:pPr>
        <w:ind w:firstLine="709"/>
        <w:jc w:val="both"/>
        <w:rPr>
          <w:spacing w:val="4"/>
          <w:sz w:val="28"/>
          <w:szCs w:val="28"/>
        </w:rPr>
      </w:pPr>
      <w:r w:rsidRPr="008924A7">
        <w:rPr>
          <w:spacing w:val="4"/>
          <w:sz w:val="28"/>
          <w:szCs w:val="28"/>
        </w:rPr>
        <w:t>«Начни с себя», посвящённой Всемирному дню отказа от курения;</w:t>
      </w:r>
    </w:p>
    <w:p w:rsidR="005B4EC6" w:rsidRPr="008924A7" w:rsidRDefault="005B4EC6" w:rsidP="005B4EC6">
      <w:pPr>
        <w:ind w:firstLine="709"/>
        <w:jc w:val="both"/>
        <w:rPr>
          <w:spacing w:val="4"/>
          <w:sz w:val="28"/>
          <w:szCs w:val="28"/>
        </w:rPr>
      </w:pPr>
      <w:r w:rsidRPr="008924A7">
        <w:rPr>
          <w:spacing w:val="4"/>
          <w:sz w:val="28"/>
          <w:szCs w:val="28"/>
        </w:rPr>
        <w:t>«Красный тюльпан надежды», посвящённой Всемирному дню борьбы со</w:t>
      </w:r>
      <w:r w:rsidR="00106138" w:rsidRPr="008924A7">
        <w:rPr>
          <w:spacing w:val="4"/>
          <w:sz w:val="28"/>
          <w:szCs w:val="28"/>
        </w:rPr>
        <w:t> </w:t>
      </w:r>
      <w:r w:rsidRPr="008924A7">
        <w:rPr>
          <w:spacing w:val="4"/>
          <w:sz w:val="28"/>
          <w:szCs w:val="28"/>
        </w:rPr>
        <w:t>СПИДом;</w:t>
      </w:r>
    </w:p>
    <w:p w:rsidR="005B4EC6" w:rsidRPr="008924A7" w:rsidRDefault="005B4EC6" w:rsidP="005B4EC6">
      <w:pPr>
        <w:ind w:firstLine="709"/>
        <w:jc w:val="both"/>
        <w:rPr>
          <w:spacing w:val="4"/>
          <w:sz w:val="28"/>
          <w:szCs w:val="28"/>
        </w:rPr>
      </w:pPr>
      <w:r w:rsidRPr="008924A7">
        <w:rPr>
          <w:spacing w:val="4"/>
          <w:sz w:val="28"/>
          <w:szCs w:val="28"/>
        </w:rPr>
        <w:t>«За здоровье и безопасность наших детей» в рамках Всероссийской антинаркотической акции.</w:t>
      </w:r>
    </w:p>
    <w:p w:rsidR="005B4EC6" w:rsidRPr="008924A7" w:rsidRDefault="005B4EC6" w:rsidP="005B4EC6">
      <w:pPr>
        <w:ind w:firstLine="709"/>
        <w:jc w:val="both"/>
        <w:rPr>
          <w:spacing w:val="4"/>
          <w:sz w:val="28"/>
          <w:szCs w:val="28"/>
        </w:rPr>
      </w:pPr>
      <w:r w:rsidRPr="008924A7">
        <w:rPr>
          <w:spacing w:val="4"/>
          <w:sz w:val="28"/>
          <w:szCs w:val="28"/>
        </w:rPr>
        <w:t>В рамках данных акций совместно с муниципальными образованиями, учреждениями физкультурно-спортивной направленности в первом полугодии</w:t>
      </w:r>
      <w:r w:rsidR="00ED30CA" w:rsidRPr="008924A7">
        <w:rPr>
          <w:spacing w:val="4"/>
          <w:sz w:val="28"/>
          <w:szCs w:val="28"/>
        </w:rPr>
        <w:t xml:space="preserve"> 2018 года </w:t>
      </w:r>
      <w:r w:rsidRPr="008924A7">
        <w:rPr>
          <w:spacing w:val="4"/>
          <w:sz w:val="28"/>
          <w:szCs w:val="28"/>
        </w:rPr>
        <w:t>было организовано 7516 спортивно-массовых мероприятий, в которых приняли участие все категории населения общим количеством более</w:t>
      </w:r>
      <w:r w:rsidR="00764B68">
        <w:rPr>
          <w:spacing w:val="4"/>
          <w:sz w:val="28"/>
          <w:szCs w:val="28"/>
        </w:rPr>
        <w:br/>
      </w:r>
      <w:r w:rsidRPr="008924A7">
        <w:rPr>
          <w:spacing w:val="4"/>
          <w:sz w:val="28"/>
          <w:szCs w:val="28"/>
        </w:rPr>
        <w:t xml:space="preserve">117,3 тыс.человек. </w:t>
      </w:r>
    </w:p>
    <w:p w:rsidR="005B4EC6" w:rsidRPr="008924A7" w:rsidRDefault="005B4EC6" w:rsidP="005B4EC6">
      <w:pPr>
        <w:ind w:firstLine="709"/>
        <w:jc w:val="both"/>
        <w:rPr>
          <w:spacing w:val="4"/>
          <w:sz w:val="28"/>
          <w:szCs w:val="28"/>
        </w:rPr>
      </w:pPr>
      <w:r w:rsidRPr="008924A7">
        <w:rPr>
          <w:spacing w:val="4"/>
          <w:sz w:val="28"/>
          <w:szCs w:val="28"/>
        </w:rPr>
        <w:t xml:space="preserve">В рамках областного агитпоезда было проведено более 40 мастер-классов </w:t>
      </w:r>
      <w:r w:rsidR="0081065F">
        <w:rPr>
          <w:spacing w:val="4"/>
          <w:sz w:val="28"/>
          <w:szCs w:val="28"/>
        </w:rPr>
        <w:br/>
      </w:r>
      <w:r w:rsidRPr="008924A7">
        <w:rPr>
          <w:spacing w:val="4"/>
          <w:sz w:val="28"/>
          <w:szCs w:val="28"/>
        </w:rPr>
        <w:t>по видам спорта (футболу, волейболу, фитнесу, плаванию, дзюдо, кикбоксингу, баскетболу, хоккею с мячом, хоккею с шайбой, спортивному туризму, пауэрлифтингу, спортивной гимнастике, настольному теннису, бадминтону, лёгкой атлетике и др.</w:t>
      </w:r>
      <w:r w:rsidR="00764B68">
        <w:rPr>
          <w:spacing w:val="4"/>
          <w:sz w:val="28"/>
          <w:szCs w:val="28"/>
        </w:rPr>
        <w:t>),</w:t>
      </w:r>
      <w:r w:rsidRPr="008924A7">
        <w:rPr>
          <w:spacing w:val="4"/>
          <w:sz w:val="28"/>
          <w:szCs w:val="28"/>
        </w:rPr>
        <w:t xml:space="preserve"> было проведено 10 утренних зарядок «Зарядка с</w:t>
      </w:r>
      <w:r w:rsidR="00106138" w:rsidRPr="008924A7">
        <w:rPr>
          <w:spacing w:val="4"/>
          <w:sz w:val="28"/>
          <w:szCs w:val="28"/>
        </w:rPr>
        <w:t> </w:t>
      </w:r>
      <w:r w:rsidR="00764B68">
        <w:rPr>
          <w:spacing w:val="4"/>
          <w:sz w:val="28"/>
          <w:szCs w:val="28"/>
        </w:rPr>
        <w:t>чемпионом»,</w:t>
      </w:r>
      <w:r w:rsidRPr="008924A7">
        <w:rPr>
          <w:spacing w:val="4"/>
          <w:sz w:val="28"/>
          <w:szCs w:val="28"/>
        </w:rPr>
        <w:t xml:space="preserve"> 12 мероприятий «Урок успеха», «Урок со звездой»</w:t>
      </w:r>
      <w:r w:rsidR="00ED30CA" w:rsidRPr="008924A7">
        <w:rPr>
          <w:spacing w:val="4"/>
          <w:sz w:val="28"/>
          <w:szCs w:val="28"/>
        </w:rPr>
        <w:t>.</w:t>
      </w:r>
      <w:r w:rsidRPr="008924A7">
        <w:rPr>
          <w:spacing w:val="4"/>
          <w:sz w:val="28"/>
          <w:szCs w:val="28"/>
        </w:rPr>
        <w:t xml:space="preserve"> Всего было проведено более 400 спортивных мероприятий, охват составил более 26,0</w:t>
      </w:r>
      <w:r w:rsidR="00106138" w:rsidRPr="008924A7">
        <w:rPr>
          <w:spacing w:val="4"/>
          <w:sz w:val="28"/>
          <w:szCs w:val="28"/>
        </w:rPr>
        <w:t> </w:t>
      </w:r>
      <w:r w:rsidRPr="008924A7">
        <w:rPr>
          <w:spacing w:val="4"/>
          <w:sz w:val="28"/>
          <w:szCs w:val="28"/>
        </w:rPr>
        <w:t>тыс.</w:t>
      </w:r>
      <w:r w:rsidR="00106138" w:rsidRPr="008924A7">
        <w:rPr>
          <w:spacing w:val="4"/>
          <w:sz w:val="28"/>
          <w:szCs w:val="28"/>
        </w:rPr>
        <w:t> </w:t>
      </w:r>
      <w:r w:rsidRPr="008924A7">
        <w:rPr>
          <w:spacing w:val="4"/>
          <w:sz w:val="28"/>
          <w:szCs w:val="28"/>
        </w:rPr>
        <w:t xml:space="preserve">человек. </w:t>
      </w:r>
    </w:p>
    <w:p w:rsidR="005B4EC6" w:rsidRPr="008924A7" w:rsidRDefault="005B4EC6" w:rsidP="005B4EC6">
      <w:pPr>
        <w:ind w:firstLine="709"/>
        <w:jc w:val="both"/>
        <w:rPr>
          <w:spacing w:val="4"/>
          <w:sz w:val="28"/>
          <w:szCs w:val="28"/>
        </w:rPr>
      </w:pPr>
      <w:r w:rsidRPr="008924A7">
        <w:rPr>
          <w:spacing w:val="4"/>
          <w:sz w:val="28"/>
          <w:szCs w:val="28"/>
        </w:rPr>
        <w:t xml:space="preserve">В летний период на территории Ульяновской области работало </w:t>
      </w:r>
      <w:r w:rsidR="00764B68">
        <w:rPr>
          <w:spacing w:val="4"/>
          <w:sz w:val="28"/>
          <w:szCs w:val="28"/>
        </w:rPr>
        <w:br/>
      </w:r>
      <w:r w:rsidRPr="008924A7">
        <w:rPr>
          <w:spacing w:val="4"/>
          <w:sz w:val="28"/>
          <w:szCs w:val="28"/>
        </w:rPr>
        <w:t xml:space="preserve">2651 физкультурно-оздоровительный и спортивный объект, в том числе </w:t>
      </w:r>
      <w:r w:rsidR="00764B68">
        <w:rPr>
          <w:spacing w:val="4"/>
          <w:sz w:val="28"/>
          <w:szCs w:val="28"/>
        </w:rPr>
        <w:br/>
      </w:r>
      <w:r w:rsidRPr="008924A7">
        <w:rPr>
          <w:spacing w:val="4"/>
          <w:sz w:val="28"/>
          <w:szCs w:val="28"/>
        </w:rPr>
        <w:t>1318 открытых плоскостных сооружений (16стадион</w:t>
      </w:r>
      <w:r w:rsidR="00764B68">
        <w:rPr>
          <w:spacing w:val="4"/>
          <w:sz w:val="28"/>
          <w:szCs w:val="28"/>
        </w:rPr>
        <w:t>ов</w:t>
      </w:r>
      <w:r w:rsidRPr="008924A7">
        <w:rPr>
          <w:spacing w:val="4"/>
          <w:sz w:val="28"/>
          <w:szCs w:val="28"/>
        </w:rPr>
        <w:t>, 740спорти</w:t>
      </w:r>
      <w:r w:rsidR="00764B68">
        <w:rPr>
          <w:spacing w:val="4"/>
          <w:sz w:val="28"/>
          <w:szCs w:val="28"/>
        </w:rPr>
        <w:t>вных</w:t>
      </w:r>
      <w:r w:rsidRPr="008924A7">
        <w:rPr>
          <w:spacing w:val="4"/>
          <w:sz w:val="28"/>
          <w:szCs w:val="28"/>
        </w:rPr>
        <w:t xml:space="preserve"> зал</w:t>
      </w:r>
      <w:r w:rsidR="00764B68">
        <w:rPr>
          <w:spacing w:val="4"/>
          <w:sz w:val="28"/>
          <w:szCs w:val="28"/>
        </w:rPr>
        <w:t xml:space="preserve">ов, </w:t>
      </w:r>
      <w:r w:rsidR="00764B68">
        <w:rPr>
          <w:spacing w:val="4"/>
          <w:sz w:val="28"/>
          <w:szCs w:val="28"/>
        </w:rPr>
        <w:br/>
        <w:t>43 б</w:t>
      </w:r>
      <w:r w:rsidRPr="008924A7">
        <w:rPr>
          <w:spacing w:val="4"/>
          <w:sz w:val="28"/>
          <w:szCs w:val="28"/>
        </w:rPr>
        <w:t>ассейн</w:t>
      </w:r>
      <w:r w:rsidR="00764B68">
        <w:rPr>
          <w:spacing w:val="4"/>
          <w:sz w:val="28"/>
          <w:szCs w:val="28"/>
        </w:rPr>
        <w:t>а</w:t>
      </w:r>
      <w:r w:rsidRPr="008924A7">
        <w:rPr>
          <w:spacing w:val="4"/>
          <w:sz w:val="28"/>
          <w:szCs w:val="28"/>
        </w:rPr>
        <w:t>, 300открыты</w:t>
      </w:r>
      <w:r w:rsidR="00764B68">
        <w:rPr>
          <w:spacing w:val="4"/>
          <w:sz w:val="28"/>
          <w:szCs w:val="28"/>
        </w:rPr>
        <w:t>х</w:t>
      </w:r>
      <w:r w:rsidRPr="008924A7">
        <w:rPr>
          <w:spacing w:val="4"/>
          <w:sz w:val="28"/>
          <w:szCs w:val="28"/>
        </w:rPr>
        <w:t xml:space="preserve"> спортивны</w:t>
      </w:r>
      <w:r w:rsidR="00764B68">
        <w:rPr>
          <w:spacing w:val="4"/>
          <w:sz w:val="28"/>
          <w:szCs w:val="28"/>
        </w:rPr>
        <w:t>х</w:t>
      </w:r>
      <w:r w:rsidRPr="008924A7">
        <w:rPr>
          <w:spacing w:val="4"/>
          <w:sz w:val="28"/>
          <w:szCs w:val="28"/>
        </w:rPr>
        <w:t xml:space="preserve"> площад</w:t>
      </w:r>
      <w:r w:rsidR="00764B68">
        <w:rPr>
          <w:spacing w:val="4"/>
          <w:sz w:val="28"/>
          <w:szCs w:val="28"/>
        </w:rPr>
        <w:t>ок</w:t>
      </w:r>
      <w:r w:rsidRPr="008924A7">
        <w:rPr>
          <w:spacing w:val="4"/>
          <w:sz w:val="28"/>
          <w:szCs w:val="28"/>
        </w:rPr>
        <w:t>, 2</w:t>
      </w:r>
      <w:r w:rsidR="00764B68">
        <w:rPr>
          <w:spacing w:val="4"/>
          <w:sz w:val="28"/>
          <w:szCs w:val="28"/>
        </w:rPr>
        <w:t xml:space="preserve"> манежа, 25 лыжных</w:t>
      </w:r>
      <w:r w:rsidRPr="008924A7">
        <w:rPr>
          <w:spacing w:val="4"/>
          <w:sz w:val="28"/>
          <w:szCs w:val="28"/>
        </w:rPr>
        <w:t xml:space="preserve"> баз</w:t>
      </w:r>
      <w:r w:rsidR="00764B68">
        <w:rPr>
          <w:spacing w:val="4"/>
          <w:sz w:val="28"/>
          <w:szCs w:val="28"/>
        </w:rPr>
        <w:t xml:space="preserve"> (тренировочные базы), 3 </w:t>
      </w:r>
      <w:r w:rsidRPr="008924A7">
        <w:rPr>
          <w:spacing w:val="4"/>
          <w:sz w:val="28"/>
          <w:szCs w:val="28"/>
        </w:rPr>
        <w:t>биатлонны</w:t>
      </w:r>
      <w:r w:rsidR="00764B68">
        <w:rPr>
          <w:spacing w:val="4"/>
          <w:sz w:val="28"/>
          <w:szCs w:val="28"/>
        </w:rPr>
        <w:t>х</w:t>
      </w:r>
      <w:r w:rsidRPr="008924A7">
        <w:rPr>
          <w:spacing w:val="4"/>
          <w:sz w:val="28"/>
          <w:szCs w:val="28"/>
        </w:rPr>
        <w:t xml:space="preserve"> комплекс</w:t>
      </w:r>
      <w:r w:rsidR="00764B68">
        <w:rPr>
          <w:spacing w:val="4"/>
          <w:sz w:val="28"/>
          <w:szCs w:val="28"/>
        </w:rPr>
        <w:t>а</w:t>
      </w:r>
      <w:r w:rsidRPr="008924A7">
        <w:rPr>
          <w:spacing w:val="4"/>
          <w:sz w:val="28"/>
          <w:szCs w:val="28"/>
        </w:rPr>
        <w:t xml:space="preserve"> (тренировочные базы), </w:t>
      </w:r>
      <w:r w:rsidR="00764B68">
        <w:rPr>
          <w:spacing w:val="4"/>
          <w:sz w:val="28"/>
          <w:szCs w:val="28"/>
        </w:rPr>
        <w:br/>
      </w:r>
      <w:r w:rsidRPr="008924A7">
        <w:rPr>
          <w:spacing w:val="4"/>
          <w:sz w:val="28"/>
          <w:szCs w:val="28"/>
        </w:rPr>
        <w:t>73сооружения для стрелковых видов спорта, 2</w:t>
      </w:r>
      <w:r w:rsidR="00764B68">
        <w:rPr>
          <w:spacing w:val="4"/>
          <w:sz w:val="28"/>
          <w:szCs w:val="28"/>
        </w:rPr>
        <w:t xml:space="preserve"> гребные базы, 2 </w:t>
      </w:r>
      <w:r w:rsidRPr="008924A7">
        <w:rPr>
          <w:spacing w:val="4"/>
          <w:sz w:val="28"/>
          <w:szCs w:val="28"/>
        </w:rPr>
        <w:t>объект</w:t>
      </w:r>
      <w:r w:rsidR="00764B68">
        <w:rPr>
          <w:spacing w:val="4"/>
          <w:sz w:val="28"/>
          <w:szCs w:val="28"/>
        </w:rPr>
        <w:t>а</w:t>
      </w:r>
      <w:r w:rsidRPr="008924A7">
        <w:rPr>
          <w:spacing w:val="4"/>
          <w:sz w:val="28"/>
          <w:szCs w:val="28"/>
        </w:rPr>
        <w:t xml:space="preserve"> с</w:t>
      </w:r>
      <w:r w:rsidR="00106138" w:rsidRPr="008924A7">
        <w:rPr>
          <w:spacing w:val="4"/>
          <w:sz w:val="28"/>
          <w:szCs w:val="28"/>
        </w:rPr>
        <w:t> </w:t>
      </w:r>
      <w:r w:rsidR="00764B68">
        <w:rPr>
          <w:spacing w:val="4"/>
          <w:sz w:val="28"/>
          <w:szCs w:val="28"/>
        </w:rPr>
        <w:t>искусственным льдом</w:t>
      </w:r>
      <w:r w:rsidRPr="008924A7">
        <w:rPr>
          <w:spacing w:val="4"/>
          <w:sz w:val="28"/>
          <w:szCs w:val="28"/>
        </w:rPr>
        <w:t xml:space="preserve">, 123универсальные игровые площадки, 3велодорожки. </w:t>
      </w:r>
    </w:p>
    <w:p w:rsidR="005B4EC6" w:rsidRPr="008924A7" w:rsidRDefault="005B4EC6" w:rsidP="00ED30CA">
      <w:pPr>
        <w:ind w:firstLine="709"/>
        <w:jc w:val="both"/>
        <w:rPr>
          <w:spacing w:val="4"/>
          <w:sz w:val="28"/>
          <w:szCs w:val="28"/>
        </w:rPr>
      </w:pPr>
      <w:r w:rsidRPr="008924A7">
        <w:rPr>
          <w:spacing w:val="4"/>
          <w:sz w:val="28"/>
          <w:szCs w:val="28"/>
        </w:rPr>
        <w:t>В 2018 году в Ульяновской области было проведено более 270 спортивных мероприятий,включая Дни здоровья и спорта,мастер-классы сизвестными спортсменами и тренерами Ульяновской области, массовые физкультурные зарядки, спартакиады по видам спорта сред</w:t>
      </w:r>
      <w:r w:rsidR="00ED30CA" w:rsidRPr="008924A7">
        <w:rPr>
          <w:spacing w:val="4"/>
          <w:sz w:val="28"/>
          <w:szCs w:val="28"/>
        </w:rPr>
        <w:t xml:space="preserve">и дворовых команд, </w:t>
      </w:r>
      <w:r w:rsidRPr="008924A7">
        <w:rPr>
          <w:spacing w:val="4"/>
          <w:sz w:val="28"/>
          <w:szCs w:val="28"/>
        </w:rPr>
        <w:t>кино</w:t>
      </w:r>
      <w:r w:rsidR="00764B68">
        <w:rPr>
          <w:spacing w:val="4"/>
          <w:sz w:val="28"/>
          <w:szCs w:val="28"/>
        </w:rPr>
        <w:t>-</w:t>
      </w:r>
      <w:r w:rsidR="00D55530">
        <w:rPr>
          <w:spacing w:val="4"/>
          <w:sz w:val="28"/>
          <w:szCs w:val="28"/>
        </w:rPr>
        <w:br/>
      </w:r>
      <w:r w:rsidRPr="008924A7">
        <w:rPr>
          <w:spacing w:val="4"/>
          <w:sz w:val="28"/>
          <w:szCs w:val="28"/>
        </w:rPr>
        <w:t>и видеолектории по здоровому образу жизни, флешмобы пофитнесу, показательные выступления спортсменов, занима</w:t>
      </w:r>
      <w:r w:rsidR="00D55530">
        <w:rPr>
          <w:spacing w:val="4"/>
          <w:sz w:val="28"/>
          <w:szCs w:val="28"/>
        </w:rPr>
        <w:t xml:space="preserve">ющихся видами спорта </w:t>
      </w:r>
      <w:r w:rsidR="00D55530">
        <w:rPr>
          <w:spacing w:val="4"/>
          <w:sz w:val="28"/>
          <w:szCs w:val="28"/>
        </w:rPr>
        <w:br/>
        <w:t>не входящими</w:t>
      </w:r>
      <w:r w:rsidRPr="008924A7">
        <w:rPr>
          <w:spacing w:val="4"/>
          <w:sz w:val="28"/>
          <w:szCs w:val="28"/>
        </w:rPr>
        <w:t xml:space="preserve"> вшкольную программу по физической культуре (велотриал, скейтборд, стритворкаут</w:t>
      </w:r>
      <w:r w:rsidR="00D55530">
        <w:rPr>
          <w:spacing w:val="4"/>
          <w:sz w:val="28"/>
          <w:szCs w:val="28"/>
        </w:rPr>
        <w:t>–</w:t>
      </w:r>
      <w:r w:rsidRPr="008924A7">
        <w:rPr>
          <w:spacing w:val="4"/>
          <w:sz w:val="28"/>
          <w:szCs w:val="28"/>
        </w:rPr>
        <w:t xml:space="preserve"> уличная гимнастика, паркур, скиппинг, фристайл</w:t>
      </w:r>
      <w:r w:rsidR="00D55530">
        <w:rPr>
          <w:spacing w:val="4"/>
          <w:sz w:val="28"/>
          <w:szCs w:val="28"/>
        </w:rPr>
        <w:t>-</w:t>
      </w:r>
      <w:r w:rsidRPr="008924A7">
        <w:rPr>
          <w:spacing w:val="4"/>
          <w:sz w:val="28"/>
          <w:szCs w:val="28"/>
        </w:rPr>
        <w:t>слалом на</w:t>
      </w:r>
      <w:r w:rsidR="00106138" w:rsidRPr="008924A7">
        <w:rPr>
          <w:spacing w:val="4"/>
          <w:sz w:val="28"/>
          <w:szCs w:val="28"/>
        </w:rPr>
        <w:t> </w:t>
      </w:r>
      <w:r w:rsidRPr="008924A7">
        <w:rPr>
          <w:spacing w:val="4"/>
          <w:sz w:val="28"/>
          <w:szCs w:val="28"/>
        </w:rPr>
        <w:t>роликах), спартакиады по пионерболу, мини-футболу, настольному теннису, шахматам,дартсу, настольным играм, дуйболу и</w:t>
      </w:r>
      <w:r w:rsidR="008924A7">
        <w:rPr>
          <w:spacing w:val="4"/>
          <w:sz w:val="28"/>
          <w:szCs w:val="28"/>
        </w:rPr>
        <w:t> </w:t>
      </w:r>
      <w:r w:rsidRPr="008924A7">
        <w:rPr>
          <w:spacing w:val="4"/>
          <w:sz w:val="28"/>
          <w:szCs w:val="28"/>
        </w:rPr>
        <w:t>выполнению  норм ГТО, в</w:t>
      </w:r>
      <w:r w:rsidR="00106138" w:rsidRPr="008924A7">
        <w:rPr>
          <w:spacing w:val="4"/>
          <w:sz w:val="28"/>
          <w:szCs w:val="28"/>
        </w:rPr>
        <w:t> </w:t>
      </w:r>
      <w:r w:rsidRPr="008924A7">
        <w:rPr>
          <w:spacing w:val="4"/>
          <w:sz w:val="28"/>
          <w:szCs w:val="28"/>
        </w:rPr>
        <w:t>которых приняло участие более 240 тыс. человек.</w:t>
      </w:r>
    </w:p>
    <w:p w:rsidR="009220F0" w:rsidRPr="008924A7" w:rsidRDefault="009220F0" w:rsidP="008924A7">
      <w:pPr>
        <w:ind w:firstLine="709"/>
        <w:jc w:val="both"/>
        <w:rPr>
          <w:spacing w:val="4"/>
          <w:sz w:val="28"/>
          <w:szCs w:val="28"/>
        </w:rPr>
      </w:pPr>
      <w:r w:rsidRPr="008924A7">
        <w:rPr>
          <w:spacing w:val="4"/>
          <w:sz w:val="28"/>
          <w:szCs w:val="28"/>
        </w:rPr>
        <w:t>В 2018 году в учреждениях культуры Ульяновской области велась</w:t>
      </w:r>
      <w:r w:rsidRPr="008924A7">
        <w:rPr>
          <w:noProof/>
          <w:spacing w:val="4"/>
          <w:sz w:val="28"/>
          <w:szCs w:val="28"/>
        </w:rPr>
        <w:drawing>
          <wp:inline distT="0" distB="0" distL="0" distR="0">
            <wp:extent cx="4569" cy="4570"/>
            <wp:effectExtent l="0" t="0" r="0" b="0"/>
            <wp:docPr id="3302" name="Picture 3302"/>
            <wp:cNvGraphicFramePr/>
            <a:graphic xmlns:a="http://schemas.openxmlformats.org/drawingml/2006/main">
              <a:graphicData uri="http://schemas.openxmlformats.org/drawingml/2006/picture">
                <pic:pic xmlns:pic="http://schemas.openxmlformats.org/drawingml/2006/picture">
                  <pic:nvPicPr>
                    <pic:cNvPr id="3302" name="Picture 3302"/>
                    <pic:cNvPicPr/>
                  </pic:nvPicPr>
                  <pic:blipFill>
                    <a:blip r:embed="rId10"/>
                    <a:stretch>
                      <a:fillRect/>
                    </a:stretch>
                  </pic:blipFill>
                  <pic:spPr>
                    <a:xfrm>
                      <a:off x="0" y="0"/>
                      <a:ext cx="4569" cy="4570"/>
                    </a:xfrm>
                    <a:prstGeom prst="rect">
                      <a:avLst/>
                    </a:prstGeom>
                  </pic:spPr>
                </pic:pic>
              </a:graphicData>
            </a:graphic>
          </wp:inline>
        </w:drawing>
      </w:r>
      <w:r w:rsidRPr="008924A7">
        <w:rPr>
          <w:spacing w:val="4"/>
          <w:sz w:val="28"/>
          <w:szCs w:val="28"/>
        </w:rPr>
        <w:t xml:space="preserve">системная работа по реализации мероприятий, направленных на пропаганду здорового </w:t>
      </w:r>
      <w:r w:rsidRPr="008924A7">
        <w:rPr>
          <w:noProof/>
          <w:spacing w:val="4"/>
          <w:sz w:val="28"/>
          <w:szCs w:val="28"/>
        </w:rPr>
        <w:drawing>
          <wp:inline distT="0" distB="0" distL="0" distR="0">
            <wp:extent cx="13706" cy="41128"/>
            <wp:effectExtent l="0" t="0" r="0" b="0"/>
            <wp:docPr id="62900" name="Picture 62900"/>
            <wp:cNvGraphicFramePr/>
            <a:graphic xmlns:a="http://schemas.openxmlformats.org/drawingml/2006/main">
              <a:graphicData uri="http://schemas.openxmlformats.org/drawingml/2006/picture">
                <pic:pic xmlns:pic="http://schemas.openxmlformats.org/drawingml/2006/picture">
                  <pic:nvPicPr>
                    <pic:cNvPr id="62900" name="Picture 62900"/>
                    <pic:cNvPicPr/>
                  </pic:nvPicPr>
                  <pic:blipFill>
                    <a:blip r:embed="rId11"/>
                    <a:stretch>
                      <a:fillRect/>
                    </a:stretch>
                  </pic:blipFill>
                  <pic:spPr>
                    <a:xfrm>
                      <a:off x="0" y="0"/>
                      <a:ext cx="13706" cy="41128"/>
                    </a:xfrm>
                    <a:prstGeom prst="rect">
                      <a:avLst/>
                    </a:prstGeom>
                  </pic:spPr>
                </pic:pic>
              </a:graphicData>
            </a:graphic>
          </wp:inline>
        </w:drawing>
      </w:r>
      <w:r w:rsidRPr="008924A7">
        <w:rPr>
          <w:spacing w:val="4"/>
          <w:sz w:val="28"/>
          <w:szCs w:val="28"/>
        </w:rPr>
        <w:t>образа жизни, профилактику негативных проявлений среди населения и формирование</w:t>
      </w:r>
      <w:r w:rsidRPr="008924A7">
        <w:rPr>
          <w:noProof/>
          <w:spacing w:val="4"/>
          <w:sz w:val="28"/>
          <w:szCs w:val="28"/>
        </w:rPr>
        <w:drawing>
          <wp:inline distT="0" distB="0" distL="0" distR="0">
            <wp:extent cx="4569" cy="41128"/>
            <wp:effectExtent l="0" t="0" r="0" b="0"/>
            <wp:docPr id="62902" name="Picture 62902"/>
            <wp:cNvGraphicFramePr/>
            <a:graphic xmlns:a="http://schemas.openxmlformats.org/drawingml/2006/main">
              <a:graphicData uri="http://schemas.openxmlformats.org/drawingml/2006/picture">
                <pic:pic xmlns:pic="http://schemas.openxmlformats.org/drawingml/2006/picture">
                  <pic:nvPicPr>
                    <pic:cNvPr id="62902" name="Picture 62902"/>
                    <pic:cNvPicPr/>
                  </pic:nvPicPr>
                  <pic:blipFill>
                    <a:blip r:embed="rId12"/>
                    <a:stretch>
                      <a:fillRect/>
                    </a:stretch>
                  </pic:blipFill>
                  <pic:spPr>
                    <a:xfrm>
                      <a:off x="0" y="0"/>
                      <a:ext cx="4569" cy="41128"/>
                    </a:xfrm>
                    <a:prstGeom prst="rect">
                      <a:avLst/>
                    </a:prstGeom>
                  </pic:spPr>
                </pic:pic>
              </a:graphicData>
            </a:graphic>
          </wp:inline>
        </w:drawing>
      </w:r>
      <w:r w:rsidRPr="008924A7">
        <w:rPr>
          <w:spacing w:val="4"/>
          <w:sz w:val="28"/>
          <w:szCs w:val="28"/>
        </w:rPr>
        <w:t xml:space="preserve"> ответственного отношения к своему здоровью.</w:t>
      </w:r>
    </w:p>
    <w:p w:rsidR="009220F0" w:rsidRPr="008924A7" w:rsidRDefault="009220F0" w:rsidP="008924A7">
      <w:pPr>
        <w:ind w:firstLine="709"/>
        <w:jc w:val="both"/>
        <w:rPr>
          <w:spacing w:val="4"/>
          <w:sz w:val="28"/>
          <w:szCs w:val="28"/>
        </w:rPr>
      </w:pPr>
      <w:r w:rsidRPr="008924A7">
        <w:rPr>
          <w:spacing w:val="4"/>
          <w:sz w:val="28"/>
          <w:szCs w:val="28"/>
        </w:rPr>
        <w:lastRenderedPageBreak/>
        <w:t xml:space="preserve">В соответствии с планами работы по популяризации здорового образа жизни в 2018 году во всех учреждениях культуры были проведены организационно-методические и творческие мероприятия, информационно-пропагандистская работа, направленная на </w:t>
      </w:r>
      <w:r w:rsidRPr="008924A7">
        <w:rPr>
          <w:noProof/>
          <w:spacing w:val="4"/>
          <w:sz w:val="28"/>
          <w:szCs w:val="28"/>
        </w:rPr>
        <w:drawing>
          <wp:inline distT="0" distB="0" distL="0" distR="0">
            <wp:extent cx="4569" cy="4570"/>
            <wp:effectExtent l="0" t="0" r="0" b="0"/>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13"/>
                    <a:stretch>
                      <a:fillRect/>
                    </a:stretch>
                  </pic:blipFill>
                  <pic:spPr>
                    <a:xfrm>
                      <a:off x="0" y="0"/>
                      <a:ext cx="4569" cy="4570"/>
                    </a:xfrm>
                    <a:prstGeom prst="rect">
                      <a:avLst/>
                    </a:prstGeom>
                  </pic:spPr>
                </pic:pic>
              </a:graphicData>
            </a:graphic>
          </wp:inline>
        </w:drawing>
      </w:r>
      <w:r w:rsidRPr="008924A7">
        <w:rPr>
          <w:spacing w:val="4"/>
          <w:sz w:val="28"/>
          <w:szCs w:val="28"/>
        </w:rPr>
        <w:t>формирование здорового образа жизни населения всех возрастных категорий.</w:t>
      </w:r>
      <w:r w:rsidRPr="008924A7">
        <w:rPr>
          <w:noProof/>
          <w:spacing w:val="4"/>
          <w:sz w:val="28"/>
          <w:szCs w:val="28"/>
        </w:rPr>
        <w:drawing>
          <wp:inline distT="0" distB="0" distL="0" distR="0">
            <wp:extent cx="4568" cy="100536"/>
            <wp:effectExtent l="0" t="0" r="0" b="0"/>
            <wp:docPr id="62904" name="Picture 62904"/>
            <wp:cNvGraphicFramePr/>
            <a:graphic xmlns:a="http://schemas.openxmlformats.org/drawingml/2006/main">
              <a:graphicData uri="http://schemas.openxmlformats.org/drawingml/2006/picture">
                <pic:pic xmlns:pic="http://schemas.openxmlformats.org/drawingml/2006/picture">
                  <pic:nvPicPr>
                    <pic:cNvPr id="62904" name="Picture 62904"/>
                    <pic:cNvPicPr/>
                  </pic:nvPicPr>
                  <pic:blipFill>
                    <a:blip r:embed="rId14"/>
                    <a:stretch>
                      <a:fillRect/>
                    </a:stretch>
                  </pic:blipFill>
                  <pic:spPr>
                    <a:xfrm>
                      <a:off x="0" y="0"/>
                      <a:ext cx="4568" cy="100536"/>
                    </a:xfrm>
                    <a:prstGeom prst="rect">
                      <a:avLst/>
                    </a:prstGeom>
                  </pic:spPr>
                </pic:pic>
              </a:graphicData>
            </a:graphic>
          </wp:inline>
        </w:drawing>
      </w:r>
    </w:p>
    <w:p w:rsidR="00876ABB" w:rsidRPr="008924A7" w:rsidRDefault="00876ABB" w:rsidP="008924A7">
      <w:pPr>
        <w:ind w:firstLine="709"/>
        <w:jc w:val="both"/>
        <w:rPr>
          <w:spacing w:val="4"/>
          <w:sz w:val="28"/>
          <w:szCs w:val="28"/>
        </w:rPr>
      </w:pPr>
      <w:r w:rsidRPr="008924A7">
        <w:rPr>
          <w:spacing w:val="4"/>
          <w:sz w:val="28"/>
          <w:szCs w:val="28"/>
        </w:rPr>
        <w:t>В деятельности по профилактике наркомании учреждения культуры сотрудничают с комитетами по делам молодёжи, культуры и спорта, комиссиями по делам несовершеннолетних и защите их прав при администрациях муниципальных образований Ульяновской области, Центром временного содержания несовершеннолетних правонарушителей, учреждениями здравоохранения и другими учреждениями системы профилактики</w:t>
      </w:r>
      <w:r w:rsidR="002E7507" w:rsidRPr="008924A7">
        <w:rPr>
          <w:spacing w:val="4"/>
          <w:sz w:val="28"/>
          <w:szCs w:val="28"/>
        </w:rPr>
        <w:t>.</w:t>
      </w:r>
    </w:p>
    <w:p w:rsidR="009220F0" w:rsidRPr="008924A7" w:rsidRDefault="009220F0" w:rsidP="008924A7">
      <w:pPr>
        <w:ind w:firstLine="709"/>
        <w:jc w:val="both"/>
        <w:rPr>
          <w:spacing w:val="4"/>
          <w:sz w:val="28"/>
          <w:szCs w:val="28"/>
        </w:rPr>
      </w:pPr>
      <w:r w:rsidRPr="008924A7">
        <w:rPr>
          <w:spacing w:val="4"/>
          <w:sz w:val="28"/>
          <w:szCs w:val="28"/>
        </w:rPr>
        <w:t>За отчётный период учреждениями культуры Ульяновской области проведены следующие мероприятия:</w:t>
      </w:r>
    </w:p>
    <w:p w:rsidR="00500B3E" w:rsidRPr="008924A7" w:rsidRDefault="0081275E" w:rsidP="008924A7">
      <w:pPr>
        <w:ind w:firstLine="709"/>
        <w:jc w:val="both"/>
        <w:rPr>
          <w:spacing w:val="4"/>
          <w:sz w:val="28"/>
          <w:szCs w:val="28"/>
        </w:rPr>
      </w:pPr>
      <w:r w:rsidRPr="00E97613">
        <w:rPr>
          <w:spacing w:val="4"/>
          <w:sz w:val="28"/>
          <w:szCs w:val="28"/>
        </w:rPr>
        <w:pict>
          <v:shape id="_x0000_i1025" type="#_x0000_t75" style="width:.75pt;height:.75pt;visibility:visible;mso-wrap-style:square">
            <v:imagedata r:id="rId15" o:title=""/>
          </v:shape>
        </w:pict>
      </w:r>
      <w:r w:rsidR="00D55530" w:rsidRPr="008924A7">
        <w:rPr>
          <w:spacing w:val="4"/>
          <w:sz w:val="28"/>
          <w:szCs w:val="28"/>
        </w:rPr>
        <w:t xml:space="preserve">782 мероприятия с охватом 39205 человек </w:t>
      </w:r>
      <w:r w:rsidR="009220F0" w:rsidRPr="008924A7">
        <w:rPr>
          <w:spacing w:val="4"/>
          <w:sz w:val="28"/>
          <w:szCs w:val="28"/>
        </w:rPr>
        <w:t xml:space="preserve">в рамках месячника по борьбе </w:t>
      </w:r>
      <w:r w:rsidR="00D55530">
        <w:rPr>
          <w:spacing w:val="4"/>
          <w:sz w:val="28"/>
          <w:szCs w:val="28"/>
        </w:rPr>
        <w:br/>
      </w:r>
      <w:r w:rsidR="009220F0" w:rsidRPr="008924A7">
        <w:rPr>
          <w:spacing w:val="4"/>
          <w:sz w:val="28"/>
          <w:szCs w:val="28"/>
        </w:rPr>
        <w:t>с пья</w:t>
      </w:r>
      <w:r w:rsidR="00D55530">
        <w:rPr>
          <w:spacing w:val="4"/>
          <w:sz w:val="28"/>
          <w:szCs w:val="28"/>
        </w:rPr>
        <w:t>нством среди несовершеннолетних</w:t>
      </w:r>
      <w:r w:rsidR="009220F0" w:rsidRPr="008924A7">
        <w:rPr>
          <w:noProof/>
          <w:spacing w:val="4"/>
          <w:sz w:val="28"/>
          <w:szCs w:val="28"/>
        </w:rPr>
        <w:drawing>
          <wp:inline distT="0" distB="0" distL="0" distR="0">
            <wp:extent cx="4569" cy="4570"/>
            <wp:effectExtent l="0" t="0" r="0" b="0"/>
            <wp:docPr id="3331" name="Picture 3331"/>
            <wp:cNvGraphicFramePr/>
            <a:graphic xmlns:a="http://schemas.openxmlformats.org/drawingml/2006/main">
              <a:graphicData uri="http://schemas.openxmlformats.org/drawingml/2006/picture">
                <pic:pic xmlns:pic="http://schemas.openxmlformats.org/drawingml/2006/picture">
                  <pic:nvPicPr>
                    <pic:cNvPr id="3331" name="Picture 3331"/>
                    <pic:cNvPicPr/>
                  </pic:nvPicPr>
                  <pic:blipFill>
                    <a:blip r:embed="rId16"/>
                    <a:stretch>
                      <a:fillRect/>
                    </a:stretch>
                  </pic:blipFill>
                  <pic:spPr>
                    <a:xfrm>
                      <a:off x="0" y="0"/>
                      <a:ext cx="4569" cy="4570"/>
                    </a:xfrm>
                    <a:prstGeom prst="rect">
                      <a:avLst/>
                    </a:prstGeom>
                  </pic:spPr>
                </pic:pic>
              </a:graphicData>
            </a:graphic>
          </wp:inline>
        </w:drawing>
      </w:r>
      <w:r w:rsidR="00500B3E" w:rsidRPr="008924A7">
        <w:rPr>
          <w:spacing w:val="4"/>
          <w:sz w:val="28"/>
          <w:szCs w:val="28"/>
        </w:rPr>
        <w:t>;</w:t>
      </w:r>
      <w:r w:rsidR="009220F0" w:rsidRPr="008924A7">
        <w:rPr>
          <w:noProof/>
          <w:spacing w:val="4"/>
          <w:sz w:val="28"/>
          <w:szCs w:val="28"/>
        </w:rPr>
        <w:drawing>
          <wp:inline distT="0" distB="0" distL="0" distR="0">
            <wp:extent cx="4569" cy="22849"/>
            <wp:effectExtent l="0" t="0" r="0" b="0"/>
            <wp:docPr id="62918" name="Picture 62918"/>
            <wp:cNvGraphicFramePr/>
            <a:graphic xmlns:a="http://schemas.openxmlformats.org/drawingml/2006/main">
              <a:graphicData uri="http://schemas.openxmlformats.org/drawingml/2006/picture">
                <pic:pic xmlns:pic="http://schemas.openxmlformats.org/drawingml/2006/picture">
                  <pic:nvPicPr>
                    <pic:cNvPr id="62918" name="Picture 62918"/>
                    <pic:cNvPicPr/>
                  </pic:nvPicPr>
                  <pic:blipFill>
                    <a:blip r:embed="rId17"/>
                    <a:stretch>
                      <a:fillRect/>
                    </a:stretch>
                  </pic:blipFill>
                  <pic:spPr>
                    <a:xfrm>
                      <a:off x="0" y="0"/>
                      <a:ext cx="4569" cy="22849"/>
                    </a:xfrm>
                    <a:prstGeom prst="rect">
                      <a:avLst/>
                    </a:prstGeom>
                  </pic:spPr>
                </pic:pic>
              </a:graphicData>
            </a:graphic>
          </wp:inline>
        </w:drawing>
      </w:r>
    </w:p>
    <w:p w:rsidR="009220F0" w:rsidRPr="008924A7" w:rsidRDefault="00D55530" w:rsidP="008924A7">
      <w:pPr>
        <w:ind w:firstLine="709"/>
        <w:jc w:val="both"/>
        <w:rPr>
          <w:spacing w:val="4"/>
          <w:sz w:val="28"/>
          <w:szCs w:val="28"/>
        </w:rPr>
      </w:pPr>
      <w:r w:rsidRPr="008924A7">
        <w:rPr>
          <w:spacing w:val="4"/>
          <w:sz w:val="28"/>
          <w:szCs w:val="28"/>
        </w:rPr>
        <w:t xml:space="preserve">свыше 220 мероприятий (акции, встречи, лекции, конкурсы, беседы, диспуты, </w:t>
      </w:r>
      <w:r w:rsidRPr="008924A7">
        <w:rPr>
          <w:noProof/>
          <w:spacing w:val="4"/>
          <w:sz w:val="28"/>
          <w:szCs w:val="28"/>
        </w:rPr>
        <w:drawing>
          <wp:inline distT="0" distB="0" distL="0" distR="0">
            <wp:extent cx="4569" cy="4570"/>
            <wp:effectExtent l="0" t="0" r="0" b="0"/>
            <wp:docPr id="3340" name="Picture 3340"/>
            <wp:cNvGraphicFramePr/>
            <a:graphic xmlns:a="http://schemas.openxmlformats.org/drawingml/2006/main">
              <a:graphicData uri="http://schemas.openxmlformats.org/drawingml/2006/picture">
                <pic:pic xmlns:pic="http://schemas.openxmlformats.org/drawingml/2006/picture">
                  <pic:nvPicPr>
                    <pic:cNvPr id="3340" name="Picture 3340"/>
                    <pic:cNvPicPr/>
                  </pic:nvPicPr>
                  <pic:blipFill>
                    <a:blip r:embed="rId18"/>
                    <a:stretch>
                      <a:fillRect/>
                    </a:stretch>
                  </pic:blipFill>
                  <pic:spPr>
                    <a:xfrm>
                      <a:off x="0" y="0"/>
                      <a:ext cx="4569" cy="4570"/>
                    </a:xfrm>
                    <a:prstGeom prst="rect">
                      <a:avLst/>
                    </a:prstGeom>
                  </pic:spPr>
                </pic:pic>
              </a:graphicData>
            </a:graphic>
          </wp:inline>
        </w:drawing>
      </w:r>
      <w:r w:rsidRPr="008924A7">
        <w:rPr>
          <w:spacing w:val="4"/>
          <w:sz w:val="28"/>
          <w:szCs w:val="28"/>
        </w:rPr>
        <w:t xml:space="preserve">выступления агитбригад и т.д.). </w:t>
      </w:r>
      <w:r w:rsidR="009220F0" w:rsidRPr="008924A7">
        <w:rPr>
          <w:spacing w:val="4"/>
          <w:sz w:val="28"/>
          <w:szCs w:val="28"/>
        </w:rPr>
        <w:t>в рамках Фестиваля здорового образа жизни</w:t>
      </w:r>
      <w:r>
        <w:rPr>
          <w:spacing w:val="4"/>
          <w:sz w:val="28"/>
          <w:szCs w:val="28"/>
        </w:rPr>
        <w:t>.</w:t>
      </w:r>
      <w:r w:rsidR="009220F0" w:rsidRPr="008924A7">
        <w:rPr>
          <w:spacing w:val="4"/>
          <w:sz w:val="28"/>
          <w:szCs w:val="28"/>
        </w:rPr>
        <w:t xml:space="preserve"> Охват населения составил более 6000 человек</w:t>
      </w:r>
      <w:r>
        <w:rPr>
          <w:spacing w:val="4"/>
          <w:sz w:val="28"/>
          <w:szCs w:val="28"/>
        </w:rPr>
        <w:t>;</w:t>
      </w:r>
    </w:p>
    <w:p w:rsidR="009220F0" w:rsidRPr="008924A7" w:rsidRDefault="00D55530" w:rsidP="008924A7">
      <w:pPr>
        <w:ind w:firstLine="709"/>
        <w:jc w:val="both"/>
        <w:rPr>
          <w:spacing w:val="4"/>
          <w:sz w:val="28"/>
          <w:szCs w:val="28"/>
        </w:rPr>
      </w:pPr>
      <w:r>
        <w:rPr>
          <w:spacing w:val="4"/>
          <w:sz w:val="28"/>
          <w:szCs w:val="28"/>
        </w:rPr>
        <w:t>б</w:t>
      </w:r>
      <w:r w:rsidRPr="008924A7">
        <w:rPr>
          <w:spacing w:val="4"/>
          <w:sz w:val="28"/>
          <w:szCs w:val="28"/>
        </w:rPr>
        <w:t>олее 950мероприятийв рамках месячника по профилактике вредных привычек, среди несовершеннолетних Ульяновской области</w:t>
      </w:r>
      <w:r>
        <w:rPr>
          <w:spacing w:val="4"/>
          <w:sz w:val="28"/>
          <w:szCs w:val="28"/>
        </w:rPr>
        <w:t>.О</w:t>
      </w:r>
      <w:r w:rsidRPr="008924A7">
        <w:rPr>
          <w:spacing w:val="4"/>
          <w:sz w:val="28"/>
          <w:szCs w:val="28"/>
        </w:rPr>
        <w:t xml:space="preserve">хват составил свыше 30 </w:t>
      </w:r>
      <w:r>
        <w:rPr>
          <w:spacing w:val="4"/>
          <w:sz w:val="28"/>
          <w:szCs w:val="28"/>
        </w:rPr>
        <w:t>тыс.</w:t>
      </w:r>
      <w:r w:rsidRPr="008924A7">
        <w:rPr>
          <w:spacing w:val="4"/>
          <w:sz w:val="28"/>
          <w:szCs w:val="28"/>
        </w:rPr>
        <w:t xml:space="preserve"> человек</w:t>
      </w:r>
      <w:r>
        <w:rPr>
          <w:spacing w:val="4"/>
          <w:sz w:val="28"/>
          <w:szCs w:val="28"/>
        </w:rPr>
        <w:t>;</w:t>
      </w:r>
    </w:p>
    <w:p w:rsidR="009220F0" w:rsidRPr="008924A7" w:rsidRDefault="00D55530" w:rsidP="008924A7">
      <w:pPr>
        <w:ind w:firstLine="709"/>
        <w:jc w:val="both"/>
        <w:rPr>
          <w:spacing w:val="4"/>
          <w:sz w:val="28"/>
          <w:szCs w:val="28"/>
        </w:rPr>
      </w:pPr>
      <w:r w:rsidRPr="008924A7">
        <w:rPr>
          <w:spacing w:val="4"/>
          <w:sz w:val="28"/>
          <w:szCs w:val="28"/>
        </w:rPr>
        <w:t xml:space="preserve">336 мероприятий </w:t>
      </w:r>
      <w:r w:rsidR="002E7507" w:rsidRPr="008924A7">
        <w:rPr>
          <w:spacing w:val="4"/>
          <w:sz w:val="28"/>
          <w:szCs w:val="28"/>
        </w:rPr>
        <w:t xml:space="preserve">в </w:t>
      </w:r>
      <w:r w:rsidR="009220F0" w:rsidRPr="008924A7">
        <w:rPr>
          <w:spacing w:val="4"/>
          <w:sz w:val="28"/>
          <w:szCs w:val="28"/>
        </w:rPr>
        <w:t>рамках Всемирного дня без табака, в которых приняли участие 8547 чел</w:t>
      </w:r>
      <w:r>
        <w:rPr>
          <w:spacing w:val="4"/>
          <w:sz w:val="28"/>
          <w:szCs w:val="28"/>
        </w:rPr>
        <w:t>овек;</w:t>
      </w:r>
      <w:r w:rsidR="009220F0" w:rsidRPr="008924A7">
        <w:rPr>
          <w:noProof/>
          <w:spacing w:val="4"/>
          <w:sz w:val="28"/>
          <w:szCs w:val="28"/>
        </w:rPr>
        <w:drawing>
          <wp:inline distT="0" distB="0" distL="0" distR="0">
            <wp:extent cx="13706" cy="36558"/>
            <wp:effectExtent l="0" t="0" r="0" b="0"/>
            <wp:docPr id="62938" name="Picture 62938"/>
            <wp:cNvGraphicFramePr/>
            <a:graphic xmlns:a="http://schemas.openxmlformats.org/drawingml/2006/main">
              <a:graphicData uri="http://schemas.openxmlformats.org/drawingml/2006/picture">
                <pic:pic xmlns:pic="http://schemas.openxmlformats.org/drawingml/2006/picture">
                  <pic:nvPicPr>
                    <pic:cNvPr id="62938" name="Picture 62938"/>
                    <pic:cNvPicPr/>
                  </pic:nvPicPr>
                  <pic:blipFill>
                    <a:blip r:embed="rId19"/>
                    <a:stretch>
                      <a:fillRect/>
                    </a:stretch>
                  </pic:blipFill>
                  <pic:spPr>
                    <a:xfrm>
                      <a:off x="0" y="0"/>
                      <a:ext cx="13706" cy="36558"/>
                    </a:xfrm>
                    <a:prstGeom prst="rect">
                      <a:avLst/>
                    </a:prstGeom>
                  </pic:spPr>
                </pic:pic>
              </a:graphicData>
            </a:graphic>
          </wp:inline>
        </w:drawing>
      </w:r>
    </w:p>
    <w:p w:rsidR="009220F0" w:rsidRPr="008924A7" w:rsidRDefault="009220F0" w:rsidP="008924A7">
      <w:pPr>
        <w:ind w:firstLine="709"/>
        <w:jc w:val="both"/>
        <w:rPr>
          <w:spacing w:val="4"/>
          <w:sz w:val="28"/>
          <w:szCs w:val="28"/>
        </w:rPr>
      </w:pPr>
      <w:r w:rsidRPr="008924A7">
        <w:rPr>
          <w:noProof/>
          <w:spacing w:val="4"/>
          <w:sz w:val="28"/>
          <w:szCs w:val="28"/>
        </w:rPr>
        <w:drawing>
          <wp:inline distT="0" distB="0" distL="0" distR="0">
            <wp:extent cx="4569" cy="22849"/>
            <wp:effectExtent l="0" t="0" r="0" b="0"/>
            <wp:docPr id="62940" name="Picture 62940"/>
            <wp:cNvGraphicFramePr/>
            <a:graphic xmlns:a="http://schemas.openxmlformats.org/drawingml/2006/main">
              <a:graphicData uri="http://schemas.openxmlformats.org/drawingml/2006/picture">
                <pic:pic xmlns:pic="http://schemas.openxmlformats.org/drawingml/2006/picture">
                  <pic:nvPicPr>
                    <pic:cNvPr id="62940" name="Picture 62940"/>
                    <pic:cNvPicPr/>
                  </pic:nvPicPr>
                  <pic:blipFill>
                    <a:blip r:embed="rId20"/>
                    <a:stretch>
                      <a:fillRect/>
                    </a:stretch>
                  </pic:blipFill>
                  <pic:spPr>
                    <a:xfrm>
                      <a:off x="0" y="0"/>
                      <a:ext cx="4569" cy="22849"/>
                    </a:xfrm>
                    <a:prstGeom prst="rect">
                      <a:avLst/>
                    </a:prstGeom>
                  </pic:spPr>
                </pic:pic>
              </a:graphicData>
            </a:graphic>
          </wp:inline>
        </w:drawing>
      </w:r>
      <w:r w:rsidR="00D55530" w:rsidRPr="008924A7">
        <w:rPr>
          <w:spacing w:val="4"/>
          <w:sz w:val="28"/>
          <w:szCs w:val="28"/>
        </w:rPr>
        <w:t xml:space="preserve">256 мероприятий </w:t>
      </w:r>
      <w:r w:rsidRPr="008924A7">
        <w:rPr>
          <w:spacing w:val="4"/>
          <w:sz w:val="28"/>
          <w:szCs w:val="28"/>
        </w:rPr>
        <w:t>в рамках Всероссийского дня трезвости, в которых приняли участие 3246 чел</w:t>
      </w:r>
      <w:r w:rsidR="00D55530">
        <w:rPr>
          <w:spacing w:val="4"/>
          <w:sz w:val="28"/>
          <w:szCs w:val="28"/>
        </w:rPr>
        <w:t>овек;</w:t>
      </w:r>
      <w:r w:rsidRPr="008924A7">
        <w:rPr>
          <w:noProof/>
          <w:spacing w:val="4"/>
          <w:sz w:val="28"/>
          <w:szCs w:val="28"/>
        </w:rPr>
        <w:drawing>
          <wp:inline distT="0" distB="0" distL="0" distR="0">
            <wp:extent cx="18275" cy="13709"/>
            <wp:effectExtent l="0" t="0" r="0" b="0"/>
            <wp:docPr id="62942" name="Picture 62942"/>
            <wp:cNvGraphicFramePr/>
            <a:graphic xmlns:a="http://schemas.openxmlformats.org/drawingml/2006/main">
              <a:graphicData uri="http://schemas.openxmlformats.org/drawingml/2006/picture">
                <pic:pic xmlns:pic="http://schemas.openxmlformats.org/drawingml/2006/picture">
                  <pic:nvPicPr>
                    <pic:cNvPr id="62942" name="Picture 62942"/>
                    <pic:cNvPicPr/>
                  </pic:nvPicPr>
                  <pic:blipFill>
                    <a:blip r:embed="rId21"/>
                    <a:stretch>
                      <a:fillRect/>
                    </a:stretch>
                  </pic:blipFill>
                  <pic:spPr>
                    <a:xfrm>
                      <a:off x="0" y="0"/>
                      <a:ext cx="18275" cy="13709"/>
                    </a:xfrm>
                    <a:prstGeom prst="rect">
                      <a:avLst/>
                    </a:prstGeom>
                  </pic:spPr>
                </pic:pic>
              </a:graphicData>
            </a:graphic>
          </wp:inline>
        </w:drawing>
      </w:r>
    </w:p>
    <w:p w:rsidR="009220F0" w:rsidRPr="008924A7" w:rsidRDefault="00D55530" w:rsidP="008924A7">
      <w:pPr>
        <w:ind w:firstLine="709"/>
        <w:jc w:val="both"/>
        <w:rPr>
          <w:spacing w:val="4"/>
          <w:sz w:val="28"/>
          <w:szCs w:val="28"/>
        </w:rPr>
      </w:pPr>
      <w:r>
        <w:rPr>
          <w:spacing w:val="4"/>
          <w:sz w:val="28"/>
          <w:szCs w:val="28"/>
        </w:rPr>
        <w:t>антинаркотические</w:t>
      </w:r>
      <w:r w:rsidRPr="008924A7">
        <w:rPr>
          <w:spacing w:val="4"/>
          <w:sz w:val="28"/>
          <w:szCs w:val="28"/>
        </w:rPr>
        <w:t xml:space="preserve"> акции «Нельзя оставаться равнодушным!»</w:t>
      </w:r>
      <w:r w:rsidR="009220F0" w:rsidRPr="008924A7">
        <w:rPr>
          <w:spacing w:val="4"/>
          <w:sz w:val="28"/>
          <w:szCs w:val="28"/>
        </w:rPr>
        <w:t xml:space="preserve"> в рамках проекта «В прекрасном </w:t>
      </w:r>
      <w:r>
        <w:rPr>
          <w:spacing w:val="4"/>
          <w:sz w:val="28"/>
          <w:szCs w:val="28"/>
        </w:rPr>
        <w:t>– свет надежды!»(</w:t>
      </w:r>
      <w:r w:rsidR="009220F0" w:rsidRPr="008924A7">
        <w:rPr>
          <w:spacing w:val="4"/>
          <w:sz w:val="28"/>
          <w:szCs w:val="28"/>
        </w:rPr>
        <w:t xml:space="preserve">участниками </w:t>
      </w:r>
      <w:r>
        <w:rPr>
          <w:spacing w:val="4"/>
          <w:sz w:val="28"/>
          <w:szCs w:val="28"/>
        </w:rPr>
        <w:t>мероприятий стали 1354 человека);</w:t>
      </w:r>
    </w:p>
    <w:p w:rsidR="009220F0" w:rsidRPr="008924A7" w:rsidRDefault="009220F0" w:rsidP="0081065F">
      <w:pPr>
        <w:ind w:firstLine="709"/>
        <w:jc w:val="both"/>
        <w:rPr>
          <w:spacing w:val="4"/>
          <w:sz w:val="28"/>
          <w:szCs w:val="28"/>
        </w:rPr>
      </w:pPr>
      <w:r w:rsidRPr="008924A7">
        <w:rPr>
          <w:spacing w:val="4"/>
          <w:sz w:val="28"/>
          <w:szCs w:val="28"/>
        </w:rPr>
        <w:t xml:space="preserve">экспонирование в образовательных учреждениях передвижных выставок </w:t>
      </w:r>
      <w:r w:rsidRPr="008924A7">
        <w:rPr>
          <w:noProof/>
          <w:spacing w:val="4"/>
          <w:sz w:val="28"/>
          <w:szCs w:val="28"/>
        </w:rPr>
        <w:drawing>
          <wp:inline distT="0" distB="0" distL="0" distR="0">
            <wp:extent cx="4569" cy="4570"/>
            <wp:effectExtent l="0" t="0" r="0" b="0"/>
            <wp:docPr id="7416" name="Picture 7416"/>
            <wp:cNvGraphicFramePr/>
            <a:graphic xmlns:a="http://schemas.openxmlformats.org/drawingml/2006/main">
              <a:graphicData uri="http://schemas.openxmlformats.org/drawingml/2006/picture">
                <pic:pic xmlns:pic="http://schemas.openxmlformats.org/drawingml/2006/picture">
                  <pic:nvPicPr>
                    <pic:cNvPr id="7416" name="Picture 7416"/>
                    <pic:cNvPicPr/>
                  </pic:nvPicPr>
                  <pic:blipFill>
                    <a:blip r:embed="rId22"/>
                    <a:stretch>
                      <a:fillRect/>
                    </a:stretch>
                  </pic:blipFill>
                  <pic:spPr>
                    <a:xfrm>
                      <a:off x="0" y="0"/>
                      <a:ext cx="4569" cy="4570"/>
                    </a:xfrm>
                    <a:prstGeom prst="rect">
                      <a:avLst/>
                    </a:prstGeom>
                  </pic:spPr>
                </pic:pic>
              </a:graphicData>
            </a:graphic>
          </wp:inline>
        </w:drawing>
      </w:r>
      <w:r w:rsidRPr="008924A7">
        <w:rPr>
          <w:spacing w:val="4"/>
          <w:sz w:val="28"/>
          <w:szCs w:val="28"/>
        </w:rPr>
        <w:t>социального плаката «Касается каждого</w:t>
      </w:r>
      <w:r w:rsidR="00D55530">
        <w:rPr>
          <w:spacing w:val="4"/>
          <w:sz w:val="28"/>
          <w:szCs w:val="28"/>
        </w:rPr>
        <w:t>!»,</w:t>
      </w:r>
      <w:r w:rsidRPr="008924A7">
        <w:rPr>
          <w:spacing w:val="4"/>
          <w:sz w:val="28"/>
          <w:szCs w:val="28"/>
        </w:rPr>
        <w:t xml:space="preserve"> «Давай поговорим» </w:t>
      </w:r>
      <w:r w:rsidR="00D55530">
        <w:rPr>
          <w:spacing w:val="4"/>
          <w:sz w:val="28"/>
          <w:szCs w:val="28"/>
        </w:rPr>
        <w:t>(</w:t>
      </w:r>
      <w:r w:rsidRPr="008924A7">
        <w:rPr>
          <w:spacing w:val="4"/>
          <w:sz w:val="28"/>
          <w:szCs w:val="28"/>
        </w:rPr>
        <w:t xml:space="preserve">участниками </w:t>
      </w:r>
      <w:r w:rsidRPr="008924A7">
        <w:rPr>
          <w:noProof/>
          <w:spacing w:val="4"/>
          <w:sz w:val="28"/>
          <w:szCs w:val="28"/>
        </w:rPr>
        <w:drawing>
          <wp:inline distT="0" distB="0" distL="0" distR="0">
            <wp:extent cx="4569" cy="13710"/>
            <wp:effectExtent l="0" t="0" r="0" b="0"/>
            <wp:docPr id="62973" name="Picture 62973"/>
            <wp:cNvGraphicFramePr/>
            <a:graphic xmlns:a="http://schemas.openxmlformats.org/drawingml/2006/main">
              <a:graphicData uri="http://schemas.openxmlformats.org/drawingml/2006/picture">
                <pic:pic xmlns:pic="http://schemas.openxmlformats.org/drawingml/2006/picture">
                  <pic:nvPicPr>
                    <pic:cNvPr id="62973" name="Picture 62973"/>
                    <pic:cNvPicPr/>
                  </pic:nvPicPr>
                  <pic:blipFill>
                    <a:blip r:embed="rId23"/>
                    <a:stretch>
                      <a:fillRect/>
                    </a:stretch>
                  </pic:blipFill>
                  <pic:spPr>
                    <a:xfrm>
                      <a:off x="0" y="0"/>
                      <a:ext cx="4569" cy="13710"/>
                    </a:xfrm>
                    <a:prstGeom prst="rect">
                      <a:avLst/>
                    </a:prstGeom>
                  </pic:spPr>
                </pic:pic>
              </a:graphicData>
            </a:graphic>
          </wp:inline>
        </w:drawing>
      </w:r>
      <w:r w:rsidRPr="008924A7">
        <w:rPr>
          <w:spacing w:val="4"/>
          <w:sz w:val="28"/>
          <w:szCs w:val="28"/>
        </w:rPr>
        <w:t>мероприятий стали 4254 человека</w:t>
      </w:r>
      <w:r w:rsidR="00D55530">
        <w:rPr>
          <w:spacing w:val="4"/>
          <w:sz w:val="28"/>
          <w:szCs w:val="28"/>
        </w:rPr>
        <w:t>);</w:t>
      </w:r>
    </w:p>
    <w:p w:rsidR="009220F0" w:rsidRPr="008924A7" w:rsidRDefault="009220F0" w:rsidP="008924A7">
      <w:pPr>
        <w:ind w:firstLine="709"/>
        <w:jc w:val="both"/>
        <w:rPr>
          <w:spacing w:val="4"/>
          <w:sz w:val="28"/>
          <w:szCs w:val="28"/>
        </w:rPr>
      </w:pPr>
      <w:r w:rsidRPr="008924A7">
        <w:rPr>
          <w:noProof/>
          <w:spacing w:val="4"/>
          <w:sz w:val="28"/>
          <w:szCs w:val="28"/>
        </w:rPr>
        <w:drawing>
          <wp:inline distT="0" distB="0" distL="0" distR="0">
            <wp:extent cx="9137" cy="13710"/>
            <wp:effectExtent l="0" t="0" r="0" b="0"/>
            <wp:docPr id="7419" name="Picture 7419"/>
            <wp:cNvGraphicFramePr/>
            <a:graphic xmlns:a="http://schemas.openxmlformats.org/drawingml/2006/main">
              <a:graphicData uri="http://schemas.openxmlformats.org/drawingml/2006/picture">
                <pic:pic xmlns:pic="http://schemas.openxmlformats.org/drawingml/2006/picture">
                  <pic:nvPicPr>
                    <pic:cNvPr id="7419" name="Picture 7419"/>
                    <pic:cNvPicPr/>
                  </pic:nvPicPr>
                  <pic:blipFill>
                    <a:blip r:embed="rId24"/>
                    <a:stretch>
                      <a:fillRect/>
                    </a:stretch>
                  </pic:blipFill>
                  <pic:spPr>
                    <a:xfrm>
                      <a:off x="0" y="0"/>
                      <a:ext cx="9137" cy="13710"/>
                    </a:xfrm>
                    <a:prstGeom prst="rect">
                      <a:avLst/>
                    </a:prstGeom>
                  </pic:spPr>
                </pic:pic>
              </a:graphicData>
            </a:graphic>
          </wp:inline>
        </w:drawing>
      </w:r>
      <w:r w:rsidRPr="008924A7">
        <w:rPr>
          <w:spacing w:val="4"/>
          <w:sz w:val="28"/>
          <w:szCs w:val="28"/>
        </w:rPr>
        <w:t xml:space="preserve">организация и проведение кинолекториев на базе кинозала «Люмьер» </w:t>
      </w:r>
      <w:r w:rsidR="00D55530">
        <w:rPr>
          <w:spacing w:val="4"/>
          <w:sz w:val="28"/>
          <w:szCs w:val="28"/>
        </w:rPr>
        <w:br/>
      </w:r>
      <w:r w:rsidRPr="008924A7">
        <w:rPr>
          <w:spacing w:val="4"/>
          <w:sz w:val="28"/>
          <w:szCs w:val="28"/>
        </w:rPr>
        <w:t>и</w:t>
      </w:r>
      <w:r w:rsidR="00106138" w:rsidRPr="008924A7">
        <w:rPr>
          <w:spacing w:val="4"/>
          <w:sz w:val="28"/>
          <w:szCs w:val="28"/>
        </w:rPr>
        <w:t> </w:t>
      </w:r>
      <w:r w:rsidR="00D55530">
        <w:rPr>
          <w:spacing w:val="4"/>
          <w:sz w:val="28"/>
          <w:szCs w:val="28"/>
        </w:rPr>
        <w:t xml:space="preserve">с </w:t>
      </w:r>
      <w:r w:rsidRPr="008924A7">
        <w:rPr>
          <w:spacing w:val="4"/>
          <w:sz w:val="28"/>
          <w:szCs w:val="28"/>
        </w:rPr>
        <w:t xml:space="preserve">выездом </w:t>
      </w:r>
      <w:r w:rsidRPr="008924A7">
        <w:rPr>
          <w:noProof/>
          <w:spacing w:val="4"/>
          <w:sz w:val="28"/>
          <w:szCs w:val="28"/>
        </w:rPr>
        <w:drawing>
          <wp:inline distT="0" distB="0" distL="0" distR="0">
            <wp:extent cx="4569" cy="4570"/>
            <wp:effectExtent l="0" t="0" r="0" b="0"/>
            <wp:docPr id="7420" name="Picture 7420"/>
            <wp:cNvGraphicFramePr/>
            <a:graphic xmlns:a="http://schemas.openxmlformats.org/drawingml/2006/main">
              <a:graphicData uri="http://schemas.openxmlformats.org/drawingml/2006/picture">
                <pic:pic xmlns:pic="http://schemas.openxmlformats.org/drawingml/2006/picture">
                  <pic:nvPicPr>
                    <pic:cNvPr id="7420" name="Picture 7420"/>
                    <pic:cNvPicPr/>
                  </pic:nvPicPr>
                  <pic:blipFill>
                    <a:blip r:embed="rId25"/>
                    <a:stretch>
                      <a:fillRect/>
                    </a:stretch>
                  </pic:blipFill>
                  <pic:spPr>
                    <a:xfrm>
                      <a:off x="0" y="0"/>
                      <a:ext cx="4569" cy="4570"/>
                    </a:xfrm>
                    <a:prstGeom prst="rect">
                      <a:avLst/>
                    </a:prstGeom>
                  </pic:spPr>
                </pic:pic>
              </a:graphicData>
            </a:graphic>
          </wp:inline>
        </w:drawing>
      </w:r>
      <w:r w:rsidRPr="008924A7">
        <w:rPr>
          <w:spacing w:val="4"/>
          <w:sz w:val="28"/>
          <w:szCs w:val="28"/>
        </w:rPr>
        <w:t xml:space="preserve">в муниципальные образования Ульяновской области «Здоровое поколение </w:t>
      </w:r>
      <w:r w:rsidR="00E75BD6" w:rsidRPr="008924A7">
        <w:rPr>
          <w:spacing w:val="4"/>
          <w:sz w:val="28"/>
          <w:szCs w:val="28"/>
        </w:rPr>
        <w:t>21</w:t>
      </w:r>
      <w:r w:rsidRPr="008924A7">
        <w:rPr>
          <w:spacing w:val="4"/>
          <w:sz w:val="28"/>
          <w:szCs w:val="28"/>
        </w:rPr>
        <w:t xml:space="preserve"> века», </w:t>
      </w:r>
      <w:r w:rsidRPr="008924A7">
        <w:rPr>
          <w:noProof/>
          <w:spacing w:val="4"/>
          <w:sz w:val="28"/>
          <w:szCs w:val="28"/>
        </w:rPr>
        <w:drawing>
          <wp:inline distT="0" distB="0" distL="0" distR="0">
            <wp:extent cx="9137" cy="4570"/>
            <wp:effectExtent l="0" t="0" r="0" b="0"/>
            <wp:docPr id="7428" name="Picture 7428"/>
            <wp:cNvGraphicFramePr/>
            <a:graphic xmlns:a="http://schemas.openxmlformats.org/drawingml/2006/main">
              <a:graphicData uri="http://schemas.openxmlformats.org/drawingml/2006/picture">
                <pic:pic xmlns:pic="http://schemas.openxmlformats.org/drawingml/2006/picture">
                  <pic:nvPicPr>
                    <pic:cNvPr id="7428" name="Picture 7428"/>
                    <pic:cNvPicPr/>
                  </pic:nvPicPr>
                  <pic:blipFill>
                    <a:blip r:embed="rId26"/>
                    <a:stretch>
                      <a:fillRect/>
                    </a:stretch>
                  </pic:blipFill>
                  <pic:spPr>
                    <a:xfrm>
                      <a:off x="0" y="0"/>
                      <a:ext cx="9137" cy="4570"/>
                    </a:xfrm>
                    <a:prstGeom prst="rect">
                      <a:avLst/>
                    </a:prstGeom>
                  </pic:spPr>
                </pic:pic>
              </a:graphicData>
            </a:graphic>
          </wp:inline>
        </w:drawing>
      </w:r>
      <w:r w:rsidRPr="008924A7">
        <w:rPr>
          <w:spacing w:val="4"/>
          <w:sz w:val="28"/>
          <w:szCs w:val="28"/>
        </w:rPr>
        <w:t>«Скажи жизни</w:t>
      </w:r>
      <w:r w:rsidR="00D55530">
        <w:rPr>
          <w:spacing w:val="4"/>
          <w:sz w:val="28"/>
          <w:szCs w:val="28"/>
        </w:rPr>
        <w:t>–</w:t>
      </w:r>
      <w:r w:rsidRPr="008924A7">
        <w:rPr>
          <w:spacing w:val="4"/>
          <w:sz w:val="28"/>
          <w:szCs w:val="28"/>
        </w:rPr>
        <w:t xml:space="preserve"> ДА!»</w:t>
      </w:r>
      <w:r w:rsidR="00D55530">
        <w:rPr>
          <w:spacing w:val="4"/>
          <w:sz w:val="28"/>
          <w:szCs w:val="28"/>
        </w:rPr>
        <w:t>,</w:t>
      </w:r>
      <w:r w:rsidRPr="008924A7">
        <w:rPr>
          <w:spacing w:val="4"/>
          <w:sz w:val="28"/>
          <w:szCs w:val="28"/>
        </w:rPr>
        <w:t xml:space="preserve"> охват</w:t>
      </w:r>
      <w:r w:rsidR="00D55530">
        <w:rPr>
          <w:spacing w:val="4"/>
          <w:sz w:val="28"/>
          <w:szCs w:val="28"/>
        </w:rPr>
        <w:t xml:space="preserve"> составил</w:t>
      </w:r>
      <w:r w:rsidRPr="008924A7">
        <w:rPr>
          <w:spacing w:val="4"/>
          <w:sz w:val="28"/>
          <w:szCs w:val="28"/>
        </w:rPr>
        <w:t xml:space="preserve"> 2992 человека</w:t>
      </w:r>
      <w:r w:rsidR="00D55530">
        <w:rPr>
          <w:spacing w:val="4"/>
          <w:sz w:val="28"/>
          <w:szCs w:val="28"/>
        </w:rPr>
        <w:t>(</w:t>
      </w:r>
      <w:r w:rsidRPr="008924A7">
        <w:rPr>
          <w:spacing w:val="4"/>
          <w:sz w:val="28"/>
          <w:szCs w:val="28"/>
        </w:rPr>
        <w:t>подростки в</w:t>
      </w:r>
      <w:r w:rsidR="00106138" w:rsidRPr="008924A7">
        <w:rPr>
          <w:spacing w:val="4"/>
          <w:sz w:val="28"/>
          <w:szCs w:val="28"/>
        </w:rPr>
        <w:t> </w:t>
      </w:r>
      <w:r w:rsidRPr="008924A7">
        <w:rPr>
          <w:spacing w:val="4"/>
          <w:sz w:val="28"/>
          <w:szCs w:val="28"/>
        </w:rPr>
        <w:t>возрасте от 14 до 18 лет</w:t>
      </w:r>
      <w:r w:rsidR="00D55530">
        <w:rPr>
          <w:spacing w:val="4"/>
          <w:sz w:val="28"/>
          <w:szCs w:val="28"/>
        </w:rPr>
        <w:t>);</w:t>
      </w:r>
    </w:p>
    <w:p w:rsidR="009220F0" w:rsidRPr="008924A7" w:rsidRDefault="00E75BD6" w:rsidP="008924A7">
      <w:pPr>
        <w:ind w:firstLine="709"/>
        <w:jc w:val="both"/>
        <w:rPr>
          <w:spacing w:val="4"/>
          <w:sz w:val="28"/>
          <w:szCs w:val="28"/>
        </w:rPr>
      </w:pPr>
      <w:r w:rsidRPr="008924A7">
        <w:rPr>
          <w:spacing w:val="4"/>
          <w:sz w:val="28"/>
          <w:szCs w:val="28"/>
        </w:rPr>
        <w:t>в б</w:t>
      </w:r>
      <w:r w:rsidR="009220F0" w:rsidRPr="008924A7">
        <w:rPr>
          <w:spacing w:val="4"/>
          <w:sz w:val="28"/>
          <w:szCs w:val="28"/>
        </w:rPr>
        <w:t xml:space="preserve">иблиотеке для детей и юношества ежеквартально проводится акция </w:t>
      </w:r>
      <w:r w:rsidR="0081065F">
        <w:rPr>
          <w:spacing w:val="4"/>
          <w:sz w:val="28"/>
          <w:szCs w:val="28"/>
        </w:rPr>
        <w:br/>
      </w:r>
      <w:r w:rsidR="009220F0" w:rsidRPr="008924A7">
        <w:rPr>
          <w:spacing w:val="4"/>
          <w:sz w:val="28"/>
          <w:szCs w:val="28"/>
        </w:rPr>
        <w:t xml:space="preserve">«Я </w:t>
      </w:r>
      <w:r w:rsidR="00D55530">
        <w:rPr>
          <w:spacing w:val="4"/>
          <w:sz w:val="28"/>
          <w:szCs w:val="28"/>
        </w:rPr>
        <w:t>–</w:t>
      </w:r>
      <w:r w:rsidR="009220F0" w:rsidRPr="008924A7">
        <w:rPr>
          <w:spacing w:val="4"/>
          <w:sz w:val="28"/>
          <w:szCs w:val="28"/>
        </w:rPr>
        <w:t xml:space="preserve"> ребёнок! Я </w:t>
      </w:r>
      <w:r w:rsidR="00D55530">
        <w:rPr>
          <w:spacing w:val="4"/>
          <w:sz w:val="28"/>
          <w:szCs w:val="28"/>
        </w:rPr>
        <w:t>–</w:t>
      </w:r>
      <w:r w:rsidR="009220F0" w:rsidRPr="008924A7">
        <w:rPr>
          <w:spacing w:val="4"/>
          <w:sz w:val="28"/>
          <w:szCs w:val="28"/>
        </w:rPr>
        <w:t xml:space="preserve"> человек! Я </w:t>
      </w:r>
      <w:r w:rsidR="00D55530">
        <w:rPr>
          <w:spacing w:val="4"/>
          <w:sz w:val="28"/>
          <w:szCs w:val="28"/>
        </w:rPr>
        <w:t>–</w:t>
      </w:r>
      <w:r w:rsidR="009220F0" w:rsidRPr="008924A7">
        <w:rPr>
          <w:spacing w:val="4"/>
          <w:sz w:val="28"/>
          <w:szCs w:val="28"/>
        </w:rPr>
        <w:t xml:space="preserve"> гражданин!», которая позволяет обсуждать </w:t>
      </w:r>
      <w:r w:rsidRPr="008924A7">
        <w:rPr>
          <w:spacing w:val="4"/>
          <w:sz w:val="28"/>
          <w:szCs w:val="28"/>
        </w:rPr>
        <w:t>п</w:t>
      </w:r>
      <w:r w:rsidR="009220F0" w:rsidRPr="008924A7">
        <w:rPr>
          <w:spacing w:val="4"/>
          <w:sz w:val="28"/>
          <w:szCs w:val="28"/>
        </w:rPr>
        <w:t xml:space="preserve">роблемы </w:t>
      </w:r>
      <w:r w:rsidR="009220F0" w:rsidRPr="008924A7">
        <w:rPr>
          <w:noProof/>
          <w:spacing w:val="4"/>
          <w:sz w:val="28"/>
          <w:szCs w:val="28"/>
        </w:rPr>
        <w:drawing>
          <wp:inline distT="0" distB="0" distL="0" distR="0">
            <wp:extent cx="4569" cy="100536"/>
            <wp:effectExtent l="0" t="0" r="0" b="0"/>
            <wp:docPr id="62979" name="Picture 62979"/>
            <wp:cNvGraphicFramePr/>
            <a:graphic xmlns:a="http://schemas.openxmlformats.org/drawingml/2006/main">
              <a:graphicData uri="http://schemas.openxmlformats.org/drawingml/2006/picture">
                <pic:pic xmlns:pic="http://schemas.openxmlformats.org/drawingml/2006/picture">
                  <pic:nvPicPr>
                    <pic:cNvPr id="62979" name="Picture 62979"/>
                    <pic:cNvPicPr/>
                  </pic:nvPicPr>
                  <pic:blipFill>
                    <a:blip r:embed="rId27"/>
                    <a:stretch>
                      <a:fillRect/>
                    </a:stretch>
                  </pic:blipFill>
                  <pic:spPr>
                    <a:xfrm>
                      <a:off x="0" y="0"/>
                      <a:ext cx="4569" cy="100536"/>
                    </a:xfrm>
                    <a:prstGeom prst="rect">
                      <a:avLst/>
                    </a:prstGeom>
                  </pic:spPr>
                </pic:pic>
              </a:graphicData>
            </a:graphic>
          </wp:inline>
        </w:drawing>
      </w:r>
      <w:r w:rsidR="009220F0" w:rsidRPr="008924A7">
        <w:rPr>
          <w:spacing w:val="4"/>
          <w:sz w:val="28"/>
          <w:szCs w:val="28"/>
        </w:rPr>
        <w:t xml:space="preserve">современной молодёжи с участием специалистов: юриста </w:t>
      </w:r>
      <w:r w:rsidR="00D55530">
        <w:rPr>
          <w:spacing w:val="4"/>
          <w:sz w:val="28"/>
          <w:szCs w:val="28"/>
        </w:rPr>
        <w:t>г</w:t>
      </w:r>
      <w:r w:rsidR="009220F0" w:rsidRPr="008924A7">
        <w:rPr>
          <w:spacing w:val="4"/>
          <w:sz w:val="28"/>
          <w:szCs w:val="28"/>
        </w:rPr>
        <w:t xml:space="preserve">осударственного </w:t>
      </w:r>
      <w:r w:rsidR="00D55530">
        <w:rPr>
          <w:spacing w:val="4"/>
          <w:sz w:val="28"/>
          <w:szCs w:val="28"/>
        </w:rPr>
        <w:t>ю</w:t>
      </w:r>
      <w:r w:rsidR="009220F0" w:rsidRPr="008924A7">
        <w:rPr>
          <w:spacing w:val="4"/>
          <w:sz w:val="28"/>
          <w:szCs w:val="28"/>
        </w:rPr>
        <w:t xml:space="preserve">ридического </w:t>
      </w:r>
      <w:r w:rsidR="009220F0" w:rsidRPr="008924A7">
        <w:rPr>
          <w:noProof/>
          <w:spacing w:val="4"/>
          <w:sz w:val="28"/>
          <w:szCs w:val="28"/>
        </w:rPr>
        <w:drawing>
          <wp:inline distT="0" distB="0" distL="0" distR="0">
            <wp:extent cx="4569" cy="27419"/>
            <wp:effectExtent l="0" t="0" r="0" b="0"/>
            <wp:docPr id="62981" name="Picture 62981"/>
            <wp:cNvGraphicFramePr/>
            <a:graphic xmlns:a="http://schemas.openxmlformats.org/drawingml/2006/main">
              <a:graphicData uri="http://schemas.openxmlformats.org/drawingml/2006/picture">
                <pic:pic xmlns:pic="http://schemas.openxmlformats.org/drawingml/2006/picture">
                  <pic:nvPicPr>
                    <pic:cNvPr id="62981" name="Picture 62981"/>
                    <pic:cNvPicPr/>
                  </pic:nvPicPr>
                  <pic:blipFill>
                    <a:blip r:embed="rId28"/>
                    <a:stretch>
                      <a:fillRect/>
                    </a:stretch>
                  </pic:blipFill>
                  <pic:spPr>
                    <a:xfrm>
                      <a:off x="0" y="0"/>
                      <a:ext cx="4569" cy="27419"/>
                    </a:xfrm>
                    <a:prstGeom prst="rect">
                      <a:avLst/>
                    </a:prstGeom>
                  </pic:spPr>
                </pic:pic>
              </a:graphicData>
            </a:graphic>
          </wp:inline>
        </w:drawing>
      </w:r>
      <w:r w:rsidR="009220F0" w:rsidRPr="008924A7">
        <w:rPr>
          <w:spacing w:val="4"/>
          <w:sz w:val="28"/>
          <w:szCs w:val="28"/>
        </w:rPr>
        <w:t xml:space="preserve">бюро, Уполномоченного по правам ребёнка </w:t>
      </w:r>
      <w:r w:rsidR="0081065F">
        <w:rPr>
          <w:spacing w:val="4"/>
          <w:sz w:val="28"/>
          <w:szCs w:val="28"/>
        </w:rPr>
        <w:br/>
      </w:r>
      <w:r w:rsidR="009220F0" w:rsidRPr="008924A7">
        <w:rPr>
          <w:spacing w:val="4"/>
          <w:sz w:val="28"/>
          <w:szCs w:val="28"/>
        </w:rPr>
        <w:t>вУльяновской облас</w:t>
      </w:r>
      <w:r w:rsidRPr="008924A7">
        <w:rPr>
          <w:spacing w:val="4"/>
          <w:sz w:val="28"/>
          <w:szCs w:val="28"/>
        </w:rPr>
        <w:t>т</w:t>
      </w:r>
      <w:r w:rsidR="009220F0" w:rsidRPr="008924A7">
        <w:rPr>
          <w:spacing w:val="4"/>
          <w:sz w:val="28"/>
          <w:szCs w:val="28"/>
        </w:rPr>
        <w:t xml:space="preserve">и, специалиста-психолога </w:t>
      </w:r>
      <w:r w:rsidR="00D55530">
        <w:rPr>
          <w:spacing w:val="4"/>
          <w:sz w:val="28"/>
          <w:szCs w:val="28"/>
        </w:rPr>
        <w:t>МБОУ ППМС Центр</w:t>
      </w:r>
      <w:r w:rsidR="009220F0" w:rsidRPr="008924A7">
        <w:rPr>
          <w:spacing w:val="4"/>
          <w:sz w:val="28"/>
          <w:szCs w:val="28"/>
        </w:rPr>
        <w:t xml:space="preserve"> «Росток». </w:t>
      </w:r>
      <w:r w:rsidR="009220F0" w:rsidRPr="008924A7">
        <w:rPr>
          <w:noProof/>
          <w:spacing w:val="4"/>
          <w:sz w:val="28"/>
          <w:szCs w:val="28"/>
        </w:rPr>
        <w:drawing>
          <wp:inline distT="0" distB="0" distL="0" distR="0">
            <wp:extent cx="18274" cy="18279"/>
            <wp:effectExtent l="0" t="0" r="0" b="0"/>
            <wp:docPr id="62987" name="Picture 62987"/>
            <wp:cNvGraphicFramePr/>
            <a:graphic xmlns:a="http://schemas.openxmlformats.org/drawingml/2006/main">
              <a:graphicData uri="http://schemas.openxmlformats.org/drawingml/2006/picture">
                <pic:pic xmlns:pic="http://schemas.openxmlformats.org/drawingml/2006/picture">
                  <pic:nvPicPr>
                    <pic:cNvPr id="62987" name="Picture 62987"/>
                    <pic:cNvPicPr/>
                  </pic:nvPicPr>
                  <pic:blipFill>
                    <a:blip r:embed="rId29"/>
                    <a:stretch>
                      <a:fillRect/>
                    </a:stretch>
                  </pic:blipFill>
                  <pic:spPr>
                    <a:xfrm>
                      <a:off x="0" y="0"/>
                      <a:ext cx="18274" cy="18279"/>
                    </a:xfrm>
                    <a:prstGeom prst="rect">
                      <a:avLst/>
                    </a:prstGeom>
                  </pic:spPr>
                </pic:pic>
              </a:graphicData>
            </a:graphic>
          </wp:inline>
        </w:drawing>
      </w:r>
      <w:r w:rsidR="009220F0" w:rsidRPr="008924A7">
        <w:rPr>
          <w:spacing w:val="4"/>
          <w:sz w:val="28"/>
          <w:szCs w:val="28"/>
        </w:rPr>
        <w:t>Охват составил535 человек</w:t>
      </w:r>
      <w:r w:rsidR="00D55530">
        <w:rPr>
          <w:noProof/>
          <w:spacing w:val="4"/>
          <w:sz w:val="28"/>
          <w:szCs w:val="28"/>
        </w:rPr>
        <w:t>;</w:t>
      </w:r>
      <w:r w:rsidR="009220F0" w:rsidRPr="008924A7">
        <w:rPr>
          <w:noProof/>
          <w:spacing w:val="4"/>
          <w:sz w:val="28"/>
          <w:szCs w:val="28"/>
        </w:rPr>
        <w:drawing>
          <wp:inline distT="0" distB="0" distL="0" distR="0">
            <wp:extent cx="4568" cy="4570"/>
            <wp:effectExtent l="0" t="0" r="0" b="0"/>
            <wp:docPr id="7452" name="Picture 7452"/>
            <wp:cNvGraphicFramePr/>
            <a:graphic xmlns:a="http://schemas.openxmlformats.org/drawingml/2006/main">
              <a:graphicData uri="http://schemas.openxmlformats.org/drawingml/2006/picture">
                <pic:pic xmlns:pic="http://schemas.openxmlformats.org/drawingml/2006/picture">
                  <pic:nvPicPr>
                    <pic:cNvPr id="7452" name="Picture 7452"/>
                    <pic:cNvPicPr/>
                  </pic:nvPicPr>
                  <pic:blipFill>
                    <a:blip r:embed="rId30"/>
                    <a:stretch>
                      <a:fillRect/>
                    </a:stretch>
                  </pic:blipFill>
                  <pic:spPr>
                    <a:xfrm>
                      <a:off x="0" y="0"/>
                      <a:ext cx="4568" cy="4570"/>
                    </a:xfrm>
                    <a:prstGeom prst="rect">
                      <a:avLst/>
                    </a:prstGeom>
                  </pic:spPr>
                </pic:pic>
              </a:graphicData>
            </a:graphic>
          </wp:inline>
        </w:drawing>
      </w:r>
    </w:p>
    <w:p w:rsidR="009220F0" w:rsidRPr="008924A7" w:rsidRDefault="009220F0" w:rsidP="008924A7">
      <w:pPr>
        <w:ind w:firstLine="709"/>
        <w:jc w:val="both"/>
        <w:rPr>
          <w:spacing w:val="4"/>
          <w:sz w:val="28"/>
          <w:szCs w:val="28"/>
        </w:rPr>
      </w:pPr>
      <w:r w:rsidRPr="008924A7">
        <w:rPr>
          <w:noProof/>
          <w:spacing w:val="4"/>
          <w:sz w:val="28"/>
          <w:szCs w:val="28"/>
        </w:rPr>
        <w:drawing>
          <wp:inline distT="0" distB="0" distL="0" distR="0">
            <wp:extent cx="4569" cy="31989"/>
            <wp:effectExtent l="0" t="0" r="0" b="0"/>
            <wp:docPr id="62989" name="Picture 62989"/>
            <wp:cNvGraphicFramePr/>
            <a:graphic xmlns:a="http://schemas.openxmlformats.org/drawingml/2006/main">
              <a:graphicData uri="http://schemas.openxmlformats.org/drawingml/2006/picture">
                <pic:pic xmlns:pic="http://schemas.openxmlformats.org/drawingml/2006/picture">
                  <pic:nvPicPr>
                    <pic:cNvPr id="62989" name="Picture 62989"/>
                    <pic:cNvPicPr/>
                  </pic:nvPicPr>
                  <pic:blipFill>
                    <a:blip r:embed="rId31"/>
                    <a:stretch>
                      <a:fillRect/>
                    </a:stretch>
                  </pic:blipFill>
                  <pic:spPr>
                    <a:xfrm>
                      <a:off x="0" y="0"/>
                      <a:ext cx="4569" cy="31989"/>
                    </a:xfrm>
                    <a:prstGeom prst="rect">
                      <a:avLst/>
                    </a:prstGeom>
                  </pic:spPr>
                </pic:pic>
              </a:graphicData>
            </a:graphic>
          </wp:inline>
        </w:drawing>
      </w:r>
      <w:r w:rsidR="00E75BD6" w:rsidRPr="008924A7">
        <w:rPr>
          <w:spacing w:val="4"/>
          <w:sz w:val="28"/>
          <w:szCs w:val="28"/>
        </w:rPr>
        <w:t xml:space="preserve">в </w:t>
      </w:r>
      <w:r w:rsidRPr="008924A7">
        <w:rPr>
          <w:spacing w:val="4"/>
          <w:sz w:val="28"/>
          <w:szCs w:val="28"/>
        </w:rPr>
        <w:t>ноябр</w:t>
      </w:r>
      <w:r w:rsidR="00E75BD6" w:rsidRPr="008924A7">
        <w:rPr>
          <w:spacing w:val="4"/>
          <w:sz w:val="28"/>
          <w:szCs w:val="28"/>
        </w:rPr>
        <w:t>е</w:t>
      </w:r>
      <w:r w:rsidRPr="008924A7">
        <w:rPr>
          <w:spacing w:val="4"/>
          <w:sz w:val="28"/>
          <w:szCs w:val="28"/>
        </w:rPr>
        <w:t xml:space="preserve"> состоялся нон-стоп показ конкурсных работ V </w:t>
      </w:r>
      <w:r w:rsidR="00CE54F2">
        <w:rPr>
          <w:spacing w:val="4"/>
          <w:sz w:val="28"/>
          <w:szCs w:val="28"/>
        </w:rPr>
        <w:t>о</w:t>
      </w:r>
      <w:r w:rsidRPr="008924A7">
        <w:rPr>
          <w:spacing w:val="4"/>
          <w:sz w:val="28"/>
          <w:szCs w:val="28"/>
        </w:rPr>
        <w:t>бластного фестиваля</w:t>
      </w:r>
      <w:r w:rsidR="00E75BD6" w:rsidRPr="008924A7">
        <w:rPr>
          <w:spacing w:val="4"/>
          <w:sz w:val="28"/>
          <w:szCs w:val="28"/>
        </w:rPr>
        <w:t>-</w:t>
      </w:r>
      <w:r w:rsidRPr="008924A7">
        <w:rPr>
          <w:noProof/>
          <w:spacing w:val="4"/>
          <w:sz w:val="28"/>
          <w:szCs w:val="28"/>
        </w:rPr>
        <w:drawing>
          <wp:inline distT="0" distB="0" distL="0" distR="0">
            <wp:extent cx="13706" cy="13710"/>
            <wp:effectExtent l="0" t="0" r="0" b="0"/>
            <wp:docPr id="62991" name="Picture 62991"/>
            <wp:cNvGraphicFramePr/>
            <a:graphic xmlns:a="http://schemas.openxmlformats.org/drawingml/2006/main">
              <a:graphicData uri="http://schemas.openxmlformats.org/drawingml/2006/picture">
                <pic:pic xmlns:pic="http://schemas.openxmlformats.org/drawingml/2006/picture">
                  <pic:nvPicPr>
                    <pic:cNvPr id="62991" name="Picture 62991"/>
                    <pic:cNvPicPr/>
                  </pic:nvPicPr>
                  <pic:blipFill>
                    <a:blip r:embed="rId32"/>
                    <a:stretch>
                      <a:fillRect/>
                    </a:stretch>
                  </pic:blipFill>
                  <pic:spPr>
                    <a:xfrm>
                      <a:off x="0" y="0"/>
                      <a:ext cx="13706" cy="13710"/>
                    </a:xfrm>
                    <a:prstGeom prst="rect">
                      <a:avLst/>
                    </a:prstGeom>
                  </pic:spPr>
                </pic:pic>
              </a:graphicData>
            </a:graphic>
          </wp:inline>
        </w:drawing>
      </w:r>
      <w:r w:rsidRPr="008924A7">
        <w:rPr>
          <w:spacing w:val="4"/>
          <w:sz w:val="28"/>
          <w:szCs w:val="28"/>
        </w:rPr>
        <w:t>конкурса спекта</w:t>
      </w:r>
      <w:r w:rsidR="00E75BD6" w:rsidRPr="008924A7">
        <w:rPr>
          <w:spacing w:val="4"/>
          <w:sz w:val="28"/>
          <w:szCs w:val="28"/>
        </w:rPr>
        <w:t>кл</w:t>
      </w:r>
      <w:r w:rsidRPr="008924A7">
        <w:rPr>
          <w:spacing w:val="4"/>
          <w:sz w:val="28"/>
          <w:szCs w:val="28"/>
        </w:rPr>
        <w:t xml:space="preserve">ей, инсценировок и театрализованных представлений среди </w:t>
      </w:r>
      <w:r w:rsidRPr="008924A7">
        <w:rPr>
          <w:noProof/>
          <w:spacing w:val="4"/>
          <w:sz w:val="28"/>
          <w:szCs w:val="28"/>
        </w:rPr>
        <w:drawing>
          <wp:inline distT="0" distB="0" distL="0" distR="0">
            <wp:extent cx="4569" cy="4570"/>
            <wp:effectExtent l="0" t="0" r="0" b="0"/>
            <wp:docPr id="7457" name="Picture 7457"/>
            <wp:cNvGraphicFramePr/>
            <a:graphic xmlns:a="http://schemas.openxmlformats.org/drawingml/2006/main">
              <a:graphicData uri="http://schemas.openxmlformats.org/drawingml/2006/picture">
                <pic:pic xmlns:pic="http://schemas.openxmlformats.org/drawingml/2006/picture">
                  <pic:nvPicPr>
                    <pic:cNvPr id="7457" name="Picture 7457"/>
                    <pic:cNvPicPr/>
                  </pic:nvPicPr>
                  <pic:blipFill>
                    <a:blip r:embed="rId18"/>
                    <a:stretch>
                      <a:fillRect/>
                    </a:stretch>
                  </pic:blipFill>
                  <pic:spPr>
                    <a:xfrm>
                      <a:off x="0" y="0"/>
                      <a:ext cx="4569" cy="4570"/>
                    </a:xfrm>
                    <a:prstGeom prst="rect">
                      <a:avLst/>
                    </a:prstGeom>
                  </pic:spPr>
                </pic:pic>
              </a:graphicData>
            </a:graphic>
          </wp:inline>
        </w:drawing>
      </w:r>
      <w:r w:rsidRPr="008924A7">
        <w:rPr>
          <w:spacing w:val="4"/>
          <w:sz w:val="28"/>
          <w:szCs w:val="28"/>
        </w:rPr>
        <w:t xml:space="preserve">самодеятельных театральных коллективов «Театр против наркотиков».Старт фестиваля-конкурса дан в Международный день борьбы </w:t>
      </w:r>
      <w:r w:rsidRPr="008924A7">
        <w:rPr>
          <w:spacing w:val="4"/>
          <w:sz w:val="28"/>
          <w:szCs w:val="28"/>
        </w:rPr>
        <w:lastRenderedPageBreak/>
        <w:t>снар</w:t>
      </w:r>
      <w:r w:rsidR="00E75BD6" w:rsidRPr="008924A7">
        <w:rPr>
          <w:spacing w:val="4"/>
          <w:sz w:val="28"/>
          <w:szCs w:val="28"/>
        </w:rPr>
        <w:t>к</w:t>
      </w:r>
      <w:r w:rsidRPr="008924A7">
        <w:rPr>
          <w:spacing w:val="4"/>
          <w:sz w:val="28"/>
          <w:szCs w:val="28"/>
        </w:rPr>
        <w:t xml:space="preserve">оманией </w:t>
      </w:r>
      <w:r w:rsidR="0081065F">
        <w:rPr>
          <w:spacing w:val="4"/>
          <w:sz w:val="28"/>
          <w:szCs w:val="28"/>
        </w:rPr>
        <w:br/>
      </w:r>
      <w:r w:rsidRPr="008924A7">
        <w:rPr>
          <w:spacing w:val="4"/>
          <w:sz w:val="28"/>
          <w:szCs w:val="28"/>
        </w:rPr>
        <w:t xml:space="preserve">26 июня. Всего было подано 26 заявок в </w:t>
      </w:r>
      <w:r w:rsidR="00E75BD6" w:rsidRPr="008924A7">
        <w:rPr>
          <w:spacing w:val="4"/>
          <w:sz w:val="28"/>
          <w:szCs w:val="28"/>
        </w:rPr>
        <w:t>номинациях</w:t>
      </w:r>
      <w:r w:rsidR="00CE54F2">
        <w:rPr>
          <w:spacing w:val="4"/>
          <w:sz w:val="28"/>
          <w:szCs w:val="28"/>
        </w:rPr>
        <w:t xml:space="preserve"> «Лучший спектакль», </w:t>
      </w:r>
      <w:r w:rsidR="00CE54F2">
        <w:rPr>
          <w:noProof/>
          <w:spacing w:val="4"/>
          <w:sz w:val="28"/>
          <w:szCs w:val="28"/>
        </w:rPr>
        <w:t>«</w:t>
      </w:r>
      <w:r w:rsidR="00CE54F2">
        <w:rPr>
          <w:spacing w:val="4"/>
          <w:sz w:val="28"/>
          <w:szCs w:val="28"/>
        </w:rPr>
        <w:t>Т</w:t>
      </w:r>
      <w:r w:rsidRPr="008924A7">
        <w:rPr>
          <w:spacing w:val="4"/>
          <w:sz w:val="28"/>
          <w:szCs w:val="28"/>
        </w:rPr>
        <w:t>еатрализованное представление», «Лучшая инсценировка (этюд)», «Лучшая видеоинсталляция»</w:t>
      </w:r>
      <w:r w:rsidR="00CE54F2">
        <w:rPr>
          <w:spacing w:val="4"/>
          <w:sz w:val="28"/>
          <w:szCs w:val="28"/>
        </w:rPr>
        <w:t>;</w:t>
      </w:r>
    </w:p>
    <w:p w:rsidR="009220F0" w:rsidRPr="008924A7" w:rsidRDefault="00E75BD6" w:rsidP="008924A7">
      <w:pPr>
        <w:ind w:firstLine="709"/>
        <w:jc w:val="both"/>
        <w:rPr>
          <w:spacing w:val="4"/>
          <w:sz w:val="28"/>
          <w:szCs w:val="28"/>
        </w:rPr>
      </w:pPr>
      <w:r w:rsidRPr="008924A7">
        <w:rPr>
          <w:spacing w:val="4"/>
          <w:sz w:val="28"/>
          <w:szCs w:val="28"/>
        </w:rPr>
        <w:t xml:space="preserve">в </w:t>
      </w:r>
      <w:r w:rsidR="009220F0" w:rsidRPr="008924A7">
        <w:rPr>
          <w:spacing w:val="4"/>
          <w:sz w:val="28"/>
          <w:szCs w:val="28"/>
        </w:rPr>
        <w:t>декабр</w:t>
      </w:r>
      <w:r w:rsidRPr="008924A7">
        <w:rPr>
          <w:spacing w:val="4"/>
          <w:sz w:val="28"/>
          <w:szCs w:val="28"/>
        </w:rPr>
        <w:t>е</w:t>
      </w:r>
      <w:r w:rsidR="009220F0" w:rsidRPr="008924A7">
        <w:rPr>
          <w:spacing w:val="4"/>
          <w:sz w:val="28"/>
          <w:szCs w:val="28"/>
        </w:rPr>
        <w:t xml:space="preserve"> в </w:t>
      </w:r>
      <w:r w:rsidR="00CE54F2">
        <w:rPr>
          <w:spacing w:val="4"/>
          <w:sz w:val="28"/>
          <w:szCs w:val="28"/>
        </w:rPr>
        <w:t>ОГБПОУ «</w:t>
      </w:r>
      <w:r w:rsidR="009220F0" w:rsidRPr="008924A7">
        <w:rPr>
          <w:spacing w:val="4"/>
          <w:sz w:val="28"/>
          <w:szCs w:val="28"/>
        </w:rPr>
        <w:t>Ульяновск</w:t>
      </w:r>
      <w:r w:rsidR="00CE54F2">
        <w:rPr>
          <w:spacing w:val="4"/>
          <w:sz w:val="28"/>
          <w:szCs w:val="28"/>
        </w:rPr>
        <w:t>ий</w:t>
      </w:r>
      <w:r w:rsidR="009220F0" w:rsidRPr="008924A7">
        <w:rPr>
          <w:spacing w:val="4"/>
          <w:sz w:val="28"/>
          <w:szCs w:val="28"/>
        </w:rPr>
        <w:t xml:space="preserve"> колледж культуры и искусства</w:t>
      </w:r>
      <w:r w:rsidR="00CE54F2">
        <w:rPr>
          <w:spacing w:val="4"/>
          <w:sz w:val="28"/>
          <w:szCs w:val="28"/>
        </w:rPr>
        <w:t xml:space="preserve">» (далее –колледж культуры и искусства) </w:t>
      </w:r>
      <w:r w:rsidR="009220F0" w:rsidRPr="008924A7">
        <w:rPr>
          <w:spacing w:val="4"/>
          <w:sz w:val="28"/>
          <w:szCs w:val="28"/>
        </w:rPr>
        <w:t xml:space="preserve">состоялся показ </w:t>
      </w:r>
      <w:r w:rsidR="009220F0" w:rsidRPr="008924A7">
        <w:rPr>
          <w:noProof/>
          <w:spacing w:val="4"/>
          <w:sz w:val="28"/>
          <w:szCs w:val="28"/>
        </w:rPr>
        <w:drawing>
          <wp:inline distT="0" distB="0" distL="0" distR="0">
            <wp:extent cx="4569" cy="68547"/>
            <wp:effectExtent l="0" t="0" r="0" b="0"/>
            <wp:docPr id="63005" name="Picture 63005"/>
            <wp:cNvGraphicFramePr/>
            <a:graphic xmlns:a="http://schemas.openxmlformats.org/drawingml/2006/main">
              <a:graphicData uri="http://schemas.openxmlformats.org/drawingml/2006/picture">
                <pic:pic xmlns:pic="http://schemas.openxmlformats.org/drawingml/2006/picture">
                  <pic:nvPicPr>
                    <pic:cNvPr id="63005" name="Picture 63005"/>
                    <pic:cNvPicPr/>
                  </pic:nvPicPr>
                  <pic:blipFill>
                    <a:blip r:embed="rId33"/>
                    <a:stretch>
                      <a:fillRect/>
                    </a:stretch>
                  </pic:blipFill>
                  <pic:spPr>
                    <a:xfrm>
                      <a:off x="0" y="0"/>
                      <a:ext cx="4569" cy="68547"/>
                    </a:xfrm>
                    <a:prstGeom prst="rect">
                      <a:avLst/>
                    </a:prstGeom>
                  </pic:spPr>
                </pic:pic>
              </a:graphicData>
            </a:graphic>
          </wp:inline>
        </w:drawing>
      </w:r>
      <w:r w:rsidR="009220F0" w:rsidRPr="008924A7">
        <w:rPr>
          <w:spacing w:val="4"/>
          <w:sz w:val="28"/>
          <w:szCs w:val="28"/>
        </w:rPr>
        <w:t>антинаркотической постановки</w:t>
      </w:r>
      <w:r w:rsidR="00CE54F2" w:rsidRPr="008924A7">
        <w:rPr>
          <w:spacing w:val="4"/>
          <w:sz w:val="28"/>
          <w:szCs w:val="28"/>
        </w:rPr>
        <w:t xml:space="preserve">«Очки» </w:t>
      </w:r>
      <w:r w:rsidR="009220F0" w:rsidRPr="008924A7">
        <w:rPr>
          <w:spacing w:val="4"/>
          <w:sz w:val="28"/>
          <w:szCs w:val="28"/>
        </w:rPr>
        <w:t>студенческого театра малых форм «Рампа» с участием студентов специальности «Социально-культурная деятельность»</w:t>
      </w:r>
      <w:r w:rsidRPr="008924A7">
        <w:rPr>
          <w:spacing w:val="4"/>
          <w:sz w:val="28"/>
          <w:szCs w:val="28"/>
        </w:rPr>
        <w:t>.</w:t>
      </w:r>
      <w:r w:rsidR="009220F0" w:rsidRPr="008924A7">
        <w:rPr>
          <w:spacing w:val="4"/>
          <w:sz w:val="28"/>
          <w:szCs w:val="28"/>
        </w:rPr>
        <w:t xml:space="preserve"> Спектакль </w:t>
      </w:r>
      <w:r w:rsidRPr="008924A7">
        <w:rPr>
          <w:spacing w:val="4"/>
          <w:sz w:val="28"/>
          <w:szCs w:val="28"/>
        </w:rPr>
        <w:t>нап</w:t>
      </w:r>
      <w:r w:rsidR="009220F0" w:rsidRPr="008924A7">
        <w:rPr>
          <w:spacing w:val="4"/>
          <w:sz w:val="28"/>
          <w:szCs w:val="28"/>
        </w:rPr>
        <w:t xml:space="preserve">равлен </w:t>
      </w:r>
      <w:r w:rsidR="0081065F">
        <w:rPr>
          <w:spacing w:val="4"/>
          <w:sz w:val="28"/>
          <w:szCs w:val="28"/>
        </w:rPr>
        <w:br/>
      </w:r>
      <w:r w:rsidR="009220F0" w:rsidRPr="008924A7">
        <w:rPr>
          <w:spacing w:val="4"/>
          <w:sz w:val="28"/>
          <w:szCs w:val="28"/>
        </w:rPr>
        <w:t xml:space="preserve">на профилактику наркомании среди молодёжи. Среди зрителей спектакля </w:t>
      </w:r>
      <w:r w:rsidR="00CE54F2">
        <w:rPr>
          <w:spacing w:val="4"/>
          <w:sz w:val="28"/>
          <w:szCs w:val="28"/>
        </w:rPr>
        <w:t>–</w:t>
      </w:r>
      <w:r w:rsidR="009220F0" w:rsidRPr="008924A7">
        <w:rPr>
          <w:spacing w:val="4"/>
          <w:sz w:val="28"/>
          <w:szCs w:val="28"/>
        </w:rPr>
        <w:t xml:space="preserve"> родители студентов, студенты и</w:t>
      </w:r>
      <w:r w:rsidR="00106138" w:rsidRPr="008924A7">
        <w:rPr>
          <w:spacing w:val="4"/>
          <w:sz w:val="28"/>
          <w:szCs w:val="28"/>
        </w:rPr>
        <w:t> </w:t>
      </w:r>
      <w:r w:rsidR="009220F0" w:rsidRPr="008924A7">
        <w:rPr>
          <w:spacing w:val="4"/>
          <w:sz w:val="28"/>
          <w:szCs w:val="28"/>
        </w:rPr>
        <w:t>преподаватели колледжа культуры и искусства</w:t>
      </w:r>
      <w:r w:rsidR="00CE54F2">
        <w:rPr>
          <w:spacing w:val="4"/>
          <w:sz w:val="28"/>
          <w:szCs w:val="28"/>
        </w:rPr>
        <w:t>;</w:t>
      </w:r>
    </w:p>
    <w:p w:rsidR="009220F0" w:rsidRPr="008924A7" w:rsidRDefault="00E75BD6" w:rsidP="008924A7">
      <w:pPr>
        <w:ind w:firstLine="709"/>
        <w:jc w:val="both"/>
        <w:rPr>
          <w:spacing w:val="4"/>
          <w:sz w:val="28"/>
          <w:szCs w:val="28"/>
        </w:rPr>
      </w:pPr>
      <w:r w:rsidRPr="008924A7">
        <w:rPr>
          <w:spacing w:val="4"/>
          <w:sz w:val="28"/>
          <w:szCs w:val="28"/>
        </w:rPr>
        <w:t>в</w:t>
      </w:r>
      <w:r w:rsidR="009220F0" w:rsidRPr="008924A7">
        <w:rPr>
          <w:spacing w:val="4"/>
          <w:sz w:val="28"/>
          <w:szCs w:val="28"/>
        </w:rPr>
        <w:t xml:space="preserve"> декабр</w:t>
      </w:r>
      <w:r w:rsidRPr="008924A7">
        <w:rPr>
          <w:spacing w:val="4"/>
          <w:sz w:val="28"/>
          <w:szCs w:val="28"/>
        </w:rPr>
        <w:t>е</w:t>
      </w:r>
      <w:r w:rsidR="009220F0" w:rsidRPr="008924A7">
        <w:rPr>
          <w:spacing w:val="4"/>
          <w:sz w:val="28"/>
          <w:szCs w:val="28"/>
        </w:rPr>
        <w:t xml:space="preserve"> проведено молод</w:t>
      </w:r>
      <w:r w:rsidR="00CE54F2">
        <w:rPr>
          <w:spacing w:val="4"/>
          <w:sz w:val="28"/>
          <w:szCs w:val="28"/>
        </w:rPr>
        <w:t>ё</w:t>
      </w:r>
      <w:r w:rsidR="009220F0" w:rsidRPr="008924A7">
        <w:rPr>
          <w:spacing w:val="4"/>
          <w:sz w:val="28"/>
          <w:szCs w:val="28"/>
        </w:rPr>
        <w:t>жное ток-шоу «Антиспиритус» с участием врачей</w:t>
      </w:r>
      <w:r w:rsidR="009220F0" w:rsidRPr="008924A7">
        <w:rPr>
          <w:noProof/>
          <w:spacing w:val="4"/>
          <w:sz w:val="28"/>
          <w:szCs w:val="28"/>
        </w:rPr>
        <w:drawing>
          <wp:inline distT="0" distB="0" distL="0" distR="0">
            <wp:extent cx="4569" cy="27419"/>
            <wp:effectExtent l="0" t="0" r="0" b="0"/>
            <wp:docPr id="63013" name="Picture 63013"/>
            <wp:cNvGraphicFramePr/>
            <a:graphic xmlns:a="http://schemas.openxmlformats.org/drawingml/2006/main">
              <a:graphicData uri="http://schemas.openxmlformats.org/drawingml/2006/picture">
                <pic:pic xmlns:pic="http://schemas.openxmlformats.org/drawingml/2006/picture">
                  <pic:nvPicPr>
                    <pic:cNvPr id="63013" name="Picture 63013"/>
                    <pic:cNvPicPr/>
                  </pic:nvPicPr>
                  <pic:blipFill>
                    <a:blip r:embed="rId34"/>
                    <a:stretch>
                      <a:fillRect/>
                    </a:stretch>
                  </pic:blipFill>
                  <pic:spPr>
                    <a:xfrm>
                      <a:off x="0" y="0"/>
                      <a:ext cx="4569" cy="27419"/>
                    </a:xfrm>
                    <a:prstGeom prst="rect">
                      <a:avLst/>
                    </a:prstGeom>
                  </pic:spPr>
                </pic:pic>
              </a:graphicData>
            </a:graphic>
          </wp:inline>
        </w:drawing>
      </w:r>
      <w:r w:rsidR="00CE54F2">
        <w:rPr>
          <w:spacing w:val="4"/>
          <w:sz w:val="28"/>
          <w:szCs w:val="28"/>
        </w:rPr>
        <w:t>-</w:t>
      </w:r>
      <w:r w:rsidR="009220F0" w:rsidRPr="008924A7">
        <w:rPr>
          <w:spacing w:val="4"/>
          <w:sz w:val="28"/>
          <w:szCs w:val="28"/>
        </w:rPr>
        <w:t>наркологов, психолога и обучающихся колледж</w:t>
      </w:r>
      <w:r w:rsidR="00CE54F2">
        <w:rPr>
          <w:spacing w:val="4"/>
          <w:sz w:val="28"/>
          <w:szCs w:val="28"/>
        </w:rPr>
        <w:t>а</w:t>
      </w:r>
      <w:r w:rsidR="009220F0" w:rsidRPr="008924A7">
        <w:rPr>
          <w:spacing w:val="4"/>
          <w:sz w:val="28"/>
          <w:szCs w:val="28"/>
        </w:rPr>
        <w:t xml:space="preserve"> культуры и </w:t>
      </w:r>
      <w:r w:rsidR="009220F0" w:rsidRPr="008924A7">
        <w:rPr>
          <w:noProof/>
          <w:spacing w:val="4"/>
          <w:sz w:val="28"/>
          <w:szCs w:val="28"/>
        </w:rPr>
        <w:drawing>
          <wp:inline distT="0" distB="0" distL="0" distR="0">
            <wp:extent cx="4569" cy="27418"/>
            <wp:effectExtent l="0" t="0" r="0" b="0"/>
            <wp:docPr id="63015" name="Picture 63015"/>
            <wp:cNvGraphicFramePr/>
            <a:graphic xmlns:a="http://schemas.openxmlformats.org/drawingml/2006/main">
              <a:graphicData uri="http://schemas.openxmlformats.org/drawingml/2006/picture">
                <pic:pic xmlns:pic="http://schemas.openxmlformats.org/drawingml/2006/picture">
                  <pic:nvPicPr>
                    <pic:cNvPr id="63015" name="Picture 63015"/>
                    <pic:cNvPicPr/>
                  </pic:nvPicPr>
                  <pic:blipFill>
                    <a:blip r:embed="rId35"/>
                    <a:stretch>
                      <a:fillRect/>
                    </a:stretch>
                  </pic:blipFill>
                  <pic:spPr>
                    <a:xfrm>
                      <a:off x="0" y="0"/>
                      <a:ext cx="4569" cy="27418"/>
                    </a:xfrm>
                    <a:prstGeom prst="rect">
                      <a:avLst/>
                    </a:prstGeom>
                  </pic:spPr>
                </pic:pic>
              </a:graphicData>
            </a:graphic>
          </wp:inline>
        </w:drawing>
      </w:r>
      <w:r w:rsidR="009220F0" w:rsidRPr="008924A7">
        <w:rPr>
          <w:spacing w:val="4"/>
          <w:sz w:val="28"/>
          <w:szCs w:val="28"/>
        </w:rPr>
        <w:t xml:space="preserve">искусства. Задачей данного ток-шоу является совершенствование системы </w:t>
      </w:r>
      <w:r w:rsidRPr="008924A7">
        <w:rPr>
          <w:spacing w:val="4"/>
          <w:sz w:val="28"/>
          <w:szCs w:val="28"/>
        </w:rPr>
        <w:t>п</w:t>
      </w:r>
      <w:r w:rsidR="009220F0" w:rsidRPr="008924A7">
        <w:rPr>
          <w:spacing w:val="4"/>
          <w:sz w:val="28"/>
          <w:szCs w:val="28"/>
        </w:rPr>
        <w:t xml:space="preserve">ервичной профилактики алкоголизма инезаконного употребления наркотических </w:t>
      </w:r>
      <w:r w:rsidR="00CE54F2">
        <w:rPr>
          <w:spacing w:val="4"/>
          <w:sz w:val="28"/>
          <w:szCs w:val="28"/>
        </w:rPr>
        <w:br/>
      </w:r>
      <w:r w:rsidR="009220F0" w:rsidRPr="008924A7">
        <w:rPr>
          <w:spacing w:val="4"/>
          <w:sz w:val="28"/>
          <w:szCs w:val="28"/>
        </w:rPr>
        <w:t>и психотропных веществ; пропаганда здорового образа жизни иформирование духовных ценностей современного человека без вредных привычек. Специалисты обсудили со</w:t>
      </w:r>
      <w:r w:rsidR="00BC7FB4">
        <w:rPr>
          <w:spacing w:val="4"/>
          <w:sz w:val="28"/>
          <w:szCs w:val="28"/>
        </w:rPr>
        <w:t> </w:t>
      </w:r>
      <w:r w:rsidR="009220F0" w:rsidRPr="008924A7">
        <w:rPr>
          <w:spacing w:val="4"/>
          <w:sz w:val="28"/>
          <w:szCs w:val="28"/>
        </w:rPr>
        <w:t>студентами при</w:t>
      </w:r>
      <w:r w:rsidRPr="008924A7">
        <w:rPr>
          <w:spacing w:val="4"/>
          <w:sz w:val="28"/>
          <w:szCs w:val="28"/>
        </w:rPr>
        <w:t>чин</w:t>
      </w:r>
      <w:r w:rsidR="009220F0" w:rsidRPr="008924A7">
        <w:rPr>
          <w:spacing w:val="4"/>
          <w:sz w:val="28"/>
          <w:szCs w:val="28"/>
        </w:rPr>
        <w:t>ы употребления алкоголя и наркотиков, современные методы и виды профилакти</w:t>
      </w:r>
      <w:r w:rsidRPr="008924A7">
        <w:rPr>
          <w:spacing w:val="4"/>
          <w:sz w:val="28"/>
          <w:szCs w:val="28"/>
        </w:rPr>
        <w:t>ки</w:t>
      </w:r>
      <w:r w:rsidR="009220F0" w:rsidRPr="008924A7">
        <w:rPr>
          <w:noProof/>
          <w:spacing w:val="4"/>
          <w:sz w:val="28"/>
          <w:szCs w:val="28"/>
        </w:rPr>
        <w:drawing>
          <wp:inline distT="0" distB="0" distL="0" distR="0">
            <wp:extent cx="4569" cy="27419"/>
            <wp:effectExtent l="0" t="0" r="0" b="0"/>
            <wp:docPr id="63029" name="Picture 63029"/>
            <wp:cNvGraphicFramePr/>
            <a:graphic xmlns:a="http://schemas.openxmlformats.org/drawingml/2006/main">
              <a:graphicData uri="http://schemas.openxmlformats.org/drawingml/2006/picture">
                <pic:pic xmlns:pic="http://schemas.openxmlformats.org/drawingml/2006/picture">
                  <pic:nvPicPr>
                    <pic:cNvPr id="63029" name="Picture 63029"/>
                    <pic:cNvPicPr/>
                  </pic:nvPicPr>
                  <pic:blipFill>
                    <a:blip r:embed="rId36"/>
                    <a:stretch>
                      <a:fillRect/>
                    </a:stretch>
                  </pic:blipFill>
                  <pic:spPr>
                    <a:xfrm>
                      <a:off x="0" y="0"/>
                      <a:ext cx="4569" cy="27419"/>
                    </a:xfrm>
                    <a:prstGeom prst="rect">
                      <a:avLst/>
                    </a:prstGeom>
                  </pic:spPr>
                </pic:pic>
              </a:graphicData>
            </a:graphic>
          </wp:inline>
        </w:drawing>
      </w:r>
      <w:r w:rsidR="009220F0" w:rsidRPr="008924A7">
        <w:rPr>
          <w:spacing w:val="4"/>
          <w:sz w:val="28"/>
          <w:szCs w:val="28"/>
        </w:rPr>
        <w:t>и лечения. Беседа сопровождалась показом социаль</w:t>
      </w:r>
      <w:r w:rsidRPr="008924A7">
        <w:rPr>
          <w:spacing w:val="4"/>
          <w:sz w:val="28"/>
          <w:szCs w:val="28"/>
        </w:rPr>
        <w:t>ных</w:t>
      </w:r>
      <w:r w:rsidR="009220F0" w:rsidRPr="008924A7">
        <w:rPr>
          <w:spacing w:val="4"/>
          <w:sz w:val="28"/>
          <w:szCs w:val="28"/>
        </w:rPr>
        <w:t xml:space="preserve"> видеороликов о проблемах наркомании, алкоголизма и</w:t>
      </w:r>
      <w:r w:rsidR="00BC7FB4">
        <w:rPr>
          <w:spacing w:val="4"/>
          <w:sz w:val="28"/>
          <w:szCs w:val="28"/>
        </w:rPr>
        <w:t> </w:t>
      </w:r>
      <w:r w:rsidR="009220F0" w:rsidRPr="008924A7">
        <w:rPr>
          <w:spacing w:val="4"/>
          <w:sz w:val="28"/>
          <w:szCs w:val="28"/>
        </w:rPr>
        <w:t xml:space="preserve">табакокурения. Охват </w:t>
      </w:r>
      <w:r w:rsidR="00CE54F2">
        <w:rPr>
          <w:spacing w:val="4"/>
          <w:sz w:val="28"/>
          <w:szCs w:val="28"/>
        </w:rPr>
        <w:t>–</w:t>
      </w:r>
      <w:r w:rsidR="009220F0" w:rsidRPr="008924A7">
        <w:rPr>
          <w:spacing w:val="4"/>
          <w:sz w:val="28"/>
          <w:szCs w:val="28"/>
        </w:rPr>
        <w:t xml:space="preserve"> 100 чел</w:t>
      </w:r>
      <w:r w:rsidR="00CE54F2">
        <w:rPr>
          <w:spacing w:val="4"/>
          <w:sz w:val="28"/>
          <w:szCs w:val="28"/>
        </w:rPr>
        <w:t>овек;</w:t>
      </w:r>
      <w:r w:rsidR="009220F0" w:rsidRPr="008924A7">
        <w:rPr>
          <w:noProof/>
          <w:spacing w:val="4"/>
          <w:sz w:val="28"/>
          <w:szCs w:val="28"/>
        </w:rPr>
        <w:drawing>
          <wp:inline distT="0" distB="0" distL="0" distR="0">
            <wp:extent cx="9137" cy="36559"/>
            <wp:effectExtent l="0" t="0" r="0" b="0"/>
            <wp:docPr id="63031" name="Picture 63031"/>
            <wp:cNvGraphicFramePr/>
            <a:graphic xmlns:a="http://schemas.openxmlformats.org/drawingml/2006/main">
              <a:graphicData uri="http://schemas.openxmlformats.org/drawingml/2006/picture">
                <pic:pic xmlns:pic="http://schemas.openxmlformats.org/drawingml/2006/picture">
                  <pic:nvPicPr>
                    <pic:cNvPr id="63031" name="Picture 63031"/>
                    <pic:cNvPicPr/>
                  </pic:nvPicPr>
                  <pic:blipFill>
                    <a:blip r:embed="rId37"/>
                    <a:stretch>
                      <a:fillRect/>
                    </a:stretch>
                  </pic:blipFill>
                  <pic:spPr>
                    <a:xfrm>
                      <a:off x="0" y="0"/>
                      <a:ext cx="9137" cy="36559"/>
                    </a:xfrm>
                    <a:prstGeom prst="rect">
                      <a:avLst/>
                    </a:prstGeom>
                  </pic:spPr>
                </pic:pic>
              </a:graphicData>
            </a:graphic>
          </wp:inline>
        </w:drawing>
      </w:r>
    </w:p>
    <w:p w:rsidR="009220F0" w:rsidRPr="008924A7" w:rsidRDefault="009220F0" w:rsidP="008924A7">
      <w:pPr>
        <w:ind w:firstLine="709"/>
        <w:jc w:val="both"/>
        <w:rPr>
          <w:spacing w:val="4"/>
          <w:sz w:val="28"/>
          <w:szCs w:val="28"/>
        </w:rPr>
      </w:pPr>
      <w:r w:rsidRPr="008924A7">
        <w:rPr>
          <w:noProof/>
          <w:spacing w:val="4"/>
          <w:sz w:val="28"/>
          <w:szCs w:val="28"/>
        </w:rPr>
        <w:drawing>
          <wp:anchor distT="0" distB="0" distL="114300" distR="114300" simplePos="0" relativeHeight="251683840" behindDoc="0" locked="0" layoutInCell="1" allowOverlap="0">
            <wp:simplePos x="0" y="0"/>
            <wp:positionH relativeFrom="page">
              <wp:posOffset>7076795</wp:posOffset>
            </wp:positionH>
            <wp:positionV relativeFrom="page">
              <wp:posOffset>434134</wp:posOffset>
            </wp:positionV>
            <wp:extent cx="13706" cy="9140"/>
            <wp:effectExtent l="0" t="0" r="0" b="0"/>
            <wp:wrapSquare wrapText="bothSides"/>
            <wp:docPr id="10581" name="Picture 10581"/>
            <wp:cNvGraphicFramePr/>
            <a:graphic xmlns:a="http://schemas.openxmlformats.org/drawingml/2006/main">
              <a:graphicData uri="http://schemas.openxmlformats.org/drawingml/2006/picture">
                <pic:pic xmlns:pic="http://schemas.openxmlformats.org/drawingml/2006/picture">
                  <pic:nvPicPr>
                    <pic:cNvPr id="10581" name="Picture 10581"/>
                    <pic:cNvPicPr/>
                  </pic:nvPicPr>
                  <pic:blipFill>
                    <a:blip r:embed="rId38"/>
                    <a:stretch>
                      <a:fillRect/>
                    </a:stretch>
                  </pic:blipFill>
                  <pic:spPr>
                    <a:xfrm>
                      <a:off x="0" y="0"/>
                      <a:ext cx="13706" cy="9140"/>
                    </a:xfrm>
                    <a:prstGeom prst="rect">
                      <a:avLst/>
                    </a:prstGeom>
                  </pic:spPr>
                </pic:pic>
              </a:graphicData>
            </a:graphic>
          </wp:anchor>
        </w:drawing>
      </w:r>
      <w:r w:rsidRPr="008924A7">
        <w:rPr>
          <w:noProof/>
          <w:spacing w:val="4"/>
          <w:sz w:val="28"/>
          <w:szCs w:val="28"/>
        </w:rPr>
        <w:drawing>
          <wp:anchor distT="0" distB="0" distL="114300" distR="114300" simplePos="0" relativeHeight="251684864" behindDoc="0" locked="0" layoutInCell="1" allowOverlap="0">
            <wp:simplePos x="0" y="0"/>
            <wp:positionH relativeFrom="page">
              <wp:posOffset>7067658</wp:posOffset>
            </wp:positionH>
            <wp:positionV relativeFrom="page">
              <wp:posOffset>447843</wp:posOffset>
            </wp:positionV>
            <wp:extent cx="18274" cy="27419"/>
            <wp:effectExtent l="0" t="0" r="0" b="0"/>
            <wp:wrapSquare wrapText="bothSides"/>
            <wp:docPr id="10582" name="Picture 10582"/>
            <wp:cNvGraphicFramePr/>
            <a:graphic xmlns:a="http://schemas.openxmlformats.org/drawingml/2006/main">
              <a:graphicData uri="http://schemas.openxmlformats.org/drawingml/2006/picture">
                <pic:pic xmlns:pic="http://schemas.openxmlformats.org/drawingml/2006/picture">
                  <pic:nvPicPr>
                    <pic:cNvPr id="10582" name="Picture 10582"/>
                    <pic:cNvPicPr/>
                  </pic:nvPicPr>
                  <pic:blipFill>
                    <a:blip r:embed="rId39"/>
                    <a:stretch>
                      <a:fillRect/>
                    </a:stretch>
                  </pic:blipFill>
                  <pic:spPr>
                    <a:xfrm>
                      <a:off x="0" y="0"/>
                      <a:ext cx="18274" cy="27419"/>
                    </a:xfrm>
                    <a:prstGeom prst="rect">
                      <a:avLst/>
                    </a:prstGeom>
                  </pic:spPr>
                </pic:pic>
              </a:graphicData>
            </a:graphic>
          </wp:anchor>
        </w:drawing>
      </w:r>
      <w:r w:rsidRPr="008924A7">
        <w:rPr>
          <w:noProof/>
          <w:spacing w:val="4"/>
          <w:sz w:val="28"/>
          <w:szCs w:val="28"/>
        </w:rPr>
        <w:drawing>
          <wp:anchor distT="0" distB="0" distL="114300" distR="114300" simplePos="0" relativeHeight="251685888" behindDoc="0" locked="0" layoutInCell="1" allowOverlap="0">
            <wp:simplePos x="0" y="0"/>
            <wp:positionH relativeFrom="page">
              <wp:posOffset>7072227</wp:posOffset>
            </wp:positionH>
            <wp:positionV relativeFrom="page">
              <wp:posOffset>479832</wp:posOffset>
            </wp:positionV>
            <wp:extent cx="4568" cy="4570"/>
            <wp:effectExtent l="0" t="0" r="0" b="0"/>
            <wp:wrapSquare wrapText="bothSides"/>
            <wp:docPr id="10583" name="Picture 10583"/>
            <wp:cNvGraphicFramePr/>
            <a:graphic xmlns:a="http://schemas.openxmlformats.org/drawingml/2006/main">
              <a:graphicData uri="http://schemas.openxmlformats.org/drawingml/2006/picture">
                <pic:pic xmlns:pic="http://schemas.openxmlformats.org/drawingml/2006/picture">
                  <pic:nvPicPr>
                    <pic:cNvPr id="10583" name="Picture 10583"/>
                    <pic:cNvPicPr/>
                  </pic:nvPicPr>
                  <pic:blipFill>
                    <a:blip r:embed="rId40"/>
                    <a:stretch>
                      <a:fillRect/>
                    </a:stretch>
                  </pic:blipFill>
                  <pic:spPr>
                    <a:xfrm>
                      <a:off x="0" y="0"/>
                      <a:ext cx="4568" cy="4570"/>
                    </a:xfrm>
                    <a:prstGeom prst="rect">
                      <a:avLst/>
                    </a:prstGeom>
                  </pic:spPr>
                </pic:pic>
              </a:graphicData>
            </a:graphic>
          </wp:anchor>
        </w:drawing>
      </w:r>
      <w:r w:rsidRPr="008924A7">
        <w:rPr>
          <w:spacing w:val="4"/>
          <w:sz w:val="28"/>
          <w:szCs w:val="28"/>
        </w:rPr>
        <w:t xml:space="preserve">с целью обеспечения профессионального уровня специалистов учреждений культуры </w:t>
      </w:r>
      <w:r w:rsidR="00CE54F2">
        <w:rPr>
          <w:spacing w:val="4"/>
          <w:sz w:val="28"/>
          <w:szCs w:val="28"/>
        </w:rPr>
        <w:t xml:space="preserve">в </w:t>
      </w:r>
      <w:r w:rsidRPr="008924A7">
        <w:rPr>
          <w:spacing w:val="4"/>
          <w:sz w:val="28"/>
          <w:szCs w:val="28"/>
        </w:rPr>
        <w:t>муниципальных образованиях Ульяновской области в</w:t>
      </w:r>
      <w:r w:rsidR="00106138" w:rsidRPr="008924A7">
        <w:rPr>
          <w:spacing w:val="4"/>
          <w:sz w:val="28"/>
          <w:szCs w:val="28"/>
        </w:rPr>
        <w:t> </w:t>
      </w:r>
      <w:r w:rsidRPr="008924A7">
        <w:rPr>
          <w:spacing w:val="4"/>
          <w:sz w:val="28"/>
          <w:szCs w:val="28"/>
        </w:rPr>
        <w:t xml:space="preserve">2018 году организовано </w:t>
      </w:r>
      <w:r w:rsidRPr="008924A7">
        <w:rPr>
          <w:noProof/>
          <w:spacing w:val="4"/>
          <w:sz w:val="28"/>
          <w:szCs w:val="28"/>
        </w:rPr>
        <w:drawing>
          <wp:inline distT="0" distB="0" distL="0" distR="0">
            <wp:extent cx="9137" cy="41128"/>
            <wp:effectExtent l="0" t="0" r="0" b="0"/>
            <wp:docPr id="63033" name="Picture 63033"/>
            <wp:cNvGraphicFramePr/>
            <a:graphic xmlns:a="http://schemas.openxmlformats.org/drawingml/2006/main">
              <a:graphicData uri="http://schemas.openxmlformats.org/drawingml/2006/picture">
                <pic:pic xmlns:pic="http://schemas.openxmlformats.org/drawingml/2006/picture">
                  <pic:nvPicPr>
                    <pic:cNvPr id="63033" name="Picture 63033"/>
                    <pic:cNvPicPr/>
                  </pic:nvPicPr>
                  <pic:blipFill>
                    <a:blip r:embed="rId41"/>
                    <a:stretch>
                      <a:fillRect/>
                    </a:stretch>
                  </pic:blipFill>
                  <pic:spPr>
                    <a:xfrm>
                      <a:off x="0" y="0"/>
                      <a:ext cx="9137" cy="41128"/>
                    </a:xfrm>
                    <a:prstGeom prst="rect">
                      <a:avLst/>
                    </a:prstGeom>
                  </pic:spPr>
                </pic:pic>
              </a:graphicData>
            </a:graphic>
          </wp:inline>
        </w:drawing>
      </w:r>
      <w:r w:rsidRPr="008924A7">
        <w:rPr>
          <w:spacing w:val="4"/>
          <w:sz w:val="28"/>
          <w:szCs w:val="28"/>
        </w:rPr>
        <w:t>проведение семинаров-практикумов «Организация и</w:t>
      </w:r>
      <w:r w:rsidR="00106138" w:rsidRPr="008924A7">
        <w:rPr>
          <w:spacing w:val="4"/>
          <w:sz w:val="28"/>
          <w:szCs w:val="28"/>
        </w:rPr>
        <w:t> </w:t>
      </w:r>
      <w:r w:rsidRPr="008924A7">
        <w:rPr>
          <w:spacing w:val="4"/>
          <w:sz w:val="28"/>
          <w:szCs w:val="28"/>
        </w:rPr>
        <w:t>проведение антинаркотических акций «Область без наркотиков»: 6 февраля с</w:t>
      </w:r>
      <w:r w:rsidR="00E75BD6" w:rsidRPr="008924A7">
        <w:rPr>
          <w:spacing w:val="4"/>
          <w:sz w:val="28"/>
          <w:szCs w:val="28"/>
        </w:rPr>
        <w:t>еминар проведён в рамках школы сельс</w:t>
      </w:r>
      <w:r w:rsidRPr="008924A7">
        <w:rPr>
          <w:spacing w:val="4"/>
          <w:sz w:val="28"/>
          <w:szCs w:val="28"/>
        </w:rPr>
        <w:t xml:space="preserve">кого </w:t>
      </w:r>
      <w:r w:rsidRPr="008924A7">
        <w:rPr>
          <w:noProof/>
          <w:spacing w:val="4"/>
          <w:sz w:val="28"/>
          <w:szCs w:val="28"/>
        </w:rPr>
        <w:drawing>
          <wp:inline distT="0" distB="0" distL="0" distR="0">
            <wp:extent cx="9137" cy="27419"/>
            <wp:effectExtent l="0" t="0" r="0" b="0"/>
            <wp:docPr id="63035" name="Picture 63035"/>
            <wp:cNvGraphicFramePr/>
            <a:graphic xmlns:a="http://schemas.openxmlformats.org/drawingml/2006/main">
              <a:graphicData uri="http://schemas.openxmlformats.org/drawingml/2006/picture">
                <pic:pic xmlns:pic="http://schemas.openxmlformats.org/drawingml/2006/picture">
                  <pic:nvPicPr>
                    <pic:cNvPr id="63035" name="Picture 63035"/>
                    <pic:cNvPicPr/>
                  </pic:nvPicPr>
                  <pic:blipFill>
                    <a:blip r:embed="rId42"/>
                    <a:stretch>
                      <a:fillRect/>
                    </a:stretch>
                  </pic:blipFill>
                  <pic:spPr>
                    <a:xfrm>
                      <a:off x="0" y="0"/>
                      <a:ext cx="9137" cy="27419"/>
                    </a:xfrm>
                    <a:prstGeom prst="rect">
                      <a:avLst/>
                    </a:prstGeom>
                  </pic:spPr>
                </pic:pic>
              </a:graphicData>
            </a:graphic>
          </wp:inline>
        </w:drawing>
      </w:r>
      <w:r w:rsidRPr="008924A7">
        <w:rPr>
          <w:spacing w:val="4"/>
          <w:sz w:val="28"/>
          <w:szCs w:val="28"/>
        </w:rPr>
        <w:t xml:space="preserve">работника культуры «Перезагрузка. Горизонты будущего»; 14 марта семинар проведён в рамках областного агитпоезда </w:t>
      </w:r>
      <w:r w:rsidR="00CE54F2">
        <w:rPr>
          <w:spacing w:val="4"/>
          <w:sz w:val="28"/>
          <w:szCs w:val="28"/>
        </w:rPr>
        <w:br/>
      </w:r>
      <w:r w:rsidRPr="008924A7">
        <w:rPr>
          <w:spacing w:val="4"/>
          <w:sz w:val="28"/>
          <w:szCs w:val="28"/>
        </w:rPr>
        <w:t xml:space="preserve">«За здоровый образ жизни и здоровую, счастливую </w:t>
      </w:r>
      <w:r w:rsidR="00E75BD6" w:rsidRPr="008924A7">
        <w:rPr>
          <w:spacing w:val="4"/>
          <w:sz w:val="28"/>
          <w:szCs w:val="28"/>
        </w:rPr>
        <w:t xml:space="preserve">семью», </w:t>
      </w:r>
      <w:r w:rsidRPr="008924A7">
        <w:rPr>
          <w:spacing w:val="4"/>
          <w:sz w:val="28"/>
          <w:szCs w:val="28"/>
        </w:rPr>
        <w:t xml:space="preserve">25 июля семинар проведён в рамках </w:t>
      </w:r>
      <w:r w:rsidRPr="008924A7">
        <w:rPr>
          <w:noProof/>
          <w:spacing w:val="4"/>
          <w:sz w:val="28"/>
          <w:szCs w:val="28"/>
        </w:rPr>
        <w:drawing>
          <wp:inline distT="0" distB="0" distL="0" distR="0">
            <wp:extent cx="4569" cy="50268"/>
            <wp:effectExtent l="0" t="0" r="0" b="0"/>
            <wp:docPr id="63039" name="Picture 63039"/>
            <wp:cNvGraphicFramePr/>
            <a:graphic xmlns:a="http://schemas.openxmlformats.org/drawingml/2006/main">
              <a:graphicData uri="http://schemas.openxmlformats.org/drawingml/2006/picture">
                <pic:pic xmlns:pic="http://schemas.openxmlformats.org/drawingml/2006/picture">
                  <pic:nvPicPr>
                    <pic:cNvPr id="63039" name="Picture 63039"/>
                    <pic:cNvPicPr/>
                  </pic:nvPicPr>
                  <pic:blipFill>
                    <a:blip r:embed="rId43"/>
                    <a:stretch>
                      <a:fillRect/>
                    </a:stretch>
                  </pic:blipFill>
                  <pic:spPr>
                    <a:xfrm>
                      <a:off x="0" y="0"/>
                      <a:ext cx="4569" cy="50268"/>
                    </a:xfrm>
                    <a:prstGeom prst="rect">
                      <a:avLst/>
                    </a:prstGeom>
                  </pic:spPr>
                </pic:pic>
              </a:graphicData>
            </a:graphic>
          </wp:inline>
        </w:drawing>
      </w:r>
      <w:r w:rsidRPr="008924A7">
        <w:rPr>
          <w:spacing w:val="4"/>
          <w:sz w:val="28"/>
          <w:szCs w:val="28"/>
        </w:rPr>
        <w:t>областного агитпоезда «За</w:t>
      </w:r>
      <w:r w:rsidR="00106138" w:rsidRPr="008924A7">
        <w:rPr>
          <w:spacing w:val="4"/>
          <w:sz w:val="28"/>
          <w:szCs w:val="28"/>
        </w:rPr>
        <w:t> </w:t>
      </w:r>
      <w:r w:rsidRPr="008924A7">
        <w:rPr>
          <w:spacing w:val="4"/>
          <w:sz w:val="28"/>
          <w:szCs w:val="28"/>
        </w:rPr>
        <w:t>здоровый образ жизни и здоровую, счастливую семь</w:t>
      </w:r>
      <w:r w:rsidR="00E75BD6" w:rsidRPr="008924A7">
        <w:rPr>
          <w:spacing w:val="4"/>
          <w:sz w:val="28"/>
          <w:szCs w:val="28"/>
        </w:rPr>
        <w:t>ю</w:t>
      </w:r>
      <w:r w:rsidRPr="008924A7">
        <w:rPr>
          <w:spacing w:val="4"/>
          <w:sz w:val="28"/>
          <w:szCs w:val="28"/>
        </w:rPr>
        <w:t xml:space="preserve">»; </w:t>
      </w:r>
      <w:r w:rsidR="00876ABB" w:rsidRPr="008924A7">
        <w:rPr>
          <w:spacing w:val="4"/>
          <w:sz w:val="28"/>
          <w:szCs w:val="28"/>
        </w:rPr>
        <w:t>2</w:t>
      </w:r>
      <w:r w:rsidRPr="008924A7">
        <w:rPr>
          <w:spacing w:val="4"/>
          <w:sz w:val="28"/>
          <w:szCs w:val="28"/>
        </w:rPr>
        <w:t>4 декабря семинар проведён на базе ОГБУК «Центр народной</w:t>
      </w:r>
      <w:r w:rsidR="00876ABB" w:rsidRPr="008924A7">
        <w:rPr>
          <w:spacing w:val="4"/>
          <w:sz w:val="28"/>
          <w:szCs w:val="28"/>
        </w:rPr>
        <w:t xml:space="preserve"> культуры Ульяновской области».</w:t>
      </w:r>
      <w:r w:rsidR="002E7507" w:rsidRPr="008924A7">
        <w:rPr>
          <w:spacing w:val="4"/>
          <w:sz w:val="28"/>
          <w:szCs w:val="28"/>
        </w:rPr>
        <w:t xml:space="preserve"> Общий</w:t>
      </w:r>
      <w:r w:rsidRPr="008924A7">
        <w:rPr>
          <w:spacing w:val="4"/>
          <w:sz w:val="28"/>
          <w:szCs w:val="28"/>
        </w:rPr>
        <w:t xml:space="preserve"> охват</w:t>
      </w:r>
      <w:r w:rsidR="00CE54F2">
        <w:rPr>
          <w:spacing w:val="4"/>
          <w:sz w:val="28"/>
          <w:szCs w:val="28"/>
        </w:rPr>
        <w:t>–</w:t>
      </w:r>
      <w:r w:rsidRPr="008924A7">
        <w:rPr>
          <w:spacing w:val="4"/>
          <w:sz w:val="28"/>
          <w:szCs w:val="28"/>
        </w:rPr>
        <w:t xml:space="preserve">116 человек.Темы семинаров: антинаркотические акции, фестивали, конкурсы, </w:t>
      </w:r>
      <w:r w:rsidR="00876ABB" w:rsidRPr="008924A7">
        <w:rPr>
          <w:spacing w:val="4"/>
          <w:sz w:val="28"/>
          <w:szCs w:val="28"/>
        </w:rPr>
        <w:t>т</w:t>
      </w:r>
      <w:r w:rsidRPr="008924A7">
        <w:rPr>
          <w:spacing w:val="4"/>
          <w:sz w:val="28"/>
          <w:szCs w:val="28"/>
        </w:rPr>
        <w:t>ренинги, мероприятия по поддержке волонт</w:t>
      </w:r>
      <w:r w:rsidR="00CE54F2">
        <w:rPr>
          <w:spacing w:val="4"/>
          <w:sz w:val="28"/>
          <w:szCs w:val="28"/>
        </w:rPr>
        <w:t>ё</w:t>
      </w:r>
      <w:r w:rsidRPr="008924A7">
        <w:rPr>
          <w:spacing w:val="4"/>
          <w:sz w:val="28"/>
          <w:szCs w:val="28"/>
        </w:rPr>
        <w:t>рских клубов, мероприятия антинарк</w:t>
      </w:r>
      <w:r w:rsidR="00876ABB" w:rsidRPr="008924A7">
        <w:rPr>
          <w:spacing w:val="4"/>
          <w:sz w:val="28"/>
          <w:szCs w:val="28"/>
        </w:rPr>
        <w:t>о</w:t>
      </w:r>
      <w:r w:rsidRPr="008924A7">
        <w:rPr>
          <w:spacing w:val="4"/>
          <w:sz w:val="28"/>
          <w:szCs w:val="28"/>
        </w:rPr>
        <w:t>тической направленности в</w:t>
      </w:r>
      <w:r w:rsidR="00BC7FB4">
        <w:rPr>
          <w:spacing w:val="4"/>
          <w:sz w:val="28"/>
          <w:szCs w:val="28"/>
        </w:rPr>
        <w:t> </w:t>
      </w:r>
      <w:r w:rsidRPr="008924A7">
        <w:rPr>
          <w:spacing w:val="4"/>
          <w:sz w:val="28"/>
          <w:szCs w:val="28"/>
        </w:rPr>
        <w:t>сфере культуры</w:t>
      </w:r>
      <w:r w:rsidR="00CE54F2">
        <w:rPr>
          <w:spacing w:val="4"/>
          <w:sz w:val="28"/>
          <w:szCs w:val="28"/>
        </w:rPr>
        <w:t>;</w:t>
      </w:r>
    </w:p>
    <w:p w:rsidR="00876ABB" w:rsidRPr="008924A7" w:rsidRDefault="00876ABB" w:rsidP="008924A7">
      <w:pPr>
        <w:ind w:firstLine="709"/>
        <w:jc w:val="both"/>
        <w:rPr>
          <w:spacing w:val="4"/>
          <w:sz w:val="28"/>
          <w:szCs w:val="28"/>
        </w:rPr>
      </w:pPr>
      <w:r w:rsidRPr="008924A7">
        <w:rPr>
          <w:spacing w:val="4"/>
          <w:sz w:val="28"/>
          <w:szCs w:val="28"/>
        </w:rPr>
        <w:t xml:space="preserve">В </w:t>
      </w:r>
      <w:r w:rsidR="009220F0" w:rsidRPr="008924A7">
        <w:rPr>
          <w:spacing w:val="4"/>
          <w:sz w:val="28"/>
          <w:szCs w:val="28"/>
        </w:rPr>
        <w:t>2018 году организовано 27 выездов в рамках областного агитпоезда «За</w:t>
      </w:r>
      <w:r w:rsidR="00106138" w:rsidRPr="008924A7">
        <w:rPr>
          <w:spacing w:val="4"/>
          <w:sz w:val="28"/>
          <w:szCs w:val="28"/>
        </w:rPr>
        <w:t> </w:t>
      </w:r>
      <w:r w:rsidR="009220F0" w:rsidRPr="008924A7">
        <w:rPr>
          <w:spacing w:val="4"/>
          <w:sz w:val="28"/>
          <w:szCs w:val="28"/>
        </w:rPr>
        <w:t>здоровый образ жизни и здоровую, счастливую семью». Всего проведено</w:t>
      </w:r>
      <w:r w:rsidR="009220F0" w:rsidRPr="008924A7">
        <w:rPr>
          <w:noProof/>
          <w:spacing w:val="4"/>
          <w:sz w:val="28"/>
          <w:szCs w:val="28"/>
        </w:rPr>
        <w:drawing>
          <wp:inline distT="0" distB="0" distL="0" distR="0">
            <wp:extent cx="9137" cy="27419"/>
            <wp:effectExtent l="0" t="0" r="0" b="0"/>
            <wp:docPr id="63043" name="Picture 63043"/>
            <wp:cNvGraphicFramePr/>
            <a:graphic xmlns:a="http://schemas.openxmlformats.org/drawingml/2006/main">
              <a:graphicData uri="http://schemas.openxmlformats.org/drawingml/2006/picture">
                <pic:pic xmlns:pic="http://schemas.openxmlformats.org/drawingml/2006/picture">
                  <pic:nvPicPr>
                    <pic:cNvPr id="63043" name="Picture 63043"/>
                    <pic:cNvPicPr/>
                  </pic:nvPicPr>
                  <pic:blipFill>
                    <a:blip r:embed="rId44"/>
                    <a:stretch>
                      <a:fillRect/>
                    </a:stretch>
                  </pic:blipFill>
                  <pic:spPr>
                    <a:xfrm>
                      <a:off x="0" y="0"/>
                      <a:ext cx="9137" cy="27419"/>
                    </a:xfrm>
                    <a:prstGeom prst="rect">
                      <a:avLst/>
                    </a:prstGeom>
                  </pic:spPr>
                </pic:pic>
              </a:graphicData>
            </a:graphic>
          </wp:inline>
        </w:drawing>
      </w:r>
      <w:r w:rsidR="00980CEA" w:rsidRPr="008924A7">
        <w:rPr>
          <w:spacing w:val="4"/>
          <w:sz w:val="28"/>
          <w:szCs w:val="28"/>
        </w:rPr>
        <w:br/>
      </w:r>
      <w:r w:rsidR="009220F0" w:rsidRPr="008924A7">
        <w:rPr>
          <w:noProof/>
          <w:spacing w:val="4"/>
          <w:sz w:val="28"/>
          <w:szCs w:val="28"/>
        </w:rPr>
        <w:drawing>
          <wp:inline distT="0" distB="0" distL="0" distR="0">
            <wp:extent cx="4569" cy="9140"/>
            <wp:effectExtent l="0" t="0" r="0" b="0"/>
            <wp:docPr id="10612" name="Picture 10612"/>
            <wp:cNvGraphicFramePr/>
            <a:graphic xmlns:a="http://schemas.openxmlformats.org/drawingml/2006/main">
              <a:graphicData uri="http://schemas.openxmlformats.org/drawingml/2006/picture">
                <pic:pic xmlns:pic="http://schemas.openxmlformats.org/drawingml/2006/picture">
                  <pic:nvPicPr>
                    <pic:cNvPr id="10612" name="Picture 10612"/>
                    <pic:cNvPicPr/>
                  </pic:nvPicPr>
                  <pic:blipFill>
                    <a:blip r:embed="rId45"/>
                    <a:stretch>
                      <a:fillRect/>
                    </a:stretch>
                  </pic:blipFill>
                  <pic:spPr>
                    <a:xfrm>
                      <a:off x="0" y="0"/>
                      <a:ext cx="4569" cy="9140"/>
                    </a:xfrm>
                    <a:prstGeom prst="rect">
                      <a:avLst/>
                    </a:prstGeom>
                  </pic:spPr>
                </pic:pic>
              </a:graphicData>
            </a:graphic>
          </wp:inline>
        </w:drawing>
      </w:r>
      <w:r w:rsidR="009220F0" w:rsidRPr="008924A7">
        <w:rPr>
          <w:spacing w:val="4"/>
          <w:sz w:val="28"/>
          <w:szCs w:val="28"/>
        </w:rPr>
        <w:t xml:space="preserve">1010 мероприятий, из них 338 мероприятий </w:t>
      </w:r>
      <w:r w:rsidR="00CE54F2">
        <w:rPr>
          <w:spacing w:val="4"/>
          <w:sz w:val="28"/>
          <w:szCs w:val="28"/>
        </w:rPr>
        <w:t xml:space="preserve">– </w:t>
      </w:r>
      <w:r w:rsidR="009220F0" w:rsidRPr="008924A7">
        <w:rPr>
          <w:spacing w:val="4"/>
          <w:sz w:val="28"/>
          <w:szCs w:val="28"/>
        </w:rPr>
        <w:t>областными учреждениями ку</w:t>
      </w:r>
      <w:r w:rsidRPr="008924A7">
        <w:rPr>
          <w:spacing w:val="4"/>
          <w:sz w:val="28"/>
          <w:szCs w:val="28"/>
        </w:rPr>
        <w:t>льту</w:t>
      </w:r>
      <w:r w:rsidR="009220F0" w:rsidRPr="008924A7">
        <w:rPr>
          <w:spacing w:val="4"/>
          <w:sz w:val="28"/>
          <w:szCs w:val="28"/>
        </w:rPr>
        <w:t>ры</w:t>
      </w:r>
      <w:r w:rsidR="00CE54F2">
        <w:rPr>
          <w:spacing w:val="4"/>
          <w:sz w:val="28"/>
          <w:szCs w:val="28"/>
        </w:rPr>
        <w:t>,</w:t>
      </w:r>
      <w:r w:rsidR="009220F0" w:rsidRPr="008924A7">
        <w:rPr>
          <w:noProof/>
          <w:spacing w:val="4"/>
          <w:sz w:val="28"/>
          <w:szCs w:val="28"/>
        </w:rPr>
        <w:drawing>
          <wp:inline distT="0" distB="0" distL="0" distR="0">
            <wp:extent cx="4569" cy="4570"/>
            <wp:effectExtent l="0" t="0" r="0" b="0"/>
            <wp:docPr id="10613" name="Picture 10613"/>
            <wp:cNvGraphicFramePr/>
            <a:graphic xmlns:a="http://schemas.openxmlformats.org/drawingml/2006/main">
              <a:graphicData uri="http://schemas.openxmlformats.org/drawingml/2006/picture">
                <pic:pic xmlns:pic="http://schemas.openxmlformats.org/drawingml/2006/picture">
                  <pic:nvPicPr>
                    <pic:cNvPr id="10613" name="Picture 10613"/>
                    <pic:cNvPicPr/>
                  </pic:nvPicPr>
                  <pic:blipFill>
                    <a:blip r:embed="rId10"/>
                    <a:stretch>
                      <a:fillRect/>
                    </a:stretch>
                  </pic:blipFill>
                  <pic:spPr>
                    <a:xfrm>
                      <a:off x="0" y="0"/>
                      <a:ext cx="4569" cy="4570"/>
                    </a:xfrm>
                    <a:prstGeom prst="rect">
                      <a:avLst/>
                    </a:prstGeom>
                  </pic:spPr>
                </pic:pic>
              </a:graphicData>
            </a:graphic>
          </wp:inline>
        </w:drawing>
      </w:r>
      <w:r w:rsidR="009220F0" w:rsidRPr="008924A7">
        <w:rPr>
          <w:spacing w:val="4"/>
          <w:sz w:val="28"/>
          <w:szCs w:val="28"/>
        </w:rPr>
        <w:t>672 мероприятия</w:t>
      </w:r>
      <w:r w:rsidR="00CE54F2">
        <w:rPr>
          <w:spacing w:val="4"/>
          <w:sz w:val="28"/>
          <w:szCs w:val="28"/>
        </w:rPr>
        <w:t xml:space="preserve"> –</w:t>
      </w:r>
      <w:r w:rsidR="009220F0" w:rsidRPr="008924A7">
        <w:rPr>
          <w:spacing w:val="4"/>
          <w:sz w:val="28"/>
          <w:szCs w:val="28"/>
        </w:rPr>
        <w:t xml:space="preserve"> учреждениями культуры муниципальных образований. Общий охват </w:t>
      </w:r>
      <w:r w:rsidR="009220F0" w:rsidRPr="008924A7">
        <w:rPr>
          <w:noProof/>
          <w:spacing w:val="4"/>
          <w:sz w:val="28"/>
          <w:szCs w:val="28"/>
        </w:rPr>
        <w:drawing>
          <wp:inline distT="0" distB="0" distL="0" distR="0">
            <wp:extent cx="4569" cy="13710"/>
            <wp:effectExtent l="0" t="0" r="0" b="0"/>
            <wp:docPr id="63045" name="Picture 63045"/>
            <wp:cNvGraphicFramePr/>
            <a:graphic xmlns:a="http://schemas.openxmlformats.org/drawingml/2006/main">
              <a:graphicData uri="http://schemas.openxmlformats.org/drawingml/2006/picture">
                <pic:pic xmlns:pic="http://schemas.openxmlformats.org/drawingml/2006/picture">
                  <pic:nvPicPr>
                    <pic:cNvPr id="63045" name="Picture 63045"/>
                    <pic:cNvPicPr/>
                  </pic:nvPicPr>
                  <pic:blipFill>
                    <a:blip r:embed="rId46"/>
                    <a:stretch>
                      <a:fillRect/>
                    </a:stretch>
                  </pic:blipFill>
                  <pic:spPr>
                    <a:xfrm>
                      <a:off x="0" y="0"/>
                      <a:ext cx="4569" cy="13710"/>
                    </a:xfrm>
                    <a:prstGeom prst="rect">
                      <a:avLst/>
                    </a:prstGeom>
                  </pic:spPr>
                </pic:pic>
              </a:graphicData>
            </a:graphic>
          </wp:inline>
        </w:drawing>
      </w:r>
      <w:r w:rsidR="009220F0" w:rsidRPr="008924A7">
        <w:rPr>
          <w:spacing w:val="4"/>
          <w:sz w:val="28"/>
          <w:szCs w:val="28"/>
        </w:rPr>
        <w:t>населения учреждениями культуры соста</w:t>
      </w:r>
      <w:r w:rsidRPr="008924A7">
        <w:rPr>
          <w:spacing w:val="4"/>
          <w:sz w:val="28"/>
          <w:szCs w:val="28"/>
        </w:rPr>
        <w:t>в</w:t>
      </w:r>
      <w:r w:rsidR="009220F0" w:rsidRPr="008924A7">
        <w:rPr>
          <w:spacing w:val="4"/>
          <w:sz w:val="28"/>
          <w:szCs w:val="28"/>
        </w:rPr>
        <w:t xml:space="preserve">ил </w:t>
      </w:r>
      <w:r w:rsidR="00CE54F2">
        <w:rPr>
          <w:spacing w:val="4"/>
          <w:sz w:val="28"/>
          <w:szCs w:val="28"/>
        </w:rPr>
        <w:br/>
      </w:r>
      <w:r w:rsidR="009220F0" w:rsidRPr="008924A7">
        <w:rPr>
          <w:spacing w:val="4"/>
          <w:sz w:val="28"/>
          <w:szCs w:val="28"/>
        </w:rPr>
        <w:t>42951 чел</w:t>
      </w:r>
      <w:r w:rsidRPr="008924A7">
        <w:rPr>
          <w:spacing w:val="4"/>
          <w:sz w:val="28"/>
          <w:szCs w:val="28"/>
        </w:rPr>
        <w:t xml:space="preserve">овек (областными учреждениями </w:t>
      </w:r>
      <w:r w:rsidR="00CE54F2">
        <w:rPr>
          <w:spacing w:val="4"/>
          <w:sz w:val="28"/>
          <w:szCs w:val="28"/>
        </w:rPr>
        <w:t>–</w:t>
      </w:r>
      <w:r w:rsidR="009220F0" w:rsidRPr="008924A7">
        <w:rPr>
          <w:spacing w:val="4"/>
          <w:sz w:val="28"/>
          <w:szCs w:val="28"/>
        </w:rPr>
        <w:t>14552 чел</w:t>
      </w:r>
      <w:r w:rsidR="00CE54F2">
        <w:rPr>
          <w:spacing w:val="4"/>
          <w:sz w:val="28"/>
          <w:szCs w:val="28"/>
        </w:rPr>
        <w:t>овека</w:t>
      </w:r>
      <w:r w:rsidR="009220F0" w:rsidRPr="008924A7">
        <w:rPr>
          <w:spacing w:val="4"/>
          <w:sz w:val="28"/>
          <w:szCs w:val="28"/>
        </w:rPr>
        <w:t xml:space="preserve">, районными </w:t>
      </w:r>
      <w:r w:rsidR="00CE54F2">
        <w:rPr>
          <w:spacing w:val="4"/>
          <w:sz w:val="28"/>
          <w:szCs w:val="28"/>
        </w:rPr>
        <w:t>–</w:t>
      </w:r>
      <w:r w:rsidR="00CE54F2">
        <w:rPr>
          <w:spacing w:val="4"/>
          <w:sz w:val="28"/>
          <w:szCs w:val="28"/>
        </w:rPr>
        <w:br/>
      </w:r>
      <w:r w:rsidR="009220F0" w:rsidRPr="008924A7">
        <w:rPr>
          <w:spacing w:val="4"/>
          <w:sz w:val="28"/>
          <w:szCs w:val="28"/>
        </w:rPr>
        <w:t>28399 чел</w:t>
      </w:r>
      <w:r w:rsidR="00CE54F2">
        <w:rPr>
          <w:spacing w:val="4"/>
          <w:sz w:val="28"/>
          <w:szCs w:val="28"/>
        </w:rPr>
        <w:t>овек</w:t>
      </w:r>
      <w:r w:rsidR="009220F0" w:rsidRPr="008924A7">
        <w:rPr>
          <w:spacing w:val="4"/>
          <w:sz w:val="28"/>
          <w:szCs w:val="28"/>
        </w:rPr>
        <w:t>).</w:t>
      </w:r>
    </w:p>
    <w:p w:rsidR="00876ABB" w:rsidRDefault="00876ABB" w:rsidP="00876ABB">
      <w:pPr>
        <w:ind w:firstLine="720"/>
        <w:rPr>
          <w:sz w:val="28"/>
          <w:szCs w:val="28"/>
        </w:rPr>
      </w:pPr>
    </w:p>
    <w:p w:rsidR="004A1A1E" w:rsidRPr="00BC7FB4" w:rsidRDefault="00910005" w:rsidP="00A03274">
      <w:pPr>
        <w:jc w:val="center"/>
        <w:rPr>
          <w:b/>
          <w:sz w:val="28"/>
          <w:szCs w:val="28"/>
        </w:rPr>
      </w:pPr>
      <w:r w:rsidRPr="00BC7FB4">
        <w:rPr>
          <w:b/>
          <w:sz w:val="28"/>
          <w:szCs w:val="28"/>
        </w:rPr>
        <w:t>5</w:t>
      </w:r>
      <w:r w:rsidR="00D12190" w:rsidRPr="00BC7FB4">
        <w:rPr>
          <w:b/>
          <w:sz w:val="28"/>
          <w:szCs w:val="28"/>
        </w:rPr>
        <w:t xml:space="preserve">. </w:t>
      </w:r>
      <w:r w:rsidR="00D95532" w:rsidRPr="00BC7FB4">
        <w:rPr>
          <w:b/>
          <w:sz w:val="28"/>
          <w:szCs w:val="28"/>
        </w:rPr>
        <w:t xml:space="preserve">Анализ, оценка и динамика ситуации в сфере </w:t>
      </w:r>
    </w:p>
    <w:p w:rsidR="00D12190" w:rsidRPr="00BC7FB4" w:rsidRDefault="00D95532" w:rsidP="00A03274">
      <w:pPr>
        <w:jc w:val="center"/>
        <w:rPr>
          <w:b/>
          <w:sz w:val="28"/>
          <w:szCs w:val="28"/>
        </w:rPr>
      </w:pPr>
      <w:r w:rsidRPr="00BC7FB4">
        <w:rPr>
          <w:b/>
          <w:sz w:val="28"/>
          <w:szCs w:val="28"/>
        </w:rPr>
        <w:t>противодействия незаконному обороту наркоти</w:t>
      </w:r>
      <w:r w:rsidR="00F35D2D" w:rsidRPr="00BC7FB4">
        <w:rPr>
          <w:b/>
          <w:sz w:val="28"/>
          <w:szCs w:val="28"/>
        </w:rPr>
        <w:t>ков</w:t>
      </w:r>
    </w:p>
    <w:p w:rsidR="00184341" w:rsidRPr="00BC7FB4" w:rsidRDefault="00184341" w:rsidP="00A03274">
      <w:pPr>
        <w:jc w:val="center"/>
        <w:rPr>
          <w:b/>
          <w:color w:val="FF0000"/>
          <w:sz w:val="28"/>
          <w:szCs w:val="28"/>
        </w:rPr>
      </w:pPr>
    </w:p>
    <w:p w:rsidR="00A223E4" w:rsidRPr="00BC7FB4" w:rsidRDefault="00F15BB0" w:rsidP="00A223E4">
      <w:pPr>
        <w:ind w:firstLine="709"/>
        <w:jc w:val="both"/>
        <w:rPr>
          <w:spacing w:val="4"/>
          <w:sz w:val="28"/>
          <w:szCs w:val="28"/>
        </w:rPr>
      </w:pPr>
      <w:r w:rsidRPr="00BC7FB4">
        <w:rPr>
          <w:spacing w:val="4"/>
          <w:sz w:val="28"/>
          <w:szCs w:val="28"/>
        </w:rPr>
        <w:lastRenderedPageBreak/>
        <w:t>В 201</w:t>
      </w:r>
      <w:r w:rsidR="00A223E4" w:rsidRPr="00BC7FB4">
        <w:rPr>
          <w:spacing w:val="4"/>
          <w:sz w:val="28"/>
          <w:szCs w:val="28"/>
        </w:rPr>
        <w:t>8</w:t>
      </w:r>
      <w:r w:rsidRPr="00BC7FB4">
        <w:rPr>
          <w:spacing w:val="4"/>
          <w:sz w:val="28"/>
          <w:szCs w:val="28"/>
        </w:rPr>
        <w:t xml:space="preserve"> году на территории Ульяновской области сохранилась тенденция </w:t>
      </w:r>
      <w:r w:rsidR="00D47682" w:rsidRPr="00BC7FB4">
        <w:rPr>
          <w:spacing w:val="4"/>
          <w:sz w:val="28"/>
          <w:szCs w:val="28"/>
        </w:rPr>
        <w:t>сокращения</w:t>
      </w:r>
      <w:r w:rsidRPr="00BC7FB4">
        <w:rPr>
          <w:spacing w:val="4"/>
          <w:sz w:val="28"/>
          <w:szCs w:val="28"/>
        </w:rPr>
        <w:t xml:space="preserve"> количества зарегистрированных преступлений, связанных с</w:t>
      </w:r>
      <w:r w:rsidR="00133D17">
        <w:rPr>
          <w:spacing w:val="4"/>
          <w:sz w:val="28"/>
          <w:szCs w:val="28"/>
        </w:rPr>
        <w:t> </w:t>
      </w:r>
      <w:r w:rsidRPr="00BC7FB4">
        <w:rPr>
          <w:spacing w:val="4"/>
          <w:sz w:val="28"/>
          <w:szCs w:val="28"/>
        </w:rPr>
        <w:t xml:space="preserve">незаконным оборотом наркотиков (далее – наркопреступления). </w:t>
      </w:r>
      <w:r w:rsidR="00A223E4" w:rsidRPr="00BC7FB4">
        <w:rPr>
          <w:spacing w:val="4"/>
          <w:sz w:val="28"/>
          <w:szCs w:val="28"/>
        </w:rPr>
        <w:t>По</w:t>
      </w:r>
      <w:r w:rsidR="00106138" w:rsidRPr="00BC7FB4">
        <w:rPr>
          <w:spacing w:val="4"/>
          <w:sz w:val="28"/>
          <w:szCs w:val="28"/>
        </w:rPr>
        <w:t> </w:t>
      </w:r>
      <w:r w:rsidR="00A223E4" w:rsidRPr="00BC7FB4">
        <w:rPr>
          <w:spacing w:val="4"/>
          <w:sz w:val="28"/>
          <w:szCs w:val="28"/>
        </w:rPr>
        <w:t>итогам прошедшего года на территории региона зарегистрировано 1113 (</w:t>
      </w:r>
      <w:r w:rsidR="005A0AB2">
        <w:rPr>
          <w:spacing w:val="4"/>
          <w:sz w:val="28"/>
          <w:szCs w:val="28"/>
        </w:rPr>
        <w:t xml:space="preserve">АППГ – </w:t>
      </w:r>
      <w:r w:rsidR="005A0AB2" w:rsidRPr="00BC7FB4">
        <w:rPr>
          <w:spacing w:val="4"/>
          <w:sz w:val="28"/>
          <w:szCs w:val="28"/>
        </w:rPr>
        <w:t>1130</w:t>
      </w:r>
      <w:r w:rsidR="005A0AB2">
        <w:rPr>
          <w:spacing w:val="4"/>
          <w:sz w:val="28"/>
          <w:szCs w:val="28"/>
        </w:rPr>
        <w:t xml:space="preserve">, </w:t>
      </w:r>
      <w:r w:rsidR="005A0AB2">
        <w:rPr>
          <w:spacing w:val="4"/>
          <w:sz w:val="28"/>
          <w:szCs w:val="28"/>
        </w:rPr>
        <w:br/>
      </w:r>
      <w:r w:rsidR="00A223E4" w:rsidRPr="00BC7FB4">
        <w:rPr>
          <w:spacing w:val="4"/>
          <w:sz w:val="28"/>
          <w:szCs w:val="28"/>
        </w:rPr>
        <w:t>-</w:t>
      </w:r>
      <w:r w:rsidR="005A0AB2">
        <w:rPr>
          <w:spacing w:val="4"/>
          <w:sz w:val="28"/>
          <w:szCs w:val="28"/>
        </w:rPr>
        <w:t>1,5%</w:t>
      </w:r>
      <w:r w:rsidR="00A223E4" w:rsidRPr="00BC7FB4">
        <w:rPr>
          <w:spacing w:val="4"/>
          <w:sz w:val="28"/>
          <w:szCs w:val="28"/>
        </w:rPr>
        <w:t xml:space="preserve">) наркопреступлений. Из числа зарегистрированных преступлений 809 составляют тяжкие и особо тяжкие </w:t>
      </w:r>
      <w:r w:rsidR="005A0AB2">
        <w:rPr>
          <w:spacing w:val="4"/>
          <w:sz w:val="28"/>
          <w:szCs w:val="28"/>
        </w:rPr>
        <w:t xml:space="preserve">(АППГ – </w:t>
      </w:r>
      <w:r w:rsidR="005A0AB2" w:rsidRPr="00BC7FB4">
        <w:rPr>
          <w:spacing w:val="4"/>
          <w:sz w:val="28"/>
          <w:szCs w:val="28"/>
        </w:rPr>
        <w:t>767</w:t>
      </w:r>
      <w:r w:rsidR="005A0AB2">
        <w:rPr>
          <w:spacing w:val="4"/>
          <w:sz w:val="28"/>
          <w:szCs w:val="28"/>
        </w:rPr>
        <w:t>,+5,5%</w:t>
      </w:r>
      <w:r w:rsidR="00A223E4" w:rsidRPr="00BC7FB4">
        <w:rPr>
          <w:spacing w:val="4"/>
          <w:sz w:val="28"/>
          <w:szCs w:val="28"/>
        </w:rPr>
        <w:t xml:space="preserve">), 594 – совершены </w:t>
      </w:r>
      <w:r w:rsidR="005A0AB2">
        <w:rPr>
          <w:spacing w:val="4"/>
          <w:sz w:val="28"/>
          <w:szCs w:val="28"/>
        </w:rPr>
        <w:br/>
      </w:r>
      <w:r w:rsidR="00A223E4" w:rsidRPr="00BC7FB4">
        <w:rPr>
          <w:spacing w:val="4"/>
          <w:sz w:val="28"/>
          <w:szCs w:val="28"/>
        </w:rPr>
        <w:t>в крупном и особо крупном размере (</w:t>
      </w:r>
      <w:r w:rsidR="005A0AB2">
        <w:rPr>
          <w:spacing w:val="4"/>
          <w:sz w:val="28"/>
          <w:szCs w:val="28"/>
        </w:rPr>
        <w:t xml:space="preserve">АППГ – </w:t>
      </w:r>
      <w:r w:rsidR="005A0AB2" w:rsidRPr="00BC7FB4">
        <w:rPr>
          <w:spacing w:val="4"/>
          <w:sz w:val="28"/>
          <w:szCs w:val="28"/>
        </w:rPr>
        <w:t>616</w:t>
      </w:r>
      <w:r w:rsidR="00A223E4" w:rsidRPr="00BC7FB4">
        <w:rPr>
          <w:spacing w:val="4"/>
          <w:sz w:val="28"/>
          <w:szCs w:val="28"/>
        </w:rPr>
        <w:t>,</w:t>
      </w:r>
      <w:r w:rsidR="005A0AB2">
        <w:rPr>
          <w:spacing w:val="4"/>
          <w:sz w:val="28"/>
          <w:szCs w:val="28"/>
        </w:rPr>
        <w:t xml:space="preserve"> -3,6%</w:t>
      </w:r>
      <w:r w:rsidR="00A223E4" w:rsidRPr="00BC7FB4">
        <w:rPr>
          <w:spacing w:val="4"/>
          <w:sz w:val="28"/>
          <w:szCs w:val="28"/>
        </w:rPr>
        <w:t>).Связа</w:t>
      </w:r>
      <w:r w:rsidR="00720546">
        <w:rPr>
          <w:spacing w:val="4"/>
          <w:sz w:val="28"/>
          <w:szCs w:val="28"/>
        </w:rPr>
        <w:t>н</w:t>
      </w:r>
      <w:r w:rsidR="00A223E4" w:rsidRPr="00BC7FB4">
        <w:rPr>
          <w:spacing w:val="4"/>
          <w:sz w:val="28"/>
          <w:szCs w:val="28"/>
        </w:rPr>
        <w:t>ны</w:t>
      </w:r>
      <w:r w:rsidR="005C6453">
        <w:rPr>
          <w:spacing w:val="4"/>
          <w:sz w:val="28"/>
          <w:szCs w:val="28"/>
        </w:rPr>
        <w:t>х</w:t>
      </w:r>
      <w:r w:rsidR="00A223E4" w:rsidRPr="00BC7FB4">
        <w:rPr>
          <w:spacing w:val="4"/>
          <w:sz w:val="28"/>
          <w:szCs w:val="28"/>
        </w:rPr>
        <w:t xml:space="preserve"> со сбытом наркотиков </w:t>
      </w:r>
      <w:r w:rsidR="00720546" w:rsidRPr="00BC7FB4">
        <w:rPr>
          <w:spacing w:val="4"/>
          <w:sz w:val="28"/>
          <w:szCs w:val="28"/>
        </w:rPr>
        <w:t xml:space="preserve">– </w:t>
      </w:r>
      <w:r w:rsidR="00A223E4" w:rsidRPr="00BC7FB4">
        <w:rPr>
          <w:spacing w:val="4"/>
          <w:sz w:val="28"/>
          <w:szCs w:val="28"/>
        </w:rPr>
        <w:t>497 преступлений (</w:t>
      </w:r>
      <w:r w:rsidR="005A0AB2">
        <w:rPr>
          <w:spacing w:val="4"/>
          <w:sz w:val="28"/>
          <w:szCs w:val="28"/>
        </w:rPr>
        <w:t xml:space="preserve">АППГ – </w:t>
      </w:r>
      <w:r w:rsidR="005A0AB2" w:rsidRPr="00BC7FB4">
        <w:rPr>
          <w:spacing w:val="4"/>
          <w:sz w:val="28"/>
          <w:szCs w:val="28"/>
        </w:rPr>
        <w:t>403</w:t>
      </w:r>
      <w:r w:rsidR="005A0AB2">
        <w:rPr>
          <w:spacing w:val="4"/>
          <w:sz w:val="28"/>
          <w:szCs w:val="28"/>
        </w:rPr>
        <w:t>, +23,3%</w:t>
      </w:r>
      <w:r w:rsidR="00A223E4" w:rsidRPr="00BC7FB4">
        <w:rPr>
          <w:spacing w:val="4"/>
          <w:sz w:val="28"/>
          <w:szCs w:val="28"/>
        </w:rPr>
        <w:t>), с хранением наркотиков – 591 преступление (</w:t>
      </w:r>
      <w:r w:rsidR="005A0AB2">
        <w:rPr>
          <w:spacing w:val="4"/>
          <w:sz w:val="28"/>
          <w:szCs w:val="28"/>
        </w:rPr>
        <w:t xml:space="preserve">АППГ – </w:t>
      </w:r>
      <w:r w:rsidR="005A0AB2" w:rsidRPr="00BC7FB4">
        <w:rPr>
          <w:spacing w:val="4"/>
          <w:sz w:val="28"/>
          <w:szCs w:val="28"/>
        </w:rPr>
        <w:t>709</w:t>
      </w:r>
      <w:r w:rsidR="005A0AB2">
        <w:rPr>
          <w:spacing w:val="4"/>
          <w:sz w:val="28"/>
          <w:szCs w:val="28"/>
        </w:rPr>
        <w:t xml:space="preserve">, </w:t>
      </w:r>
      <w:r w:rsidR="00A223E4" w:rsidRPr="00BC7FB4">
        <w:rPr>
          <w:spacing w:val="4"/>
          <w:sz w:val="28"/>
          <w:szCs w:val="28"/>
        </w:rPr>
        <w:t xml:space="preserve">-16,6%,). </w:t>
      </w:r>
    </w:p>
    <w:p w:rsidR="00A223E4" w:rsidRPr="00BC7FB4" w:rsidRDefault="00A223E4" w:rsidP="00A223E4">
      <w:pPr>
        <w:ind w:firstLine="709"/>
        <w:jc w:val="both"/>
        <w:rPr>
          <w:spacing w:val="4"/>
          <w:sz w:val="28"/>
          <w:szCs w:val="28"/>
        </w:rPr>
      </w:pPr>
      <w:r w:rsidRPr="00BC7FB4">
        <w:rPr>
          <w:spacing w:val="4"/>
          <w:sz w:val="28"/>
          <w:szCs w:val="28"/>
        </w:rPr>
        <w:t>Зарегистрировано 452 преступления, по которым изымались синтетические наркотические средства (</w:t>
      </w:r>
      <w:r w:rsidR="005A0AB2">
        <w:rPr>
          <w:spacing w:val="4"/>
          <w:sz w:val="28"/>
          <w:szCs w:val="28"/>
        </w:rPr>
        <w:t xml:space="preserve">АППГ – </w:t>
      </w:r>
      <w:r w:rsidR="005A0AB2" w:rsidRPr="00BC7FB4">
        <w:rPr>
          <w:spacing w:val="4"/>
          <w:sz w:val="28"/>
          <w:szCs w:val="28"/>
        </w:rPr>
        <w:t>431</w:t>
      </w:r>
      <w:r w:rsidR="005A0AB2">
        <w:rPr>
          <w:spacing w:val="4"/>
          <w:sz w:val="28"/>
          <w:szCs w:val="28"/>
        </w:rPr>
        <w:t>, +4,9%</w:t>
      </w:r>
      <w:r w:rsidRPr="00BC7FB4">
        <w:rPr>
          <w:spacing w:val="4"/>
          <w:sz w:val="28"/>
          <w:szCs w:val="28"/>
        </w:rPr>
        <w:t>).</w:t>
      </w:r>
    </w:p>
    <w:p w:rsidR="00A223E4" w:rsidRPr="00BC7FB4" w:rsidRDefault="005A0AB2" w:rsidP="00A223E4">
      <w:pPr>
        <w:ind w:firstLine="709"/>
        <w:jc w:val="both"/>
        <w:rPr>
          <w:spacing w:val="4"/>
          <w:sz w:val="28"/>
          <w:szCs w:val="28"/>
        </w:rPr>
      </w:pPr>
      <w:r>
        <w:rPr>
          <w:spacing w:val="4"/>
          <w:sz w:val="28"/>
          <w:szCs w:val="28"/>
        </w:rPr>
        <w:t>За отчё</w:t>
      </w:r>
      <w:r w:rsidR="00A223E4" w:rsidRPr="00BC7FB4">
        <w:rPr>
          <w:spacing w:val="4"/>
          <w:sz w:val="28"/>
          <w:szCs w:val="28"/>
        </w:rPr>
        <w:t xml:space="preserve">тный период текущего года зарегистрировано девять </w:t>
      </w:r>
      <w:r>
        <w:rPr>
          <w:spacing w:val="4"/>
          <w:sz w:val="28"/>
          <w:szCs w:val="28"/>
        </w:rPr>
        <w:t xml:space="preserve">(АППГ – </w:t>
      </w:r>
      <w:r w:rsidRPr="00BC7FB4">
        <w:rPr>
          <w:spacing w:val="4"/>
          <w:sz w:val="28"/>
          <w:szCs w:val="28"/>
        </w:rPr>
        <w:t>10</w:t>
      </w:r>
      <w:r>
        <w:rPr>
          <w:spacing w:val="4"/>
          <w:sz w:val="28"/>
          <w:szCs w:val="28"/>
        </w:rPr>
        <w:t>,</w:t>
      </w:r>
      <w:r>
        <w:rPr>
          <w:spacing w:val="4"/>
          <w:sz w:val="28"/>
          <w:szCs w:val="28"/>
        </w:rPr>
        <w:br/>
      </w:r>
      <w:r w:rsidR="00A223E4" w:rsidRPr="00BC7FB4">
        <w:rPr>
          <w:spacing w:val="4"/>
          <w:sz w:val="28"/>
          <w:szCs w:val="28"/>
        </w:rPr>
        <w:t>-10%) фактов организации и содержания притонов для потребления наркотических средств</w:t>
      </w:r>
      <w:r w:rsidR="00237B01" w:rsidRPr="00BC7FB4">
        <w:rPr>
          <w:spacing w:val="4"/>
          <w:sz w:val="28"/>
          <w:szCs w:val="28"/>
        </w:rPr>
        <w:t>.</w:t>
      </w:r>
    </w:p>
    <w:p w:rsidR="00A223E4" w:rsidRPr="00BC7FB4" w:rsidRDefault="005A0AB2" w:rsidP="00A223E4">
      <w:pPr>
        <w:ind w:firstLine="709"/>
        <w:jc w:val="both"/>
        <w:rPr>
          <w:spacing w:val="4"/>
          <w:sz w:val="28"/>
          <w:szCs w:val="28"/>
        </w:rPr>
      </w:pPr>
      <w:r>
        <w:rPr>
          <w:spacing w:val="4"/>
          <w:sz w:val="28"/>
          <w:szCs w:val="28"/>
        </w:rPr>
        <w:t>В целом</w:t>
      </w:r>
      <w:r w:rsidR="00A223E4" w:rsidRPr="00BC7FB4">
        <w:rPr>
          <w:spacing w:val="4"/>
          <w:sz w:val="28"/>
          <w:szCs w:val="28"/>
        </w:rPr>
        <w:t xml:space="preserve"> с точки зрения противодействия незаконному обороту наркотических средств и психотропных веществ наркоситуация остается наиболее напряженной в следующих муниципальных образованиях Ульяновской области:</w:t>
      </w:r>
    </w:p>
    <w:p w:rsidR="00A223E4" w:rsidRPr="00BC7FB4" w:rsidRDefault="005A0AB2" w:rsidP="00A223E4">
      <w:pPr>
        <w:ind w:firstLine="709"/>
        <w:jc w:val="both"/>
        <w:rPr>
          <w:spacing w:val="4"/>
          <w:sz w:val="28"/>
          <w:szCs w:val="28"/>
        </w:rPr>
      </w:pPr>
      <w:r>
        <w:rPr>
          <w:spacing w:val="4"/>
          <w:sz w:val="28"/>
          <w:szCs w:val="28"/>
        </w:rPr>
        <w:t>г</w:t>
      </w:r>
      <w:r w:rsidR="00A223E4" w:rsidRPr="00BC7FB4">
        <w:rPr>
          <w:spacing w:val="4"/>
          <w:sz w:val="28"/>
          <w:szCs w:val="28"/>
        </w:rPr>
        <w:t>ород Ульяновск – зарегистрировано 696 наркопреступлений (</w:t>
      </w:r>
      <w:r>
        <w:rPr>
          <w:spacing w:val="4"/>
          <w:sz w:val="28"/>
          <w:szCs w:val="28"/>
        </w:rPr>
        <w:t xml:space="preserve">АППГ – </w:t>
      </w:r>
      <w:r w:rsidRPr="00BC7FB4">
        <w:rPr>
          <w:spacing w:val="4"/>
          <w:sz w:val="28"/>
          <w:szCs w:val="28"/>
        </w:rPr>
        <w:t>693</w:t>
      </w:r>
      <w:r>
        <w:rPr>
          <w:spacing w:val="4"/>
          <w:sz w:val="28"/>
          <w:szCs w:val="28"/>
        </w:rPr>
        <w:t xml:space="preserve">, </w:t>
      </w:r>
      <w:r w:rsidR="00A223E4" w:rsidRPr="00BC7FB4">
        <w:rPr>
          <w:spacing w:val="4"/>
          <w:sz w:val="28"/>
          <w:szCs w:val="28"/>
        </w:rPr>
        <w:t>+0,4%);</w:t>
      </w:r>
    </w:p>
    <w:p w:rsidR="00A223E4" w:rsidRPr="00BC7FB4" w:rsidRDefault="005A0AB2" w:rsidP="00A223E4">
      <w:pPr>
        <w:ind w:firstLine="709"/>
        <w:jc w:val="both"/>
        <w:rPr>
          <w:spacing w:val="4"/>
          <w:sz w:val="28"/>
          <w:szCs w:val="28"/>
        </w:rPr>
      </w:pPr>
      <w:r>
        <w:rPr>
          <w:spacing w:val="4"/>
          <w:sz w:val="28"/>
          <w:szCs w:val="28"/>
        </w:rPr>
        <w:t>г</w:t>
      </w:r>
      <w:r w:rsidR="00A223E4" w:rsidRPr="00BC7FB4">
        <w:rPr>
          <w:spacing w:val="4"/>
          <w:sz w:val="28"/>
          <w:szCs w:val="28"/>
        </w:rPr>
        <w:t>ород Димитровград – зарегистрировано 118 наркопреступлений(</w:t>
      </w:r>
      <w:r>
        <w:rPr>
          <w:spacing w:val="4"/>
          <w:sz w:val="28"/>
          <w:szCs w:val="28"/>
        </w:rPr>
        <w:t xml:space="preserve">АППГ – </w:t>
      </w:r>
      <w:r w:rsidRPr="00BC7FB4">
        <w:rPr>
          <w:spacing w:val="4"/>
          <w:sz w:val="28"/>
          <w:szCs w:val="28"/>
        </w:rPr>
        <w:t>216</w:t>
      </w:r>
      <w:r>
        <w:rPr>
          <w:spacing w:val="4"/>
          <w:sz w:val="28"/>
          <w:szCs w:val="28"/>
        </w:rPr>
        <w:t xml:space="preserve">, </w:t>
      </w:r>
      <w:r w:rsidR="00A223E4" w:rsidRPr="00BC7FB4">
        <w:rPr>
          <w:spacing w:val="4"/>
          <w:sz w:val="28"/>
          <w:szCs w:val="28"/>
        </w:rPr>
        <w:t>-13%);</w:t>
      </w:r>
    </w:p>
    <w:p w:rsidR="00A223E4" w:rsidRPr="00BC7FB4" w:rsidRDefault="00A223E4" w:rsidP="00A223E4">
      <w:pPr>
        <w:ind w:firstLine="709"/>
        <w:jc w:val="both"/>
        <w:rPr>
          <w:spacing w:val="4"/>
          <w:sz w:val="28"/>
          <w:szCs w:val="28"/>
        </w:rPr>
      </w:pPr>
      <w:r w:rsidRPr="00BC7FB4">
        <w:rPr>
          <w:spacing w:val="4"/>
          <w:sz w:val="28"/>
          <w:szCs w:val="28"/>
        </w:rPr>
        <w:t>Мелекесский район – зарегистрировано 40 наркопреступлений (</w:t>
      </w:r>
      <w:r w:rsidR="005A0AB2">
        <w:rPr>
          <w:spacing w:val="4"/>
          <w:sz w:val="28"/>
          <w:szCs w:val="28"/>
        </w:rPr>
        <w:t xml:space="preserve">АППГ – 35, </w:t>
      </w:r>
      <w:r w:rsidRPr="00BC7FB4">
        <w:rPr>
          <w:spacing w:val="4"/>
          <w:sz w:val="28"/>
          <w:szCs w:val="28"/>
        </w:rPr>
        <w:t>+14,3%).</w:t>
      </w:r>
    </w:p>
    <w:p w:rsidR="00A223E4" w:rsidRPr="00BC7FB4" w:rsidRDefault="00A223E4" w:rsidP="00A223E4">
      <w:pPr>
        <w:ind w:firstLine="709"/>
        <w:jc w:val="both"/>
        <w:rPr>
          <w:spacing w:val="4"/>
          <w:sz w:val="28"/>
          <w:szCs w:val="28"/>
        </w:rPr>
      </w:pPr>
      <w:r w:rsidRPr="00BC7FB4">
        <w:rPr>
          <w:spacing w:val="4"/>
          <w:sz w:val="28"/>
          <w:szCs w:val="28"/>
        </w:rPr>
        <w:t>Изъято на момент возбуждения уголовного дела наркотических средств и психотропных веществ 54517 г. (</w:t>
      </w:r>
      <w:r w:rsidR="005A0AB2">
        <w:rPr>
          <w:spacing w:val="4"/>
          <w:sz w:val="28"/>
          <w:szCs w:val="28"/>
        </w:rPr>
        <w:t>АППГ – 79705 г., -31,6%</w:t>
      </w:r>
      <w:r w:rsidRPr="00BC7FB4">
        <w:rPr>
          <w:spacing w:val="4"/>
          <w:sz w:val="28"/>
          <w:szCs w:val="28"/>
        </w:rPr>
        <w:t xml:space="preserve">). </w:t>
      </w:r>
    </w:p>
    <w:p w:rsidR="00A223E4" w:rsidRPr="00BC7FB4" w:rsidRDefault="00A223E4" w:rsidP="00A223E4">
      <w:pPr>
        <w:ind w:firstLine="709"/>
        <w:jc w:val="both"/>
        <w:rPr>
          <w:spacing w:val="4"/>
          <w:sz w:val="28"/>
          <w:szCs w:val="28"/>
        </w:rPr>
      </w:pPr>
      <w:r w:rsidRPr="00BC7FB4">
        <w:rPr>
          <w:spacing w:val="4"/>
          <w:sz w:val="28"/>
          <w:szCs w:val="28"/>
        </w:rPr>
        <w:t>Основную часть изъятых наркотических средств (36361 г., 67%) составляют наркотики каннабисной группы (марихуана, гашиш, гашишное масло). Наркотики опийной группы (маковая солома, героин) составили 3% от общего количества изъятых наркотических средств (1618 г.). Существенная доля (10935 г., 20%) среди изъятого принадлежит наркотикам амфетаминовой группы (МДМА, мефедрон</w:t>
      </w:r>
      <w:r w:rsidR="005A0AB2">
        <w:rPr>
          <w:spacing w:val="4"/>
          <w:sz w:val="28"/>
          <w:szCs w:val="28"/>
        </w:rPr>
        <w:br/>
      </w:r>
      <w:r w:rsidRPr="00BC7FB4">
        <w:rPr>
          <w:spacing w:val="4"/>
          <w:sz w:val="28"/>
          <w:szCs w:val="28"/>
        </w:rPr>
        <w:t>и прочие). Синтетические аналоги тетрагидраканнабинола составили 9% (4837 г.) от общего количества. Такие вещества, как метадон (1 г.), иные наркотические средства (567 г.), составляют 1% от изъятого.</w:t>
      </w:r>
    </w:p>
    <w:p w:rsidR="00A223E4" w:rsidRPr="00BC7FB4" w:rsidRDefault="00A223E4" w:rsidP="00A223E4">
      <w:pPr>
        <w:ind w:firstLine="709"/>
        <w:jc w:val="both"/>
        <w:rPr>
          <w:spacing w:val="4"/>
          <w:sz w:val="28"/>
          <w:szCs w:val="28"/>
        </w:rPr>
      </w:pPr>
      <w:r w:rsidRPr="00BC7FB4">
        <w:rPr>
          <w:spacing w:val="4"/>
          <w:sz w:val="28"/>
          <w:szCs w:val="28"/>
        </w:rPr>
        <w:t>Для сравнения, за 2017 год общее количество изъятых наркотических средств распределялось так:</w:t>
      </w:r>
    </w:p>
    <w:p w:rsidR="00A223E4" w:rsidRPr="00BC7FB4" w:rsidRDefault="00A223E4" w:rsidP="00A223E4">
      <w:pPr>
        <w:ind w:firstLine="709"/>
        <w:jc w:val="both"/>
        <w:rPr>
          <w:spacing w:val="4"/>
          <w:sz w:val="28"/>
          <w:szCs w:val="28"/>
        </w:rPr>
      </w:pPr>
      <w:r w:rsidRPr="00BC7FB4">
        <w:rPr>
          <w:spacing w:val="4"/>
          <w:sz w:val="28"/>
          <w:szCs w:val="28"/>
        </w:rPr>
        <w:t>наркотики каннабисной группы – 62,6%;</w:t>
      </w:r>
    </w:p>
    <w:p w:rsidR="00A223E4" w:rsidRPr="00BC7FB4" w:rsidRDefault="00A223E4" w:rsidP="00A223E4">
      <w:pPr>
        <w:ind w:firstLine="709"/>
        <w:jc w:val="both"/>
        <w:rPr>
          <w:spacing w:val="4"/>
          <w:sz w:val="28"/>
          <w:szCs w:val="28"/>
        </w:rPr>
      </w:pPr>
      <w:r w:rsidRPr="00BC7FB4">
        <w:rPr>
          <w:spacing w:val="4"/>
          <w:sz w:val="28"/>
          <w:szCs w:val="28"/>
        </w:rPr>
        <w:t>наркотики опийной группы – 12%;</w:t>
      </w:r>
    </w:p>
    <w:p w:rsidR="00A223E4" w:rsidRPr="00BC7FB4" w:rsidRDefault="00A223E4" w:rsidP="00A223E4">
      <w:pPr>
        <w:ind w:firstLine="709"/>
        <w:jc w:val="both"/>
        <w:rPr>
          <w:spacing w:val="4"/>
          <w:sz w:val="28"/>
          <w:szCs w:val="28"/>
        </w:rPr>
      </w:pPr>
      <w:r w:rsidRPr="00BC7FB4">
        <w:rPr>
          <w:spacing w:val="4"/>
          <w:sz w:val="28"/>
          <w:szCs w:val="28"/>
        </w:rPr>
        <w:t>наркотики амфетаминовой группы – 14%;</w:t>
      </w:r>
    </w:p>
    <w:p w:rsidR="00A223E4" w:rsidRPr="00BC7FB4" w:rsidRDefault="00A223E4" w:rsidP="00A223E4">
      <w:pPr>
        <w:ind w:firstLine="709"/>
        <w:jc w:val="both"/>
        <w:rPr>
          <w:spacing w:val="4"/>
          <w:sz w:val="28"/>
          <w:szCs w:val="28"/>
        </w:rPr>
      </w:pPr>
      <w:r w:rsidRPr="00BC7FB4">
        <w:rPr>
          <w:spacing w:val="4"/>
          <w:sz w:val="28"/>
          <w:szCs w:val="28"/>
        </w:rPr>
        <w:t>синтетические аналоги тетрагидроканнабинола – 11%;</w:t>
      </w:r>
    </w:p>
    <w:p w:rsidR="00A223E4" w:rsidRPr="00BC7FB4" w:rsidRDefault="00A223E4" w:rsidP="00A223E4">
      <w:pPr>
        <w:ind w:firstLine="709"/>
        <w:jc w:val="both"/>
        <w:rPr>
          <w:spacing w:val="4"/>
          <w:sz w:val="28"/>
          <w:szCs w:val="28"/>
        </w:rPr>
      </w:pPr>
      <w:r w:rsidRPr="00BC7FB4">
        <w:rPr>
          <w:spacing w:val="4"/>
          <w:sz w:val="28"/>
          <w:szCs w:val="28"/>
        </w:rPr>
        <w:t xml:space="preserve">остальные наркотические средства – 0,4%. </w:t>
      </w:r>
    </w:p>
    <w:p w:rsidR="00A223E4" w:rsidRPr="00BC7FB4" w:rsidRDefault="00A223E4" w:rsidP="00BC7FB4">
      <w:pPr>
        <w:ind w:firstLine="709"/>
        <w:jc w:val="both"/>
        <w:rPr>
          <w:spacing w:val="4"/>
          <w:sz w:val="28"/>
          <w:szCs w:val="28"/>
        </w:rPr>
      </w:pPr>
      <w:r w:rsidRPr="00BC7FB4">
        <w:rPr>
          <w:spacing w:val="4"/>
          <w:sz w:val="28"/>
          <w:szCs w:val="28"/>
        </w:rPr>
        <w:t>В 2018 году стоимость наркотических средств, находящихся в</w:t>
      </w:r>
      <w:r w:rsidR="00BC7FB4">
        <w:rPr>
          <w:spacing w:val="4"/>
          <w:sz w:val="28"/>
          <w:szCs w:val="28"/>
        </w:rPr>
        <w:t> </w:t>
      </w:r>
      <w:r w:rsidRPr="00BC7FB4">
        <w:rPr>
          <w:spacing w:val="4"/>
          <w:sz w:val="28"/>
          <w:szCs w:val="28"/>
        </w:rPr>
        <w:t xml:space="preserve">незаконном обороте на территории Ульяновской области, существенно не изменилась: </w:t>
      </w:r>
      <w:r w:rsidRPr="00BC7FB4">
        <w:rPr>
          <w:spacing w:val="4"/>
          <w:sz w:val="28"/>
          <w:szCs w:val="28"/>
        </w:rPr>
        <w:lastRenderedPageBreak/>
        <w:t xml:space="preserve">стоимость (за 1 г) наркотического средства гашиш составляет 1000-1200 рублей, синтетических наркотиков – 2500-3000 рублей, героина – 2500-3500 рублей. </w:t>
      </w:r>
    </w:p>
    <w:p w:rsidR="00A223E4" w:rsidRPr="00BC7FB4" w:rsidRDefault="00A223E4" w:rsidP="00BC7FB4">
      <w:pPr>
        <w:ind w:firstLine="709"/>
        <w:jc w:val="both"/>
        <w:rPr>
          <w:spacing w:val="4"/>
          <w:sz w:val="28"/>
          <w:szCs w:val="28"/>
        </w:rPr>
      </w:pPr>
      <w:r w:rsidRPr="00BC7FB4">
        <w:rPr>
          <w:spacing w:val="4"/>
          <w:sz w:val="28"/>
          <w:szCs w:val="28"/>
        </w:rPr>
        <w:t>Выявлено и пресечено 5 преступлений, связанных с легализацией денежных средств, добытых преступным пут</w:t>
      </w:r>
      <w:r w:rsidR="005A0AB2">
        <w:rPr>
          <w:spacing w:val="4"/>
          <w:sz w:val="28"/>
          <w:szCs w:val="28"/>
        </w:rPr>
        <w:t>ё</w:t>
      </w:r>
      <w:r w:rsidRPr="00BC7FB4">
        <w:rPr>
          <w:spacing w:val="4"/>
          <w:sz w:val="28"/>
          <w:szCs w:val="28"/>
        </w:rPr>
        <w:t>м (</w:t>
      </w:r>
      <w:r w:rsidR="005A0AB2">
        <w:rPr>
          <w:spacing w:val="4"/>
          <w:sz w:val="28"/>
          <w:szCs w:val="28"/>
        </w:rPr>
        <w:t>АППГ – 2, +150%</w:t>
      </w:r>
      <w:r w:rsidRPr="00BC7FB4">
        <w:rPr>
          <w:spacing w:val="4"/>
          <w:sz w:val="28"/>
          <w:szCs w:val="28"/>
        </w:rPr>
        <w:t>). Сумма легализованных (отмытых) денежных средств или иного имущества, приобрет</w:t>
      </w:r>
      <w:r w:rsidR="005A0AB2">
        <w:rPr>
          <w:spacing w:val="4"/>
          <w:sz w:val="28"/>
          <w:szCs w:val="28"/>
        </w:rPr>
        <w:t>ё</w:t>
      </w:r>
      <w:r w:rsidRPr="00BC7FB4">
        <w:rPr>
          <w:spacing w:val="4"/>
          <w:sz w:val="28"/>
          <w:szCs w:val="28"/>
        </w:rPr>
        <w:t xml:space="preserve">нных лицом </w:t>
      </w:r>
      <w:r w:rsidR="005A0AB2">
        <w:rPr>
          <w:spacing w:val="4"/>
          <w:sz w:val="28"/>
          <w:szCs w:val="28"/>
        </w:rPr>
        <w:br/>
      </w:r>
      <w:r w:rsidRPr="00BC7FB4">
        <w:rPr>
          <w:spacing w:val="4"/>
          <w:sz w:val="28"/>
          <w:szCs w:val="28"/>
        </w:rPr>
        <w:t>в результате совершения им преступления (по оконченным предварительным расследованием уголовным делам по ст</w:t>
      </w:r>
      <w:r w:rsidR="005A0AB2">
        <w:rPr>
          <w:spacing w:val="4"/>
          <w:sz w:val="28"/>
          <w:szCs w:val="28"/>
        </w:rPr>
        <w:t xml:space="preserve">атье </w:t>
      </w:r>
      <w:r w:rsidRPr="00BC7FB4">
        <w:rPr>
          <w:spacing w:val="4"/>
          <w:sz w:val="28"/>
          <w:szCs w:val="28"/>
        </w:rPr>
        <w:t>174.1 У</w:t>
      </w:r>
      <w:r w:rsidR="005A0AB2">
        <w:rPr>
          <w:spacing w:val="4"/>
          <w:sz w:val="28"/>
          <w:szCs w:val="28"/>
        </w:rPr>
        <w:t>головного кодекса Российской Федерации (далее – УК РФ)</w:t>
      </w:r>
      <w:r w:rsidRPr="00BC7FB4">
        <w:rPr>
          <w:spacing w:val="4"/>
          <w:sz w:val="28"/>
          <w:szCs w:val="28"/>
        </w:rPr>
        <w:t>, составила 1355,0 тыс. рублей (</w:t>
      </w:r>
      <w:r w:rsidR="005A0AB2">
        <w:rPr>
          <w:spacing w:val="4"/>
          <w:sz w:val="28"/>
          <w:szCs w:val="28"/>
        </w:rPr>
        <w:t xml:space="preserve">АППГ – </w:t>
      </w:r>
      <w:r w:rsidR="005A0AB2">
        <w:rPr>
          <w:spacing w:val="4"/>
          <w:sz w:val="28"/>
          <w:szCs w:val="28"/>
        </w:rPr>
        <w:br/>
      </w:r>
      <w:r w:rsidR="005A0AB2" w:rsidRPr="00BC7FB4">
        <w:rPr>
          <w:spacing w:val="4"/>
          <w:sz w:val="28"/>
          <w:szCs w:val="28"/>
        </w:rPr>
        <w:t>251,724 тыс. рублей</w:t>
      </w:r>
      <w:r w:rsidR="005A0AB2">
        <w:rPr>
          <w:spacing w:val="4"/>
          <w:sz w:val="28"/>
          <w:szCs w:val="28"/>
        </w:rPr>
        <w:t xml:space="preserve">, </w:t>
      </w:r>
      <w:r w:rsidRPr="00BC7FB4">
        <w:rPr>
          <w:spacing w:val="4"/>
          <w:sz w:val="28"/>
          <w:szCs w:val="28"/>
        </w:rPr>
        <w:t>+438,3%).</w:t>
      </w:r>
    </w:p>
    <w:p w:rsidR="00A223E4" w:rsidRPr="00BC7FB4" w:rsidRDefault="00A223E4" w:rsidP="00A223E4">
      <w:pPr>
        <w:ind w:firstLine="709"/>
        <w:jc w:val="both"/>
        <w:rPr>
          <w:spacing w:val="4"/>
          <w:sz w:val="28"/>
          <w:szCs w:val="28"/>
        </w:rPr>
      </w:pPr>
      <w:r w:rsidRPr="00BC7FB4">
        <w:rPr>
          <w:spacing w:val="4"/>
          <w:sz w:val="28"/>
          <w:szCs w:val="28"/>
        </w:rPr>
        <w:t>Расследовано 668 преступлений по линии незаконного оборота наркотических средств и психотропных веществ (</w:t>
      </w:r>
      <w:r w:rsidR="005A0AB2">
        <w:rPr>
          <w:spacing w:val="4"/>
          <w:sz w:val="28"/>
          <w:szCs w:val="28"/>
        </w:rPr>
        <w:t xml:space="preserve">АППГ – </w:t>
      </w:r>
      <w:r w:rsidR="005A0AB2" w:rsidRPr="00BC7FB4">
        <w:rPr>
          <w:spacing w:val="4"/>
          <w:sz w:val="28"/>
          <w:szCs w:val="28"/>
        </w:rPr>
        <w:t>763</w:t>
      </w:r>
      <w:r w:rsidR="005A0AB2">
        <w:rPr>
          <w:spacing w:val="4"/>
          <w:sz w:val="28"/>
          <w:szCs w:val="28"/>
        </w:rPr>
        <w:t>, -12,5%</w:t>
      </w:r>
      <w:r w:rsidRPr="00BC7FB4">
        <w:rPr>
          <w:spacing w:val="4"/>
          <w:sz w:val="28"/>
          <w:szCs w:val="28"/>
        </w:rPr>
        <w:t>), по тяжким и особо тяжким составам – 349 преступлений (</w:t>
      </w:r>
      <w:r w:rsidR="005A0AB2">
        <w:rPr>
          <w:spacing w:val="4"/>
          <w:sz w:val="28"/>
          <w:szCs w:val="28"/>
        </w:rPr>
        <w:t xml:space="preserve">АППГ – 441, </w:t>
      </w:r>
      <w:r w:rsidRPr="00BC7FB4">
        <w:rPr>
          <w:spacing w:val="4"/>
          <w:sz w:val="28"/>
          <w:szCs w:val="28"/>
        </w:rPr>
        <w:t>-20,9%).</w:t>
      </w:r>
    </w:p>
    <w:p w:rsidR="00A223E4" w:rsidRPr="00BC7FB4" w:rsidRDefault="00A223E4" w:rsidP="00A223E4">
      <w:pPr>
        <w:ind w:firstLine="709"/>
        <w:jc w:val="both"/>
        <w:rPr>
          <w:spacing w:val="4"/>
          <w:sz w:val="28"/>
          <w:szCs w:val="28"/>
        </w:rPr>
      </w:pPr>
      <w:r w:rsidRPr="00BC7FB4">
        <w:rPr>
          <w:spacing w:val="4"/>
          <w:sz w:val="28"/>
          <w:szCs w:val="28"/>
        </w:rPr>
        <w:t xml:space="preserve">Несовершеннолетними и при их соучастии совершено 9 преступлений </w:t>
      </w:r>
      <w:r w:rsidRPr="00BC7FB4">
        <w:rPr>
          <w:spacing w:val="4"/>
          <w:sz w:val="28"/>
          <w:szCs w:val="28"/>
        </w:rPr>
        <w:br/>
        <w:t>(</w:t>
      </w:r>
      <w:r w:rsidR="004F722A">
        <w:rPr>
          <w:spacing w:val="4"/>
          <w:sz w:val="28"/>
          <w:szCs w:val="28"/>
        </w:rPr>
        <w:t xml:space="preserve">АППГ – 13, </w:t>
      </w:r>
      <w:r w:rsidRPr="00BC7FB4">
        <w:rPr>
          <w:spacing w:val="4"/>
          <w:sz w:val="28"/>
          <w:szCs w:val="28"/>
        </w:rPr>
        <w:t>-30,8%</w:t>
      </w:r>
      <w:r w:rsidR="004F722A">
        <w:rPr>
          <w:spacing w:val="4"/>
          <w:sz w:val="28"/>
          <w:szCs w:val="28"/>
        </w:rPr>
        <w:t>),</w:t>
      </w:r>
      <w:r w:rsidRPr="00BC7FB4">
        <w:rPr>
          <w:spacing w:val="4"/>
          <w:sz w:val="28"/>
          <w:szCs w:val="28"/>
        </w:rPr>
        <w:t xml:space="preserve"> лицами, ранее совершавшими преступления – 477 (</w:t>
      </w:r>
      <w:r w:rsidR="004F722A">
        <w:rPr>
          <w:spacing w:val="4"/>
          <w:sz w:val="28"/>
          <w:szCs w:val="28"/>
        </w:rPr>
        <w:t xml:space="preserve">АППГ –532, </w:t>
      </w:r>
      <w:r w:rsidRPr="00BC7FB4">
        <w:rPr>
          <w:spacing w:val="4"/>
          <w:sz w:val="28"/>
          <w:szCs w:val="28"/>
        </w:rPr>
        <w:t>-10,3%)</w:t>
      </w:r>
      <w:r w:rsidR="004F722A">
        <w:rPr>
          <w:spacing w:val="4"/>
          <w:sz w:val="28"/>
          <w:szCs w:val="28"/>
        </w:rPr>
        <w:t>,</w:t>
      </w:r>
      <w:r w:rsidRPr="00BC7FB4">
        <w:rPr>
          <w:spacing w:val="4"/>
          <w:sz w:val="28"/>
          <w:szCs w:val="28"/>
        </w:rPr>
        <w:t xml:space="preserve"> не имеющими постоянного источника дохода – 523 (</w:t>
      </w:r>
      <w:r w:rsidR="004F722A">
        <w:rPr>
          <w:spacing w:val="4"/>
          <w:sz w:val="28"/>
          <w:szCs w:val="28"/>
        </w:rPr>
        <w:t xml:space="preserve">АППГ – 602, </w:t>
      </w:r>
      <w:r w:rsidR="004F722A">
        <w:rPr>
          <w:spacing w:val="4"/>
          <w:sz w:val="28"/>
          <w:szCs w:val="28"/>
        </w:rPr>
        <w:br/>
      </w:r>
      <w:r w:rsidRPr="00BC7FB4">
        <w:rPr>
          <w:spacing w:val="4"/>
          <w:sz w:val="28"/>
          <w:szCs w:val="28"/>
        </w:rPr>
        <w:t>-13,1%), иностранными гражданами – 7 (</w:t>
      </w:r>
      <w:r w:rsidR="004F722A">
        <w:rPr>
          <w:spacing w:val="4"/>
          <w:sz w:val="28"/>
          <w:szCs w:val="28"/>
        </w:rPr>
        <w:t>АППГ – 13, -46,2%</w:t>
      </w:r>
      <w:r w:rsidRPr="00BC7FB4">
        <w:rPr>
          <w:spacing w:val="4"/>
          <w:sz w:val="28"/>
          <w:szCs w:val="28"/>
        </w:rPr>
        <w:t xml:space="preserve">), учащимися </w:t>
      </w:r>
      <w:r w:rsidR="004F722A">
        <w:rPr>
          <w:spacing w:val="4"/>
          <w:sz w:val="28"/>
          <w:szCs w:val="28"/>
        </w:rPr>
        <w:br/>
      </w:r>
      <w:r w:rsidRPr="00BC7FB4">
        <w:rPr>
          <w:spacing w:val="4"/>
          <w:sz w:val="28"/>
          <w:szCs w:val="28"/>
        </w:rPr>
        <w:t>и студентами – 20 (</w:t>
      </w:r>
      <w:r w:rsidR="004F722A">
        <w:rPr>
          <w:spacing w:val="4"/>
          <w:sz w:val="28"/>
          <w:szCs w:val="28"/>
        </w:rPr>
        <w:t xml:space="preserve">АППГ – 27, </w:t>
      </w:r>
      <w:r w:rsidRPr="00BC7FB4">
        <w:rPr>
          <w:spacing w:val="4"/>
          <w:sz w:val="28"/>
          <w:szCs w:val="28"/>
        </w:rPr>
        <w:t>-</w:t>
      </w:r>
      <w:r w:rsidR="004F722A">
        <w:rPr>
          <w:spacing w:val="4"/>
          <w:sz w:val="28"/>
          <w:szCs w:val="28"/>
        </w:rPr>
        <w:t>25,9%</w:t>
      </w:r>
      <w:r w:rsidRPr="00BC7FB4">
        <w:rPr>
          <w:spacing w:val="4"/>
          <w:sz w:val="28"/>
          <w:szCs w:val="28"/>
        </w:rPr>
        <w:t>).</w:t>
      </w:r>
    </w:p>
    <w:p w:rsidR="00A223E4" w:rsidRPr="00BC7FB4" w:rsidRDefault="00A223E4" w:rsidP="00A223E4">
      <w:pPr>
        <w:ind w:firstLine="709"/>
        <w:jc w:val="both"/>
        <w:rPr>
          <w:spacing w:val="4"/>
          <w:sz w:val="28"/>
          <w:szCs w:val="28"/>
        </w:rPr>
      </w:pPr>
      <w:r w:rsidRPr="00BC7FB4">
        <w:rPr>
          <w:spacing w:val="4"/>
          <w:sz w:val="28"/>
          <w:szCs w:val="28"/>
        </w:rPr>
        <w:t xml:space="preserve">Лицами в состоянии наркотического опьянения за 2018 год совершено </w:t>
      </w:r>
      <w:r w:rsidR="0081065F">
        <w:rPr>
          <w:spacing w:val="4"/>
          <w:sz w:val="28"/>
          <w:szCs w:val="28"/>
        </w:rPr>
        <w:br/>
      </w:r>
      <w:r w:rsidRPr="00BC7FB4">
        <w:rPr>
          <w:spacing w:val="4"/>
          <w:sz w:val="28"/>
          <w:szCs w:val="28"/>
        </w:rPr>
        <w:t>165 преступлений (</w:t>
      </w:r>
      <w:r w:rsidR="004F722A">
        <w:rPr>
          <w:spacing w:val="4"/>
          <w:sz w:val="28"/>
          <w:szCs w:val="28"/>
        </w:rPr>
        <w:t xml:space="preserve">АППГ – 261, </w:t>
      </w:r>
      <w:r w:rsidRPr="00BC7FB4">
        <w:rPr>
          <w:spacing w:val="4"/>
          <w:sz w:val="28"/>
          <w:szCs w:val="28"/>
        </w:rPr>
        <w:t>-36,8%), из них связано с незаконным оборотом наркотиков – 135 (</w:t>
      </w:r>
      <w:r w:rsidR="004F722A">
        <w:rPr>
          <w:spacing w:val="4"/>
          <w:sz w:val="28"/>
          <w:szCs w:val="28"/>
        </w:rPr>
        <w:t>АППГ – 247, -45,3%</w:t>
      </w:r>
      <w:r w:rsidRPr="00BC7FB4">
        <w:rPr>
          <w:spacing w:val="4"/>
          <w:sz w:val="28"/>
          <w:szCs w:val="28"/>
        </w:rPr>
        <w:t xml:space="preserve">). </w:t>
      </w:r>
    </w:p>
    <w:p w:rsidR="00A223E4" w:rsidRPr="00BC7FB4" w:rsidRDefault="00A223E4" w:rsidP="00A223E4">
      <w:pPr>
        <w:ind w:firstLine="709"/>
        <w:jc w:val="both"/>
        <w:rPr>
          <w:spacing w:val="4"/>
          <w:sz w:val="28"/>
          <w:szCs w:val="28"/>
        </w:rPr>
      </w:pPr>
      <w:r w:rsidRPr="00BC7FB4">
        <w:rPr>
          <w:spacing w:val="4"/>
          <w:sz w:val="28"/>
          <w:szCs w:val="28"/>
        </w:rPr>
        <w:t>Лицами, состоящими на уч</w:t>
      </w:r>
      <w:r w:rsidR="004F722A">
        <w:rPr>
          <w:spacing w:val="4"/>
          <w:sz w:val="28"/>
          <w:szCs w:val="28"/>
        </w:rPr>
        <w:t>ё</w:t>
      </w:r>
      <w:r w:rsidRPr="00BC7FB4">
        <w:rPr>
          <w:spacing w:val="4"/>
          <w:sz w:val="28"/>
          <w:szCs w:val="28"/>
        </w:rPr>
        <w:t>те в органах здравоохранения с диагнозом «наркомания» и «злоупотребление наркотиками с вредными последствиями», совершено 369 преступлений (</w:t>
      </w:r>
      <w:r w:rsidR="004F722A">
        <w:rPr>
          <w:spacing w:val="4"/>
          <w:sz w:val="28"/>
          <w:szCs w:val="28"/>
        </w:rPr>
        <w:t xml:space="preserve">АППГ – 264, </w:t>
      </w:r>
      <w:r w:rsidRPr="00BC7FB4">
        <w:rPr>
          <w:spacing w:val="4"/>
          <w:sz w:val="28"/>
          <w:szCs w:val="28"/>
        </w:rPr>
        <w:t>+39,8%), из них с незаконным оборотом наркотических средств и психотропных веществ связано 120 (</w:t>
      </w:r>
      <w:r w:rsidR="004F722A">
        <w:rPr>
          <w:spacing w:val="4"/>
          <w:sz w:val="28"/>
          <w:szCs w:val="28"/>
        </w:rPr>
        <w:t xml:space="preserve">АППГ – 100, </w:t>
      </w:r>
      <w:r w:rsidRPr="00BC7FB4">
        <w:rPr>
          <w:spacing w:val="4"/>
          <w:sz w:val="28"/>
          <w:szCs w:val="28"/>
        </w:rPr>
        <w:t xml:space="preserve">+20,0%). </w:t>
      </w:r>
    </w:p>
    <w:p w:rsidR="00A223E4" w:rsidRPr="00BC7FB4" w:rsidRDefault="00A223E4" w:rsidP="00A223E4">
      <w:pPr>
        <w:ind w:firstLine="709"/>
        <w:jc w:val="both"/>
        <w:rPr>
          <w:spacing w:val="4"/>
          <w:sz w:val="28"/>
          <w:szCs w:val="28"/>
        </w:rPr>
      </w:pPr>
      <w:r w:rsidRPr="00BC7FB4">
        <w:rPr>
          <w:spacing w:val="4"/>
          <w:sz w:val="28"/>
          <w:szCs w:val="28"/>
        </w:rPr>
        <w:t xml:space="preserve">Принятыми мерами в 2018 году окончено оперативное сопровождение </w:t>
      </w:r>
      <w:r w:rsidRPr="00BC7FB4">
        <w:rPr>
          <w:spacing w:val="4"/>
          <w:sz w:val="28"/>
          <w:szCs w:val="28"/>
        </w:rPr>
        <w:br/>
        <w:t>и направлены в суд уголовные дела по 4 преступлениям с квалифицирующим признаком «совершено в составе ОГ</w:t>
      </w:r>
      <w:r w:rsidR="004F722A">
        <w:rPr>
          <w:spacing w:val="4"/>
          <w:sz w:val="28"/>
          <w:szCs w:val="28"/>
        </w:rPr>
        <w:t xml:space="preserve">», а также по 31 преступлению </w:t>
      </w:r>
      <w:r w:rsidR="004F722A">
        <w:rPr>
          <w:spacing w:val="4"/>
          <w:sz w:val="28"/>
          <w:szCs w:val="28"/>
        </w:rPr>
        <w:br/>
        <w:t xml:space="preserve">с </w:t>
      </w:r>
      <w:r w:rsidRPr="00BC7FB4">
        <w:rPr>
          <w:spacing w:val="4"/>
          <w:sz w:val="28"/>
          <w:szCs w:val="28"/>
        </w:rPr>
        <w:t>квалифицирующим признаком «совершено группой лиц попредварительному сговору».</w:t>
      </w:r>
    </w:p>
    <w:p w:rsidR="00A223E4" w:rsidRPr="00BC7FB4" w:rsidRDefault="00A223E4" w:rsidP="00A223E4">
      <w:pPr>
        <w:ind w:firstLine="709"/>
        <w:jc w:val="both"/>
        <w:rPr>
          <w:spacing w:val="4"/>
          <w:sz w:val="28"/>
          <w:szCs w:val="28"/>
        </w:rPr>
      </w:pPr>
      <w:r w:rsidRPr="00BC7FB4">
        <w:rPr>
          <w:spacing w:val="4"/>
          <w:sz w:val="28"/>
          <w:szCs w:val="28"/>
        </w:rPr>
        <w:t xml:space="preserve">В результате межведомственных мероприятий сотрудниками УМВД России по Ульяновской области совместно с сотрудниками УФСБ России поУльяновской области пресечена деятельность межрегионального организованного преступного сообщества, осуществлявшего сбыт синтетических наркотических средств </w:t>
      </w:r>
      <w:r w:rsidR="004F722A">
        <w:rPr>
          <w:spacing w:val="4"/>
          <w:sz w:val="28"/>
          <w:szCs w:val="28"/>
        </w:rPr>
        <w:br/>
      </w:r>
      <w:r w:rsidRPr="00BC7FB4">
        <w:rPr>
          <w:spacing w:val="4"/>
          <w:sz w:val="28"/>
          <w:szCs w:val="28"/>
        </w:rPr>
        <w:t>на территории Ульяновской и</w:t>
      </w:r>
      <w:r w:rsidR="00BC7FB4">
        <w:rPr>
          <w:spacing w:val="4"/>
          <w:sz w:val="28"/>
          <w:szCs w:val="28"/>
        </w:rPr>
        <w:t> </w:t>
      </w:r>
      <w:r w:rsidRPr="00BC7FB4">
        <w:rPr>
          <w:spacing w:val="4"/>
          <w:sz w:val="28"/>
          <w:szCs w:val="28"/>
        </w:rPr>
        <w:t xml:space="preserve">Самарской областей (УД №11801730019000464 </w:t>
      </w:r>
      <w:r w:rsidR="004F722A">
        <w:rPr>
          <w:spacing w:val="4"/>
          <w:sz w:val="28"/>
          <w:szCs w:val="28"/>
        </w:rPr>
        <w:br/>
      </w:r>
      <w:r w:rsidRPr="00BC7FB4">
        <w:rPr>
          <w:spacing w:val="4"/>
          <w:sz w:val="28"/>
          <w:szCs w:val="28"/>
        </w:rPr>
        <w:t>по ч</w:t>
      </w:r>
      <w:r w:rsidR="004F722A">
        <w:rPr>
          <w:spacing w:val="4"/>
          <w:sz w:val="28"/>
          <w:szCs w:val="28"/>
        </w:rPr>
        <w:t xml:space="preserve">асти </w:t>
      </w:r>
      <w:r w:rsidRPr="00BC7FB4">
        <w:rPr>
          <w:spacing w:val="4"/>
          <w:sz w:val="28"/>
          <w:szCs w:val="28"/>
        </w:rPr>
        <w:t>2 ст</w:t>
      </w:r>
      <w:r w:rsidR="004F722A">
        <w:rPr>
          <w:spacing w:val="4"/>
          <w:sz w:val="28"/>
          <w:szCs w:val="28"/>
        </w:rPr>
        <w:t xml:space="preserve">атьи </w:t>
      </w:r>
      <w:r w:rsidRPr="00BC7FB4">
        <w:rPr>
          <w:spacing w:val="4"/>
          <w:sz w:val="28"/>
          <w:szCs w:val="28"/>
        </w:rPr>
        <w:t>210 УК РФ, №11801730019000465 по ч</w:t>
      </w:r>
      <w:r w:rsidR="004F722A">
        <w:rPr>
          <w:spacing w:val="4"/>
          <w:sz w:val="28"/>
          <w:szCs w:val="28"/>
        </w:rPr>
        <w:t xml:space="preserve">асти 1 статьи </w:t>
      </w:r>
      <w:r w:rsidRPr="00BC7FB4">
        <w:rPr>
          <w:spacing w:val="4"/>
          <w:sz w:val="28"/>
          <w:szCs w:val="28"/>
        </w:rPr>
        <w:t xml:space="preserve">210 УК РФ). Задержано 13 активных участников организованного преступного сообщества, </w:t>
      </w:r>
      <w:r w:rsidR="004F722A">
        <w:rPr>
          <w:spacing w:val="4"/>
          <w:sz w:val="28"/>
          <w:szCs w:val="28"/>
        </w:rPr>
        <w:br/>
      </w:r>
      <w:r w:rsidRPr="00BC7FB4">
        <w:rPr>
          <w:spacing w:val="4"/>
          <w:sz w:val="28"/>
          <w:szCs w:val="28"/>
        </w:rPr>
        <w:t>из незаконного оборота изъято около12 кг наркотических средств синтетического происхождения.</w:t>
      </w:r>
    </w:p>
    <w:p w:rsidR="00A223E4" w:rsidRPr="00BC7FB4" w:rsidRDefault="00A223E4" w:rsidP="00A223E4">
      <w:pPr>
        <w:ind w:firstLine="709"/>
        <w:jc w:val="both"/>
        <w:rPr>
          <w:spacing w:val="4"/>
          <w:sz w:val="28"/>
          <w:szCs w:val="28"/>
        </w:rPr>
      </w:pPr>
      <w:r w:rsidRPr="00BC7FB4">
        <w:rPr>
          <w:spacing w:val="4"/>
          <w:sz w:val="28"/>
          <w:szCs w:val="28"/>
        </w:rPr>
        <w:t xml:space="preserve">Выявлена и пресечена деятельность 3 </w:t>
      </w:r>
      <w:r w:rsidR="004F722A">
        <w:rPr>
          <w:spacing w:val="4"/>
          <w:sz w:val="28"/>
          <w:szCs w:val="28"/>
        </w:rPr>
        <w:t>и</w:t>
      </w:r>
      <w:r w:rsidRPr="00BC7FB4">
        <w:rPr>
          <w:spacing w:val="4"/>
          <w:sz w:val="28"/>
          <w:szCs w:val="28"/>
        </w:rPr>
        <w:t>нтернет-магазинов, осуществляющих распространение наркотических средств на территории региона, а также расч</w:t>
      </w:r>
      <w:r w:rsidR="004F722A">
        <w:rPr>
          <w:spacing w:val="4"/>
          <w:sz w:val="28"/>
          <w:szCs w:val="28"/>
        </w:rPr>
        <w:t>ё</w:t>
      </w:r>
      <w:r w:rsidRPr="00BC7FB4">
        <w:rPr>
          <w:spacing w:val="4"/>
          <w:sz w:val="28"/>
          <w:szCs w:val="28"/>
        </w:rPr>
        <w:t>ты посредством электронных ср</w:t>
      </w:r>
      <w:r w:rsidR="004F722A">
        <w:rPr>
          <w:spacing w:val="4"/>
          <w:sz w:val="28"/>
          <w:szCs w:val="28"/>
        </w:rPr>
        <w:t>едств платежа, в том числе платё</w:t>
      </w:r>
      <w:r w:rsidRPr="00BC7FB4">
        <w:rPr>
          <w:spacing w:val="4"/>
          <w:sz w:val="28"/>
          <w:szCs w:val="28"/>
        </w:rPr>
        <w:t xml:space="preserve">жных карт </w:t>
      </w:r>
      <w:r w:rsidR="004F722A">
        <w:rPr>
          <w:spacing w:val="4"/>
          <w:sz w:val="28"/>
          <w:szCs w:val="28"/>
        </w:rPr>
        <w:br/>
      </w:r>
      <w:r w:rsidRPr="00BC7FB4">
        <w:rPr>
          <w:spacing w:val="4"/>
          <w:sz w:val="28"/>
          <w:szCs w:val="28"/>
        </w:rPr>
        <w:lastRenderedPageBreak/>
        <w:t>и денежных суррогатов (в т.ч. «биткоин</w:t>
      </w:r>
      <w:r w:rsidR="004F722A">
        <w:rPr>
          <w:spacing w:val="4"/>
          <w:sz w:val="28"/>
          <w:szCs w:val="28"/>
        </w:rPr>
        <w:t>ы») в информационно-телекоммуникационной сети «Интернет» (далее – сеть Интернет»).</w:t>
      </w:r>
    </w:p>
    <w:p w:rsidR="00A223E4" w:rsidRPr="00BC7FB4" w:rsidRDefault="00A223E4" w:rsidP="00A223E4">
      <w:pPr>
        <w:ind w:firstLine="709"/>
        <w:jc w:val="both"/>
        <w:rPr>
          <w:spacing w:val="4"/>
          <w:sz w:val="28"/>
          <w:szCs w:val="28"/>
        </w:rPr>
      </w:pPr>
      <w:r w:rsidRPr="00BC7FB4">
        <w:rPr>
          <w:spacing w:val="4"/>
          <w:sz w:val="28"/>
          <w:szCs w:val="28"/>
        </w:rPr>
        <w:t>Реализуются мероприятия, направленные на выявление и пресечение каналов поставки наркотических средств и психоактивных веществ на</w:t>
      </w:r>
      <w:r w:rsidR="007D6CDE" w:rsidRPr="00BC7FB4">
        <w:rPr>
          <w:spacing w:val="4"/>
          <w:sz w:val="28"/>
          <w:szCs w:val="28"/>
        </w:rPr>
        <w:t> </w:t>
      </w:r>
      <w:r w:rsidRPr="00BC7FB4">
        <w:rPr>
          <w:spacing w:val="4"/>
          <w:sz w:val="28"/>
          <w:szCs w:val="28"/>
        </w:rPr>
        <w:t xml:space="preserve">территорию региона. В 2018 году сотрудниками УМВД </w:t>
      </w:r>
      <w:r w:rsidR="004F722A">
        <w:rPr>
          <w:spacing w:val="4"/>
          <w:sz w:val="28"/>
          <w:szCs w:val="28"/>
        </w:rPr>
        <w:t xml:space="preserve">России по Ульяновской области </w:t>
      </w:r>
      <w:r w:rsidRPr="00BC7FB4">
        <w:rPr>
          <w:spacing w:val="4"/>
          <w:sz w:val="28"/>
          <w:szCs w:val="28"/>
        </w:rPr>
        <w:t xml:space="preserve">пресечено </w:t>
      </w:r>
      <w:r w:rsidR="004F722A">
        <w:rPr>
          <w:spacing w:val="4"/>
          <w:sz w:val="28"/>
          <w:szCs w:val="28"/>
        </w:rPr>
        <w:br/>
      </w:r>
      <w:r w:rsidRPr="00BC7FB4">
        <w:rPr>
          <w:spacing w:val="4"/>
          <w:sz w:val="28"/>
          <w:szCs w:val="28"/>
        </w:rPr>
        <w:t>7каналов незаконного поступления на территорию региона наркотических средстви психотропных веществ из г</w:t>
      </w:r>
      <w:r w:rsidR="004F722A">
        <w:rPr>
          <w:spacing w:val="4"/>
          <w:sz w:val="28"/>
          <w:szCs w:val="28"/>
        </w:rPr>
        <w:t>ородов</w:t>
      </w:r>
      <w:r w:rsidRPr="00BC7FB4">
        <w:rPr>
          <w:spacing w:val="4"/>
          <w:sz w:val="28"/>
          <w:szCs w:val="28"/>
        </w:rPr>
        <w:t xml:space="preserve"> Москвы,</w:t>
      </w:r>
      <w:r w:rsidR="00FA6085" w:rsidRPr="00BC7FB4">
        <w:rPr>
          <w:spacing w:val="4"/>
          <w:sz w:val="28"/>
          <w:szCs w:val="28"/>
        </w:rPr>
        <w:t xml:space="preserve"> Казани,</w:t>
      </w:r>
      <w:r w:rsidRPr="00BC7FB4">
        <w:rPr>
          <w:spacing w:val="4"/>
          <w:sz w:val="28"/>
          <w:szCs w:val="28"/>
        </w:rPr>
        <w:t xml:space="preserve"> Самары и Самарской области. </w:t>
      </w:r>
    </w:p>
    <w:p w:rsidR="00A223E4" w:rsidRPr="00BC7FB4" w:rsidRDefault="00A223E4" w:rsidP="00A223E4">
      <w:pPr>
        <w:ind w:firstLine="709"/>
        <w:jc w:val="both"/>
        <w:rPr>
          <w:spacing w:val="4"/>
          <w:sz w:val="28"/>
          <w:szCs w:val="28"/>
        </w:rPr>
      </w:pPr>
      <w:r w:rsidRPr="00BC7FB4">
        <w:rPr>
          <w:spacing w:val="4"/>
          <w:sz w:val="28"/>
          <w:szCs w:val="28"/>
        </w:rPr>
        <w:t xml:space="preserve">Сотрудниками </w:t>
      </w:r>
      <w:r w:rsidR="004F722A">
        <w:rPr>
          <w:spacing w:val="4"/>
          <w:sz w:val="28"/>
          <w:szCs w:val="28"/>
        </w:rPr>
        <w:t>органов внутренних дел Ульяновской</w:t>
      </w:r>
      <w:r w:rsidRPr="00BC7FB4">
        <w:rPr>
          <w:spacing w:val="4"/>
          <w:sz w:val="28"/>
          <w:szCs w:val="28"/>
        </w:rPr>
        <w:t xml:space="preserve"> области выявлено 763 (</w:t>
      </w:r>
      <w:r w:rsidR="004F722A">
        <w:rPr>
          <w:spacing w:val="4"/>
          <w:sz w:val="28"/>
          <w:szCs w:val="28"/>
        </w:rPr>
        <w:t xml:space="preserve">АППГ – 849, </w:t>
      </w:r>
      <w:r w:rsidRPr="00BC7FB4">
        <w:rPr>
          <w:spacing w:val="4"/>
          <w:sz w:val="28"/>
          <w:szCs w:val="28"/>
        </w:rPr>
        <w:t>-10,1%)</w:t>
      </w:r>
      <w:r w:rsidR="004F722A">
        <w:rPr>
          <w:spacing w:val="4"/>
          <w:sz w:val="28"/>
          <w:szCs w:val="28"/>
        </w:rPr>
        <w:t xml:space="preserve"> административных правонарушения</w:t>
      </w:r>
      <w:r w:rsidRPr="00BC7FB4">
        <w:rPr>
          <w:spacing w:val="4"/>
          <w:sz w:val="28"/>
          <w:szCs w:val="28"/>
        </w:rPr>
        <w:t xml:space="preserve"> в сфере незаконного оборота наркотических средств и психотропных веществ, в том числе: </w:t>
      </w:r>
    </w:p>
    <w:p w:rsidR="00A223E4" w:rsidRPr="00BC7FB4" w:rsidRDefault="00A223E4" w:rsidP="00A223E4">
      <w:pPr>
        <w:ind w:firstLine="709"/>
        <w:jc w:val="both"/>
        <w:rPr>
          <w:spacing w:val="4"/>
          <w:sz w:val="28"/>
          <w:szCs w:val="28"/>
        </w:rPr>
      </w:pPr>
      <w:r w:rsidRPr="00BC7FB4">
        <w:rPr>
          <w:spacing w:val="4"/>
          <w:sz w:val="28"/>
          <w:szCs w:val="28"/>
        </w:rPr>
        <w:t>по ст</w:t>
      </w:r>
      <w:r w:rsidR="004F722A">
        <w:rPr>
          <w:spacing w:val="4"/>
          <w:sz w:val="28"/>
          <w:szCs w:val="28"/>
        </w:rPr>
        <w:t>атье</w:t>
      </w:r>
      <w:r w:rsidRPr="00BC7FB4">
        <w:rPr>
          <w:spacing w:val="4"/>
          <w:sz w:val="28"/>
          <w:szCs w:val="28"/>
        </w:rPr>
        <w:t xml:space="preserve"> 6.8 </w:t>
      </w:r>
      <w:r w:rsidR="004F722A">
        <w:rPr>
          <w:spacing w:val="4"/>
          <w:sz w:val="28"/>
          <w:szCs w:val="28"/>
        </w:rPr>
        <w:t xml:space="preserve">Кодекса Российской Федерации об административных правонарушениях (далее – КоАП </w:t>
      </w:r>
      <w:r w:rsidRPr="00BC7FB4">
        <w:rPr>
          <w:spacing w:val="4"/>
          <w:sz w:val="28"/>
          <w:szCs w:val="28"/>
        </w:rPr>
        <w:t>РФ</w:t>
      </w:r>
      <w:r w:rsidR="004F722A">
        <w:rPr>
          <w:spacing w:val="4"/>
          <w:sz w:val="28"/>
          <w:szCs w:val="28"/>
        </w:rPr>
        <w:t>)</w:t>
      </w:r>
      <w:r w:rsidRPr="00BC7FB4">
        <w:rPr>
          <w:spacing w:val="4"/>
          <w:sz w:val="28"/>
          <w:szCs w:val="28"/>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47" w:history="1">
        <w:r w:rsidRPr="00BC7FB4">
          <w:rPr>
            <w:spacing w:val="4"/>
            <w:sz w:val="28"/>
            <w:szCs w:val="28"/>
          </w:rPr>
          <w:t>аналогов</w:t>
        </w:r>
      </w:hyperlink>
      <w:r w:rsidRPr="00BC7FB4">
        <w:rPr>
          <w:spacing w:val="4"/>
          <w:sz w:val="28"/>
          <w:szCs w:val="28"/>
        </w:rPr>
        <w:t>)– 26 (</w:t>
      </w:r>
      <w:r w:rsidR="004F722A">
        <w:rPr>
          <w:spacing w:val="4"/>
          <w:sz w:val="28"/>
          <w:szCs w:val="28"/>
        </w:rPr>
        <w:t xml:space="preserve">АППГ – 36, </w:t>
      </w:r>
      <w:r w:rsidRPr="00BC7FB4">
        <w:rPr>
          <w:spacing w:val="4"/>
          <w:sz w:val="28"/>
          <w:szCs w:val="28"/>
        </w:rPr>
        <w:t>-27,8%)</w:t>
      </w:r>
      <w:r w:rsidR="00EE5F75">
        <w:rPr>
          <w:spacing w:val="4"/>
          <w:sz w:val="28"/>
          <w:szCs w:val="28"/>
        </w:rPr>
        <w:t>;</w:t>
      </w:r>
    </w:p>
    <w:p w:rsidR="00A223E4" w:rsidRPr="00BC7FB4" w:rsidRDefault="00A223E4" w:rsidP="00A223E4">
      <w:pPr>
        <w:ind w:firstLine="709"/>
        <w:jc w:val="both"/>
        <w:rPr>
          <w:spacing w:val="4"/>
          <w:sz w:val="28"/>
          <w:szCs w:val="28"/>
        </w:rPr>
      </w:pPr>
      <w:r w:rsidRPr="00BC7FB4">
        <w:rPr>
          <w:spacing w:val="4"/>
          <w:sz w:val="28"/>
          <w:szCs w:val="28"/>
        </w:rPr>
        <w:t>по ст</w:t>
      </w:r>
      <w:r w:rsidR="004F722A">
        <w:rPr>
          <w:spacing w:val="4"/>
          <w:sz w:val="28"/>
          <w:szCs w:val="28"/>
        </w:rPr>
        <w:t>атье</w:t>
      </w:r>
      <w:r w:rsidRPr="00BC7FB4">
        <w:rPr>
          <w:spacing w:val="4"/>
          <w:sz w:val="28"/>
          <w:szCs w:val="28"/>
        </w:rPr>
        <w:t xml:space="preserve"> 6.9 КоАП РФ (потребление наркотиков без назначения врача)– 466 (</w:t>
      </w:r>
      <w:r w:rsidR="004F722A">
        <w:rPr>
          <w:spacing w:val="4"/>
          <w:sz w:val="28"/>
          <w:szCs w:val="28"/>
        </w:rPr>
        <w:t xml:space="preserve">АППГ – 508, </w:t>
      </w:r>
      <w:r w:rsidRPr="00BC7FB4">
        <w:rPr>
          <w:spacing w:val="4"/>
          <w:sz w:val="28"/>
          <w:szCs w:val="28"/>
        </w:rPr>
        <w:t>-8,3%);</w:t>
      </w:r>
    </w:p>
    <w:p w:rsidR="00A223E4" w:rsidRPr="00BC7FB4" w:rsidRDefault="00A223E4" w:rsidP="00A223E4">
      <w:pPr>
        <w:ind w:firstLine="709"/>
        <w:jc w:val="both"/>
        <w:rPr>
          <w:spacing w:val="4"/>
          <w:sz w:val="28"/>
          <w:szCs w:val="28"/>
        </w:rPr>
      </w:pPr>
      <w:r w:rsidRPr="00BC7FB4">
        <w:rPr>
          <w:spacing w:val="4"/>
          <w:sz w:val="28"/>
          <w:szCs w:val="28"/>
        </w:rPr>
        <w:t>по ст</w:t>
      </w:r>
      <w:r w:rsidR="004F722A">
        <w:rPr>
          <w:spacing w:val="4"/>
          <w:sz w:val="28"/>
          <w:szCs w:val="28"/>
        </w:rPr>
        <w:t>атье</w:t>
      </w:r>
      <w:r w:rsidRPr="00BC7FB4">
        <w:rPr>
          <w:spacing w:val="4"/>
          <w:sz w:val="28"/>
          <w:szCs w:val="28"/>
        </w:rPr>
        <w:t xml:space="preserve"> 6.9.1 КоАП РФ (уклонение от прохождения диагностики, лечения, реабилитации) – 193 (</w:t>
      </w:r>
      <w:r w:rsidR="004F722A">
        <w:rPr>
          <w:spacing w:val="4"/>
          <w:sz w:val="28"/>
          <w:szCs w:val="28"/>
        </w:rPr>
        <w:t xml:space="preserve">АППГ – 201, </w:t>
      </w:r>
      <w:r w:rsidRPr="00BC7FB4">
        <w:rPr>
          <w:spacing w:val="4"/>
          <w:sz w:val="28"/>
          <w:szCs w:val="28"/>
        </w:rPr>
        <w:t>-4,0%);</w:t>
      </w:r>
    </w:p>
    <w:p w:rsidR="00A223E4" w:rsidRPr="00BC7FB4" w:rsidRDefault="00A223E4" w:rsidP="00A223E4">
      <w:pPr>
        <w:ind w:firstLine="709"/>
        <w:jc w:val="both"/>
        <w:rPr>
          <w:spacing w:val="4"/>
          <w:sz w:val="28"/>
          <w:szCs w:val="28"/>
        </w:rPr>
      </w:pPr>
      <w:r w:rsidRPr="00BC7FB4">
        <w:rPr>
          <w:spacing w:val="4"/>
          <w:sz w:val="28"/>
          <w:szCs w:val="28"/>
        </w:rPr>
        <w:t>по ст</w:t>
      </w:r>
      <w:r w:rsidR="004F722A">
        <w:rPr>
          <w:spacing w:val="4"/>
          <w:sz w:val="28"/>
          <w:szCs w:val="28"/>
        </w:rPr>
        <w:t>атье</w:t>
      </w:r>
      <w:r w:rsidRPr="00BC7FB4">
        <w:rPr>
          <w:spacing w:val="4"/>
          <w:sz w:val="28"/>
          <w:szCs w:val="28"/>
        </w:rPr>
        <w:t xml:space="preserve"> 6.13 КоАП РФ (незаконная реклама наркотических средств и психотропных веществ) – 15 (</w:t>
      </w:r>
      <w:r w:rsidR="004F722A">
        <w:rPr>
          <w:spacing w:val="4"/>
          <w:sz w:val="28"/>
          <w:szCs w:val="28"/>
        </w:rPr>
        <w:t xml:space="preserve">АППГ – 10, </w:t>
      </w:r>
      <w:r w:rsidRPr="00BC7FB4">
        <w:rPr>
          <w:spacing w:val="4"/>
          <w:sz w:val="28"/>
          <w:szCs w:val="28"/>
        </w:rPr>
        <w:t xml:space="preserve">+50,0%); </w:t>
      </w:r>
    </w:p>
    <w:p w:rsidR="00A223E4" w:rsidRPr="00BC7FB4" w:rsidRDefault="00A223E4" w:rsidP="00A223E4">
      <w:pPr>
        <w:ind w:firstLine="709"/>
        <w:jc w:val="both"/>
        <w:rPr>
          <w:spacing w:val="4"/>
          <w:sz w:val="28"/>
          <w:szCs w:val="28"/>
        </w:rPr>
      </w:pPr>
      <w:r w:rsidRPr="00BC7FB4">
        <w:rPr>
          <w:spacing w:val="4"/>
          <w:sz w:val="28"/>
          <w:szCs w:val="28"/>
        </w:rPr>
        <w:t>по ст</w:t>
      </w:r>
      <w:r w:rsidR="00EE5F75">
        <w:rPr>
          <w:spacing w:val="4"/>
          <w:sz w:val="28"/>
          <w:szCs w:val="28"/>
        </w:rPr>
        <w:t>атье</w:t>
      </w:r>
      <w:r w:rsidRPr="00BC7FB4">
        <w:rPr>
          <w:spacing w:val="4"/>
          <w:sz w:val="28"/>
          <w:szCs w:val="28"/>
        </w:rPr>
        <w:t xml:space="preserve"> 6.16 КоАП РФ</w:t>
      </w:r>
      <w:r w:rsidR="00237B01" w:rsidRPr="00BC7FB4">
        <w:rPr>
          <w:spacing w:val="4"/>
          <w:sz w:val="28"/>
          <w:szCs w:val="28"/>
        </w:rPr>
        <w:t xml:space="preserve"> (нарушение правил оборота наркотических средств, психотропных веществ и их прекурсоров)</w:t>
      </w:r>
      <w:r w:rsidRPr="00BC7FB4">
        <w:rPr>
          <w:spacing w:val="4"/>
          <w:sz w:val="28"/>
          <w:szCs w:val="28"/>
        </w:rPr>
        <w:t xml:space="preserve"> – 9 (</w:t>
      </w:r>
      <w:r w:rsidR="00EE5F75">
        <w:rPr>
          <w:spacing w:val="4"/>
          <w:sz w:val="28"/>
          <w:szCs w:val="28"/>
        </w:rPr>
        <w:t xml:space="preserve">АППГ – 6, </w:t>
      </w:r>
      <w:r w:rsidRPr="00BC7FB4">
        <w:rPr>
          <w:spacing w:val="4"/>
          <w:sz w:val="28"/>
          <w:szCs w:val="28"/>
        </w:rPr>
        <w:t>+50,0%);</w:t>
      </w:r>
    </w:p>
    <w:p w:rsidR="00A223E4" w:rsidRPr="00BC7FB4" w:rsidRDefault="00A223E4" w:rsidP="00A223E4">
      <w:pPr>
        <w:ind w:firstLine="709"/>
        <w:jc w:val="both"/>
        <w:rPr>
          <w:spacing w:val="4"/>
          <w:sz w:val="28"/>
          <w:szCs w:val="28"/>
        </w:rPr>
      </w:pPr>
      <w:r w:rsidRPr="00BC7FB4">
        <w:rPr>
          <w:spacing w:val="4"/>
          <w:sz w:val="28"/>
          <w:szCs w:val="28"/>
        </w:rPr>
        <w:t>по ст</w:t>
      </w:r>
      <w:r w:rsidR="00EE5F75">
        <w:rPr>
          <w:spacing w:val="4"/>
          <w:sz w:val="28"/>
          <w:szCs w:val="28"/>
        </w:rPr>
        <w:t>атье</w:t>
      </w:r>
      <w:r w:rsidRPr="00BC7FB4">
        <w:rPr>
          <w:spacing w:val="4"/>
          <w:sz w:val="28"/>
          <w:szCs w:val="28"/>
        </w:rPr>
        <w:t xml:space="preserve"> 10.5 КоАП РФ </w:t>
      </w:r>
      <w:r w:rsidR="00237B01" w:rsidRPr="00BC7FB4">
        <w:rPr>
          <w:spacing w:val="4"/>
          <w:sz w:val="28"/>
          <w:szCs w:val="28"/>
        </w:rPr>
        <w:t>(</w:t>
      </w:r>
      <w:r w:rsidRPr="00BC7FB4">
        <w:rPr>
          <w:spacing w:val="4"/>
          <w:sz w:val="28"/>
          <w:szCs w:val="28"/>
        </w:rPr>
        <w:t>непринятие мер по уничтожению наркосодержащих растений)– 5 (</w:t>
      </w:r>
      <w:r w:rsidR="00EE5F75">
        <w:rPr>
          <w:spacing w:val="4"/>
          <w:sz w:val="28"/>
          <w:szCs w:val="28"/>
        </w:rPr>
        <w:t xml:space="preserve">АППГ – 4, </w:t>
      </w:r>
      <w:r w:rsidRPr="00BC7FB4">
        <w:rPr>
          <w:spacing w:val="4"/>
          <w:sz w:val="28"/>
          <w:szCs w:val="28"/>
        </w:rPr>
        <w:t xml:space="preserve">+25,0%); </w:t>
      </w:r>
    </w:p>
    <w:p w:rsidR="00A223E4" w:rsidRPr="00BC7FB4" w:rsidRDefault="00EE5F75" w:rsidP="00A223E4">
      <w:pPr>
        <w:ind w:firstLine="709"/>
        <w:jc w:val="both"/>
        <w:rPr>
          <w:spacing w:val="4"/>
          <w:sz w:val="28"/>
          <w:szCs w:val="28"/>
        </w:rPr>
      </w:pPr>
      <w:r>
        <w:rPr>
          <w:spacing w:val="4"/>
          <w:sz w:val="28"/>
          <w:szCs w:val="28"/>
        </w:rPr>
        <w:t>по статье</w:t>
      </w:r>
      <w:r w:rsidR="00A223E4" w:rsidRPr="00BC7FB4">
        <w:rPr>
          <w:spacing w:val="4"/>
          <w:sz w:val="28"/>
          <w:szCs w:val="28"/>
        </w:rPr>
        <w:t xml:space="preserve"> 10.5.1 КоАП РФ (незаконное культивирование растений, содержащих наркотические средства) – 1 (</w:t>
      </w:r>
      <w:r>
        <w:rPr>
          <w:spacing w:val="4"/>
          <w:sz w:val="28"/>
          <w:szCs w:val="28"/>
        </w:rPr>
        <w:t>АППГ – 1, 0,0%</w:t>
      </w:r>
      <w:r w:rsidR="00A223E4" w:rsidRPr="00BC7FB4">
        <w:rPr>
          <w:spacing w:val="4"/>
          <w:sz w:val="28"/>
          <w:szCs w:val="28"/>
        </w:rPr>
        <w:t>);</w:t>
      </w:r>
    </w:p>
    <w:p w:rsidR="00A223E4" w:rsidRPr="00BC7FB4" w:rsidRDefault="00A223E4" w:rsidP="00A223E4">
      <w:pPr>
        <w:ind w:firstLine="709"/>
        <w:jc w:val="both"/>
        <w:rPr>
          <w:spacing w:val="4"/>
          <w:sz w:val="28"/>
          <w:szCs w:val="28"/>
        </w:rPr>
      </w:pPr>
      <w:r w:rsidRPr="00BC7FB4">
        <w:rPr>
          <w:spacing w:val="4"/>
          <w:sz w:val="28"/>
          <w:szCs w:val="28"/>
        </w:rPr>
        <w:t>по ч</w:t>
      </w:r>
      <w:r w:rsidR="00EE5F75">
        <w:rPr>
          <w:spacing w:val="4"/>
          <w:sz w:val="28"/>
          <w:szCs w:val="28"/>
        </w:rPr>
        <w:t xml:space="preserve">асти 2 статьи </w:t>
      </w:r>
      <w:r w:rsidRPr="00BC7FB4">
        <w:rPr>
          <w:spacing w:val="4"/>
          <w:sz w:val="28"/>
          <w:szCs w:val="28"/>
        </w:rPr>
        <w:t>20.20 КоАП РФ (потребление наркотиков в общественных местах) – 47 (</w:t>
      </w:r>
      <w:r w:rsidR="00EE5F75">
        <w:rPr>
          <w:spacing w:val="4"/>
          <w:sz w:val="28"/>
          <w:szCs w:val="28"/>
        </w:rPr>
        <w:t xml:space="preserve">АППГ – 83, </w:t>
      </w:r>
      <w:r w:rsidRPr="00BC7FB4">
        <w:rPr>
          <w:spacing w:val="4"/>
          <w:sz w:val="28"/>
          <w:szCs w:val="28"/>
        </w:rPr>
        <w:t>-43,4%);</w:t>
      </w:r>
    </w:p>
    <w:p w:rsidR="00A223E4" w:rsidRPr="00BC7FB4" w:rsidRDefault="00A223E4" w:rsidP="00A223E4">
      <w:pPr>
        <w:ind w:firstLine="709"/>
        <w:jc w:val="both"/>
        <w:rPr>
          <w:spacing w:val="4"/>
          <w:sz w:val="28"/>
          <w:szCs w:val="28"/>
        </w:rPr>
      </w:pPr>
      <w:r w:rsidRPr="00BC7FB4">
        <w:rPr>
          <w:spacing w:val="4"/>
          <w:sz w:val="28"/>
          <w:szCs w:val="28"/>
        </w:rPr>
        <w:t>по ч</w:t>
      </w:r>
      <w:r w:rsidR="00EE5F75">
        <w:rPr>
          <w:spacing w:val="4"/>
          <w:sz w:val="28"/>
          <w:szCs w:val="28"/>
        </w:rPr>
        <w:t xml:space="preserve">асти </w:t>
      </w:r>
      <w:r w:rsidRPr="00BC7FB4">
        <w:rPr>
          <w:spacing w:val="4"/>
          <w:sz w:val="28"/>
          <w:szCs w:val="28"/>
        </w:rPr>
        <w:t>3 ст</w:t>
      </w:r>
      <w:r w:rsidR="00EE5F75">
        <w:rPr>
          <w:spacing w:val="4"/>
          <w:sz w:val="28"/>
          <w:szCs w:val="28"/>
        </w:rPr>
        <w:t xml:space="preserve">атьи </w:t>
      </w:r>
      <w:r w:rsidRPr="00BC7FB4">
        <w:rPr>
          <w:spacing w:val="4"/>
          <w:sz w:val="28"/>
          <w:szCs w:val="28"/>
        </w:rPr>
        <w:t>20.20 КоАП РФ</w:t>
      </w:r>
      <w:r w:rsidR="00237B01" w:rsidRPr="00BC7FB4">
        <w:rPr>
          <w:spacing w:val="4"/>
          <w:sz w:val="28"/>
          <w:szCs w:val="28"/>
        </w:rPr>
        <w:t xml:space="preserve"> (потребление наркотиков в общественных местах, совершенные иностранным гражданином или лицом без гражданства)</w:t>
      </w:r>
      <w:r w:rsidRPr="00BC7FB4">
        <w:rPr>
          <w:spacing w:val="4"/>
          <w:sz w:val="28"/>
          <w:szCs w:val="28"/>
        </w:rPr>
        <w:t xml:space="preserve"> – </w:t>
      </w:r>
      <w:r w:rsidR="00EE5F75">
        <w:rPr>
          <w:spacing w:val="4"/>
          <w:sz w:val="28"/>
          <w:szCs w:val="28"/>
        </w:rPr>
        <w:br/>
      </w:r>
      <w:r w:rsidRPr="00BC7FB4">
        <w:rPr>
          <w:spacing w:val="4"/>
          <w:sz w:val="28"/>
          <w:szCs w:val="28"/>
        </w:rPr>
        <w:t>1 (</w:t>
      </w:r>
      <w:r w:rsidR="00EE5F75">
        <w:rPr>
          <w:spacing w:val="4"/>
          <w:sz w:val="28"/>
          <w:szCs w:val="28"/>
        </w:rPr>
        <w:t xml:space="preserve">АППГ – 0, </w:t>
      </w:r>
      <w:r w:rsidRPr="00BC7FB4">
        <w:rPr>
          <w:spacing w:val="4"/>
          <w:sz w:val="28"/>
          <w:szCs w:val="28"/>
        </w:rPr>
        <w:t>+100,0%).</w:t>
      </w:r>
    </w:p>
    <w:p w:rsidR="00A223E4" w:rsidRPr="00BC7FB4" w:rsidRDefault="00A223E4" w:rsidP="00A223E4">
      <w:pPr>
        <w:ind w:firstLine="709"/>
        <w:jc w:val="both"/>
        <w:rPr>
          <w:spacing w:val="4"/>
          <w:sz w:val="28"/>
          <w:szCs w:val="28"/>
        </w:rPr>
      </w:pPr>
      <w:r w:rsidRPr="00BC7FB4">
        <w:rPr>
          <w:spacing w:val="4"/>
          <w:sz w:val="28"/>
          <w:szCs w:val="28"/>
        </w:rPr>
        <w:t xml:space="preserve">В рамках реализации Федерального закона от25.11.2013 № 313-ФЗ </w:t>
      </w:r>
      <w:r w:rsidR="00EE5F75">
        <w:rPr>
          <w:spacing w:val="4"/>
          <w:sz w:val="28"/>
          <w:szCs w:val="28"/>
        </w:rPr>
        <w:br/>
      </w:r>
      <w:r w:rsidRPr="00BC7FB4">
        <w:rPr>
          <w:spacing w:val="4"/>
          <w:sz w:val="28"/>
          <w:szCs w:val="28"/>
        </w:rPr>
        <w:t>во взаимодействии с региональными органами исполнительной власти и органами местного самоуправления проводятся мероприятия по понуждению наркопотребителей к прохождению лечения от наркомании, а также реабилитации и ресоциализации.</w:t>
      </w:r>
    </w:p>
    <w:p w:rsidR="00A223E4" w:rsidRPr="00BC7FB4" w:rsidRDefault="00EE5F75" w:rsidP="00A223E4">
      <w:pPr>
        <w:ind w:firstLine="709"/>
        <w:jc w:val="both"/>
        <w:rPr>
          <w:spacing w:val="4"/>
        </w:rPr>
      </w:pPr>
      <w:r>
        <w:rPr>
          <w:spacing w:val="4"/>
          <w:sz w:val="28"/>
          <w:szCs w:val="28"/>
        </w:rPr>
        <w:t>За отчё</w:t>
      </w:r>
      <w:r w:rsidR="00A223E4" w:rsidRPr="00BC7FB4">
        <w:rPr>
          <w:spacing w:val="4"/>
          <w:sz w:val="28"/>
          <w:szCs w:val="28"/>
        </w:rPr>
        <w:t>тный период мировыми судами Ульяновской области рассмотрено 487 дел об административных правонарушениях, предусмотренных ст</w:t>
      </w:r>
      <w:r>
        <w:rPr>
          <w:spacing w:val="4"/>
          <w:sz w:val="28"/>
          <w:szCs w:val="28"/>
        </w:rPr>
        <w:t xml:space="preserve">атьёй </w:t>
      </w:r>
      <w:r w:rsidR="00A223E4" w:rsidRPr="00BC7FB4">
        <w:rPr>
          <w:spacing w:val="4"/>
          <w:sz w:val="28"/>
          <w:szCs w:val="28"/>
        </w:rPr>
        <w:t xml:space="preserve">6.9 </w:t>
      </w:r>
      <w:r>
        <w:rPr>
          <w:spacing w:val="4"/>
          <w:sz w:val="28"/>
          <w:szCs w:val="28"/>
        </w:rPr>
        <w:br/>
      </w:r>
      <w:r w:rsidR="00A223E4" w:rsidRPr="00BC7FB4">
        <w:rPr>
          <w:spacing w:val="4"/>
          <w:sz w:val="28"/>
          <w:szCs w:val="28"/>
        </w:rPr>
        <w:t>и ч</w:t>
      </w:r>
      <w:r>
        <w:rPr>
          <w:spacing w:val="4"/>
          <w:sz w:val="28"/>
          <w:szCs w:val="28"/>
        </w:rPr>
        <w:t xml:space="preserve">астью 2 статьи </w:t>
      </w:r>
      <w:r w:rsidR="00A223E4" w:rsidRPr="00BC7FB4">
        <w:rPr>
          <w:spacing w:val="4"/>
          <w:sz w:val="28"/>
          <w:szCs w:val="28"/>
        </w:rPr>
        <w:t xml:space="preserve">20.20. КоАП РФ, принято 445 судебных решений с наложением обязанностей пройти диагностику, лечение, реабилитацию, в том числе, </w:t>
      </w:r>
      <w:r>
        <w:rPr>
          <w:spacing w:val="4"/>
          <w:sz w:val="28"/>
          <w:szCs w:val="28"/>
        </w:rPr>
        <w:br/>
      </w:r>
      <w:r w:rsidR="00A223E4" w:rsidRPr="00BC7FB4">
        <w:rPr>
          <w:spacing w:val="4"/>
          <w:sz w:val="28"/>
          <w:szCs w:val="28"/>
        </w:rPr>
        <w:t>13 судебных решений в порядке ч</w:t>
      </w:r>
      <w:r>
        <w:rPr>
          <w:spacing w:val="4"/>
          <w:sz w:val="28"/>
          <w:szCs w:val="28"/>
        </w:rPr>
        <w:t>асти 2.1 статьи</w:t>
      </w:r>
      <w:r w:rsidR="00A223E4" w:rsidRPr="00BC7FB4">
        <w:rPr>
          <w:spacing w:val="4"/>
          <w:sz w:val="28"/>
          <w:szCs w:val="28"/>
        </w:rPr>
        <w:t xml:space="preserve"> 4.1 КоАП РФ </w:t>
      </w:r>
      <w:r>
        <w:rPr>
          <w:spacing w:val="4"/>
          <w:sz w:val="28"/>
          <w:szCs w:val="28"/>
        </w:rPr>
        <w:br/>
      </w:r>
      <w:r w:rsidR="00A223E4" w:rsidRPr="00BC7FB4">
        <w:rPr>
          <w:spacing w:val="4"/>
          <w:sz w:val="28"/>
          <w:szCs w:val="28"/>
        </w:rPr>
        <w:t>по административным правонарушениям, предусмотренным ст</w:t>
      </w:r>
      <w:r>
        <w:rPr>
          <w:spacing w:val="4"/>
          <w:sz w:val="28"/>
          <w:szCs w:val="28"/>
        </w:rPr>
        <w:t>атьёй</w:t>
      </w:r>
      <w:r w:rsidR="00A223E4" w:rsidRPr="00BC7FB4">
        <w:rPr>
          <w:spacing w:val="4"/>
          <w:sz w:val="28"/>
          <w:szCs w:val="28"/>
        </w:rPr>
        <w:t xml:space="preserve"> 6.8 КоАП РФ. </w:t>
      </w:r>
    </w:p>
    <w:p w:rsidR="00A223E4" w:rsidRPr="00BC7FB4" w:rsidRDefault="00A223E4" w:rsidP="00A223E4">
      <w:pPr>
        <w:ind w:firstLine="709"/>
        <w:jc w:val="both"/>
        <w:rPr>
          <w:spacing w:val="4"/>
          <w:sz w:val="28"/>
          <w:szCs w:val="28"/>
        </w:rPr>
      </w:pPr>
      <w:r w:rsidRPr="00BC7FB4">
        <w:rPr>
          <w:spacing w:val="4"/>
          <w:sz w:val="28"/>
          <w:szCs w:val="28"/>
        </w:rPr>
        <w:lastRenderedPageBreak/>
        <w:t>В связи с исполнением обязанностей, предусмотренных ч</w:t>
      </w:r>
      <w:r w:rsidR="00EE5F75">
        <w:rPr>
          <w:spacing w:val="4"/>
          <w:sz w:val="28"/>
          <w:szCs w:val="28"/>
        </w:rPr>
        <w:t xml:space="preserve">астью </w:t>
      </w:r>
      <w:r w:rsidRPr="00BC7FB4">
        <w:rPr>
          <w:spacing w:val="4"/>
          <w:sz w:val="28"/>
          <w:szCs w:val="28"/>
        </w:rPr>
        <w:t>2.1 ст</w:t>
      </w:r>
      <w:r w:rsidR="00EE5F75">
        <w:rPr>
          <w:spacing w:val="4"/>
          <w:sz w:val="28"/>
          <w:szCs w:val="28"/>
        </w:rPr>
        <w:t xml:space="preserve">атьи </w:t>
      </w:r>
      <w:r w:rsidRPr="00BC7FB4">
        <w:rPr>
          <w:spacing w:val="4"/>
          <w:sz w:val="28"/>
          <w:szCs w:val="28"/>
        </w:rPr>
        <w:t>4.1 КоАП РФ на уч</w:t>
      </w:r>
      <w:r w:rsidR="00EE5F75">
        <w:rPr>
          <w:spacing w:val="4"/>
          <w:sz w:val="28"/>
          <w:szCs w:val="28"/>
        </w:rPr>
        <w:t>ёт за всё</w:t>
      </w:r>
      <w:r w:rsidRPr="00BC7FB4">
        <w:rPr>
          <w:spacing w:val="4"/>
          <w:sz w:val="28"/>
          <w:szCs w:val="28"/>
        </w:rPr>
        <w:t xml:space="preserve"> время поставлено 1856 лиц, снято – 1243 (по исполнению возложенной обязанности – 1122, в связи со смертью – 63, поиным основаниям – 58). </w:t>
      </w:r>
    </w:p>
    <w:p w:rsidR="00A223E4" w:rsidRPr="00BC7FB4" w:rsidRDefault="00A223E4" w:rsidP="00A223E4">
      <w:pPr>
        <w:ind w:firstLine="709"/>
        <w:jc w:val="both"/>
        <w:rPr>
          <w:spacing w:val="4"/>
          <w:sz w:val="28"/>
          <w:szCs w:val="28"/>
        </w:rPr>
      </w:pPr>
      <w:r w:rsidRPr="00BC7FB4">
        <w:rPr>
          <w:spacing w:val="4"/>
          <w:sz w:val="28"/>
          <w:szCs w:val="28"/>
        </w:rPr>
        <w:t>За 12 месяцев 2018 года судами рассмотрено 171 дело об административных правонарушениях, предусмотренных ст</w:t>
      </w:r>
      <w:r w:rsidR="00EE5F75">
        <w:rPr>
          <w:spacing w:val="4"/>
          <w:sz w:val="28"/>
          <w:szCs w:val="28"/>
        </w:rPr>
        <w:t>атьёй</w:t>
      </w:r>
      <w:r w:rsidRPr="00BC7FB4">
        <w:rPr>
          <w:spacing w:val="4"/>
          <w:sz w:val="28"/>
          <w:szCs w:val="28"/>
        </w:rPr>
        <w:t xml:space="preserve"> 6.9.1 КоАПРФ.</w:t>
      </w:r>
    </w:p>
    <w:p w:rsidR="00A223E4" w:rsidRPr="00BC7FB4" w:rsidRDefault="00A223E4" w:rsidP="00BC7FB4">
      <w:pPr>
        <w:ind w:firstLine="709"/>
        <w:jc w:val="both"/>
        <w:rPr>
          <w:spacing w:val="4"/>
          <w:sz w:val="28"/>
          <w:szCs w:val="28"/>
        </w:rPr>
      </w:pPr>
      <w:r w:rsidRPr="00BC7FB4">
        <w:rPr>
          <w:spacing w:val="4"/>
          <w:sz w:val="28"/>
          <w:szCs w:val="28"/>
        </w:rPr>
        <w:t>В рамках осуществления контрольно-разрешительной деятельности</w:t>
      </w:r>
      <w:r w:rsidR="00EE5F75">
        <w:rPr>
          <w:spacing w:val="4"/>
          <w:sz w:val="28"/>
          <w:szCs w:val="28"/>
        </w:rPr>
        <w:t xml:space="preserve"> в отчё</w:t>
      </w:r>
      <w:r w:rsidRPr="00BC7FB4">
        <w:rPr>
          <w:spacing w:val="4"/>
          <w:sz w:val="28"/>
          <w:szCs w:val="28"/>
        </w:rPr>
        <w:t xml:space="preserve">тном периоде </w:t>
      </w:r>
      <w:r w:rsidR="00EE5F75">
        <w:rPr>
          <w:spacing w:val="4"/>
          <w:sz w:val="28"/>
          <w:szCs w:val="28"/>
        </w:rPr>
        <w:t>Управлением по контролю за оборотом наркотиков</w:t>
      </w:r>
      <w:r w:rsidRPr="00BC7FB4">
        <w:rPr>
          <w:spacing w:val="4"/>
          <w:sz w:val="28"/>
          <w:szCs w:val="28"/>
        </w:rPr>
        <w:t xml:space="preserve"> УМВД России по Ульяновской области </w:t>
      </w:r>
      <w:r w:rsidR="00EE5F75">
        <w:rPr>
          <w:spacing w:val="4"/>
          <w:sz w:val="28"/>
          <w:szCs w:val="28"/>
        </w:rPr>
        <w:t xml:space="preserve">(далее – УНК УМВД России по Ульяновской области) </w:t>
      </w:r>
      <w:r w:rsidRPr="00BC7FB4">
        <w:rPr>
          <w:spacing w:val="4"/>
          <w:sz w:val="28"/>
          <w:szCs w:val="28"/>
        </w:rPr>
        <w:t>медицинским учреждениям оказаны следующие государственные услуги</w:t>
      </w:r>
      <w:r w:rsidR="00EE5F75">
        <w:rPr>
          <w:spacing w:val="4"/>
          <w:sz w:val="28"/>
          <w:szCs w:val="28"/>
        </w:rPr>
        <w:t>.</w:t>
      </w:r>
    </w:p>
    <w:p w:rsidR="006B16C6" w:rsidRDefault="00A223E4" w:rsidP="00BC7FB4">
      <w:pPr>
        <w:ind w:firstLine="709"/>
        <w:jc w:val="both"/>
        <w:rPr>
          <w:spacing w:val="4"/>
          <w:sz w:val="28"/>
          <w:szCs w:val="28"/>
        </w:rPr>
      </w:pPr>
      <w:r w:rsidRPr="00BC7FB4">
        <w:rPr>
          <w:spacing w:val="4"/>
          <w:sz w:val="28"/>
          <w:szCs w:val="28"/>
        </w:rPr>
        <w:t>Проведен</w:t>
      </w:r>
      <w:r w:rsidR="00EE5F75">
        <w:rPr>
          <w:spacing w:val="4"/>
          <w:sz w:val="28"/>
          <w:szCs w:val="28"/>
        </w:rPr>
        <w:t>о</w:t>
      </w:r>
      <w:r w:rsidRPr="00BC7FB4">
        <w:rPr>
          <w:spacing w:val="4"/>
          <w:sz w:val="28"/>
          <w:szCs w:val="28"/>
        </w:rPr>
        <w:t xml:space="preserve"> 11 плановых проверок юридических лиц на предмет хранения </w:t>
      </w:r>
      <w:r w:rsidR="00EE5F75">
        <w:rPr>
          <w:spacing w:val="4"/>
          <w:sz w:val="28"/>
          <w:szCs w:val="28"/>
        </w:rPr>
        <w:br/>
      </w:r>
      <w:r w:rsidRPr="00BC7FB4">
        <w:rPr>
          <w:spacing w:val="4"/>
          <w:sz w:val="28"/>
          <w:szCs w:val="28"/>
        </w:rPr>
        <w:t>и уч</w:t>
      </w:r>
      <w:r w:rsidR="00EE5F75">
        <w:rPr>
          <w:spacing w:val="4"/>
          <w:sz w:val="28"/>
          <w:szCs w:val="28"/>
        </w:rPr>
        <w:t>ё</w:t>
      </w:r>
      <w:r w:rsidRPr="00BC7FB4">
        <w:rPr>
          <w:spacing w:val="4"/>
          <w:sz w:val="28"/>
          <w:szCs w:val="28"/>
        </w:rPr>
        <w:t xml:space="preserve">та прекурсоров наркотических средств и психотропных веществ. </w:t>
      </w:r>
    </w:p>
    <w:p w:rsidR="00A223E4" w:rsidRPr="00BC7FB4" w:rsidRDefault="00A223E4" w:rsidP="00BC7FB4">
      <w:pPr>
        <w:ind w:firstLine="709"/>
        <w:jc w:val="both"/>
        <w:rPr>
          <w:spacing w:val="4"/>
          <w:sz w:val="28"/>
          <w:szCs w:val="28"/>
        </w:rPr>
      </w:pPr>
      <w:r w:rsidRPr="00BC7FB4">
        <w:rPr>
          <w:spacing w:val="4"/>
          <w:sz w:val="28"/>
          <w:szCs w:val="28"/>
        </w:rPr>
        <w:t>По ст</w:t>
      </w:r>
      <w:r w:rsidR="00EE5F75">
        <w:rPr>
          <w:spacing w:val="4"/>
          <w:sz w:val="28"/>
          <w:szCs w:val="28"/>
        </w:rPr>
        <w:t xml:space="preserve">атье </w:t>
      </w:r>
      <w:r w:rsidRPr="00BC7FB4">
        <w:rPr>
          <w:spacing w:val="4"/>
          <w:sz w:val="28"/>
          <w:szCs w:val="28"/>
        </w:rPr>
        <w:t xml:space="preserve">6.16 КоАП РФ привлечены к административной ответственности </w:t>
      </w:r>
      <w:r w:rsidR="006B16C6">
        <w:rPr>
          <w:spacing w:val="4"/>
          <w:sz w:val="28"/>
          <w:szCs w:val="28"/>
        </w:rPr>
        <w:br/>
      </w:r>
      <w:r w:rsidRPr="00BC7FB4">
        <w:rPr>
          <w:spacing w:val="4"/>
          <w:sz w:val="28"/>
          <w:szCs w:val="28"/>
        </w:rPr>
        <w:t xml:space="preserve">9 медицинских учреждений. </w:t>
      </w:r>
    </w:p>
    <w:p w:rsidR="00A223E4" w:rsidRPr="00BC7FB4" w:rsidRDefault="00A223E4" w:rsidP="00BC7FB4">
      <w:pPr>
        <w:ind w:firstLine="709"/>
        <w:jc w:val="both"/>
        <w:rPr>
          <w:spacing w:val="4"/>
          <w:sz w:val="28"/>
          <w:szCs w:val="28"/>
        </w:rPr>
      </w:pPr>
      <w:r w:rsidRPr="00BC7FB4">
        <w:rPr>
          <w:spacing w:val="4"/>
          <w:sz w:val="28"/>
          <w:szCs w:val="28"/>
        </w:rPr>
        <w:t>Выдано 19 заключений на 34 помещения, в которых осуществляется деятельность, связанная с оборотом наркотических средств и психотропных веществ, об их соответствии установленным требованиям к оснащению инженерно-техническими средствами охраны, 6 заключений переоформлены (на  34 помещения); 349 заключений на 1107 работников, которые должны иметь доступ к наркотическим средствам и психотропным веществам, об отсутствии у них непогашенной или неснятой судимости; вынесено 230 постановлений об исключении 366 работников из заключений; заключения на работников, которые должны иметь доступ кпрекурсорам, об отсутствии у</w:t>
      </w:r>
      <w:r w:rsidR="00BC7FB4">
        <w:rPr>
          <w:spacing w:val="4"/>
          <w:sz w:val="28"/>
          <w:szCs w:val="28"/>
        </w:rPr>
        <w:t> </w:t>
      </w:r>
      <w:r w:rsidRPr="00BC7FB4">
        <w:rPr>
          <w:spacing w:val="4"/>
          <w:sz w:val="28"/>
          <w:szCs w:val="28"/>
        </w:rPr>
        <w:t xml:space="preserve">них непогашенной или неснятой судимости, невыдавались. </w:t>
      </w:r>
    </w:p>
    <w:p w:rsidR="00A223E4" w:rsidRPr="00BC7FB4" w:rsidRDefault="00A223E4" w:rsidP="00A223E4">
      <w:pPr>
        <w:ind w:firstLine="709"/>
        <w:jc w:val="both"/>
        <w:rPr>
          <w:spacing w:val="4"/>
          <w:sz w:val="28"/>
          <w:szCs w:val="28"/>
        </w:rPr>
      </w:pPr>
      <w:r w:rsidRPr="00BC7FB4">
        <w:rPr>
          <w:spacing w:val="4"/>
          <w:sz w:val="28"/>
          <w:szCs w:val="28"/>
        </w:rPr>
        <w:t xml:space="preserve">В целях снижения доступности для наркопотребителей местного растительного наркосырья, УМВД России по Ульяновской области </w:t>
      </w:r>
      <w:r w:rsidRPr="00BC7FB4">
        <w:rPr>
          <w:spacing w:val="4"/>
          <w:sz w:val="28"/>
          <w:szCs w:val="28"/>
        </w:rPr>
        <w:br/>
        <w:t xml:space="preserve">на территории региона организована и проведена межведомственная комплексная оперативно-профилактическая операция «МАК-2018». Сотрудниками полиции </w:t>
      </w:r>
      <w:r w:rsidR="0081065F">
        <w:rPr>
          <w:spacing w:val="4"/>
          <w:sz w:val="28"/>
          <w:szCs w:val="28"/>
        </w:rPr>
        <w:br/>
      </w:r>
      <w:r w:rsidRPr="00BC7FB4">
        <w:rPr>
          <w:spacing w:val="4"/>
          <w:sz w:val="28"/>
          <w:szCs w:val="28"/>
        </w:rPr>
        <w:t xml:space="preserve">на территории региона в период проведения операции выявлено 503 очага произрастания наркосодержащих растений на общей площади 35395кв.м. </w:t>
      </w:r>
      <w:r w:rsidR="00EE5F75">
        <w:rPr>
          <w:spacing w:val="4"/>
          <w:sz w:val="28"/>
          <w:szCs w:val="28"/>
        </w:rPr>
        <w:br/>
      </w:r>
      <w:r w:rsidRPr="00BC7FB4">
        <w:rPr>
          <w:spacing w:val="4"/>
          <w:sz w:val="28"/>
          <w:szCs w:val="28"/>
        </w:rPr>
        <w:t xml:space="preserve">Во взаимодействии с исполнительными органами государственной власти </w:t>
      </w:r>
      <w:r w:rsidR="00EE5F75">
        <w:rPr>
          <w:spacing w:val="4"/>
          <w:sz w:val="28"/>
          <w:szCs w:val="28"/>
        </w:rPr>
        <w:br/>
      </w:r>
      <w:r w:rsidRPr="00BC7FB4">
        <w:rPr>
          <w:spacing w:val="4"/>
          <w:sz w:val="28"/>
          <w:szCs w:val="28"/>
        </w:rPr>
        <w:t xml:space="preserve">иорганами местного самоуправления все выявленные очаги уничтожены. Всего </w:t>
      </w:r>
      <w:r w:rsidR="00EE5F75">
        <w:rPr>
          <w:spacing w:val="4"/>
          <w:sz w:val="28"/>
          <w:szCs w:val="28"/>
        </w:rPr>
        <w:br/>
      </w:r>
      <w:r w:rsidRPr="00BC7FB4">
        <w:rPr>
          <w:spacing w:val="4"/>
          <w:sz w:val="28"/>
          <w:szCs w:val="28"/>
        </w:rPr>
        <w:t xml:space="preserve">в рамках операции выявлено 864 очага произрастания дикорастущих наркорастений на площади 78791,1 кв.м. Выявленные очаги уничтожены, масса уничтоженного наркосырья составила 20737,95 кг. </w:t>
      </w:r>
    </w:p>
    <w:p w:rsidR="00A223E4" w:rsidRPr="00BC7FB4" w:rsidRDefault="00A223E4" w:rsidP="00A223E4">
      <w:pPr>
        <w:ind w:firstLine="709"/>
        <w:jc w:val="both"/>
        <w:rPr>
          <w:spacing w:val="4"/>
          <w:sz w:val="28"/>
          <w:szCs w:val="28"/>
        </w:rPr>
      </w:pPr>
      <w:r w:rsidRPr="00BC7FB4">
        <w:rPr>
          <w:spacing w:val="4"/>
          <w:sz w:val="28"/>
          <w:szCs w:val="28"/>
        </w:rPr>
        <w:t xml:space="preserve">Принимаются меры, направленные на выявление </w:t>
      </w:r>
      <w:r w:rsidR="00EE5F75">
        <w:rPr>
          <w:spacing w:val="4"/>
          <w:sz w:val="28"/>
          <w:szCs w:val="28"/>
        </w:rPr>
        <w:t>и</w:t>
      </w:r>
      <w:r w:rsidRPr="00BC7FB4">
        <w:rPr>
          <w:spacing w:val="4"/>
          <w:sz w:val="28"/>
          <w:szCs w:val="28"/>
        </w:rPr>
        <w:t>нтернет-ресурсов, содержащих сведения о способах изготовления, распространения и рекламы наркотических средств и психотропных веществ. На постоянной основе осуществляется мониторинг сети Интернет. Полученные сведения о</w:t>
      </w:r>
      <w:r w:rsidR="007D6CDE" w:rsidRPr="00BC7FB4">
        <w:rPr>
          <w:spacing w:val="4"/>
          <w:sz w:val="28"/>
          <w:szCs w:val="28"/>
        </w:rPr>
        <w:t> </w:t>
      </w:r>
      <w:r w:rsidRPr="00BC7FB4">
        <w:rPr>
          <w:spacing w:val="4"/>
          <w:sz w:val="28"/>
          <w:szCs w:val="28"/>
        </w:rPr>
        <w:t xml:space="preserve">выявленных </w:t>
      </w:r>
      <w:r w:rsidR="00EE5F75">
        <w:rPr>
          <w:spacing w:val="4"/>
          <w:sz w:val="28"/>
          <w:szCs w:val="28"/>
        </w:rPr>
        <w:t>и</w:t>
      </w:r>
      <w:r w:rsidRPr="00BC7FB4">
        <w:rPr>
          <w:spacing w:val="4"/>
          <w:sz w:val="28"/>
          <w:szCs w:val="28"/>
        </w:rPr>
        <w:t xml:space="preserve">нтернет-ресурсах, содержащих рекламу наркотиков, ежемесячно направляются </w:t>
      </w:r>
      <w:r w:rsidR="00EE5F75">
        <w:rPr>
          <w:spacing w:val="4"/>
          <w:sz w:val="28"/>
          <w:szCs w:val="28"/>
        </w:rPr>
        <w:br/>
      </w:r>
      <w:r w:rsidRPr="00BC7FB4">
        <w:rPr>
          <w:spacing w:val="4"/>
          <w:sz w:val="28"/>
          <w:szCs w:val="28"/>
        </w:rPr>
        <w:t>в прокуратуру Ульяновской области. Сотрудниками УНК УМВД</w:t>
      </w:r>
      <w:r w:rsidR="00EE5F75">
        <w:rPr>
          <w:spacing w:val="4"/>
          <w:sz w:val="28"/>
          <w:szCs w:val="28"/>
        </w:rPr>
        <w:t xml:space="preserve"> России </w:t>
      </w:r>
      <w:r w:rsidR="006B16C6">
        <w:rPr>
          <w:spacing w:val="4"/>
          <w:sz w:val="28"/>
          <w:szCs w:val="28"/>
        </w:rPr>
        <w:br/>
      </w:r>
      <w:r w:rsidR="00EE5F75">
        <w:rPr>
          <w:spacing w:val="4"/>
          <w:sz w:val="28"/>
          <w:szCs w:val="28"/>
        </w:rPr>
        <w:t>по Ульяновской области</w:t>
      </w:r>
      <w:r w:rsidRPr="00BC7FB4">
        <w:rPr>
          <w:spacing w:val="4"/>
          <w:sz w:val="28"/>
          <w:szCs w:val="28"/>
        </w:rPr>
        <w:t xml:space="preserve"> в 2018 году выявлено 909 сайтов, из которых </w:t>
      </w:r>
      <w:r w:rsidR="006B16C6">
        <w:rPr>
          <w:spacing w:val="4"/>
          <w:sz w:val="28"/>
          <w:szCs w:val="28"/>
        </w:rPr>
        <w:br/>
      </w:r>
      <w:r w:rsidR="00EE5F75" w:rsidRPr="00BC7FB4">
        <w:rPr>
          <w:spacing w:val="4"/>
          <w:sz w:val="28"/>
          <w:szCs w:val="28"/>
        </w:rPr>
        <w:t xml:space="preserve">593заблокировано </w:t>
      </w:r>
      <w:r w:rsidRPr="00BC7FB4">
        <w:rPr>
          <w:spacing w:val="4"/>
          <w:sz w:val="28"/>
          <w:szCs w:val="28"/>
        </w:rPr>
        <w:t>порешению Роскомнадзора.</w:t>
      </w:r>
    </w:p>
    <w:p w:rsidR="00123B22" w:rsidRDefault="00123B22" w:rsidP="00A03274">
      <w:pPr>
        <w:ind w:firstLine="709"/>
        <w:jc w:val="both"/>
        <w:rPr>
          <w:sz w:val="28"/>
          <w:szCs w:val="28"/>
        </w:rPr>
      </w:pPr>
    </w:p>
    <w:p w:rsidR="006D0CD5" w:rsidRPr="00BC5D1B" w:rsidRDefault="000D1286" w:rsidP="00A03274">
      <w:pPr>
        <w:jc w:val="center"/>
        <w:rPr>
          <w:b/>
          <w:sz w:val="28"/>
          <w:szCs w:val="28"/>
        </w:rPr>
      </w:pPr>
      <w:r w:rsidRPr="00BC5D1B">
        <w:rPr>
          <w:b/>
          <w:sz w:val="28"/>
          <w:szCs w:val="28"/>
        </w:rPr>
        <w:lastRenderedPageBreak/>
        <w:t>6</w:t>
      </w:r>
      <w:r w:rsidR="006D0CD5" w:rsidRPr="00BC5D1B">
        <w:rPr>
          <w:b/>
          <w:sz w:val="28"/>
          <w:szCs w:val="28"/>
        </w:rPr>
        <w:t xml:space="preserve">. </w:t>
      </w:r>
      <w:r w:rsidR="005C4D0E" w:rsidRPr="00BC5D1B">
        <w:rPr>
          <w:b/>
          <w:sz w:val="28"/>
          <w:szCs w:val="28"/>
        </w:rPr>
        <w:t xml:space="preserve">Оценка реализации государственных программ </w:t>
      </w:r>
      <w:r w:rsidR="00F35D2D" w:rsidRPr="00BC5D1B">
        <w:rPr>
          <w:b/>
          <w:sz w:val="28"/>
          <w:szCs w:val="28"/>
        </w:rPr>
        <w:t>(подпрограмм)</w:t>
      </w:r>
      <w:r w:rsidR="005C4D0E" w:rsidRPr="00BC5D1B">
        <w:rPr>
          <w:b/>
          <w:sz w:val="28"/>
          <w:szCs w:val="28"/>
        </w:rPr>
        <w:t>субъектов Российской Федерации</w:t>
      </w:r>
      <w:r w:rsidR="00145E29" w:rsidRPr="00BC5D1B">
        <w:rPr>
          <w:b/>
          <w:sz w:val="28"/>
          <w:szCs w:val="28"/>
        </w:rPr>
        <w:t>,</w:t>
      </w:r>
      <w:r w:rsidR="005C4D0E" w:rsidRPr="00BC5D1B">
        <w:rPr>
          <w:b/>
          <w:sz w:val="28"/>
          <w:szCs w:val="28"/>
        </w:rPr>
        <w:t xml:space="preserve"> в рамках которыхреализуются антинаркотические мероприятия</w:t>
      </w:r>
    </w:p>
    <w:p w:rsidR="00765EC7" w:rsidRPr="00BC5D1B" w:rsidRDefault="00765EC7" w:rsidP="00A03274">
      <w:pPr>
        <w:jc w:val="center"/>
        <w:rPr>
          <w:color w:val="FF0000"/>
          <w:sz w:val="28"/>
          <w:szCs w:val="28"/>
        </w:rPr>
      </w:pPr>
    </w:p>
    <w:p w:rsidR="00C905D3" w:rsidRPr="00BC7FB4" w:rsidRDefault="00C905D3" w:rsidP="00BC7FB4">
      <w:pPr>
        <w:ind w:firstLine="709"/>
        <w:jc w:val="both"/>
        <w:rPr>
          <w:spacing w:val="4"/>
          <w:sz w:val="28"/>
          <w:szCs w:val="28"/>
        </w:rPr>
      </w:pPr>
      <w:r w:rsidRPr="00BC7FB4">
        <w:rPr>
          <w:spacing w:val="4"/>
          <w:sz w:val="28"/>
          <w:szCs w:val="28"/>
        </w:rPr>
        <w:t>В целях комплексного решения проблемы противодействия злоупотреблению наркотиками и их незаконном</w:t>
      </w:r>
      <w:r w:rsidR="00A45D53" w:rsidRPr="00BC7FB4">
        <w:rPr>
          <w:spacing w:val="4"/>
          <w:sz w:val="28"/>
          <w:szCs w:val="28"/>
        </w:rPr>
        <w:t>у обороту в Ульяновской области</w:t>
      </w:r>
      <w:r w:rsidR="005B0A0E" w:rsidRPr="00BC7FB4">
        <w:rPr>
          <w:spacing w:val="4"/>
          <w:sz w:val="28"/>
          <w:szCs w:val="28"/>
        </w:rPr>
        <w:t xml:space="preserve">реализуется </w:t>
      </w:r>
      <w:r w:rsidRPr="00BC7FB4">
        <w:rPr>
          <w:spacing w:val="4"/>
          <w:sz w:val="28"/>
          <w:szCs w:val="28"/>
        </w:rPr>
        <w:t>подпрограмма «Комплексные меры противодействия злоупотреблению наркотиками и их незаконному обороту натерритории Ульяновской области на2014-2020 годы» государственной программы Ульяновской области «Обеспечение правопорядка и безопасности жизнедея</w:t>
      </w:r>
      <w:r w:rsidR="00466893" w:rsidRPr="00BC7FB4">
        <w:rPr>
          <w:spacing w:val="4"/>
          <w:sz w:val="28"/>
          <w:szCs w:val="28"/>
        </w:rPr>
        <w:t>-</w:t>
      </w:r>
      <w:r w:rsidRPr="00BC7FB4">
        <w:rPr>
          <w:spacing w:val="4"/>
          <w:sz w:val="28"/>
          <w:szCs w:val="28"/>
        </w:rPr>
        <w:t>тельности на территории Ульяновской области» на 2014-2020 годы</w:t>
      </w:r>
      <w:r w:rsidR="005B0A0E" w:rsidRPr="00BC7FB4">
        <w:rPr>
          <w:spacing w:val="4"/>
          <w:sz w:val="28"/>
          <w:szCs w:val="28"/>
        </w:rPr>
        <w:t>, утверждённая постановлением Правительства Ульяновской области от</w:t>
      </w:r>
      <w:r w:rsidR="00BC7FB4">
        <w:rPr>
          <w:spacing w:val="4"/>
          <w:sz w:val="28"/>
          <w:szCs w:val="28"/>
        </w:rPr>
        <w:t> </w:t>
      </w:r>
      <w:r w:rsidR="005B0A0E" w:rsidRPr="00BC7FB4">
        <w:rPr>
          <w:spacing w:val="4"/>
          <w:sz w:val="28"/>
          <w:szCs w:val="28"/>
        </w:rPr>
        <w:t>11.09.2013 № 37/413-П (далее – Подпрограмма).</w:t>
      </w:r>
    </w:p>
    <w:p w:rsidR="001C4BBF" w:rsidRPr="00BC7FB4" w:rsidRDefault="001C4BBF" w:rsidP="00BC7FB4">
      <w:pPr>
        <w:ind w:firstLine="709"/>
        <w:jc w:val="both"/>
        <w:rPr>
          <w:spacing w:val="4"/>
          <w:sz w:val="28"/>
          <w:szCs w:val="28"/>
        </w:rPr>
      </w:pPr>
      <w:r w:rsidRPr="00BC7FB4">
        <w:rPr>
          <w:spacing w:val="4"/>
          <w:sz w:val="28"/>
          <w:szCs w:val="28"/>
        </w:rPr>
        <w:t>Объ</w:t>
      </w:r>
      <w:r w:rsidR="006138FC">
        <w:rPr>
          <w:spacing w:val="4"/>
          <w:sz w:val="28"/>
          <w:szCs w:val="28"/>
        </w:rPr>
        <w:t>ём финансирования П</w:t>
      </w:r>
      <w:r w:rsidRPr="00BC7FB4">
        <w:rPr>
          <w:spacing w:val="4"/>
          <w:sz w:val="28"/>
          <w:szCs w:val="28"/>
        </w:rPr>
        <w:t>одпрограммы в 2018 году за счёт средств областного бюджета Ульяновской области составил 7173,4 тыс. рублей, в том числе по направлениям:</w:t>
      </w:r>
    </w:p>
    <w:p w:rsidR="001C4BBF" w:rsidRPr="00BC7FB4" w:rsidRDefault="001C4BBF" w:rsidP="00BC7FB4">
      <w:pPr>
        <w:ind w:firstLine="709"/>
        <w:jc w:val="both"/>
        <w:rPr>
          <w:spacing w:val="4"/>
          <w:sz w:val="28"/>
          <w:szCs w:val="28"/>
        </w:rPr>
      </w:pPr>
      <w:r w:rsidRPr="00BC7FB4">
        <w:rPr>
          <w:spacing w:val="4"/>
          <w:sz w:val="28"/>
          <w:szCs w:val="28"/>
        </w:rPr>
        <w:t>профилактика незаконного потребления наркотических средств и</w:t>
      </w:r>
      <w:r w:rsidR="007D6CDE" w:rsidRPr="00BC7FB4">
        <w:rPr>
          <w:spacing w:val="4"/>
          <w:sz w:val="28"/>
          <w:szCs w:val="28"/>
        </w:rPr>
        <w:t> </w:t>
      </w:r>
      <w:r w:rsidRPr="00BC7FB4">
        <w:rPr>
          <w:spacing w:val="4"/>
          <w:sz w:val="28"/>
          <w:szCs w:val="28"/>
        </w:rPr>
        <w:t>психотропных веществ, наркомании – 2032,0 тыс. рублей;</w:t>
      </w:r>
    </w:p>
    <w:p w:rsidR="001C4BBF" w:rsidRPr="00BC7FB4" w:rsidRDefault="001C4BBF" w:rsidP="00BC7FB4">
      <w:pPr>
        <w:ind w:firstLine="709"/>
        <w:jc w:val="both"/>
        <w:rPr>
          <w:spacing w:val="4"/>
          <w:sz w:val="28"/>
          <w:szCs w:val="28"/>
        </w:rPr>
      </w:pPr>
      <w:r w:rsidRPr="00BC7FB4">
        <w:rPr>
          <w:spacing w:val="4"/>
          <w:sz w:val="28"/>
          <w:szCs w:val="28"/>
        </w:rPr>
        <w:t>меры по совершенствованию системы лечения, социальной адаптации и</w:t>
      </w:r>
      <w:r w:rsidR="007D6CDE" w:rsidRPr="00BC7FB4">
        <w:rPr>
          <w:spacing w:val="4"/>
          <w:sz w:val="28"/>
          <w:szCs w:val="28"/>
        </w:rPr>
        <w:t> </w:t>
      </w:r>
      <w:r w:rsidRPr="00BC7FB4">
        <w:rPr>
          <w:spacing w:val="4"/>
          <w:sz w:val="28"/>
          <w:szCs w:val="28"/>
        </w:rPr>
        <w:t>реабилитации наркопотребителей– 5079,5 тыс. рублей.</w:t>
      </w:r>
    </w:p>
    <w:p w:rsidR="001C4BBF" w:rsidRPr="00BC7FB4" w:rsidRDefault="001C4BBF" w:rsidP="00BC7FB4">
      <w:pPr>
        <w:ind w:firstLine="709"/>
        <w:jc w:val="both"/>
        <w:rPr>
          <w:spacing w:val="4"/>
          <w:sz w:val="28"/>
          <w:szCs w:val="28"/>
        </w:rPr>
      </w:pPr>
      <w:r w:rsidRPr="00BC7FB4">
        <w:rPr>
          <w:spacing w:val="4"/>
          <w:sz w:val="28"/>
          <w:szCs w:val="28"/>
        </w:rPr>
        <w:t xml:space="preserve">В 2018 году </w:t>
      </w:r>
      <w:r w:rsidR="000B4991" w:rsidRPr="00BC7FB4">
        <w:rPr>
          <w:spacing w:val="4"/>
          <w:sz w:val="28"/>
          <w:szCs w:val="28"/>
        </w:rPr>
        <w:t xml:space="preserve">по направлению «профилактика незаконного потребления наркотических средств </w:t>
      </w:r>
      <w:r w:rsidR="006138FC">
        <w:rPr>
          <w:spacing w:val="4"/>
          <w:sz w:val="28"/>
          <w:szCs w:val="28"/>
        </w:rPr>
        <w:t>и психотропных веществ»</w:t>
      </w:r>
      <w:r w:rsidRPr="00BC7FB4">
        <w:rPr>
          <w:spacing w:val="4"/>
          <w:sz w:val="28"/>
          <w:szCs w:val="28"/>
        </w:rPr>
        <w:t xml:space="preserve">за счёт средств </w:t>
      </w:r>
      <w:r w:rsidR="006138FC">
        <w:rPr>
          <w:spacing w:val="4"/>
          <w:sz w:val="28"/>
          <w:szCs w:val="28"/>
        </w:rPr>
        <w:t>П</w:t>
      </w:r>
      <w:r w:rsidRPr="00BC7FB4">
        <w:rPr>
          <w:spacing w:val="4"/>
          <w:sz w:val="28"/>
          <w:szCs w:val="28"/>
        </w:rPr>
        <w:t>одпрограммы проведены:</w:t>
      </w:r>
    </w:p>
    <w:p w:rsidR="001C4BBF" w:rsidRPr="00BC7FB4" w:rsidRDefault="001C4BBF" w:rsidP="00BC7FB4">
      <w:pPr>
        <w:ind w:firstLine="709"/>
        <w:jc w:val="both"/>
        <w:rPr>
          <w:spacing w:val="4"/>
          <w:sz w:val="28"/>
          <w:szCs w:val="28"/>
        </w:rPr>
      </w:pPr>
      <w:r w:rsidRPr="00BC7FB4">
        <w:rPr>
          <w:spacing w:val="4"/>
          <w:sz w:val="28"/>
          <w:szCs w:val="28"/>
        </w:rPr>
        <w:t>более 3,5 тыс. массовых мероприятий антинаркотического характера, в</w:t>
      </w:r>
      <w:r w:rsidR="007D6CDE" w:rsidRPr="00BC7FB4">
        <w:rPr>
          <w:spacing w:val="4"/>
          <w:sz w:val="28"/>
          <w:szCs w:val="28"/>
        </w:rPr>
        <w:t> </w:t>
      </w:r>
      <w:r w:rsidR="006138FC">
        <w:rPr>
          <w:spacing w:val="4"/>
          <w:sz w:val="28"/>
          <w:szCs w:val="28"/>
        </w:rPr>
        <w:t xml:space="preserve">том числе в рамках социально </w:t>
      </w:r>
      <w:r w:rsidRPr="00BC7FB4">
        <w:rPr>
          <w:spacing w:val="4"/>
          <w:sz w:val="28"/>
          <w:szCs w:val="28"/>
        </w:rPr>
        <w:t>значимых мероприятий «Месячник по борьбе с</w:t>
      </w:r>
      <w:r w:rsidR="007D6CDE" w:rsidRPr="00BC7FB4">
        <w:rPr>
          <w:spacing w:val="4"/>
          <w:sz w:val="28"/>
          <w:szCs w:val="28"/>
        </w:rPr>
        <w:t> </w:t>
      </w:r>
      <w:r w:rsidRPr="00BC7FB4">
        <w:rPr>
          <w:spacing w:val="4"/>
          <w:sz w:val="28"/>
          <w:szCs w:val="28"/>
        </w:rPr>
        <w:t>«вредными привычками», «Всемирный день борьбы с наркотиками», «День трезвости», «Единый день профилактики правонарушений», в которых приняли участие более 28 тыс. человек;</w:t>
      </w:r>
    </w:p>
    <w:p w:rsidR="001C4BBF" w:rsidRPr="00BC7FB4" w:rsidRDefault="001C4BBF" w:rsidP="00BC7FB4">
      <w:pPr>
        <w:ind w:firstLine="709"/>
        <w:jc w:val="both"/>
        <w:rPr>
          <w:spacing w:val="4"/>
          <w:sz w:val="28"/>
          <w:szCs w:val="28"/>
        </w:rPr>
      </w:pPr>
      <w:r w:rsidRPr="00BC7FB4">
        <w:rPr>
          <w:spacing w:val="4"/>
          <w:sz w:val="28"/>
          <w:szCs w:val="28"/>
        </w:rPr>
        <w:t xml:space="preserve">134 кинолектория «Здоровое поколение XXI века» и «Скажи жизни </w:t>
      </w:r>
      <w:r w:rsidR="006138FC">
        <w:rPr>
          <w:spacing w:val="4"/>
          <w:sz w:val="28"/>
          <w:szCs w:val="28"/>
        </w:rPr>
        <w:t xml:space="preserve">– </w:t>
      </w:r>
      <w:r w:rsidRPr="00BC7FB4">
        <w:rPr>
          <w:spacing w:val="4"/>
          <w:sz w:val="28"/>
          <w:szCs w:val="28"/>
        </w:rPr>
        <w:t xml:space="preserve">ДА!» на территории муниципальных образований Ульяновской области, участниками которых стали около 3 тыс. подростков в возрасте от 14 до 18 лет; </w:t>
      </w:r>
    </w:p>
    <w:p w:rsidR="001C4BBF" w:rsidRPr="00BC7FB4" w:rsidRDefault="001C4BBF" w:rsidP="00BC7FB4">
      <w:pPr>
        <w:ind w:firstLine="709"/>
        <w:jc w:val="both"/>
        <w:rPr>
          <w:spacing w:val="4"/>
          <w:sz w:val="28"/>
          <w:szCs w:val="28"/>
        </w:rPr>
      </w:pPr>
      <w:r w:rsidRPr="00BC7FB4">
        <w:rPr>
          <w:spacing w:val="4"/>
          <w:sz w:val="28"/>
          <w:szCs w:val="28"/>
        </w:rPr>
        <w:t>областной конкурс спектаклей, инсценировок и театрализованных представлений среди самодеятельных любительских театров по проблемам профилактики наркомании;</w:t>
      </w:r>
    </w:p>
    <w:p w:rsidR="001C4BBF" w:rsidRPr="00BC7FB4" w:rsidRDefault="001C4BBF" w:rsidP="00BC7FB4">
      <w:pPr>
        <w:ind w:firstLine="709"/>
        <w:jc w:val="both"/>
        <w:rPr>
          <w:spacing w:val="4"/>
          <w:sz w:val="28"/>
          <w:szCs w:val="28"/>
        </w:rPr>
      </w:pPr>
      <w:r w:rsidRPr="00BC7FB4">
        <w:rPr>
          <w:spacing w:val="4"/>
          <w:sz w:val="28"/>
          <w:szCs w:val="28"/>
        </w:rPr>
        <w:t xml:space="preserve">четыре зональных семинара-практикума на тему «Организация </w:t>
      </w:r>
      <w:r w:rsidRPr="00BC7FB4">
        <w:rPr>
          <w:spacing w:val="4"/>
          <w:sz w:val="28"/>
          <w:szCs w:val="28"/>
        </w:rPr>
        <w:br/>
        <w:t>и проведение антинаркотических акций «Область без наркотиков» в рамках школы сельского работника культуры;</w:t>
      </w:r>
    </w:p>
    <w:p w:rsidR="001C4BBF" w:rsidRPr="00BC7FB4" w:rsidRDefault="001C4BBF" w:rsidP="00BC7FB4">
      <w:pPr>
        <w:ind w:firstLine="709"/>
        <w:jc w:val="both"/>
        <w:rPr>
          <w:spacing w:val="4"/>
          <w:sz w:val="28"/>
          <w:szCs w:val="28"/>
        </w:rPr>
      </w:pPr>
      <w:r w:rsidRPr="00BC7FB4">
        <w:rPr>
          <w:spacing w:val="4"/>
          <w:sz w:val="28"/>
          <w:szCs w:val="28"/>
        </w:rPr>
        <w:t>создано 4 видеоролика антинаркотического содержания «Найди сво</w:t>
      </w:r>
      <w:r w:rsidR="006138FC">
        <w:rPr>
          <w:spacing w:val="4"/>
          <w:sz w:val="28"/>
          <w:szCs w:val="28"/>
        </w:rPr>
        <w:t>ё</w:t>
      </w:r>
      <w:r w:rsidRPr="00BC7FB4">
        <w:rPr>
          <w:spacing w:val="4"/>
          <w:sz w:val="28"/>
          <w:szCs w:val="28"/>
        </w:rPr>
        <w:t xml:space="preserve"> призвание», «Построй здоровые отношения», «Цени и береги семью», «Береги здоровье», которые транслировались на светодиодных экранах на улицах города, </w:t>
      </w:r>
      <w:r w:rsidR="006138FC">
        <w:rPr>
          <w:spacing w:val="4"/>
          <w:sz w:val="28"/>
          <w:szCs w:val="28"/>
        </w:rPr>
        <w:br/>
      </w:r>
      <w:r w:rsidRPr="00BC7FB4">
        <w:rPr>
          <w:spacing w:val="4"/>
          <w:sz w:val="28"/>
          <w:szCs w:val="28"/>
        </w:rPr>
        <w:t xml:space="preserve">в электротранспорте, в сети Интернет. Организован цикл публикаций вСМИ, опубликовано 6 статей в газете «Аргументы и факты», интернет-газете «Мозаика», раскрывающих тему противодействия незаконному обороту наркотиков. Изготовлены памятки, буклеты для детей, родителей, педагогических </w:t>
      </w:r>
      <w:r w:rsidR="006138FC">
        <w:rPr>
          <w:spacing w:val="4"/>
          <w:sz w:val="28"/>
          <w:szCs w:val="28"/>
        </w:rPr>
        <w:br/>
      </w:r>
      <w:r w:rsidRPr="00BC7FB4">
        <w:rPr>
          <w:spacing w:val="4"/>
          <w:sz w:val="28"/>
          <w:szCs w:val="28"/>
        </w:rPr>
        <w:lastRenderedPageBreak/>
        <w:t>и социальных работников, психологов по профилактике по</w:t>
      </w:r>
      <w:r w:rsidR="006138FC">
        <w:rPr>
          <w:spacing w:val="4"/>
          <w:sz w:val="28"/>
          <w:szCs w:val="28"/>
        </w:rPr>
        <w:t>требления психоактивных веществ.</w:t>
      </w:r>
    </w:p>
    <w:p w:rsidR="0061174D" w:rsidRPr="00BC7FB4" w:rsidRDefault="002252EC" w:rsidP="00BC7FB4">
      <w:pPr>
        <w:ind w:firstLine="709"/>
        <w:jc w:val="both"/>
        <w:rPr>
          <w:spacing w:val="4"/>
          <w:sz w:val="28"/>
          <w:szCs w:val="28"/>
        </w:rPr>
      </w:pPr>
      <w:r w:rsidRPr="00BC7FB4">
        <w:rPr>
          <w:spacing w:val="4"/>
          <w:sz w:val="28"/>
          <w:szCs w:val="28"/>
        </w:rPr>
        <w:t>По направлению «</w:t>
      </w:r>
      <w:r w:rsidR="0026259E" w:rsidRPr="00BC7FB4">
        <w:rPr>
          <w:spacing w:val="4"/>
          <w:sz w:val="28"/>
          <w:szCs w:val="28"/>
        </w:rPr>
        <w:t>меры по совершенствованию системы лечения, социальной адаптации и реабилитации наркопотребителей</w:t>
      </w:r>
      <w:r w:rsidRPr="00BC7FB4">
        <w:rPr>
          <w:spacing w:val="4"/>
          <w:sz w:val="28"/>
          <w:szCs w:val="28"/>
        </w:rPr>
        <w:t xml:space="preserve">» за счёт средств </w:t>
      </w:r>
      <w:r w:rsidR="00AC062F" w:rsidRPr="00BC7FB4">
        <w:rPr>
          <w:spacing w:val="4"/>
          <w:sz w:val="28"/>
          <w:szCs w:val="28"/>
        </w:rPr>
        <w:t>П</w:t>
      </w:r>
      <w:r w:rsidRPr="00BC7FB4">
        <w:rPr>
          <w:spacing w:val="4"/>
          <w:sz w:val="28"/>
          <w:szCs w:val="28"/>
        </w:rPr>
        <w:t>одпрограммы в 201</w:t>
      </w:r>
      <w:r w:rsidR="0061174D" w:rsidRPr="00BC7FB4">
        <w:rPr>
          <w:spacing w:val="4"/>
          <w:sz w:val="28"/>
          <w:szCs w:val="28"/>
        </w:rPr>
        <w:t>8</w:t>
      </w:r>
      <w:r w:rsidRPr="00BC7FB4">
        <w:rPr>
          <w:spacing w:val="4"/>
          <w:sz w:val="28"/>
          <w:szCs w:val="28"/>
        </w:rPr>
        <w:t xml:space="preserve"> году</w:t>
      </w:r>
      <w:r w:rsidR="00274A86" w:rsidRPr="00BC7FB4">
        <w:rPr>
          <w:spacing w:val="4"/>
          <w:sz w:val="28"/>
          <w:szCs w:val="28"/>
        </w:rPr>
        <w:t xml:space="preserve"> проведены следующие мероприятия:</w:t>
      </w:r>
    </w:p>
    <w:p w:rsidR="00500B3E" w:rsidRPr="00BC7FB4" w:rsidRDefault="00500B3E" w:rsidP="00BC7FB4">
      <w:pPr>
        <w:ind w:firstLine="709"/>
        <w:jc w:val="both"/>
        <w:rPr>
          <w:spacing w:val="4"/>
          <w:sz w:val="28"/>
          <w:szCs w:val="28"/>
        </w:rPr>
      </w:pPr>
      <w:r w:rsidRPr="00BC7FB4">
        <w:rPr>
          <w:spacing w:val="4"/>
          <w:sz w:val="28"/>
          <w:szCs w:val="28"/>
        </w:rPr>
        <w:t>организован цикл публикаций в СМИ, раскрывающих тему противодействия незаконному обороту наркотиков. Опубликовано 6 статей в</w:t>
      </w:r>
      <w:r w:rsidR="007D6CDE" w:rsidRPr="00BC7FB4">
        <w:rPr>
          <w:spacing w:val="4"/>
          <w:sz w:val="28"/>
          <w:szCs w:val="28"/>
        </w:rPr>
        <w:t> </w:t>
      </w:r>
      <w:r w:rsidRPr="00BC7FB4">
        <w:rPr>
          <w:spacing w:val="4"/>
          <w:sz w:val="28"/>
          <w:szCs w:val="28"/>
        </w:rPr>
        <w:t>газет</w:t>
      </w:r>
      <w:r w:rsidR="00007293">
        <w:rPr>
          <w:spacing w:val="4"/>
          <w:sz w:val="28"/>
          <w:szCs w:val="28"/>
        </w:rPr>
        <w:t>е</w:t>
      </w:r>
      <w:r w:rsidRPr="00BC7FB4">
        <w:rPr>
          <w:spacing w:val="4"/>
          <w:sz w:val="28"/>
          <w:szCs w:val="28"/>
        </w:rPr>
        <w:t xml:space="preserve"> «Аргументы </w:t>
      </w:r>
      <w:r w:rsidR="00007293">
        <w:rPr>
          <w:spacing w:val="4"/>
          <w:sz w:val="28"/>
          <w:szCs w:val="28"/>
        </w:rPr>
        <w:br/>
        <w:t>и факты» и</w:t>
      </w:r>
      <w:r w:rsidRPr="00BC7FB4">
        <w:rPr>
          <w:spacing w:val="4"/>
          <w:sz w:val="28"/>
          <w:szCs w:val="28"/>
        </w:rPr>
        <w:t xml:space="preserve"> интернет-газет</w:t>
      </w:r>
      <w:r w:rsidR="00007293">
        <w:rPr>
          <w:spacing w:val="4"/>
          <w:sz w:val="28"/>
          <w:szCs w:val="28"/>
        </w:rPr>
        <w:t>е «Мозаика»;</w:t>
      </w:r>
    </w:p>
    <w:p w:rsidR="00500B3E" w:rsidRPr="00BC7FB4" w:rsidRDefault="00500B3E" w:rsidP="00BC7FB4">
      <w:pPr>
        <w:ind w:firstLine="709"/>
        <w:jc w:val="both"/>
        <w:rPr>
          <w:spacing w:val="4"/>
          <w:sz w:val="28"/>
          <w:szCs w:val="28"/>
        </w:rPr>
      </w:pPr>
      <w:r w:rsidRPr="00BC7FB4">
        <w:rPr>
          <w:spacing w:val="4"/>
          <w:sz w:val="28"/>
          <w:szCs w:val="28"/>
        </w:rPr>
        <w:t xml:space="preserve">произведена и размещена в установленном порядке социальная реклама антинаркотического характера на </w:t>
      </w:r>
      <w:r w:rsidR="00007293">
        <w:rPr>
          <w:spacing w:val="4"/>
          <w:sz w:val="28"/>
          <w:szCs w:val="28"/>
        </w:rPr>
        <w:t>бортах общественного транспорта;</w:t>
      </w:r>
    </w:p>
    <w:p w:rsidR="00500B3E" w:rsidRPr="00BC7FB4" w:rsidRDefault="00500B3E" w:rsidP="00BC7FB4">
      <w:pPr>
        <w:ind w:firstLine="709"/>
        <w:jc w:val="both"/>
        <w:rPr>
          <w:spacing w:val="4"/>
          <w:sz w:val="28"/>
          <w:szCs w:val="28"/>
        </w:rPr>
      </w:pPr>
      <w:r w:rsidRPr="00BC7FB4">
        <w:rPr>
          <w:spacing w:val="4"/>
          <w:sz w:val="28"/>
          <w:szCs w:val="28"/>
        </w:rPr>
        <w:t xml:space="preserve">произведена и размещена в установленном порядке социальная реклама антинаркотического характера в </w:t>
      </w:r>
      <w:r w:rsidR="00007293">
        <w:rPr>
          <w:spacing w:val="4"/>
          <w:sz w:val="28"/>
          <w:szCs w:val="28"/>
        </w:rPr>
        <w:t xml:space="preserve">сети </w:t>
      </w:r>
      <w:r w:rsidRPr="00BC7FB4">
        <w:rPr>
          <w:spacing w:val="4"/>
          <w:sz w:val="28"/>
          <w:szCs w:val="28"/>
        </w:rPr>
        <w:t>Интернет по 4 ключевым темам: «Найди свое призвание», «Построй здоровые отношения», «Цени и б</w:t>
      </w:r>
      <w:r w:rsidR="00007293">
        <w:rPr>
          <w:spacing w:val="4"/>
          <w:sz w:val="28"/>
          <w:szCs w:val="28"/>
        </w:rPr>
        <w:t>ереги семью», «Береги здоровье»;</w:t>
      </w:r>
    </w:p>
    <w:p w:rsidR="00500B3E" w:rsidRPr="00BC7FB4" w:rsidRDefault="00500B3E" w:rsidP="00BC7FB4">
      <w:pPr>
        <w:ind w:firstLine="709"/>
        <w:jc w:val="both"/>
        <w:rPr>
          <w:spacing w:val="4"/>
          <w:sz w:val="28"/>
          <w:szCs w:val="28"/>
        </w:rPr>
      </w:pPr>
      <w:r w:rsidRPr="00BC7FB4">
        <w:rPr>
          <w:spacing w:val="4"/>
          <w:sz w:val="28"/>
          <w:szCs w:val="28"/>
        </w:rPr>
        <w:t>изданы методические научно-популярные пособия, листовки, буклеты для детей, родителей, молод</w:t>
      </w:r>
      <w:r w:rsidR="00007293">
        <w:rPr>
          <w:spacing w:val="4"/>
          <w:sz w:val="28"/>
          <w:szCs w:val="28"/>
        </w:rPr>
        <w:t>ё</w:t>
      </w:r>
      <w:r w:rsidRPr="00BC7FB4">
        <w:rPr>
          <w:spacing w:val="4"/>
          <w:sz w:val="28"/>
          <w:szCs w:val="28"/>
        </w:rPr>
        <w:t>жи, педагогических работников, психологов, социальных работников по проблемам профилактики наркомании и</w:t>
      </w:r>
      <w:r w:rsidR="007D6CDE" w:rsidRPr="00BC7FB4">
        <w:rPr>
          <w:spacing w:val="4"/>
          <w:sz w:val="28"/>
          <w:szCs w:val="28"/>
        </w:rPr>
        <w:t> </w:t>
      </w:r>
      <w:r w:rsidR="00007293">
        <w:rPr>
          <w:spacing w:val="4"/>
          <w:sz w:val="28"/>
          <w:szCs w:val="28"/>
        </w:rPr>
        <w:t>токсикомании;</w:t>
      </w:r>
    </w:p>
    <w:p w:rsidR="0061174D" w:rsidRPr="00BC7FB4" w:rsidRDefault="000B4991" w:rsidP="00BC7FB4">
      <w:pPr>
        <w:ind w:firstLine="709"/>
        <w:jc w:val="both"/>
        <w:rPr>
          <w:spacing w:val="4"/>
          <w:sz w:val="28"/>
          <w:szCs w:val="28"/>
        </w:rPr>
      </w:pPr>
      <w:r w:rsidRPr="00BC7FB4">
        <w:rPr>
          <w:spacing w:val="4"/>
          <w:sz w:val="28"/>
          <w:szCs w:val="28"/>
        </w:rPr>
        <w:t xml:space="preserve">проведён </w:t>
      </w:r>
      <w:r w:rsidR="0061174D" w:rsidRPr="00BC7FB4">
        <w:rPr>
          <w:spacing w:val="4"/>
          <w:sz w:val="28"/>
          <w:szCs w:val="28"/>
        </w:rPr>
        <w:t>конкурс на лучшую программу по реабилитации и</w:t>
      </w:r>
      <w:r w:rsidR="007D6CDE" w:rsidRPr="00BC7FB4">
        <w:rPr>
          <w:spacing w:val="4"/>
          <w:sz w:val="28"/>
          <w:szCs w:val="28"/>
        </w:rPr>
        <w:t> </w:t>
      </w:r>
      <w:r w:rsidR="0061174D" w:rsidRPr="00BC7FB4">
        <w:rPr>
          <w:spacing w:val="4"/>
          <w:sz w:val="28"/>
          <w:szCs w:val="28"/>
        </w:rPr>
        <w:t>ресоциализации наркопотребителей, по итогам которого получили гранты 2</w:t>
      </w:r>
      <w:r w:rsidR="007D6CDE" w:rsidRPr="00BC7FB4">
        <w:rPr>
          <w:spacing w:val="4"/>
          <w:sz w:val="28"/>
          <w:szCs w:val="28"/>
        </w:rPr>
        <w:t> </w:t>
      </w:r>
      <w:r w:rsidR="0061174D" w:rsidRPr="00BC7FB4">
        <w:rPr>
          <w:spacing w:val="4"/>
          <w:sz w:val="28"/>
          <w:szCs w:val="28"/>
        </w:rPr>
        <w:t xml:space="preserve">негосударственные организации: ООО «Свобода» и местная религиозная организация </w:t>
      </w:r>
      <w:r w:rsidR="00007293" w:rsidRPr="00261E43">
        <w:rPr>
          <w:spacing w:val="4"/>
          <w:sz w:val="28"/>
          <w:szCs w:val="28"/>
        </w:rPr>
        <w:t>право</w:t>
      </w:r>
      <w:r w:rsidR="00007293">
        <w:rPr>
          <w:spacing w:val="4"/>
          <w:sz w:val="28"/>
          <w:szCs w:val="28"/>
        </w:rPr>
        <w:t>славного прихода Храма в честь иконы Божи</w:t>
      </w:r>
      <w:r w:rsidR="00007293" w:rsidRPr="00261E43">
        <w:rPr>
          <w:spacing w:val="4"/>
          <w:sz w:val="28"/>
          <w:szCs w:val="28"/>
        </w:rPr>
        <w:t>ей Матери «Неупиваемая</w:t>
      </w:r>
      <w:r w:rsidR="00007293">
        <w:rPr>
          <w:spacing w:val="4"/>
          <w:sz w:val="28"/>
          <w:szCs w:val="28"/>
        </w:rPr>
        <w:t>Ч</w:t>
      </w:r>
      <w:r w:rsidR="00007293" w:rsidRPr="00261E43">
        <w:rPr>
          <w:spacing w:val="4"/>
          <w:sz w:val="28"/>
          <w:szCs w:val="28"/>
        </w:rPr>
        <w:t>аша» г.Ульяновска Симбирско</w:t>
      </w:r>
      <w:r w:rsidR="00007293">
        <w:rPr>
          <w:spacing w:val="4"/>
          <w:sz w:val="28"/>
          <w:szCs w:val="28"/>
        </w:rPr>
        <w:t>й епархии Русской Православной Ц</w:t>
      </w:r>
      <w:r w:rsidR="00007293" w:rsidRPr="00261E43">
        <w:rPr>
          <w:spacing w:val="4"/>
          <w:sz w:val="28"/>
          <w:szCs w:val="28"/>
        </w:rPr>
        <w:t>еркви</w:t>
      </w:r>
      <w:r w:rsidR="0061174D" w:rsidRPr="00BC7FB4">
        <w:rPr>
          <w:spacing w:val="4"/>
          <w:sz w:val="28"/>
          <w:szCs w:val="28"/>
        </w:rPr>
        <w:t>;</w:t>
      </w:r>
    </w:p>
    <w:p w:rsidR="0061174D" w:rsidRPr="00BC7FB4" w:rsidRDefault="0061174D" w:rsidP="00BC7FB4">
      <w:pPr>
        <w:ind w:firstLine="709"/>
        <w:jc w:val="both"/>
        <w:rPr>
          <w:spacing w:val="4"/>
          <w:sz w:val="28"/>
          <w:szCs w:val="28"/>
        </w:rPr>
      </w:pPr>
      <w:r w:rsidRPr="00BC7FB4">
        <w:rPr>
          <w:spacing w:val="4"/>
          <w:sz w:val="28"/>
          <w:szCs w:val="28"/>
        </w:rPr>
        <w:t xml:space="preserve">приобретены оборудование, мебель, расходные материалы для ГУЗ УОКНБ для обеспечения условий оказания наркологической помощи населению </w:t>
      </w:r>
      <w:r w:rsidR="000D021D">
        <w:rPr>
          <w:spacing w:val="4"/>
          <w:sz w:val="28"/>
          <w:szCs w:val="28"/>
        </w:rPr>
        <w:br/>
      </w:r>
      <w:r w:rsidRPr="00BC7FB4">
        <w:rPr>
          <w:spacing w:val="4"/>
          <w:sz w:val="28"/>
          <w:szCs w:val="28"/>
        </w:rPr>
        <w:t xml:space="preserve">в соответствии с требованиями </w:t>
      </w:r>
      <w:hyperlink r:id="rId48" w:history="1">
        <w:r w:rsidRPr="00BC7FB4">
          <w:rPr>
            <w:spacing w:val="4"/>
            <w:sz w:val="28"/>
            <w:szCs w:val="28"/>
          </w:rPr>
          <w:t>приказа</w:t>
        </w:r>
      </w:hyperlink>
      <w:r w:rsidRPr="00BC7FB4">
        <w:rPr>
          <w:spacing w:val="4"/>
          <w:sz w:val="28"/>
          <w:szCs w:val="28"/>
        </w:rPr>
        <w:t xml:space="preserve"> Минздрава России от</w:t>
      </w:r>
      <w:r w:rsidR="007D6CDE" w:rsidRPr="00BC7FB4">
        <w:rPr>
          <w:spacing w:val="4"/>
          <w:sz w:val="28"/>
          <w:szCs w:val="28"/>
        </w:rPr>
        <w:t> </w:t>
      </w:r>
      <w:r w:rsidRPr="00BC7FB4">
        <w:rPr>
          <w:spacing w:val="4"/>
          <w:sz w:val="28"/>
          <w:szCs w:val="28"/>
        </w:rPr>
        <w:t>30.12.2015 № 1034н.</w:t>
      </w:r>
    </w:p>
    <w:p w:rsidR="000B4991" w:rsidRPr="00BC7FB4" w:rsidRDefault="000B4991" w:rsidP="00BC7FB4">
      <w:pPr>
        <w:ind w:firstLine="709"/>
        <w:jc w:val="both"/>
        <w:rPr>
          <w:spacing w:val="4"/>
          <w:sz w:val="28"/>
          <w:szCs w:val="28"/>
        </w:rPr>
      </w:pPr>
      <w:r w:rsidRPr="00BC7FB4">
        <w:rPr>
          <w:spacing w:val="4"/>
          <w:sz w:val="28"/>
          <w:szCs w:val="28"/>
        </w:rPr>
        <w:t>В рамках областного агитпоезда «За здоровый образ жизни, здоровую и</w:t>
      </w:r>
      <w:r w:rsidR="007D6CDE" w:rsidRPr="00BC7FB4">
        <w:rPr>
          <w:spacing w:val="4"/>
          <w:sz w:val="28"/>
          <w:szCs w:val="28"/>
        </w:rPr>
        <w:t> </w:t>
      </w:r>
      <w:r w:rsidRPr="00BC7FB4">
        <w:rPr>
          <w:spacing w:val="4"/>
          <w:sz w:val="28"/>
          <w:szCs w:val="28"/>
        </w:rPr>
        <w:t>счастливую семью» проведены обучающие семинары со специалистами первичного звена медицинских учреждений муниципальных образований Ульяновской области по организации антинаркотической пропаганды в</w:t>
      </w:r>
      <w:r w:rsidR="007D6CDE" w:rsidRPr="00BC7FB4">
        <w:rPr>
          <w:spacing w:val="4"/>
          <w:sz w:val="28"/>
          <w:szCs w:val="28"/>
        </w:rPr>
        <w:t> </w:t>
      </w:r>
      <w:r w:rsidRPr="00BC7FB4">
        <w:rPr>
          <w:spacing w:val="4"/>
          <w:sz w:val="28"/>
          <w:szCs w:val="28"/>
        </w:rPr>
        <w:t>государственных учреждениях здравоохранения Ульяновской области. Всего проведено 16 семинаров с охватом 478 специалистов первичного звена здравоохранения.</w:t>
      </w:r>
    </w:p>
    <w:p w:rsidR="007A2FFF" w:rsidRPr="00BC7FB4" w:rsidRDefault="007A2FFF" w:rsidP="00BC7FB4">
      <w:pPr>
        <w:ind w:firstLine="709"/>
        <w:jc w:val="both"/>
        <w:rPr>
          <w:spacing w:val="4"/>
          <w:sz w:val="28"/>
          <w:szCs w:val="28"/>
        </w:rPr>
      </w:pPr>
      <w:r w:rsidRPr="00BC7FB4">
        <w:rPr>
          <w:spacing w:val="4"/>
          <w:sz w:val="28"/>
          <w:szCs w:val="28"/>
        </w:rPr>
        <w:t>По итогам 201</w:t>
      </w:r>
      <w:r w:rsidR="00C03B70" w:rsidRPr="00BC7FB4">
        <w:rPr>
          <w:spacing w:val="4"/>
          <w:sz w:val="28"/>
          <w:szCs w:val="28"/>
        </w:rPr>
        <w:t>8</w:t>
      </w:r>
      <w:r w:rsidRPr="00BC7FB4">
        <w:rPr>
          <w:spacing w:val="4"/>
          <w:sz w:val="28"/>
          <w:szCs w:val="28"/>
        </w:rPr>
        <w:t xml:space="preserve"> года достигнуты целевые индикаторы </w:t>
      </w:r>
      <w:r w:rsidR="00797CF0" w:rsidRPr="00BC7FB4">
        <w:rPr>
          <w:spacing w:val="4"/>
          <w:sz w:val="28"/>
          <w:szCs w:val="28"/>
        </w:rPr>
        <w:t>П</w:t>
      </w:r>
      <w:r w:rsidRPr="00BC7FB4">
        <w:rPr>
          <w:spacing w:val="4"/>
          <w:sz w:val="28"/>
          <w:szCs w:val="28"/>
        </w:rPr>
        <w:t>одпрограммы по</w:t>
      </w:r>
      <w:r w:rsidR="005F7C66" w:rsidRPr="00BC7FB4">
        <w:rPr>
          <w:spacing w:val="4"/>
          <w:sz w:val="28"/>
          <w:szCs w:val="28"/>
        </w:rPr>
        <w:t> </w:t>
      </w:r>
      <w:r w:rsidRPr="00BC7FB4">
        <w:rPr>
          <w:spacing w:val="4"/>
          <w:sz w:val="28"/>
          <w:szCs w:val="28"/>
        </w:rPr>
        <w:t>показателям «снижение темпов роста болезненности злоупотреблением наркотическими средствами и психотропными веществами</w:t>
      </w:r>
      <w:r w:rsidR="00797CF0" w:rsidRPr="00BC7FB4">
        <w:rPr>
          <w:spacing w:val="4"/>
          <w:sz w:val="28"/>
          <w:szCs w:val="28"/>
        </w:rPr>
        <w:t>»</w:t>
      </w:r>
      <w:r w:rsidRPr="00BC7FB4">
        <w:rPr>
          <w:spacing w:val="4"/>
          <w:sz w:val="28"/>
          <w:szCs w:val="28"/>
        </w:rPr>
        <w:t xml:space="preserve"> – 1</w:t>
      </w:r>
      <w:r w:rsidR="00C03B70" w:rsidRPr="00BC7FB4">
        <w:rPr>
          <w:spacing w:val="4"/>
          <w:sz w:val="28"/>
          <w:szCs w:val="28"/>
        </w:rPr>
        <w:t>0</w:t>
      </w:r>
      <w:r w:rsidRPr="00BC7FB4">
        <w:rPr>
          <w:spacing w:val="4"/>
          <w:sz w:val="28"/>
          <w:szCs w:val="28"/>
        </w:rPr>
        <w:t>9,</w:t>
      </w:r>
      <w:r w:rsidR="00C03B70" w:rsidRPr="00BC7FB4">
        <w:rPr>
          <w:spacing w:val="4"/>
          <w:sz w:val="28"/>
          <w:szCs w:val="28"/>
        </w:rPr>
        <w:t>83</w:t>
      </w:r>
      <w:r w:rsidR="00C508DE" w:rsidRPr="00BC7FB4">
        <w:rPr>
          <w:spacing w:val="4"/>
          <w:sz w:val="28"/>
          <w:szCs w:val="28"/>
        </w:rPr>
        <w:t xml:space="preserve"> случая</w:t>
      </w:r>
      <w:r w:rsidRPr="00BC7FB4">
        <w:rPr>
          <w:spacing w:val="4"/>
          <w:sz w:val="28"/>
          <w:szCs w:val="28"/>
        </w:rPr>
        <w:t xml:space="preserve"> на</w:t>
      </w:r>
      <w:r w:rsidR="005F7C66" w:rsidRPr="00BC7FB4">
        <w:rPr>
          <w:spacing w:val="4"/>
          <w:sz w:val="28"/>
          <w:szCs w:val="28"/>
        </w:rPr>
        <w:t> </w:t>
      </w:r>
      <w:r w:rsidRPr="00BC7FB4">
        <w:rPr>
          <w:spacing w:val="4"/>
          <w:sz w:val="28"/>
          <w:szCs w:val="28"/>
        </w:rPr>
        <w:t xml:space="preserve">100 </w:t>
      </w:r>
      <w:r w:rsidR="00DB7774" w:rsidRPr="00BC7FB4">
        <w:rPr>
          <w:spacing w:val="4"/>
          <w:sz w:val="28"/>
          <w:szCs w:val="28"/>
        </w:rPr>
        <w:t>тыс. населения</w:t>
      </w:r>
      <w:r w:rsidRPr="00BC7FB4">
        <w:rPr>
          <w:spacing w:val="4"/>
          <w:sz w:val="28"/>
          <w:szCs w:val="28"/>
        </w:rPr>
        <w:t xml:space="preserve"> (при плановом значении 160,</w:t>
      </w:r>
      <w:r w:rsidR="00C03B70" w:rsidRPr="00BC7FB4">
        <w:rPr>
          <w:spacing w:val="4"/>
          <w:sz w:val="28"/>
          <w:szCs w:val="28"/>
        </w:rPr>
        <w:t>0</w:t>
      </w:r>
      <w:r w:rsidR="00C508DE" w:rsidRPr="00BC7FB4">
        <w:rPr>
          <w:spacing w:val="4"/>
          <w:sz w:val="28"/>
          <w:szCs w:val="28"/>
        </w:rPr>
        <w:t xml:space="preserve">случая </w:t>
      </w:r>
      <w:r w:rsidRPr="00BC7FB4">
        <w:rPr>
          <w:spacing w:val="4"/>
          <w:sz w:val="28"/>
          <w:szCs w:val="28"/>
        </w:rPr>
        <w:t xml:space="preserve">на 100 </w:t>
      </w:r>
      <w:r w:rsidR="00DB7774" w:rsidRPr="00BC7FB4">
        <w:rPr>
          <w:spacing w:val="4"/>
          <w:sz w:val="28"/>
          <w:szCs w:val="28"/>
        </w:rPr>
        <w:t>тыс. населения</w:t>
      </w:r>
      <w:r w:rsidRPr="00BC7FB4">
        <w:rPr>
          <w:spacing w:val="4"/>
          <w:sz w:val="28"/>
          <w:szCs w:val="28"/>
        </w:rPr>
        <w:t xml:space="preserve">) </w:t>
      </w:r>
      <w:r w:rsidR="000D021D">
        <w:rPr>
          <w:spacing w:val="4"/>
          <w:sz w:val="28"/>
          <w:szCs w:val="28"/>
        </w:rPr>
        <w:br/>
      </w:r>
      <w:r w:rsidRPr="00BC7FB4">
        <w:rPr>
          <w:spacing w:val="4"/>
          <w:sz w:val="28"/>
          <w:szCs w:val="28"/>
        </w:rPr>
        <w:t xml:space="preserve">и «снижение темпов роста заболеваемости злоупотреблением наркотическими средствами и психотропными веществами» </w:t>
      </w:r>
      <w:r w:rsidR="002D6546" w:rsidRPr="00BC7FB4">
        <w:rPr>
          <w:spacing w:val="4"/>
          <w:sz w:val="28"/>
          <w:szCs w:val="28"/>
        </w:rPr>
        <w:t>–</w:t>
      </w:r>
      <w:r w:rsidR="00C03B70" w:rsidRPr="00BC7FB4">
        <w:rPr>
          <w:spacing w:val="4"/>
          <w:sz w:val="28"/>
          <w:szCs w:val="28"/>
        </w:rPr>
        <w:t>7,26</w:t>
      </w:r>
      <w:r w:rsidR="00C508DE" w:rsidRPr="00BC7FB4">
        <w:rPr>
          <w:spacing w:val="4"/>
          <w:sz w:val="28"/>
          <w:szCs w:val="28"/>
        </w:rPr>
        <w:t xml:space="preserve">случая </w:t>
      </w:r>
      <w:r w:rsidRPr="00BC7FB4">
        <w:rPr>
          <w:spacing w:val="4"/>
          <w:sz w:val="28"/>
          <w:szCs w:val="28"/>
        </w:rPr>
        <w:t>на</w:t>
      </w:r>
      <w:r w:rsidR="005F7C66" w:rsidRPr="00BC7FB4">
        <w:rPr>
          <w:spacing w:val="4"/>
          <w:sz w:val="28"/>
          <w:szCs w:val="28"/>
        </w:rPr>
        <w:t> </w:t>
      </w:r>
      <w:r w:rsidRPr="00BC7FB4">
        <w:rPr>
          <w:spacing w:val="4"/>
          <w:sz w:val="28"/>
          <w:szCs w:val="28"/>
        </w:rPr>
        <w:t xml:space="preserve">100 </w:t>
      </w:r>
      <w:r w:rsidR="00DB7774" w:rsidRPr="00BC7FB4">
        <w:rPr>
          <w:spacing w:val="4"/>
          <w:sz w:val="28"/>
          <w:szCs w:val="28"/>
        </w:rPr>
        <w:t>тыс. населения</w:t>
      </w:r>
      <w:r w:rsidRPr="00BC7FB4">
        <w:rPr>
          <w:spacing w:val="4"/>
          <w:sz w:val="28"/>
          <w:szCs w:val="28"/>
        </w:rPr>
        <w:t xml:space="preserve"> (при плановом значении 40,</w:t>
      </w:r>
      <w:r w:rsidR="00C03B70" w:rsidRPr="00BC7FB4">
        <w:rPr>
          <w:spacing w:val="4"/>
          <w:sz w:val="28"/>
          <w:szCs w:val="28"/>
        </w:rPr>
        <w:t>0</w:t>
      </w:r>
      <w:r w:rsidR="00C508DE" w:rsidRPr="00BC7FB4">
        <w:rPr>
          <w:spacing w:val="4"/>
          <w:sz w:val="28"/>
          <w:szCs w:val="28"/>
        </w:rPr>
        <w:t xml:space="preserve">случая </w:t>
      </w:r>
      <w:r w:rsidRPr="00BC7FB4">
        <w:rPr>
          <w:spacing w:val="4"/>
          <w:sz w:val="28"/>
          <w:szCs w:val="28"/>
        </w:rPr>
        <w:t xml:space="preserve">на 100 </w:t>
      </w:r>
      <w:r w:rsidR="00DB7774" w:rsidRPr="00BC7FB4">
        <w:rPr>
          <w:spacing w:val="4"/>
          <w:sz w:val="28"/>
          <w:szCs w:val="28"/>
        </w:rPr>
        <w:t>тыс. населения</w:t>
      </w:r>
      <w:r w:rsidRPr="00BC7FB4">
        <w:rPr>
          <w:spacing w:val="4"/>
          <w:sz w:val="28"/>
          <w:szCs w:val="28"/>
        </w:rPr>
        <w:t>).</w:t>
      </w:r>
    </w:p>
    <w:p w:rsidR="009A625E" w:rsidRPr="00BC7FB4" w:rsidRDefault="007A2FFF" w:rsidP="00BC7FB4">
      <w:pPr>
        <w:ind w:firstLine="709"/>
        <w:jc w:val="both"/>
        <w:rPr>
          <w:spacing w:val="4"/>
          <w:sz w:val="28"/>
          <w:szCs w:val="28"/>
        </w:rPr>
      </w:pPr>
      <w:r w:rsidRPr="00BC7FB4">
        <w:rPr>
          <w:spacing w:val="4"/>
          <w:sz w:val="28"/>
          <w:szCs w:val="28"/>
        </w:rPr>
        <w:t xml:space="preserve">Не удалось достичь целевых индикаторов по показателям «снижение темпов роста заболеваемости наркоманией» </w:t>
      </w:r>
      <w:r w:rsidR="002D6546" w:rsidRPr="00BC7FB4">
        <w:rPr>
          <w:spacing w:val="4"/>
          <w:sz w:val="28"/>
          <w:szCs w:val="28"/>
        </w:rPr>
        <w:t>–</w:t>
      </w:r>
      <w:r w:rsidRPr="00BC7FB4">
        <w:rPr>
          <w:spacing w:val="4"/>
          <w:sz w:val="28"/>
          <w:szCs w:val="28"/>
        </w:rPr>
        <w:t xml:space="preserve"> 2</w:t>
      </w:r>
      <w:r w:rsidR="00C03B70" w:rsidRPr="00BC7FB4">
        <w:rPr>
          <w:spacing w:val="4"/>
          <w:sz w:val="28"/>
          <w:szCs w:val="28"/>
        </w:rPr>
        <w:t>47</w:t>
      </w:r>
      <w:r w:rsidRPr="00BC7FB4">
        <w:rPr>
          <w:spacing w:val="4"/>
          <w:sz w:val="28"/>
          <w:szCs w:val="28"/>
        </w:rPr>
        <w:t>,8</w:t>
      </w:r>
      <w:r w:rsidR="00C03B70" w:rsidRPr="00BC7FB4">
        <w:rPr>
          <w:spacing w:val="4"/>
          <w:sz w:val="28"/>
          <w:szCs w:val="28"/>
        </w:rPr>
        <w:t>3</w:t>
      </w:r>
      <w:r w:rsidR="00C508DE" w:rsidRPr="00BC7FB4">
        <w:rPr>
          <w:spacing w:val="4"/>
          <w:sz w:val="28"/>
          <w:szCs w:val="28"/>
        </w:rPr>
        <w:t xml:space="preserve">случая </w:t>
      </w:r>
      <w:r w:rsidRPr="00BC7FB4">
        <w:rPr>
          <w:spacing w:val="4"/>
          <w:sz w:val="28"/>
          <w:szCs w:val="28"/>
        </w:rPr>
        <w:t xml:space="preserve">на 100 </w:t>
      </w:r>
      <w:r w:rsidR="00DB7774" w:rsidRPr="00BC7FB4">
        <w:rPr>
          <w:spacing w:val="4"/>
          <w:sz w:val="28"/>
          <w:szCs w:val="28"/>
        </w:rPr>
        <w:t>тыс. населения</w:t>
      </w:r>
      <w:r w:rsidRPr="00BC7FB4">
        <w:rPr>
          <w:spacing w:val="4"/>
          <w:sz w:val="28"/>
          <w:szCs w:val="28"/>
        </w:rPr>
        <w:t xml:space="preserve"> </w:t>
      </w:r>
      <w:r w:rsidRPr="00BC7FB4">
        <w:rPr>
          <w:spacing w:val="4"/>
          <w:sz w:val="28"/>
          <w:szCs w:val="28"/>
        </w:rPr>
        <w:lastRenderedPageBreak/>
        <w:t>(при плановом значении 2</w:t>
      </w:r>
      <w:r w:rsidR="00C03B70" w:rsidRPr="00BC7FB4">
        <w:rPr>
          <w:spacing w:val="4"/>
          <w:sz w:val="28"/>
          <w:szCs w:val="28"/>
        </w:rPr>
        <w:t>45</w:t>
      </w:r>
      <w:r w:rsidRPr="00BC7FB4">
        <w:rPr>
          <w:spacing w:val="4"/>
          <w:sz w:val="28"/>
          <w:szCs w:val="28"/>
        </w:rPr>
        <w:t xml:space="preserve">,0 </w:t>
      </w:r>
      <w:r w:rsidR="00C508DE" w:rsidRPr="00BC7FB4">
        <w:rPr>
          <w:spacing w:val="4"/>
          <w:sz w:val="28"/>
          <w:szCs w:val="28"/>
        </w:rPr>
        <w:t xml:space="preserve">случая </w:t>
      </w:r>
      <w:r w:rsidRPr="00BC7FB4">
        <w:rPr>
          <w:spacing w:val="4"/>
          <w:sz w:val="28"/>
          <w:szCs w:val="28"/>
        </w:rPr>
        <w:t xml:space="preserve">на 100 </w:t>
      </w:r>
      <w:r w:rsidR="00DB7774" w:rsidRPr="00BC7FB4">
        <w:rPr>
          <w:spacing w:val="4"/>
          <w:sz w:val="28"/>
          <w:szCs w:val="28"/>
        </w:rPr>
        <w:t>тыс. населения</w:t>
      </w:r>
      <w:r w:rsidRPr="00BC7FB4">
        <w:rPr>
          <w:spacing w:val="4"/>
          <w:sz w:val="28"/>
          <w:szCs w:val="28"/>
        </w:rPr>
        <w:t>) и</w:t>
      </w:r>
      <w:r w:rsidR="006A7B25" w:rsidRPr="00BC7FB4">
        <w:rPr>
          <w:spacing w:val="4"/>
          <w:sz w:val="28"/>
          <w:szCs w:val="28"/>
        </w:rPr>
        <w:t> </w:t>
      </w:r>
      <w:r w:rsidRPr="00BC7FB4">
        <w:rPr>
          <w:spacing w:val="4"/>
          <w:sz w:val="28"/>
          <w:szCs w:val="28"/>
        </w:rPr>
        <w:t xml:space="preserve">«снижение темпов роста болезненности наркоманией» </w:t>
      </w:r>
      <w:r w:rsidR="002D6546" w:rsidRPr="00BC7FB4">
        <w:rPr>
          <w:spacing w:val="4"/>
          <w:sz w:val="28"/>
          <w:szCs w:val="28"/>
        </w:rPr>
        <w:t>–</w:t>
      </w:r>
      <w:r w:rsidR="00C03B70" w:rsidRPr="00BC7FB4">
        <w:rPr>
          <w:spacing w:val="4"/>
          <w:sz w:val="28"/>
          <w:szCs w:val="28"/>
        </w:rPr>
        <w:t>19,0</w:t>
      </w:r>
      <w:r w:rsidR="00C508DE" w:rsidRPr="00BC7FB4">
        <w:rPr>
          <w:spacing w:val="4"/>
          <w:sz w:val="28"/>
          <w:szCs w:val="28"/>
        </w:rPr>
        <w:t>случая на</w:t>
      </w:r>
      <w:r w:rsidR="00810334" w:rsidRPr="00BC7FB4">
        <w:rPr>
          <w:spacing w:val="4"/>
          <w:sz w:val="28"/>
          <w:szCs w:val="28"/>
        </w:rPr>
        <w:t> </w:t>
      </w:r>
      <w:r w:rsidR="00C508DE" w:rsidRPr="00BC7FB4">
        <w:rPr>
          <w:spacing w:val="4"/>
          <w:sz w:val="28"/>
          <w:szCs w:val="28"/>
        </w:rPr>
        <w:t>100</w:t>
      </w:r>
      <w:r w:rsidR="006A7B25" w:rsidRPr="00BC7FB4">
        <w:rPr>
          <w:spacing w:val="4"/>
          <w:sz w:val="28"/>
          <w:szCs w:val="28"/>
        </w:rPr>
        <w:t> </w:t>
      </w:r>
      <w:r w:rsidR="00DB7774" w:rsidRPr="00BC7FB4">
        <w:rPr>
          <w:spacing w:val="4"/>
          <w:sz w:val="28"/>
          <w:szCs w:val="28"/>
        </w:rPr>
        <w:t>тыс.</w:t>
      </w:r>
      <w:r w:rsidR="006A7B25" w:rsidRPr="00BC7FB4">
        <w:rPr>
          <w:spacing w:val="4"/>
          <w:sz w:val="28"/>
          <w:szCs w:val="28"/>
        </w:rPr>
        <w:t>н</w:t>
      </w:r>
      <w:r w:rsidR="00DB7774" w:rsidRPr="00BC7FB4">
        <w:rPr>
          <w:spacing w:val="4"/>
          <w:sz w:val="28"/>
          <w:szCs w:val="28"/>
        </w:rPr>
        <w:t>аселения</w:t>
      </w:r>
      <w:r w:rsidRPr="00BC7FB4">
        <w:rPr>
          <w:spacing w:val="4"/>
          <w:sz w:val="28"/>
          <w:szCs w:val="28"/>
        </w:rPr>
        <w:t xml:space="preserve"> (при плановом значении 16,</w:t>
      </w:r>
      <w:r w:rsidR="00C03B70" w:rsidRPr="00BC7FB4">
        <w:rPr>
          <w:spacing w:val="4"/>
          <w:sz w:val="28"/>
          <w:szCs w:val="28"/>
        </w:rPr>
        <w:t>3</w:t>
      </w:r>
      <w:r w:rsidR="00C508DE" w:rsidRPr="00BC7FB4">
        <w:rPr>
          <w:spacing w:val="4"/>
          <w:sz w:val="28"/>
          <w:szCs w:val="28"/>
        </w:rPr>
        <w:t>случая на 100</w:t>
      </w:r>
      <w:r w:rsidR="00DB7774" w:rsidRPr="00BC7FB4">
        <w:rPr>
          <w:spacing w:val="4"/>
          <w:sz w:val="28"/>
          <w:szCs w:val="28"/>
        </w:rPr>
        <w:t>тыс. населения</w:t>
      </w:r>
      <w:r w:rsidRPr="00BC7FB4">
        <w:rPr>
          <w:spacing w:val="4"/>
          <w:sz w:val="28"/>
          <w:szCs w:val="28"/>
        </w:rPr>
        <w:t xml:space="preserve">). </w:t>
      </w:r>
    </w:p>
    <w:p w:rsidR="00FA6085" w:rsidRPr="00BC7FB4" w:rsidRDefault="00FA6085" w:rsidP="00BC7FB4">
      <w:pPr>
        <w:ind w:firstLine="709"/>
        <w:jc w:val="both"/>
        <w:rPr>
          <w:spacing w:val="4"/>
          <w:sz w:val="28"/>
          <w:szCs w:val="28"/>
        </w:rPr>
      </w:pPr>
      <w:r w:rsidRPr="00BC7FB4">
        <w:rPr>
          <w:spacing w:val="4"/>
          <w:sz w:val="28"/>
          <w:szCs w:val="28"/>
        </w:rPr>
        <w:t>В результате принятых мер в 2018 году на территории Ульяновской области отмечается снижение (в сравнении с показателями за 2017 год) количества граждан, состоявших в течение года на диспансерном учёте и</w:t>
      </w:r>
      <w:r w:rsidR="007D6CDE" w:rsidRPr="00BC7FB4">
        <w:rPr>
          <w:spacing w:val="4"/>
          <w:sz w:val="28"/>
          <w:szCs w:val="28"/>
        </w:rPr>
        <w:t> </w:t>
      </w:r>
      <w:r w:rsidRPr="00BC7FB4">
        <w:rPr>
          <w:spacing w:val="4"/>
          <w:sz w:val="28"/>
          <w:szCs w:val="28"/>
        </w:rPr>
        <w:t>профилактическом наблюдении в органах здравоохранения в связи с</w:t>
      </w:r>
      <w:r w:rsidR="007D6CDE" w:rsidRPr="00BC7FB4">
        <w:rPr>
          <w:spacing w:val="4"/>
          <w:sz w:val="28"/>
          <w:szCs w:val="28"/>
        </w:rPr>
        <w:t> </w:t>
      </w:r>
      <w:r w:rsidRPr="00BC7FB4">
        <w:rPr>
          <w:spacing w:val="4"/>
          <w:sz w:val="28"/>
          <w:szCs w:val="28"/>
        </w:rPr>
        <w:t>немедицинским потреблением наркотических средств и психотропных веществ на 7,8% – с 4</w:t>
      </w:r>
      <w:r w:rsidR="000D021D">
        <w:rPr>
          <w:spacing w:val="4"/>
          <w:sz w:val="28"/>
          <w:szCs w:val="28"/>
        </w:rPr>
        <w:t>860 до 4481 человека. Число лиц</w:t>
      </w:r>
      <w:r w:rsidRPr="00BC7FB4">
        <w:rPr>
          <w:spacing w:val="4"/>
          <w:sz w:val="28"/>
          <w:szCs w:val="28"/>
        </w:rPr>
        <w:t xml:space="preserve"> с впервые в жизни установленным диагнозом «наркомания» снизилось на 29,2% – с 336 до 238 человек, с диагнозом «пагубное (с вредными последствиями) употребление наркотиков» – на 62,6%, с 243 до 91 человека. Уровень заболеваемости наркоманией снизился с 26,82 до 19,00 случа</w:t>
      </w:r>
      <w:r w:rsidR="000D021D">
        <w:rPr>
          <w:spacing w:val="4"/>
          <w:sz w:val="28"/>
          <w:szCs w:val="28"/>
        </w:rPr>
        <w:t>я</w:t>
      </w:r>
      <w:r w:rsidRPr="00BC7FB4">
        <w:rPr>
          <w:spacing w:val="4"/>
          <w:sz w:val="28"/>
          <w:szCs w:val="28"/>
        </w:rPr>
        <w:t xml:space="preserve"> на 100 тыс.</w:t>
      </w:r>
      <w:r w:rsidR="000D021D">
        <w:rPr>
          <w:spacing w:val="4"/>
          <w:sz w:val="28"/>
          <w:szCs w:val="28"/>
        </w:rPr>
        <w:t>населения</w:t>
      </w:r>
      <w:r w:rsidRPr="00BC7FB4">
        <w:rPr>
          <w:spacing w:val="4"/>
          <w:sz w:val="28"/>
          <w:szCs w:val="28"/>
        </w:rPr>
        <w:t>, злоупотреблением наркотиками – с 19,4 до 7,26 случа</w:t>
      </w:r>
      <w:r w:rsidR="000D021D">
        <w:rPr>
          <w:spacing w:val="4"/>
          <w:sz w:val="28"/>
          <w:szCs w:val="28"/>
        </w:rPr>
        <w:t>я</w:t>
      </w:r>
      <w:r w:rsidRPr="00BC7FB4">
        <w:rPr>
          <w:spacing w:val="4"/>
          <w:sz w:val="28"/>
          <w:szCs w:val="28"/>
        </w:rPr>
        <w:t xml:space="preserve"> на 100 тыс.</w:t>
      </w:r>
      <w:r w:rsidR="000D021D">
        <w:rPr>
          <w:spacing w:val="4"/>
          <w:sz w:val="28"/>
          <w:szCs w:val="28"/>
        </w:rPr>
        <w:t>населения</w:t>
      </w:r>
      <w:r w:rsidRPr="00BC7FB4">
        <w:rPr>
          <w:spacing w:val="4"/>
          <w:sz w:val="28"/>
          <w:szCs w:val="28"/>
        </w:rPr>
        <w:t>, что свидетельствует об эффективности программных мероприятий по</w:t>
      </w:r>
      <w:r w:rsidR="00BC7FB4">
        <w:rPr>
          <w:spacing w:val="4"/>
          <w:sz w:val="28"/>
          <w:szCs w:val="28"/>
        </w:rPr>
        <w:t> </w:t>
      </w:r>
      <w:r w:rsidRPr="00BC7FB4">
        <w:rPr>
          <w:spacing w:val="4"/>
          <w:sz w:val="28"/>
          <w:szCs w:val="28"/>
        </w:rPr>
        <w:t>совершенствованию системы лечения, социальной адаптации и</w:t>
      </w:r>
      <w:r w:rsidR="00BC7FB4">
        <w:rPr>
          <w:spacing w:val="4"/>
          <w:sz w:val="28"/>
          <w:szCs w:val="28"/>
        </w:rPr>
        <w:t> </w:t>
      </w:r>
      <w:r w:rsidRPr="00BC7FB4">
        <w:rPr>
          <w:spacing w:val="4"/>
          <w:sz w:val="28"/>
          <w:szCs w:val="28"/>
        </w:rPr>
        <w:t>реабилитации наркопотребителей как за счёт укрепления наркологической службы Ульяновской области, так и активного привлечения к этой деятельности некоммерческих организаций.</w:t>
      </w:r>
    </w:p>
    <w:p w:rsidR="0026259E" w:rsidRPr="00BC7FB4" w:rsidRDefault="0026259E" w:rsidP="00BC7FB4">
      <w:pPr>
        <w:ind w:firstLine="709"/>
        <w:jc w:val="both"/>
        <w:rPr>
          <w:spacing w:val="4"/>
          <w:sz w:val="28"/>
          <w:szCs w:val="28"/>
        </w:rPr>
      </w:pPr>
    </w:p>
    <w:p w:rsidR="00931C07" w:rsidRPr="00176191" w:rsidRDefault="00931C07" w:rsidP="00931C07">
      <w:pPr>
        <w:jc w:val="center"/>
        <w:rPr>
          <w:b/>
          <w:sz w:val="28"/>
          <w:szCs w:val="28"/>
        </w:rPr>
      </w:pPr>
      <w:r w:rsidRPr="00176191">
        <w:rPr>
          <w:b/>
          <w:sz w:val="28"/>
          <w:szCs w:val="28"/>
        </w:rPr>
        <w:t>7. Оценка состояния наркоситуации на территории Ульяновской</w:t>
      </w:r>
    </w:p>
    <w:p w:rsidR="00931C07" w:rsidRPr="00176191" w:rsidRDefault="00931C07" w:rsidP="00931C07">
      <w:pPr>
        <w:jc w:val="center"/>
        <w:rPr>
          <w:b/>
          <w:sz w:val="28"/>
          <w:szCs w:val="28"/>
        </w:rPr>
      </w:pPr>
      <w:r w:rsidRPr="00176191">
        <w:rPr>
          <w:b/>
          <w:sz w:val="28"/>
          <w:szCs w:val="28"/>
        </w:rPr>
        <w:t>области в соответствии с критериями оценки развития наркоситуации</w:t>
      </w:r>
    </w:p>
    <w:p w:rsidR="00931C07" w:rsidRPr="00176191" w:rsidRDefault="00931C07" w:rsidP="00931C07">
      <w:pPr>
        <w:ind w:firstLine="720"/>
        <w:jc w:val="both"/>
        <w:rPr>
          <w:color w:val="FF0000"/>
          <w:sz w:val="28"/>
          <w:szCs w:val="28"/>
        </w:rPr>
      </w:pPr>
    </w:p>
    <w:p w:rsidR="00931C07" w:rsidRPr="00846112" w:rsidRDefault="00931C07" w:rsidP="00846112">
      <w:pPr>
        <w:ind w:firstLine="709"/>
        <w:jc w:val="both"/>
        <w:rPr>
          <w:spacing w:val="4"/>
          <w:sz w:val="28"/>
          <w:szCs w:val="28"/>
        </w:rPr>
      </w:pPr>
      <w:r w:rsidRPr="00846112">
        <w:rPr>
          <w:spacing w:val="4"/>
          <w:sz w:val="28"/>
          <w:szCs w:val="28"/>
        </w:rPr>
        <w:t>Наркоситуация на территории Ульяновской области по итогам 2018 года оценивается следующим образом:</w:t>
      </w:r>
    </w:p>
    <w:p w:rsidR="00931C07" w:rsidRPr="00846112" w:rsidRDefault="00931C07" w:rsidP="00846112">
      <w:pPr>
        <w:ind w:firstLine="709"/>
        <w:jc w:val="both"/>
        <w:rPr>
          <w:spacing w:val="4"/>
          <w:sz w:val="28"/>
          <w:szCs w:val="28"/>
        </w:rPr>
      </w:pPr>
      <w:r w:rsidRPr="00846112">
        <w:rPr>
          <w:spacing w:val="4"/>
          <w:sz w:val="28"/>
          <w:szCs w:val="28"/>
        </w:rPr>
        <w:t>1. Параметр оценки наркоситуации «Масштабы незаконного оборота наркотиков».</w:t>
      </w:r>
    </w:p>
    <w:p w:rsidR="00931C07" w:rsidRPr="00846112" w:rsidRDefault="00931C07" w:rsidP="00846112">
      <w:pPr>
        <w:ind w:firstLine="709"/>
        <w:jc w:val="both"/>
        <w:rPr>
          <w:spacing w:val="4"/>
          <w:sz w:val="28"/>
          <w:szCs w:val="28"/>
        </w:rPr>
      </w:pPr>
      <w:r w:rsidRPr="00846112">
        <w:rPr>
          <w:spacing w:val="4"/>
          <w:sz w:val="28"/>
          <w:szCs w:val="28"/>
        </w:rPr>
        <w:t xml:space="preserve">Критерии состояния наркоситуации: </w:t>
      </w:r>
    </w:p>
    <w:p w:rsidR="00931C07" w:rsidRPr="00846112" w:rsidRDefault="00931C07" w:rsidP="00846112">
      <w:pPr>
        <w:ind w:firstLine="709"/>
        <w:jc w:val="both"/>
        <w:rPr>
          <w:spacing w:val="4"/>
          <w:sz w:val="28"/>
          <w:szCs w:val="28"/>
        </w:rPr>
      </w:pPr>
      <w:r w:rsidRPr="00846112">
        <w:rPr>
          <w:spacing w:val="4"/>
          <w:sz w:val="28"/>
          <w:szCs w:val="28"/>
        </w:rPr>
        <w:t>1) «Удельный вес наркопреступлений в общем количестве преступных деяний (%)» – 8,5%, ситуация оценивается как тяжёлая (в 2017 году – 8,3%, ситуация оценивалась как тяжёлая);</w:t>
      </w:r>
    </w:p>
    <w:p w:rsidR="00931C07" w:rsidRPr="00846112" w:rsidRDefault="00931C07" w:rsidP="00846112">
      <w:pPr>
        <w:ind w:firstLine="709"/>
        <w:jc w:val="both"/>
        <w:rPr>
          <w:spacing w:val="4"/>
          <w:sz w:val="28"/>
          <w:szCs w:val="28"/>
        </w:rPr>
      </w:pPr>
      <w:r w:rsidRPr="00846112">
        <w:rPr>
          <w:spacing w:val="4"/>
          <w:sz w:val="28"/>
          <w:szCs w:val="28"/>
        </w:rPr>
        <w:t>2) «Вовлечённость наркопотребителей в незаконный оборот наркотиков (%)» – 8,2%, ситуация оценивается как тяжёлая (в 2017 году – 19,3%, ситуация оценивалась как кризисная);</w:t>
      </w:r>
    </w:p>
    <w:p w:rsidR="00931C07" w:rsidRPr="00846112" w:rsidRDefault="00931C07" w:rsidP="00846112">
      <w:pPr>
        <w:ind w:firstLine="709"/>
        <w:jc w:val="both"/>
        <w:rPr>
          <w:spacing w:val="4"/>
          <w:sz w:val="28"/>
          <w:szCs w:val="28"/>
        </w:rPr>
      </w:pPr>
      <w:r w:rsidRPr="00846112">
        <w:rPr>
          <w:spacing w:val="4"/>
          <w:sz w:val="28"/>
          <w:szCs w:val="28"/>
        </w:rPr>
        <w:t>3) «Криминогенность наркомании (влияние наркотизации на</w:t>
      </w:r>
      <w:r w:rsidR="007D6CDE" w:rsidRPr="00846112">
        <w:rPr>
          <w:spacing w:val="4"/>
          <w:sz w:val="28"/>
          <w:szCs w:val="28"/>
        </w:rPr>
        <w:t> </w:t>
      </w:r>
      <w:r w:rsidRPr="00846112">
        <w:rPr>
          <w:spacing w:val="4"/>
          <w:sz w:val="28"/>
          <w:szCs w:val="28"/>
        </w:rPr>
        <w:t xml:space="preserve">криминальную обстановку) (%)» – 51,9%, ситуация оценивается как кризисная (в 2017 году – 63,1%, ситуация оценивалась как кризисная);  </w:t>
      </w:r>
    </w:p>
    <w:p w:rsidR="00931C07" w:rsidRPr="00846112" w:rsidRDefault="00931C07" w:rsidP="00846112">
      <w:pPr>
        <w:ind w:firstLine="709"/>
        <w:jc w:val="both"/>
        <w:rPr>
          <w:spacing w:val="4"/>
          <w:sz w:val="28"/>
          <w:szCs w:val="28"/>
        </w:rPr>
      </w:pPr>
      <w:r w:rsidRPr="00846112">
        <w:rPr>
          <w:spacing w:val="4"/>
          <w:sz w:val="28"/>
          <w:szCs w:val="28"/>
        </w:rPr>
        <w:t xml:space="preserve">4) «Удельный вес лиц, осуждённых за совершение наркопреступлений, </w:t>
      </w:r>
      <w:r w:rsidRPr="00846112">
        <w:rPr>
          <w:spacing w:val="4"/>
          <w:sz w:val="28"/>
          <w:szCs w:val="28"/>
        </w:rPr>
        <w:br/>
        <w:t>в общем числе осуждённых лиц (%)» – 12,01%, ситуация оценивается как тяжёлая (в 2017 году – 14,5%, ситуация оценивалась как тяжёлая);</w:t>
      </w:r>
    </w:p>
    <w:p w:rsidR="00931C07" w:rsidRPr="00846112" w:rsidRDefault="00931C07" w:rsidP="00846112">
      <w:pPr>
        <w:ind w:firstLine="709"/>
        <w:jc w:val="both"/>
        <w:rPr>
          <w:spacing w:val="4"/>
          <w:sz w:val="28"/>
          <w:szCs w:val="28"/>
        </w:rPr>
      </w:pPr>
      <w:r w:rsidRPr="00846112">
        <w:rPr>
          <w:spacing w:val="4"/>
          <w:sz w:val="28"/>
          <w:szCs w:val="28"/>
        </w:rPr>
        <w:t>5) «Удельный вес молодёжи в общем числе лиц, осуждённых за совершение наркопреступлений (%)» – 40,92%, ситуация оценивается как напряжённая (в 2017 году – 37,27%, ситуация оценивалась как тяжёлая).</w:t>
      </w:r>
    </w:p>
    <w:p w:rsidR="00931C07" w:rsidRPr="00846112" w:rsidRDefault="00931C07" w:rsidP="00846112">
      <w:pPr>
        <w:ind w:firstLine="709"/>
        <w:jc w:val="both"/>
        <w:rPr>
          <w:spacing w:val="4"/>
          <w:sz w:val="28"/>
          <w:szCs w:val="28"/>
        </w:rPr>
      </w:pPr>
      <w:r w:rsidRPr="00846112">
        <w:rPr>
          <w:spacing w:val="4"/>
          <w:sz w:val="28"/>
          <w:szCs w:val="28"/>
        </w:rPr>
        <w:t>В целом состояние наркоситуации по указанному параметру по итогам 2018 года оценивается как тяжёлое (по итогам 2017 года оценивалось как предкризисное).</w:t>
      </w:r>
    </w:p>
    <w:p w:rsidR="00931C07" w:rsidRPr="00846112" w:rsidRDefault="00931C07" w:rsidP="00846112">
      <w:pPr>
        <w:ind w:firstLine="709"/>
        <w:jc w:val="both"/>
        <w:rPr>
          <w:spacing w:val="4"/>
          <w:sz w:val="28"/>
          <w:szCs w:val="28"/>
        </w:rPr>
      </w:pPr>
      <w:r w:rsidRPr="00846112">
        <w:rPr>
          <w:spacing w:val="4"/>
          <w:sz w:val="28"/>
          <w:szCs w:val="28"/>
        </w:rPr>
        <w:lastRenderedPageBreak/>
        <w:t>2. Параметр оценки наркоситуации «Масштабы немедицинского потребления наркотиков».</w:t>
      </w:r>
    </w:p>
    <w:p w:rsidR="00931C07" w:rsidRPr="00846112" w:rsidRDefault="00931C07" w:rsidP="00846112">
      <w:pPr>
        <w:ind w:firstLine="709"/>
        <w:jc w:val="both"/>
        <w:rPr>
          <w:spacing w:val="4"/>
          <w:sz w:val="28"/>
          <w:szCs w:val="28"/>
        </w:rPr>
      </w:pPr>
      <w:r w:rsidRPr="00846112">
        <w:rPr>
          <w:spacing w:val="4"/>
          <w:sz w:val="28"/>
          <w:szCs w:val="28"/>
        </w:rPr>
        <w:t>Критерий состояния наркоситуации – «Оценочная распространённость употребления наркотиков (по данным социологических исследований) (%)» – 1%, ситуация оценивается как напряжённая (в 2017 году – 1,1%, ситуация оценивалась как напряжённая).</w:t>
      </w:r>
    </w:p>
    <w:p w:rsidR="00931C07" w:rsidRPr="00846112" w:rsidRDefault="00931C07" w:rsidP="00846112">
      <w:pPr>
        <w:ind w:firstLine="709"/>
        <w:jc w:val="both"/>
        <w:rPr>
          <w:spacing w:val="4"/>
          <w:sz w:val="28"/>
          <w:szCs w:val="28"/>
        </w:rPr>
      </w:pPr>
      <w:r w:rsidRPr="00846112">
        <w:rPr>
          <w:spacing w:val="4"/>
          <w:sz w:val="28"/>
          <w:szCs w:val="28"/>
        </w:rPr>
        <w:t>3. Параметр оценки наркоситуации «Обращаемость за наркологической медицинской помощью».</w:t>
      </w:r>
    </w:p>
    <w:p w:rsidR="00931C07" w:rsidRPr="00846112" w:rsidRDefault="00931C07" w:rsidP="00846112">
      <w:pPr>
        <w:ind w:firstLine="709"/>
        <w:jc w:val="both"/>
        <w:rPr>
          <w:spacing w:val="4"/>
          <w:sz w:val="28"/>
          <w:szCs w:val="28"/>
        </w:rPr>
      </w:pPr>
      <w:r w:rsidRPr="00846112">
        <w:rPr>
          <w:spacing w:val="4"/>
          <w:sz w:val="28"/>
          <w:szCs w:val="28"/>
        </w:rPr>
        <w:t xml:space="preserve">Критерии состояния наркоситуации: </w:t>
      </w:r>
    </w:p>
    <w:p w:rsidR="00931C07" w:rsidRPr="00846112" w:rsidRDefault="00931C07" w:rsidP="00846112">
      <w:pPr>
        <w:ind w:firstLine="709"/>
        <w:jc w:val="both"/>
        <w:rPr>
          <w:spacing w:val="4"/>
          <w:sz w:val="28"/>
          <w:szCs w:val="28"/>
        </w:rPr>
      </w:pPr>
      <w:r w:rsidRPr="00846112">
        <w:rPr>
          <w:spacing w:val="4"/>
          <w:sz w:val="28"/>
          <w:szCs w:val="28"/>
        </w:rPr>
        <w:t>1) «Общая заболеваемость наркоманией и обращаемость лиц, употребляющих наркотики с вредными последствиями (на 100 тыс. населения)» – 359,45 случа</w:t>
      </w:r>
      <w:r w:rsidR="000D021D">
        <w:rPr>
          <w:spacing w:val="4"/>
          <w:sz w:val="28"/>
          <w:szCs w:val="28"/>
        </w:rPr>
        <w:t>я</w:t>
      </w:r>
      <w:r w:rsidRPr="00846112">
        <w:rPr>
          <w:spacing w:val="4"/>
          <w:sz w:val="28"/>
          <w:szCs w:val="28"/>
        </w:rPr>
        <w:t xml:space="preserve"> на 100 тыс. населения, ситуация оценивается как тяжёлая (в 2017 году – 387,90 случа</w:t>
      </w:r>
      <w:r w:rsidR="000D021D">
        <w:rPr>
          <w:spacing w:val="4"/>
          <w:sz w:val="28"/>
          <w:szCs w:val="28"/>
        </w:rPr>
        <w:t>я</w:t>
      </w:r>
      <w:r w:rsidRPr="00846112">
        <w:rPr>
          <w:spacing w:val="4"/>
          <w:sz w:val="28"/>
          <w:szCs w:val="28"/>
        </w:rPr>
        <w:t xml:space="preserve"> на 100 тыс. населения, ситуация оценивалась как тяжёлая);</w:t>
      </w:r>
    </w:p>
    <w:p w:rsidR="00931C07" w:rsidRPr="00846112" w:rsidRDefault="00931C07" w:rsidP="00846112">
      <w:pPr>
        <w:ind w:firstLine="709"/>
        <w:jc w:val="both"/>
        <w:rPr>
          <w:spacing w:val="4"/>
          <w:sz w:val="28"/>
          <w:szCs w:val="28"/>
        </w:rPr>
      </w:pPr>
      <w:r w:rsidRPr="00846112">
        <w:rPr>
          <w:spacing w:val="4"/>
          <w:sz w:val="28"/>
          <w:szCs w:val="28"/>
        </w:rPr>
        <w:t xml:space="preserve">2) «Первичная заболеваемость наркоманией (на 100 тыс. населения)» – </w:t>
      </w:r>
      <w:r w:rsidR="000D021D">
        <w:rPr>
          <w:spacing w:val="4"/>
          <w:sz w:val="28"/>
          <w:szCs w:val="28"/>
        </w:rPr>
        <w:br/>
        <w:t>19,09 случая</w:t>
      </w:r>
      <w:r w:rsidRPr="00846112">
        <w:rPr>
          <w:spacing w:val="4"/>
          <w:sz w:val="28"/>
          <w:szCs w:val="28"/>
        </w:rPr>
        <w:t xml:space="preserve"> на 100 тыс. населения, ситуация оценивается как напряжённая </w:t>
      </w:r>
      <w:r w:rsidR="000D021D">
        <w:rPr>
          <w:spacing w:val="4"/>
          <w:sz w:val="28"/>
          <w:szCs w:val="28"/>
        </w:rPr>
        <w:br/>
      </w:r>
      <w:r w:rsidRPr="00846112">
        <w:rPr>
          <w:spacing w:val="4"/>
          <w:sz w:val="28"/>
          <w:szCs w:val="28"/>
        </w:rPr>
        <w:t>(в 2017 году – 26,82 случа</w:t>
      </w:r>
      <w:r w:rsidR="000D021D">
        <w:rPr>
          <w:spacing w:val="4"/>
          <w:sz w:val="28"/>
          <w:szCs w:val="28"/>
        </w:rPr>
        <w:t>я</w:t>
      </w:r>
      <w:r w:rsidRPr="00846112">
        <w:rPr>
          <w:spacing w:val="4"/>
          <w:sz w:val="28"/>
          <w:szCs w:val="28"/>
        </w:rPr>
        <w:t xml:space="preserve"> на 100 тыс. населения, ситуация оценивалась как предкризисная);</w:t>
      </w:r>
    </w:p>
    <w:p w:rsidR="00931C07" w:rsidRPr="00846112" w:rsidRDefault="00931C07" w:rsidP="00846112">
      <w:pPr>
        <w:ind w:firstLine="709"/>
        <w:jc w:val="both"/>
        <w:rPr>
          <w:spacing w:val="4"/>
          <w:sz w:val="28"/>
          <w:szCs w:val="28"/>
        </w:rPr>
      </w:pPr>
      <w:r w:rsidRPr="00846112">
        <w:rPr>
          <w:spacing w:val="4"/>
          <w:sz w:val="28"/>
          <w:szCs w:val="28"/>
        </w:rPr>
        <w:t>3) «Первичная обращаемость лиц, употребляющих наркотики с</w:t>
      </w:r>
      <w:r w:rsidR="00846112">
        <w:rPr>
          <w:spacing w:val="4"/>
          <w:sz w:val="28"/>
          <w:szCs w:val="28"/>
        </w:rPr>
        <w:t> </w:t>
      </w:r>
      <w:r w:rsidRPr="00846112">
        <w:rPr>
          <w:spacing w:val="4"/>
          <w:sz w:val="28"/>
          <w:szCs w:val="28"/>
        </w:rPr>
        <w:t>вредными последствиями (на 100 тыс. населения)» – 7,30 случа</w:t>
      </w:r>
      <w:r w:rsidR="000D021D">
        <w:rPr>
          <w:spacing w:val="4"/>
          <w:sz w:val="28"/>
          <w:szCs w:val="28"/>
        </w:rPr>
        <w:t>я</w:t>
      </w:r>
      <w:r w:rsidRPr="00846112">
        <w:rPr>
          <w:spacing w:val="4"/>
          <w:sz w:val="28"/>
          <w:szCs w:val="28"/>
        </w:rPr>
        <w:t xml:space="preserve"> на 100 тыс. населения, ситуация оценивается как кризисная (в 2017 году – 19,40 случа</w:t>
      </w:r>
      <w:r w:rsidR="000D021D">
        <w:rPr>
          <w:spacing w:val="4"/>
          <w:sz w:val="28"/>
          <w:szCs w:val="28"/>
        </w:rPr>
        <w:t>я</w:t>
      </w:r>
      <w:r w:rsidRPr="00846112">
        <w:rPr>
          <w:spacing w:val="4"/>
          <w:sz w:val="28"/>
          <w:szCs w:val="28"/>
        </w:rPr>
        <w:t xml:space="preserve"> на 100 тыс. населения, ситуация оценивалась как кризисная).</w:t>
      </w:r>
    </w:p>
    <w:p w:rsidR="00931C07" w:rsidRPr="00846112" w:rsidRDefault="00931C07" w:rsidP="00846112">
      <w:pPr>
        <w:ind w:firstLine="709"/>
        <w:jc w:val="both"/>
        <w:rPr>
          <w:spacing w:val="4"/>
          <w:sz w:val="28"/>
          <w:szCs w:val="28"/>
        </w:rPr>
      </w:pPr>
      <w:r w:rsidRPr="00846112">
        <w:rPr>
          <w:spacing w:val="4"/>
          <w:sz w:val="28"/>
          <w:szCs w:val="28"/>
        </w:rPr>
        <w:t xml:space="preserve">В целом состояние наркоситуации по указанному параметру оценивается как тяжёлое (по итогам 2017 года оценивалось как предкризисное). </w:t>
      </w:r>
    </w:p>
    <w:p w:rsidR="00931C07" w:rsidRPr="00846112" w:rsidRDefault="00931C07" w:rsidP="00846112">
      <w:pPr>
        <w:ind w:firstLine="709"/>
        <w:jc w:val="both"/>
        <w:rPr>
          <w:spacing w:val="4"/>
          <w:sz w:val="28"/>
          <w:szCs w:val="28"/>
        </w:rPr>
      </w:pPr>
      <w:r w:rsidRPr="00846112">
        <w:rPr>
          <w:spacing w:val="4"/>
          <w:sz w:val="28"/>
          <w:szCs w:val="28"/>
        </w:rPr>
        <w:t>4. Параметр оценки наркоситуации «Смертность от употребления наркотиков».</w:t>
      </w:r>
    </w:p>
    <w:p w:rsidR="00931C07" w:rsidRPr="00846112" w:rsidRDefault="00931C07" w:rsidP="00846112">
      <w:pPr>
        <w:ind w:firstLine="709"/>
        <w:jc w:val="both"/>
        <w:rPr>
          <w:spacing w:val="4"/>
          <w:sz w:val="28"/>
          <w:szCs w:val="28"/>
        </w:rPr>
      </w:pPr>
      <w:r w:rsidRPr="00846112">
        <w:rPr>
          <w:spacing w:val="4"/>
          <w:sz w:val="28"/>
          <w:szCs w:val="28"/>
        </w:rPr>
        <w:t xml:space="preserve">Критерий состояния наркоситуации – «Смертность, связанная с острым отравлением наркотиками, по данным судебно-медицинской экспертизы </w:t>
      </w:r>
      <w:r w:rsidR="00A7111D">
        <w:rPr>
          <w:spacing w:val="4"/>
          <w:sz w:val="28"/>
          <w:szCs w:val="28"/>
        </w:rPr>
        <w:br/>
      </w:r>
      <w:r w:rsidRPr="00846112">
        <w:rPr>
          <w:spacing w:val="4"/>
          <w:sz w:val="28"/>
          <w:szCs w:val="28"/>
        </w:rPr>
        <w:t>(на 100 тыс. населения)» – 1,28 случа</w:t>
      </w:r>
      <w:r w:rsidR="000D021D">
        <w:rPr>
          <w:spacing w:val="4"/>
          <w:sz w:val="28"/>
          <w:szCs w:val="28"/>
        </w:rPr>
        <w:t>я</w:t>
      </w:r>
      <w:r w:rsidRPr="00846112">
        <w:rPr>
          <w:spacing w:val="4"/>
          <w:sz w:val="28"/>
          <w:szCs w:val="28"/>
        </w:rPr>
        <w:t>, ситуация оценивается как удовлетворительная (в 2017 году – 0,88 случаев, ситуация оценивалась как удовлетворительная).</w:t>
      </w:r>
    </w:p>
    <w:p w:rsidR="00931C07" w:rsidRPr="00846112" w:rsidRDefault="00931C07" w:rsidP="00846112">
      <w:pPr>
        <w:ind w:firstLine="709"/>
        <w:jc w:val="both"/>
        <w:rPr>
          <w:spacing w:val="4"/>
          <w:sz w:val="28"/>
          <w:szCs w:val="28"/>
        </w:rPr>
      </w:pPr>
      <w:r w:rsidRPr="00846112">
        <w:rPr>
          <w:spacing w:val="4"/>
          <w:sz w:val="28"/>
          <w:szCs w:val="28"/>
        </w:rPr>
        <w:t xml:space="preserve">В целом состояние наркоситуации на территории Ульяновской области </w:t>
      </w:r>
      <w:r w:rsidR="00A7111D">
        <w:rPr>
          <w:spacing w:val="4"/>
          <w:sz w:val="28"/>
          <w:szCs w:val="28"/>
        </w:rPr>
        <w:br/>
      </w:r>
      <w:r w:rsidRPr="00846112">
        <w:rPr>
          <w:spacing w:val="4"/>
          <w:sz w:val="28"/>
          <w:szCs w:val="28"/>
        </w:rPr>
        <w:t xml:space="preserve">по итогам 2018 года по 4 параметрам оценивается как тяжёлое (в 2017 году оно также оценивалось как тяжёлое). </w:t>
      </w:r>
    </w:p>
    <w:p w:rsidR="00931C07" w:rsidRPr="00846112" w:rsidRDefault="00931C07" w:rsidP="00846112">
      <w:pPr>
        <w:ind w:firstLine="709"/>
        <w:jc w:val="both"/>
        <w:rPr>
          <w:spacing w:val="4"/>
          <w:sz w:val="28"/>
          <w:szCs w:val="28"/>
        </w:rPr>
      </w:pPr>
      <w:r w:rsidRPr="00846112">
        <w:rPr>
          <w:spacing w:val="4"/>
          <w:sz w:val="28"/>
          <w:szCs w:val="28"/>
        </w:rPr>
        <w:t>Оценка наркоситуации по итогам 2018 года в разрезе муниципальных образований Ульяновской области представлена в иллюстрационных материалах.</w:t>
      </w:r>
    </w:p>
    <w:p w:rsidR="003F50BC" w:rsidRPr="00BC5D1B" w:rsidRDefault="003F50BC" w:rsidP="00A03274">
      <w:pPr>
        <w:jc w:val="center"/>
        <w:rPr>
          <w:b/>
          <w:color w:val="FF0000"/>
          <w:sz w:val="28"/>
          <w:szCs w:val="28"/>
        </w:rPr>
      </w:pPr>
    </w:p>
    <w:p w:rsidR="00102DFA" w:rsidRDefault="00596D60" w:rsidP="00A03274">
      <w:pPr>
        <w:jc w:val="center"/>
        <w:rPr>
          <w:b/>
          <w:sz w:val="28"/>
          <w:szCs w:val="28"/>
        </w:rPr>
      </w:pPr>
      <w:r w:rsidRPr="00BC5D1B">
        <w:rPr>
          <w:b/>
          <w:sz w:val="28"/>
          <w:szCs w:val="28"/>
        </w:rPr>
        <w:t>8</w:t>
      </w:r>
      <w:r w:rsidR="006D0CD5" w:rsidRPr="00BC5D1B">
        <w:rPr>
          <w:b/>
          <w:sz w:val="28"/>
          <w:szCs w:val="28"/>
        </w:rPr>
        <w:t xml:space="preserve">. Краткосрочное прогнозирование </w:t>
      </w:r>
    </w:p>
    <w:p w:rsidR="006D0CD5" w:rsidRDefault="006D0CD5" w:rsidP="00A03274">
      <w:pPr>
        <w:jc w:val="center"/>
        <w:rPr>
          <w:b/>
          <w:sz w:val="28"/>
          <w:szCs w:val="28"/>
        </w:rPr>
      </w:pPr>
      <w:r w:rsidRPr="00BC5D1B">
        <w:rPr>
          <w:b/>
          <w:sz w:val="28"/>
          <w:szCs w:val="28"/>
        </w:rPr>
        <w:t>дальнейшего развития наркоситуации</w:t>
      </w:r>
    </w:p>
    <w:p w:rsidR="00E4574F" w:rsidRPr="00BC5D1B" w:rsidRDefault="00E4574F" w:rsidP="00A03274">
      <w:pPr>
        <w:ind w:firstLine="709"/>
        <w:jc w:val="both"/>
        <w:rPr>
          <w:b/>
          <w:sz w:val="28"/>
          <w:szCs w:val="28"/>
        </w:rPr>
      </w:pPr>
    </w:p>
    <w:p w:rsidR="00B10146" w:rsidRPr="00846112" w:rsidRDefault="00B10146" w:rsidP="00A03274">
      <w:pPr>
        <w:ind w:firstLine="709"/>
        <w:jc w:val="both"/>
        <w:rPr>
          <w:spacing w:val="4"/>
          <w:sz w:val="28"/>
          <w:szCs w:val="28"/>
        </w:rPr>
      </w:pPr>
      <w:r w:rsidRPr="00846112">
        <w:rPr>
          <w:spacing w:val="4"/>
          <w:sz w:val="28"/>
          <w:szCs w:val="28"/>
        </w:rPr>
        <w:t>Анализ процессов, происходящих на территории Ульяновской области в</w:t>
      </w:r>
      <w:r w:rsidR="004D4E2D" w:rsidRPr="00846112">
        <w:rPr>
          <w:spacing w:val="4"/>
          <w:sz w:val="28"/>
          <w:szCs w:val="28"/>
        </w:rPr>
        <w:t> </w:t>
      </w:r>
      <w:r w:rsidRPr="00846112">
        <w:rPr>
          <w:spacing w:val="4"/>
          <w:sz w:val="28"/>
          <w:szCs w:val="28"/>
        </w:rPr>
        <w:t>сфере незаконного оборота и потребления наркотических средств и</w:t>
      </w:r>
      <w:r w:rsidR="004B44C4">
        <w:rPr>
          <w:spacing w:val="4"/>
          <w:sz w:val="28"/>
          <w:szCs w:val="28"/>
        </w:rPr>
        <w:t> </w:t>
      </w:r>
      <w:r w:rsidRPr="00846112">
        <w:rPr>
          <w:spacing w:val="4"/>
          <w:sz w:val="28"/>
          <w:szCs w:val="28"/>
        </w:rPr>
        <w:t>психотропных веществ, позволяет сделать следующие краткосрочные прогнозы развития наркоситуации.</w:t>
      </w:r>
    </w:p>
    <w:p w:rsidR="00FA6085" w:rsidRPr="00846112" w:rsidRDefault="00FA6085" w:rsidP="00FA6085">
      <w:pPr>
        <w:ind w:firstLine="709"/>
        <w:jc w:val="both"/>
        <w:rPr>
          <w:spacing w:val="4"/>
          <w:sz w:val="28"/>
          <w:szCs w:val="28"/>
        </w:rPr>
      </w:pPr>
      <w:r w:rsidRPr="00846112">
        <w:rPr>
          <w:spacing w:val="4"/>
          <w:sz w:val="28"/>
          <w:szCs w:val="28"/>
        </w:rPr>
        <w:lastRenderedPageBreak/>
        <w:t xml:space="preserve">Увеличение количества лиц, экспериментирующих с незаконным употреблением различных сочетаний наркотических средств, распространение незаконного потребления наркотиков каннабисной группы, «курительных смесей» и «новых», в том числе, «дизайнерских» наркотиков, свидетельствуето наличии устойчивого спроса на данные виды наркотических средств среди населения. Появление среди </w:t>
      </w:r>
      <w:r w:rsidRPr="00C8368F">
        <w:rPr>
          <w:spacing w:val="4"/>
          <w:sz w:val="28"/>
          <w:szCs w:val="28"/>
        </w:rPr>
        <w:t>несовершеннолетних, состоящих на учёте в органах здравоохранения</w:t>
      </w:r>
      <w:r w:rsidR="00A7111D">
        <w:rPr>
          <w:spacing w:val="4"/>
          <w:sz w:val="28"/>
          <w:szCs w:val="28"/>
        </w:rPr>
        <w:t>, лиц в возрасте 14 лет,</w:t>
      </w:r>
      <w:r w:rsidRPr="00C8368F">
        <w:rPr>
          <w:spacing w:val="4"/>
          <w:sz w:val="28"/>
          <w:szCs w:val="28"/>
        </w:rPr>
        <w:t xml:space="preserve"> рост количества несовершеннолетних, состоящих на диспансерном учёте с диагнозом «наркомания», количества несовершеннолетних лиц, совершающих наркопреступления</w:t>
      </w:r>
      <w:r w:rsidRPr="00846112">
        <w:rPr>
          <w:spacing w:val="4"/>
          <w:sz w:val="28"/>
          <w:szCs w:val="28"/>
        </w:rPr>
        <w:t xml:space="preserve">, говорят о негативных тенденциях, усиливающихся в молодёжной среде и связанных с незаконным оборотом наркотических средств и психотропных веществ. Это требует принятия активных мер по проведению в молодёжной среде профилактической работы о вреде наркотиков, о недопустимости участия в любом виде незаконного оборота наркотиков. </w:t>
      </w:r>
    </w:p>
    <w:p w:rsidR="00FA6085" w:rsidRPr="00C8368F" w:rsidRDefault="00FA6085" w:rsidP="00FA6085">
      <w:pPr>
        <w:ind w:firstLine="709"/>
        <w:jc w:val="both"/>
        <w:rPr>
          <w:spacing w:val="4"/>
          <w:sz w:val="28"/>
          <w:szCs w:val="28"/>
        </w:rPr>
      </w:pPr>
      <w:r w:rsidRPr="00C8368F">
        <w:rPr>
          <w:spacing w:val="4"/>
          <w:sz w:val="28"/>
          <w:szCs w:val="28"/>
        </w:rPr>
        <w:t xml:space="preserve">Существенной в структуре наркопреступности останется роль организованных преступных групп, представители которых изыскивают возможности для создания каналов поставки и сетей распространения наркотических средств на территории </w:t>
      </w:r>
      <w:r w:rsidR="00A7111D">
        <w:rPr>
          <w:spacing w:val="4"/>
          <w:sz w:val="28"/>
          <w:szCs w:val="28"/>
        </w:rPr>
        <w:t xml:space="preserve">Ульяновской </w:t>
      </w:r>
      <w:r w:rsidRPr="00C8368F">
        <w:rPr>
          <w:spacing w:val="4"/>
          <w:sz w:val="28"/>
          <w:szCs w:val="28"/>
        </w:rPr>
        <w:t xml:space="preserve">области. Благоприятными условиями для этого являются: географическое положение </w:t>
      </w:r>
      <w:r w:rsidR="00A7111D">
        <w:rPr>
          <w:spacing w:val="4"/>
          <w:sz w:val="28"/>
          <w:szCs w:val="28"/>
        </w:rPr>
        <w:t xml:space="preserve">Ульяновской </w:t>
      </w:r>
      <w:r w:rsidRPr="00C8368F">
        <w:rPr>
          <w:spacing w:val="4"/>
          <w:sz w:val="28"/>
          <w:szCs w:val="28"/>
        </w:rPr>
        <w:t xml:space="preserve">области, наличие разветвлённой сети транспортных магистральных путей, в том числе международного значения, повсеместное распространение сети </w:t>
      </w:r>
      <w:r w:rsidR="00A7111D">
        <w:rPr>
          <w:spacing w:val="4"/>
          <w:sz w:val="28"/>
          <w:szCs w:val="28"/>
        </w:rPr>
        <w:t>И</w:t>
      </w:r>
      <w:r w:rsidRPr="00C8368F">
        <w:rPr>
          <w:spacing w:val="4"/>
          <w:sz w:val="28"/>
          <w:szCs w:val="28"/>
        </w:rPr>
        <w:t>нтернет и</w:t>
      </w:r>
      <w:r w:rsidR="00C8368F">
        <w:rPr>
          <w:spacing w:val="4"/>
          <w:sz w:val="28"/>
          <w:szCs w:val="28"/>
        </w:rPr>
        <w:t> </w:t>
      </w:r>
      <w:r w:rsidRPr="00C8368F">
        <w:rPr>
          <w:spacing w:val="4"/>
          <w:sz w:val="28"/>
          <w:szCs w:val="28"/>
        </w:rPr>
        <w:t>системы электронных платежей.</w:t>
      </w:r>
    </w:p>
    <w:p w:rsidR="00FA6085" w:rsidRPr="00C8368F" w:rsidRDefault="00FA6085" w:rsidP="00FA6085">
      <w:pPr>
        <w:ind w:firstLine="709"/>
        <w:jc w:val="both"/>
        <w:rPr>
          <w:spacing w:val="4"/>
          <w:sz w:val="28"/>
          <w:szCs w:val="28"/>
        </w:rPr>
      </w:pPr>
      <w:r w:rsidRPr="00C8368F">
        <w:rPr>
          <w:spacing w:val="4"/>
          <w:sz w:val="28"/>
          <w:szCs w:val="28"/>
        </w:rPr>
        <w:t xml:space="preserve">Возрастание роли «теневого», «невидимого» сегмента </w:t>
      </w:r>
      <w:r w:rsidR="00A7111D">
        <w:rPr>
          <w:spacing w:val="4"/>
          <w:sz w:val="28"/>
          <w:szCs w:val="28"/>
        </w:rPr>
        <w:t xml:space="preserve">сети </w:t>
      </w:r>
      <w:r w:rsidRPr="00C8368F">
        <w:rPr>
          <w:spacing w:val="4"/>
          <w:sz w:val="28"/>
          <w:szCs w:val="28"/>
        </w:rPr>
        <w:t xml:space="preserve">Интернет </w:t>
      </w:r>
      <w:r w:rsidR="00A7111D">
        <w:rPr>
          <w:spacing w:val="4"/>
          <w:sz w:val="28"/>
          <w:szCs w:val="28"/>
        </w:rPr>
        <w:br/>
      </w:r>
      <w:r w:rsidRPr="00C8368F">
        <w:rPr>
          <w:spacing w:val="4"/>
          <w:sz w:val="28"/>
          <w:szCs w:val="28"/>
        </w:rPr>
        <w:t>(Тор-браузер, анонимайзеры и пр.), использовани</w:t>
      </w:r>
      <w:r w:rsidR="00A7111D">
        <w:rPr>
          <w:spacing w:val="4"/>
          <w:sz w:val="28"/>
          <w:szCs w:val="28"/>
        </w:rPr>
        <w:t>е</w:t>
      </w:r>
      <w:r w:rsidRPr="00C8368F">
        <w:rPr>
          <w:spacing w:val="4"/>
          <w:sz w:val="28"/>
          <w:szCs w:val="28"/>
        </w:rPr>
        <w:t xml:space="preserve"> каналов «Телеграм» в схемах поставки и сбыта наркотиков, использование бесконтактных способов заказа, оплаты, поставки и приобретения наркотических средств, способствуют повышению уровня конспирации и, как следствие, высокой латентности данного вида преступлений. Это обуславливает необходимость активизации работы оперативных подразделений правоохранительных органов по</w:t>
      </w:r>
      <w:r w:rsidR="00C8368F">
        <w:rPr>
          <w:spacing w:val="4"/>
          <w:sz w:val="28"/>
          <w:szCs w:val="28"/>
        </w:rPr>
        <w:t> </w:t>
      </w:r>
      <w:r w:rsidRPr="00C8368F">
        <w:rPr>
          <w:spacing w:val="4"/>
          <w:sz w:val="28"/>
          <w:szCs w:val="28"/>
        </w:rPr>
        <w:t>выявлению преступлений указанного вида, совершенствованию межведомственного взаимодействия, в том числе изменению законодательства, регламентирующего информационно-телекоммуникационный обмен информацией.</w:t>
      </w:r>
    </w:p>
    <w:p w:rsidR="00B10146" w:rsidRPr="00C8368F" w:rsidRDefault="00FF2CBF" w:rsidP="00A03274">
      <w:pPr>
        <w:ind w:firstLine="709"/>
        <w:jc w:val="both"/>
        <w:rPr>
          <w:spacing w:val="4"/>
          <w:sz w:val="28"/>
          <w:szCs w:val="28"/>
        </w:rPr>
      </w:pPr>
      <w:r w:rsidRPr="00C8368F">
        <w:rPr>
          <w:spacing w:val="4"/>
          <w:sz w:val="28"/>
          <w:szCs w:val="28"/>
        </w:rPr>
        <w:t xml:space="preserve">Сохранится достаточно высокий уровень </w:t>
      </w:r>
      <w:r w:rsidR="005D0CA8" w:rsidRPr="00C8368F">
        <w:rPr>
          <w:spacing w:val="4"/>
          <w:sz w:val="28"/>
          <w:szCs w:val="28"/>
        </w:rPr>
        <w:t>рецидивной наркопреступности</w:t>
      </w:r>
      <w:r w:rsidRPr="00C8368F">
        <w:rPr>
          <w:spacing w:val="4"/>
          <w:sz w:val="28"/>
          <w:szCs w:val="28"/>
        </w:rPr>
        <w:t xml:space="preserve"> вследствие </w:t>
      </w:r>
      <w:r w:rsidR="00B10146" w:rsidRPr="00C8368F">
        <w:rPr>
          <w:spacing w:val="4"/>
          <w:sz w:val="28"/>
          <w:szCs w:val="28"/>
        </w:rPr>
        <w:t>невысок</w:t>
      </w:r>
      <w:r w:rsidRPr="00C8368F">
        <w:rPr>
          <w:spacing w:val="4"/>
          <w:sz w:val="28"/>
          <w:szCs w:val="28"/>
        </w:rPr>
        <w:t>ого</w:t>
      </w:r>
      <w:r w:rsidR="00B10146" w:rsidRPr="00C8368F">
        <w:rPr>
          <w:spacing w:val="4"/>
          <w:sz w:val="28"/>
          <w:szCs w:val="28"/>
        </w:rPr>
        <w:t xml:space="preserve"> уров</w:t>
      </w:r>
      <w:r w:rsidRPr="00C8368F">
        <w:rPr>
          <w:spacing w:val="4"/>
          <w:sz w:val="28"/>
          <w:szCs w:val="28"/>
        </w:rPr>
        <w:t>ня</w:t>
      </w:r>
      <w:r w:rsidR="00A7111D">
        <w:rPr>
          <w:spacing w:val="4"/>
          <w:sz w:val="28"/>
          <w:szCs w:val="28"/>
        </w:rPr>
        <w:t xml:space="preserve">жизни </w:t>
      </w:r>
      <w:r w:rsidR="005B1F10" w:rsidRPr="00C8368F">
        <w:rPr>
          <w:spacing w:val="4"/>
          <w:sz w:val="28"/>
          <w:szCs w:val="28"/>
        </w:rPr>
        <w:t>некоторых социальных слоё</w:t>
      </w:r>
      <w:r w:rsidR="00B10146" w:rsidRPr="00C8368F">
        <w:rPr>
          <w:spacing w:val="4"/>
          <w:sz w:val="28"/>
          <w:szCs w:val="28"/>
        </w:rPr>
        <w:t>в наркозависимой части населения. С учётом этого среди лиц, вернувшихся измест лишения свободы, необходимо про</w:t>
      </w:r>
      <w:r w:rsidRPr="00C8368F">
        <w:rPr>
          <w:spacing w:val="4"/>
          <w:sz w:val="28"/>
          <w:szCs w:val="28"/>
        </w:rPr>
        <w:t>должить</w:t>
      </w:r>
      <w:r w:rsidR="00B10146" w:rsidRPr="00C8368F">
        <w:rPr>
          <w:spacing w:val="4"/>
          <w:sz w:val="28"/>
          <w:szCs w:val="28"/>
        </w:rPr>
        <w:t xml:space="preserve"> работу по восстановлению трудовых навыков, получению профессий, оказанию содействия втрудоустройстве. </w:t>
      </w:r>
    </w:p>
    <w:p w:rsidR="00171272" w:rsidRPr="00C8368F" w:rsidRDefault="003B0793" w:rsidP="00FA6085">
      <w:pPr>
        <w:ind w:firstLine="709"/>
        <w:jc w:val="both"/>
        <w:rPr>
          <w:spacing w:val="4"/>
          <w:sz w:val="28"/>
          <w:szCs w:val="28"/>
        </w:rPr>
      </w:pPr>
      <w:r w:rsidRPr="00C8368F">
        <w:rPr>
          <w:spacing w:val="4"/>
          <w:sz w:val="28"/>
          <w:szCs w:val="28"/>
        </w:rPr>
        <w:t>Реализация положений Ф</w:t>
      </w:r>
      <w:r w:rsidR="00A7111D">
        <w:rPr>
          <w:spacing w:val="4"/>
          <w:sz w:val="28"/>
          <w:szCs w:val="28"/>
        </w:rPr>
        <w:t xml:space="preserve">едерального закона </w:t>
      </w:r>
      <w:r w:rsidR="0081065F" w:rsidRPr="00BC7FB4">
        <w:rPr>
          <w:spacing w:val="4"/>
          <w:sz w:val="28"/>
          <w:szCs w:val="28"/>
        </w:rPr>
        <w:t xml:space="preserve">от 25.11.2013 </w:t>
      </w:r>
      <w:r w:rsidRPr="00C8368F">
        <w:rPr>
          <w:spacing w:val="4"/>
          <w:sz w:val="28"/>
          <w:szCs w:val="28"/>
        </w:rPr>
        <w:t xml:space="preserve">№313-ФЗ, направленного на мотивацию потребителей наркотиков к обращению </w:t>
      </w:r>
      <w:r w:rsidR="0081065F">
        <w:rPr>
          <w:spacing w:val="4"/>
          <w:sz w:val="28"/>
          <w:szCs w:val="28"/>
        </w:rPr>
        <w:br/>
      </w:r>
      <w:r w:rsidRPr="00C8368F">
        <w:rPr>
          <w:spacing w:val="4"/>
          <w:sz w:val="28"/>
          <w:szCs w:val="28"/>
        </w:rPr>
        <w:t>за наркологической помощью</w:t>
      </w:r>
      <w:r w:rsidR="005A6AF8" w:rsidRPr="00C8368F">
        <w:rPr>
          <w:spacing w:val="4"/>
          <w:sz w:val="28"/>
          <w:szCs w:val="28"/>
        </w:rPr>
        <w:t>, повлечё</w:t>
      </w:r>
      <w:r w:rsidRPr="00C8368F">
        <w:rPr>
          <w:spacing w:val="4"/>
          <w:sz w:val="28"/>
          <w:szCs w:val="28"/>
        </w:rPr>
        <w:t>т увеличение числа лиц, проходящих диагностику, лечение, реабилитацию</w:t>
      </w:r>
      <w:r w:rsidR="005A6AF8" w:rsidRPr="00C8368F">
        <w:rPr>
          <w:spacing w:val="4"/>
          <w:sz w:val="28"/>
          <w:szCs w:val="28"/>
        </w:rPr>
        <w:t>.</w:t>
      </w:r>
      <w:r w:rsidR="00B10146" w:rsidRPr="00C8368F">
        <w:rPr>
          <w:spacing w:val="4"/>
          <w:sz w:val="28"/>
          <w:szCs w:val="28"/>
        </w:rPr>
        <w:t>В</w:t>
      </w:r>
      <w:r w:rsidR="007D6CDE" w:rsidRPr="00C8368F">
        <w:rPr>
          <w:spacing w:val="4"/>
          <w:sz w:val="28"/>
          <w:szCs w:val="28"/>
        </w:rPr>
        <w:t> </w:t>
      </w:r>
      <w:r w:rsidR="00B10146" w:rsidRPr="00C8368F">
        <w:rPr>
          <w:spacing w:val="4"/>
          <w:sz w:val="28"/>
          <w:szCs w:val="28"/>
        </w:rPr>
        <w:t>связи с этим необходимо дальнейшее развитие системы наркологической помощи натерритории региона, привлечение негосударственных реабилитационных организаций к частно-государственному партнёрству всфере комплексной реабилитации и</w:t>
      </w:r>
      <w:r w:rsidR="00C8368F">
        <w:rPr>
          <w:spacing w:val="4"/>
          <w:sz w:val="28"/>
          <w:szCs w:val="28"/>
        </w:rPr>
        <w:t> </w:t>
      </w:r>
      <w:r w:rsidR="00B10146" w:rsidRPr="00C8368F">
        <w:rPr>
          <w:spacing w:val="4"/>
          <w:sz w:val="28"/>
          <w:szCs w:val="28"/>
        </w:rPr>
        <w:t>ресоциализации наркопотребителей</w:t>
      </w:r>
      <w:r w:rsidR="00171272" w:rsidRPr="00C8368F">
        <w:rPr>
          <w:spacing w:val="4"/>
          <w:sz w:val="28"/>
          <w:szCs w:val="28"/>
        </w:rPr>
        <w:t>.</w:t>
      </w:r>
    </w:p>
    <w:p w:rsidR="00B10146" w:rsidRPr="00C8368F" w:rsidRDefault="007D296B" w:rsidP="00FA6085">
      <w:pPr>
        <w:ind w:firstLine="709"/>
        <w:jc w:val="both"/>
        <w:rPr>
          <w:spacing w:val="4"/>
          <w:sz w:val="28"/>
          <w:szCs w:val="28"/>
        </w:rPr>
      </w:pPr>
      <w:r w:rsidRPr="00C8368F">
        <w:rPr>
          <w:spacing w:val="4"/>
          <w:sz w:val="28"/>
          <w:szCs w:val="28"/>
        </w:rPr>
        <w:lastRenderedPageBreak/>
        <w:t xml:space="preserve">Прогнозируется </w:t>
      </w:r>
      <w:r w:rsidR="00FA6085" w:rsidRPr="00C8368F">
        <w:rPr>
          <w:spacing w:val="4"/>
          <w:sz w:val="28"/>
          <w:szCs w:val="28"/>
        </w:rPr>
        <w:t>увеличение</w:t>
      </w:r>
      <w:r w:rsidRPr="00C8368F">
        <w:rPr>
          <w:spacing w:val="4"/>
          <w:sz w:val="28"/>
          <w:szCs w:val="28"/>
        </w:rPr>
        <w:t xml:space="preserve"> уровня потребления наркотиков, получаемых </w:t>
      </w:r>
      <w:r w:rsidR="0081065F">
        <w:rPr>
          <w:spacing w:val="4"/>
          <w:sz w:val="28"/>
          <w:szCs w:val="28"/>
        </w:rPr>
        <w:br/>
      </w:r>
      <w:r w:rsidRPr="00C8368F">
        <w:rPr>
          <w:spacing w:val="4"/>
          <w:sz w:val="28"/>
          <w:szCs w:val="28"/>
        </w:rPr>
        <w:t>из конопли</w:t>
      </w:r>
      <w:r w:rsidR="005B1F10" w:rsidRPr="00C8368F">
        <w:rPr>
          <w:spacing w:val="4"/>
          <w:sz w:val="28"/>
          <w:szCs w:val="28"/>
        </w:rPr>
        <w:t>,</w:t>
      </w:r>
      <w:r w:rsidRPr="00C8368F">
        <w:rPr>
          <w:spacing w:val="4"/>
          <w:sz w:val="28"/>
          <w:szCs w:val="28"/>
        </w:rPr>
        <w:t xml:space="preserve"> и объёмов их незаконного оборота, что потребует </w:t>
      </w:r>
      <w:r w:rsidR="00B10146" w:rsidRPr="00C8368F">
        <w:rPr>
          <w:spacing w:val="4"/>
          <w:sz w:val="28"/>
          <w:szCs w:val="28"/>
        </w:rPr>
        <w:t>продолжения последовательной работы по выявлению</w:t>
      </w:r>
      <w:r w:rsidRPr="00C8368F">
        <w:rPr>
          <w:spacing w:val="4"/>
          <w:sz w:val="28"/>
          <w:szCs w:val="28"/>
        </w:rPr>
        <w:t xml:space="preserve"> и </w:t>
      </w:r>
      <w:r w:rsidR="00B10146" w:rsidRPr="00C8368F">
        <w:rPr>
          <w:spacing w:val="4"/>
          <w:sz w:val="28"/>
          <w:szCs w:val="28"/>
        </w:rPr>
        <w:t xml:space="preserve">уничтожению очагов произрастания </w:t>
      </w:r>
      <w:r w:rsidR="005B1F10" w:rsidRPr="00C8368F">
        <w:rPr>
          <w:spacing w:val="4"/>
          <w:sz w:val="28"/>
          <w:szCs w:val="28"/>
        </w:rPr>
        <w:t xml:space="preserve">дикорастущих </w:t>
      </w:r>
      <w:r w:rsidR="00B10146" w:rsidRPr="00C8368F">
        <w:rPr>
          <w:spacing w:val="4"/>
          <w:sz w:val="28"/>
          <w:szCs w:val="28"/>
        </w:rPr>
        <w:t>наркосодержащих растений</w:t>
      </w:r>
      <w:r w:rsidR="005B1F10" w:rsidRPr="00C8368F">
        <w:rPr>
          <w:spacing w:val="4"/>
          <w:sz w:val="28"/>
          <w:szCs w:val="28"/>
        </w:rPr>
        <w:t xml:space="preserve"> на территории Ульяновской области</w:t>
      </w:r>
      <w:r w:rsidR="00B10146" w:rsidRPr="00C8368F">
        <w:rPr>
          <w:spacing w:val="4"/>
          <w:sz w:val="28"/>
          <w:szCs w:val="28"/>
        </w:rPr>
        <w:t xml:space="preserve">. </w:t>
      </w:r>
    </w:p>
    <w:p w:rsidR="00102DFA" w:rsidRDefault="00102DFA" w:rsidP="00FA6085">
      <w:pPr>
        <w:ind w:firstLine="709"/>
        <w:jc w:val="both"/>
        <w:rPr>
          <w:sz w:val="28"/>
          <w:szCs w:val="28"/>
          <w:highlight w:val="yellow"/>
        </w:rPr>
      </w:pPr>
    </w:p>
    <w:p w:rsidR="00A7111D" w:rsidRDefault="00A7111D" w:rsidP="00FA6085">
      <w:pPr>
        <w:ind w:firstLine="709"/>
        <w:jc w:val="both"/>
        <w:rPr>
          <w:sz w:val="28"/>
          <w:szCs w:val="28"/>
          <w:highlight w:val="yellow"/>
        </w:rPr>
      </w:pPr>
    </w:p>
    <w:p w:rsidR="00A7111D" w:rsidRDefault="00A7111D" w:rsidP="00FA6085">
      <w:pPr>
        <w:ind w:firstLine="709"/>
        <w:jc w:val="both"/>
        <w:rPr>
          <w:sz w:val="28"/>
          <w:szCs w:val="28"/>
          <w:highlight w:val="yellow"/>
        </w:rPr>
      </w:pPr>
    </w:p>
    <w:p w:rsidR="00A7111D" w:rsidRDefault="00A7111D" w:rsidP="00FA6085">
      <w:pPr>
        <w:ind w:firstLine="709"/>
        <w:jc w:val="both"/>
        <w:rPr>
          <w:sz w:val="28"/>
          <w:szCs w:val="28"/>
          <w:highlight w:val="yellow"/>
        </w:rPr>
      </w:pPr>
    </w:p>
    <w:p w:rsidR="00A7111D" w:rsidRPr="00FA6085" w:rsidRDefault="00A7111D" w:rsidP="00FA6085">
      <w:pPr>
        <w:ind w:firstLine="709"/>
        <w:jc w:val="both"/>
        <w:rPr>
          <w:sz w:val="28"/>
          <w:szCs w:val="28"/>
          <w:highlight w:val="yellow"/>
        </w:rPr>
      </w:pPr>
    </w:p>
    <w:p w:rsidR="004A1A1E" w:rsidRDefault="00FD1939" w:rsidP="00A03274">
      <w:pPr>
        <w:jc w:val="center"/>
        <w:rPr>
          <w:b/>
          <w:sz w:val="28"/>
          <w:szCs w:val="28"/>
        </w:rPr>
      </w:pPr>
      <w:r w:rsidRPr="00BC5D1B">
        <w:rPr>
          <w:b/>
          <w:sz w:val="28"/>
          <w:szCs w:val="28"/>
        </w:rPr>
        <w:t>9</w:t>
      </w:r>
      <w:r w:rsidR="006D0CD5" w:rsidRPr="00BC5D1B">
        <w:rPr>
          <w:b/>
          <w:sz w:val="28"/>
          <w:szCs w:val="28"/>
        </w:rPr>
        <w:t xml:space="preserve">. Управленческие решения и предложения по изменению </w:t>
      </w:r>
    </w:p>
    <w:p w:rsidR="006D0CD5" w:rsidRPr="00BC5D1B" w:rsidRDefault="006D0CD5" w:rsidP="00A03274">
      <w:pPr>
        <w:jc w:val="center"/>
        <w:rPr>
          <w:b/>
          <w:sz w:val="28"/>
          <w:szCs w:val="28"/>
        </w:rPr>
      </w:pPr>
      <w:r w:rsidRPr="00BC5D1B">
        <w:rPr>
          <w:b/>
          <w:sz w:val="28"/>
          <w:szCs w:val="28"/>
        </w:rPr>
        <w:t>наркоситуации</w:t>
      </w:r>
      <w:r w:rsidR="007B207C" w:rsidRPr="00BC5D1B">
        <w:rPr>
          <w:b/>
          <w:sz w:val="28"/>
          <w:szCs w:val="28"/>
        </w:rPr>
        <w:t xml:space="preserve"> в Ульяновской области и в Российской Федерации</w:t>
      </w:r>
    </w:p>
    <w:p w:rsidR="003A5372" w:rsidRPr="00BC5D1B" w:rsidRDefault="003A5372" w:rsidP="00A03274">
      <w:pPr>
        <w:ind w:left="187"/>
        <w:jc w:val="center"/>
        <w:rPr>
          <w:b/>
          <w:color w:val="FF0000"/>
          <w:sz w:val="28"/>
          <w:szCs w:val="28"/>
        </w:rPr>
      </w:pPr>
    </w:p>
    <w:p w:rsidR="00DF1E5D" w:rsidRPr="00C8368F" w:rsidRDefault="00C03315" w:rsidP="00A03274">
      <w:pPr>
        <w:ind w:firstLine="709"/>
        <w:jc w:val="both"/>
        <w:rPr>
          <w:spacing w:val="4"/>
          <w:sz w:val="28"/>
          <w:szCs w:val="28"/>
        </w:rPr>
      </w:pPr>
      <w:r w:rsidRPr="00C8368F">
        <w:rPr>
          <w:spacing w:val="4"/>
          <w:sz w:val="28"/>
          <w:szCs w:val="28"/>
        </w:rPr>
        <w:t>С учётом сложившейся наркоситуации на территории Ульяновской области и прогноза её дальнейшего развития исполнительн</w:t>
      </w:r>
      <w:r w:rsidR="00D01022" w:rsidRPr="00C8368F">
        <w:rPr>
          <w:spacing w:val="4"/>
          <w:sz w:val="28"/>
          <w:szCs w:val="28"/>
        </w:rPr>
        <w:t xml:space="preserve">ым органам государственной </w:t>
      </w:r>
      <w:r w:rsidRPr="00C8368F">
        <w:rPr>
          <w:spacing w:val="4"/>
          <w:sz w:val="28"/>
          <w:szCs w:val="28"/>
        </w:rPr>
        <w:t xml:space="preserve">власти Ульяновской области, территориальным органам федеральных органов исполнительной власти, органам местного самоуправления </w:t>
      </w:r>
      <w:r w:rsidR="00D01022" w:rsidRPr="00C8368F">
        <w:rPr>
          <w:spacing w:val="4"/>
          <w:sz w:val="28"/>
          <w:szCs w:val="28"/>
        </w:rPr>
        <w:t xml:space="preserve">муниципальных образований Ульяновской области </w:t>
      </w:r>
      <w:r w:rsidRPr="00C8368F">
        <w:rPr>
          <w:spacing w:val="4"/>
          <w:sz w:val="28"/>
          <w:szCs w:val="28"/>
        </w:rPr>
        <w:t xml:space="preserve">необходимо сосредоточить усилия </w:t>
      </w:r>
      <w:r w:rsidR="00A7111D">
        <w:rPr>
          <w:spacing w:val="4"/>
          <w:sz w:val="28"/>
          <w:szCs w:val="28"/>
        </w:rPr>
        <w:br/>
      </w:r>
      <w:r w:rsidRPr="00C8368F">
        <w:rPr>
          <w:spacing w:val="4"/>
          <w:sz w:val="28"/>
          <w:szCs w:val="28"/>
        </w:rPr>
        <w:t>на реализации следующих мер,</w:t>
      </w:r>
      <w:r w:rsidR="00372A71" w:rsidRPr="00C8368F">
        <w:rPr>
          <w:spacing w:val="4"/>
          <w:sz w:val="28"/>
          <w:szCs w:val="28"/>
        </w:rPr>
        <w:t xml:space="preserve"> направленны</w:t>
      </w:r>
      <w:r w:rsidRPr="00C8368F">
        <w:rPr>
          <w:spacing w:val="4"/>
          <w:sz w:val="28"/>
          <w:szCs w:val="28"/>
        </w:rPr>
        <w:t>х</w:t>
      </w:r>
      <w:r w:rsidR="00372A71" w:rsidRPr="00C8368F">
        <w:rPr>
          <w:spacing w:val="4"/>
          <w:sz w:val="28"/>
          <w:szCs w:val="28"/>
        </w:rPr>
        <w:t xml:space="preserve"> наоздоровлени</w:t>
      </w:r>
      <w:r w:rsidR="000A428C" w:rsidRPr="00C8368F">
        <w:rPr>
          <w:spacing w:val="4"/>
          <w:sz w:val="28"/>
          <w:szCs w:val="28"/>
        </w:rPr>
        <w:t>е</w:t>
      </w:r>
      <w:r w:rsidR="00372A71" w:rsidRPr="00C8368F">
        <w:rPr>
          <w:spacing w:val="4"/>
          <w:sz w:val="28"/>
          <w:szCs w:val="28"/>
        </w:rPr>
        <w:t>наркоситуации</w:t>
      </w:r>
      <w:r w:rsidR="00A7111D">
        <w:rPr>
          <w:spacing w:val="4"/>
          <w:sz w:val="28"/>
          <w:szCs w:val="28"/>
        </w:rPr>
        <w:br/>
      </w:r>
      <w:r w:rsidR="00372A71" w:rsidRPr="00C8368F">
        <w:rPr>
          <w:spacing w:val="4"/>
          <w:sz w:val="28"/>
          <w:szCs w:val="28"/>
        </w:rPr>
        <w:t>на территории Ульяновской области</w:t>
      </w:r>
      <w:r w:rsidR="005137A6" w:rsidRPr="00C8368F">
        <w:rPr>
          <w:spacing w:val="4"/>
          <w:sz w:val="28"/>
          <w:szCs w:val="28"/>
        </w:rPr>
        <w:t xml:space="preserve"> в 201</w:t>
      </w:r>
      <w:r w:rsidR="00FA6085" w:rsidRPr="00C8368F">
        <w:rPr>
          <w:spacing w:val="4"/>
          <w:sz w:val="28"/>
          <w:szCs w:val="28"/>
        </w:rPr>
        <w:t>9</w:t>
      </w:r>
      <w:r w:rsidR="005137A6" w:rsidRPr="00C8368F">
        <w:rPr>
          <w:spacing w:val="4"/>
          <w:sz w:val="28"/>
          <w:szCs w:val="28"/>
        </w:rPr>
        <w:t xml:space="preserve"> году</w:t>
      </w:r>
      <w:r w:rsidR="00372A71" w:rsidRPr="00C8368F">
        <w:rPr>
          <w:spacing w:val="4"/>
          <w:sz w:val="28"/>
          <w:szCs w:val="28"/>
        </w:rPr>
        <w:t>:</w:t>
      </w:r>
    </w:p>
    <w:p w:rsidR="00EB4FA8" w:rsidRPr="00C8368F" w:rsidRDefault="00392724" w:rsidP="00A03274">
      <w:pPr>
        <w:ind w:firstLine="709"/>
        <w:jc w:val="both"/>
        <w:rPr>
          <w:spacing w:val="4"/>
          <w:sz w:val="28"/>
          <w:szCs w:val="28"/>
        </w:rPr>
      </w:pPr>
      <w:r w:rsidRPr="00C8368F">
        <w:rPr>
          <w:spacing w:val="4"/>
          <w:sz w:val="28"/>
          <w:szCs w:val="28"/>
        </w:rPr>
        <w:t>1)</w:t>
      </w:r>
      <w:r w:rsidR="008A3CC4" w:rsidRPr="00C8368F">
        <w:rPr>
          <w:spacing w:val="4"/>
          <w:sz w:val="28"/>
          <w:szCs w:val="28"/>
        </w:rPr>
        <w:t> </w:t>
      </w:r>
      <w:r w:rsidR="00EB4FA8" w:rsidRPr="00C8368F">
        <w:rPr>
          <w:spacing w:val="4"/>
          <w:sz w:val="28"/>
          <w:szCs w:val="28"/>
        </w:rPr>
        <w:t>Министерству образования и науки Ульяновской области:</w:t>
      </w:r>
    </w:p>
    <w:p w:rsidR="005137A6" w:rsidRPr="00C8368F" w:rsidRDefault="008A3CC4" w:rsidP="007D6CDE">
      <w:pPr>
        <w:ind w:firstLine="709"/>
        <w:jc w:val="both"/>
        <w:rPr>
          <w:spacing w:val="4"/>
          <w:sz w:val="28"/>
          <w:szCs w:val="28"/>
        </w:rPr>
      </w:pPr>
      <w:r w:rsidRPr="00C8368F">
        <w:rPr>
          <w:spacing w:val="4"/>
          <w:sz w:val="28"/>
          <w:szCs w:val="28"/>
        </w:rPr>
        <w:t>а) </w:t>
      </w:r>
      <w:r w:rsidR="00753BB4" w:rsidRPr="00C8368F">
        <w:rPr>
          <w:spacing w:val="4"/>
          <w:sz w:val="28"/>
          <w:szCs w:val="28"/>
        </w:rPr>
        <w:t>проводить</w:t>
      </w:r>
      <w:r w:rsidR="005137A6" w:rsidRPr="00C8368F">
        <w:rPr>
          <w:spacing w:val="4"/>
          <w:sz w:val="28"/>
          <w:szCs w:val="28"/>
        </w:rPr>
        <w:t xml:space="preserve"> системную работу с обучающимися образовательных организаций по формированию негативного отношения к </w:t>
      </w:r>
      <w:r w:rsidR="00063784" w:rsidRPr="00C8368F">
        <w:rPr>
          <w:spacing w:val="4"/>
          <w:sz w:val="28"/>
          <w:szCs w:val="28"/>
        </w:rPr>
        <w:t xml:space="preserve">потреблению </w:t>
      </w:r>
      <w:r w:rsidR="005137A6" w:rsidRPr="00C8368F">
        <w:rPr>
          <w:spacing w:val="4"/>
          <w:sz w:val="28"/>
          <w:szCs w:val="28"/>
        </w:rPr>
        <w:t>нарко</w:t>
      </w:r>
      <w:r w:rsidR="00063784" w:rsidRPr="00C8368F">
        <w:rPr>
          <w:spacing w:val="4"/>
          <w:sz w:val="28"/>
          <w:szCs w:val="28"/>
        </w:rPr>
        <w:t>тиков и других психоактивных веществ</w:t>
      </w:r>
      <w:r w:rsidR="007E2CE6" w:rsidRPr="00C8368F">
        <w:rPr>
          <w:spacing w:val="4"/>
          <w:sz w:val="28"/>
          <w:szCs w:val="28"/>
        </w:rPr>
        <w:t xml:space="preserve">, их мотивации к участию всоциально-психологическом тестировании и медицинских профилактических осмотрах; </w:t>
      </w:r>
    </w:p>
    <w:p w:rsidR="007E2CE6" w:rsidRPr="00C8368F" w:rsidRDefault="008A3CC4" w:rsidP="00A03274">
      <w:pPr>
        <w:ind w:firstLine="709"/>
        <w:jc w:val="both"/>
        <w:rPr>
          <w:spacing w:val="4"/>
          <w:sz w:val="28"/>
          <w:szCs w:val="28"/>
        </w:rPr>
      </w:pPr>
      <w:r w:rsidRPr="00C8368F">
        <w:rPr>
          <w:spacing w:val="4"/>
          <w:sz w:val="28"/>
          <w:szCs w:val="28"/>
        </w:rPr>
        <w:t>б) </w:t>
      </w:r>
      <w:r w:rsidR="007E2CE6" w:rsidRPr="00C8368F">
        <w:rPr>
          <w:spacing w:val="4"/>
          <w:sz w:val="28"/>
          <w:szCs w:val="28"/>
        </w:rPr>
        <w:t>обеспечить проведение социально-психологического тестирования обучающихся в образовательных организациях</w:t>
      </w:r>
      <w:r w:rsidR="007D6CDE" w:rsidRPr="00C8368F">
        <w:rPr>
          <w:spacing w:val="4"/>
          <w:sz w:val="28"/>
          <w:szCs w:val="28"/>
        </w:rPr>
        <w:t xml:space="preserve"> по единой методике</w:t>
      </w:r>
      <w:r w:rsidR="007E2CE6" w:rsidRPr="00C8368F">
        <w:rPr>
          <w:spacing w:val="4"/>
          <w:sz w:val="28"/>
          <w:szCs w:val="28"/>
        </w:rPr>
        <w:t>, выявление учащихся, относящихся к группе риска, организаци</w:t>
      </w:r>
      <w:r w:rsidR="00782BA4" w:rsidRPr="00C8368F">
        <w:rPr>
          <w:spacing w:val="4"/>
          <w:sz w:val="28"/>
          <w:szCs w:val="28"/>
        </w:rPr>
        <w:t>ю</w:t>
      </w:r>
      <w:r w:rsidR="007E2CE6" w:rsidRPr="00C8368F">
        <w:rPr>
          <w:spacing w:val="4"/>
          <w:sz w:val="28"/>
          <w:szCs w:val="28"/>
        </w:rPr>
        <w:t xml:space="preserve"> с ними индивидуальной воспитательной работы, в том числе во взаимодействии с</w:t>
      </w:r>
      <w:r w:rsidR="00A34B03">
        <w:rPr>
          <w:spacing w:val="4"/>
          <w:sz w:val="28"/>
          <w:szCs w:val="28"/>
        </w:rPr>
        <w:t> </w:t>
      </w:r>
      <w:r w:rsidR="007E2CE6" w:rsidRPr="00C8368F">
        <w:rPr>
          <w:spacing w:val="4"/>
          <w:sz w:val="28"/>
          <w:szCs w:val="28"/>
        </w:rPr>
        <w:t>учреждениями здравоохранения, правоохранительными органами, комиссиями по делам несовершеннолетних</w:t>
      </w:r>
      <w:r w:rsidR="00195E2B" w:rsidRPr="00C8368F">
        <w:rPr>
          <w:spacing w:val="4"/>
          <w:sz w:val="28"/>
          <w:szCs w:val="28"/>
        </w:rPr>
        <w:t>;</w:t>
      </w:r>
    </w:p>
    <w:p w:rsidR="00EB4FA8" w:rsidRPr="00C8368F" w:rsidRDefault="008A3CC4" w:rsidP="00A03274">
      <w:pPr>
        <w:ind w:firstLine="709"/>
        <w:jc w:val="both"/>
        <w:rPr>
          <w:spacing w:val="4"/>
          <w:sz w:val="28"/>
          <w:szCs w:val="28"/>
        </w:rPr>
      </w:pPr>
      <w:r w:rsidRPr="00C8368F">
        <w:rPr>
          <w:spacing w:val="4"/>
          <w:sz w:val="28"/>
          <w:szCs w:val="28"/>
        </w:rPr>
        <w:t>в) </w:t>
      </w:r>
      <w:r w:rsidR="005137A6" w:rsidRPr="00C8368F">
        <w:rPr>
          <w:spacing w:val="4"/>
          <w:sz w:val="28"/>
          <w:szCs w:val="28"/>
        </w:rPr>
        <w:t xml:space="preserve">принять меры по развитию </w:t>
      </w:r>
      <w:r w:rsidR="00EB4FA8" w:rsidRPr="00C8368F">
        <w:rPr>
          <w:spacing w:val="4"/>
          <w:sz w:val="28"/>
          <w:szCs w:val="28"/>
        </w:rPr>
        <w:t>и поддержке волонтёрского антинаркотического движения на территории Ульяновской области</w:t>
      </w:r>
      <w:r w:rsidR="004E415F" w:rsidRPr="00C8368F">
        <w:rPr>
          <w:spacing w:val="4"/>
          <w:sz w:val="28"/>
          <w:szCs w:val="28"/>
        </w:rPr>
        <w:t>,</w:t>
      </w:r>
      <w:r w:rsidR="00EB4FA8" w:rsidRPr="00C8368F">
        <w:rPr>
          <w:spacing w:val="4"/>
          <w:sz w:val="28"/>
          <w:szCs w:val="28"/>
        </w:rPr>
        <w:t xml:space="preserve"> обучению волонтёров новым методами технологиям профилакти</w:t>
      </w:r>
      <w:r w:rsidR="00B10146" w:rsidRPr="00C8368F">
        <w:rPr>
          <w:spacing w:val="4"/>
          <w:sz w:val="28"/>
          <w:szCs w:val="28"/>
        </w:rPr>
        <w:t>ческой деятельности;</w:t>
      </w:r>
    </w:p>
    <w:p w:rsidR="00EB4FA8" w:rsidRPr="00C8368F" w:rsidRDefault="008A3CC4" w:rsidP="00A03274">
      <w:pPr>
        <w:ind w:firstLine="709"/>
        <w:jc w:val="both"/>
        <w:rPr>
          <w:spacing w:val="4"/>
          <w:sz w:val="28"/>
          <w:szCs w:val="28"/>
        </w:rPr>
      </w:pPr>
      <w:r w:rsidRPr="00C8368F">
        <w:rPr>
          <w:spacing w:val="4"/>
          <w:sz w:val="28"/>
          <w:szCs w:val="28"/>
        </w:rPr>
        <w:t>г) </w:t>
      </w:r>
      <w:r w:rsidR="005137A6" w:rsidRPr="00C8368F">
        <w:rPr>
          <w:spacing w:val="4"/>
          <w:sz w:val="28"/>
          <w:szCs w:val="28"/>
        </w:rPr>
        <w:t>п</w:t>
      </w:r>
      <w:r w:rsidR="00EB4FA8" w:rsidRPr="00C8368F">
        <w:rPr>
          <w:spacing w:val="4"/>
          <w:sz w:val="28"/>
          <w:szCs w:val="28"/>
        </w:rPr>
        <w:t>ровести обучающие семинары для педагогов образовательных организаций Ульяновской областипопрофилактике наркопотребления и</w:t>
      </w:r>
      <w:r w:rsidR="00CD06D5" w:rsidRPr="00C8368F">
        <w:rPr>
          <w:spacing w:val="4"/>
          <w:sz w:val="28"/>
          <w:szCs w:val="28"/>
        </w:rPr>
        <w:t> </w:t>
      </w:r>
      <w:r w:rsidRPr="00C8368F">
        <w:rPr>
          <w:spacing w:val="4"/>
          <w:sz w:val="28"/>
          <w:szCs w:val="28"/>
        </w:rPr>
        <w:t>незаконного оборота наркотиков;</w:t>
      </w:r>
    </w:p>
    <w:p w:rsidR="005137A6" w:rsidRPr="00C8368F" w:rsidRDefault="008A3CC4" w:rsidP="007D6CDE">
      <w:pPr>
        <w:ind w:firstLine="709"/>
        <w:jc w:val="both"/>
        <w:rPr>
          <w:spacing w:val="4"/>
          <w:sz w:val="28"/>
          <w:szCs w:val="28"/>
        </w:rPr>
      </w:pPr>
      <w:r w:rsidRPr="00C8368F">
        <w:rPr>
          <w:spacing w:val="4"/>
          <w:sz w:val="28"/>
          <w:szCs w:val="28"/>
        </w:rPr>
        <w:t>д) </w:t>
      </w:r>
      <w:r w:rsidR="005137A6" w:rsidRPr="00C8368F">
        <w:rPr>
          <w:spacing w:val="4"/>
          <w:sz w:val="28"/>
          <w:szCs w:val="28"/>
        </w:rPr>
        <w:t>организовать систематическое проведение занятий, лекций с</w:t>
      </w:r>
      <w:r w:rsidR="007D6CDE" w:rsidRPr="00C8368F">
        <w:rPr>
          <w:spacing w:val="4"/>
          <w:sz w:val="28"/>
          <w:szCs w:val="28"/>
        </w:rPr>
        <w:t> </w:t>
      </w:r>
      <w:r w:rsidR="005137A6" w:rsidRPr="00C8368F">
        <w:rPr>
          <w:spacing w:val="4"/>
          <w:sz w:val="28"/>
          <w:szCs w:val="28"/>
        </w:rPr>
        <w:t>родителями по вопросам антинаркотического воспитания детей и</w:t>
      </w:r>
      <w:r w:rsidR="00A34B03">
        <w:rPr>
          <w:spacing w:val="4"/>
          <w:sz w:val="28"/>
          <w:szCs w:val="28"/>
        </w:rPr>
        <w:t> </w:t>
      </w:r>
      <w:r w:rsidR="00A7111D">
        <w:rPr>
          <w:spacing w:val="4"/>
          <w:sz w:val="28"/>
          <w:szCs w:val="28"/>
        </w:rPr>
        <w:t>подростков,</w:t>
      </w:r>
      <w:r w:rsidR="005137A6" w:rsidRPr="00C8368F">
        <w:rPr>
          <w:spacing w:val="4"/>
          <w:sz w:val="28"/>
          <w:szCs w:val="28"/>
        </w:rPr>
        <w:t xml:space="preserve"> обучение родителей поведению и воспитательным мерам в</w:t>
      </w:r>
      <w:r w:rsidR="00A34B03">
        <w:rPr>
          <w:spacing w:val="4"/>
          <w:sz w:val="28"/>
          <w:szCs w:val="28"/>
        </w:rPr>
        <w:t> </w:t>
      </w:r>
      <w:r w:rsidR="005137A6" w:rsidRPr="00C8368F">
        <w:rPr>
          <w:spacing w:val="4"/>
          <w:sz w:val="28"/>
          <w:szCs w:val="28"/>
        </w:rPr>
        <w:t>отношении подростка, интересующегося наркотиками ил</w:t>
      </w:r>
      <w:r w:rsidR="00782BA4" w:rsidRPr="00C8368F">
        <w:rPr>
          <w:spacing w:val="4"/>
          <w:sz w:val="28"/>
          <w:szCs w:val="28"/>
        </w:rPr>
        <w:t>и замеченного в их употреблении;</w:t>
      </w:r>
    </w:p>
    <w:p w:rsidR="00893C02" w:rsidRDefault="008A3CC4" w:rsidP="00A03274">
      <w:pPr>
        <w:ind w:firstLine="709"/>
        <w:jc w:val="both"/>
        <w:rPr>
          <w:spacing w:val="4"/>
          <w:sz w:val="28"/>
          <w:szCs w:val="28"/>
        </w:rPr>
      </w:pPr>
      <w:r w:rsidRPr="00C8368F">
        <w:rPr>
          <w:spacing w:val="4"/>
          <w:sz w:val="28"/>
          <w:szCs w:val="28"/>
        </w:rPr>
        <w:t>2)</w:t>
      </w:r>
      <w:r w:rsidR="00C8368F" w:rsidRPr="00C8368F">
        <w:rPr>
          <w:spacing w:val="4"/>
          <w:sz w:val="28"/>
          <w:szCs w:val="28"/>
        </w:rPr>
        <w:t>Министерств</w:t>
      </w:r>
      <w:r w:rsidR="00C8368F">
        <w:rPr>
          <w:spacing w:val="4"/>
          <w:sz w:val="28"/>
          <w:szCs w:val="28"/>
        </w:rPr>
        <w:t>у</w:t>
      </w:r>
      <w:r w:rsidR="00C8368F" w:rsidRPr="00C8368F">
        <w:rPr>
          <w:spacing w:val="4"/>
          <w:sz w:val="28"/>
          <w:szCs w:val="28"/>
        </w:rPr>
        <w:t xml:space="preserve"> семейной, демографической политики и социального благополучия</w:t>
      </w:r>
      <w:r w:rsidR="00893C02" w:rsidRPr="00893C02">
        <w:rPr>
          <w:spacing w:val="4"/>
          <w:sz w:val="28"/>
          <w:szCs w:val="28"/>
        </w:rPr>
        <w:t xml:space="preserve">Ульяновской области в целях обеспечения условий для социальной реабилитации и ресоциализации лиц, допускающих незаконное употребление наркотиков, обеспечить финансирование мероприятий по оказанию услуг </w:t>
      </w:r>
      <w:r w:rsidR="00A7111D">
        <w:rPr>
          <w:spacing w:val="4"/>
          <w:sz w:val="28"/>
          <w:szCs w:val="28"/>
        </w:rPr>
        <w:br/>
      </w:r>
      <w:r w:rsidR="00893C02" w:rsidRPr="00893C02">
        <w:rPr>
          <w:spacing w:val="4"/>
          <w:sz w:val="28"/>
          <w:szCs w:val="28"/>
        </w:rPr>
        <w:lastRenderedPageBreak/>
        <w:t>по социальной реабилитации наркозависимых граждан на базе негосударственных организаций с использованием именных сертификатов</w:t>
      </w:r>
      <w:r w:rsidR="00A7111D">
        <w:rPr>
          <w:spacing w:val="4"/>
          <w:sz w:val="28"/>
          <w:szCs w:val="28"/>
        </w:rPr>
        <w:t>;</w:t>
      </w:r>
    </w:p>
    <w:p w:rsidR="00E4301C" w:rsidRDefault="00893C02" w:rsidP="00A03274">
      <w:pPr>
        <w:ind w:firstLine="709"/>
        <w:jc w:val="both"/>
        <w:rPr>
          <w:spacing w:val="4"/>
          <w:sz w:val="28"/>
          <w:szCs w:val="28"/>
        </w:rPr>
      </w:pPr>
      <w:r>
        <w:rPr>
          <w:spacing w:val="4"/>
          <w:sz w:val="28"/>
          <w:szCs w:val="28"/>
        </w:rPr>
        <w:t xml:space="preserve">3) </w:t>
      </w:r>
      <w:r w:rsidR="00E4301C" w:rsidRPr="00C8368F">
        <w:rPr>
          <w:spacing w:val="4"/>
          <w:sz w:val="28"/>
          <w:szCs w:val="28"/>
        </w:rPr>
        <w:t>Министерств</w:t>
      </w:r>
      <w:r>
        <w:rPr>
          <w:spacing w:val="4"/>
          <w:sz w:val="28"/>
          <w:szCs w:val="28"/>
        </w:rPr>
        <w:t>у</w:t>
      </w:r>
      <w:r w:rsidR="00E4301C" w:rsidRPr="00C8368F">
        <w:rPr>
          <w:spacing w:val="4"/>
          <w:sz w:val="28"/>
          <w:szCs w:val="28"/>
        </w:rPr>
        <w:t xml:space="preserve"> здравоохранения</w:t>
      </w:r>
      <w:r w:rsidR="00EF6B41" w:rsidRPr="00C8368F">
        <w:rPr>
          <w:spacing w:val="4"/>
          <w:sz w:val="28"/>
          <w:szCs w:val="28"/>
        </w:rPr>
        <w:t xml:space="preserve"> Ульяновской области</w:t>
      </w:r>
      <w:r w:rsidR="00E4301C" w:rsidRPr="00C8368F">
        <w:rPr>
          <w:spacing w:val="4"/>
          <w:sz w:val="28"/>
          <w:szCs w:val="28"/>
        </w:rPr>
        <w:t>:</w:t>
      </w:r>
    </w:p>
    <w:p w:rsidR="00893C02" w:rsidRPr="003F7747" w:rsidRDefault="003F7747" w:rsidP="00A03274">
      <w:pPr>
        <w:ind w:firstLine="709"/>
        <w:jc w:val="both"/>
        <w:rPr>
          <w:spacing w:val="4"/>
          <w:sz w:val="28"/>
          <w:szCs w:val="28"/>
        </w:rPr>
      </w:pPr>
      <w:r w:rsidRPr="003F7747">
        <w:rPr>
          <w:spacing w:val="4"/>
          <w:sz w:val="28"/>
          <w:szCs w:val="28"/>
        </w:rPr>
        <w:t xml:space="preserve">а) </w:t>
      </w:r>
      <w:r w:rsidR="00893C02" w:rsidRPr="003F7747">
        <w:rPr>
          <w:spacing w:val="4"/>
          <w:sz w:val="28"/>
          <w:szCs w:val="28"/>
        </w:rPr>
        <w:t>провести конкурс на грантовую поддержку научных исследований в</w:t>
      </w:r>
      <w:r w:rsidR="00A34B03">
        <w:rPr>
          <w:spacing w:val="4"/>
          <w:sz w:val="28"/>
          <w:szCs w:val="28"/>
        </w:rPr>
        <w:t> </w:t>
      </w:r>
      <w:r w:rsidR="00893C02" w:rsidRPr="003F7747">
        <w:rPr>
          <w:spacing w:val="4"/>
          <w:sz w:val="28"/>
          <w:szCs w:val="28"/>
        </w:rPr>
        <w:t>области реабилитации больных наркоманией, разработки и внедрения инновационных программ реабилитации и реинтеграции больных наркоманией</w:t>
      </w:r>
    </w:p>
    <w:p w:rsidR="003F7747" w:rsidRPr="00C8368F" w:rsidRDefault="00A7111D" w:rsidP="00A03274">
      <w:pPr>
        <w:ind w:firstLine="709"/>
        <w:jc w:val="both"/>
        <w:rPr>
          <w:spacing w:val="4"/>
          <w:sz w:val="28"/>
          <w:szCs w:val="28"/>
        </w:rPr>
      </w:pPr>
      <w:r>
        <w:rPr>
          <w:spacing w:val="4"/>
          <w:sz w:val="28"/>
          <w:szCs w:val="28"/>
        </w:rPr>
        <w:t>б) на основе заключё</w:t>
      </w:r>
      <w:r w:rsidR="003F7747" w:rsidRPr="003F7747">
        <w:rPr>
          <w:spacing w:val="4"/>
          <w:sz w:val="28"/>
          <w:szCs w:val="28"/>
        </w:rPr>
        <w:t>нных договоров и соглашений оказать информационную, консультационную и иную поддержку негосударственным организациям, реализующим программы комплексной реабилитации и</w:t>
      </w:r>
      <w:r w:rsidR="00A34B03">
        <w:rPr>
          <w:spacing w:val="4"/>
          <w:sz w:val="28"/>
          <w:szCs w:val="28"/>
        </w:rPr>
        <w:t> </w:t>
      </w:r>
      <w:r w:rsidR="003F7747" w:rsidRPr="003F7747">
        <w:rPr>
          <w:spacing w:val="4"/>
          <w:sz w:val="28"/>
          <w:szCs w:val="28"/>
        </w:rPr>
        <w:t>ресоциализации лиц, употребляющих наркотики без назначения врача, осуществлять контроль за деятельностью этих организаций, а также эффективностью реабилитационных программ в пределах полномочий</w:t>
      </w:r>
      <w:r>
        <w:rPr>
          <w:spacing w:val="4"/>
          <w:sz w:val="28"/>
          <w:szCs w:val="28"/>
        </w:rPr>
        <w:t>;</w:t>
      </w:r>
    </w:p>
    <w:p w:rsidR="003F7747" w:rsidRDefault="003F7747" w:rsidP="00A03274">
      <w:pPr>
        <w:ind w:firstLine="709"/>
        <w:jc w:val="both"/>
        <w:rPr>
          <w:spacing w:val="4"/>
          <w:sz w:val="28"/>
          <w:szCs w:val="28"/>
        </w:rPr>
      </w:pPr>
      <w:r>
        <w:rPr>
          <w:spacing w:val="4"/>
          <w:sz w:val="28"/>
          <w:szCs w:val="28"/>
        </w:rPr>
        <w:t>в)</w:t>
      </w:r>
      <w:r w:rsidRPr="003F7747">
        <w:rPr>
          <w:spacing w:val="4"/>
          <w:sz w:val="28"/>
          <w:szCs w:val="28"/>
        </w:rPr>
        <w:t xml:space="preserve"> принять меры по оснащению </w:t>
      </w:r>
      <w:r>
        <w:rPr>
          <w:sz w:val="28"/>
          <w:szCs w:val="28"/>
        </w:rPr>
        <w:t xml:space="preserve">ГКУЗ «Ульяновское областное бюро судебно-медицинской экспертизы» </w:t>
      </w:r>
      <w:r w:rsidRPr="003F7747">
        <w:rPr>
          <w:spacing w:val="4"/>
          <w:sz w:val="28"/>
          <w:szCs w:val="28"/>
        </w:rPr>
        <w:t>оборудованием, необходимым для проведения комплексных судебно-медицинских экспертиз, направленных на установление конкретного вещества (веществ), явившегося причиной отравления</w:t>
      </w:r>
      <w:r w:rsidR="00A7111D">
        <w:rPr>
          <w:spacing w:val="4"/>
          <w:sz w:val="28"/>
          <w:szCs w:val="28"/>
        </w:rPr>
        <w:t>;</w:t>
      </w:r>
    </w:p>
    <w:p w:rsidR="000F465C" w:rsidRPr="00C8368F" w:rsidRDefault="003F7747" w:rsidP="00A03274">
      <w:pPr>
        <w:ind w:firstLine="709"/>
        <w:jc w:val="both"/>
        <w:rPr>
          <w:spacing w:val="4"/>
          <w:sz w:val="28"/>
          <w:szCs w:val="28"/>
        </w:rPr>
      </w:pPr>
      <w:r>
        <w:rPr>
          <w:spacing w:val="4"/>
          <w:sz w:val="28"/>
          <w:szCs w:val="28"/>
        </w:rPr>
        <w:t>4</w:t>
      </w:r>
      <w:r w:rsidR="008A3CC4" w:rsidRPr="00C8368F">
        <w:rPr>
          <w:spacing w:val="4"/>
          <w:sz w:val="28"/>
          <w:szCs w:val="28"/>
        </w:rPr>
        <w:t>) </w:t>
      </w:r>
      <w:r w:rsidR="000209D1" w:rsidRPr="00C8368F">
        <w:rPr>
          <w:spacing w:val="4"/>
          <w:sz w:val="28"/>
          <w:szCs w:val="28"/>
        </w:rPr>
        <w:t>Министерству физической культуры и спорта Ульяновской области</w:t>
      </w:r>
      <w:r w:rsidR="00063784" w:rsidRPr="00C8368F">
        <w:rPr>
          <w:spacing w:val="4"/>
          <w:sz w:val="28"/>
          <w:szCs w:val="28"/>
        </w:rPr>
        <w:t xml:space="preserve">продолжить </w:t>
      </w:r>
      <w:r w:rsidR="000F465C" w:rsidRPr="00C8368F">
        <w:rPr>
          <w:spacing w:val="4"/>
          <w:sz w:val="28"/>
          <w:szCs w:val="28"/>
        </w:rPr>
        <w:t>прове</w:t>
      </w:r>
      <w:r w:rsidR="00063784" w:rsidRPr="00C8368F">
        <w:rPr>
          <w:spacing w:val="4"/>
          <w:sz w:val="28"/>
          <w:szCs w:val="28"/>
        </w:rPr>
        <w:t>дение</w:t>
      </w:r>
      <w:r w:rsidR="000F465C" w:rsidRPr="00C8368F">
        <w:rPr>
          <w:spacing w:val="4"/>
          <w:sz w:val="28"/>
          <w:szCs w:val="28"/>
        </w:rPr>
        <w:t>мероприяти</w:t>
      </w:r>
      <w:r w:rsidR="00063784" w:rsidRPr="00C8368F">
        <w:rPr>
          <w:spacing w:val="4"/>
          <w:sz w:val="28"/>
          <w:szCs w:val="28"/>
        </w:rPr>
        <w:t>й, направленных на</w:t>
      </w:r>
      <w:r w:rsidR="000F465C" w:rsidRPr="00C8368F">
        <w:rPr>
          <w:spacing w:val="4"/>
          <w:sz w:val="28"/>
          <w:szCs w:val="28"/>
        </w:rPr>
        <w:t xml:space="preserve"> профилактик</w:t>
      </w:r>
      <w:r w:rsidR="008D0E25" w:rsidRPr="00C8368F">
        <w:rPr>
          <w:spacing w:val="4"/>
          <w:sz w:val="28"/>
          <w:szCs w:val="28"/>
        </w:rPr>
        <w:t>у</w:t>
      </w:r>
      <w:r w:rsidR="000F465C" w:rsidRPr="00C8368F">
        <w:rPr>
          <w:spacing w:val="4"/>
          <w:sz w:val="28"/>
          <w:szCs w:val="28"/>
        </w:rPr>
        <w:t xml:space="preserve"> вредных привычек иправонарушений</w:t>
      </w:r>
      <w:r w:rsidR="001E57D2" w:rsidRPr="00C8368F">
        <w:rPr>
          <w:spacing w:val="4"/>
          <w:sz w:val="28"/>
          <w:szCs w:val="28"/>
        </w:rPr>
        <w:t xml:space="preserve"> среди молодёжи</w:t>
      </w:r>
      <w:r w:rsidR="00063784" w:rsidRPr="00C8368F">
        <w:rPr>
          <w:spacing w:val="4"/>
          <w:sz w:val="28"/>
          <w:szCs w:val="28"/>
        </w:rPr>
        <w:t>, привлечение к</w:t>
      </w:r>
      <w:r w:rsidR="00C8368F">
        <w:rPr>
          <w:spacing w:val="4"/>
          <w:sz w:val="28"/>
          <w:szCs w:val="28"/>
        </w:rPr>
        <w:t> </w:t>
      </w:r>
      <w:r w:rsidR="00063784" w:rsidRPr="00C8368F">
        <w:rPr>
          <w:spacing w:val="4"/>
          <w:sz w:val="28"/>
          <w:szCs w:val="28"/>
        </w:rPr>
        <w:t>занятиям физической культурой и спортом несовершеннолетних, в том числе оказавшихся в трудной жизненной ситуации</w:t>
      </w:r>
      <w:r w:rsidR="00782BA4" w:rsidRPr="00C8368F">
        <w:rPr>
          <w:spacing w:val="4"/>
          <w:sz w:val="28"/>
          <w:szCs w:val="28"/>
        </w:rPr>
        <w:t>;</w:t>
      </w:r>
    </w:p>
    <w:p w:rsidR="00195E2B" w:rsidRPr="00C8368F" w:rsidRDefault="003F7747" w:rsidP="00A03274">
      <w:pPr>
        <w:ind w:firstLine="709"/>
        <w:jc w:val="both"/>
        <w:rPr>
          <w:spacing w:val="4"/>
          <w:sz w:val="28"/>
          <w:szCs w:val="28"/>
        </w:rPr>
      </w:pPr>
      <w:r>
        <w:rPr>
          <w:spacing w:val="4"/>
          <w:sz w:val="28"/>
          <w:szCs w:val="28"/>
        </w:rPr>
        <w:t>5</w:t>
      </w:r>
      <w:r w:rsidR="008A3CC4" w:rsidRPr="00C8368F">
        <w:rPr>
          <w:spacing w:val="4"/>
          <w:sz w:val="28"/>
          <w:szCs w:val="28"/>
        </w:rPr>
        <w:t>) </w:t>
      </w:r>
      <w:r w:rsidR="000209D1" w:rsidRPr="00C8368F">
        <w:rPr>
          <w:spacing w:val="4"/>
          <w:sz w:val="28"/>
          <w:szCs w:val="28"/>
        </w:rPr>
        <w:t>Министерству</w:t>
      </w:r>
      <w:r w:rsidR="00624ED3" w:rsidRPr="00C8368F">
        <w:rPr>
          <w:spacing w:val="4"/>
          <w:sz w:val="28"/>
          <w:szCs w:val="28"/>
        </w:rPr>
        <w:t xml:space="preserve"> искусства и культурной политики </w:t>
      </w:r>
      <w:r w:rsidR="000209D1" w:rsidRPr="00C8368F">
        <w:rPr>
          <w:spacing w:val="4"/>
          <w:sz w:val="28"/>
          <w:szCs w:val="28"/>
        </w:rPr>
        <w:t>Ульяновской области</w:t>
      </w:r>
      <w:r w:rsidR="00063784" w:rsidRPr="00C8368F">
        <w:rPr>
          <w:spacing w:val="4"/>
          <w:sz w:val="28"/>
          <w:szCs w:val="28"/>
        </w:rPr>
        <w:t xml:space="preserve">продолжить </w:t>
      </w:r>
      <w:r w:rsidR="00195E2B" w:rsidRPr="00C8368F">
        <w:rPr>
          <w:spacing w:val="4"/>
          <w:sz w:val="28"/>
          <w:szCs w:val="28"/>
        </w:rPr>
        <w:t>прове</w:t>
      </w:r>
      <w:r w:rsidR="00063784" w:rsidRPr="00C8368F">
        <w:rPr>
          <w:spacing w:val="4"/>
          <w:sz w:val="28"/>
          <w:szCs w:val="28"/>
        </w:rPr>
        <w:t>дение</w:t>
      </w:r>
      <w:r w:rsidR="00195E2B" w:rsidRPr="00C8368F">
        <w:rPr>
          <w:spacing w:val="4"/>
          <w:sz w:val="28"/>
          <w:szCs w:val="28"/>
        </w:rPr>
        <w:t xml:space="preserve"> культурно-массовы</w:t>
      </w:r>
      <w:r w:rsidR="00063784" w:rsidRPr="00C8368F">
        <w:rPr>
          <w:spacing w:val="4"/>
          <w:sz w:val="28"/>
          <w:szCs w:val="28"/>
        </w:rPr>
        <w:t>х</w:t>
      </w:r>
      <w:r w:rsidR="00195E2B" w:rsidRPr="00C8368F">
        <w:rPr>
          <w:spacing w:val="4"/>
          <w:sz w:val="28"/>
          <w:szCs w:val="28"/>
        </w:rPr>
        <w:t>, творчески</w:t>
      </w:r>
      <w:r w:rsidR="00063784" w:rsidRPr="00C8368F">
        <w:rPr>
          <w:spacing w:val="4"/>
          <w:sz w:val="28"/>
          <w:szCs w:val="28"/>
        </w:rPr>
        <w:t>х</w:t>
      </w:r>
      <w:r w:rsidR="00195E2B" w:rsidRPr="00C8368F">
        <w:rPr>
          <w:spacing w:val="4"/>
          <w:sz w:val="28"/>
          <w:szCs w:val="28"/>
        </w:rPr>
        <w:t xml:space="preserve"> мероприяти</w:t>
      </w:r>
      <w:r w:rsidR="00063784" w:rsidRPr="00C8368F">
        <w:rPr>
          <w:spacing w:val="4"/>
          <w:sz w:val="28"/>
          <w:szCs w:val="28"/>
        </w:rPr>
        <w:t xml:space="preserve">й, </w:t>
      </w:r>
      <w:r w:rsidR="008D0E25" w:rsidRPr="00C8368F">
        <w:rPr>
          <w:spacing w:val="4"/>
          <w:sz w:val="28"/>
          <w:szCs w:val="28"/>
        </w:rPr>
        <w:t>информационно-пропагандистск</w:t>
      </w:r>
      <w:r w:rsidR="00195E2B" w:rsidRPr="00C8368F">
        <w:rPr>
          <w:spacing w:val="4"/>
          <w:sz w:val="28"/>
          <w:szCs w:val="28"/>
        </w:rPr>
        <w:t>и</w:t>
      </w:r>
      <w:r w:rsidR="00063784" w:rsidRPr="00C8368F">
        <w:rPr>
          <w:spacing w:val="4"/>
          <w:sz w:val="28"/>
          <w:szCs w:val="28"/>
        </w:rPr>
        <w:t>х</w:t>
      </w:r>
      <w:r w:rsidR="00195E2B" w:rsidRPr="00C8368F">
        <w:rPr>
          <w:spacing w:val="4"/>
          <w:sz w:val="28"/>
          <w:szCs w:val="28"/>
        </w:rPr>
        <w:t>акци</w:t>
      </w:r>
      <w:r w:rsidR="00063784" w:rsidRPr="00C8368F">
        <w:rPr>
          <w:spacing w:val="4"/>
          <w:sz w:val="28"/>
          <w:szCs w:val="28"/>
        </w:rPr>
        <w:t xml:space="preserve">й, направленных на </w:t>
      </w:r>
      <w:r w:rsidR="008D0E25" w:rsidRPr="00C8368F">
        <w:rPr>
          <w:spacing w:val="4"/>
          <w:sz w:val="28"/>
          <w:szCs w:val="28"/>
        </w:rPr>
        <w:t>профилактик</w:t>
      </w:r>
      <w:r w:rsidR="00063784" w:rsidRPr="00C8368F">
        <w:rPr>
          <w:spacing w:val="4"/>
          <w:sz w:val="28"/>
          <w:szCs w:val="28"/>
        </w:rPr>
        <w:t>у</w:t>
      </w:r>
      <w:r w:rsidR="008D0E25" w:rsidRPr="00C8368F">
        <w:rPr>
          <w:spacing w:val="4"/>
          <w:sz w:val="28"/>
          <w:szCs w:val="28"/>
        </w:rPr>
        <w:t xml:space="preserve"> негативных проявлений среди населения и формировани</w:t>
      </w:r>
      <w:r w:rsidR="00063784" w:rsidRPr="00C8368F">
        <w:rPr>
          <w:spacing w:val="4"/>
          <w:sz w:val="28"/>
          <w:szCs w:val="28"/>
        </w:rPr>
        <w:t>е</w:t>
      </w:r>
      <w:r w:rsidR="008D0E25" w:rsidRPr="00C8368F">
        <w:rPr>
          <w:spacing w:val="4"/>
          <w:sz w:val="28"/>
          <w:szCs w:val="28"/>
        </w:rPr>
        <w:t xml:space="preserve"> ответственного отношения к своему здоровью</w:t>
      </w:r>
      <w:r w:rsidR="00782BA4" w:rsidRPr="00C8368F">
        <w:rPr>
          <w:spacing w:val="4"/>
          <w:sz w:val="28"/>
          <w:szCs w:val="28"/>
        </w:rPr>
        <w:t>;</w:t>
      </w:r>
    </w:p>
    <w:p w:rsidR="00AE2FBD" w:rsidRPr="00C8368F" w:rsidRDefault="003F7747" w:rsidP="00A03274">
      <w:pPr>
        <w:ind w:firstLine="709"/>
        <w:jc w:val="both"/>
        <w:rPr>
          <w:spacing w:val="4"/>
          <w:sz w:val="28"/>
          <w:szCs w:val="28"/>
        </w:rPr>
      </w:pPr>
      <w:r>
        <w:rPr>
          <w:spacing w:val="4"/>
          <w:sz w:val="28"/>
          <w:szCs w:val="28"/>
        </w:rPr>
        <w:t>6</w:t>
      </w:r>
      <w:r w:rsidR="008A3CC4" w:rsidRPr="00C8368F">
        <w:rPr>
          <w:spacing w:val="4"/>
          <w:sz w:val="28"/>
          <w:szCs w:val="28"/>
        </w:rPr>
        <w:t>) </w:t>
      </w:r>
      <w:r w:rsidR="00AE2FBD" w:rsidRPr="00C8368F">
        <w:rPr>
          <w:spacing w:val="4"/>
          <w:sz w:val="28"/>
          <w:szCs w:val="28"/>
        </w:rPr>
        <w:t>УМВД России по Ульяновской области</w:t>
      </w:r>
      <w:r w:rsidR="00590B18" w:rsidRPr="00C8368F">
        <w:rPr>
          <w:spacing w:val="4"/>
          <w:sz w:val="28"/>
          <w:szCs w:val="28"/>
        </w:rPr>
        <w:t>:</w:t>
      </w:r>
    </w:p>
    <w:p w:rsidR="00EC3B44" w:rsidRPr="00C8368F" w:rsidRDefault="008A3CC4" w:rsidP="00665984">
      <w:pPr>
        <w:ind w:firstLine="709"/>
        <w:jc w:val="both"/>
        <w:rPr>
          <w:spacing w:val="4"/>
          <w:sz w:val="28"/>
          <w:szCs w:val="28"/>
        </w:rPr>
      </w:pPr>
      <w:r w:rsidRPr="00C8368F">
        <w:rPr>
          <w:spacing w:val="4"/>
          <w:sz w:val="28"/>
          <w:szCs w:val="28"/>
        </w:rPr>
        <w:t>а) </w:t>
      </w:r>
      <w:r w:rsidR="00665984" w:rsidRPr="00C8368F">
        <w:rPr>
          <w:spacing w:val="4"/>
          <w:sz w:val="28"/>
          <w:szCs w:val="28"/>
        </w:rPr>
        <w:t xml:space="preserve">продолжить </w:t>
      </w:r>
      <w:r w:rsidR="00EC3B44" w:rsidRPr="00C8368F">
        <w:rPr>
          <w:spacing w:val="4"/>
          <w:sz w:val="28"/>
          <w:szCs w:val="28"/>
        </w:rPr>
        <w:t>прове</w:t>
      </w:r>
      <w:r w:rsidR="00665984" w:rsidRPr="00C8368F">
        <w:rPr>
          <w:spacing w:val="4"/>
          <w:sz w:val="28"/>
          <w:szCs w:val="28"/>
        </w:rPr>
        <w:t xml:space="preserve">дение </w:t>
      </w:r>
      <w:r w:rsidR="00EC3B44" w:rsidRPr="00C8368F">
        <w:rPr>
          <w:spacing w:val="4"/>
          <w:sz w:val="28"/>
          <w:szCs w:val="28"/>
        </w:rPr>
        <w:t>комплекс</w:t>
      </w:r>
      <w:r w:rsidR="00665984" w:rsidRPr="00C8368F">
        <w:rPr>
          <w:spacing w:val="4"/>
          <w:sz w:val="28"/>
          <w:szCs w:val="28"/>
        </w:rPr>
        <w:t>а</w:t>
      </w:r>
      <w:r w:rsidR="00734E02" w:rsidRPr="00C8368F">
        <w:rPr>
          <w:spacing w:val="4"/>
          <w:sz w:val="28"/>
          <w:szCs w:val="28"/>
        </w:rPr>
        <w:t xml:space="preserve"> межведомственных </w:t>
      </w:r>
      <w:r w:rsidR="00EC3B44" w:rsidRPr="00C8368F">
        <w:rPr>
          <w:spacing w:val="4"/>
          <w:sz w:val="28"/>
          <w:szCs w:val="28"/>
        </w:rPr>
        <w:t>мероприятий</w:t>
      </w:r>
      <w:r w:rsidR="009801F4" w:rsidRPr="00C8368F">
        <w:rPr>
          <w:spacing w:val="4"/>
          <w:sz w:val="28"/>
          <w:szCs w:val="28"/>
        </w:rPr>
        <w:t>,</w:t>
      </w:r>
      <w:r w:rsidR="00EC3B44" w:rsidRPr="00C8368F">
        <w:rPr>
          <w:spacing w:val="4"/>
          <w:sz w:val="28"/>
          <w:szCs w:val="28"/>
        </w:rPr>
        <w:t xml:space="preserve"> направленных на </w:t>
      </w:r>
      <w:r w:rsidR="0088052B" w:rsidRPr="00C8368F">
        <w:rPr>
          <w:spacing w:val="4"/>
          <w:sz w:val="28"/>
          <w:szCs w:val="28"/>
        </w:rPr>
        <w:t xml:space="preserve">перекрытие каналов поступления наркотиков на территорию Ульяновской области, в том числе контрабандных, </w:t>
      </w:r>
      <w:r w:rsidR="00E105F9" w:rsidRPr="00C8368F">
        <w:rPr>
          <w:spacing w:val="4"/>
          <w:sz w:val="28"/>
          <w:szCs w:val="28"/>
        </w:rPr>
        <w:t>противодействие организованной наркопреступности, подрыв экономических основ наркобизнеса;</w:t>
      </w:r>
    </w:p>
    <w:p w:rsidR="00AF6D46" w:rsidRPr="00C8368F" w:rsidRDefault="008A3CC4" w:rsidP="00A03274">
      <w:pPr>
        <w:ind w:firstLine="709"/>
        <w:jc w:val="both"/>
        <w:rPr>
          <w:spacing w:val="4"/>
          <w:sz w:val="28"/>
          <w:szCs w:val="28"/>
        </w:rPr>
      </w:pPr>
      <w:r w:rsidRPr="00C8368F">
        <w:rPr>
          <w:spacing w:val="4"/>
          <w:sz w:val="28"/>
          <w:szCs w:val="28"/>
        </w:rPr>
        <w:t>б) </w:t>
      </w:r>
      <w:r w:rsidR="00EC3B44" w:rsidRPr="00C8368F">
        <w:rPr>
          <w:spacing w:val="4"/>
          <w:sz w:val="28"/>
          <w:szCs w:val="28"/>
        </w:rPr>
        <w:t>провести мероприятия, направленные на побуждение больных наркомани</w:t>
      </w:r>
      <w:r w:rsidR="001B76CE" w:rsidRPr="00C8368F">
        <w:rPr>
          <w:spacing w:val="4"/>
          <w:sz w:val="28"/>
          <w:szCs w:val="28"/>
        </w:rPr>
        <w:t>е</w:t>
      </w:r>
      <w:r w:rsidR="00EC3B44" w:rsidRPr="00C8368F">
        <w:rPr>
          <w:spacing w:val="4"/>
          <w:sz w:val="28"/>
          <w:szCs w:val="28"/>
        </w:rPr>
        <w:t>й, совершивших административные правонарушения и</w:t>
      </w:r>
      <w:r w:rsidR="00A34B03">
        <w:rPr>
          <w:spacing w:val="4"/>
          <w:sz w:val="28"/>
          <w:szCs w:val="28"/>
        </w:rPr>
        <w:t> </w:t>
      </w:r>
      <w:r w:rsidR="00EC3B44" w:rsidRPr="00C8368F">
        <w:rPr>
          <w:spacing w:val="4"/>
          <w:sz w:val="28"/>
          <w:szCs w:val="28"/>
        </w:rPr>
        <w:t>преступления, к лечению наркомании, медицинской и социальной реабилитации</w:t>
      </w:r>
      <w:r w:rsidR="00A7111D">
        <w:rPr>
          <w:spacing w:val="4"/>
          <w:sz w:val="28"/>
          <w:szCs w:val="28"/>
        </w:rPr>
        <w:t>,</w:t>
      </w:r>
      <w:r w:rsidR="00AF6D46" w:rsidRPr="00C8368F">
        <w:rPr>
          <w:spacing w:val="4"/>
          <w:sz w:val="28"/>
          <w:szCs w:val="28"/>
        </w:rPr>
        <w:t xml:space="preserve"> осуществлять контроль за исполнением наркопотребителями возложенной на</w:t>
      </w:r>
      <w:r w:rsidR="00931791" w:rsidRPr="00C8368F">
        <w:rPr>
          <w:spacing w:val="4"/>
          <w:sz w:val="28"/>
          <w:szCs w:val="28"/>
        </w:rPr>
        <w:t> </w:t>
      </w:r>
      <w:r w:rsidR="00AF6D46" w:rsidRPr="00C8368F">
        <w:rPr>
          <w:spacing w:val="4"/>
          <w:sz w:val="28"/>
          <w:szCs w:val="28"/>
        </w:rPr>
        <w:t xml:space="preserve">них судами обязанности пройти диагностику, профилактические мероприятия, лечение </w:t>
      </w:r>
      <w:r w:rsidR="00A7111D">
        <w:rPr>
          <w:spacing w:val="4"/>
          <w:sz w:val="28"/>
          <w:szCs w:val="28"/>
        </w:rPr>
        <w:br/>
      </w:r>
      <w:r w:rsidR="00AF6D46" w:rsidRPr="00C8368F">
        <w:rPr>
          <w:spacing w:val="4"/>
          <w:sz w:val="28"/>
          <w:szCs w:val="28"/>
        </w:rPr>
        <w:t xml:space="preserve">от наркомании и реабилитацию; </w:t>
      </w:r>
    </w:p>
    <w:p w:rsidR="00EC3B44" w:rsidRPr="00C8368F" w:rsidRDefault="008A3CC4" w:rsidP="00A03274">
      <w:pPr>
        <w:ind w:firstLine="709"/>
        <w:jc w:val="both"/>
        <w:rPr>
          <w:spacing w:val="4"/>
          <w:sz w:val="28"/>
          <w:szCs w:val="28"/>
        </w:rPr>
      </w:pPr>
      <w:r w:rsidRPr="00C8368F">
        <w:rPr>
          <w:spacing w:val="4"/>
          <w:sz w:val="28"/>
          <w:szCs w:val="28"/>
        </w:rPr>
        <w:t>в) </w:t>
      </w:r>
      <w:r w:rsidR="00031B80" w:rsidRPr="00C8368F">
        <w:rPr>
          <w:spacing w:val="4"/>
          <w:sz w:val="28"/>
          <w:szCs w:val="28"/>
        </w:rPr>
        <w:t>в целях профилактики рецидивной преступности осуществлять административный надзор за лицами</w:t>
      </w:r>
      <w:r w:rsidR="00EC3B44" w:rsidRPr="00C8368F">
        <w:rPr>
          <w:spacing w:val="4"/>
          <w:sz w:val="28"/>
          <w:szCs w:val="28"/>
        </w:rPr>
        <w:t>, вернувши</w:t>
      </w:r>
      <w:r w:rsidR="00031B80" w:rsidRPr="00C8368F">
        <w:rPr>
          <w:spacing w:val="4"/>
          <w:sz w:val="28"/>
          <w:szCs w:val="28"/>
        </w:rPr>
        <w:t>мися из мест лишения свободы;</w:t>
      </w:r>
    </w:p>
    <w:p w:rsidR="00AF6D46" w:rsidRPr="00C8368F" w:rsidRDefault="008A3CC4" w:rsidP="00A03274">
      <w:pPr>
        <w:ind w:firstLine="709"/>
        <w:jc w:val="both"/>
        <w:rPr>
          <w:spacing w:val="4"/>
          <w:sz w:val="28"/>
          <w:szCs w:val="28"/>
        </w:rPr>
      </w:pPr>
      <w:r w:rsidRPr="00C8368F">
        <w:rPr>
          <w:spacing w:val="4"/>
          <w:sz w:val="28"/>
          <w:szCs w:val="28"/>
        </w:rPr>
        <w:t>г) </w:t>
      </w:r>
      <w:r w:rsidR="00583675" w:rsidRPr="00C8368F">
        <w:rPr>
          <w:spacing w:val="4"/>
          <w:sz w:val="28"/>
          <w:szCs w:val="28"/>
        </w:rPr>
        <w:t xml:space="preserve">обеспечить </w:t>
      </w:r>
      <w:r w:rsidR="00AF6D46" w:rsidRPr="00C8368F">
        <w:rPr>
          <w:spacing w:val="4"/>
          <w:sz w:val="28"/>
          <w:szCs w:val="28"/>
        </w:rPr>
        <w:t xml:space="preserve">мониторинг </w:t>
      </w:r>
      <w:r w:rsidR="00A7111D">
        <w:rPr>
          <w:spacing w:val="4"/>
          <w:sz w:val="28"/>
          <w:szCs w:val="28"/>
        </w:rPr>
        <w:t xml:space="preserve">сети </w:t>
      </w:r>
      <w:r w:rsidR="00AF6D46" w:rsidRPr="00C8368F">
        <w:rPr>
          <w:spacing w:val="4"/>
          <w:sz w:val="28"/>
          <w:szCs w:val="28"/>
        </w:rPr>
        <w:t>Интернет с целью выявления сайтов, содержащих информацию о</w:t>
      </w:r>
      <w:r w:rsidR="00A34B03">
        <w:rPr>
          <w:spacing w:val="4"/>
          <w:sz w:val="28"/>
          <w:szCs w:val="28"/>
        </w:rPr>
        <w:t> </w:t>
      </w:r>
      <w:r w:rsidR="00AF6D46" w:rsidRPr="00C8368F">
        <w:rPr>
          <w:spacing w:val="4"/>
          <w:sz w:val="28"/>
          <w:szCs w:val="28"/>
        </w:rPr>
        <w:t>способах, методах разработки, изготовления и</w:t>
      </w:r>
      <w:r w:rsidR="00CD06D5" w:rsidRPr="00C8368F">
        <w:rPr>
          <w:spacing w:val="4"/>
          <w:sz w:val="28"/>
          <w:szCs w:val="28"/>
        </w:rPr>
        <w:t> </w:t>
      </w:r>
      <w:r w:rsidR="00AF6D46" w:rsidRPr="00C8368F">
        <w:rPr>
          <w:spacing w:val="4"/>
          <w:sz w:val="28"/>
          <w:szCs w:val="28"/>
        </w:rPr>
        <w:t>использования наркотиков и</w:t>
      </w:r>
      <w:r w:rsidR="00A34B03">
        <w:rPr>
          <w:spacing w:val="4"/>
          <w:sz w:val="28"/>
          <w:szCs w:val="28"/>
        </w:rPr>
        <w:t> </w:t>
      </w:r>
      <w:r w:rsidR="00AF6D46" w:rsidRPr="00C8368F">
        <w:rPr>
          <w:spacing w:val="4"/>
          <w:sz w:val="28"/>
          <w:szCs w:val="28"/>
        </w:rPr>
        <w:t xml:space="preserve">их прекурсоров, местах их приобретения, способах и местах культивирования наркосодержащих растений, </w:t>
      </w:r>
      <w:r w:rsidR="00583675" w:rsidRPr="00C8368F">
        <w:rPr>
          <w:spacing w:val="4"/>
          <w:sz w:val="28"/>
          <w:szCs w:val="28"/>
        </w:rPr>
        <w:t xml:space="preserve">а также </w:t>
      </w:r>
      <w:r w:rsidR="00AF6D46" w:rsidRPr="00C8368F">
        <w:rPr>
          <w:spacing w:val="4"/>
          <w:sz w:val="28"/>
          <w:szCs w:val="28"/>
        </w:rPr>
        <w:t>организаци</w:t>
      </w:r>
      <w:r w:rsidR="00583675" w:rsidRPr="00C8368F">
        <w:rPr>
          <w:spacing w:val="4"/>
          <w:sz w:val="28"/>
          <w:szCs w:val="28"/>
        </w:rPr>
        <w:t>ю</w:t>
      </w:r>
      <w:r w:rsidR="00AF6D46" w:rsidRPr="00C8368F">
        <w:rPr>
          <w:spacing w:val="4"/>
          <w:sz w:val="28"/>
          <w:szCs w:val="28"/>
        </w:rPr>
        <w:t xml:space="preserve"> работы по их блокировке; </w:t>
      </w:r>
    </w:p>
    <w:p w:rsidR="00AF6D46" w:rsidRPr="00C8368F" w:rsidRDefault="008A3CC4" w:rsidP="00665984">
      <w:pPr>
        <w:ind w:firstLine="709"/>
        <w:jc w:val="both"/>
        <w:rPr>
          <w:spacing w:val="4"/>
          <w:sz w:val="28"/>
          <w:szCs w:val="28"/>
        </w:rPr>
      </w:pPr>
      <w:r w:rsidRPr="00C8368F">
        <w:rPr>
          <w:spacing w:val="4"/>
          <w:sz w:val="28"/>
          <w:szCs w:val="28"/>
        </w:rPr>
        <w:lastRenderedPageBreak/>
        <w:t>д) </w:t>
      </w:r>
      <w:r w:rsidR="00583675" w:rsidRPr="00C8368F">
        <w:rPr>
          <w:spacing w:val="4"/>
          <w:sz w:val="28"/>
          <w:szCs w:val="28"/>
        </w:rPr>
        <w:t>п</w:t>
      </w:r>
      <w:r w:rsidR="00AF6D46" w:rsidRPr="00C8368F">
        <w:rPr>
          <w:spacing w:val="4"/>
          <w:sz w:val="28"/>
          <w:szCs w:val="28"/>
        </w:rPr>
        <w:t>роводить проверку обстоятельств отравления наркотическими средствами и психотропными веществами в целях своевременного принятия мер по</w:t>
      </w:r>
      <w:r w:rsidR="00CD06D5" w:rsidRPr="00C8368F">
        <w:rPr>
          <w:spacing w:val="4"/>
          <w:sz w:val="28"/>
          <w:szCs w:val="28"/>
        </w:rPr>
        <w:t> </w:t>
      </w:r>
      <w:r w:rsidR="00AF6D46" w:rsidRPr="00C8368F">
        <w:rPr>
          <w:spacing w:val="4"/>
          <w:sz w:val="28"/>
          <w:szCs w:val="28"/>
        </w:rPr>
        <w:t>противодействию поступлению в незаконный оборот новых видов наркотиков</w:t>
      </w:r>
      <w:r w:rsidR="00583675" w:rsidRPr="00C8368F">
        <w:rPr>
          <w:spacing w:val="4"/>
          <w:sz w:val="28"/>
          <w:szCs w:val="28"/>
        </w:rPr>
        <w:t>;</w:t>
      </w:r>
    </w:p>
    <w:p w:rsidR="00590B18" w:rsidRPr="00C8368F" w:rsidRDefault="008A3CC4" w:rsidP="00A03274">
      <w:pPr>
        <w:ind w:firstLine="709"/>
        <w:jc w:val="both"/>
        <w:rPr>
          <w:spacing w:val="4"/>
          <w:sz w:val="28"/>
          <w:szCs w:val="28"/>
        </w:rPr>
      </w:pPr>
      <w:r w:rsidRPr="00C8368F">
        <w:rPr>
          <w:spacing w:val="4"/>
          <w:sz w:val="28"/>
          <w:szCs w:val="28"/>
        </w:rPr>
        <w:t>е) </w:t>
      </w:r>
      <w:r w:rsidR="00583675" w:rsidRPr="00C8368F">
        <w:rPr>
          <w:spacing w:val="4"/>
          <w:sz w:val="28"/>
          <w:szCs w:val="28"/>
        </w:rPr>
        <w:t>проводить проверки общественных мест и мест массового досуга молодёжи с целью выявления лиц, находящихся в состоянии наркотического опьянения, пресечения правонарушений и преступлений, связанных с</w:t>
      </w:r>
      <w:r w:rsidR="00CD06D5" w:rsidRPr="00C8368F">
        <w:rPr>
          <w:spacing w:val="4"/>
          <w:sz w:val="28"/>
          <w:szCs w:val="28"/>
        </w:rPr>
        <w:t> </w:t>
      </w:r>
      <w:r w:rsidR="00782BA4" w:rsidRPr="00C8368F">
        <w:rPr>
          <w:spacing w:val="4"/>
          <w:sz w:val="28"/>
          <w:szCs w:val="28"/>
        </w:rPr>
        <w:t>незаконным оборотом наркотиков;</w:t>
      </w:r>
    </w:p>
    <w:p w:rsidR="00EB4FA8" w:rsidRPr="00C8368F" w:rsidRDefault="003F7747" w:rsidP="00A03274">
      <w:pPr>
        <w:ind w:firstLine="709"/>
        <w:jc w:val="both"/>
        <w:rPr>
          <w:spacing w:val="4"/>
          <w:sz w:val="28"/>
          <w:szCs w:val="28"/>
        </w:rPr>
      </w:pPr>
      <w:r>
        <w:rPr>
          <w:spacing w:val="4"/>
          <w:sz w:val="28"/>
          <w:szCs w:val="28"/>
        </w:rPr>
        <w:t>7</w:t>
      </w:r>
      <w:r w:rsidR="008A3CC4" w:rsidRPr="00C8368F">
        <w:rPr>
          <w:spacing w:val="4"/>
          <w:sz w:val="28"/>
          <w:szCs w:val="28"/>
        </w:rPr>
        <w:t>) </w:t>
      </w:r>
      <w:r w:rsidR="001D152E" w:rsidRPr="00C8368F">
        <w:rPr>
          <w:spacing w:val="4"/>
          <w:sz w:val="28"/>
          <w:szCs w:val="28"/>
        </w:rPr>
        <w:t>г</w:t>
      </w:r>
      <w:r w:rsidR="00EB4FA8" w:rsidRPr="00C8368F">
        <w:rPr>
          <w:spacing w:val="4"/>
          <w:sz w:val="28"/>
          <w:szCs w:val="28"/>
        </w:rPr>
        <w:t>лавам администраций муниципальных образований Ульяновской области:</w:t>
      </w:r>
    </w:p>
    <w:p w:rsidR="00590B18" w:rsidRPr="00C8368F" w:rsidRDefault="008A3CC4" w:rsidP="00A03274">
      <w:pPr>
        <w:ind w:firstLine="709"/>
        <w:jc w:val="both"/>
        <w:rPr>
          <w:spacing w:val="4"/>
          <w:sz w:val="28"/>
          <w:szCs w:val="28"/>
        </w:rPr>
      </w:pPr>
      <w:r w:rsidRPr="00C8368F">
        <w:rPr>
          <w:spacing w:val="4"/>
          <w:sz w:val="28"/>
          <w:szCs w:val="28"/>
        </w:rPr>
        <w:t>а) </w:t>
      </w:r>
      <w:r w:rsidR="00590B18" w:rsidRPr="00C8368F">
        <w:rPr>
          <w:spacing w:val="4"/>
          <w:sz w:val="28"/>
          <w:szCs w:val="28"/>
        </w:rPr>
        <w:t>н</w:t>
      </w:r>
      <w:r w:rsidR="00583675" w:rsidRPr="00C8368F">
        <w:rPr>
          <w:spacing w:val="4"/>
          <w:sz w:val="28"/>
          <w:szCs w:val="28"/>
        </w:rPr>
        <w:t xml:space="preserve">а заседаниях </w:t>
      </w:r>
      <w:r w:rsidR="00590B18" w:rsidRPr="00C8368F">
        <w:rPr>
          <w:spacing w:val="4"/>
          <w:sz w:val="28"/>
          <w:szCs w:val="28"/>
        </w:rPr>
        <w:t xml:space="preserve">муниципальной </w:t>
      </w:r>
      <w:r w:rsidR="00EB4FA8" w:rsidRPr="00C8368F">
        <w:rPr>
          <w:spacing w:val="4"/>
          <w:sz w:val="28"/>
          <w:szCs w:val="28"/>
        </w:rPr>
        <w:t>антинаркотическ</w:t>
      </w:r>
      <w:r w:rsidR="00C440C4" w:rsidRPr="00C8368F">
        <w:rPr>
          <w:spacing w:val="4"/>
          <w:sz w:val="28"/>
          <w:szCs w:val="28"/>
        </w:rPr>
        <w:t>ой</w:t>
      </w:r>
      <w:r w:rsidR="00EB4FA8" w:rsidRPr="00C8368F">
        <w:rPr>
          <w:spacing w:val="4"/>
          <w:sz w:val="28"/>
          <w:szCs w:val="28"/>
        </w:rPr>
        <w:t xml:space="preserve"> комисси</w:t>
      </w:r>
      <w:r w:rsidR="00C440C4" w:rsidRPr="00C8368F">
        <w:rPr>
          <w:spacing w:val="4"/>
          <w:sz w:val="28"/>
          <w:szCs w:val="28"/>
        </w:rPr>
        <w:t>и</w:t>
      </w:r>
      <w:r w:rsidR="00583675" w:rsidRPr="00C8368F">
        <w:rPr>
          <w:spacing w:val="4"/>
          <w:sz w:val="28"/>
          <w:szCs w:val="28"/>
        </w:rPr>
        <w:t>ежеквартально анализировать динамику показателей, характеризующих уровень немедицинского потребления наркотиков и их незаконного оборота</w:t>
      </w:r>
      <w:r w:rsidR="00590B18" w:rsidRPr="00C8368F">
        <w:rPr>
          <w:spacing w:val="4"/>
          <w:sz w:val="28"/>
          <w:szCs w:val="28"/>
        </w:rPr>
        <w:t>на</w:t>
      </w:r>
      <w:r w:rsidR="00CD06D5" w:rsidRPr="00C8368F">
        <w:rPr>
          <w:spacing w:val="4"/>
          <w:sz w:val="28"/>
          <w:szCs w:val="28"/>
        </w:rPr>
        <w:t> </w:t>
      </w:r>
      <w:r w:rsidR="00590B18" w:rsidRPr="00C8368F">
        <w:rPr>
          <w:spacing w:val="4"/>
          <w:sz w:val="28"/>
          <w:szCs w:val="28"/>
        </w:rPr>
        <w:t>территории муниципального образования</w:t>
      </w:r>
      <w:r w:rsidR="00A7111D">
        <w:rPr>
          <w:spacing w:val="4"/>
          <w:sz w:val="28"/>
          <w:szCs w:val="28"/>
        </w:rPr>
        <w:t>,</w:t>
      </w:r>
      <w:r w:rsidR="00917C70" w:rsidRPr="00C8368F">
        <w:rPr>
          <w:spacing w:val="4"/>
          <w:sz w:val="28"/>
          <w:szCs w:val="28"/>
        </w:rPr>
        <w:t xml:space="preserve">с выработкой </w:t>
      </w:r>
      <w:r w:rsidR="00583675" w:rsidRPr="00C8368F">
        <w:rPr>
          <w:spacing w:val="4"/>
          <w:sz w:val="28"/>
          <w:szCs w:val="28"/>
        </w:rPr>
        <w:t>мер, направленны</w:t>
      </w:r>
      <w:r w:rsidR="00A7111D">
        <w:rPr>
          <w:spacing w:val="4"/>
          <w:sz w:val="28"/>
          <w:szCs w:val="28"/>
        </w:rPr>
        <w:t>х на оздоровление наркоситуации,</w:t>
      </w:r>
      <w:r w:rsidR="001D152E" w:rsidRPr="00C8368F">
        <w:rPr>
          <w:spacing w:val="4"/>
          <w:sz w:val="28"/>
          <w:szCs w:val="28"/>
        </w:rPr>
        <w:t xml:space="preserve"> о</w:t>
      </w:r>
      <w:r w:rsidR="00590B18" w:rsidRPr="00C8368F">
        <w:rPr>
          <w:spacing w:val="4"/>
          <w:sz w:val="28"/>
          <w:szCs w:val="28"/>
        </w:rPr>
        <w:t>беспечить надлежащее финансирование муниципальных антинаркотических программ и подпрограмм, а также контроль за исполнением предусмотренных ими мероприятий;</w:t>
      </w:r>
    </w:p>
    <w:p w:rsidR="00E469F0" w:rsidRPr="00C8368F" w:rsidRDefault="008A3CC4" w:rsidP="00665984">
      <w:pPr>
        <w:ind w:firstLine="709"/>
        <w:jc w:val="both"/>
        <w:rPr>
          <w:spacing w:val="4"/>
          <w:sz w:val="28"/>
          <w:szCs w:val="28"/>
        </w:rPr>
      </w:pPr>
      <w:r w:rsidRPr="00C8368F">
        <w:rPr>
          <w:spacing w:val="4"/>
          <w:sz w:val="28"/>
          <w:szCs w:val="28"/>
        </w:rPr>
        <w:t>б) </w:t>
      </w:r>
      <w:r w:rsidR="00590B18" w:rsidRPr="00C8368F">
        <w:rPr>
          <w:spacing w:val="4"/>
          <w:sz w:val="28"/>
          <w:szCs w:val="28"/>
        </w:rPr>
        <w:t>принять меры по дальнейшему развитию культурно-досуговой сферы для</w:t>
      </w:r>
      <w:r w:rsidR="00CD06D5" w:rsidRPr="00C8368F">
        <w:rPr>
          <w:spacing w:val="4"/>
          <w:sz w:val="28"/>
          <w:szCs w:val="28"/>
        </w:rPr>
        <w:t> </w:t>
      </w:r>
      <w:r w:rsidR="00590B18" w:rsidRPr="00C8368F">
        <w:rPr>
          <w:spacing w:val="4"/>
          <w:sz w:val="28"/>
          <w:szCs w:val="28"/>
        </w:rPr>
        <w:t>детей и подростков, в том числе на основе государственно-частного партнё</w:t>
      </w:r>
      <w:r w:rsidR="00A7111D">
        <w:rPr>
          <w:spacing w:val="4"/>
          <w:sz w:val="28"/>
          <w:szCs w:val="28"/>
        </w:rPr>
        <w:t>рства,</w:t>
      </w:r>
      <w:r w:rsidR="001D152E" w:rsidRPr="00C8368F">
        <w:rPr>
          <w:spacing w:val="4"/>
          <w:sz w:val="28"/>
          <w:szCs w:val="28"/>
        </w:rPr>
        <w:t xml:space="preserve"> п</w:t>
      </w:r>
      <w:r w:rsidR="00590B18" w:rsidRPr="00C8368F">
        <w:rPr>
          <w:spacing w:val="4"/>
          <w:sz w:val="28"/>
          <w:szCs w:val="28"/>
        </w:rPr>
        <w:t>роводить системную профилактическую работу с социально неблагополучными семьями</w:t>
      </w:r>
      <w:r w:rsidR="00A7111D">
        <w:rPr>
          <w:spacing w:val="4"/>
          <w:sz w:val="28"/>
          <w:szCs w:val="28"/>
        </w:rPr>
        <w:t>,</w:t>
      </w:r>
      <w:r w:rsidR="001D152E" w:rsidRPr="00C8368F">
        <w:rPr>
          <w:spacing w:val="4"/>
          <w:sz w:val="28"/>
          <w:szCs w:val="28"/>
        </w:rPr>
        <w:t xml:space="preserve"> в</w:t>
      </w:r>
      <w:r w:rsidR="00E469F0" w:rsidRPr="00C8368F">
        <w:rPr>
          <w:spacing w:val="4"/>
          <w:sz w:val="28"/>
          <w:szCs w:val="28"/>
        </w:rPr>
        <w:t xml:space="preserve">недрять новые формы профилактической работы </w:t>
      </w:r>
      <w:r w:rsidR="00A7111D">
        <w:rPr>
          <w:spacing w:val="4"/>
          <w:sz w:val="28"/>
          <w:szCs w:val="28"/>
        </w:rPr>
        <w:br/>
      </w:r>
      <w:r w:rsidR="00E469F0" w:rsidRPr="00C8368F">
        <w:rPr>
          <w:spacing w:val="4"/>
          <w:sz w:val="28"/>
          <w:szCs w:val="28"/>
        </w:rPr>
        <w:t>с детьми и подростками с привлечением общественных организаций (молодёжные волонтёрские объединения, родительская общественность, общественные воспитатели);</w:t>
      </w:r>
    </w:p>
    <w:p w:rsidR="00732CD1" w:rsidRPr="00C8368F" w:rsidRDefault="008A3CC4" w:rsidP="00A03274">
      <w:pPr>
        <w:ind w:firstLine="709"/>
        <w:jc w:val="both"/>
        <w:rPr>
          <w:spacing w:val="4"/>
          <w:sz w:val="28"/>
          <w:szCs w:val="28"/>
        </w:rPr>
      </w:pPr>
      <w:r w:rsidRPr="00C8368F">
        <w:rPr>
          <w:spacing w:val="4"/>
          <w:sz w:val="28"/>
          <w:szCs w:val="28"/>
        </w:rPr>
        <w:t>в) </w:t>
      </w:r>
      <w:r w:rsidR="00590B18" w:rsidRPr="00C8368F">
        <w:rPr>
          <w:spacing w:val="4"/>
          <w:sz w:val="28"/>
          <w:szCs w:val="28"/>
        </w:rPr>
        <w:t>п</w:t>
      </w:r>
      <w:r w:rsidR="00732CD1" w:rsidRPr="00C8368F">
        <w:rPr>
          <w:spacing w:val="4"/>
          <w:sz w:val="28"/>
          <w:szCs w:val="28"/>
        </w:rPr>
        <w:t>ринять меры по выявлению и уничтожению очагов произрастания дикорастущих наркосодержащих растений на территории муниципального образования</w:t>
      </w:r>
      <w:r w:rsidR="00782BA4" w:rsidRPr="00C8368F">
        <w:rPr>
          <w:spacing w:val="4"/>
          <w:sz w:val="28"/>
          <w:szCs w:val="28"/>
        </w:rPr>
        <w:t>;</w:t>
      </w:r>
    </w:p>
    <w:p w:rsidR="003C1F1B" w:rsidRPr="00C8368F" w:rsidRDefault="003F7747" w:rsidP="00A03274">
      <w:pPr>
        <w:ind w:firstLine="709"/>
        <w:jc w:val="both"/>
        <w:rPr>
          <w:spacing w:val="4"/>
          <w:sz w:val="28"/>
          <w:szCs w:val="28"/>
        </w:rPr>
      </w:pPr>
      <w:r>
        <w:rPr>
          <w:spacing w:val="4"/>
          <w:sz w:val="28"/>
          <w:szCs w:val="28"/>
        </w:rPr>
        <w:t>8</w:t>
      </w:r>
      <w:r w:rsidR="008A3CC4" w:rsidRPr="00C8368F">
        <w:rPr>
          <w:spacing w:val="4"/>
          <w:sz w:val="28"/>
          <w:szCs w:val="28"/>
        </w:rPr>
        <w:t>) </w:t>
      </w:r>
      <w:r w:rsidR="006B16C6">
        <w:rPr>
          <w:spacing w:val="4"/>
          <w:sz w:val="28"/>
          <w:szCs w:val="28"/>
        </w:rPr>
        <w:t>а</w:t>
      </w:r>
      <w:r w:rsidR="006D180E" w:rsidRPr="00C8368F">
        <w:rPr>
          <w:spacing w:val="4"/>
          <w:sz w:val="28"/>
          <w:szCs w:val="28"/>
        </w:rPr>
        <w:t xml:space="preserve">ппарату </w:t>
      </w:r>
      <w:r w:rsidR="006B16C6">
        <w:rPr>
          <w:spacing w:val="4"/>
          <w:sz w:val="28"/>
          <w:szCs w:val="28"/>
        </w:rPr>
        <w:t>Комиссии</w:t>
      </w:r>
      <w:r w:rsidR="003C1F1B" w:rsidRPr="00C8368F">
        <w:rPr>
          <w:spacing w:val="4"/>
          <w:sz w:val="28"/>
          <w:szCs w:val="28"/>
        </w:rPr>
        <w:t>:</w:t>
      </w:r>
    </w:p>
    <w:p w:rsidR="006D180E" w:rsidRPr="00C8368F" w:rsidRDefault="003C1F1B" w:rsidP="00A03274">
      <w:pPr>
        <w:ind w:firstLine="709"/>
        <w:jc w:val="both"/>
        <w:rPr>
          <w:spacing w:val="4"/>
          <w:sz w:val="28"/>
          <w:szCs w:val="28"/>
        </w:rPr>
      </w:pPr>
      <w:r w:rsidRPr="00C8368F">
        <w:rPr>
          <w:spacing w:val="4"/>
          <w:sz w:val="28"/>
          <w:szCs w:val="28"/>
        </w:rPr>
        <w:t>а)</w:t>
      </w:r>
      <w:r w:rsidR="006D180E" w:rsidRPr="00C8368F">
        <w:rPr>
          <w:spacing w:val="4"/>
          <w:sz w:val="28"/>
          <w:szCs w:val="28"/>
        </w:rPr>
        <w:t xml:space="preserve"> ежеквартально анализировать динамику показателей, характеризующих уровень немедицинского потребления наркотиков и их незаконного оборота на</w:t>
      </w:r>
      <w:r w:rsidR="00CD06D5" w:rsidRPr="00C8368F">
        <w:rPr>
          <w:spacing w:val="4"/>
          <w:sz w:val="28"/>
          <w:szCs w:val="28"/>
        </w:rPr>
        <w:t> </w:t>
      </w:r>
      <w:r w:rsidR="006D180E" w:rsidRPr="00C8368F">
        <w:rPr>
          <w:spacing w:val="4"/>
          <w:sz w:val="28"/>
          <w:szCs w:val="28"/>
        </w:rPr>
        <w:t>территории Ульяновской области для оперативного принятия мер, направленных на оздоровление наркоситуации, оказания необходимой методической помощи муниципальным антинаркотическим комиссиям, внесения изменений в антинаркотическую подпрограмму, нормативные правовые акты Ульяновской области, регулирующие вопросы</w:t>
      </w:r>
      <w:r w:rsidRPr="00C8368F">
        <w:rPr>
          <w:spacing w:val="4"/>
          <w:sz w:val="28"/>
          <w:szCs w:val="28"/>
        </w:rPr>
        <w:t xml:space="preserve"> антинаркотической деятельности;</w:t>
      </w:r>
    </w:p>
    <w:p w:rsidR="003C1F1B" w:rsidRPr="00C8368F" w:rsidRDefault="003C1F1B" w:rsidP="00A03274">
      <w:pPr>
        <w:ind w:firstLine="709"/>
        <w:jc w:val="both"/>
        <w:rPr>
          <w:spacing w:val="4"/>
          <w:sz w:val="28"/>
          <w:szCs w:val="28"/>
        </w:rPr>
      </w:pPr>
      <w:r w:rsidRPr="00C8368F">
        <w:rPr>
          <w:spacing w:val="4"/>
          <w:sz w:val="28"/>
          <w:szCs w:val="28"/>
        </w:rPr>
        <w:t xml:space="preserve">б) провести анализ деятельности негосударственных реабилитационных организаций, представляющих услуги в области реабилитации и ресоциализациинаркопотребителей, не участвующих в квалификационном отборе </w:t>
      </w:r>
      <w:r w:rsidR="006B16C6">
        <w:rPr>
          <w:spacing w:val="4"/>
          <w:sz w:val="28"/>
          <w:szCs w:val="28"/>
        </w:rPr>
        <w:br/>
      </w:r>
      <w:r w:rsidRPr="00C8368F">
        <w:rPr>
          <w:spacing w:val="4"/>
          <w:sz w:val="28"/>
          <w:szCs w:val="28"/>
        </w:rPr>
        <w:t>и не включённых в региональную систему реабилитации и</w:t>
      </w:r>
      <w:r w:rsidR="00A34B03">
        <w:rPr>
          <w:spacing w:val="4"/>
          <w:sz w:val="28"/>
          <w:szCs w:val="28"/>
        </w:rPr>
        <w:t> </w:t>
      </w:r>
      <w:r w:rsidRPr="00C8368F">
        <w:rPr>
          <w:spacing w:val="4"/>
          <w:sz w:val="28"/>
          <w:szCs w:val="28"/>
        </w:rPr>
        <w:t>ресоциализации наркопотребителей, на предмет соблюдения законодательства Российской Федерации.</w:t>
      </w:r>
    </w:p>
    <w:p w:rsidR="00E469F0" w:rsidRDefault="008A3CC4" w:rsidP="00C8368F">
      <w:pPr>
        <w:jc w:val="center"/>
        <w:rPr>
          <w:spacing w:val="4"/>
          <w:sz w:val="28"/>
          <w:szCs w:val="28"/>
        </w:rPr>
      </w:pPr>
      <w:r w:rsidRPr="00C8368F">
        <w:rPr>
          <w:spacing w:val="4"/>
          <w:sz w:val="28"/>
          <w:szCs w:val="28"/>
        </w:rPr>
        <w:t>_____________</w:t>
      </w:r>
    </w:p>
    <w:p w:rsidR="00AE6683" w:rsidRDefault="00AE6683">
      <w:pPr>
        <w:rPr>
          <w:spacing w:val="4"/>
          <w:sz w:val="28"/>
          <w:szCs w:val="28"/>
        </w:rPr>
      </w:pPr>
      <w:r>
        <w:rPr>
          <w:spacing w:val="4"/>
          <w:sz w:val="28"/>
          <w:szCs w:val="28"/>
        </w:rPr>
        <w:br w:type="page"/>
      </w:r>
    </w:p>
    <w:p w:rsidR="00AE6683" w:rsidRPr="00C86400" w:rsidRDefault="00AE6683" w:rsidP="00AE6683">
      <w:pPr>
        <w:jc w:val="center"/>
        <w:rPr>
          <w:b/>
        </w:rPr>
      </w:pPr>
      <w:r w:rsidRPr="00C86400">
        <w:rPr>
          <w:b/>
        </w:rPr>
        <w:lastRenderedPageBreak/>
        <w:t>Оценка наркоситуации на территории Улья</w:t>
      </w:r>
      <w:bookmarkStart w:id="0" w:name="_GoBack"/>
      <w:bookmarkEnd w:id="0"/>
      <w:r w:rsidRPr="00C86400">
        <w:rPr>
          <w:b/>
        </w:rPr>
        <w:t>новской области</w:t>
      </w:r>
    </w:p>
    <w:p w:rsidR="00AE6683" w:rsidRPr="00C86400" w:rsidRDefault="00AE6683" w:rsidP="00AE6683">
      <w:pPr>
        <w:jc w:val="center"/>
        <w:rPr>
          <w:b/>
        </w:rPr>
      </w:pPr>
      <w:r w:rsidRPr="00C86400">
        <w:rPr>
          <w:b/>
        </w:rPr>
        <w:t>по итогам 2018 года по показателю «Удельный вес наркопреступлений</w:t>
      </w:r>
    </w:p>
    <w:p w:rsidR="00AE6683" w:rsidRPr="00C86400" w:rsidRDefault="00AE6683" w:rsidP="00AE6683">
      <w:pPr>
        <w:jc w:val="center"/>
        <w:rPr>
          <w:b/>
        </w:rPr>
      </w:pPr>
      <w:r w:rsidRPr="00C86400">
        <w:rPr>
          <w:b/>
        </w:rPr>
        <w:t>в общем  количестве зарегистрированных  преступных деяний</w:t>
      </w:r>
      <w:r>
        <w:rPr>
          <w:b/>
        </w:rPr>
        <w:t>» (%)</w:t>
      </w:r>
    </w:p>
    <w:p w:rsidR="00AE6683" w:rsidRPr="00C32F3F" w:rsidRDefault="00AE6683" w:rsidP="00AE6683">
      <w:pPr>
        <w:jc w:val="center"/>
      </w:pPr>
      <w:r>
        <w:rPr>
          <w:noProof/>
        </w:rPr>
        <w:drawing>
          <wp:inline distT="0" distB="0" distL="0" distR="0">
            <wp:extent cx="4572000" cy="4649470"/>
            <wp:effectExtent l="0" t="0" r="0" b="0"/>
            <wp:docPr id="2" name="Рисунок 2" descr="C:\Users\Кисляковы\Desktop\Мониторинг за 2018\1 показатель на карт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сляковы\Desktop\Мониторинг за 2018\1 показатель на карте.gif"/>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4649470"/>
                    </a:xfrm>
                    <a:prstGeom prst="rect">
                      <a:avLst/>
                    </a:prstGeom>
                    <a:noFill/>
                    <a:ln>
                      <a:noFill/>
                    </a:ln>
                  </pic:spPr>
                </pic:pic>
              </a:graphicData>
            </a:graphic>
          </wp:inline>
        </w:drawing>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268"/>
        <w:gridCol w:w="2835"/>
      </w:tblGrid>
      <w:tr w:rsidR="00AE6683" w:rsidRPr="006E2660" w:rsidTr="00F157B6">
        <w:trPr>
          <w:trHeight w:val="363"/>
        </w:trPr>
        <w:tc>
          <w:tcPr>
            <w:tcW w:w="3828" w:type="dxa"/>
            <w:shd w:val="clear" w:color="auto" w:fill="auto"/>
            <w:vAlign w:val="center"/>
          </w:tcPr>
          <w:p w:rsidR="00AE6683" w:rsidRPr="006E2660" w:rsidRDefault="00AE6683" w:rsidP="00F157B6">
            <w:pPr>
              <w:ind w:left="-93"/>
              <w:jc w:val="center"/>
              <w:rPr>
                <w:sz w:val="22"/>
                <w:szCs w:val="22"/>
              </w:rPr>
            </w:pPr>
            <w:r w:rsidRPr="006E2660">
              <w:rPr>
                <w:sz w:val="22"/>
                <w:szCs w:val="22"/>
              </w:rPr>
              <w:t xml:space="preserve">Субъект РФ/ </w:t>
            </w:r>
          </w:p>
          <w:p w:rsidR="00AE6683" w:rsidRPr="006E2660" w:rsidRDefault="00AE6683" w:rsidP="00F157B6">
            <w:pPr>
              <w:ind w:left="-93"/>
              <w:jc w:val="center"/>
              <w:rPr>
                <w:sz w:val="22"/>
                <w:szCs w:val="22"/>
              </w:rPr>
            </w:pPr>
            <w:r w:rsidRPr="006E2660">
              <w:rPr>
                <w:sz w:val="22"/>
                <w:szCs w:val="22"/>
              </w:rPr>
              <w:t>муниципальное образование</w:t>
            </w:r>
          </w:p>
        </w:tc>
        <w:tc>
          <w:tcPr>
            <w:tcW w:w="2268" w:type="dxa"/>
            <w:shd w:val="clear" w:color="auto" w:fill="auto"/>
            <w:vAlign w:val="center"/>
          </w:tcPr>
          <w:p w:rsidR="00AE6683" w:rsidRPr="006E2660" w:rsidRDefault="00AE6683" w:rsidP="00F157B6">
            <w:pPr>
              <w:jc w:val="center"/>
              <w:rPr>
                <w:sz w:val="22"/>
                <w:szCs w:val="22"/>
              </w:rPr>
            </w:pPr>
            <w:r w:rsidRPr="006E2660">
              <w:rPr>
                <w:sz w:val="22"/>
                <w:szCs w:val="22"/>
              </w:rPr>
              <w:t>Величина показателя</w:t>
            </w:r>
          </w:p>
        </w:tc>
        <w:tc>
          <w:tcPr>
            <w:tcW w:w="2835" w:type="dxa"/>
            <w:shd w:val="clear" w:color="auto" w:fill="auto"/>
            <w:vAlign w:val="center"/>
          </w:tcPr>
          <w:p w:rsidR="00AE6683" w:rsidRPr="006E2660" w:rsidRDefault="00AE6683" w:rsidP="00F157B6">
            <w:pPr>
              <w:ind w:left="-162" w:right="-183"/>
              <w:jc w:val="center"/>
              <w:rPr>
                <w:sz w:val="22"/>
                <w:szCs w:val="22"/>
              </w:rPr>
            </w:pPr>
            <w:r w:rsidRPr="006E2660">
              <w:rPr>
                <w:sz w:val="22"/>
                <w:szCs w:val="22"/>
              </w:rPr>
              <w:t xml:space="preserve">Характеристика </w:t>
            </w:r>
          </w:p>
          <w:p w:rsidR="00AE6683" w:rsidRPr="006E2660" w:rsidRDefault="00AE6683" w:rsidP="00F157B6">
            <w:pPr>
              <w:ind w:left="-162" w:right="-183"/>
              <w:jc w:val="center"/>
              <w:rPr>
                <w:sz w:val="22"/>
                <w:szCs w:val="22"/>
              </w:rPr>
            </w:pPr>
            <w:r w:rsidRPr="006E2660">
              <w:rPr>
                <w:sz w:val="22"/>
                <w:szCs w:val="22"/>
              </w:rPr>
              <w:t>состояния наркоситуации</w:t>
            </w:r>
          </w:p>
        </w:tc>
      </w:tr>
      <w:tr w:rsidR="00AE6683" w:rsidRPr="006E2660" w:rsidTr="00F157B6">
        <w:tc>
          <w:tcPr>
            <w:tcW w:w="3828" w:type="dxa"/>
            <w:shd w:val="clear" w:color="auto" w:fill="auto"/>
          </w:tcPr>
          <w:p w:rsidR="00AE6683" w:rsidRPr="006E2660" w:rsidRDefault="00AE6683" w:rsidP="00F157B6">
            <w:pPr>
              <w:ind w:right="-108"/>
              <w:rPr>
                <w:b/>
                <w:sz w:val="22"/>
                <w:szCs w:val="22"/>
              </w:rPr>
            </w:pPr>
            <w:r w:rsidRPr="006E2660">
              <w:rPr>
                <w:b/>
                <w:sz w:val="22"/>
                <w:szCs w:val="22"/>
              </w:rPr>
              <w:t>Ульяновская область</w:t>
            </w:r>
          </w:p>
        </w:tc>
        <w:tc>
          <w:tcPr>
            <w:tcW w:w="2268" w:type="dxa"/>
            <w:shd w:val="clear" w:color="auto" w:fill="FFFF00"/>
          </w:tcPr>
          <w:p w:rsidR="00AE6683" w:rsidRPr="006E2660" w:rsidRDefault="00AE6683" w:rsidP="00F157B6">
            <w:pPr>
              <w:jc w:val="center"/>
              <w:rPr>
                <w:b/>
                <w:sz w:val="22"/>
                <w:szCs w:val="22"/>
              </w:rPr>
            </w:pPr>
            <w:r w:rsidRPr="006E2660">
              <w:rPr>
                <w:b/>
                <w:sz w:val="22"/>
                <w:szCs w:val="22"/>
              </w:rPr>
              <w:t>8,45</w:t>
            </w:r>
          </w:p>
        </w:tc>
        <w:tc>
          <w:tcPr>
            <w:tcW w:w="2835" w:type="dxa"/>
            <w:shd w:val="clear" w:color="auto" w:fill="auto"/>
          </w:tcPr>
          <w:p w:rsidR="00AE6683" w:rsidRPr="006E2660" w:rsidRDefault="00AE6683" w:rsidP="00F157B6">
            <w:pPr>
              <w:ind w:left="33"/>
              <w:rPr>
                <w:sz w:val="22"/>
                <w:szCs w:val="22"/>
              </w:rPr>
            </w:pPr>
            <w:r w:rsidRPr="006E2660">
              <w:rPr>
                <w:sz w:val="22"/>
                <w:szCs w:val="22"/>
              </w:rPr>
              <w:t>тяжёлое</w:t>
            </w:r>
          </w:p>
        </w:tc>
      </w:tr>
      <w:tr w:rsidR="00AE6683" w:rsidRPr="006E2660" w:rsidTr="00F157B6">
        <w:trPr>
          <w:trHeight w:val="70"/>
        </w:trPr>
        <w:tc>
          <w:tcPr>
            <w:tcW w:w="3828" w:type="dxa"/>
            <w:shd w:val="clear" w:color="auto" w:fill="auto"/>
          </w:tcPr>
          <w:p w:rsidR="00AE6683" w:rsidRPr="006E2660" w:rsidRDefault="00AE6683" w:rsidP="00F157B6">
            <w:pPr>
              <w:ind w:right="-108"/>
              <w:rPr>
                <w:sz w:val="22"/>
                <w:szCs w:val="22"/>
              </w:rPr>
            </w:pPr>
            <w:r w:rsidRPr="006E2660">
              <w:rPr>
                <w:sz w:val="22"/>
                <w:szCs w:val="22"/>
              </w:rPr>
              <w:t>город Ульяновск</w:t>
            </w:r>
          </w:p>
        </w:tc>
        <w:tc>
          <w:tcPr>
            <w:tcW w:w="2268" w:type="dxa"/>
            <w:shd w:val="clear" w:color="auto" w:fill="FFFF00"/>
          </w:tcPr>
          <w:p w:rsidR="00AE6683" w:rsidRPr="006E2660" w:rsidRDefault="00AE6683" w:rsidP="00F157B6">
            <w:pPr>
              <w:jc w:val="center"/>
              <w:rPr>
                <w:sz w:val="22"/>
                <w:szCs w:val="22"/>
              </w:rPr>
            </w:pPr>
            <w:r w:rsidRPr="006E2660">
              <w:rPr>
                <w:sz w:val="22"/>
                <w:szCs w:val="22"/>
              </w:rPr>
              <w:t>9,51</w:t>
            </w:r>
          </w:p>
        </w:tc>
        <w:tc>
          <w:tcPr>
            <w:tcW w:w="2835" w:type="dxa"/>
            <w:shd w:val="clear" w:color="auto" w:fill="auto"/>
          </w:tcPr>
          <w:p w:rsidR="00AE6683" w:rsidRPr="006E2660" w:rsidRDefault="00AE6683" w:rsidP="00F157B6">
            <w:pPr>
              <w:ind w:left="33"/>
              <w:rPr>
                <w:sz w:val="22"/>
                <w:szCs w:val="22"/>
              </w:rPr>
            </w:pPr>
            <w:r w:rsidRPr="006E2660">
              <w:rPr>
                <w:sz w:val="22"/>
                <w:szCs w:val="22"/>
              </w:rPr>
              <w:t>тяжёлое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город Димитровград</w:t>
            </w:r>
          </w:p>
        </w:tc>
        <w:tc>
          <w:tcPr>
            <w:tcW w:w="2268" w:type="dxa"/>
            <w:shd w:val="clear" w:color="auto" w:fill="FFC000"/>
          </w:tcPr>
          <w:p w:rsidR="00AE6683" w:rsidRPr="006E2660" w:rsidRDefault="00AE6683" w:rsidP="00F157B6">
            <w:pPr>
              <w:jc w:val="center"/>
              <w:rPr>
                <w:sz w:val="22"/>
                <w:szCs w:val="22"/>
              </w:rPr>
            </w:pPr>
            <w:r w:rsidRPr="006E2660">
              <w:rPr>
                <w:sz w:val="22"/>
                <w:szCs w:val="22"/>
              </w:rPr>
              <w:t>13,74</w:t>
            </w:r>
          </w:p>
        </w:tc>
        <w:tc>
          <w:tcPr>
            <w:tcW w:w="2835" w:type="dxa"/>
            <w:shd w:val="clear" w:color="auto" w:fill="auto"/>
          </w:tcPr>
          <w:p w:rsidR="00AE6683" w:rsidRPr="006E2660" w:rsidRDefault="00AE6683" w:rsidP="00F157B6">
            <w:pPr>
              <w:ind w:left="33"/>
              <w:rPr>
                <w:sz w:val="22"/>
                <w:szCs w:val="22"/>
              </w:rPr>
            </w:pPr>
            <w:r w:rsidRPr="006E2660">
              <w:rPr>
                <w:sz w:val="22"/>
                <w:szCs w:val="22"/>
              </w:rPr>
              <w:t>предкризисное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город Новоульяновск</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3,72</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Базарносызганский район</w:t>
            </w:r>
          </w:p>
        </w:tc>
        <w:tc>
          <w:tcPr>
            <w:tcW w:w="2268" w:type="dxa"/>
            <w:shd w:val="clear" w:color="auto" w:fill="92D050"/>
          </w:tcPr>
          <w:p w:rsidR="00AE6683" w:rsidRPr="006E2660" w:rsidRDefault="00AE6683" w:rsidP="00F157B6">
            <w:pPr>
              <w:ind w:right="-108" w:hanging="108"/>
              <w:jc w:val="center"/>
              <w:rPr>
                <w:sz w:val="22"/>
                <w:szCs w:val="22"/>
              </w:rPr>
            </w:pPr>
            <w:r w:rsidRPr="006E2660">
              <w:rPr>
                <w:sz w:val="22"/>
                <w:szCs w:val="22"/>
              </w:rPr>
              <w:t>5,66</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напряжённое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Барышский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1,06</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Вешкаймский район</w:t>
            </w:r>
          </w:p>
        </w:tc>
        <w:tc>
          <w:tcPr>
            <w:tcW w:w="2268" w:type="dxa"/>
            <w:shd w:val="clear" w:color="auto" w:fill="D5DCE4" w:themeFill="text2" w:themeFillTint="33"/>
            <w:vAlign w:val="center"/>
          </w:tcPr>
          <w:p w:rsidR="00AE6683" w:rsidRPr="006E2660" w:rsidRDefault="00AE6683" w:rsidP="00F157B6">
            <w:pPr>
              <w:jc w:val="center"/>
              <w:rPr>
                <w:sz w:val="22"/>
                <w:szCs w:val="22"/>
              </w:rPr>
            </w:pPr>
            <w:r w:rsidRPr="006E2660">
              <w:rPr>
                <w:sz w:val="22"/>
                <w:szCs w:val="22"/>
              </w:rPr>
              <w:t>2,72</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 xml:space="preserve">удовлетворительное </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Инзенский район</w:t>
            </w:r>
          </w:p>
        </w:tc>
        <w:tc>
          <w:tcPr>
            <w:tcW w:w="2268" w:type="dxa"/>
            <w:shd w:val="clear" w:color="auto" w:fill="92D050"/>
          </w:tcPr>
          <w:p w:rsidR="00AE6683" w:rsidRPr="006E2660" w:rsidRDefault="00AE6683" w:rsidP="00F157B6">
            <w:pPr>
              <w:jc w:val="center"/>
              <w:rPr>
                <w:sz w:val="22"/>
                <w:szCs w:val="22"/>
              </w:rPr>
            </w:pPr>
            <w:r w:rsidRPr="006E2660">
              <w:rPr>
                <w:sz w:val="22"/>
                <w:szCs w:val="22"/>
              </w:rPr>
              <w:t>5,70</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напряжённое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Карсунский район</w:t>
            </w:r>
          </w:p>
        </w:tc>
        <w:tc>
          <w:tcPr>
            <w:tcW w:w="2268" w:type="dxa"/>
            <w:shd w:val="clear" w:color="auto" w:fill="D5DCE4" w:themeFill="text2" w:themeFillTint="33"/>
          </w:tcPr>
          <w:p w:rsidR="00AE6683" w:rsidRPr="006E2660" w:rsidRDefault="00AE6683" w:rsidP="00F157B6">
            <w:pPr>
              <w:pStyle w:val="17"/>
              <w:ind w:left="0"/>
              <w:jc w:val="center"/>
            </w:pPr>
            <w:r w:rsidRPr="006E2660">
              <w:t>2,45</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Кузоватовский район</w:t>
            </w:r>
          </w:p>
        </w:tc>
        <w:tc>
          <w:tcPr>
            <w:tcW w:w="2268" w:type="dxa"/>
            <w:shd w:val="clear" w:color="auto" w:fill="92D050"/>
          </w:tcPr>
          <w:p w:rsidR="00AE6683" w:rsidRPr="006E2660" w:rsidRDefault="00AE6683" w:rsidP="00F157B6">
            <w:pPr>
              <w:jc w:val="center"/>
              <w:rPr>
                <w:sz w:val="22"/>
                <w:szCs w:val="22"/>
              </w:rPr>
            </w:pPr>
            <w:r w:rsidRPr="006E2660">
              <w:rPr>
                <w:sz w:val="22"/>
                <w:szCs w:val="22"/>
              </w:rPr>
              <w:t>6,60</w:t>
            </w:r>
          </w:p>
        </w:tc>
        <w:tc>
          <w:tcPr>
            <w:tcW w:w="2835" w:type="dxa"/>
            <w:shd w:val="clear" w:color="auto" w:fill="auto"/>
          </w:tcPr>
          <w:p w:rsidR="00AE6683" w:rsidRPr="006E2660" w:rsidRDefault="00AE6683" w:rsidP="00F157B6">
            <w:pPr>
              <w:ind w:left="33"/>
              <w:rPr>
                <w:sz w:val="22"/>
                <w:szCs w:val="22"/>
              </w:rPr>
            </w:pPr>
            <w:r w:rsidRPr="006E2660">
              <w:rPr>
                <w:sz w:val="22"/>
                <w:szCs w:val="22"/>
              </w:rPr>
              <w:t>напряжённое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Майнский район</w:t>
            </w:r>
          </w:p>
        </w:tc>
        <w:tc>
          <w:tcPr>
            <w:tcW w:w="2268" w:type="dxa"/>
            <w:shd w:val="clear" w:color="auto" w:fill="D5DCE4" w:themeFill="text2" w:themeFillTint="33"/>
          </w:tcPr>
          <w:p w:rsidR="00AE6683" w:rsidRPr="006E2660" w:rsidRDefault="00AE6683" w:rsidP="00F157B6">
            <w:pPr>
              <w:pStyle w:val="17"/>
              <w:ind w:left="0"/>
              <w:jc w:val="center"/>
            </w:pPr>
            <w:r w:rsidRPr="006E2660">
              <w:t>4,95</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Мелекесский район</w:t>
            </w:r>
          </w:p>
        </w:tc>
        <w:tc>
          <w:tcPr>
            <w:tcW w:w="2268" w:type="dxa"/>
            <w:shd w:val="clear" w:color="auto" w:fill="FFC000"/>
          </w:tcPr>
          <w:p w:rsidR="00AE6683" w:rsidRPr="006E2660" w:rsidRDefault="00AE6683" w:rsidP="00F157B6">
            <w:pPr>
              <w:jc w:val="center"/>
              <w:rPr>
                <w:sz w:val="22"/>
                <w:szCs w:val="22"/>
              </w:rPr>
            </w:pPr>
            <w:r w:rsidRPr="006E2660">
              <w:rPr>
                <w:sz w:val="22"/>
                <w:szCs w:val="22"/>
              </w:rPr>
              <w:t>11,73</w:t>
            </w:r>
          </w:p>
        </w:tc>
        <w:tc>
          <w:tcPr>
            <w:tcW w:w="2835" w:type="dxa"/>
            <w:shd w:val="clear" w:color="auto" w:fill="auto"/>
          </w:tcPr>
          <w:p w:rsidR="00AE6683" w:rsidRPr="006E2660" w:rsidRDefault="00AE6683" w:rsidP="00F157B6">
            <w:pPr>
              <w:ind w:left="33"/>
              <w:rPr>
                <w:sz w:val="22"/>
                <w:szCs w:val="22"/>
              </w:rPr>
            </w:pPr>
            <w:r w:rsidRPr="006E2660">
              <w:rPr>
                <w:sz w:val="22"/>
                <w:szCs w:val="22"/>
              </w:rPr>
              <w:t>предкризисное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Николаевский район</w:t>
            </w:r>
          </w:p>
        </w:tc>
        <w:tc>
          <w:tcPr>
            <w:tcW w:w="2268" w:type="dxa"/>
            <w:shd w:val="clear" w:color="auto" w:fill="D5DCE4" w:themeFill="text2" w:themeFillTint="33"/>
          </w:tcPr>
          <w:p w:rsidR="00AE6683" w:rsidRPr="006E2660" w:rsidRDefault="00AE6683" w:rsidP="00F157B6">
            <w:pPr>
              <w:ind w:left="-108" w:right="-108"/>
              <w:jc w:val="center"/>
              <w:rPr>
                <w:sz w:val="22"/>
                <w:szCs w:val="22"/>
              </w:rPr>
            </w:pPr>
            <w:r w:rsidRPr="006E2660">
              <w:rPr>
                <w:sz w:val="22"/>
                <w:szCs w:val="22"/>
              </w:rPr>
              <w:t>4,84</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Новомалыклинский район</w:t>
            </w:r>
          </w:p>
        </w:tc>
        <w:tc>
          <w:tcPr>
            <w:tcW w:w="2268" w:type="dxa"/>
            <w:shd w:val="clear" w:color="auto" w:fill="92D050"/>
          </w:tcPr>
          <w:p w:rsidR="00AE6683" w:rsidRPr="006E2660" w:rsidRDefault="00AE6683" w:rsidP="00F157B6">
            <w:pPr>
              <w:pStyle w:val="1b"/>
              <w:jc w:val="center"/>
            </w:pPr>
            <w:r w:rsidRPr="006E2660">
              <w:t>5,66</w:t>
            </w:r>
          </w:p>
        </w:tc>
        <w:tc>
          <w:tcPr>
            <w:tcW w:w="2835" w:type="dxa"/>
            <w:shd w:val="clear" w:color="auto" w:fill="auto"/>
          </w:tcPr>
          <w:p w:rsidR="00AE6683" w:rsidRPr="006E2660" w:rsidRDefault="00AE6683" w:rsidP="00F157B6">
            <w:pPr>
              <w:ind w:left="33"/>
              <w:rPr>
                <w:sz w:val="22"/>
                <w:szCs w:val="22"/>
              </w:rPr>
            </w:pPr>
            <w:r w:rsidRPr="006E2660">
              <w:rPr>
                <w:sz w:val="22"/>
                <w:szCs w:val="22"/>
              </w:rPr>
              <w:t>напряжённое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Новоспасский район</w:t>
            </w:r>
          </w:p>
        </w:tc>
        <w:tc>
          <w:tcPr>
            <w:tcW w:w="2268" w:type="dxa"/>
            <w:shd w:val="clear" w:color="auto" w:fill="92D050"/>
          </w:tcPr>
          <w:p w:rsidR="00AE6683" w:rsidRPr="006E2660" w:rsidRDefault="00AE6683" w:rsidP="00F157B6">
            <w:pPr>
              <w:pStyle w:val="1b"/>
              <w:jc w:val="center"/>
            </w:pPr>
            <w:r w:rsidRPr="006E2660">
              <w:t>5,10</w:t>
            </w:r>
          </w:p>
        </w:tc>
        <w:tc>
          <w:tcPr>
            <w:tcW w:w="2835" w:type="dxa"/>
            <w:shd w:val="clear" w:color="auto" w:fill="auto"/>
          </w:tcPr>
          <w:p w:rsidR="00AE6683" w:rsidRPr="006E2660" w:rsidRDefault="00AE6683" w:rsidP="00F157B6">
            <w:pPr>
              <w:ind w:left="33"/>
              <w:rPr>
                <w:sz w:val="22"/>
                <w:szCs w:val="22"/>
              </w:rPr>
            </w:pPr>
            <w:r w:rsidRPr="006E2660">
              <w:rPr>
                <w:sz w:val="22"/>
                <w:szCs w:val="22"/>
              </w:rPr>
              <w:t>напряжённое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Павловский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2,54</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Радищевский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1,02</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Сенгилеевский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2,05</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Старокулаткинский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1,79</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Старомайнский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2,26</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Сурский район</w:t>
            </w:r>
          </w:p>
        </w:tc>
        <w:tc>
          <w:tcPr>
            <w:tcW w:w="2268" w:type="dxa"/>
            <w:shd w:val="clear" w:color="auto" w:fill="D5DCE4" w:themeFill="text2" w:themeFillTint="33"/>
            <w:vAlign w:val="center"/>
          </w:tcPr>
          <w:p w:rsidR="00AE6683" w:rsidRPr="006E2660" w:rsidRDefault="00AE6683" w:rsidP="00F157B6">
            <w:pPr>
              <w:jc w:val="center"/>
              <w:rPr>
                <w:sz w:val="22"/>
                <w:szCs w:val="22"/>
              </w:rPr>
            </w:pPr>
            <w:r w:rsidRPr="006E2660">
              <w:rPr>
                <w:sz w:val="22"/>
                <w:szCs w:val="22"/>
              </w:rPr>
              <w:t>4,17</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lastRenderedPageBreak/>
              <w:t>Тереньгульский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3,78</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 xml:space="preserve">Ульяновский район </w:t>
            </w:r>
          </w:p>
        </w:tc>
        <w:tc>
          <w:tcPr>
            <w:tcW w:w="2268" w:type="dxa"/>
            <w:shd w:val="clear" w:color="auto" w:fill="FFC000"/>
          </w:tcPr>
          <w:p w:rsidR="00AE6683" w:rsidRPr="006E2660" w:rsidRDefault="00AE6683" w:rsidP="00F157B6">
            <w:pPr>
              <w:jc w:val="center"/>
              <w:rPr>
                <w:sz w:val="22"/>
                <w:szCs w:val="22"/>
              </w:rPr>
            </w:pPr>
            <w:r w:rsidRPr="006E2660">
              <w:rPr>
                <w:sz w:val="22"/>
                <w:szCs w:val="22"/>
              </w:rPr>
              <w:t>11,32</w:t>
            </w:r>
          </w:p>
        </w:tc>
        <w:tc>
          <w:tcPr>
            <w:tcW w:w="2835" w:type="dxa"/>
            <w:shd w:val="clear" w:color="auto" w:fill="auto"/>
          </w:tcPr>
          <w:p w:rsidR="00AE6683" w:rsidRPr="006E2660" w:rsidRDefault="00AE6683" w:rsidP="00F157B6">
            <w:pPr>
              <w:ind w:left="33"/>
              <w:rPr>
                <w:sz w:val="22"/>
                <w:szCs w:val="22"/>
              </w:rPr>
            </w:pPr>
            <w:r w:rsidRPr="006E2660">
              <w:rPr>
                <w:sz w:val="22"/>
                <w:szCs w:val="22"/>
              </w:rPr>
              <w:t>предкризисное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Цильнинский район</w:t>
            </w:r>
          </w:p>
        </w:tc>
        <w:tc>
          <w:tcPr>
            <w:tcW w:w="2268" w:type="dxa"/>
            <w:shd w:val="clear" w:color="auto" w:fill="D5DCE4" w:themeFill="text2" w:themeFillTint="33"/>
          </w:tcPr>
          <w:p w:rsidR="00AE6683" w:rsidRPr="006E2660" w:rsidRDefault="00AE6683" w:rsidP="00F157B6">
            <w:pPr>
              <w:jc w:val="center"/>
              <w:rPr>
                <w:sz w:val="22"/>
                <w:szCs w:val="22"/>
              </w:rPr>
            </w:pPr>
            <w:r w:rsidRPr="006E2660">
              <w:rPr>
                <w:sz w:val="22"/>
                <w:szCs w:val="22"/>
              </w:rPr>
              <w:t>2,49</w:t>
            </w:r>
          </w:p>
        </w:tc>
        <w:tc>
          <w:tcPr>
            <w:tcW w:w="2835" w:type="dxa"/>
            <w:shd w:val="clear" w:color="auto" w:fill="auto"/>
            <w:vAlign w:val="bottom"/>
          </w:tcPr>
          <w:p w:rsidR="00AE6683" w:rsidRPr="006E2660" w:rsidRDefault="00AE6683" w:rsidP="00F157B6">
            <w:pPr>
              <w:ind w:left="33"/>
              <w:rPr>
                <w:sz w:val="22"/>
                <w:szCs w:val="22"/>
              </w:rPr>
            </w:pPr>
            <w:r w:rsidRPr="006E2660">
              <w:rPr>
                <w:sz w:val="22"/>
                <w:szCs w:val="22"/>
              </w:rPr>
              <w:t>удовлетворительное</w:t>
            </w:r>
          </w:p>
        </w:tc>
      </w:tr>
      <w:tr w:rsidR="00AE6683" w:rsidRPr="006E2660" w:rsidTr="00F157B6">
        <w:tc>
          <w:tcPr>
            <w:tcW w:w="3828" w:type="dxa"/>
            <w:shd w:val="clear" w:color="auto" w:fill="auto"/>
          </w:tcPr>
          <w:p w:rsidR="00AE6683" w:rsidRPr="006E2660" w:rsidRDefault="00AE6683" w:rsidP="00F157B6">
            <w:pPr>
              <w:ind w:right="-108"/>
              <w:rPr>
                <w:sz w:val="22"/>
                <w:szCs w:val="22"/>
              </w:rPr>
            </w:pPr>
            <w:r w:rsidRPr="006E2660">
              <w:rPr>
                <w:sz w:val="22"/>
                <w:szCs w:val="22"/>
              </w:rPr>
              <w:t>Чердаклинский район</w:t>
            </w:r>
          </w:p>
        </w:tc>
        <w:tc>
          <w:tcPr>
            <w:tcW w:w="2268" w:type="dxa"/>
            <w:shd w:val="clear" w:color="auto" w:fill="FFFF00"/>
          </w:tcPr>
          <w:p w:rsidR="00AE6683" w:rsidRPr="006E2660" w:rsidRDefault="00AE6683" w:rsidP="00F157B6">
            <w:pPr>
              <w:jc w:val="center"/>
              <w:rPr>
                <w:sz w:val="22"/>
                <w:szCs w:val="22"/>
              </w:rPr>
            </w:pPr>
            <w:r w:rsidRPr="006E2660">
              <w:rPr>
                <w:sz w:val="22"/>
                <w:szCs w:val="22"/>
              </w:rPr>
              <w:t>9,38</w:t>
            </w:r>
          </w:p>
        </w:tc>
        <w:tc>
          <w:tcPr>
            <w:tcW w:w="2835" w:type="dxa"/>
            <w:shd w:val="clear" w:color="auto" w:fill="auto"/>
          </w:tcPr>
          <w:p w:rsidR="00AE6683" w:rsidRPr="006E2660" w:rsidRDefault="00AE6683" w:rsidP="00F157B6">
            <w:pPr>
              <w:ind w:left="33"/>
              <w:rPr>
                <w:sz w:val="22"/>
                <w:szCs w:val="22"/>
              </w:rPr>
            </w:pPr>
            <w:r w:rsidRPr="006E2660">
              <w:rPr>
                <w:sz w:val="22"/>
                <w:szCs w:val="22"/>
              </w:rPr>
              <w:t>тяжёлое</w:t>
            </w:r>
          </w:p>
        </w:tc>
      </w:tr>
    </w:tbl>
    <w:p w:rsidR="00AE6683" w:rsidRDefault="00AE6683" w:rsidP="00AE6683"/>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Pr="00C86400" w:rsidRDefault="00AE6683" w:rsidP="00AE6683">
      <w:pPr>
        <w:spacing w:line="235" w:lineRule="auto"/>
        <w:jc w:val="center"/>
        <w:rPr>
          <w:b/>
        </w:rPr>
      </w:pPr>
      <w:r w:rsidRPr="00C86400">
        <w:rPr>
          <w:b/>
        </w:rPr>
        <w:t>по итогам 2018 года по показателю «Вовлечённость</w:t>
      </w:r>
    </w:p>
    <w:p w:rsidR="00AE6683" w:rsidRDefault="00AE6683" w:rsidP="00AE6683">
      <w:pPr>
        <w:spacing w:line="235" w:lineRule="auto"/>
        <w:jc w:val="center"/>
        <w:rPr>
          <w:b/>
          <w:noProof/>
        </w:rPr>
      </w:pPr>
      <w:r w:rsidRPr="00C86400">
        <w:rPr>
          <w:b/>
        </w:rPr>
        <w:t>наркопотребителей в незаконный оборот наркотиков»</w:t>
      </w:r>
      <w:r>
        <w:rPr>
          <w:b/>
        </w:rPr>
        <w:t xml:space="preserve"> (</w:t>
      </w:r>
      <w:r w:rsidRPr="00C86400">
        <w:rPr>
          <w:b/>
        </w:rPr>
        <w:t>%</w:t>
      </w:r>
      <w:r>
        <w:rPr>
          <w:b/>
        </w:rPr>
        <w:t>)</w:t>
      </w:r>
    </w:p>
    <w:p w:rsidR="00AE6683" w:rsidRDefault="00AE6683" w:rsidP="00AE6683">
      <w:pPr>
        <w:spacing w:line="235" w:lineRule="auto"/>
        <w:jc w:val="center"/>
        <w:rPr>
          <w:b/>
        </w:rPr>
      </w:pPr>
      <w:r>
        <w:rPr>
          <w:b/>
          <w:noProof/>
        </w:rPr>
        <w:drawing>
          <wp:inline distT="0" distB="0" distL="0" distR="0">
            <wp:extent cx="4572000" cy="4646295"/>
            <wp:effectExtent l="0" t="0" r="0" b="1905"/>
            <wp:docPr id="3" name="Рисунок 3" descr="C:\Users\Кисляковы\Desktop\Мониторинг за 2018\карты\2 показатель на карт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сляковы\Desktop\Мониторинг за 2018\карты\2 показатель на карте.pn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4646295"/>
                    </a:xfrm>
                    <a:prstGeom prst="rect">
                      <a:avLst/>
                    </a:prstGeom>
                    <a:noFill/>
                    <a:ln>
                      <a:noFill/>
                    </a:ln>
                  </pic:spPr>
                </pic:pic>
              </a:graphicData>
            </a:graphic>
          </wp:inline>
        </w:drawing>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843"/>
        <w:gridCol w:w="2693"/>
      </w:tblGrid>
      <w:tr w:rsidR="00AE6683" w:rsidRPr="002B5F78" w:rsidTr="00F157B6">
        <w:trPr>
          <w:trHeight w:val="363"/>
        </w:trPr>
        <w:tc>
          <w:tcPr>
            <w:tcW w:w="3828" w:type="dxa"/>
            <w:shd w:val="clear" w:color="auto" w:fill="auto"/>
            <w:vAlign w:val="center"/>
          </w:tcPr>
          <w:p w:rsidR="00AE6683" w:rsidRPr="00C86400" w:rsidRDefault="00AE6683" w:rsidP="00F157B6">
            <w:pPr>
              <w:ind w:left="-93"/>
              <w:jc w:val="center"/>
              <w:rPr>
                <w:sz w:val="22"/>
                <w:szCs w:val="22"/>
              </w:rPr>
            </w:pPr>
            <w:r w:rsidRPr="00C86400">
              <w:rPr>
                <w:sz w:val="22"/>
                <w:szCs w:val="22"/>
              </w:rPr>
              <w:t xml:space="preserve">Субъект РФ/ </w:t>
            </w:r>
          </w:p>
          <w:p w:rsidR="00AE6683" w:rsidRPr="00C86400" w:rsidRDefault="00AE6683" w:rsidP="00F157B6">
            <w:pPr>
              <w:ind w:left="-93"/>
              <w:jc w:val="center"/>
              <w:rPr>
                <w:sz w:val="22"/>
                <w:szCs w:val="22"/>
              </w:rPr>
            </w:pPr>
            <w:r w:rsidRPr="00C86400">
              <w:rPr>
                <w:sz w:val="22"/>
                <w:szCs w:val="22"/>
              </w:rPr>
              <w:t>муниципальное образование</w:t>
            </w:r>
          </w:p>
        </w:tc>
        <w:tc>
          <w:tcPr>
            <w:tcW w:w="1843" w:type="dxa"/>
            <w:vAlign w:val="center"/>
          </w:tcPr>
          <w:p w:rsidR="00AE6683" w:rsidRPr="00C86400" w:rsidRDefault="00AE6683" w:rsidP="00F157B6">
            <w:pPr>
              <w:jc w:val="center"/>
              <w:rPr>
                <w:sz w:val="22"/>
                <w:szCs w:val="22"/>
              </w:rPr>
            </w:pPr>
            <w:r w:rsidRPr="00C86400">
              <w:rPr>
                <w:sz w:val="22"/>
                <w:szCs w:val="22"/>
              </w:rPr>
              <w:t>Величина показателя</w:t>
            </w:r>
          </w:p>
        </w:tc>
        <w:tc>
          <w:tcPr>
            <w:tcW w:w="2693" w:type="dxa"/>
            <w:vAlign w:val="center"/>
          </w:tcPr>
          <w:p w:rsidR="00AE6683" w:rsidRPr="00C86400" w:rsidRDefault="00AE6683" w:rsidP="00F157B6">
            <w:pPr>
              <w:ind w:left="-162" w:right="-183"/>
              <w:jc w:val="center"/>
              <w:rPr>
                <w:sz w:val="22"/>
                <w:szCs w:val="22"/>
              </w:rPr>
            </w:pPr>
            <w:r w:rsidRPr="00C86400">
              <w:rPr>
                <w:sz w:val="22"/>
                <w:szCs w:val="22"/>
              </w:rPr>
              <w:t xml:space="preserve">Характеристика </w:t>
            </w:r>
          </w:p>
          <w:p w:rsidR="00AE6683" w:rsidRPr="00C86400" w:rsidRDefault="00AE6683" w:rsidP="00F157B6">
            <w:pPr>
              <w:ind w:left="-162" w:right="-183"/>
              <w:jc w:val="center"/>
              <w:rPr>
                <w:sz w:val="22"/>
                <w:szCs w:val="22"/>
              </w:rPr>
            </w:pPr>
            <w:r w:rsidRPr="00C86400">
              <w:rPr>
                <w:sz w:val="22"/>
                <w:szCs w:val="22"/>
              </w:rPr>
              <w:t>состояния наркоситуации</w:t>
            </w:r>
          </w:p>
        </w:tc>
      </w:tr>
      <w:tr w:rsidR="00AE6683" w:rsidRPr="002B5F78" w:rsidTr="00F157B6">
        <w:trPr>
          <w:trHeight w:val="97"/>
        </w:trPr>
        <w:tc>
          <w:tcPr>
            <w:tcW w:w="3828" w:type="dxa"/>
            <w:shd w:val="clear" w:color="auto" w:fill="auto"/>
          </w:tcPr>
          <w:p w:rsidR="00AE6683" w:rsidRPr="002B5F78" w:rsidRDefault="00AE6683" w:rsidP="00F157B6">
            <w:pPr>
              <w:ind w:right="-108"/>
              <w:rPr>
                <w:b/>
                <w:sz w:val="22"/>
                <w:szCs w:val="22"/>
              </w:rPr>
            </w:pPr>
            <w:r w:rsidRPr="002B5F78">
              <w:rPr>
                <w:b/>
                <w:sz w:val="22"/>
                <w:szCs w:val="22"/>
              </w:rPr>
              <w:t>Ульяновская область</w:t>
            </w:r>
          </w:p>
        </w:tc>
        <w:tc>
          <w:tcPr>
            <w:tcW w:w="1843" w:type="dxa"/>
            <w:shd w:val="clear" w:color="auto" w:fill="FFFF00"/>
          </w:tcPr>
          <w:p w:rsidR="00AE6683" w:rsidRPr="002B5F78" w:rsidRDefault="00AE6683" w:rsidP="00F157B6">
            <w:pPr>
              <w:jc w:val="center"/>
              <w:rPr>
                <w:b/>
                <w:sz w:val="22"/>
                <w:szCs w:val="22"/>
              </w:rPr>
            </w:pPr>
            <w:r w:rsidRPr="002B5F78">
              <w:rPr>
                <w:b/>
                <w:sz w:val="22"/>
                <w:szCs w:val="22"/>
              </w:rPr>
              <w:t>8,24</w:t>
            </w:r>
          </w:p>
        </w:tc>
        <w:tc>
          <w:tcPr>
            <w:tcW w:w="2693" w:type="dxa"/>
          </w:tcPr>
          <w:p w:rsidR="00AE6683" w:rsidRPr="002B5F78" w:rsidRDefault="00AE6683" w:rsidP="00F157B6">
            <w:pPr>
              <w:rPr>
                <w:b/>
                <w:sz w:val="22"/>
                <w:szCs w:val="22"/>
              </w:rPr>
            </w:pPr>
            <w:r w:rsidRPr="002B5F78">
              <w:rPr>
                <w:sz w:val="22"/>
                <w:szCs w:val="22"/>
              </w:rPr>
              <w:t>тяжёлое</w:t>
            </w:r>
          </w:p>
        </w:tc>
      </w:tr>
      <w:tr w:rsidR="00AE6683" w:rsidRPr="002B5F78" w:rsidTr="00F157B6">
        <w:trPr>
          <w:trHeight w:val="70"/>
        </w:trPr>
        <w:tc>
          <w:tcPr>
            <w:tcW w:w="3828" w:type="dxa"/>
            <w:shd w:val="clear" w:color="auto" w:fill="auto"/>
          </w:tcPr>
          <w:p w:rsidR="00AE6683" w:rsidRPr="002B5F78" w:rsidRDefault="00AE6683" w:rsidP="00F157B6">
            <w:pPr>
              <w:ind w:right="-108"/>
              <w:rPr>
                <w:sz w:val="22"/>
                <w:szCs w:val="22"/>
              </w:rPr>
            </w:pPr>
            <w:r w:rsidRPr="002B5F78">
              <w:rPr>
                <w:sz w:val="22"/>
                <w:szCs w:val="22"/>
              </w:rPr>
              <w:t>город Ульяновск</w:t>
            </w:r>
          </w:p>
        </w:tc>
        <w:tc>
          <w:tcPr>
            <w:tcW w:w="1843" w:type="dxa"/>
            <w:shd w:val="clear" w:color="auto" w:fill="FFFF00"/>
          </w:tcPr>
          <w:p w:rsidR="00AE6683" w:rsidRPr="002B5F78" w:rsidRDefault="00AE6683" w:rsidP="00F157B6">
            <w:pPr>
              <w:jc w:val="center"/>
              <w:rPr>
                <w:sz w:val="22"/>
                <w:szCs w:val="22"/>
              </w:rPr>
            </w:pPr>
            <w:r w:rsidRPr="002B5F78">
              <w:rPr>
                <w:sz w:val="22"/>
                <w:szCs w:val="22"/>
              </w:rPr>
              <w:t>7,07</w:t>
            </w:r>
          </w:p>
        </w:tc>
        <w:tc>
          <w:tcPr>
            <w:tcW w:w="2693" w:type="dxa"/>
          </w:tcPr>
          <w:p w:rsidR="00AE6683" w:rsidRPr="002B5F78" w:rsidRDefault="00AE6683" w:rsidP="00F157B6">
            <w:pPr>
              <w:rPr>
                <w:sz w:val="22"/>
                <w:szCs w:val="22"/>
              </w:rPr>
            </w:pPr>
            <w:r w:rsidRPr="002B5F78">
              <w:rPr>
                <w:sz w:val="22"/>
                <w:szCs w:val="22"/>
              </w:rPr>
              <w:t>тяжёлое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город Димитровград</w:t>
            </w:r>
          </w:p>
        </w:tc>
        <w:tc>
          <w:tcPr>
            <w:tcW w:w="1843" w:type="dxa"/>
            <w:shd w:val="clear" w:color="auto" w:fill="FF0000"/>
          </w:tcPr>
          <w:p w:rsidR="00AE6683" w:rsidRPr="002B5F78" w:rsidRDefault="00AE6683" w:rsidP="00F157B6">
            <w:pPr>
              <w:jc w:val="center"/>
              <w:rPr>
                <w:sz w:val="22"/>
                <w:szCs w:val="22"/>
              </w:rPr>
            </w:pPr>
            <w:r w:rsidRPr="002B5F78">
              <w:rPr>
                <w:sz w:val="22"/>
                <w:szCs w:val="22"/>
              </w:rPr>
              <w:t>16,01</w:t>
            </w:r>
          </w:p>
        </w:tc>
        <w:tc>
          <w:tcPr>
            <w:tcW w:w="2693" w:type="dxa"/>
          </w:tcPr>
          <w:p w:rsidR="00AE6683" w:rsidRPr="002B5F78" w:rsidRDefault="00AE6683" w:rsidP="00F157B6">
            <w:pPr>
              <w:rPr>
                <w:sz w:val="22"/>
                <w:szCs w:val="22"/>
              </w:rPr>
            </w:pPr>
            <w:r w:rsidRPr="002B5F78">
              <w:rPr>
                <w:sz w:val="22"/>
                <w:szCs w:val="22"/>
              </w:rPr>
              <w:t>кризисное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город Новоульяновск</w:t>
            </w:r>
          </w:p>
        </w:tc>
        <w:tc>
          <w:tcPr>
            <w:tcW w:w="1843" w:type="dxa"/>
            <w:shd w:val="clear" w:color="auto" w:fill="FFFF00"/>
          </w:tcPr>
          <w:p w:rsidR="00AE6683" w:rsidRPr="002B5F78" w:rsidRDefault="00AE6683" w:rsidP="00F157B6">
            <w:pPr>
              <w:jc w:val="center"/>
              <w:rPr>
                <w:sz w:val="22"/>
                <w:szCs w:val="22"/>
              </w:rPr>
            </w:pPr>
            <w:r w:rsidRPr="002B5F78">
              <w:rPr>
                <w:sz w:val="22"/>
                <w:szCs w:val="22"/>
              </w:rPr>
              <w:t>7,59</w:t>
            </w:r>
          </w:p>
        </w:tc>
        <w:tc>
          <w:tcPr>
            <w:tcW w:w="2693" w:type="dxa"/>
          </w:tcPr>
          <w:p w:rsidR="00AE6683" w:rsidRPr="002B5F78" w:rsidRDefault="00AE6683" w:rsidP="00F157B6">
            <w:pPr>
              <w:rPr>
                <w:sz w:val="22"/>
                <w:szCs w:val="22"/>
              </w:rPr>
            </w:pPr>
            <w:r w:rsidRPr="002B5F78">
              <w:rPr>
                <w:sz w:val="22"/>
                <w:szCs w:val="22"/>
              </w:rPr>
              <w:t>тяжёлое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Базарносызганский район</w:t>
            </w:r>
          </w:p>
        </w:tc>
        <w:tc>
          <w:tcPr>
            <w:tcW w:w="1843" w:type="dxa"/>
            <w:shd w:val="clear" w:color="auto" w:fill="FFC000"/>
          </w:tcPr>
          <w:p w:rsidR="00AE6683" w:rsidRPr="002B5F78" w:rsidRDefault="00AE6683" w:rsidP="00F157B6">
            <w:pPr>
              <w:ind w:right="-108" w:hanging="108"/>
              <w:jc w:val="center"/>
              <w:rPr>
                <w:sz w:val="22"/>
                <w:szCs w:val="22"/>
              </w:rPr>
            </w:pPr>
            <w:r w:rsidRPr="002B5F78">
              <w:rPr>
                <w:sz w:val="22"/>
                <w:szCs w:val="22"/>
              </w:rPr>
              <w:t>10,00</w:t>
            </w:r>
          </w:p>
        </w:tc>
        <w:tc>
          <w:tcPr>
            <w:tcW w:w="2693" w:type="dxa"/>
          </w:tcPr>
          <w:p w:rsidR="00AE6683" w:rsidRPr="002B5F78" w:rsidRDefault="00AE6683" w:rsidP="00F157B6">
            <w:pPr>
              <w:rPr>
                <w:sz w:val="22"/>
                <w:szCs w:val="22"/>
              </w:rPr>
            </w:pPr>
            <w:r w:rsidRPr="002B5F78">
              <w:rPr>
                <w:sz w:val="22"/>
                <w:szCs w:val="22"/>
              </w:rPr>
              <w:t>предкризисное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Барышский район</w:t>
            </w:r>
          </w:p>
        </w:tc>
        <w:tc>
          <w:tcPr>
            <w:tcW w:w="1843" w:type="dxa"/>
            <w:shd w:val="clear" w:color="auto" w:fill="FFFF00"/>
          </w:tcPr>
          <w:p w:rsidR="00AE6683" w:rsidRPr="002B5F78" w:rsidRDefault="00AE6683" w:rsidP="00F157B6">
            <w:pPr>
              <w:jc w:val="center"/>
              <w:rPr>
                <w:sz w:val="22"/>
                <w:szCs w:val="22"/>
              </w:rPr>
            </w:pPr>
            <w:r w:rsidRPr="002B5F78">
              <w:rPr>
                <w:sz w:val="22"/>
                <w:szCs w:val="22"/>
              </w:rPr>
              <w:t>9,84</w:t>
            </w:r>
          </w:p>
        </w:tc>
        <w:tc>
          <w:tcPr>
            <w:tcW w:w="2693" w:type="dxa"/>
          </w:tcPr>
          <w:p w:rsidR="00AE6683" w:rsidRPr="002B5F78" w:rsidRDefault="00AE6683" w:rsidP="00F157B6">
            <w:pPr>
              <w:rPr>
                <w:sz w:val="22"/>
                <w:szCs w:val="22"/>
              </w:rPr>
            </w:pPr>
            <w:r w:rsidRPr="002B5F78">
              <w:rPr>
                <w:sz w:val="22"/>
                <w:szCs w:val="22"/>
              </w:rPr>
              <w:t>тяжёлое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Вешкаймский район</w:t>
            </w:r>
          </w:p>
        </w:tc>
        <w:tc>
          <w:tcPr>
            <w:tcW w:w="1843" w:type="dxa"/>
            <w:shd w:val="clear" w:color="auto" w:fill="D5DCE4" w:themeFill="text2" w:themeFillTint="33"/>
          </w:tcPr>
          <w:p w:rsidR="00AE6683" w:rsidRPr="002B5F78" w:rsidRDefault="00AE6683" w:rsidP="00F157B6">
            <w:pPr>
              <w:jc w:val="center"/>
              <w:rPr>
                <w:sz w:val="22"/>
                <w:szCs w:val="22"/>
              </w:rPr>
            </w:pPr>
            <w:r w:rsidRPr="002B5F78">
              <w:rPr>
                <w:sz w:val="22"/>
                <w:szCs w:val="22"/>
              </w:rPr>
              <w:t>0</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Инзенский район</w:t>
            </w:r>
          </w:p>
        </w:tc>
        <w:tc>
          <w:tcPr>
            <w:tcW w:w="1843" w:type="dxa"/>
            <w:shd w:val="clear" w:color="auto" w:fill="FF0000"/>
          </w:tcPr>
          <w:p w:rsidR="00AE6683" w:rsidRPr="002B5F78" w:rsidRDefault="00AE6683" w:rsidP="00F157B6">
            <w:pPr>
              <w:jc w:val="center"/>
              <w:rPr>
                <w:sz w:val="22"/>
                <w:szCs w:val="22"/>
              </w:rPr>
            </w:pPr>
            <w:r w:rsidRPr="002B5F78">
              <w:rPr>
                <w:sz w:val="22"/>
                <w:szCs w:val="22"/>
              </w:rPr>
              <w:t>16,67</w:t>
            </w:r>
          </w:p>
        </w:tc>
        <w:tc>
          <w:tcPr>
            <w:tcW w:w="2693" w:type="dxa"/>
          </w:tcPr>
          <w:p w:rsidR="00AE6683" w:rsidRPr="002B5F78" w:rsidRDefault="00AE6683" w:rsidP="00F157B6">
            <w:pPr>
              <w:rPr>
                <w:sz w:val="22"/>
                <w:szCs w:val="22"/>
              </w:rPr>
            </w:pPr>
            <w:r w:rsidRPr="002B5F78">
              <w:rPr>
                <w:sz w:val="22"/>
                <w:szCs w:val="22"/>
              </w:rPr>
              <w:t>кризисное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Карсунский район</w:t>
            </w:r>
          </w:p>
        </w:tc>
        <w:tc>
          <w:tcPr>
            <w:tcW w:w="1843" w:type="dxa"/>
            <w:shd w:val="clear" w:color="auto" w:fill="FFC000"/>
          </w:tcPr>
          <w:p w:rsidR="00AE6683" w:rsidRPr="002B5F78" w:rsidRDefault="00AE6683" w:rsidP="00F157B6">
            <w:pPr>
              <w:pStyle w:val="51"/>
              <w:spacing w:after="0" w:line="240" w:lineRule="auto"/>
              <w:ind w:left="0"/>
              <w:jc w:val="center"/>
              <w:rPr>
                <w:rFonts w:ascii="Times New Roman" w:hAnsi="Times New Roman"/>
              </w:rPr>
            </w:pPr>
            <w:r w:rsidRPr="002B5F78">
              <w:rPr>
                <w:rFonts w:ascii="Times New Roman" w:hAnsi="Times New Roman"/>
              </w:rPr>
              <w:t>11,11</w:t>
            </w:r>
          </w:p>
        </w:tc>
        <w:tc>
          <w:tcPr>
            <w:tcW w:w="2693" w:type="dxa"/>
          </w:tcPr>
          <w:p w:rsidR="00AE6683" w:rsidRPr="002B5F78" w:rsidRDefault="00AE6683" w:rsidP="00F157B6">
            <w:pPr>
              <w:rPr>
                <w:sz w:val="22"/>
                <w:szCs w:val="22"/>
              </w:rPr>
            </w:pPr>
            <w:r w:rsidRPr="002B5F78">
              <w:rPr>
                <w:sz w:val="22"/>
                <w:szCs w:val="22"/>
              </w:rPr>
              <w:t>предкризисное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Кузоватовский район</w:t>
            </w:r>
          </w:p>
        </w:tc>
        <w:tc>
          <w:tcPr>
            <w:tcW w:w="1843" w:type="dxa"/>
            <w:shd w:val="clear" w:color="auto" w:fill="FFFF00"/>
          </w:tcPr>
          <w:p w:rsidR="00AE6683" w:rsidRPr="002B5F78" w:rsidRDefault="00AE6683" w:rsidP="00F157B6">
            <w:pPr>
              <w:jc w:val="center"/>
              <w:rPr>
                <w:sz w:val="22"/>
                <w:szCs w:val="22"/>
              </w:rPr>
            </w:pPr>
            <w:r w:rsidRPr="002B5F78">
              <w:rPr>
                <w:sz w:val="22"/>
                <w:szCs w:val="22"/>
              </w:rPr>
              <w:t>7,27</w:t>
            </w:r>
          </w:p>
        </w:tc>
        <w:tc>
          <w:tcPr>
            <w:tcW w:w="2693" w:type="dxa"/>
          </w:tcPr>
          <w:p w:rsidR="00AE6683" w:rsidRPr="002B5F78" w:rsidRDefault="00AE6683" w:rsidP="00F157B6">
            <w:pPr>
              <w:rPr>
                <w:sz w:val="22"/>
                <w:szCs w:val="22"/>
              </w:rPr>
            </w:pPr>
            <w:r w:rsidRPr="002B5F78">
              <w:rPr>
                <w:sz w:val="22"/>
                <w:szCs w:val="22"/>
              </w:rPr>
              <w:t>тяжёлое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Майнский район</w:t>
            </w:r>
          </w:p>
        </w:tc>
        <w:tc>
          <w:tcPr>
            <w:tcW w:w="1843" w:type="dxa"/>
            <w:shd w:val="clear" w:color="auto" w:fill="D5DCE4" w:themeFill="text2" w:themeFillTint="33"/>
          </w:tcPr>
          <w:p w:rsidR="00AE6683" w:rsidRPr="002B5F78" w:rsidRDefault="00AE6683" w:rsidP="00F157B6">
            <w:pPr>
              <w:jc w:val="center"/>
              <w:rPr>
                <w:sz w:val="22"/>
                <w:szCs w:val="22"/>
              </w:rPr>
            </w:pPr>
            <w:r w:rsidRPr="002B5F78">
              <w:rPr>
                <w:sz w:val="22"/>
                <w:szCs w:val="22"/>
              </w:rPr>
              <w:t>2,38</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Мелекесский район</w:t>
            </w:r>
          </w:p>
        </w:tc>
        <w:tc>
          <w:tcPr>
            <w:tcW w:w="1843" w:type="dxa"/>
            <w:shd w:val="clear" w:color="auto" w:fill="FFC000"/>
          </w:tcPr>
          <w:p w:rsidR="00AE6683" w:rsidRPr="002B5F78" w:rsidRDefault="00AE6683" w:rsidP="00F157B6">
            <w:pPr>
              <w:jc w:val="center"/>
              <w:rPr>
                <w:sz w:val="22"/>
                <w:szCs w:val="22"/>
              </w:rPr>
            </w:pPr>
            <w:r w:rsidRPr="002B5F78">
              <w:rPr>
                <w:sz w:val="22"/>
                <w:szCs w:val="22"/>
              </w:rPr>
              <w:t>14,29</w:t>
            </w:r>
          </w:p>
        </w:tc>
        <w:tc>
          <w:tcPr>
            <w:tcW w:w="2693" w:type="dxa"/>
          </w:tcPr>
          <w:p w:rsidR="00AE6683" w:rsidRPr="002B5F78" w:rsidRDefault="00AE6683" w:rsidP="00F157B6">
            <w:pPr>
              <w:rPr>
                <w:sz w:val="22"/>
                <w:szCs w:val="22"/>
              </w:rPr>
            </w:pPr>
            <w:r w:rsidRPr="002B5F78">
              <w:rPr>
                <w:sz w:val="22"/>
                <w:szCs w:val="22"/>
              </w:rPr>
              <w:t>предкризисное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Николаевский район</w:t>
            </w:r>
          </w:p>
        </w:tc>
        <w:tc>
          <w:tcPr>
            <w:tcW w:w="1843" w:type="dxa"/>
            <w:shd w:val="clear" w:color="auto" w:fill="D5DCE4" w:themeFill="text2" w:themeFillTint="33"/>
          </w:tcPr>
          <w:p w:rsidR="00AE6683" w:rsidRPr="002B5F78" w:rsidRDefault="00AE6683" w:rsidP="00F157B6">
            <w:pPr>
              <w:ind w:left="-108" w:right="-108"/>
              <w:jc w:val="center"/>
              <w:rPr>
                <w:sz w:val="22"/>
                <w:szCs w:val="22"/>
              </w:rPr>
            </w:pPr>
            <w:r w:rsidRPr="002B5F78">
              <w:rPr>
                <w:sz w:val="22"/>
                <w:szCs w:val="22"/>
              </w:rPr>
              <w:t>0</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Новомалыклинский район</w:t>
            </w:r>
          </w:p>
        </w:tc>
        <w:tc>
          <w:tcPr>
            <w:tcW w:w="1843" w:type="dxa"/>
            <w:shd w:val="clear" w:color="auto" w:fill="92D050"/>
          </w:tcPr>
          <w:p w:rsidR="00AE6683" w:rsidRPr="002B5F78" w:rsidRDefault="00AE6683" w:rsidP="00F157B6">
            <w:pPr>
              <w:pStyle w:val="1b"/>
              <w:jc w:val="center"/>
            </w:pPr>
            <w:r w:rsidRPr="002B5F78">
              <w:t>5,88</w:t>
            </w:r>
          </w:p>
        </w:tc>
        <w:tc>
          <w:tcPr>
            <w:tcW w:w="2693" w:type="dxa"/>
          </w:tcPr>
          <w:p w:rsidR="00AE6683" w:rsidRPr="002B5F78" w:rsidRDefault="00AE6683" w:rsidP="00F157B6">
            <w:pPr>
              <w:rPr>
                <w:sz w:val="22"/>
                <w:szCs w:val="22"/>
              </w:rPr>
            </w:pPr>
            <w:r w:rsidRPr="002B5F78">
              <w:rPr>
                <w:sz w:val="22"/>
                <w:szCs w:val="22"/>
              </w:rPr>
              <w:t>напряжённое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Новоспасский район</w:t>
            </w:r>
          </w:p>
        </w:tc>
        <w:tc>
          <w:tcPr>
            <w:tcW w:w="1843" w:type="dxa"/>
            <w:shd w:val="clear" w:color="auto" w:fill="FFFF00"/>
          </w:tcPr>
          <w:p w:rsidR="00AE6683" w:rsidRPr="002B5F78" w:rsidRDefault="00AE6683" w:rsidP="00F157B6">
            <w:pPr>
              <w:jc w:val="center"/>
              <w:rPr>
                <w:sz w:val="22"/>
                <w:szCs w:val="22"/>
              </w:rPr>
            </w:pPr>
            <w:r w:rsidRPr="002B5F78">
              <w:rPr>
                <w:sz w:val="22"/>
                <w:szCs w:val="22"/>
              </w:rPr>
              <w:t>7,89</w:t>
            </w:r>
          </w:p>
        </w:tc>
        <w:tc>
          <w:tcPr>
            <w:tcW w:w="2693" w:type="dxa"/>
          </w:tcPr>
          <w:p w:rsidR="00AE6683" w:rsidRPr="002B5F78" w:rsidRDefault="00AE6683" w:rsidP="00F157B6">
            <w:pPr>
              <w:rPr>
                <w:sz w:val="22"/>
                <w:szCs w:val="22"/>
              </w:rPr>
            </w:pPr>
            <w:r w:rsidRPr="002B5F78">
              <w:rPr>
                <w:sz w:val="22"/>
                <w:szCs w:val="22"/>
              </w:rPr>
              <w:t>тяжёлое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Павловский район</w:t>
            </w:r>
          </w:p>
        </w:tc>
        <w:tc>
          <w:tcPr>
            <w:tcW w:w="1843" w:type="dxa"/>
            <w:shd w:val="clear" w:color="auto" w:fill="D5DCE4" w:themeFill="text2" w:themeFillTint="33"/>
          </w:tcPr>
          <w:p w:rsidR="00AE6683" w:rsidRPr="002B5F78" w:rsidRDefault="00AE6683" w:rsidP="00F157B6">
            <w:pPr>
              <w:jc w:val="center"/>
              <w:rPr>
                <w:sz w:val="22"/>
                <w:szCs w:val="22"/>
              </w:rPr>
            </w:pPr>
            <w:r w:rsidRPr="002B5F78">
              <w:rPr>
                <w:sz w:val="22"/>
                <w:szCs w:val="22"/>
              </w:rPr>
              <w:t>0</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Радищевский район</w:t>
            </w:r>
          </w:p>
        </w:tc>
        <w:tc>
          <w:tcPr>
            <w:tcW w:w="1843" w:type="dxa"/>
            <w:shd w:val="clear" w:color="auto" w:fill="D5DCE4" w:themeFill="text2" w:themeFillTint="33"/>
          </w:tcPr>
          <w:p w:rsidR="00AE6683" w:rsidRPr="002B5F78" w:rsidRDefault="00AE6683" w:rsidP="00F157B6">
            <w:pPr>
              <w:jc w:val="center"/>
              <w:rPr>
                <w:sz w:val="22"/>
                <w:szCs w:val="22"/>
              </w:rPr>
            </w:pPr>
            <w:r w:rsidRPr="002B5F78">
              <w:rPr>
                <w:sz w:val="22"/>
                <w:szCs w:val="22"/>
              </w:rPr>
              <w:t>0</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lastRenderedPageBreak/>
              <w:t>Сенгилеевский район</w:t>
            </w:r>
          </w:p>
        </w:tc>
        <w:tc>
          <w:tcPr>
            <w:tcW w:w="1843" w:type="dxa"/>
            <w:shd w:val="clear" w:color="auto" w:fill="FFFF00"/>
          </w:tcPr>
          <w:p w:rsidR="00AE6683" w:rsidRPr="002B5F78" w:rsidRDefault="00AE6683" w:rsidP="00F157B6">
            <w:pPr>
              <w:jc w:val="center"/>
              <w:rPr>
                <w:sz w:val="22"/>
                <w:szCs w:val="22"/>
              </w:rPr>
            </w:pPr>
            <w:r w:rsidRPr="002B5F78">
              <w:rPr>
                <w:sz w:val="22"/>
                <w:szCs w:val="22"/>
              </w:rPr>
              <w:t>7,69</w:t>
            </w:r>
          </w:p>
        </w:tc>
        <w:tc>
          <w:tcPr>
            <w:tcW w:w="2693" w:type="dxa"/>
          </w:tcPr>
          <w:p w:rsidR="00AE6683" w:rsidRPr="002B5F78" w:rsidRDefault="00AE6683" w:rsidP="00F157B6">
            <w:pPr>
              <w:rPr>
                <w:sz w:val="22"/>
                <w:szCs w:val="22"/>
              </w:rPr>
            </w:pPr>
            <w:r w:rsidRPr="002B5F78">
              <w:rPr>
                <w:sz w:val="22"/>
                <w:szCs w:val="22"/>
              </w:rPr>
              <w:t>тяжёлое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Старокулаткинский район</w:t>
            </w:r>
          </w:p>
        </w:tc>
        <w:tc>
          <w:tcPr>
            <w:tcW w:w="1843" w:type="dxa"/>
            <w:shd w:val="clear" w:color="auto" w:fill="D5DCE4" w:themeFill="text2" w:themeFillTint="33"/>
          </w:tcPr>
          <w:p w:rsidR="00AE6683" w:rsidRPr="002B5F78" w:rsidRDefault="00AE6683" w:rsidP="00F157B6">
            <w:pPr>
              <w:jc w:val="center"/>
              <w:rPr>
                <w:sz w:val="22"/>
                <w:szCs w:val="22"/>
              </w:rPr>
            </w:pPr>
            <w:r w:rsidRPr="002B5F78">
              <w:rPr>
                <w:sz w:val="22"/>
                <w:szCs w:val="22"/>
              </w:rPr>
              <w:t>0</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Старомайнский район</w:t>
            </w:r>
          </w:p>
        </w:tc>
        <w:tc>
          <w:tcPr>
            <w:tcW w:w="1843" w:type="dxa"/>
            <w:shd w:val="clear" w:color="auto" w:fill="FFFF00"/>
          </w:tcPr>
          <w:p w:rsidR="00AE6683" w:rsidRPr="002B5F78" w:rsidRDefault="00AE6683" w:rsidP="00F157B6">
            <w:pPr>
              <w:jc w:val="center"/>
              <w:rPr>
                <w:sz w:val="22"/>
                <w:szCs w:val="22"/>
              </w:rPr>
            </w:pPr>
            <w:r w:rsidRPr="002B5F78">
              <w:rPr>
                <w:sz w:val="22"/>
                <w:szCs w:val="22"/>
              </w:rPr>
              <w:t>8,57</w:t>
            </w:r>
          </w:p>
        </w:tc>
        <w:tc>
          <w:tcPr>
            <w:tcW w:w="2693" w:type="dxa"/>
          </w:tcPr>
          <w:p w:rsidR="00AE6683" w:rsidRPr="002B5F78" w:rsidRDefault="00AE6683" w:rsidP="00F157B6">
            <w:pPr>
              <w:rPr>
                <w:sz w:val="22"/>
                <w:szCs w:val="22"/>
              </w:rPr>
            </w:pPr>
            <w:r w:rsidRPr="002B5F78">
              <w:rPr>
                <w:sz w:val="22"/>
                <w:szCs w:val="22"/>
              </w:rPr>
              <w:t>тяжёлое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Сурский район</w:t>
            </w:r>
          </w:p>
        </w:tc>
        <w:tc>
          <w:tcPr>
            <w:tcW w:w="1843" w:type="dxa"/>
            <w:shd w:val="clear" w:color="auto" w:fill="D5DCE4" w:themeFill="text2" w:themeFillTint="33"/>
          </w:tcPr>
          <w:p w:rsidR="00AE6683" w:rsidRPr="002B5F78" w:rsidRDefault="00AE6683" w:rsidP="00F157B6">
            <w:pPr>
              <w:jc w:val="center"/>
              <w:rPr>
                <w:sz w:val="22"/>
                <w:szCs w:val="22"/>
              </w:rPr>
            </w:pPr>
            <w:r w:rsidRPr="002B5F78">
              <w:rPr>
                <w:sz w:val="22"/>
                <w:szCs w:val="22"/>
              </w:rPr>
              <w:t>0</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Тереньгульский район</w:t>
            </w:r>
          </w:p>
        </w:tc>
        <w:tc>
          <w:tcPr>
            <w:tcW w:w="1843" w:type="dxa"/>
            <w:shd w:val="clear" w:color="auto" w:fill="D5DCE4" w:themeFill="text2" w:themeFillTint="33"/>
          </w:tcPr>
          <w:p w:rsidR="00AE6683" w:rsidRPr="002B5F78" w:rsidRDefault="00AE6683" w:rsidP="00F157B6">
            <w:pPr>
              <w:jc w:val="center"/>
              <w:rPr>
                <w:sz w:val="22"/>
                <w:szCs w:val="22"/>
              </w:rPr>
            </w:pPr>
            <w:r w:rsidRPr="002B5F78">
              <w:rPr>
                <w:sz w:val="22"/>
                <w:szCs w:val="22"/>
              </w:rPr>
              <w:t>4,76</w:t>
            </w:r>
          </w:p>
        </w:tc>
        <w:tc>
          <w:tcPr>
            <w:tcW w:w="2693" w:type="dxa"/>
          </w:tcPr>
          <w:p w:rsidR="00AE6683" w:rsidRPr="002B5F78" w:rsidRDefault="00AE6683" w:rsidP="00F157B6">
            <w:pPr>
              <w:rPr>
                <w:sz w:val="22"/>
                <w:szCs w:val="22"/>
              </w:rPr>
            </w:pPr>
            <w:r w:rsidRPr="002B5F78">
              <w:rPr>
                <w:sz w:val="22"/>
                <w:szCs w:val="22"/>
              </w:rPr>
              <w:t>удовлетворительное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 xml:space="preserve">Ульяновский район </w:t>
            </w:r>
          </w:p>
        </w:tc>
        <w:tc>
          <w:tcPr>
            <w:tcW w:w="1843" w:type="dxa"/>
            <w:shd w:val="clear" w:color="auto" w:fill="FFC000"/>
          </w:tcPr>
          <w:p w:rsidR="00AE6683" w:rsidRPr="002B5F78" w:rsidRDefault="00AE6683" w:rsidP="00F157B6">
            <w:pPr>
              <w:jc w:val="center"/>
              <w:rPr>
                <w:sz w:val="22"/>
                <w:szCs w:val="22"/>
              </w:rPr>
            </w:pPr>
            <w:r w:rsidRPr="002B5F78">
              <w:rPr>
                <w:sz w:val="22"/>
                <w:szCs w:val="22"/>
              </w:rPr>
              <w:t>14,29</w:t>
            </w:r>
          </w:p>
        </w:tc>
        <w:tc>
          <w:tcPr>
            <w:tcW w:w="2693" w:type="dxa"/>
          </w:tcPr>
          <w:p w:rsidR="00AE6683" w:rsidRPr="002B5F78" w:rsidRDefault="00AE6683" w:rsidP="00F157B6">
            <w:pPr>
              <w:rPr>
                <w:sz w:val="22"/>
                <w:szCs w:val="22"/>
              </w:rPr>
            </w:pPr>
            <w:r w:rsidRPr="002B5F78">
              <w:rPr>
                <w:sz w:val="22"/>
                <w:szCs w:val="22"/>
              </w:rPr>
              <w:t>предкризисное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Цильнинский район</w:t>
            </w:r>
          </w:p>
        </w:tc>
        <w:tc>
          <w:tcPr>
            <w:tcW w:w="1843" w:type="dxa"/>
            <w:shd w:val="clear" w:color="auto" w:fill="92D050"/>
          </w:tcPr>
          <w:p w:rsidR="00AE6683" w:rsidRPr="002B5F78" w:rsidRDefault="00AE6683" w:rsidP="00F157B6">
            <w:pPr>
              <w:jc w:val="center"/>
              <w:rPr>
                <w:sz w:val="22"/>
                <w:szCs w:val="22"/>
              </w:rPr>
            </w:pPr>
            <w:r w:rsidRPr="002B5F78">
              <w:rPr>
                <w:sz w:val="22"/>
                <w:szCs w:val="22"/>
              </w:rPr>
              <w:t>5,77</w:t>
            </w:r>
          </w:p>
        </w:tc>
        <w:tc>
          <w:tcPr>
            <w:tcW w:w="2693" w:type="dxa"/>
          </w:tcPr>
          <w:p w:rsidR="00AE6683" w:rsidRPr="002B5F78" w:rsidRDefault="00AE6683" w:rsidP="00F157B6">
            <w:pPr>
              <w:rPr>
                <w:sz w:val="22"/>
                <w:szCs w:val="22"/>
              </w:rPr>
            </w:pPr>
            <w:r w:rsidRPr="002B5F78">
              <w:rPr>
                <w:sz w:val="22"/>
                <w:szCs w:val="22"/>
              </w:rPr>
              <w:t>напряжённое</w:t>
            </w:r>
          </w:p>
        </w:tc>
      </w:tr>
      <w:tr w:rsidR="00AE6683" w:rsidRPr="002B5F78" w:rsidTr="00F157B6">
        <w:tc>
          <w:tcPr>
            <w:tcW w:w="3828" w:type="dxa"/>
            <w:shd w:val="clear" w:color="auto" w:fill="auto"/>
          </w:tcPr>
          <w:p w:rsidR="00AE6683" w:rsidRPr="002B5F78" w:rsidRDefault="00AE6683" w:rsidP="00F157B6">
            <w:pPr>
              <w:ind w:right="-108"/>
              <w:rPr>
                <w:sz w:val="22"/>
                <w:szCs w:val="22"/>
              </w:rPr>
            </w:pPr>
            <w:r w:rsidRPr="002B5F78">
              <w:rPr>
                <w:sz w:val="22"/>
                <w:szCs w:val="22"/>
              </w:rPr>
              <w:t>Чердаклинский район</w:t>
            </w:r>
          </w:p>
        </w:tc>
        <w:tc>
          <w:tcPr>
            <w:tcW w:w="1843" w:type="dxa"/>
            <w:shd w:val="clear" w:color="auto" w:fill="FFC000"/>
          </w:tcPr>
          <w:p w:rsidR="00AE6683" w:rsidRPr="002B5F78" w:rsidRDefault="00AE6683" w:rsidP="00F157B6">
            <w:pPr>
              <w:jc w:val="center"/>
              <w:rPr>
                <w:sz w:val="22"/>
                <w:szCs w:val="22"/>
              </w:rPr>
            </w:pPr>
            <w:r w:rsidRPr="002B5F78">
              <w:rPr>
                <w:sz w:val="22"/>
                <w:szCs w:val="22"/>
              </w:rPr>
              <w:t>13,76</w:t>
            </w:r>
          </w:p>
        </w:tc>
        <w:tc>
          <w:tcPr>
            <w:tcW w:w="2693" w:type="dxa"/>
          </w:tcPr>
          <w:p w:rsidR="00AE6683" w:rsidRPr="002B5F78" w:rsidRDefault="00AE6683" w:rsidP="00F157B6">
            <w:pPr>
              <w:rPr>
                <w:sz w:val="22"/>
                <w:szCs w:val="22"/>
              </w:rPr>
            </w:pPr>
            <w:r w:rsidRPr="002B5F78">
              <w:rPr>
                <w:sz w:val="22"/>
                <w:szCs w:val="22"/>
              </w:rPr>
              <w:t>предкризисное</w:t>
            </w:r>
          </w:p>
        </w:tc>
      </w:tr>
    </w:tbl>
    <w:p w:rsidR="00AE6683" w:rsidRPr="002B5F78" w:rsidRDefault="00AE6683" w:rsidP="00AE6683">
      <w:pPr>
        <w:jc w:val="center"/>
        <w:rPr>
          <w:b/>
          <w:sz w:val="22"/>
          <w:szCs w:val="22"/>
        </w:rPr>
      </w:pPr>
    </w:p>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Pr="00C86400" w:rsidRDefault="00AE6683" w:rsidP="00AE6683">
      <w:pPr>
        <w:spacing w:line="235" w:lineRule="auto"/>
        <w:jc w:val="center"/>
        <w:rPr>
          <w:b/>
        </w:rPr>
      </w:pPr>
      <w:r w:rsidRPr="00C86400">
        <w:rPr>
          <w:b/>
        </w:rPr>
        <w:t xml:space="preserve">по итогам 2018 года по показателю «Криминогенность наркомании (влияние наркотизации </w:t>
      </w:r>
      <w:r>
        <w:rPr>
          <w:b/>
        </w:rPr>
        <w:t>на криминогенную обстановку)» (%)</w:t>
      </w:r>
    </w:p>
    <w:p w:rsidR="00AE6683" w:rsidRDefault="00AE6683" w:rsidP="00AE6683">
      <w:pPr>
        <w:jc w:val="center"/>
        <w:rPr>
          <w:sz w:val="22"/>
          <w:szCs w:val="22"/>
        </w:rPr>
      </w:pPr>
      <w:r>
        <w:rPr>
          <w:noProof/>
          <w:sz w:val="22"/>
          <w:szCs w:val="22"/>
        </w:rPr>
        <w:drawing>
          <wp:inline distT="0" distB="0" distL="0" distR="0">
            <wp:extent cx="4572000" cy="4649470"/>
            <wp:effectExtent l="0" t="0" r="0" b="0"/>
            <wp:docPr id="4" name="Рисунок 4" descr="C:\Users\Кисляковы\Desktop\Мониторинг за 2018\3 показатель на карт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исляковы\Desktop\Мониторинг за 2018\3 показатель на карте.bmp"/>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4649470"/>
                    </a:xfrm>
                    <a:prstGeom prst="rect">
                      <a:avLst/>
                    </a:prstGeom>
                    <a:noFill/>
                    <a:ln>
                      <a:noFill/>
                    </a:ln>
                  </pic:spPr>
                </pic:pic>
              </a:graphicData>
            </a:graphic>
          </wp:inline>
        </w:drawing>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985"/>
        <w:gridCol w:w="3118"/>
      </w:tblGrid>
      <w:tr w:rsidR="00AE6683" w:rsidRPr="00C86400" w:rsidTr="00F157B6">
        <w:trPr>
          <w:trHeight w:val="363"/>
        </w:trPr>
        <w:tc>
          <w:tcPr>
            <w:tcW w:w="3828" w:type="dxa"/>
            <w:shd w:val="clear" w:color="auto" w:fill="auto"/>
            <w:vAlign w:val="center"/>
          </w:tcPr>
          <w:p w:rsidR="00AE6683" w:rsidRPr="00C86400" w:rsidRDefault="00AE6683" w:rsidP="00F157B6">
            <w:pPr>
              <w:ind w:left="-93"/>
              <w:jc w:val="center"/>
              <w:rPr>
                <w:sz w:val="22"/>
                <w:szCs w:val="22"/>
              </w:rPr>
            </w:pPr>
            <w:r w:rsidRPr="00C86400">
              <w:rPr>
                <w:sz w:val="22"/>
                <w:szCs w:val="22"/>
              </w:rPr>
              <w:t xml:space="preserve">Субъект РФ/ </w:t>
            </w:r>
          </w:p>
          <w:p w:rsidR="00AE6683" w:rsidRPr="00C86400" w:rsidRDefault="00AE6683" w:rsidP="00F157B6">
            <w:pPr>
              <w:ind w:left="-93"/>
              <w:jc w:val="center"/>
              <w:rPr>
                <w:sz w:val="22"/>
                <w:szCs w:val="22"/>
              </w:rPr>
            </w:pPr>
            <w:r w:rsidRPr="00C86400">
              <w:rPr>
                <w:sz w:val="22"/>
                <w:szCs w:val="22"/>
              </w:rPr>
              <w:t>муниципальное образование</w:t>
            </w:r>
          </w:p>
        </w:tc>
        <w:tc>
          <w:tcPr>
            <w:tcW w:w="1985" w:type="dxa"/>
            <w:vAlign w:val="center"/>
          </w:tcPr>
          <w:p w:rsidR="00AE6683" w:rsidRPr="00C86400" w:rsidRDefault="00AE6683" w:rsidP="00F157B6">
            <w:pPr>
              <w:jc w:val="center"/>
              <w:rPr>
                <w:sz w:val="22"/>
                <w:szCs w:val="22"/>
              </w:rPr>
            </w:pPr>
            <w:r w:rsidRPr="00C86400">
              <w:rPr>
                <w:sz w:val="22"/>
                <w:szCs w:val="22"/>
              </w:rPr>
              <w:t>Величина показателя</w:t>
            </w:r>
          </w:p>
        </w:tc>
        <w:tc>
          <w:tcPr>
            <w:tcW w:w="3118" w:type="dxa"/>
            <w:vAlign w:val="center"/>
          </w:tcPr>
          <w:p w:rsidR="00AE6683" w:rsidRPr="00C86400" w:rsidRDefault="00AE6683" w:rsidP="00F157B6">
            <w:pPr>
              <w:ind w:left="-162" w:right="-183"/>
              <w:jc w:val="center"/>
              <w:rPr>
                <w:sz w:val="22"/>
                <w:szCs w:val="22"/>
              </w:rPr>
            </w:pPr>
            <w:r w:rsidRPr="00C86400">
              <w:rPr>
                <w:sz w:val="22"/>
                <w:szCs w:val="22"/>
              </w:rPr>
              <w:t xml:space="preserve">Характеристика </w:t>
            </w:r>
          </w:p>
          <w:p w:rsidR="00AE6683" w:rsidRPr="00C86400" w:rsidRDefault="00AE6683" w:rsidP="00F157B6">
            <w:pPr>
              <w:ind w:left="-162" w:right="-183"/>
              <w:jc w:val="center"/>
              <w:rPr>
                <w:sz w:val="22"/>
                <w:szCs w:val="22"/>
              </w:rPr>
            </w:pPr>
            <w:r w:rsidRPr="00C86400">
              <w:rPr>
                <w:sz w:val="22"/>
                <w:szCs w:val="22"/>
              </w:rPr>
              <w:t>состояния наркоситуации</w:t>
            </w:r>
          </w:p>
        </w:tc>
      </w:tr>
      <w:tr w:rsidR="00AE6683" w:rsidRPr="00C86400" w:rsidTr="00F157B6">
        <w:tc>
          <w:tcPr>
            <w:tcW w:w="3828" w:type="dxa"/>
            <w:shd w:val="clear" w:color="auto" w:fill="auto"/>
          </w:tcPr>
          <w:p w:rsidR="00AE6683" w:rsidRPr="00C86400" w:rsidRDefault="00AE6683" w:rsidP="00F157B6">
            <w:pPr>
              <w:ind w:right="-108"/>
              <w:rPr>
                <w:b/>
                <w:sz w:val="22"/>
                <w:szCs w:val="22"/>
              </w:rPr>
            </w:pPr>
            <w:r w:rsidRPr="00C86400">
              <w:rPr>
                <w:b/>
                <w:sz w:val="22"/>
                <w:szCs w:val="22"/>
              </w:rPr>
              <w:t>Ульяновская область</w:t>
            </w:r>
          </w:p>
        </w:tc>
        <w:tc>
          <w:tcPr>
            <w:tcW w:w="1985" w:type="dxa"/>
            <w:shd w:val="clear" w:color="auto" w:fill="FF0000"/>
          </w:tcPr>
          <w:p w:rsidR="00AE6683" w:rsidRPr="00C86400" w:rsidRDefault="00AE6683" w:rsidP="00F157B6">
            <w:pPr>
              <w:jc w:val="center"/>
              <w:rPr>
                <w:b/>
                <w:sz w:val="22"/>
                <w:szCs w:val="22"/>
              </w:rPr>
            </w:pPr>
            <w:r w:rsidRPr="00C86400">
              <w:rPr>
                <w:b/>
                <w:sz w:val="22"/>
                <w:szCs w:val="22"/>
              </w:rPr>
              <w:t>51,93</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rPr>
          <w:trHeight w:val="70"/>
        </w:trPr>
        <w:tc>
          <w:tcPr>
            <w:tcW w:w="3828" w:type="dxa"/>
            <w:shd w:val="clear" w:color="auto" w:fill="auto"/>
          </w:tcPr>
          <w:p w:rsidR="00AE6683" w:rsidRPr="00C86400" w:rsidRDefault="00AE6683" w:rsidP="00F157B6">
            <w:pPr>
              <w:ind w:right="-108"/>
              <w:rPr>
                <w:sz w:val="22"/>
                <w:szCs w:val="22"/>
              </w:rPr>
            </w:pPr>
            <w:r w:rsidRPr="00C86400">
              <w:rPr>
                <w:sz w:val="22"/>
                <w:szCs w:val="22"/>
              </w:rPr>
              <w:t>город Ульяновск</w:t>
            </w:r>
          </w:p>
        </w:tc>
        <w:tc>
          <w:tcPr>
            <w:tcW w:w="1985" w:type="dxa"/>
            <w:shd w:val="clear" w:color="auto" w:fill="FFFF00"/>
          </w:tcPr>
          <w:p w:rsidR="00AE6683" w:rsidRPr="00C86400" w:rsidRDefault="00AE6683" w:rsidP="00F157B6">
            <w:pPr>
              <w:jc w:val="center"/>
              <w:rPr>
                <w:sz w:val="22"/>
                <w:szCs w:val="22"/>
              </w:rPr>
            </w:pPr>
            <w:r w:rsidRPr="00C86400">
              <w:rPr>
                <w:sz w:val="22"/>
                <w:szCs w:val="22"/>
              </w:rPr>
              <w:t>39,22</w:t>
            </w:r>
          </w:p>
        </w:tc>
        <w:tc>
          <w:tcPr>
            <w:tcW w:w="3118" w:type="dxa"/>
          </w:tcPr>
          <w:p w:rsidR="00AE6683" w:rsidRPr="00C86400" w:rsidRDefault="00AE6683" w:rsidP="00F157B6">
            <w:pPr>
              <w:ind w:left="33"/>
              <w:rPr>
                <w:sz w:val="22"/>
                <w:szCs w:val="22"/>
              </w:rPr>
            </w:pPr>
            <w:r w:rsidRPr="00C86400">
              <w:rPr>
                <w:sz w:val="22"/>
                <w:szCs w:val="22"/>
              </w:rPr>
              <w:t>тяжёлое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город Димитровград</w:t>
            </w:r>
          </w:p>
        </w:tc>
        <w:tc>
          <w:tcPr>
            <w:tcW w:w="1985" w:type="dxa"/>
            <w:shd w:val="clear" w:color="auto" w:fill="FF0000"/>
          </w:tcPr>
          <w:p w:rsidR="00AE6683" w:rsidRPr="00C86400" w:rsidRDefault="00AE6683" w:rsidP="00F157B6">
            <w:pPr>
              <w:jc w:val="center"/>
              <w:rPr>
                <w:sz w:val="22"/>
                <w:szCs w:val="22"/>
              </w:rPr>
            </w:pPr>
            <w:r w:rsidRPr="00C86400">
              <w:rPr>
                <w:sz w:val="22"/>
                <w:szCs w:val="22"/>
              </w:rPr>
              <w:t>78,72</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город Новоульяновск</w:t>
            </w:r>
          </w:p>
        </w:tc>
        <w:tc>
          <w:tcPr>
            <w:tcW w:w="1985" w:type="dxa"/>
            <w:shd w:val="clear" w:color="auto" w:fill="FF0000"/>
          </w:tcPr>
          <w:p w:rsidR="00AE6683" w:rsidRPr="00C86400" w:rsidRDefault="00AE6683" w:rsidP="00F157B6">
            <w:pPr>
              <w:jc w:val="center"/>
              <w:rPr>
                <w:sz w:val="22"/>
                <w:szCs w:val="22"/>
              </w:rPr>
            </w:pPr>
            <w:r w:rsidRPr="00C86400">
              <w:rPr>
                <w:sz w:val="22"/>
                <w:szCs w:val="22"/>
              </w:rPr>
              <w:t>85,71</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Базарносызганский район</w:t>
            </w:r>
          </w:p>
        </w:tc>
        <w:tc>
          <w:tcPr>
            <w:tcW w:w="1985" w:type="dxa"/>
            <w:shd w:val="clear" w:color="auto" w:fill="FF0000"/>
          </w:tcPr>
          <w:p w:rsidR="00AE6683" w:rsidRPr="00C86400" w:rsidRDefault="00AE6683" w:rsidP="00F157B6">
            <w:pPr>
              <w:ind w:right="-108" w:hanging="108"/>
              <w:jc w:val="center"/>
              <w:rPr>
                <w:sz w:val="22"/>
                <w:szCs w:val="22"/>
              </w:rPr>
            </w:pPr>
            <w:r w:rsidRPr="00C86400">
              <w:rPr>
                <w:sz w:val="22"/>
                <w:szCs w:val="22"/>
              </w:rPr>
              <w:t>100,00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Барышский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75,00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Вешкаймский район</w:t>
            </w:r>
          </w:p>
        </w:tc>
        <w:tc>
          <w:tcPr>
            <w:tcW w:w="1985" w:type="dxa"/>
            <w:shd w:val="clear" w:color="auto" w:fill="92D050"/>
          </w:tcPr>
          <w:p w:rsidR="00AE6683" w:rsidRPr="00C86400" w:rsidRDefault="00AE6683" w:rsidP="00F157B6">
            <w:pPr>
              <w:jc w:val="center"/>
              <w:rPr>
                <w:sz w:val="22"/>
                <w:szCs w:val="22"/>
              </w:rPr>
            </w:pPr>
            <w:r w:rsidRPr="00C86400">
              <w:rPr>
                <w:sz w:val="22"/>
                <w:szCs w:val="22"/>
              </w:rPr>
              <w:t>20,00</w:t>
            </w:r>
          </w:p>
        </w:tc>
        <w:tc>
          <w:tcPr>
            <w:tcW w:w="3118" w:type="dxa"/>
          </w:tcPr>
          <w:p w:rsidR="00AE6683" w:rsidRPr="00C86400" w:rsidRDefault="00AE6683" w:rsidP="00F157B6">
            <w:pPr>
              <w:ind w:left="33"/>
              <w:rPr>
                <w:sz w:val="22"/>
                <w:szCs w:val="22"/>
              </w:rPr>
            </w:pPr>
            <w:r w:rsidRPr="00C86400">
              <w:rPr>
                <w:sz w:val="22"/>
                <w:szCs w:val="22"/>
              </w:rPr>
              <w:t>напряжённое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Инзенский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123,08</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Карсунский район</w:t>
            </w:r>
          </w:p>
        </w:tc>
        <w:tc>
          <w:tcPr>
            <w:tcW w:w="1985" w:type="dxa"/>
            <w:shd w:val="clear" w:color="auto" w:fill="FF0000"/>
          </w:tcPr>
          <w:p w:rsidR="00AE6683" w:rsidRPr="00C86400" w:rsidRDefault="00AE6683" w:rsidP="00F157B6">
            <w:pPr>
              <w:pStyle w:val="26"/>
              <w:spacing w:after="0" w:line="240" w:lineRule="auto"/>
              <w:ind w:left="0"/>
              <w:jc w:val="center"/>
              <w:rPr>
                <w:rFonts w:ascii="Times New Roman" w:hAnsi="Times New Roman"/>
              </w:rPr>
            </w:pPr>
            <w:r w:rsidRPr="00C86400">
              <w:rPr>
                <w:rFonts w:ascii="Times New Roman" w:hAnsi="Times New Roman"/>
              </w:rPr>
              <w:t>71,43</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Кузоватовский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92,86</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Майнский район</w:t>
            </w:r>
          </w:p>
        </w:tc>
        <w:tc>
          <w:tcPr>
            <w:tcW w:w="1985" w:type="dxa"/>
            <w:shd w:val="clear" w:color="auto" w:fill="FFC000"/>
          </w:tcPr>
          <w:p w:rsidR="00AE6683" w:rsidRPr="00C86400" w:rsidRDefault="00AE6683" w:rsidP="00F157B6">
            <w:pPr>
              <w:jc w:val="center"/>
              <w:rPr>
                <w:sz w:val="22"/>
                <w:szCs w:val="22"/>
              </w:rPr>
            </w:pPr>
            <w:r w:rsidRPr="00C86400">
              <w:rPr>
                <w:sz w:val="22"/>
                <w:szCs w:val="22"/>
              </w:rPr>
              <w:t>45,45</w:t>
            </w:r>
          </w:p>
        </w:tc>
        <w:tc>
          <w:tcPr>
            <w:tcW w:w="3118" w:type="dxa"/>
          </w:tcPr>
          <w:p w:rsidR="00AE6683" w:rsidRPr="00C86400" w:rsidRDefault="00AE6683" w:rsidP="00F157B6">
            <w:pPr>
              <w:ind w:left="33"/>
              <w:rPr>
                <w:sz w:val="22"/>
                <w:szCs w:val="22"/>
              </w:rPr>
            </w:pPr>
            <w:r w:rsidRPr="00C86400">
              <w:rPr>
                <w:sz w:val="22"/>
                <w:szCs w:val="22"/>
              </w:rPr>
              <w:t>предкризисное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Мелекесский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55,00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Николаевский район</w:t>
            </w:r>
          </w:p>
        </w:tc>
        <w:tc>
          <w:tcPr>
            <w:tcW w:w="1985" w:type="dxa"/>
            <w:shd w:val="clear" w:color="auto" w:fill="FF0000"/>
          </w:tcPr>
          <w:p w:rsidR="00AE6683" w:rsidRPr="00C86400" w:rsidRDefault="00AE6683" w:rsidP="00F157B6">
            <w:pPr>
              <w:ind w:left="-108" w:right="-108"/>
              <w:jc w:val="center"/>
              <w:rPr>
                <w:sz w:val="22"/>
                <w:szCs w:val="22"/>
              </w:rPr>
            </w:pPr>
            <w:r w:rsidRPr="00C86400">
              <w:rPr>
                <w:sz w:val="22"/>
                <w:szCs w:val="22"/>
              </w:rPr>
              <w:t>77,78</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lastRenderedPageBreak/>
              <w:t>Новомалыклинский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66,67</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Новоспасский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75,00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Павловский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200,00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Радищевский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100,00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Сенгилеевский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100,00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Старокулаткинский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100,00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Старомайнский район</w:t>
            </w:r>
          </w:p>
        </w:tc>
        <w:tc>
          <w:tcPr>
            <w:tcW w:w="1985" w:type="dxa"/>
            <w:shd w:val="clear" w:color="auto" w:fill="92D050"/>
          </w:tcPr>
          <w:p w:rsidR="00AE6683" w:rsidRPr="00C86400" w:rsidRDefault="00AE6683" w:rsidP="00F157B6">
            <w:pPr>
              <w:jc w:val="center"/>
              <w:rPr>
                <w:sz w:val="22"/>
                <w:szCs w:val="22"/>
              </w:rPr>
            </w:pPr>
            <w:r w:rsidRPr="00C86400">
              <w:rPr>
                <w:sz w:val="22"/>
                <w:szCs w:val="22"/>
              </w:rPr>
              <w:t>25,00</w:t>
            </w:r>
          </w:p>
        </w:tc>
        <w:tc>
          <w:tcPr>
            <w:tcW w:w="3118" w:type="dxa"/>
          </w:tcPr>
          <w:p w:rsidR="00AE6683" w:rsidRPr="00C86400" w:rsidRDefault="00AE6683" w:rsidP="00F157B6">
            <w:pPr>
              <w:ind w:left="33"/>
              <w:rPr>
                <w:sz w:val="22"/>
                <w:szCs w:val="22"/>
              </w:rPr>
            </w:pPr>
            <w:r w:rsidRPr="00C86400">
              <w:rPr>
                <w:sz w:val="22"/>
                <w:szCs w:val="22"/>
              </w:rPr>
              <w:t>напряжённое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Сурский район</w:t>
            </w:r>
          </w:p>
        </w:tc>
        <w:tc>
          <w:tcPr>
            <w:tcW w:w="1985" w:type="dxa"/>
            <w:shd w:val="clear" w:color="auto" w:fill="D5DCE4" w:themeFill="text2" w:themeFillTint="33"/>
          </w:tcPr>
          <w:p w:rsidR="00AE6683" w:rsidRPr="00C86400" w:rsidRDefault="00AE6683" w:rsidP="00F157B6">
            <w:pPr>
              <w:jc w:val="center"/>
              <w:rPr>
                <w:sz w:val="22"/>
                <w:szCs w:val="22"/>
              </w:rPr>
            </w:pPr>
            <w:r w:rsidRPr="00C86400">
              <w:rPr>
                <w:sz w:val="22"/>
                <w:szCs w:val="22"/>
              </w:rPr>
              <w:t>16,67</w:t>
            </w:r>
          </w:p>
        </w:tc>
        <w:tc>
          <w:tcPr>
            <w:tcW w:w="3118" w:type="dxa"/>
          </w:tcPr>
          <w:p w:rsidR="00AE6683" w:rsidRPr="00C86400" w:rsidRDefault="00AE6683" w:rsidP="00F157B6">
            <w:pPr>
              <w:ind w:left="33"/>
              <w:rPr>
                <w:sz w:val="22"/>
                <w:szCs w:val="22"/>
              </w:rPr>
            </w:pPr>
            <w:r w:rsidRPr="00C86400">
              <w:rPr>
                <w:sz w:val="22"/>
                <w:szCs w:val="22"/>
              </w:rPr>
              <w:t>удовлетворительное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Тереньгульский район</w:t>
            </w:r>
          </w:p>
        </w:tc>
        <w:tc>
          <w:tcPr>
            <w:tcW w:w="1985" w:type="dxa"/>
            <w:shd w:val="clear" w:color="auto" w:fill="D5DCE4" w:themeFill="text2" w:themeFillTint="33"/>
          </w:tcPr>
          <w:p w:rsidR="00AE6683" w:rsidRPr="00C86400" w:rsidRDefault="00AE6683" w:rsidP="00F157B6">
            <w:pPr>
              <w:jc w:val="center"/>
              <w:rPr>
                <w:sz w:val="22"/>
                <w:szCs w:val="22"/>
              </w:rPr>
            </w:pPr>
            <w:r w:rsidRPr="00C86400">
              <w:rPr>
                <w:sz w:val="22"/>
                <w:szCs w:val="22"/>
              </w:rPr>
              <w:t>11,11</w:t>
            </w:r>
          </w:p>
        </w:tc>
        <w:tc>
          <w:tcPr>
            <w:tcW w:w="3118" w:type="dxa"/>
          </w:tcPr>
          <w:p w:rsidR="00AE6683" w:rsidRPr="00C86400" w:rsidRDefault="00AE6683" w:rsidP="00F157B6">
            <w:pPr>
              <w:ind w:left="33"/>
              <w:rPr>
                <w:sz w:val="22"/>
                <w:szCs w:val="22"/>
              </w:rPr>
            </w:pPr>
            <w:r w:rsidRPr="00C86400">
              <w:rPr>
                <w:sz w:val="22"/>
                <w:szCs w:val="22"/>
              </w:rPr>
              <w:t>удовлетворительное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 xml:space="preserve">Ульяновский район </w:t>
            </w:r>
          </w:p>
        </w:tc>
        <w:tc>
          <w:tcPr>
            <w:tcW w:w="1985" w:type="dxa"/>
            <w:shd w:val="clear" w:color="auto" w:fill="FF0000"/>
          </w:tcPr>
          <w:p w:rsidR="00AE6683" w:rsidRPr="00C86400" w:rsidRDefault="00AE6683" w:rsidP="00F157B6">
            <w:pPr>
              <w:jc w:val="center"/>
              <w:rPr>
                <w:sz w:val="22"/>
                <w:szCs w:val="22"/>
              </w:rPr>
            </w:pPr>
            <w:r w:rsidRPr="00C86400">
              <w:rPr>
                <w:sz w:val="22"/>
                <w:szCs w:val="22"/>
              </w:rPr>
              <w:t>73,33</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Цильнинский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60,00</w:t>
            </w:r>
          </w:p>
        </w:tc>
        <w:tc>
          <w:tcPr>
            <w:tcW w:w="3118" w:type="dxa"/>
          </w:tcPr>
          <w:p w:rsidR="00AE6683" w:rsidRPr="00C86400" w:rsidRDefault="00AE6683" w:rsidP="00F157B6">
            <w:pPr>
              <w:ind w:left="33"/>
              <w:rPr>
                <w:sz w:val="22"/>
                <w:szCs w:val="22"/>
              </w:rPr>
            </w:pPr>
            <w:r w:rsidRPr="00C86400">
              <w:rPr>
                <w:sz w:val="22"/>
                <w:szCs w:val="22"/>
              </w:rPr>
              <w:t>кризисное</w:t>
            </w:r>
          </w:p>
        </w:tc>
      </w:tr>
      <w:tr w:rsidR="00AE6683" w:rsidRPr="00C86400" w:rsidTr="00F157B6">
        <w:tc>
          <w:tcPr>
            <w:tcW w:w="3828" w:type="dxa"/>
            <w:shd w:val="clear" w:color="auto" w:fill="auto"/>
          </w:tcPr>
          <w:p w:rsidR="00AE6683" w:rsidRPr="00C86400" w:rsidRDefault="00AE6683" w:rsidP="00F157B6">
            <w:pPr>
              <w:ind w:right="-108"/>
              <w:rPr>
                <w:sz w:val="22"/>
                <w:szCs w:val="22"/>
              </w:rPr>
            </w:pPr>
            <w:r w:rsidRPr="00C86400">
              <w:rPr>
                <w:sz w:val="22"/>
                <w:szCs w:val="22"/>
              </w:rPr>
              <w:t>Чердаклинский район</w:t>
            </w:r>
          </w:p>
        </w:tc>
        <w:tc>
          <w:tcPr>
            <w:tcW w:w="1985" w:type="dxa"/>
            <w:shd w:val="clear" w:color="auto" w:fill="FF0000"/>
          </w:tcPr>
          <w:p w:rsidR="00AE6683" w:rsidRPr="00C86400" w:rsidRDefault="00AE6683" w:rsidP="00F157B6">
            <w:pPr>
              <w:jc w:val="center"/>
              <w:rPr>
                <w:sz w:val="22"/>
                <w:szCs w:val="22"/>
              </w:rPr>
            </w:pPr>
            <w:r w:rsidRPr="00C86400">
              <w:rPr>
                <w:sz w:val="22"/>
                <w:szCs w:val="22"/>
              </w:rPr>
              <w:t>65,79</w:t>
            </w:r>
          </w:p>
        </w:tc>
        <w:tc>
          <w:tcPr>
            <w:tcW w:w="3118" w:type="dxa"/>
          </w:tcPr>
          <w:p w:rsidR="00AE6683" w:rsidRPr="00C86400" w:rsidRDefault="00AE6683" w:rsidP="00F157B6">
            <w:pPr>
              <w:ind w:left="33"/>
              <w:rPr>
                <w:sz w:val="22"/>
                <w:szCs w:val="22"/>
              </w:rPr>
            </w:pPr>
            <w:r w:rsidRPr="00C86400">
              <w:rPr>
                <w:sz w:val="22"/>
                <w:szCs w:val="22"/>
              </w:rPr>
              <w:t>кризисное</w:t>
            </w:r>
          </w:p>
        </w:tc>
      </w:tr>
    </w:tbl>
    <w:p w:rsidR="00AE6683" w:rsidRPr="007548AF" w:rsidRDefault="00AE6683" w:rsidP="00AE6683">
      <w:pPr>
        <w:rPr>
          <w:sz w:val="22"/>
          <w:szCs w:val="22"/>
        </w:rPr>
      </w:pPr>
    </w:p>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Default="00AE6683" w:rsidP="00AE6683">
      <w:pPr>
        <w:jc w:val="center"/>
        <w:rPr>
          <w:b/>
        </w:rPr>
      </w:pPr>
      <w:r w:rsidRPr="00C86400">
        <w:rPr>
          <w:b/>
        </w:rPr>
        <w:t>по итогам 2018 года по показателю</w:t>
      </w:r>
      <w:r>
        <w:rPr>
          <w:b/>
        </w:rPr>
        <w:t xml:space="preserve"> «</w:t>
      </w:r>
      <w:r w:rsidRPr="00B91419">
        <w:rPr>
          <w:b/>
        </w:rPr>
        <w:t>Удельный вес лиц, осужденных за совершение наркопреступлений, в общем числе осужденных лиц</w:t>
      </w:r>
      <w:r>
        <w:rPr>
          <w:b/>
        </w:rPr>
        <w:t>» (%)</w:t>
      </w:r>
    </w:p>
    <w:p w:rsidR="00AE6683" w:rsidRPr="005D79B9" w:rsidRDefault="00AE6683" w:rsidP="00AE6683">
      <w:pPr>
        <w:jc w:val="center"/>
        <w:rPr>
          <w:b/>
        </w:rPr>
      </w:pPr>
      <w:r>
        <w:rPr>
          <w:b/>
          <w:noProof/>
        </w:rPr>
        <w:drawing>
          <wp:inline distT="0" distB="0" distL="0" distR="0">
            <wp:extent cx="4572000" cy="4649470"/>
            <wp:effectExtent l="0" t="0" r="0" b="0"/>
            <wp:docPr id="11" name="Рисунок 11" descr="C:\Users\Кисляковы\Desktop\Мониторинг за 2018\4 показатель на карт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сляковы\Desktop\Мониторинг за 2018\4 показатель на карте.pn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4649470"/>
                    </a:xfrm>
                    <a:prstGeom prst="rect">
                      <a:avLst/>
                    </a:prstGeom>
                    <a:noFill/>
                    <a:ln>
                      <a:noFill/>
                    </a:ln>
                  </pic:spPr>
                </pic:pic>
              </a:graphicData>
            </a:graphic>
          </wp:inline>
        </w:drawing>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6"/>
        <w:gridCol w:w="1985"/>
        <w:gridCol w:w="2978"/>
      </w:tblGrid>
      <w:tr w:rsidR="00AE6683" w:rsidRPr="000F03F5" w:rsidTr="00F157B6">
        <w:trPr>
          <w:trHeight w:val="363"/>
        </w:trPr>
        <w:tc>
          <w:tcPr>
            <w:tcW w:w="3826" w:type="dxa"/>
            <w:tcBorders>
              <w:top w:val="single" w:sz="4" w:space="0" w:color="auto"/>
              <w:left w:val="single" w:sz="4" w:space="0" w:color="auto"/>
              <w:bottom w:val="single" w:sz="4" w:space="0" w:color="auto"/>
              <w:right w:val="single" w:sz="4" w:space="0" w:color="auto"/>
            </w:tcBorders>
            <w:vAlign w:val="center"/>
          </w:tcPr>
          <w:p w:rsidR="00AE6683" w:rsidRPr="000F03F5" w:rsidRDefault="00AE6683" w:rsidP="00F157B6">
            <w:pPr>
              <w:ind w:left="-93"/>
              <w:jc w:val="center"/>
              <w:rPr>
                <w:sz w:val="22"/>
                <w:szCs w:val="22"/>
              </w:rPr>
            </w:pPr>
            <w:r w:rsidRPr="000F03F5">
              <w:rPr>
                <w:sz w:val="22"/>
                <w:szCs w:val="22"/>
              </w:rPr>
              <w:t xml:space="preserve">Субъект РФ/ </w:t>
            </w:r>
          </w:p>
          <w:p w:rsidR="00AE6683" w:rsidRPr="000F03F5" w:rsidRDefault="00AE6683" w:rsidP="00F157B6">
            <w:pPr>
              <w:ind w:left="-93"/>
              <w:jc w:val="center"/>
              <w:rPr>
                <w:sz w:val="22"/>
                <w:szCs w:val="22"/>
              </w:rPr>
            </w:pPr>
            <w:r w:rsidRPr="000F03F5">
              <w:rPr>
                <w:sz w:val="22"/>
                <w:szCs w:val="22"/>
              </w:rPr>
              <w:t>муниципальное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6683" w:rsidRPr="000F03F5" w:rsidRDefault="00AE6683" w:rsidP="00F157B6">
            <w:pPr>
              <w:jc w:val="center"/>
              <w:rPr>
                <w:sz w:val="22"/>
                <w:szCs w:val="22"/>
              </w:rPr>
            </w:pPr>
            <w:r w:rsidRPr="000F03F5">
              <w:rPr>
                <w:sz w:val="22"/>
                <w:szCs w:val="22"/>
              </w:rPr>
              <w:t>Величина показателя</w:t>
            </w:r>
          </w:p>
        </w:tc>
        <w:tc>
          <w:tcPr>
            <w:tcW w:w="2978" w:type="dxa"/>
            <w:tcBorders>
              <w:top w:val="single" w:sz="4" w:space="0" w:color="auto"/>
              <w:left w:val="single" w:sz="4" w:space="0" w:color="auto"/>
              <w:bottom w:val="single" w:sz="4" w:space="0" w:color="auto"/>
              <w:right w:val="single" w:sz="4" w:space="0" w:color="auto"/>
            </w:tcBorders>
            <w:vAlign w:val="center"/>
          </w:tcPr>
          <w:p w:rsidR="00AE6683" w:rsidRPr="000F03F5" w:rsidRDefault="00AE6683" w:rsidP="00F157B6">
            <w:pPr>
              <w:ind w:left="-162" w:right="-183"/>
              <w:jc w:val="center"/>
              <w:rPr>
                <w:sz w:val="22"/>
                <w:szCs w:val="22"/>
              </w:rPr>
            </w:pPr>
            <w:r w:rsidRPr="000F03F5">
              <w:rPr>
                <w:sz w:val="22"/>
                <w:szCs w:val="22"/>
              </w:rPr>
              <w:t xml:space="preserve">Характеристика </w:t>
            </w:r>
          </w:p>
          <w:p w:rsidR="00AE6683" w:rsidRPr="000F03F5" w:rsidRDefault="00AE6683" w:rsidP="00F157B6">
            <w:pPr>
              <w:ind w:left="-162" w:right="-183"/>
              <w:jc w:val="center"/>
              <w:rPr>
                <w:sz w:val="22"/>
                <w:szCs w:val="22"/>
              </w:rPr>
            </w:pPr>
            <w:r w:rsidRPr="000F03F5">
              <w:rPr>
                <w:sz w:val="22"/>
                <w:szCs w:val="22"/>
              </w:rPr>
              <w:t>состояния наркоситуации</w:t>
            </w:r>
          </w:p>
        </w:tc>
      </w:tr>
      <w:tr w:rsidR="00AE6683" w:rsidRPr="000F03F5" w:rsidTr="00F157B6">
        <w:trPr>
          <w:trHeight w:val="469"/>
        </w:trPr>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b/>
                <w:sz w:val="22"/>
                <w:szCs w:val="22"/>
              </w:rPr>
            </w:pPr>
            <w:r w:rsidRPr="000F03F5">
              <w:rPr>
                <w:b/>
                <w:sz w:val="22"/>
                <w:szCs w:val="22"/>
              </w:rPr>
              <w:t>Ульяновская область</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E6683" w:rsidRPr="000F03F5" w:rsidRDefault="00AE6683" w:rsidP="00F157B6">
            <w:pPr>
              <w:jc w:val="center"/>
              <w:rPr>
                <w:b/>
                <w:sz w:val="22"/>
                <w:szCs w:val="22"/>
              </w:rPr>
            </w:pPr>
            <w:r w:rsidRPr="000F03F5">
              <w:rPr>
                <w:b/>
                <w:sz w:val="22"/>
                <w:szCs w:val="22"/>
              </w:rPr>
              <w:t>12,01</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тяжёлое</w:t>
            </w:r>
          </w:p>
        </w:tc>
      </w:tr>
      <w:tr w:rsidR="00AE6683" w:rsidRPr="000F03F5" w:rsidTr="00F157B6">
        <w:trPr>
          <w:trHeight w:val="431"/>
        </w:trPr>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город Ульяновск</w:t>
            </w:r>
          </w:p>
        </w:tc>
        <w:tc>
          <w:tcPr>
            <w:tcW w:w="198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E6683" w:rsidRPr="000F03F5" w:rsidRDefault="00AE6683" w:rsidP="00F157B6">
            <w:pPr>
              <w:jc w:val="center"/>
              <w:rPr>
                <w:sz w:val="22"/>
                <w:szCs w:val="22"/>
              </w:rPr>
            </w:pPr>
            <w:r w:rsidRPr="000F03F5">
              <w:rPr>
                <w:sz w:val="22"/>
                <w:szCs w:val="22"/>
              </w:rPr>
              <w:t>13,32</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тяжёлое</w:t>
            </w:r>
          </w:p>
        </w:tc>
      </w:tr>
      <w:tr w:rsidR="00AE6683" w:rsidRPr="000F03F5" w:rsidTr="00F157B6">
        <w:trPr>
          <w:trHeight w:val="409"/>
        </w:trPr>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город Димитровград</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E6683" w:rsidRPr="000F03F5" w:rsidRDefault="00AE6683" w:rsidP="00F157B6">
            <w:pPr>
              <w:jc w:val="center"/>
              <w:rPr>
                <w:sz w:val="22"/>
                <w:szCs w:val="22"/>
              </w:rPr>
            </w:pPr>
            <w:r w:rsidRPr="000F03F5">
              <w:rPr>
                <w:sz w:val="22"/>
                <w:szCs w:val="22"/>
              </w:rPr>
              <w:t>21,34</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предкризисное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город Новоульяновск, Ульяновский район, Цильнинский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E6683" w:rsidRPr="000F03F5" w:rsidRDefault="00AE6683" w:rsidP="00F157B6">
            <w:pPr>
              <w:jc w:val="center"/>
              <w:rPr>
                <w:sz w:val="22"/>
                <w:szCs w:val="22"/>
              </w:rPr>
            </w:pPr>
            <w:r w:rsidRPr="000F03F5">
              <w:rPr>
                <w:sz w:val="22"/>
                <w:szCs w:val="22"/>
              </w:rPr>
              <w:t>10,32</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напряжённое</w:t>
            </w:r>
          </w:p>
        </w:tc>
      </w:tr>
      <w:tr w:rsidR="00AE6683" w:rsidRPr="000F03F5" w:rsidTr="00F157B6">
        <w:trPr>
          <w:trHeight w:val="423"/>
        </w:trPr>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Барышский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jc w:val="center"/>
              <w:rPr>
                <w:sz w:val="22"/>
                <w:szCs w:val="22"/>
              </w:rPr>
            </w:pPr>
            <w:r w:rsidRPr="000F03F5">
              <w:rPr>
                <w:sz w:val="22"/>
                <w:szCs w:val="22"/>
              </w:rPr>
              <w:t>3,31</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lastRenderedPageBreak/>
              <w:t>Вешкаймский район</w:t>
            </w:r>
          </w:p>
          <w:p w:rsidR="00AE6683" w:rsidRPr="000F03F5" w:rsidRDefault="00AE6683" w:rsidP="00F157B6">
            <w:pPr>
              <w:ind w:right="-108"/>
              <w:rPr>
                <w:sz w:val="22"/>
                <w:szCs w:val="22"/>
              </w:rPr>
            </w:pPr>
            <w:r w:rsidRPr="000F03F5">
              <w:rPr>
                <w:sz w:val="22"/>
                <w:szCs w:val="22"/>
              </w:rPr>
              <w:t>Майнский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jc w:val="center"/>
              <w:rPr>
                <w:sz w:val="22"/>
                <w:szCs w:val="22"/>
              </w:rPr>
            </w:pPr>
            <w:r w:rsidRPr="000F03F5">
              <w:rPr>
                <w:sz w:val="22"/>
                <w:szCs w:val="22"/>
              </w:rPr>
              <w:t>6,75</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Инзенский район</w:t>
            </w:r>
          </w:p>
          <w:p w:rsidR="00AE6683" w:rsidRPr="000F03F5" w:rsidRDefault="00AE6683" w:rsidP="00F157B6">
            <w:pPr>
              <w:ind w:right="-108"/>
              <w:rPr>
                <w:sz w:val="22"/>
                <w:szCs w:val="22"/>
              </w:rPr>
            </w:pPr>
            <w:r w:rsidRPr="000F03F5">
              <w:rPr>
                <w:sz w:val="22"/>
                <w:szCs w:val="22"/>
              </w:rPr>
              <w:t>Базарносызганский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E6683" w:rsidRPr="000F03F5" w:rsidRDefault="00AE6683" w:rsidP="00F157B6">
            <w:pPr>
              <w:jc w:val="center"/>
              <w:rPr>
                <w:sz w:val="22"/>
                <w:szCs w:val="22"/>
              </w:rPr>
            </w:pPr>
            <w:r w:rsidRPr="000F03F5">
              <w:rPr>
                <w:sz w:val="22"/>
                <w:szCs w:val="22"/>
              </w:rPr>
              <w:t>9,34</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напряжённое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Карсунский район</w:t>
            </w:r>
          </w:p>
          <w:p w:rsidR="00AE6683" w:rsidRPr="000F03F5" w:rsidRDefault="00AE6683" w:rsidP="00F157B6">
            <w:pPr>
              <w:ind w:right="-108"/>
              <w:rPr>
                <w:sz w:val="22"/>
                <w:szCs w:val="22"/>
              </w:rPr>
            </w:pPr>
            <w:r w:rsidRPr="000F03F5">
              <w:rPr>
                <w:sz w:val="22"/>
                <w:szCs w:val="22"/>
              </w:rPr>
              <w:t>Сурский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jc w:val="center"/>
              <w:rPr>
                <w:sz w:val="22"/>
                <w:szCs w:val="22"/>
              </w:rPr>
            </w:pPr>
            <w:r w:rsidRPr="000F03F5">
              <w:rPr>
                <w:sz w:val="22"/>
                <w:szCs w:val="22"/>
              </w:rPr>
              <w:t>4,10</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Мелекесский район</w:t>
            </w:r>
          </w:p>
          <w:p w:rsidR="00AE6683" w:rsidRPr="000F03F5" w:rsidRDefault="00AE6683" w:rsidP="00F157B6">
            <w:pPr>
              <w:ind w:right="-108"/>
              <w:rPr>
                <w:sz w:val="22"/>
                <w:szCs w:val="22"/>
              </w:rPr>
            </w:pPr>
            <w:r w:rsidRPr="000F03F5">
              <w:rPr>
                <w:sz w:val="22"/>
                <w:szCs w:val="22"/>
              </w:rPr>
              <w:t>Новомалыклинский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E6683" w:rsidRPr="000F03F5" w:rsidRDefault="00AE6683" w:rsidP="00F157B6">
            <w:pPr>
              <w:jc w:val="center"/>
              <w:rPr>
                <w:sz w:val="22"/>
                <w:szCs w:val="22"/>
              </w:rPr>
            </w:pPr>
            <w:r w:rsidRPr="000F03F5">
              <w:rPr>
                <w:sz w:val="22"/>
                <w:szCs w:val="22"/>
              </w:rPr>
              <w:t>18,41</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предкризисное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Николаевский район</w:t>
            </w:r>
          </w:p>
          <w:p w:rsidR="00AE6683" w:rsidRPr="000F03F5" w:rsidRDefault="00AE6683" w:rsidP="00F157B6">
            <w:pPr>
              <w:ind w:right="-108"/>
              <w:rPr>
                <w:sz w:val="22"/>
                <w:szCs w:val="22"/>
              </w:rPr>
            </w:pPr>
            <w:r w:rsidRPr="000F03F5">
              <w:rPr>
                <w:sz w:val="22"/>
                <w:szCs w:val="22"/>
              </w:rPr>
              <w:t>Павловский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ind w:left="-108" w:right="-108"/>
              <w:jc w:val="center"/>
              <w:rPr>
                <w:sz w:val="22"/>
                <w:szCs w:val="22"/>
              </w:rPr>
            </w:pPr>
            <w:r w:rsidRPr="000F03F5">
              <w:rPr>
                <w:sz w:val="22"/>
                <w:szCs w:val="22"/>
              </w:rPr>
              <w:t>5,85</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Новоспасский район</w:t>
            </w:r>
          </w:p>
          <w:p w:rsidR="00AE6683" w:rsidRPr="000F03F5" w:rsidRDefault="00AE6683" w:rsidP="00F157B6">
            <w:pPr>
              <w:ind w:right="-108"/>
              <w:rPr>
                <w:sz w:val="22"/>
                <w:szCs w:val="22"/>
              </w:rPr>
            </w:pPr>
            <w:r w:rsidRPr="000F03F5">
              <w:rPr>
                <w:sz w:val="22"/>
                <w:szCs w:val="22"/>
              </w:rPr>
              <w:t>Кузоватовский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ind w:left="-108" w:right="-108"/>
              <w:jc w:val="center"/>
              <w:rPr>
                <w:sz w:val="22"/>
                <w:szCs w:val="22"/>
              </w:rPr>
            </w:pPr>
            <w:r w:rsidRPr="000F03F5">
              <w:rPr>
                <w:sz w:val="22"/>
                <w:szCs w:val="22"/>
              </w:rPr>
              <w:t>7,85</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Радищевский район</w:t>
            </w:r>
          </w:p>
          <w:p w:rsidR="00AE6683" w:rsidRPr="000F03F5" w:rsidRDefault="00AE6683" w:rsidP="00F157B6">
            <w:pPr>
              <w:ind w:right="-108"/>
              <w:rPr>
                <w:sz w:val="22"/>
                <w:szCs w:val="22"/>
              </w:rPr>
            </w:pPr>
            <w:r w:rsidRPr="000F03F5">
              <w:rPr>
                <w:sz w:val="22"/>
                <w:szCs w:val="22"/>
              </w:rPr>
              <w:t>Старокулаткинский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jc w:val="center"/>
              <w:rPr>
                <w:sz w:val="22"/>
                <w:szCs w:val="22"/>
              </w:rPr>
            </w:pPr>
            <w:r w:rsidRPr="000F03F5">
              <w:rPr>
                <w:sz w:val="22"/>
                <w:szCs w:val="22"/>
              </w:rPr>
              <w:t>5,38</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Сенгилеевский район</w:t>
            </w:r>
          </w:p>
          <w:p w:rsidR="00AE6683" w:rsidRPr="000F03F5" w:rsidRDefault="00AE6683" w:rsidP="00F157B6">
            <w:pPr>
              <w:ind w:right="-108"/>
              <w:rPr>
                <w:sz w:val="22"/>
                <w:szCs w:val="22"/>
              </w:rPr>
            </w:pPr>
            <w:r w:rsidRPr="000F03F5">
              <w:rPr>
                <w:sz w:val="22"/>
                <w:szCs w:val="22"/>
              </w:rPr>
              <w:t>Тереньгульский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jc w:val="center"/>
              <w:rPr>
                <w:sz w:val="22"/>
                <w:szCs w:val="22"/>
              </w:rPr>
            </w:pPr>
            <w:r w:rsidRPr="000F03F5">
              <w:rPr>
                <w:sz w:val="22"/>
                <w:szCs w:val="22"/>
              </w:rPr>
              <w:t>4,49</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r w:rsidR="00AE6683" w:rsidRPr="000F03F5" w:rsidTr="00F157B6">
        <w:tc>
          <w:tcPr>
            <w:tcW w:w="3826" w:type="dxa"/>
            <w:tcBorders>
              <w:top w:val="single" w:sz="4" w:space="0" w:color="auto"/>
              <w:left w:val="single" w:sz="4" w:space="0" w:color="auto"/>
              <w:bottom w:val="single" w:sz="4" w:space="0" w:color="auto"/>
              <w:right w:val="single" w:sz="4" w:space="0" w:color="auto"/>
            </w:tcBorders>
            <w:hideMark/>
          </w:tcPr>
          <w:p w:rsidR="00AE6683" w:rsidRPr="000F03F5" w:rsidRDefault="00AE6683" w:rsidP="00F157B6">
            <w:pPr>
              <w:ind w:right="-108"/>
              <w:rPr>
                <w:sz w:val="22"/>
                <w:szCs w:val="22"/>
              </w:rPr>
            </w:pPr>
            <w:r w:rsidRPr="000F03F5">
              <w:rPr>
                <w:sz w:val="22"/>
                <w:szCs w:val="22"/>
              </w:rPr>
              <w:t>Чердаклинский район</w:t>
            </w:r>
          </w:p>
          <w:p w:rsidR="00AE6683" w:rsidRPr="000F03F5" w:rsidRDefault="00AE6683" w:rsidP="00F157B6">
            <w:pPr>
              <w:ind w:right="-108"/>
              <w:rPr>
                <w:sz w:val="22"/>
                <w:szCs w:val="22"/>
              </w:rPr>
            </w:pPr>
            <w:r w:rsidRPr="000F03F5">
              <w:rPr>
                <w:sz w:val="22"/>
                <w:szCs w:val="22"/>
              </w:rPr>
              <w:t>Старомайнский район</w:t>
            </w:r>
          </w:p>
        </w:tc>
        <w:tc>
          <w:tcPr>
            <w:tcW w:w="198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AE6683" w:rsidRPr="000F03F5" w:rsidRDefault="00AE6683" w:rsidP="00F157B6">
            <w:pPr>
              <w:jc w:val="center"/>
              <w:rPr>
                <w:sz w:val="22"/>
                <w:szCs w:val="22"/>
              </w:rPr>
            </w:pPr>
            <w:r w:rsidRPr="000F03F5">
              <w:rPr>
                <w:sz w:val="22"/>
                <w:szCs w:val="22"/>
              </w:rPr>
              <w:t>7,88</w:t>
            </w:r>
          </w:p>
        </w:tc>
        <w:tc>
          <w:tcPr>
            <w:tcW w:w="2978" w:type="dxa"/>
            <w:tcBorders>
              <w:top w:val="single" w:sz="4" w:space="0" w:color="auto"/>
              <w:left w:val="single" w:sz="4" w:space="0" w:color="auto"/>
              <w:bottom w:val="single" w:sz="4" w:space="0" w:color="auto"/>
              <w:right w:val="single" w:sz="4" w:space="0" w:color="auto"/>
            </w:tcBorders>
          </w:tcPr>
          <w:p w:rsidR="00AE6683" w:rsidRPr="000F03F5" w:rsidRDefault="00AE6683" w:rsidP="00F157B6">
            <w:pPr>
              <w:ind w:left="35"/>
              <w:rPr>
                <w:sz w:val="22"/>
                <w:szCs w:val="22"/>
              </w:rPr>
            </w:pPr>
            <w:r w:rsidRPr="000F03F5">
              <w:rPr>
                <w:sz w:val="22"/>
                <w:szCs w:val="22"/>
              </w:rPr>
              <w:t>удовлетворительное</w:t>
            </w:r>
          </w:p>
        </w:tc>
      </w:tr>
    </w:tbl>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Default="00AE6683" w:rsidP="00AE6683">
      <w:pPr>
        <w:jc w:val="center"/>
        <w:rPr>
          <w:b/>
        </w:rPr>
      </w:pPr>
      <w:r w:rsidRPr="00C86400">
        <w:rPr>
          <w:b/>
        </w:rPr>
        <w:t>по итогам 2018 года по показателю</w:t>
      </w:r>
      <w:r>
        <w:rPr>
          <w:b/>
        </w:rPr>
        <w:t xml:space="preserve"> «</w:t>
      </w:r>
      <w:r w:rsidRPr="00B91419">
        <w:rPr>
          <w:b/>
        </w:rPr>
        <w:t xml:space="preserve">Удельный вес молодежи в общем числе лиц, </w:t>
      </w:r>
    </w:p>
    <w:p w:rsidR="00AE6683" w:rsidRDefault="00AE6683" w:rsidP="00AE6683">
      <w:pPr>
        <w:jc w:val="center"/>
        <w:rPr>
          <w:b/>
        </w:rPr>
      </w:pPr>
      <w:r w:rsidRPr="00B91419">
        <w:rPr>
          <w:b/>
        </w:rPr>
        <w:t>осужденных за совершение наркопреступлений</w:t>
      </w:r>
      <w:r>
        <w:rPr>
          <w:b/>
        </w:rPr>
        <w:t>» (%)</w:t>
      </w:r>
      <w:r>
        <w:rPr>
          <w:b/>
          <w:noProof/>
        </w:rPr>
        <w:drawing>
          <wp:inline distT="0" distB="0" distL="0" distR="0">
            <wp:extent cx="4572000" cy="4546121"/>
            <wp:effectExtent l="0" t="0" r="0" b="6985"/>
            <wp:docPr id="7" name="Рисунок 7" descr="C:\Users\Кисляковы\Desktop\Мониторинг за 2018\5 показатель на карт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исляковы\Desktop\Мониторинг за 2018\5 показатель на карте (1).png"/>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4546121"/>
                    </a:xfrm>
                    <a:prstGeom prst="rect">
                      <a:avLst/>
                    </a:prstGeom>
                    <a:noFill/>
                    <a:ln>
                      <a:noFill/>
                    </a:ln>
                  </pic:spPr>
                </pic:pic>
              </a:graphicData>
            </a:graphic>
          </wp:inline>
        </w:drawing>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701"/>
        <w:gridCol w:w="2977"/>
      </w:tblGrid>
      <w:tr w:rsidR="00AE6683" w:rsidRPr="009E5F31" w:rsidTr="00F157B6">
        <w:trPr>
          <w:trHeight w:val="363"/>
        </w:trPr>
        <w:tc>
          <w:tcPr>
            <w:tcW w:w="4111" w:type="dxa"/>
            <w:shd w:val="clear" w:color="auto" w:fill="auto"/>
            <w:vAlign w:val="center"/>
          </w:tcPr>
          <w:p w:rsidR="00AE6683" w:rsidRPr="009E5F31" w:rsidRDefault="00AE6683" w:rsidP="00F157B6">
            <w:pPr>
              <w:ind w:left="-93"/>
              <w:jc w:val="center"/>
              <w:rPr>
                <w:sz w:val="22"/>
                <w:szCs w:val="22"/>
              </w:rPr>
            </w:pPr>
            <w:r w:rsidRPr="009E5F31">
              <w:rPr>
                <w:sz w:val="22"/>
                <w:szCs w:val="22"/>
              </w:rPr>
              <w:t xml:space="preserve">Субъект РФ/ </w:t>
            </w:r>
          </w:p>
          <w:p w:rsidR="00AE6683" w:rsidRPr="009E5F31" w:rsidRDefault="00AE6683" w:rsidP="00F157B6">
            <w:pPr>
              <w:ind w:left="-93"/>
              <w:jc w:val="center"/>
              <w:rPr>
                <w:sz w:val="22"/>
                <w:szCs w:val="22"/>
              </w:rPr>
            </w:pPr>
            <w:r w:rsidRPr="009E5F31">
              <w:rPr>
                <w:sz w:val="22"/>
                <w:szCs w:val="22"/>
              </w:rPr>
              <w:t>муниципальное образование</w:t>
            </w:r>
          </w:p>
        </w:tc>
        <w:tc>
          <w:tcPr>
            <w:tcW w:w="1701" w:type="dxa"/>
            <w:shd w:val="clear" w:color="auto" w:fill="auto"/>
            <w:vAlign w:val="center"/>
          </w:tcPr>
          <w:p w:rsidR="00AE6683" w:rsidRPr="009E5F31" w:rsidRDefault="00AE6683" w:rsidP="00F157B6">
            <w:pPr>
              <w:jc w:val="center"/>
              <w:rPr>
                <w:sz w:val="22"/>
                <w:szCs w:val="22"/>
              </w:rPr>
            </w:pPr>
            <w:r w:rsidRPr="009E5F31">
              <w:rPr>
                <w:sz w:val="22"/>
                <w:szCs w:val="22"/>
              </w:rPr>
              <w:t>Величина показателя</w:t>
            </w:r>
          </w:p>
        </w:tc>
        <w:tc>
          <w:tcPr>
            <w:tcW w:w="2977" w:type="dxa"/>
            <w:vAlign w:val="center"/>
          </w:tcPr>
          <w:p w:rsidR="00AE6683" w:rsidRPr="009E5F31" w:rsidRDefault="00AE6683" w:rsidP="00F157B6">
            <w:pPr>
              <w:ind w:left="-162" w:right="-183"/>
              <w:jc w:val="center"/>
              <w:rPr>
                <w:sz w:val="22"/>
                <w:szCs w:val="22"/>
              </w:rPr>
            </w:pPr>
            <w:r w:rsidRPr="009E5F31">
              <w:rPr>
                <w:sz w:val="22"/>
                <w:szCs w:val="22"/>
              </w:rPr>
              <w:t xml:space="preserve">Характеристика </w:t>
            </w:r>
          </w:p>
          <w:p w:rsidR="00AE6683" w:rsidRPr="009E5F31" w:rsidRDefault="00AE6683" w:rsidP="00F157B6">
            <w:pPr>
              <w:ind w:left="-162" w:right="-183"/>
              <w:jc w:val="center"/>
              <w:rPr>
                <w:sz w:val="22"/>
                <w:szCs w:val="22"/>
              </w:rPr>
            </w:pPr>
            <w:r w:rsidRPr="009E5F31">
              <w:rPr>
                <w:sz w:val="22"/>
                <w:szCs w:val="22"/>
              </w:rPr>
              <w:t>состояния наркоситуации</w:t>
            </w:r>
          </w:p>
        </w:tc>
      </w:tr>
      <w:tr w:rsidR="00AE6683" w:rsidRPr="009E5F31" w:rsidTr="00F157B6">
        <w:trPr>
          <w:trHeight w:val="346"/>
        </w:trPr>
        <w:tc>
          <w:tcPr>
            <w:tcW w:w="4111" w:type="dxa"/>
            <w:shd w:val="clear" w:color="auto" w:fill="auto"/>
          </w:tcPr>
          <w:p w:rsidR="00AE6683" w:rsidRPr="009E5F31" w:rsidRDefault="00AE6683" w:rsidP="00F157B6">
            <w:pPr>
              <w:ind w:right="-108"/>
              <w:rPr>
                <w:b/>
                <w:sz w:val="22"/>
                <w:szCs w:val="22"/>
              </w:rPr>
            </w:pPr>
            <w:r w:rsidRPr="009E5F31">
              <w:rPr>
                <w:b/>
                <w:sz w:val="22"/>
                <w:szCs w:val="22"/>
              </w:rPr>
              <w:t>Ульяновская область</w:t>
            </w:r>
          </w:p>
        </w:tc>
        <w:tc>
          <w:tcPr>
            <w:tcW w:w="1701" w:type="dxa"/>
            <w:shd w:val="clear" w:color="auto" w:fill="92D050"/>
            <w:vAlign w:val="center"/>
          </w:tcPr>
          <w:p w:rsidR="00AE6683" w:rsidRPr="009E5F31" w:rsidRDefault="00AE6683" w:rsidP="00F157B6">
            <w:pPr>
              <w:jc w:val="center"/>
              <w:rPr>
                <w:b/>
                <w:sz w:val="22"/>
                <w:szCs w:val="22"/>
              </w:rPr>
            </w:pPr>
            <w:r w:rsidRPr="009E5F31">
              <w:rPr>
                <w:b/>
                <w:sz w:val="22"/>
                <w:szCs w:val="22"/>
              </w:rPr>
              <w:t>40,92</w:t>
            </w:r>
          </w:p>
        </w:tc>
        <w:tc>
          <w:tcPr>
            <w:tcW w:w="2977" w:type="dxa"/>
          </w:tcPr>
          <w:p w:rsidR="00AE6683" w:rsidRPr="009E5F31" w:rsidRDefault="00AE6683" w:rsidP="00F157B6">
            <w:pPr>
              <w:ind w:left="34"/>
              <w:rPr>
                <w:sz w:val="22"/>
                <w:szCs w:val="22"/>
              </w:rPr>
            </w:pPr>
            <w:r w:rsidRPr="009E5F31">
              <w:rPr>
                <w:sz w:val="22"/>
                <w:szCs w:val="22"/>
              </w:rPr>
              <w:t>напряжённое</w:t>
            </w:r>
          </w:p>
        </w:tc>
      </w:tr>
      <w:tr w:rsidR="00AE6683" w:rsidRPr="009E5F31" w:rsidTr="00F157B6">
        <w:trPr>
          <w:trHeight w:val="421"/>
        </w:trPr>
        <w:tc>
          <w:tcPr>
            <w:tcW w:w="4111" w:type="dxa"/>
            <w:shd w:val="clear" w:color="auto" w:fill="auto"/>
          </w:tcPr>
          <w:p w:rsidR="00AE6683" w:rsidRPr="009E5F31" w:rsidRDefault="00AE6683" w:rsidP="00F157B6">
            <w:pPr>
              <w:ind w:right="-108"/>
              <w:rPr>
                <w:sz w:val="22"/>
                <w:szCs w:val="22"/>
              </w:rPr>
            </w:pPr>
            <w:r w:rsidRPr="009E5F31">
              <w:rPr>
                <w:sz w:val="22"/>
                <w:szCs w:val="22"/>
              </w:rPr>
              <w:t>город Ульяновск</w:t>
            </w:r>
          </w:p>
        </w:tc>
        <w:tc>
          <w:tcPr>
            <w:tcW w:w="1701" w:type="dxa"/>
            <w:shd w:val="clear" w:color="auto" w:fill="92D050"/>
            <w:vAlign w:val="center"/>
          </w:tcPr>
          <w:p w:rsidR="00AE6683" w:rsidRPr="009E5F31" w:rsidRDefault="00AE6683" w:rsidP="00F157B6">
            <w:pPr>
              <w:jc w:val="center"/>
              <w:rPr>
                <w:sz w:val="22"/>
                <w:szCs w:val="22"/>
              </w:rPr>
            </w:pPr>
            <w:r w:rsidRPr="009E5F31">
              <w:rPr>
                <w:sz w:val="22"/>
                <w:szCs w:val="22"/>
              </w:rPr>
              <w:t>42,55</w:t>
            </w:r>
          </w:p>
        </w:tc>
        <w:tc>
          <w:tcPr>
            <w:tcW w:w="2977" w:type="dxa"/>
          </w:tcPr>
          <w:p w:rsidR="00AE6683" w:rsidRPr="009E5F31" w:rsidRDefault="00AE6683" w:rsidP="00F157B6">
            <w:pPr>
              <w:ind w:left="34"/>
              <w:rPr>
                <w:sz w:val="22"/>
                <w:szCs w:val="22"/>
              </w:rPr>
            </w:pPr>
            <w:r w:rsidRPr="009E5F31">
              <w:rPr>
                <w:sz w:val="22"/>
                <w:szCs w:val="22"/>
              </w:rPr>
              <w:t>напряжённое</w:t>
            </w:r>
          </w:p>
        </w:tc>
      </w:tr>
      <w:tr w:rsidR="00AE6683" w:rsidRPr="009E5F31" w:rsidTr="00F157B6">
        <w:trPr>
          <w:trHeight w:val="413"/>
        </w:trPr>
        <w:tc>
          <w:tcPr>
            <w:tcW w:w="4111" w:type="dxa"/>
            <w:shd w:val="clear" w:color="auto" w:fill="auto"/>
          </w:tcPr>
          <w:p w:rsidR="00AE6683" w:rsidRPr="009E5F31" w:rsidRDefault="00AE6683" w:rsidP="00F157B6">
            <w:pPr>
              <w:ind w:right="-108"/>
              <w:rPr>
                <w:sz w:val="22"/>
                <w:szCs w:val="22"/>
              </w:rPr>
            </w:pPr>
            <w:r w:rsidRPr="009E5F31">
              <w:rPr>
                <w:sz w:val="22"/>
                <w:szCs w:val="22"/>
              </w:rPr>
              <w:t>город Димитровград</w:t>
            </w:r>
          </w:p>
        </w:tc>
        <w:tc>
          <w:tcPr>
            <w:tcW w:w="1701" w:type="dxa"/>
            <w:shd w:val="clear" w:color="auto" w:fill="92D050"/>
            <w:vAlign w:val="center"/>
          </w:tcPr>
          <w:p w:rsidR="00AE6683" w:rsidRPr="009E5F31" w:rsidRDefault="00AE6683" w:rsidP="00F157B6">
            <w:pPr>
              <w:jc w:val="center"/>
              <w:rPr>
                <w:sz w:val="22"/>
                <w:szCs w:val="22"/>
              </w:rPr>
            </w:pPr>
            <w:r w:rsidRPr="009E5F31">
              <w:rPr>
                <w:sz w:val="22"/>
                <w:szCs w:val="22"/>
              </w:rPr>
              <w:t>44,06</w:t>
            </w:r>
          </w:p>
        </w:tc>
        <w:tc>
          <w:tcPr>
            <w:tcW w:w="2977" w:type="dxa"/>
          </w:tcPr>
          <w:p w:rsidR="00AE6683" w:rsidRPr="009E5F31" w:rsidRDefault="00AE6683" w:rsidP="00F157B6">
            <w:pPr>
              <w:ind w:left="34"/>
              <w:rPr>
                <w:sz w:val="22"/>
                <w:szCs w:val="22"/>
              </w:rPr>
            </w:pPr>
            <w:r w:rsidRPr="009E5F31">
              <w:rPr>
                <w:sz w:val="22"/>
                <w:szCs w:val="22"/>
              </w:rPr>
              <w:t>напряжённое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lastRenderedPageBreak/>
              <w:t>город Новоульяновск, Ульяновский район, Цильнинский район</w:t>
            </w:r>
          </w:p>
        </w:tc>
        <w:tc>
          <w:tcPr>
            <w:tcW w:w="1701" w:type="dxa"/>
            <w:shd w:val="clear" w:color="auto" w:fill="D5DCE4" w:themeFill="text2" w:themeFillTint="33"/>
            <w:vAlign w:val="center"/>
          </w:tcPr>
          <w:p w:rsidR="00AE6683" w:rsidRPr="009E5F31" w:rsidRDefault="00AE6683" w:rsidP="00F157B6">
            <w:pPr>
              <w:jc w:val="center"/>
              <w:rPr>
                <w:sz w:val="22"/>
                <w:szCs w:val="22"/>
              </w:rPr>
            </w:pPr>
            <w:r w:rsidRPr="009E5F31">
              <w:rPr>
                <w:sz w:val="22"/>
                <w:szCs w:val="22"/>
              </w:rPr>
              <w:t>31,43</w:t>
            </w:r>
          </w:p>
        </w:tc>
        <w:tc>
          <w:tcPr>
            <w:tcW w:w="2977" w:type="dxa"/>
          </w:tcPr>
          <w:p w:rsidR="00AE6683" w:rsidRPr="009E5F31" w:rsidRDefault="00AE6683" w:rsidP="00F157B6">
            <w:pPr>
              <w:ind w:left="34"/>
              <w:rPr>
                <w:sz w:val="22"/>
                <w:szCs w:val="22"/>
              </w:rPr>
            </w:pPr>
            <w:r w:rsidRPr="009E5F31">
              <w:rPr>
                <w:sz w:val="22"/>
                <w:szCs w:val="22"/>
              </w:rPr>
              <w:t>удовлетворительное</w:t>
            </w:r>
          </w:p>
        </w:tc>
      </w:tr>
      <w:tr w:rsidR="00AE6683" w:rsidRPr="009E5F31" w:rsidTr="00F157B6">
        <w:trPr>
          <w:trHeight w:val="423"/>
        </w:trPr>
        <w:tc>
          <w:tcPr>
            <w:tcW w:w="4111" w:type="dxa"/>
            <w:shd w:val="clear" w:color="auto" w:fill="auto"/>
          </w:tcPr>
          <w:p w:rsidR="00AE6683" w:rsidRPr="009E5F31" w:rsidRDefault="00AE6683" w:rsidP="00F157B6">
            <w:pPr>
              <w:ind w:right="-108"/>
              <w:rPr>
                <w:sz w:val="22"/>
                <w:szCs w:val="22"/>
              </w:rPr>
            </w:pPr>
            <w:r w:rsidRPr="009E5F31">
              <w:rPr>
                <w:sz w:val="22"/>
                <w:szCs w:val="22"/>
              </w:rPr>
              <w:t>Барышский район</w:t>
            </w:r>
          </w:p>
        </w:tc>
        <w:tc>
          <w:tcPr>
            <w:tcW w:w="1701" w:type="dxa"/>
            <w:shd w:val="clear" w:color="auto" w:fill="FFC000"/>
            <w:vAlign w:val="center"/>
          </w:tcPr>
          <w:p w:rsidR="00AE6683" w:rsidRPr="009E5F31" w:rsidRDefault="00AE6683" w:rsidP="00F157B6">
            <w:pPr>
              <w:jc w:val="center"/>
              <w:rPr>
                <w:sz w:val="22"/>
                <w:szCs w:val="22"/>
              </w:rPr>
            </w:pPr>
            <w:r w:rsidRPr="009E5F31">
              <w:rPr>
                <w:sz w:val="22"/>
                <w:szCs w:val="22"/>
              </w:rPr>
              <w:t>66,67</w:t>
            </w:r>
          </w:p>
        </w:tc>
        <w:tc>
          <w:tcPr>
            <w:tcW w:w="2977" w:type="dxa"/>
          </w:tcPr>
          <w:p w:rsidR="00AE6683" w:rsidRPr="009E5F31" w:rsidRDefault="00AE6683" w:rsidP="00F157B6">
            <w:pPr>
              <w:ind w:left="34"/>
              <w:rPr>
                <w:sz w:val="22"/>
                <w:szCs w:val="22"/>
              </w:rPr>
            </w:pPr>
            <w:r w:rsidRPr="009E5F31">
              <w:rPr>
                <w:sz w:val="22"/>
                <w:szCs w:val="22"/>
              </w:rPr>
              <w:t>предкризисное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Вешкаймский район</w:t>
            </w:r>
          </w:p>
          <w:p w:rsidR="00AE6683" w:rsidRPr="009E5F31" w:rsidRDefault="00AE6683" w:rsidP="00F157B6">
            <w:pPr>
              <w:ind w:right="-108"/>
              <w:rPr>
                <w:sz w:val="22"/>
                <w:szCs w:val="22"/>
              </w:rPr>
            </w:pPr>
            <w:r w:rsidRPr="009E5F31">
              <w:rPr>
                <w:sz w:val="22"/>
                <w:szCs w:val="22"/>
              </w:rPr>
              <w:t>Майнский район</w:t>
            </w:r>
          </w:p>
        </w:tc>
        <w:tc>
          <w:tcPr>
            <w:tcW w:w="1701" w:type="dxa"/>
            <w:shd w:val="clear" w:color="auto" w:fill="D5DCE4" w:themeFill="text2" w:themeFillTint="33"/>
            <w:vAlign w:val="center"/>
          </w:tcPr>
          <w:p w:rsidR="00AE6683" w:rsidRPr="009E5F31" w:rsidRDefault="00AE6683" w:rsidP="00F157B6">
            <w:pPr>
              <w:jc w:val="center"/>
              <w:rPr>
                <w:sz w:val="22"/>
                <w:szCs w:val="22"/>
              </w:rPr>
            </w:pPr>
            <w:r w:rsidRPr="009E5F31">
              <w:rPr>
                <w:sz w:val="22"/>
                <w:szCs w:val="22"/>
              </w:rPr>
              <w:t>25,00</w:t>
            </w:r>
          </w:p>
        </w:tc>
        <w:tc>
          <w:tcPr>
            <w:tcW w:w="2977" w:type="dxa"/>
          </w:tcPr>
          <w:p w:rsidR="00AE6683" w:rsidRPr="009E5F31" w:rsidRDefault="00AE6683" w:rsidP="00F157B6">
            <w:pPr>
              <w:ind w:left="34"/>
              <w:rPr>
                <w:sz w:val="22"/>
                <w:szCs w:val="22"/>
              </w:rPr>
            </w:pPr>
            <w:r w:rsidRPr="009E5F31">
              <w:rPr>
                <w:sz w:val="22"/>
                <w:szCs w:val="22"/>
              </w:rPr>
              <w:t>удовлетворительное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Инзенский район</w:t>
            </w:r>
          </w:p>
          <w:p w:rsidR="00AE6683" w:rsidRPr="009E5F31" w:rsidRDefault="00AE6683" w:rsidP="00F157B6">
            <w:pPr>
              <w:ind w:right="-108"/>
              <w:rPr>
                <w:sz w:val="22"/>
                <w:szCs w:val="22"/>
              </w:rPr>
            </w:pPr>
            <w:r w:rsidRPr="009E5F31">
              <w:rPr>
                <w:sz w:val="22"/>
                <w:szCs w:val="22"/>
              </w:rPr>
              <w:t>Базарносызганский район</w:t>
            </w:r>
          </w:p>
        </w:tc>
        <w:tc>
          <w:tcPr>
            <w:tcW w:w="1701" w:type="dxa"/>
            <w:shd w:val="clear" w:color="auto" w:fill="D5DCE4" w:themeFill="text2" w:themeFillTint="33"/>
            <w:vAlign w:val="center"/>
          </w:tcPr>
          <w:p w:rsidR="00AE6683" w:rsidRPr="009E5F31" w:rsidRDefault="00AE6683" w:rsidP="00F157B6">
            <w:pPr>
              <w:jc w:val="center"/>
              <w:rPr>
                <w:sz w:val="22"/>
                <w:szCs w:val="22"/>
              </w:rPr>
            </w:pPr>
            <w:r w:rsidRPr="009E5F31">
              <w:rPr>
                <w:sz w:val="22"/>
                <w:szCs w:val="22"/>
              </w:rPr>
              <w:t>29,41</w:t>
            </w:r>
          </w:p>
        </w:tc>
        <w:tc>
          <w:tcPr>
            <w:tcW w:w="2977" w:type="dxa"/>
          </w:tcPr>
          <w:p w:rsidR="00AE6683" w:rsidRPr="009E5F31" w:rsidRDefault="00AE6683" w:rsidP="00F157B6">
            <w:pPr>
              <w:ind w:left="34"/>
              <w:rPr>
                <w:sz w:val="22"/>
                <w:szCs w:val="22"/>
              </w:rPr>
            </w:pPr>
            <w:r w:rsidRPr="009E5F31">
              <w:rPr>
                <w:sz w:val="22"/>
                <w:szCs w:val="22"/>
              </w:rPr>
              <w:t>удовлетворительное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Карсунский район</w:t>
            </w:r>
          </w:p>
          <w:p w:rsidR="00AE6683" w:rsidRPr="009E5F31" w:rsidRDefault="00AE6683" w:rsidP="00F157B6">
            <w:pPr>
              <w:ind w:right="-108"/>
              <w:rPr>
                <w:sz w:val="22"/>
                <w:szCs w:val="22"/>
              </w:rPr>
            </w:pPr>
            <w:r w:rsidRPr="009E5F31">
              <w:rPr>
                <w:sz w:val="22"/>
                <w:szCs w:val="22"/>
              </w:rPr>
              <w:t>Сурский район</w:t>
            </w:r>
          </w:p>
        </w:tc>
        <w:tc>
          <w:tcPr>
            <w:tcW w:w="1701" w:type="dxa"/>
            <w:shd w:val="clear" w:color="auto" w:fill="D5DCE4" w:themeFill="text2" w:themeFillTint="33"/>
            <w:vAlign w:val="center"/>
          </w:tcPr>
          <w:p w:rsidR="00AE6683" w:rsidRPr="009E5F31" w:rsidRDefault="00AE6683" w:rsidP="00F157B6">
            <w:pPr>
              <w:pStyle w:val="33"/>
              <w:spacing w:after="0" w:line="240" w:lineRule="auto"/>
              <w:ind w:left="0"/>
              <w:jc w:val="center"/>
              <w:rPr>
                <w:rFonts w:ascii="Times New Roman" w:hAnsi="Times New Roman"/>
              </w:rPr>
            </w:pPr>
            <w:r w:rsidRPr="009E5F31">
              <w:rPr>
                <w:rFonts w:ascii="Times New Roman" w:hAnsi="Times New Roman"/>
              </w:rPr>
              <w:t>12,50</w:t>
            </w:r>
          </w:p>
        </w:tc>
        <w:tc>
          <w:tcPr>
            <w:tcW w:w="2977" w:type="dxa"/>
          </w:tcPr>
          <w:p w:rsidR="00AE6683" w:rsidRPr="009E5F31" w:rsidRDefault="00AE6683" w:rsidP="00F157B6">
            <w:pPr>
              <w:ind w:left="34"/>
              <w:rPr>
                <w:sz w:val="22"/>
                <w:szCs w:val="22"/>
              </w:rPr>
            </w:pPr>
            <w:r w:rsidRPr="009E5F31">
              <w:rPr>
                <w:sz w:val="22"/>
                <w:szCs w:val="22"/>
              </w:rPr>
              <w:t>удовлетворительное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Мелекесский район</w:t>
            </w:r>
          </w:p>
          <w:p w:rsidR="00AE6683" w:rsidRPr="009E5F31" w:rsidRDefault="00AE6683" w:rsidP="00F157B6">
            <w:pPr>
              <w:ind w:right="-108"/>
              <w:rPr>
                <w:sz w:val="22"/>
                <w:szCs w:val="22"/>
              </w:rPr>
            </w:pPr>
            <w:r w:rsidRPr="009E5F31">
              <w:rPr>
                <w:sz w:val="22"/>
                <w:szCs w:val="22"/>
              </w:rPr>
              <w:t>Новомалыклинский район</w:t>
            </w:r>
          </w:p>
        </w:tc>
        <w:tc>
          <w:tcPr>
            <w:tcW w:w="1701" w:type="dxa"/>
            <w:shd w:val="clear" w:color="auto" w:fill="FFFF00"/>
            <w:vAlign w:val="center"/>
          </w:tcPr>
          <w:p w:rsidR="00AE6683" w:rsidRPr="009E5F31" w:rsidRDefault="00AE6683" w:rsidP="00F157B6">
            <w:pPr>
              <w:jc w:val="center"/>
              <w:rPr>
                <w:sz w:val="22"/>
                <w:szCs w:val="22"/>
              </w:rPr>
            </w:pPr>
            <w:r w:rsidRPr="009E5F31">
              <w:rPr>
                <w:sz w:val="22"/>
                <w:szCs w:val="22"/>
              </w:rPr>
              <w:t>54,55</w:t>
            </w:r>
          </w:p>
        </w:tc>
        <w:tc>
          <w:tcPr>
            <w:tcW w:w="2977" w:type="dxa"/>
          </w:tcPr>
          <w:p w:rsidR="00AE6683" w:rsidRPr="009E5F31" w:rsidRDefault="00AE6683" w:rsidP="00F157B6">
            <w:pPr>
              <w:ind w:left="34"/>
              <w:rPr>
                <w:sz w:val="22"/>
                <w:szCs w:val="22"/>
              </w:rPr>
            </w:pPr>
            <w:r w:rsidRPr="009E5F31">
              <w:rPr>
                <w:sz w:val="22"/>
                <w:szCs w:val="22"/>
              </w:rPr>
              <w:t>тяжёлое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Николаевский район</w:t>
            </w:r>
          </w:p>
          <w:p w:rsidR="00AE6683" w:rsidRPr="009E5F31" w:rsidRDefault="00AE6683" w:rsidP="00F157B6">
            <w:pPr>
              <w:ind w:right="-108"/>
              <w:rPr>
                <w:sz w:val="22"/>
                <w:szCs w:val="22"/>
              </w:rPr>
            </w:pPr>
            <w:r w:rsidRPr="009E5F31">
              <w:rPr>
                <w:sz w:val="22"/>
                <w:szCs w:val="22"/>
              </w:rPr>
              <w:t>Павловский район</w:t>
            </w:r>
          </w:p>
        </w:tc>
        <w:tc>
          <w:tcPr>
            <w:tcW w:w="1701" w:type="dxa"/>
            <w:shd w:val="clear" w:color="auto" w:fill="D5DCE4" w:themeFill="text2" w:themeFillTint="33"/>
            <w:vAlign w:val="center"/>
          </w:tcPr>
          <w:p w:rsidR="00AE6683" w:rsidRPr="009E5F31" w:rsidRDefault="00AE6683" w:rsidP="00F157B6">
            <w:pPr>
              <w:ind w:left="-108" w:right="-108"/>
              <w:jc w:val="center"/>
              <w:rPr>
                <w:sz w:val="22"/>
                <w:szCs w:val="22"/>
              </w:rPr>
            </w:pPr>
            <w:r w:rsidRPr="009E5F31">
              <w:rPr>
                <w:sz w:val="22"/>
                <w:szCs w:val="22"/>
              </w:rPr>
              <w:t>30,00</w:t>
            </w:r>
          </w:p>
        </w:tc>
        <w:tc>
          <w:tcPr>
            <w:tcW w:w="2977" w:type="dxa"/>
          </w:tcPr>
          <w:p w:rsidR="00AE6683" w:rsidRPr="009E5F31" w:rsidRDefault="00AE6683" w:rsidP="00F157B6">
            <w:pPr>
              <w:ind w:left="34"/>
              <w:rPr>
                <w:sz w:val="22"/>
                <w:szCs w:val="22"/>
              </w:rPr>
            </w:pPr>
            <w:r w:rsidRPr="009E5F31">
              <w:rPr>
                <w:sz w:val="22"/>
                <w:szCs w:val="22"/>
              </w:rPr>
              <w:t>удовлетворительное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Новоспасский район</w:t>
            </w:r>
          </w:p>
          <w:p w:rsidR="00AE6683" w:rsidRPr="009E5F31" w:rsidRDefault="00AE6683" w:rsidP="00F157B6">
            <w:pPr>
              <w:ind w:right="-108"/>
              <w:rPr>
                <w:sz w:val="22"/>
                <w:szCs w:val="22"/>
              </w:rPr>
            </w:pPr>
            <w:r w:rsidRPr="009E5F31">
              <w:rPr>
                <w:sz w:val="22"/>
                <w:szCs w:val="22"/>
              </w:rPr>
              <w:t>Кузоватовский район</w:t>
            </w:r>
          </w:p>
        </w:tc>
        <w:tc>
          <w:tcPr>
            <w:tcW w:w="1701" w:type="dxa"/>
            <w:shd w:val="clear" w:color="auto" w:fill="FFFF00"/>
            <w:vAlign w:val="center"/>
          </w:tcPr>
          <w:p w:rsidR="00AE6683" w:rsidRPr="009E5F31" w:rsidRDefault="00AE6683" w:rsidP="00F157B6">
            <w:pPr>
              <w:jc w:val="center"/>
              <w:rPr>
                <w:sz w:val="22"/>
                <w:szCs w:val="22"/>
              </w:rPr>
            </w:pPr>
            <w:r w:rsidRPr="009E5F31">
              <w:rPr>
                <w:sz w:val="22"/>
                <w:szCs w:val="22"/>
              </w:rPr>
              <w:t>46,67</w:t>
            </w:r>
          </w:p>
        </w:tc>
        <w:tc>
          <w:tcPr>
            <w:tcW w:w="2977" w:type="dxa"/>
          </w:tcPr>
          <w:p w:rsidR="00AE6683" w:rsidRPr="009E5F31" w:rsidRDefault="00AE6683" w:rsidP="00F157B6">
            <w:pPr>
              <w:ind w:left="34"/>
              <w:rPr>
                <w:sz w:val="22"/>
                <w:szCs w:val="22"/>
              </w:rPr>
            </w:pPr>
            <w:r w:rsidRPr="009E5F31">
              <w:rPr>
                <w:sz w:val="22"/>
                <w:szCs w:val="22"/>
              </w:rPr>
              <w:t>тяжёлое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Радищевский район</w:t>
            </w:r>
          </w:p>
          <w:p w:rsidR="00AE6683" w:rsidRPr="009E5F31" w:rsidRDefault="00AE6683" w:rsidP="00F157B6">
            <w:pPr>
              <w:ind w:right="-108"/>
              <w:rPr>
                <w:sz w:val="22"/>
                <w:szCs w:val="22"/>
              </w:rPr>
            </w:pPr>
            <w:r w:rsidRPr="009E5F31">
              <w:rPr>
                <w:sz w:val="22"/>
                <w:szCs w:val="22"/>
              </w:rPr>
              <w:t>Старокулаткинский район</w:t>
            </w:r>
          </w:p>
        </w:tc>
        <w:tc>
          <w:tcPr>
            <w:tcW w:w="1701" w:type="dxa"/>
            <w:shd w:val="clear" w:color="auto" w:fill="D5DCE4" w:themeFill="text2" w:themeFillTint="33"/>
            <w:vAlign w:val="center"/>
          </w:tcPr>
          <w:p w:rsidR="00AE6683" w:rsidRPr="009E5F31" w:rsidRDefault="00AE6683" w:rsidP="00F157B6">
            <w:pPr>
              <w:jc w:val="center"/>
              <w:rPr>
                <w:sz w:val="22"/>
                <w:szCs w:val="22"/>
              </w:rPr>
            </w:pPr>
            <w:r w:rsidRPr="009E5F31">
              <w:rPr>
                <w:sz w:val="22"/>
                <w:szCs w:val="22"/>
              </w:rPr>
              <w:t>0</w:t>
            </w:r>
          </w:p>
        </w:tc>
        <w:tc>
          <w:tcPr>
            <w:tcW w:w="2977" w:type="dxa"/>
          </w:tcPr>
          <w:p w:rsidR="00AE6683" w:rsidRPr="009E5F31" w:rsidRDefault="00AE6683" w:rsidP="00F157B6">
            <w:pPr>
              <w:ind w:left="34"/>
              <w:rPr>
                <w:sz w:val="22"/>
                <w:szCs w:val="22"/>
              </w:rPr>
            </w:pPr>
            <w:r w:rsidRPr="009E5F31">
              <w:rPr>
                <w:sz w:val="22"/>
                <w:szCs w:val="22"/>
              </w:rPr>
              <w:t>удовлетворительное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Сенгилеевский район</w:t>
            </w:r>
          </w:p>
          <w:p w:rsidR="00AE6683" w:rsidRPr="009E5F31" w:rsidRDefault="00AE6683" w:rsidP="00F157B6">
            <w:pPr>
              <w:ind w:right="-108"/>
              <w:rPr>
                <w:sz w:val="22"/>
                <w:szCs w:val="22"/>
              </w:rPr>
            </w:pPr>
            <w:r w:rsidRPr="009E5F31">
              <w:rPr>
                <w:sz w:val="22"/>
                <w:szCs w:val="22"/>
              </w:rPr>
              <w:t>Тереньгульский район</w:t>
            </w:r>
          </w:p>
        </w:tc>
        <w:tc>
          <w:tcPr>
            <w:tcW w:w="1701" w:type="dxa"/>
            <w:shd w:val="clear" w:color="auto" w:fill="92D050"/>
            <w:vAlign w:val="center"/>
          </w:tcPr>
          <w:p w:rsidR="00AE6683" w:rsidRPr="009E5F31" w:rsidRDefault="00AE6683" w:rsidP="00F157B6">
            <w:pPr>
              <w:jc w:val="center"/>
              <w:rPr>
                <w:sz w:val="22"/>
                <w:szCs w:val="22"/>
              </w:rPr>
            </w:pPr>
            <w:r w:rsidRPr="009E5F31">
              <w:rPr>
                <w:sz w:val="22"/>
                <w:szCs w:val="22"/>
              </w:rPr>
              <w:t>36,36</w:t>
            </w:r>
          </w:p>
        </w:tc>
        <w:tc>
          <w:tcPr>
            <w:tcW w:w="2977" w:type="dxa"/>
          </w:tcPr>
          <w:p w:rsidR="00AE6683" w:rsidRPr="009E5F31" w:rsidRDefault="00AE6683" w:rsidP="00F157B6">
            <w:pPr>
              <w:ind w:left="34"/>
              <w:rPr>
                <w:sz w:val="22"/>
                <w:szCs w:val="22"/>
              </w:rPr>
            </w:pPr>
            <w:r w:rsidRPr="009E5F31">
              <w:rPr>
                <w:sz w:val="22"/>
                <w:szCs w:val="22"/>
              </w:rPr>
              <w:t>напряжённое</w:t>
            </w:r>
          </w:p>
        </w:tc>
      </w:tr>
      <w:tr w:rsidR="00AE6683" w:rsidRPr="009E5F31" w:rsidTr="00F157B6">
        <w:tc>
          <w:tcPr>
            <w:tcW w:w="4111" w:type="dxa"/>
            <w:shd w:val="clear" w:color="auto" w:fill="auto"/>
          </w:tcPr>
          <w:p w:rsidR="00AE6683" w:rsidRPr="009E5F31" w:rsidRDefault="00AE6683" w:rsidP="00F157B6">
            <w:pPr>
              <w:ind w:right="-108"/>
              <w:rPr>
                <w:sz w:val="22"/>
                <w:szCs w:val="22"/>
              </w:rPr>
            </w:pPr>
            <w:r w:rsidRPr="009E5F31">
              <w:rPr>
                <w:sz w:val="22"/>
                <w:szCs w:val="22"/>
              </w:rPr>
              <w:t>Чердаклинский район</w:t>
            </w:r>
          </w:p>
          <w:p w:rsidR="00AE6683" w:rsidRPr="009E5F31" w:rsidRDefault="00AE6683" w:rsidP="00F157B6">
            <w:pPr>
              <w:ind w:right="-108"/>
              <w:rPr>
                <w:sz w:val="22"/>
                <w:szCs w:val="22"/>
              </w:rPr>
            </w:pPr>
            <w:r w:rsidRPr="009E5F31">
              <w:rPr>
                <w:sz w:val="22"/>
                <w:szCs w:val="22"/>
              </w:rPr>
              <w:t>Старомайнский район</w:t>
            </w:r>
          </w:p>
        </w:tc>
        <w:tc>
          <w:tcPr>
            <w:tcW w:w="1701" w:type="dxa"/>
            <w:shd w:val="clear" w:color="auto" w:fill="D5DCE4" w:themeFill="text2" w:themeFillTint="33"/>
            <w:vAlign w:val="center"/>
          </w:tcPr>
          <w:p w:rsidR="00AE6683" w:rsidRPr="009E5F31" w:rsidRDefault="00AE6683" w:rsidP="00F157B6">
            <w:pPr>
              <w:jc w:val="center"/>
              <w:rPr>
                <w:sz w:val="22"/>
                <w:szCs w:val="22"/>
              </w:rPr>
            </w:pPr>
            <w:r w:rsidRPr="009E5F31">
              <w:rPr>
                <w:sz w:val="22"/>
                <w:szCs w:val="22"/>
              </w:rPr>
              <w:t>21,74</w:t>
            </w:r>
          </w:p>
        </w:tc>
        <w:tc>
          <w:tcPr>
            <w:tcW w:w="2977" w:type="dxa"/>
          </w:tcPr>
          <w:p w:rsidR="00AE6683" w:rsidRPr="009E5F31" w:rsidRDefault="00AE6683" w:rsidP="00F157B6">
            <w:pPr>
              <w:ind w:left="34"/>
              <w:rPr>
                <w:sz w:val="22"/>
                <w:szCs w:val="22"/>
              </w:rPr>
            </w:pPr>
            <w:r w:rsidRPr="009E5F31">
              <w:rPr>
                <w:sz w:val="22"/>
                <w:szCs w:val="22"/>
              </w:rPr>
              <w:t>удовлетворительное</w:t>
            </w:r>
          </w:p>
        </w:tc>
      </w:tr>
    </w:tbl>
    <w:p w:rsidR="00AE6683" w:rsidRPr="009E5F31" w:rsidRDefault="00AE6683" w:rsidP="00AE6683">
      <w:pPr>
        <w:jc w:val="center"/>
        <w:rPr>
          <w:sz w:val="22"/>
          <w:szCs w:val="22"/>
        </w:rPr>
      </w:pPr>
    </w:p>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Default="00AE6683" w:rsidP="00AE6683">
      <w:pPr>
        <w:jc w:val="center"/>
        <w:rPr>
          <w:b/>
        </w:rPr>
      </w:pPr>
      <w:r w:rsidRPr="00C86400">
        <w:rPr>
          <w:b/>
        </w:rPr>
        <w:t xml:space="preserve">по итогам 2018 года по показателю </w:t>
      </w:r>
      <w:r>
        <w:rPr>
          <w:b/>
        </w:rPr>
        <w:t>«</w:t>
      </w:r>
      <w:r w:rsidRPr="00477374">
        <w:rPr>
          <w:b/>
        </w:rPr>
        <w:t>Оценочная распространенность употребления наркотиков (по данным социологических исследований)</w:t>
      </w:r>
      <w:r>
        <w:rPr>
          <w:b/>
        </w:rPr>
        <w:t>» (%)</w:t>
      </w:r>
    </w:p>
    <w:p w:rsidR="00AE6683" w:rsidRDefault="00AE6683" w:rsidP="00AE6683">
      <w:pPr>
        <w:jc w:val="center"/>
      </w:pPr>
      <w:r>
        <w:rPr>
          <w:noProof/>
        </w:rPr>
        <w:drawing>
          <wp:inline distT="0" distB="0" distL="0" distR="0">
            <wp:extent cx="4572000" cy="4352925"/>
            <wp:effectExtent l="0" t="0" r="0" b="9525"/>
            <wp:docPr id="10" name="Рисунок 10" descr="C:\Users\Кисляковы\Desktop\Мониторинг за 2018\карты\6 показатель на карт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сляковы\Desktop\Мониторинг за 2018\карты\6 показатель на карте.png"/>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4352925"/>
                    </a:xfrm>
                    <a:prstGeom prst="rect">
                      <a:avLst/>
                    </a:prstGeom>
                    <a:noFill/>
                    <a:ln>
                      <a:noFill/>
                    </a:ln>
                  </pic:spPr>
                </pic:pic>
              </a:graphicData>
            </a:graphic>
          </wp:inline>
        </w:drawing>
      </w:r>
    </w:p>
    <w:tbl>
      <w:tblPr>
        <w:tblW w:w="8303" w:type="dxa"/>
        <w:tblInd w:w="562" w:type="dxa"/>
        <w:tblLook w:val="0000"/>
      </w:tblPr>
      <w:tblGrid>
        <w:gridCol w:w="3936"/>
        <w:gridCol w:w="1331"/>
        <w:gridCol w:w="3036"/>
      </w:tblGrid>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jc w:val="center"/>
              <w:rPr>
                <w:sz w:val="22"/>
                <w:szCs w:val="22"/>
              </w:rPr>
            </w:pPr>
            <w:r w:rsidRPr="0005594D">
              <w:rPr>
                <w:sz w:val="22"/>
                <w:szCs w:val="22"/>
              </w:rPr>
              <w:t xml:space="preserve">Субъект РФ/ </w:t>
            </w:r>
          </w:p>
          <w:p w:rsidR="00AE6683" w:rsidRPr="0005594D" w:rsidRDefault="00AE6683" w:rsidP="00F157B6">
            <w:pPr>
              <w:jc w:val="center"/>
              <w:rPr>
                <w:sz w:val="22"/>
                <w:szCs w:val="22"/>
              </w:rPr>
            </w:pPr>
            <w:r w:rsidRPr="0005594D">
              <w:rPr>
                <w:sz w:val="22"/>
                <w:szCs w:val="22"/>
              </w:rPr>
              <w:t>муниципальное образование</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683" w:rsidRPr="0005594D" w:rsidRDefault="00AE6683" w:rsidP="00F157B6">
            <w:pPr>
              <w:jc w:val="center"/>
              <w:rPr>
                <w:sz w:val="22"/>
                <w:szCs w:val="22"/>
              </w:rPr>
            </w:pPr>
            <w:r w:rsidRPr="0005594D">
              <w:rPr>
                <w:sz w:val="22"/>
                <w:szCs w:val="22"/>
              </w:rPr>
              <w:t>Величина показателя</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jc w:val="center"/>
              <w:rPr>
                <w:sz w:val="22"/>
                <w:szCs w:val="22"/>
              </w:rPr>
            </w:pPr>
            <w:r w:rsidRPr="0005594D">
              <w:rPr>
                <w:sz w:val="22"/>
                <w:szCs w:val="22"/>
              </w:rPr>
              <w:t xml:space="preserve">Характеристика </w:t>
            </w:r>
          </w:p>
          <w:p w:rsidR="00AE6683" w:rsidRPr="0005594D" w:rsidRDefault="00AE6683" w:rsidP="00F157B6">
            <w:pPr>
              <w:jc w:val="center"/>
              <w:rPr>
                <w:sz w:val="22"/>
                <w:szCs w:val="22"/>
              </w:rPr>
            </w:pPr>
            <w:r w:rsidRPr="0005594D">
              <w:rPr>
                <w:sz w:val="22"/>
                <w:szCs w:val="22"/>
              </w:rPr>
              <w:t>состояния наркоситуации</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b/>
                <w:sz w:val="22"/>
                <w:szCs w:val="22"/>
              </w:rPr>
            </w:pPr>
            <w:r w:rsidRPr="0005594D">
              <w:rPr>
                <w:b/>
                <w:sz w:val="22"/>
                <w:szCs w:val="22"/>
              </w:rPr>
              <w:t>Ульяновская область</w:t>
            </w:r>
          </w:p>
        </w:tc>
        <w:tc>
          <w:tcPr>
            <w:tcW w:w="1331"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E6683" w:rsidRPr="0005594D" w:rsidRDefault="00AE6683" w:rsidP="00F157B6">
            <w:pPr>
              <w:jc w:val="center"/>
              <w:rPr>
                <w:b/>
                <w:sz w:val="22"/>
                <w:szCs w:val="22"/>
              </w:rPr>
            </w:pPr>
            <w:r w:rsidRPr="0005594D">
              <w:rPr>
                <w:b/>
                <w:sz w:val="22"/>
                <w:szCs w:val="22"/>
              </w:rPr>
              <w:t>1,00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b/>
                <w:sz w:val="22"/>
                <w:szCs w:val="22"/>
              </w:rPr>
            </w:pPr>
            <w:r w:rsidRPr="0005594D">
              <w:rPr>
                <w:b/>
                <w:sz w:val="22"/>
                <w:szCs w:val="22"/>
              </w:rPr>
              <w:t>напряжённое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lastRenderedPageBreak/>
              <w:t>город Ульяновск</w:t>
            </w:r>
          </w:p>
        </w:tc>
        <w:tc>
          <w:tcPr>
            <w:tcW w:w="1331"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E6683" w:rsidRPr="0005594D" w:rsidRDefault="00AE6683" w:rsidP="00F157B6">
            <w:pPr>
              <w:jc w:val="center"/>
              <w:rPr>
                <w:sz w:val="22"/>
                <w:szCs w:val="22"/>
              </w:rPr>
            </w:pPr>
            <w:r w:rsidRPr="0005594D">
              <w:rPr>
                <w:sz w:val="22"/>
                <w:szCs w:val="22"/>
              </w:rPr>
              <w:t>1,76</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напряжённое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город Димитровград</w:t>
            </w:r>
          </w:p>
        </w:tc>
        <w:tc>
          <w:tcPr>
            <w:tcW w:w="1331"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E6683" w:rsidRPr="0005594D" w:rsidRDefault="00AE6683" w:rsidP="00F157B6">
            <w:pPr>
              <w:jc w:val="center"/>
              <w:rPr>
                <w:sz w:val="22"/>
                <w:szCs w:val="22"/>
              </w:rPr>
            </w:pPr>
            <w:r w:rsidRPr="0005594D">
              <w:rPr>
                <w:sz w:val="22"/>
                <w:szCs w:val="22"/>
              </w:rPr>
              <w:t>1,11</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напряжённое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город Новоульяновск</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Базарносызганский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Барышский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Вешкаймский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Инзенский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Карсунский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Кузоватовский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Майнский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Мелекесский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Николаевский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Новомалыклинский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Новоспасский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Павловский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Радищевский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Сенгилеевский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Старокулаткинский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Старомайнский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Сурский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Тереньгульский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 xml:space="preserve">Ульяновский район </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Цильнинский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r w:rsidR="00AE6683" w:rsidRPr="0005594D" w:rsidTr="00F157B6">
        <w:trPr>
          <w:trHeight w:val="255"/>
        </w:trPr>
        <w:tc>
          <w:tcPr>
            <w:tcW w:w="3936" w:type="dxa"/>
            <w:tcBorders>
              <w:top w:val="single" w:sz="4" w:space="0" w:color="auto"/>
              <w:left w:val="single" w:sz="4" w:space="0" w:color="auto"/>
              <w:bottom w:val="single" w:sz="4" w:space="0" w:color="auto"/>
              <w:right w:val="nil"/>
            </w:tcBorders>
            <w:shd w:val="clear" w:color="auto" w:fill="auto"/>
            <w:noWrap/>
            <w:vAlign w:val="center"/>
          </w:tcPr>
          <w:p w:rsidR="00AE6683" w:rsidRPr="0005594D" w:rsidRDefault="00AE6683" w:rsidP="00F157B6">
            <w:pPr>
              <w:rPr>
                <w:sz w:val="22"/>
                <w:szCs w:val="22"/>
              </w:rPr>
            </w:pPr>
            <w:r w:rsidRPr="0005594D">
              <w:rPr>
                <w:sz w:val="22"/>
                <w:szCs w:val="22"/>
              </w:rPr>
              <w:t>Чердаклинский район</w:t>
            </w:r>
          </w:p>
        </w:tc>
        <w:tc>
          <w:tcPr>
            <w:tcW w:w="133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tcPr>
          <w:p w:rsidR="00AE6683" w:rsidRPr="0005594D" w:rsidRDefault="00AE6683" w:rsidP="00F157B6">
            <w:pPr>
              <w:jc w:val="center"/>
              <w:rPr>
                <w:sz w:val="22"/>
                <w:szCs w:val="22"/>
              </w:rPr>
            </w:pPr>
            <w:r w:rsidRPr="0005594D">
              <w:rPr>
                <w:sz w:val="22"/>
                <w:szCs w:val="22"/>
              </w:rPr>
              <w:t>0</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E6683" w:rsidRPr="0005594D" w:rsidRDefault="00AE6683" w:rsidP="00F157B6">
            <w:pPr>
              <w:rPr>
                <w:sz w:val="22"/>
                <w:szCs w:val="22"/>
              </w:rPr>
            </w:pPr>
            <w:r w:rsidRPr="0005594D">
              <w:rPr>
                <w:sz w:val="22"/>
                <w:szCs w:val="22"/>
              </w:rPr>
              <w:t>удовлетворительное</w:t>
            </w:r>
          </w:p>
        </w:tc>
      </w:tr>
    </w:tbl>
    <w:p w:rsidR="00AE6683" w:rsidRDefault="00AE6683" w:rsidP="00AE6683">
      <w:pPr>
        <w:jc w:val="center"/>
      </w:pPr>
    </w:p>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Default="00AE6683" w:rsidP="00AE6683">
      <w:pPr>
        <w:jc w:val="center"/>
        <w:rPr>
          <w:b/>
        </w:rPr>
      </w:pPr>
      <w:r w:rsidRPr="00C86400">
        <w:rPr>
          <w:b/>
        </w:rPr>
        <w:t xml:space="preserve">по итогам 2018 года по показателю </w:t>
      </w:r>
      <w:r>
        <w:rPr>
          <w:b/>
        </w:rPr>
        <w:t>«</w:t>
      </w:r>
      <w:r w:rsidRPr="00477374">
        <w:rPr>
          <w:b/>
        </w:rPr>
        <w:t>Общая заболеваемость наркоманией  и обращаемость лиц,употребляющих наркотики с вредными последствиями</w:t>
      </w:r>
      <w:r>
        <w:rPr>
          <w:b/>
        </w:rPr>
        <w:t>»</w:t>
      </w:r>
    </w:p>
    <w:p w:rsidR="00AE6683" w:rsidRDefault="00AE6683" w:rsidP="00AE6683">
      <w:pPr>
        <w:jc w:val="center"/>
        <w:rPr>
          <w:b/>
        </w:rPr>
      </w:pPr>
      <w:r>
        <w:rPr>
          <w:b/>
        </w:rPr>
        <w:t>(</w:t>
      </w:r>
      <w:r w:rsidRPr="00E46A10">
        <w:rPr>
          <w:b/>
        </w:rPr>
        <w:t>на 100 тыс. населения</w:t>
      </w:r>
      <w:r>
        <w:rPr>
          <w:b/>
        </w:rPr>
        <w:t>)</w:t>
      </w:r>
    </w:p>
    <w:p w:rsidR="00AE6683" w:rsidRDefault="00AE6683" w:rsidP="00AE6683">
      <w:pPr>
        <w:jc w:val="center"/>
        <w:rPr>
          <w:b/>
        </w:rPr>
      </w:pPr>
      <w:r>
        <w:rPr>
          <w:b/>
          <w:noProof/>
        </w:rPr>
        <w:drawing>
          <wp:inline distT="0" distB="0" distL="0" distR="0">
            <wp:extent cx="4314719" cy="4286250"/>
            <wp:effectExtent l="0" t="0" r="0" b="0"/>
            <wp:docPr id="5" name="Рисунок 5" descr="C:\Users\Кисляковы\Desktop\Мониторинг за 2018\7 показатель на карт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сляковы\Desktop\Мониторинг за 2018\7 показатель на карте.png"/>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8371" cy="4299812"/>
                    </a:xfrm>
                    <a:prstGeom prst="rect">
                      <a:avLst/>
                    </a:prstGeom>
                    <a:noFill/>
                    <a:ln>
                      <a:noFill/>
                    </a:ln>
                  </pic:spPr>
                </pic:pic>
              </a:graphicData>
            </a:graphic>
          </wp:inline>
        </w:drawing>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985"/>
        <w:gridCol w:w="3118"/>
      </w:tblGrid>
      <w:tr w:rsidR="00AE6683" w:rsidRPr="00D079BE" w:rsidTr="00F157B6">
        <w:trPr>
          <w:trHeight w:val="363"/>
        </w:trPr>
        <w:tc>
          <w:tcPr>
            <w:tcW w:w="3828" w:type="dxa"/>
            <w:shd w:val="clear" w:color="auto" w:fill="auto"/>
            <w:vAlign w:val="center"/>
          </w:tcPr>
          <w:p w:rsidR="00AE6683" w:rsidRPr="00D079BE" w:rsidRDefault="00AE6683" w:rsidP="00F157B6">
            <w:pPr>
              <w:ind w:left="-93"/>
              <w:jc w:val="center"/>
              <w:rPr>
                <w:sz w:val="22"/>
                <w:szCs w:val="22"/>
              </w:rPr>
            </w:pPr>
            <w:r w:rsidRPr="00D079BE">
              <w:rPr>
                <w:sz w:val="22"/>
                <w:szCs w:val="22"/>
              </w:rPr>
              <w:lastRenderedPageBreak/>
              <w:t xml:space="preserve">Субъект РФ/ </w:t>
            </w:r>
          </w:p>
          <w:p w:rsidR="00AE6683" w:rsidRPr="00D079BE" w:rsidRDefault="00AE6683" w:rsidP="00F157B6">
            <w:pPr>
              <w:ind w:left="-93"/>
              <w:jc w:val="center"/>
              <w:rPr>
                <w:sz w:val="22"/>
                <w:szCs w:val="22"/>
              </w:rPr>
            </w:pPr>
            <w:r w:rsidRPr="00D079BE">
              <w:rPr>
                <w:sz w:val="22"/>
                <w:szCs w:val="22"/>
              </w:rPr>
              <w:t>муниципальное образование</w:t>
            </w:r>
          </w:p>
        </w:tc>
        <w:tc>
          <w:tcPr>
            <w:tcW w:w="1985" w:type="dxa"/>
            <w:vAlign w:val="center"/>
          </w:tcPr>
          <w:p w:rsidR="00AE6683" w:rsidRPr="00D079BE" w:rsidRDefault="00AE6683" w:rsidP="00F157B6">
            <w:pPr>
              <w:jc w:val="center"/>
              <w:rPr>
                <w:sz w:val="22"/>
                <w:szCs w:val="22"/>
              </w:rPr>
            </w:pPr>
            <w:r w:rsidRPr="00D079BE">
              <w:rPr>
                <w:sz w:val="22"/>
                <w:szCs w:val="22"/>
              </w:rPr>
              <w:t>Величина показателя</w:t>
            </w:r>
          </w:p>
        </w:tc>
        <w:tc>
          <w:tcPr>
            <w:tcW w:w="3118" w:type="dxa"/>
            <w:vAlign w:val="center"/>
          </w:tcPr>
          <w:p w:rsidR="00AE6683" w:rsidRPr="00D079BE" w:rsidRDefault="00AE6683" w:rsidP="00F157B6">
            <w:pPr>
              <w:ind w:left="-162" w:right="-183"/>
              <w:jc w:val="center"/>
              <w:rPr>
                <w:sz w:val="22"/>
                <w:szCs w:val="22"/>
              </w:rPr>
            </w:pPr>
            <w:r w:rsidRPr="00D079BE">
              <w:rPr>
                <w:sz w:val="22"/>
                <w:szCs w:val="22"/>
              </w:rPr>
              <w:t xml:space="preserve">Характеристика </w:t>
            </w:r>
          </w:p>
          <w:p w:rsidR="00AE6683" w:rsidRPr="00D079BE" w:rsidRDefault="00AE6683" w:rsidP="00F157B6">
            <w:pPr>
              <w:ind w:left="-162" w:right="-183"/>
              <w:jc w:val="center"/>
              <w:rPr>
                <w:sz w:val="22"/>
                <w:szCs w:val="22"/>
              </w:rPr>
            </w:pPr>
            <w:r w:rsidRPr="00D079BE">
              <w:rPr>
                <w:sz w:val="22"/>
                <w:szCs w:val="22"/>
              </w:rPr>
              <w:t>состояния наркоситуации</w:t>
            </w:r>
          </w:p>
        </w:tc>
      </w:tr>
      <w:tr w:rsidR="00AE6683" w:rsidRPr="00D079BE" w:rsidTr="00F157B6">
        <w:tc>
          <w:tcPr>
            <w:tcW w:w="3828" w:type="dxa"/>
            <w:shd w:val="clear" w:color="auto" w:fill="auto"/>
          </w:tcPr>
          <w:p w:rsidR="00AE6683" w:rsidRPr="00D079BE" w:rsidRDefault="00AE6683" w:rsidP="00F157B6">
            <w:pPr>
              <w:ind w:right="-108"/>
              <w:rPr>
                <w:b/>
                <w:sz w:val="22"/>
                <w:szCs w:val="22"/>
              </w:rPr>
            </w:pPr>
            <w:r w:rsidRPr="00D079BE">
              <w:rPr>
                <w:b/>
                <w:sz w:val="22"/>
                <w:szCs w:val="22"/>
              </w:rPr>
              <w:t>Ульяновская область</w:t>
            </w:r>
          </w:p>
        </w:tc>
        <w:tc>
          <w:tcPr>
            <w:tcW w:w="1985" w:type="dxa"/>
            <w:shd w:val="clear" w:color="auto" w:fill="FFFF00"/>
          </w:tcPr>
          <w:p w:rsidR="00AE6683" w:rsidRPr="00D079BE" w:rsidRDefault="00AE6683" w:rsidP="00F157B6">
            <w:pPr>
              <w:jc w:val="center"/>
              <w:rPr>
                <w:b/>
                <w:sz w:val="22"/>
                <w:szCs w:val="22"/>
              </w:rPr>
            </w:pPr>
            <w:r w:rsidRPr="00D079BE">
              <w:rPr>
                <w:b/>
                <w:sz w:val="22"/>
                <w:szCs w:val="22"/>
              </w:rPr>
              <w:t>359,45</w:t>
            </w:r>
          </w:p>
        </w:tc>
        <w:tc>
          <w:tcPr>
            <w:tcW w:w="3118" w:type="dxa"/>
          </w:tcPr>
          <w:p w:rsidR="00AE6683" w:rsidRPr="00D079BE" w:rsidRDefault="00AE6683" w:rsidP="00F157B6">
            <w:pPr>
              <w:rPr>
                <w:b/>
                <w:sz w:val="22"/>
                <w:szCs w:val="22"/>
              </w:rPr>
            </w:pPr>
            <w:r w:rsidRPr="00D079BE">
              <w:rPr>
                <w:b/>
                <w:sz w:val="22"/>
                <w:szCs w:val="22"/>
              </w:rPr>
              <w:t>тяжёлое</w:t>
            </w:r>
          </w:p>
        </w:tc>
      </w:tr>
      <w:tr w:rsidR="00AE6683" w:rsidRPr="00D079BE" w:rsidTr="00F157B6">
        <w:trPr>
          <w:trHeight w:val="70"/>
        </w:trPr>
        <w:tc>
          <w:tcPr>
            <w:tcW w:w="3828" w:type="dxa"/>
            <w:shd w:val="clear" w:color="auto" w:fill="auto"/>
          </w:tcPr>
          <w:p w:rsidR="00AE6683" w:rsidRPr="00D079BE" w:rsidRDefault="00AE6683" w:rsidP="00F157B6">
            <w:pPr>
              <w:ind w:right="-108"/>
              <w:rPr>
                <w:sz w:val="22"/>
                <w:szCs w:val="22"/>
              </w:rPr>
            </w:pPr>
            <w:r w:rsidRPr="00D079BE">
              <w:rPr>
                <w:sz w:val="22"/>
                <w:szCs w:val="22"/>
              </w:rPr>
              <w:t>город Ульяновск</w:t>
            </w:r>
          </w:p>
        </w:tc>
        <w:tc>
          <w:tcPr>
            <w:tcW w:w="1985" w:type="dxa"/>
            <w:shd w:val="clear" w:color="auto" w:fill="FFC000"/>
          </w:tcPr>
          <w:p w:rsidR="00AE6683" w:rsidRPr="00D079BE" w:rsidRDefault="00AE6683" w:rsidP="00F157B6">
            <w:pPr>
              <w:jc w:val="center"/>
              <w:rPr>
                <w:sz w:val="22"/>
                <w:szCs w:val="22"/>
                <w:lang w:val="en-US"/>
              </w:rPr>
            </w:pPr>
            <w:r w:rsidRPr="00D079BE">
              <w:rPr>
                <w:sz w:val="22"/>
                <w:szCs w:val="22"/>
              </w:rPr>
              <w:t>486,1</w:t>
            </w:r>
            <w:r w:rsidRPr="00D079BE">
              <w:rPr>
                <w:sz w:val="22"/>
                <w:szCs w:val="22"/>
                <w:lang w:val="en-US"/>
              </w:rPr>
              <w:t>5</w:t>
            </w:r>
          </w:p>
        </w:tc>
        <w:tc>
          <w:tcPr>
            <w:tcW w:w="3118" w:type="dxa"/>
          </w:tcPr>
          <w:p w:rsidR="00AE6683" w:rsidRPr="00D079BE" w:rsidRDefault="00AE6683" w:rsidP="00F157B6">
            <w:pPr>
              <w:rPr>
                <w:sz w:val="22"/>
                <w:szCs w:val="22"/>
              </w:rPr>
            </w:pPr>
            <w:r w:rsidRPr="00D079BE">
              <w:rPr>
                <w:sz w:val="22"/>
                <w:szCs w:val="22"/>
              </w:rPr>
              <w:t>предкризисное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город Димитровград</w:t>
            </w:r>
          </w:p>
        </w:tc>
        <w:tc>
          <w:tcPr>
            <w:tcW w:w="1985" w:type="dxa"/>
            <w:shd w:val="clear" w:color="auto" w:fill="FFFF00"/>
          </w:tcPr>
          <w:p w:rsidR="00AE6683" w:rsidRPr="00D079BE" w:rsidRDefault="00AE6683" w:rsidP="00F157B6">
            <w:pPr>
              <w:jc w:val="center"/>
              <w:rPr>
                <w:sz w:val="22"/>
                <w:szCs w:val="22"/>
              </w:rPr>
            </w:pPr>
            <w:r w:rsidRPr="00D079BE">
              <w:rPr>
                <w:sz w:val="22"/>
                <w:szCs w:val="22"/>
              </w:rPr>
              <w:t>373,96</w:t>
            </w:r>
          </w:p>
        </w:tc>
        <w:tc>
          <w:tcPr>
            <w:tcW w:w="3118" w:type="dxa"/>
          </w:tcPr>
          <w:p w:rsidR="00AE6683" w:rsidRPr="00D079BE" w:rsidRDefault="00AE6683" w:rsidP="00F157B6">
            <w:pPr>
              <w:rPr>
                <w:sz w:val="22"/>
                <w:szCs w:val="22"/>
              </w:rPr>
            </w:pPr>
            <w:r w:rsidRPr="00D079BE">
              <w:rPr>
                <w:sz w:val="22"/>
                <w:szCs w:val="22"/>
              </w:rPr>
              <w:t>тяжёлое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город Новоульяновск</w:t>
            </w:r>
          </w:p>
        </w:tc>
        <w:tc>
          <w:tcPr>
            <w:tcW w:w="1985" w:type="dxa"/>
            <w:shd w:val="clear" w:color="auto" w:fill="FFFF00"/>
          </w:tcPr>
          <w:p w:rsidR="00AE6683" w:rsidRPr="00D079BE" w:rsidRDefault="00AE6683" w:rsidP="00F157B6">
            <w:pPr>
              <w:jc w:val="center"/>
              <w:rPr>
                <w:sz w:val="22"/>
                <w:szCs w:val="22"/>
              </w:rPr>
            </w:pPr>
            <w:r w:rsidRPr="00D079BE">
              <w:rPr>
                <w:sz w:val="22"/>
                <w:szCs w:val="22"/>
              </w:rPr>
              <w:t>441,09</w:t>
            </w:r>
          </w:p>
        </w:tc>
        <w:tc>
          <w:tcPr>
            <w:tcW w:w="3118" w:type="dxa"/>
          </w:tcPr>
          <w:p w:rsidR="00AE6683" w:rsidRPr="00D079BE" w:rsidRDefault="00AE6683" w:rsidP="00F157B6">
            <w:pPr>
              <w:rPr>
                <w:sz w:val="22"/>
                <w:szCs w:val="22"/>
              </w:rPr>
            </w:pPr>
            <w:r w:rsidRPr="00D079BE">
              <w:rPr>
                <w:sz w:val="22"/>
                <w:szCs w:val="22"/>
              </w:rPr>
              <w:t>тяжёлое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Базарносызганский район</w:t>
            </w:r>
          </w:p>
        </w:tc>
        <w:tc>
          <w:tcPr>
            <w:tcW w:w="1985" w:type="dxa"/>
            <w:shd w:val="clear" w:color="auto" w:fill="D5DCE4" w:themeFill="text2" w:themeFillTint="33"/>
          </w:tcPr>
          <w:p w:rsidR="00AE6683" w:rsidRPr="00D079BE" w:rsidRDefault="00AE6683" w:rsidP="00F157B6">
            <w:pPr>
              <w:ind w:right="-108" w:hanging="108"/>
              <w:jc w:val="center"/>
              <w:rPr>
                <w:sz w:val="22"/>
                <w:szCs w:val="22"/>
              </w:rPr>
            </w:pPr>
            <w:r w:rsidRPr="00D079BE">
              <w:rPr>
                <w:sz w:val="22"/>
                <w:szCs w:val="22"/>
              </w:rPr>
              <w:t>119,90</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Барышский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163,70</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Вешкаймский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202,65</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Инзенский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121,27</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Карсунский район</w:t>
            </w:r>
          </w:p>
        </w:tc>
        <w:tc>
          <w:tcPr>
            <w:tcW w:w="1985" w:type="dxa"/>
            <w:shd w:val="clear" w:color="auto" w:fill="D5DCE4" w:themeFill="text2" w:themeFillTint="33"/>
          </w:tcPr>
          <w:p w:rsidR="00AE6683" w:rsidRPr="00D079BE" w:rsidRDefault="00AE6683" w:rsidP="00F157B6">
            <w:pPr>
              <w:pStyle w:val="40"/>
              <w:spacing w:after="0" w:line="240" w:lineRule="auto"/>
              <w:ind w:left="0"/>
              <w:jc w:val="center"/>
              <w:rPr>
                <w:rFonts w:ascii="Times New Roman" w:hAnsi="Times New Roman"/>
              </w:rPr>
            </w:pPr>
            <w:r w:rsidRPr="00D079BE">
              <w:rPr>
                <w:rFonts w:ascii="Times New Roman" w:hAnsi="Times New Roman"/>
              </w:rPr>
              <w:t>161,08</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Кузоватовский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280,96</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Майнский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185,91</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Мелекесский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226,35</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Николаевский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84,39</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Новомалыклинский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242,93</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Новоспасский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179,63</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Павловский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75,79</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Радищевский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113,73</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Сенгилеевский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121,73</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Старокулаткинский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51,57</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Старомайнский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210,11</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Сурский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192,37</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Тереньгульский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120,53</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 xml:space="preserve">Ульяновский район </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172,04</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Цильнинский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206,76</w:t>
            </w:r>
          </w:p>
        </w:tc>
        <w:tc>
          <w:tcPr>
            <w:tcW w:w="3118" w:type="dxa"/>
          </w:tcPr>
          <w:p w:rsidR="00AE6683" w:rsidRPr="00D079BE" w:rsidRDefault="00AE6683" w:rsidP="00F157B6">
            <w:pPr>
              <w:rPr>
                <w:sz w:val="22"/>
                <w:szCs w:val="22"/>
              </w:rPr>
            </w:pPr>
            <w:r w:rsidRPr="00D079BE">
              <w:rPr>
                <w:sz w:val="22"/>
                <w:szCs w:val="22"/>
              </w:rPr>
              <w:t>удовлетворительное</w:t>
            </w:r>
          </w:p>
        </w:tc>
      </w:tr>
      <w:tr w:rsidR="00AE6683" w:rsidRPr="00D079BE" w:rsidTr="00F157B6">
        <w:tc>
          <w:tcPr>
            <w:tcW w:w="3828" w:type="dxa"/>
            <w:shd w:val="clear" w:color="auto" w:fill="auto"/>
          </w:tcPr>
          <w:p w:rsidR="00AE6683" w:rsidRPr="00D079BE" w:rsidRDefault="00AE6683" w:rsidP="00F157B6">
            <w:pPr>
              <w:ind w:right="-108"/>
              <w:rPr>
                <w:sz w:val="22"/>
                <w:szCs w:val="22"/>
              </w:rPr>
            </w:pPr>
            <w:r w:rsidRPr="00D079BE">
              <w:rPr>
                <w:sz w:val="22"/>
                <w:szCs w:val="22"/>
              </w:rPr>
              <w:t>Чердаклинский район</w:t>
            </w:r>
          </w:p>
        </w:tc>
        <w:tc>
          <w:tcPr>
            <w:tcW w:w="1985" w:type="dxa"/>
            <w:shd w:val="clear" w:color="auto" w:fill="D5DCE4" w:themeFill="text2" w:themeFillTint="33"/>
          </w:tcPr>
          <w:p w:rsidR="00AE6683" w:rsidRPr="00D079BE" w:rsidRDefault="00AE6683" w:rsidP="00F157B6">
            <w:pPr>
              <w:jc w:val="center"/>
              <w:rPr>
                <w:sz w:val="22"/>
                <w:szCs w:val="22"/>
              </w:rPr>
            </w:pPr>
            <w:r w:rsidRPr="00D079BE">
              <w:rPr>
                <w:sz w:val="22"/>
                <w:szCs w:val="22"/>
              </w:rPr>
              <w:t>260,74</w:t>
            </w:r>
          </w:p>
        </w:tc>
        <w:tc>
          <w:tcPr>
            <w:tcW w:w="3118" w:type="dxa"/>
          </w:tcPr>
          <w:p w:rsidR="00AE6683" w:rsidRPr="00D079BE" w:rsidRDefault="00AE6683" w:rsidP="00F157B6">
            <w:pPr>
              <w:rPr>
                <w:sz w:val="22"/>
                <w:szCs w:val="22"/>
              </w:rPr>
            </w:pPr>
            <w:r w:rsidRPr="00D079BE">
              <w:rPr>
                <w:sz w:val="22"/>
                <w:szCs w:val="22"/>
              </w:rPr>
              <w:t>удовлетворительное</w:t>
            </w:r>
          </w:p>
        </w:tc>
      </w:tr>
    </w:tbl>
    <w:p w:rsidR="00AE6683" w:rsidRPr="00D079BE" w:rsidRDefault="00AE6683" w:rsidP="00AE6683">
      <w:pPr>
        <w:jc w:val="center"/>
        <w:rPr>
          <w:sz w:val="22"/>
          <w:szCs w:val="22"/>
        </w:rPr>
      </w:pPr>
    </w:p>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Default="00AE6683" w:rsidP="00AE6683">
      <w:pPr>
        <w:jc w:val="center"/>
        <w:rPr>
          <w:b/>
        </w:rPr>
      </w:pPr>
      <w:r w:rsidRPr="00C86400">
        <w:rPr>
          <w:b/>
        </w:rPr>
        <w:t xml:space="preserve">по итогам 2018 года по показателю </w:t>
      </w:r>
      <w:r>
        <w:rPr>
          <w:b/>
        </w:rPr>
        <w:t>«</w:t>
      </w:r>
      <w:r w:rsidRPr="00B91419">
        <w:rPr>
          <w:b/>
        </w:rPr>
        <w:t>Первичная заболеваемость наркоманией</w:t>
      </w:r>
      <w:r>
        <w:rPr>
          <w:b/>
        </w:rPr>
        <w:t>»</w:t>
      </w:r>
    </w:p>
    <w:p w:rsidR="00AE6683" w:rsidRDefault="00AE6683" w:rsidP="00AE6683">
      <w:pPr>
        <w:jc w:val="center"/>
        <w:rPr>
          <w:b/>
        </w:rPr>
      </w:pPr>
      <w:r>
        <w:rPr>
          <w:b/>
        </w:rPr>
        <w:t>(</w:t>
      </w:r>
      <w:r w:rsidRPr="00E46A10">
        <w:rPr>
          <w:b/>
        </w:rPr>
        <w:t>на 100 тыс. населения</w:t>
      </w:r>
      <w:r>
        <w:rPr>
          <w:b/>
        </w:rPr>
        <w:t>)</w:t>
      </w:r>
    </w:p>
    <w:p w:rsidR="00AE6683" w:rsidRDefault="00AE6683" w:rsidP="00AE6683">
      <w:pPr>
        <w:jc w:val="center"/>
        <w:rPr>
          <w:b/>
        </w:rPr>
      </w:pPr>
      <w:r>
        <w:rPr>
          <w:b/>
          <w:noProof/>
        </w:rPr>
        <w:drawing>
          <wp:inline distT="0" distB="0" distL="0" distR="0">
            <wp:extent cx="4054232" cy="3952875"/>
            <wp:effectExtent l="0" t="0" r="3810" b="0"/>
            <wp:docPr id="6" name="Рисунок 6" descr="C:\Users\Кисляковы\Desktop\Мониторинг за 2018\8 показатель на карт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сляковы\Desktop\Мониторинг за 2018\8 показатель на карте.png"/>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541" cy="3962926"/>
                    </a:xfrm>
                    <a:prstGeom prst="rect">
                      <a:avLst/>
                    </a:prstGeom>
                    <a:noFill/>
                    <a:ln>
                      <a:noFill/>
                    </a:ln>
                  </pic:spPr>
                </pic:pic>
              </a:graphicData>
            </a:graphic>
          </wp:inline>
        </w:drawing>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985"/>
        <w:gridCol w:w="3259"/>
      </w:tblGrid>
      <w:tr w:rsidR="00AE6683" w:rsidRPr="00F81759" w:rsidTr="00F157B6">
        <w:trPr>
          <w:trHeight w:val="363"/>
        </w:trPr>
        <w:tc>
          <w:tcPr>
            <w:tcW w:w="3828" w:type="dxa"/>
            <w:shd w:val="clear" w:color="auto" w:fill="auto"/>
            <w:vAlign w:val="center"/>
          </w:tcPr>
          <w:p w:rsidR="00AE6683" w:rsidRPr="00F81759" w:rsidRDefault="00AE6683" w:rsidP="00F157B6">
            <w:pPr>
              <w:ind w:left="-93"/>
              <w:jc w:val="center"/>
              <w:rPr>
                <w:sz w:val="22"/>
                <w:szCs w:val="22"/>
              </w:rPr>
            </w:pPr>
            <w:r w:rsidRPr="00F81759">
              <w:rPr>
                <w:sz w:val="22"/>
                <w:szCs w:val="22"/>
              </w:rPr>
              <w:lastRenderedPageBreak/>
              <w:t xml:space="preserve">Субъект РФ/ </w:t>
            </w:r>
          </w:p>
          <w:p w:rsidR="00AE6683" w:rsidRPr="00F81759" w:rsidRDefault="00AE6683" w:rsidP="00F157B6">
            <w:pPr>
              <w:ind w:left="-93"/>
              <w:jc w:val="center"/>
              <w:rPr>
                <w:sz w:val="22"/>
                <w:szCs w:val="22"/>
              </w:rPr>
            </w:pPr>
            <w:r w:rsidRPr="00F81759">
              <w:rPr>
                <w:sz w:val="22"/>
                <w:szCs w:val="22"/>
              </w:rPr>
              <w:t>муниципальное образование</w:t>
            </w:r>
          </w:p>
        </w:tc>
        <w:tc>
          <w:tcPr>
            <w:tcW w:w="1985" w:type="dxa"/>
            <w:vAlign w:val="center"/>
          </w:tcPr>
          <w:p w:rsidR="00AE6683" w:rsidRPr="00F81759" w:rsidRDefault="00AE6683" w:rsidP="00F157B6">
            <w:pPr>
              <w:jc w:val="center"/>
              <w:rPr>
                <w:sz w:val="22"/>
                <w:szCs w:val="22"/>
              </w:rPr>
            </w:pPr>
            <w:r w:rsidRPr="00F81759">
              <w:rPr>
                <w:sz w:val="22"/>
                <w:szCs w:val="22"/>
              </w:rPr>
              <w:t>Величина показателя</w:t>
            </w:r>
          </w:p>
        </w:tc>
        <w:tc>
          <w:tcPr>
            <w:tcW w:w="3259" w:type="dxa"/>
            <w:vAlign w:val="center"/>
          </w:tcPr>
          <w:p w:rsidR="00AE6683" w:rsidRPr="00F81759" w:rsidRDefault="00AE6683" w:rsidP="00F157B6">
            <w:pPr>
              <w:ind w:left="-162" w:right="-183"/>
              <w:jc w:val="center"/>
              <w:rPr>
                <w:sz w:val="22"/>
                <w:szCs w:val="22"/>
              </w:rPr>
            </w:pPr>
            <w:r w:rsidRPr="00F81759">
              <w:rPr>
                <w:sz w:val="22"/>
                <w:szCs w:val="22"/>
              </w:rPr>
              <w:t xml:space="preserve">Характеристика </w:t>
            </w:r>
          </w:p>
          <w:p w:rsidR="00AE6683" w:rsidRPr="00F81759" w:rsidRDefault="00AE6683" w:rsidP="00F157B6">
            <w:pPr>
              <w:ind w:left="-162" w:right="-183"/>
              <w:jc w:val="center"/>
              <w:rPr>
                <w:sz w:val="22"/>
                <w:szCs w:val="22"/>
              </w:rPr>
            </w:pPr>
            <w:r w:rsidRPr="00F81759">
              <w:rPr>
                <w:sz w:val="22"/>
                <w:szCs w:val="22"/>
              </w:rPr>
              <w:t>состояния наркоситуации</w:t>
            </w:r>
          </w:p>
        </w:tc>
      </w:tr>
      <w:tr w:rsidR="00AE6683" w:rsidRPr="00F81759" w:rsidTr="00F157B6">
        <w:tc>
          <w:tcPr>
            <w:tcW w:w="3828" w:type="dxa"/>
            <w:shd w:val="clear" w:color="auto" w:fill="auto"/>
          </w:tcPr>
          <w:p w:rsidR="00AE6683" w:rsidRPr="00F81759" w:rsidRDefault="00AE6683" w:rsidP="00F157B6">
            <w:pPr>
              <w:ind w:right="-108"/>
              <w:rPr>
                <w:b/>
                <w:sz w:val="22"/>
                <w:szCs w:val="22"/>
              </w:rPr>
            </w:pPr>
            <w:r w:rsidRPr="00F81759">
              <w:rPr>
                <w:b/>
                <w:sz w:val="22"/>
                <w:szCs w:val="22"/>
              </w:rPr>
              <w:t>Ульяновская область</w:t>
            </w:r>
          </w:p>
        </w:tc>
        <w:tc>
          <w:tcPr>
            <w:tcW w:w="1985" w:type="dxa"/>
            <w:shd w:val="clear" w:color="auto" w:fill="92D050"/>
          </w:tcPr>
          <w:p w:rsidR="00AE6683" w:rsidRPr="00F81759" w:rsidRDefault="00AE6683" w:rsidP="00F157B6">
            <w:pPr>
              <w:jc w:val="center"/>
              <w:rPr>
                <w:b/>
                <w:sz w:val="22"/>
                <w:szCs w:val="22"/>
              </w:rPr>
            </w:pPr>
            <w:r w:rsidRPr="00F81759">
              <w:rPr>
                <w:b/>
                <w:sz w:val="22"/>
                <w:szCs w:val="22"/>
              </w:rPr>
              <w:t>19,09</w:t>
            </w:r>
          </w:p>
        </w:tc>
        <w:tc>
          <w:tcPr>
            <w:tcW w:w="3259" w:type="dxa"/>
          </w:tcPr>
          <w:p w:rsidR="00AE6683" w:rsidRPr="00F81759" w:rsidRDefault="00AE6683" w:rsidP="00F157B6">
            <w:pPr>
              <w:ind w:left="33"/>
              <w:rPr>
                <w:sz w:val="22"/>
                <w:szCs w:val="22"/>
              </w:rPr>
            </w:pPr>
            <w:r w:rsidRPr="00F81759">
              <w:rPr>
                <w:sz w:val="22"/>
                <w:szCs w:val="22"/>
              </w:rPr>
              <w:t>напряжённое</w:t>
            </w:r>
          </w:p>
        </w:tc>
      </w:tr>
      <w:tr w:rsidR="00AE6683" w:rsidRPr="00F81759" w:rsidTr="00F157B6">
        <w:trPr>
          <w:trHeight w:val="70"/>
        </w:trPr>
        <w:tc>
          <w:tcPr>
            <w:tcW w:w="3828" w:type="dxa"/>
            <w:shd w:val="clear" w:color="auto" w:fill="auto"/>
          </w:tcPr>
          <w:p w:rsidR="00AE6683" w:rsidRPr="00F81759" w:rsidRDefault="00AE6683" w:rsidP="00F157B6">
            <w:pPr>
              <w:ind w:right="-108"/>
              <w:rPr>
                <w:sz w:val="22"/>
                <w:szCs w:val="22"/>
              </w:rPr>
            </w:pPr>
            <w:r w:rsidRPr="00F81759">
              <w:rPr>
                <w:sz w:val="22"/>
                <w:szCs w:val="22"/>
              </w:rPr>
              <w:t>город Ульяновск</w:t>
            </w:r>
          </w:p>
        </w:tc>
        <w:tc>
          <w:tcPr>
            <w:tcW w:w="1985" w:type="dxa"/>
            <w:shd w:val="clear" w:color="auto" w:fill="92D050"/>
          </w:tcPr>
          <w:p w:rsidR="00AE6683" w:rsidRPr="00F81759" w:rsidRDefault="00AE6683" w:rsidP="00F157B6">
            <w:pPr>
              <w:jc w:val="center"/>
              <w:rPr>
                <w:sz w:val="22"/>
                <w:szCs w:val="22"/>
              </w:rPr>
            </w:pPr>
            <w:r w:rsidRPr="00F81759">
              <w:rPr>
                <w:sz w:val="22"/>
                <w:szCs w:val="22"/>
              </w:rPr>
              <w:t>16,17</w:t>
            </w:r>
          </w:p>
        </w:tc>
        <w:tc>
          <w:tcPr>
            <w:tcW w:w="3259" w:type="dxa"/>
          </w:tcPr>
          <w:p w:rsidR="00AE6683" w:rsidRPr="00F81759" w:rsidRDefault="00AE6683" w:rsidP="00F157B6">
            <w:pPr>
              <w:ind w:left="33"/>
              <w:rPr>
                <w:sz w:val="22"/>
                <w:szCs w:val="22"/>
              </w:rPr>
            </w:pPr>
            <w:r w:rsidRPr="00F81759">
              <w:rPr>
                <w:sz w:val="22"/>
                <w:szCs w:val="22"/>
              </w:rPr>
              <w:t>напряжённое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город Димитровград</w:t>
            </w:r>
          </w:p>
        </w:tc>
        <w:tc>
          <w:tcPr>
            <w:tcW w:w="1985" w:type="dxa"/>
            <w:shd w:val="clear" w:color="auto" w:fill="FF0000"/>
          </w:tcPr>
          <w:p w:rsidR="00AE6683" w:rsidRPr="00F81759" w:rsidRDefault="00AE6683" w:rsidP="00F157B6">
            <w:pPr>
              <w:jc w:val="center"/>
              <w:rPr>
                <w:sz w:val="22"/>
                <w:szCs w:val="22"/>
              </w:rPr>
            </w:pPr>
            <w:r w:rsidRPr="00F81759">
              <w:rPr>
                <w:sz w:val="22"/>
                <w:szCs w:val="22"/>
              </w:rPr>
              <w:t>49,46</w:t>
            </w:r>
          </w:p>
        </w:tc>
        <w:tc>
          <w:tcPr>
            <w:tcW w:w="3259" w:type="dxa"/>
          </w:tcPr>
          <w:p w:rsidR="00AE6683" w:rsidRPr="00F81759" w:rsidRDefault="00AE6683" w:rsidP="00F157B6">
            <w:pPr>
              <w:ind w:left="33"/>
              <w:rPr>
                <w:sz w:val="22"/>
                <w:szCs w:val="22"/>
              </w:rPr>
            </w:pPr>
            <w:r w:rsidRPr="00F81759">
              <w:rPr>
                <w:sz w:val="22"/>
                <w:szCs w:val="22"/>
              </w:rPr>
              <w:t>кризисное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город Новоульяновск</w:t>
            </w:r>
          </w:p>
        </w:tc>
        <w:tc>
          <w:tcPr>
            <w:tcW w:w="1985" w:type="dxa"/>
            <w:shd w:val="clear" w:color="auto" w:fill="FF0000"/>
          </w:tcPr>
          <w:p w:rsidR="00AE6683" w:rsidRPr="00F81759" w:rsidRDefault="00AE6683" w:rsidP="00F157B6">
            <w:pPr>
              <w:jc w:val="center"/>
              <w:rPr>
                <w:sz w:val="22"/>
                <w:szCs w:val="22"/>
              </w:rPr>
            </w:pPr>
            <w:r w:rsidRPr="00F81759">
              <w:rPr>
                <w:sz w:val="22"/>
                <w:szCs w:val="22"/>
              </w:rPr>
              <w:t>39,08</w:t>
            </w:r>
          </w:p>
        </w:tc>
        <w:tc>
          <w:tcPr>
            <w:tcW w:w="3259" w:type="dxa"/>
          </w:tcPr>
          <w:p w:rsidR="00AE6683" w:rsidRPr="00F81759" w:rsidRDefault="00AE6683" w:rsidP="00F157B6">
            <w:pPr>
              <w:ind w:left="33"/>
              <w:rPr>
                <w:sz w:val="22"/>
                <w:szCs w:val="22"/>
              </w:rPr>
            </w:pPr>
            <w:r w:rsidRPr="00F81759">
              <w:rPr>
                <w:sz w:val="22"/>
                <w:szCs w:val="22"/>
              </w:rPr>
              <w:t>кризисное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Базарносызганский район</w:t>
            </w:r>
          </w:p>
        </w:tc>
        <w:tc>
          <w:tcPr>
            <w:tcW w:w="1985" w:type="dxa"/>
            <w:shd w:val="clear" w:color="auto" w:fill="D5DCE4" w:themeFill="text2" w:themeFillTint="33"/>
          </w:tcPr>
          <w:p w:rsidR="00AE6683" w:rsidRPr="00F81759" w:rsidRDefault="00AE6683" w:rsidP="00F157B6">
            <w:pPr>
              <w:ind w:right="-108" w:hanging="108"/>
              <w:jc w:val="center"/>
              <w:rPr>
                <w:sz w:val="22"/>
                <w:szCs w:val="22"/>
              </w:rPr>
            </w:pPr>
            <w:r w:rsidRPr="00F81759">
              <w:rPr>
                <w:sz w:val="22"/>
                <w:szCs w:val="22"/>
              </w:rPr>
              <w:t>11,99</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Барышский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10,23</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Вешкаймский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11,92</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Инзенский район</w:t>
            </w:r>
          </w:p>
        </w:tc>
        <w:tc>
          <w:tcPr>
            <w:tcW w:w="1985" w:type="dxa"/>
            <w:shd w:val="clear" w:color="auto" w:fill="FFFF00"/>
          </w:tcPr>
          <w:p w:rsidR="00AE6683" w:rsidRPr="00F81759" w:rsidRDefault="00AE6683" w:rsidP="00F157B6">
            <w:pPr>
              <w:jc w:val="center"/>
              <w:rPr>
                <w:sz w:val="22"/>
                <w:szCs w:val="22"/>
              </w:rPr>
            </w:pPr>
            <w:r w:rsidRPr="00F81759">
              <w:rPr>
                <w:sz w:val="22"/>
                <w:szCs w:val="22"/>
              </w:rPr>
              <w:t>23,58</w:t>
            </w:r>
          </w:p>
        </w:tc>
        <w:tc>
          <w:tcPr>
            <w:tcW w:w="3259" w:type="dxa"/>
          </w:tcPr>
          <w:p w:rsidR="00AE6683" w:rsidRPr="00F81759" w:rsidRDefault="00AE6683" w:rsidP="00F157B6">
            <w:pPr>
              <w:ind w:left="33"/>
              <w:rPr>
                <w:sz w:val="22"/>
                <w:szCs w:val="22"/>
              </w:rPr>
            </w:pPr>
            <w:r w:rsidRPr="00F81759">
              <w:rPr>
                <w:sz w:val="22"/>
                <w:szCs w:val="22"/>
              </w:rPr>
              <w:t>тяжёлое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Карсунский район</w:t>
            </w:r>
          </w:p>
        </w:tc>
        <w:tc>
          <w:tcPr>
            <w:tcW w:w="1985" w:type="dxa"/>
            <w:shd w:val="clear" w:color="auto" w:fill="D5DCE4" w:themeFill="text2" w:themeFillTint="33"/>
          </w:tcPr>
          <w:p w:rsidR="00AE6683" w:rsidRPr="00F81759" w:rsidRDefault="00AE6683" w:rsidP="00F157B6">
            <w:pPr>
              <w:pStyle w:val="40"/>
              <w:spacing w:after="0" w:line="240" w:lineRule="auto"/>
              <w:ind w:left="0"/>
              <w:jc w:val="center"/>
              <w:rPr>
                <w:rFonts w:ascii="Times New Roman" w:hAnsi="Times New Roman"/>
              </w:rPr>
            </w:pPr>
            <w:r w:rsidRPr="00F81759">
              <w:rPr>
                <w:rFonts w:ascii="Times New Roman" w:hAnsi="Times New Roman"/>
              </w:rPr>
              <w:t>13,42</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Кузоватовский район</w:t>
            </w:r>
          </w:p>
        </w:tc>
        <w:tc>
          <w:tcPr>
            <w:tcW w:w="1985" w:type="dxa"/>
            <w:shd w:val="clear" w:color="auto" w:fill="FF0000"/>
          </w:tcPr>
          <w:p w:rsidR="00AE6683" w:rsidRPr="00F81759" w:rsidRDefault="00AE6683" w:rsidP="00F157B6">
            <w:pPr>
              <w:jc w:val="center"/>
              <w:rPr>
                <w:sz w:val="22"/>
                <w:szCs w:val="22"/>
              </w:rPr>
            </w:pPr>
            <w:r w:rsidRPr="00F81759">
              <w:rPr>
                <w:sz w:val="22"/>
                <w:szCs w:val="22"/>
              </w:rPr>
              <w:t>30,65</w:t>
            </w:r>
          </w:p>
        </w:tc>
        <w:tc>
          <w:tcPr>
            <w:tcW w:w="3259" w:type="dxa"/>
          </w:tcPr>
          <w:p w:rsidR="00AE6683" w:rsidRPr="00F81759" w:rsidRDefault="00AE6683" w:rsidP="00F157B6">
            <w:pPr>
              <w:ind w:left="33"/>
              <w:rPr>
                <w:sz w:val="22"/>
                <w:szCs w:val="22"/>
              </w:rPr>
            </w:pPr>
            <w:r w:rsidRPr="00F81759">
              <w:rPr>
                <w:sz w:val="22"/>
                <w:szCs w:val="22"/>
              </w:rPr>
              <w:t>кризисное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Майнский район</w:t>
            </w:r>
          </w:p>
        </w:tc>
        <w:tc>
          <w:tcPr>
            <w:tcW w:w="1985" w:type="dxa"/>
            <w:shd w:val="clear" w:color="auto" w:fill="D5DCE4" w:themeFill="text2" w:themeFillTint="33"/>
          </w:tcPr>
          <w:p w:rsidR="00AE6683" w:rsidRPr="00F81759" w:rsidRDefault="00AE6683" w:rsidP="00F157B6">
            <w:pPr>
              <w:pStyle w:val="40"/>
              <w:spacing w:after="0" w:line="240" w:lineRule="auto"/>
              <w:ind w:left="0"/>
              <w:jc w:val="center"/>
              <w:rPr>
                <w:rFonts w:ascii="Times New Roman" w:hAnsi="Times New Roman"/>
              </w:rPr>
            </w:pPr>
            <w:r w:rsidRPr="00F81759">
              <w:rPr>
                <w:rFonts w:ascii="Times New Roman" w:hAnsi="Times New Roman"/>
              </w:rPr>
              <w:t>8,85</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Мелекесский район</w:t>
            </w:r>
          </w:p>
        </w:tc>
        <w:tc>
          <w:tcPr>
            <w:tcW w:w="1985" w:type="dxa"/>
            <w:shd w:val="clear" w:color="auto" w:fill="FF0000"/>
          </w:tcPr>
          <w:p w:rsidR="00AE6683" w:rsidRPr="00F81759" w:rsidRDefault="00AE6683" w:rsidP="00F157B6">
            <w:pPr>
              <w:jc w:val="center"/>
              <w:rPr>
                <w:sz w:val="22"/>
                <w:szCs w:val="22"/>
              </w:rPr>
            </w:pPr>
            <w:r w:rsidRPr="00F81759">
              <w:rPr>
                <w:sz w:val="22"/>
                <w:szCs w:val="22"/>
              </w:rPr>
              <w:t>35,28</w:t>
            </w:r>
          </w:p>
        </w:tc>
        <w:tc>
          <w:tcPr>
            <w:tcW w:w="3259" w:type="dxa"/>
          </w:tcPr>
          <w:p w:rsidR="00AE6683" w:rsidRPr="00F81759" w:rsidRDefault="00AE6683" w:rsidP="00F157B6">
            <w:pPr>
              <w:ind w:left="33"/>
              <w:rPr>
                <w:sz w:val="22"/>
                <w:szCs w:val="22"/>
              </w:rPr>
            </w:pPr>
            <w:r w:rsidRPr="00F81759">
              <w:rPr>
                <w:sz w:val="22"/>
                <w:szCs w:val="22"/>
              </w:rPr>
              <w:t>кризисное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Николаевский район</w:t>
            </w:r>
          </w:p>
        </w:tc>
        <w:tc>
          <w:tcPr>
            <w:tcW w:w="1985" w:type="dxa"/>
            <w:shd w:val="clear" w:color="auto" w:fill="D5DCE4" w:themeFill="text2" w:themeFillTint="33"/>
          </w:tcPr>
          <w:p w:rsidR="00AE6683" w:rsidRPr="00F81759" w:rsidRDefault="00AE6683" w:rsidP="00F157B6">
            <w:pPr>
              <w:ind w:left="-108" w:right="-108"/>
              <w:jc w:val="center"/>
              <w:rPr>
                <w:sz w:val="22"/>
                <w:szCs w:val="22"/>
              </w:rPr>
            </w:pPr>
            <w:r w:rsidRPr="00F81759">
              <w:rPr>
                <w:sz w:val="22"/>
                <w:szCs w:val="22"/>
              </w:rPr>
              <w:t>8,44</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Новомалыклинский район</w:t>
            </w:r>
          </w:p>
        </w:tc>
        <w:tc>
          <w:tcPr>
            <w:tcW w:w="1985" w:type="dxa"/>
            <w:shd w:val="clear" w:color="auto" w:fill="FFFF00"/>
          </w:tcPr>
          <w:p w:rsidR="00AE6683" w:rsidRPr="00F81759" w:rsidRDefault="00AE6683" w:rsidP="00F157B6">
            <w:pPr>
              <w:pStyle w:val="1b"/>
              <w:jc w:val="center"/>
            </w:pPr>
            <w:r w:rsidRPr="00F81759">
              <w:t>21,43</w:t>
            </w:r>
          </w:p>
        </w:tc>
        <w:tc>
          <w:tcPr>
            <w:tcW w:w="3259" w:type="dxa"/>
          </w:tcPr>
          <w:p w:rsidR="00AE6683" w:rsidRPr="00F81759" w:rsidRDefault="00AE6683" w:rsidP="00F157B6">
            <w:pPr>
              <w:ind w:left="33"/>
              <w:rPr>
                <w:sz w:val="22"/>
                <w:szCs w:val="22"/>
              </w:rPr>
            </w:pPr>
            <w:r w:rsidRPr="00F81759">
              <w:rPr>
                <w:sz w:val="22"/>
                <w:szCs w:val="22"/>
              </w:rPr>
              <w:t>тяжёлое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Новоспасский район</w:t>
            </w:r>
          </w:p>
        </w:tc>
        <w:tc>
          <w:tcPr>
            <w:tcW w:w="1985" w:type="dxa"/>
            <w:shd w:val="clear" w:color="auto" w:fill="D5DCE4" w:themeFill="text2" w:themeFillTint="33"/>
          </w:tcPr>
          <w:p w:rsidR="00AE6683" w:rsidRPr="00F81759" w:rsidRDefault="00AE6683" w:rsidP="00F157B6">
            <w:pPr>
              <w:pStyle w:val="40"/>
              <w:spacing w:after="0" w:line="240" w:lineRule="auto"/>
              <w:ind w:left="0"/>
              <w:jc w:val="center"/>
              <w:rPr>
                <w:rFonts w:ascii="Times New Roman" w:hAnsi="Times New Roman"/>
              </w:rPr>
            </w:pPr>
            <w:r w:rsidRPr="00F81759">
              <w:rPr>
                <w:rFonts w:ascii="Times New Roman" w:hAnsi="Times New Roman"/>
              </w:rPr>
              <w:t>14,18</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Павловский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7,58</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Радищевский район</w:t>
            </w:r>
          </w:p>
        </w:tc>
        <w:tc>
          <w:tcPr>
            <w:tcW w:w="1985" w:type="dxa"/>
            <w:shd w:val="clear" w:color="auto" w:fill="92D050"/>
          </w:tcPr>
          <w:p w:rsidR="00AE6683" w:rsidRPr="00F81759" w:rsidRDefault="00AE6683" w:rsidP="00F157B6">
            <w:pPr>
              <w:jc w:val="center"/>
              <w:rPr>
                <w:sz w:val="22"/>
                <w:szCs w:val="22"/>
              </w:rPr>
            </w:pPr>
            <w:r w:rsidRPr="00F81759">
              <w:rPr>
                <w:sz w:val="22"/>
                <w:szCs w:val="22"/>
              </w:rPr>
              <w:t>16,25</w:t>
            </w:r>
          </w:p>
        </w:tc>
        <w:tc>
          <w:tcPr>
            <w:tcW w:w="3259" w:type="dxa"/>
          </w:tcPr>
          <w:p w:rsidR="00AE6683" w:rsidRPr="00F81759" w:rsidRDefault="00AE6683" w:rsidP="00F157B6">
            <w:pPr>
              <w:ind w:left="33"/>
              <w:rPr>
                <w:sz w:val="22"/>
                <w:szCs w:val="22"/>
              </w:rPr>
            </w:pPr>
            <w:r w:rsidRPr="00F81759">
              <w:rPr>
                <w:sz w:val="22"/>
                <w:szCs w:val="22"/>
              </w:rPr>
              <w:t>напряжённое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Сенгилеевский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9,36</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Старокулаткинский район</w:t>
            </w:r>
          </w:p>
        </w:tc>
        <w:tc>
          <w:tcPr>
            <w:tcW w:w="1985" w:type="dxa"/>
            <w:shd w:val="clear" w:color="auto" w:fill="92D050"/>
          </w:tcPr>
          <w:p w:rsidR="00AE6683" w:rsidRPr="00F81759" w:rsidRDefault="00AE6683" w:rsidP="00F157B6">
            <w:pPr>
              <w:jc w:val="center"/>
              <w:rPr>
                <w:sz w:val="22"/>
                <w:szCs w:val="22"/>
              </w:rPr>
            </w:pPr>
            <w:r w:rsidRPr="00F81759">
              <w:rPr>
                <w:sz w:val="22"/>
                <w:szCs w:val="22"/>
              </w:rPr>
              <w:t>17,19</w:t>
            </w:r>
          </w:p>
        </w:tc>
        <w:tc>
          <w:tcPr>
            <w:tcW w:w="3259" w:type="dxa"/>
          </w:tcPr>
          <w:p w:rsidR="00AE6683" w:rsidRPr="00F81759" w:rsidRDefault="00AE6683" w:rsidP="00F157B6">
            <w:pPr>
              <w:ind w:left="33"/>
              <w:rPr>
                <w:sz w:val="22"/>
                <w:szCs w:val="22"/>
              </w:rPr>
            </w:pPr>
            <w:r w:rsidRPr="00F81759">
              <w:rPr>
                <w:sz w:val="22"/>
                <w:szCs w:val="22"/>
              </w:rPr>
              <w:t>напряжённое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Старомайнский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6,00</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Сурский район</w:t>
            </w:r>
          </w:p>
        </w:tc>
        <w:tc>
          <w:tcPr>
            <w:tcW w:w="1985" w:type="dxa"/>
            <w:shd w:val="clear" w:color="auto" w:fill="92D050"/>
          </w:tcPr>
          <w:p w:rsidR="00AE6683" w:rsidRPr="00F81759" w:rsidRDefault="00AE6683" w:rsidP="00F157B6">
            <w:pPr>
              <w:jc w:val="center"/>
              <w:rPr>
                <w:sz w:val="22"/>
                <w:szCs w:val="22"/>
              </w:rPr>
            </w:pPr>
            <w:r w:rsidRPr="00F81759">
              <w:rPr>
                <w:sz w:val="22"/>
                <w:szCs w:val="22"/>
              </w:rPr>
              <w:t>18,03</w:t>
            </w:r>
          </w:p>
        </w:tc>
        <w:tc>
          <w:tcPr>
            <w:tcW w:w="3259" w:type="dxa"/>
          </w:tcPr>
          <w:p w:rsidR="00AE6683" w:rsidRPr="00F81759" w:rsidRDefault="00AE6683" w:rsidP="00F157B6">
            <w:pPr>
              <w:ind w:left="33"/>
              <w:rPr>
                <w:sz w:val="22"/>
                <w:szCs w:val="22"/>
              </w:rPr>
            </w:pPr>
            <w:r w:rsidRPr="00F81759">
              <w:rPr>
                <w:sz w:val="22"/>
                <w:szCs w:val="22"/>
              </w:rPr>
              <w:t>напряжённое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Тереньгульский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0</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 xml:space="preserve">Ульяновский район </w:t>
            </w:r>
          </w:p>
        </w:tc>
        <w:tc>
          <w:tcPr>
            <w:tcW w:w="1985" w:type="dxa"/>
            <w:shd w:val="clear" w:color="auto" w:fill="92D050"/>
          </w:tcPr>
          <w:p w:rsidR="00AE6683" w:rsidRPr="00F81759" w:rsidRDefault="00AE6683" w:rsidP="00F157B6">
            <w:pPr>
              <w:jc w:val="center"/>
              <w:rPr>
                <w:sz w:val="22"/>
                <w:szCs w:val="22"/>
              </w:rPr>
            </w:pPr>
            <w:r w:rsidRPr="00F81759">
              <w:rPr>
                <w:sz w:val="22"/>
                <w:szCs w:val="22"/>
              </w:rPr>
              <w:t>16,38</w:t>
            </w:r>
          </w:p>
        </w:tc>
        <w:tc>
          <w:tcPr>
            <w:tcW w:w="3259" w:type="dxa"/>
          </w:tcPr>
          <w:p w:rsidR="00AE6683" w:rsidRPr="00F81759" w:rsidRDefault="00AE6683" w:rsidP="00F157B6">
            <w:pPr>
              <w:ind w:left="33"/>
              <w:rPr>
                <w:sz w:val="22"/>
                <w:szCs w:val="22"/>
              </w:rPr>
            </w:pPr>
            <w:r w:rsidRPr="00F81759">
              <w:rPr>
                <w:sz w:val="22"/>
                <w:szCs w:val="22"/>
              </w:rPr>
              <w:t>напряжённое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Цильнинский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11,93</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r w:rsidR="00AE6683" w:rsidRPr="00F81759" w:rsidTr="00F157B6">
        <w:tc>
          <w:tcPr>
            <w:tcW w:w="3828" w:type="dxa"/>
            <w:shd w:val="clear" w:color="auto" w:fill="auto"/>
          </w:tcPr>
          <w:p w:rsidR="00AE6683" w:rsidRPr="00F81759" w:rsidRDefault="00AE6683" w:rsidP="00F157B6">
            <w:pPr>
              <w:ind w:right="-108"/>
              <w:rPr>
                <w:sz w:val="22"/>
                <w:szCs w:val="22"/>
              </w:rPr>
            </w:pPr>
            <w:r w:rsidRPr="00F81759">
              <w:rPr>
                <w:sz w:val="22"/>
                <w:szCs w:val="22"/>
              </w:rPr>
              <w:t>Чердаклинский район</w:t>
            </w:r>
          </w:p>
        </w:tc>
        <w:tc>
          <w:tcPr>
            <w:tcW w:w="1985" w:type="dxa"/>
            <w:shd w:val="clear" w:color="auto" w:fill="D5DCE4" w:themeFill="text2" w:themeFillTint="33"/>
          </w:tcPr>
          <w:p w:rsidR="00AE6683" w:rsidRPr="00F81759" w:rsidRDefault="00AE6683" w:rsidP="00F157B6">
            <w:pPr>
              <w:jc w:val="center"/>
              <w:rPr>
                <w:sz w:val="22"/>
                <w:szCs w:val="22"/>
              </w:rPr>
            </w:pPr>
            <w:r w:rsidRPr="00F81759">
              <w:rPr>
                <w:sz w:val="22"/>
                <w:szCs w:val="22"/>
              </w:rPr>
              <w:t>9,57</w:t>
            </w:r>
          </w:p>
        </w:tc>
        <w:tc>
          <w:tcPr>
            <w:tcW w:w="3259" w:type="dxa"/>
          </w:tcPr>
          <w:p w:rsidR="00AE6683" w:rsidRPr="00F81759" w:rsidRDefault="00AE6683" w:rsidP="00F157B6">
            <w:pPr>
              <w:ind w:left="33"/>
              <w:rPr>
                <w:sz w:val="22"/>
                <w:szCs w:val="22"/>
              </w:rPr>
            </w:pPr>
            <w:r w:rsidRPr="00F81759">
              <w:rPr>
                <w:sz w:val="22"/>
                <w:szCs w:val="22"/>
              </w:rPr>
              <w:t>удовлетворительное</w:t>
            </w:r>
          </w:p>
        </w:tc>
      </w:tr>
    </w:tbl>
    <w:p w:rsidR="00AE6683" w:rsidRDefault="00AE6683" w:rsidP="00AE6683">
      <w:pPr>
        <w:jc w:val="center"/>
      </w:pPr>
    </w:p>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Default="00AE6683" w:rsidP="00AE6683">
      <w:pPr>
        <w:jc w:val="center"/>
        <w:rPr>
          <w:b/>
        </w:rPr>
      </w:pPr>
      <w:r w:rsidRPr="00C86400">
        <w:rPr>
          <w:b/>
        </w:rPr>
        <w:t xml:space="preserve">по итогам 2018 года по показателю </w:t>
      </w:r>
      <w:r>
        <w:rPr>
          <w:b/>
        </w:rPr>
        <w:t>«</w:t>
      </w:r>
      <w:r w:rsidRPr="00B91419">
        <w:rPr>
          <w:b/>
        </w:rPr>
        <w:t>Первичная обращаемость лиц, употребляющих наркотики с вредными последствиями</w:t>
      </w:r>
      <w:r>
        <w:rPr>
          <w:b/>
        </w:rPr>
        <w:t>»(</w:t>
      </w:r>
      <w:r w:rsidRPr="00E46A10">
        <w:rPr>
          <w:b/>
        </w:rPr>
        <w:t>на 100 тыс. населения</w:t>
      </w:r>
      <w:r>
        <w:rPr>
          <w:b/>
        </w:rPr>
        <w:t>)</w:t>
      </w:r>
    </w:p>
    <w:p w:rsidR="00AE6683" w:rsidRDefault="00AE6683" w:rsidP="00AE6683">
      <w:pPr>
        <w:jc w:val="center"/>
        <w:rPr>
          <w:b/>
        </w:rPr>
      </w:pPr>
      <w:r>
        <w:rPr>
          <w:b/>
          <w:noProof/>
        </w:rPr>
        <w:drawing>
          <wp:inline distT="0" distB="0" distL="0" distR="0">
            <wp:extent cx="4057650" cy="3837861"/>
            <wp:effectExtent l="0" t="0" r="0" b="0"/>
            <wp:docPr id="8" name="Рисунок 8" descr="C:\Users\Кисляковы\Desktop\Мониторинг за 2018\9 показательна карт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исляковы\Desktop\Мониторинг за 2018\9 показательна карте.pn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5642" cy="3845420"/>
                    </a:xfrm>
                    <a:prstGeom prst="rect">
                      <a:avLst/>
                    </a:prstGeom>
                    <a:noFill/>
                    <a:ln>
                      <a:noFill/>
                    </a:ln>
                  </pic:spPr>
                </pic:pic>
              </a:graphicData>
            </a:graphic>
          </wp:inline>
        </w:drawing>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985"/>
        <w:gridCol w:w="3401"/>
      </w:tblGrid>
      <w:tr w:rsidR="00AE6683" w:rsidRPr="00E31218" w:rsidTr="00F157B6">
        <w:trPr>
          <w:trHeight w:val="363"/>
        </w:trPr>
        <w:tc>
          <w:tcPr>
            <w:tcW w:w="3828" w:type="dxa"/>
            <w:shd w:val="clear" w:color="auto" w:fill="auto"/>
            <w:vAlign w:val="center"/>
          </w:tcPr>
          <w:p w:rsidR="00AE6683" w:rsidRPr="00E31218" w:rsidRDefault="00AE6683" w:rsidP="00F157B6">
            <w:pPr>
              <w:ind w:left="-93"/>
              <w:jc w:val="center"/>
              <w:rPr>
                <w:sz w:val="22"/>
                <w:szCs w:val="22"/>
              </w:rPr>
            </w:pPr>
            <w:r w:rsidRPr="00E31218">
              <w:rPr>
                <w:sz w:val="22"/>
                <w:szCs w:val="22"/>
              </w:rPr>
              <w:lastRenderedPageBreak/>
              <w:t xml:space="preserve">Субъект РФ/ </w:t>
            </w:r>
          </w:p>
          <w:p w:rsidR="00AE6683" w:rsidRPr="00E31218" w:rsidRDefault="00AE6683" w:rsidP="00F157B6">
            <w:pPr>
              <w:ind w:left="-93"/>
              <w:jc w:val="center"/>
              <w:rPr>
                <w:sz w:val="22"/>
                <w:szCs w:val="22"/>
              </w:rPr>
            </w:pPr>
            <w:r w:rsidRPr="00E31218">
              <w:rPr>
                <w:sz w:val="22"/>
                <w:szCs w:val="22"/>
              </w:rPr>
              <w:t>муниципальное образование</w:t>
            </w:r>
          </w:p>
        </w:tc>
        <w:tc>
          <w:tcPr>
            <w:tcW w:w="1985" w:type="dxa"/>
            <w:vAlign w:val="center"/>
          </w:tcPr>
          <w:p w:rsidR="00AE6683" w:rsidRPr="00E31218" w:rsidRDefault="00AE6683" w:rsidP="00F157B6">
            <w:pPr>
              <w:jc w:val="center"/>
              <w:rPr>
                <w:sz w:val="22"/>
                <w:szCs w:val="22"/>
              </w:rPr>
            </w:pPr>
            <w:r w:rsidRPr="00E31218">
              <w:rPr>
                <w:sz w:val="22"/>
                <w:szCs w:val="22"/>
              </w:rPr>
              <w:t>Величина показателя</w:t>
            </w:r>
          </w:p>
        </w:tc>
        <w:tc>
          <w:tcPr>
            <w:tcW w:w="3401" w:type="dxa"/>
            <w:vAlign w:val="center"/>
          </w:tcPr>
          <w:p w:rsidR="00AE6683" w:rsidRPr="00E31218" w:rsidRDefault="00AE6683" w:rsidP="00F157B6">
            <w:pPr>
              <w:ind w:left="-162" w:right="-183"/>
              <w:jc w:val="center"/>
              <w:rPr>
                <w:sz w:val="22"/>
                <w:szCs w:val="22"/>
              </w:rPr>
            </w:pPr>
            <w:r w:rsidRPr="00E31218">
              <w:rPr>
                <w:sz w:val="22"/>
                <w:szCs w:val="22"/>
              </w:rPr>
              <w:t xml:space="preserve">Характеристика </w:t>
            </w:r>
          </w:p>
          <w:p w:rsidR="00AE6683" w:rsidRPr="00E31218" w:rsidRDefault="00AE6683" w:rsidP="00F157B6">
            <w:pPr>
              <w:ind w:left="-162" w:right="-183"/>
              <w:jc w:val="center"/>
              <w:rPr>
                <w:sz w:val="22"/>
                <w:szCs w:val="22"/>
              </w:rPr>
            </w:pPr>
            <w:r w:rsidRPr="00E31218">
              <w:rPr>
                <w:sz w:val="22"/>
                <w:szCs w:val="22"/>
              </w:rPr>
              <w:t>состояния наркоситуации</w:t>
            </w:r>
          </w:p>
        </w:tc>
      </w:tr>
      <w:tr w:rsidR="00AE6683" w:rsidRPr="00E31218" w:rsidTr="00F157B6">
        <w:tc>
          <w:tcPr>
            <w:tcW w:w="3828" w:type="dxa"/>
            <w:shd w:val="clear" w:color="auto" w:fill="auto"/>
          </w:tcPr>
          <w:p w:rsidR="00AE6683" w:rsidRPr="00E31218" w:rsidRDefault="00AE6683" w:rsidP="00F157B6">
            <w:pPr>
              <w:ind w:right="-108"/>
              <w:rPr>
                <w:b/>
                <w:sz w:val="22"/>
                <w:szCs w:val="22"/>
              </w:rPr>
            </w:pPr>
            <w:r w:rsidRPr="00E31218">
              <w:rPr>
                <w:b/>
                <w:sz w:val="22"/>
                <w:szCs w:val="22"/>
              </w:rPr>
              <w:t>Ульяновская область</w:t>
            </w:r>
          </w:p>
        </w:tc>
        <w:tc>
          <w:tcPr>
            <w:tcW w:w="1985" w:type="dxa"/>
            <w:shd w:val="clear" w:color="auto" w:fill="FF0000"/>
          </w:tcPr>
          <w:p w:rsidR="00AE6683" w:rsidRPr="00E31218" w:rsidRDefault="00AE6683" w:rsidP="00F157B6">
            <w:pPr>
              <w:jc w:val="center"/>
              <w:rPr>
                <w:b/>
                <w:sz w:val="22"/>
                <w:szCs w:val="22"/>
              </w:rPr>
            </w:pPr>
            <w:r w:rsidRPr="00E31218">
              <w:rPr>
                <w:b/>
                <w:sz w:val="22"/>
                <w:szCs w:val="22"/>
              </w:rPr>
              <w:t>7,30</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rPr>
          <w:trHeight w:val="70"/>
        </w:trPr>
        <w:tc>
          <w:tcPr>
            <w:tcW w:w="3828" w:type="dxa"/>
            <w:shd w:val="clear" w:color="auto" w:fill="auto"/>
          </w:tcPr>
          <w:p w:rsidR="00AE6683" w:rsidRPr="00E31218" w:rsidRDefault="00AE6683" w:rsidP="00F157B6">
            <w:pPr>
              <w:ind w:right="-108"/>
              <w:rPr>
                <w:sz w:val="22"/>
                <w:szCs w:val="22"/>
              </w:rPr>
            </w:pPr>
            <w:r w:rsidRPr="00E31218">
              <w:rPr>
                <w:sz w:val="22"/>
                <w:szCs w:val="22"/>
              </w:rPr>
              <w:t>город Ульяновск</w:t>
            </w:r>
          </w:p>
        </w:tc>
        <w:tc>
          <w:tcPr>
            <w:tcW w:w="1985" w:type="dxa"/>
            <w:shd w:val="clear" w:color="auto" w:fill="FF0000"/>
          </w:tcPr>
          <w:p w:rsidR="00AE6683" w:rsidRPr="00E31218" w:rsidRDefault="00AE6683" w:rsidP="00F157B6">
            <w:pPr>
              <w:jc w:val="center"/>
              <w:rPr>
                <w:sz w:val="22"/>
                <w:szCs w:val="22"/>
                <w:lang w:val="en-US"/>
              </w:rPr>
            </w:pPr>
            <w:r w:rsidRPr="00E31218">
              <w:rPr>
                <w:sz w:val="22"/>
                <w:szCs w:val="22"/>
              </w:rPr>
              <w:t>4,93</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город Димитровград</w:t>
            </w:r>
          </w:p>
        </w:tc>
        <w:tc>
          <w:tcPr>
            <w:tcW w:w="1985" w:type="dxa"/>
            <w:shd w:val="clear" w:color="auto" w:fill="FF0000"/>
          </w:tcPr>
          <w:p w:rsidR="00AE6683" w:rsidRPr="00E31218" w:rsidRDefault="00AE6683" w:rsidP="00F157B6">
            <w:pPr>
              <w:jc w:val="center"/>
              <w:rPr>
                <w:sz w:val="22"/>
                <w:szCs w:val="22"/>
              </w:rPr>
            </w:pPr>
            <w:r w:rsidRPr="00E31218">
              <w:rPr>
                <w:sz w:val="22"/>
                <w:szCs w:val="22"/>
              </w:rPr>
              <w:t>18,22</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город Новоульяновск</w:t>
            </w:r>
          </w:p>
        </w:tc>
        <w:tc>
          <w:tcPr>
            <w:tcW w:w="1985" w:type="dxa"/>
            <w:shd w:val="clear" w:color="auto" w:fill="FF0000"/>
          </w:tcPr>
          <w:p w:rsidR="00AE6683" w:rsidRPr="00E31218" w:rsidRDefault="00AE6683" w:rsidP="00F157B6">
            <w:pPr>
              <w:jc w:val="center"/>
              <w:rPr>
                <w:sz w:val="22"/>
                <w:szCs w:val="22"/>
              </w:rPr>
            </w:pPr>
            <w:r w:rsidRPr="00E31218">
              <w:rPr>
                <w:sz w:val="22"/>
                <w:szCs w:val="22"/>
              </w:rPr>
              <w:t>0</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Базарносызганский район</w:t>
            </w:r>
          </w:p>
        </w:tc>
        <w:tc>
          <w:tcPr>
            <w:tcW w:w="1985" w:type="dxa"/>
            <w:shd w:val="clear" w:color="auto" w:fill="FF0000"/>
          </w:tcPr>
          <w:p w:rsidR="00AE6683" w:rsidRPr="00E31218" w:rsidRDefault="00AE6683" w:rsidP="00F157B6">
            <w:pPr>
              <w:ind w:right="-108" w:hanging="108"/>
              <w:jc w:val="center"/>
              <w:rPr>
                <w:sz w:val="22"/>
                <w:szCs w:val="22"/>
              </w:rPr>
            </w:pPr>
            <w:r w:rsidRPr="00E31218">
              <w:rPr>
                <w:sz w:val="22"/>
                <w:szCs w:val="22"/>
              </w:rPr>
              <w:t>0</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Барышский район</w:t>
            </w:r>
          </w:p>
        </w:tc>
        <w:tc>
          <w:tcPr>
            <w:tcW w:w="1985" w:type="dxa"/>
            <w:shd w:val="clear" w:color="auto" w:fill="FF0000"/>
          </w:tcPr>
          <w:p w:rsidR="00AE6683" w:rsidRPr="00E31218" w:rsidRDefault="00AE6683" w:rsidP="00F157B6">
            <w:pPr>
              <w:jc w:val="center"/>
              <w:rPr>
                <w:sz w:val="22"/>
                <w:szCs w:val="22"/>
              </w:rPr>
            </w:pPr>
            <w:r w:rsidRPr="00E31218">
              <w:rPr>
                <w:sz w:val="22"/>
                <w:szCs w:val="22"/>
              </w:rPr>
              <w:t>12,79</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Вешкаймский район</w:t>
            </w:r>
          </w:p>
        </w:tc>
        <w:tc>
          <w:tcPr>
            <w:tcW w:w="1985" w:type="dxa"/>
            <w:shd w:val="clear" w:color="auto" w:fill="FF0000"/>
          </w:tcPr>
          <w:p w:rsidR="00AE6683" w:rsidRPr="00E31218" w:rsidRDefault="00AE6683" w:rsidP="00F157B6">
            <w:pPr>
              <w:jc w:val="center"/>
              <w:rPr>
                <w:sz w:val="22"/>
                <w:szCs w:val="22"/>
              </w:rPr>
            </w:pPr>
            <w:r w:rsidRPr="00E31218">
              <w:rPr>
                <w:sz w:val="22"/>
                <w:szCs w:val="22"/>
              </w:rPr>
              <w:t>17,88</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Инзенский район</w:t>
            </w:r>
          </w:p>
        </w:tc>
        <w:tc>
          <w:tcPr>
            <w:tcW w:w="1985" w:type="dxa"/>
            <w:shd w:val="clear" w:color="auto" w:fill="FF0000"/>
          </w:tcPr>
          <w:p w:rsidR="00AE6683" w:rsidRPr="00E31218" w:rsidRDefault="00AE6683" w:rsidP="00F157B6">
            <w:pPr>
              <w:jc w:val="center"/>
              <w:rPr>
                <w:sz w:val="22"/>
                <w:szCs w:val="22"/>
              </w:rPr>
            </w:pPr>
            <w:r w:rsidRPr="00E31218">
              <w:rPr>
                <w:sz w:val="22"/>
                <w:szCs w:val="22"/>
              </w:rPr>
              <w:t>20,21</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Карсунский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17,90</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Кузоватовский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0</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Майнский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0</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Мелекесский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14,70</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Николаевский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4,22</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Новомалыклинский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0</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Новоспасский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0</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Павловский район</w:t>
            </w:r>
          </w:p>
        </w:tc>
        <w:tc>
          <w:tcPr>
            <w:tcW w:w="1985" w:type="dxa"/>
            <w:shd w:val="clear" w:color="auto" w:fill="FF0000"/>
          </w:tcPr>
          <w:p w:rsidR="00AE6683" w:rsidRPr="00E31218" w:rsidRDefault="00AE6683" w:rsidP="00F157B6">
            <w:pPr>
              <w:pStyle w:val="40"/>
              <w:spacing w:after="0" w:line="240" w:lineRule="auto"/>
              <w:ind w:left="0"/>
              <w:jc w:val="center"/>
              <w:rPr>
                <w:rFonts w:ascii="Times New Roman" w:hAnsi="Times New Roman"/>
              </w:rPr>
            </w:pPr>
            <w:r w:rsidRPr="00E31218">
              <w:rPr>
                <w:rFonts w:ascii="Times New Roman" w:hAnsi="Times New Roman"/>
              </w:rPr>
              <w:t>7,58</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Радищевский район</w:t>
            </w:r>
          </w:p>
        </w:tc>
        <w:tc>
          <w:tcPr>
            <w:tcW w:w="1985" w:type="dxa"/>
            <w:shd w:val="clear" w:color="auto" w:fill="FF0000"/>
          </w:tcPr>
          <w:p w:rsidR="00AE6683" w:rsidRPr="00E31218" w:rsidRDefault="00AE6683" w:rsidP="00F157B6">
            <w:pPr>
              <w:jc w:val="center"/>
              <w:rPr>
                <w:sz w:val="22"/>
                <w:szCs w:val="22"/>
                <w:lang w:val="en-US"/>
              </w:rPr>
            </w:pPr>
            <w:r w:rsidRPr="00E31218">
              <w:rPr>
                <w:sz w:val="22"/>
                <w:szCs w:val="22"/>
                <w:lang w:val="en-US"/>
              </w:rPr>
              <w:t>0</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Сенгилеевский район</w:t>
            </w:r>
          </w:p>
        </w:tc>
        <w:tc>
          <w:tcPr>
            <w:tcW w:w="1985" w:type="dxa"/>
            <w:shd w:val="clear" w:color="auto" w:fill="FF0000"/>
          </w:tcPr>
          <w:p w:rsidR="00AE6683" w:rsidRPr="00E31218" w:rsidRDefault="00AE6683" w:rsidP="00F157B6">
            <w:pPr>
              <w:jc w:val="center"/>
              <w:rPr>
                <w:sz w:val="22"/>
                <w:szCs w:val="22"/>
                <w:lang w:val="en-US"/>
              </w:rPr>
            </w:pPr>
            <w:r w:rsidRPr="00E31218">
              <w:rPr>
                <w:sz w:val="22"/>
                <w:szCs w:val="22"/>
                <w:lang w:val="en-US"/>
              </w:rPr>
              <w:t>0</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Старокулаткинский район</w:t>
            </w:r>
          </w:p>
        </w:tc>
        <w:tc>
          <w:tcPr>
            <w:tcW w:w="1985" w:type="dxa"/>
            <w:shd w:val="clear" w:color="auto" w:fill="FF0000"/>
          </w:tcPr>
          <w:p w:rsidR="00AE6683" w:rsidRPr="00E31218" w:rsidRDefault="00AE6683" w:rsidP="00F157B6">
            <w:pPr>
              <w:jc w:val="center"/>
              <w:rPr>
                <w:sz w:val="22"/>
                <w:szCs w:val="22"/>
                <w:lang w:val="en-US"/>
              </w:rPr>
            </w:pPr>
            <w:r w:rsidRPr="00E31218">
              <w:rPr>
                <w:sz w:val="22"/>
                <w:szCs w:val="22"/>
                <w:lang w:val="en-US"/>
              </w:rPr>
              <w:t>0</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Старомайнский район</w:t>
            </w:r>
          </w:p>
        </w:tc>
        <w:tc>
          <w:tcPr>
            <w:tcW w:w="1985" w:type="dxa"/>
            <w:shd w:val="clear" w:color="auto" w:fill="FF0000"/>
          </w:tcPr>
          <w:p w:rsidR="00AE6683" w:rsidRPr="00E31218" w:rsidRDefault="00AE6683" w:rsidP="00F157B6">
            <w:pPr>
              <w:jc w:val="center"/>
              <w:rPr>
                <w:sz w:val="22"/>
                <w:szCs w:val="22"/>
              </w:rPr>
            </w:pPr>
            <w:r w:rsidRPr="00E31218">
              <w:rPr>
                <w:sz w:val="22"/>
                <w:szCs w:val="22"/>
              </w:rPr>
              <w:t>6,00</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Сурский район</w:t>
            </w:r>
          </w:p>
        </w:tc>
        <w:tc>
          <w:tcPr>
            <w:tcW w:w="1985" w:type="dxa"/>
            <w:shd w:val="clear" w:color="auto" w:fill="FF0000"/>
          </w:tcPr>
          <w:p w:rsidR="00AE6683" w:rsidRPr="00E31218" w:rsidRDefault="00AE6683" w:rsidP="00F157B6">
            <w:pPr>
              <w:jc w:val="center"/>
              <w:rPr>
                <w:sz w:val="22"/>
                <w:szCs w:val="22"/>
              </w:rPr>
            </w:pPr>
            <w:r w:rsidRPr="00E31218">
              <w:rPr>
                <w:sz w:val="22"/>
                <w:szCs w:val="22"/>
              </w:rPr>
              <w:t>12,02</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Тереньгульский район</w:t>
            </w:r>
          </w:p>
        </w:tc>
        <w:tc>
          <w:tcPr>
            <w:tcW w:w="1985" w:type="dxa"/>
            <w:shd w:val="clear" w:color="auto" w:fill="FF0000"/>
          </w:tcPr>
          <w:p w:rsidR="00AE6683" w:rsidRPr="00E31218" w:rsidRDefault="00AE6683" w:rsidP="00F157B6">
            <w:pPr>
              <w:jc w:val="center"/>
              <w:rPr>
                <w:sz w:val="22"/>
                <w:szCs w:val="22"/>
              </w:rPr>
            </w:pPr>
            <w:r w:rsidRPr="00E31218">
              <w:rPr>
                <w:sz w:val="22"/>
                <w:szCs w:val="22"/>
              </w:rPr>
              <w:t>17,22</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 xml:space="preserve">Ульяновский район </w:t>
            </w:r>
          </w:p>
        </w:tc>
        <w:tc>
          <w:tcPr>
            <w:tcW w:w="1985" w:type="dxa"/>
            <w:shd w:val="clear" w:color="auto" w:fill="FF0000"/>
          </w:tcPr>
          <w:p w:rsidR="00AE6683" w:rsidRPr="00E31218" w:rsidRDefault="00AE6683" w:rsidP="00F157B6">
            <w:pPr>
              <w:jc w:val="center"/>
              <w:rPr>
                <w:sz w:val="22"/>
                <w:szCs w:val="22"/>
              </w:rPr>
            </w:pPr>
            <w:r w:rsidRPr="00E31218">
              <w:rPr>
                <w:sz w:val="22"/>
                <w:szCs w:val="22"/>
              </w:rPr>
              <w:t>5,46</w:t>
            </w:r>
          </w:p>
        </w:tc>
        <w:tc>
          <w:tcPr>
            <w:tcW w:w="3401" w:type="dxa"/>
          </w:tcPr>
          <w:p w:rsidR="00AE6683" w:rsidRPr="00E31218" w:rsidRDefault="00AE6683" w:rsidP="00F157B6">
            <w:pPr>
              <w:rPr>
                <w:b/>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Цильнинский район</w:t>
            </w:r>
          </w:p>
        </w:tc>
        <w:tc>
          <w:tcPr>
            <w:tcW w:w="1985" w:type="dxa"/>
            <w:shd w:val="clear" w:color="auto" w:fill="FF0000"/>
          </w:tcPr>
          <w:p w:rsidR="00AE6683" w:rsidRPr="00E31218" w:rsidRDefault="00AE6683" w:rsidP="00F157B6">
            <w:pPr>
              <w:jc w:val="center"/>
              <w:rPr>
                <w:sz w:val="22"/>
                <w:szCs w:val="22"/>
                <w:lang w:val="en-US"/>
              </w:rPr>
            </w:pPr>
            <w:r w:rsidRPr="00E31218">
              <w:rPr>
                <w:sz w:val="22"/>
                <w:szCs w:val="22"/>
                <w:lang w:val="en-US"/>
              </w:rPr>
              <w:t>0</w:t>
            </w:r>
          </w:p>
        </w:tc>
        <w:tc>
          <w:tcPr>
            <w:tcW w:w="3401" w:type="dxa"/>
          </w:tcPr>
          <w:p w:rsidR="00AE6683" w:rsidRPr="00E31218" w:rsidRDefault="00AE6683" w:rsidP="00F157B6">
            <w:pPr>
              <w:rPr>
                <w:sz w:val="22"/>
                <w:szCs w:val="22"/>
              </w:rPr>
            </w:pPr>
            <w:r w:rsidRPr="00E31218">
              <w:rPr>
                <w:sz w:val="22"/>
                <w:szCs w:val="22"/>
              </w:rPr>
              <w:t>кризисное</w:t>
            </w:r>
          </w:p>
        </w:tc>
      </w:tr>
      <w:tr w:rsidR="00AE6683" w:rsidRPr="00E31218" w:rsidTr="00F157B6">
        <w:tc>
          <w:tcPr>
            <w:tcW w:w="3828" w:type="dxa"/>
            <w:shd w:val="clear" w:color="auto" w:fill="auto"/>
          </w:tcPr>
          <w:p w:rsidR="00AE6683" w:rsidRPr="00E31218" w:rsidRDefault="00AE6683" w:rsidP="00F157B6">
            <w:pPr>
              <w:ind w:right="-108"/>
              <w:rPr>
                <w:sz w:val="22"/>
                <w:szCs w:val="22"/>
              </w:rPr>
            </w:pPr>
            <w:r w:rsidRPr="00E31218">
              <w:rPr>
                <w:sz w:val="22"/>
                <w:szCs w:val="22"/>
              </w:rPr>
              <w:t>Чердаклинский район</w:t>
            </w:r>
          </w:p>
        </w:tc>
        <w:tc>
          <w:tcPr>
            <w:tcW w:w="1985" w:type="dxa"/>
            <w:shd w:val="clear" w:color="auto" w:fill="FF0000"/>
          </w:tcPr>
          <w:p w:rsidR="00AE6683" w:rsidRPr="00E31218" w:rsidRDefault="00AE6683" w:rsidP="00F157B6">
            <w:pPr>
              <w:jc w:val="center"/>
              <w:rPr>
                <w:sz w:val="22"/>
                <w:szCs w:val="22"/>
              </w:rPr>
            </w:pPr>
            <w:r w:rsidRPr="00E31218">
              <w:rPr>
                <w:sz w:val="22"/>
                <w:szCs w:val="22"/>
              </w:rPr>
              <w:t>11,96</w:t>
            </w:r>
          </w:p>
        </w:tc>
        <w:tc>
          <w:tcPr>
            <w:tcW w:w="3401" w:type="dxa"/>
          </w:tcPr>
          <w:p w:rsidR="00AE6683" w:rsidRPr="00E31218" w:rsidRDefault="00AE6683" w:rsidP="00F157B6">
            <w:pPr>
              <w:rPr>
                <w:b/>
                <w:sz w:val="22"/>
                <w:szCs w:val="22"/>
              </w:rPr>
            </w:pPr>
            <w:r w:rsidRPr="00E31218">
              <w:rPr>
                <w:sz w:val="22"/>
                <w:szCs w:val="22"/>
              </w:rPr>
              <w:t>кризисное</w:t>
            </w:r>
          </w:p>
        </w:tc>
      </w:tr>
    </w:tbl>
    <w:p w:rsidR="00AE6683" w:rsidRDefault="00AE6683" w:rsidP="00AE6683">
      <w:pPr>
        <w:jc w:val="center"/>
      </w:pPr>
    </w:p>
    <w:p w:rsidR="00AE6683" w:rsidRPr="00C86400" w:rsidRDefault="00AE6683" w:rsidP="00AE6683">
      <w:pPr>
        <w:spacing w:line="235" w:lineRule="auto"/>
        <w:jc w:val="center"/>
        <w:rPr>
          <w:b/>
        </w:rPr>
      </w:pPr>
      <w:r w:rsidRPr="00C86400">
        <w:rPr>
          <w:b/>
        </w:rPr>
        <w:t>Оценка наркоситуации на территории Ульяновской области</w:t>
      </w:r>
    </w:p>
    <w:p w:rsidR="00AE6683" w:rsidRDefault="00AE6683" w:rsidP="00AE6683">
      <w:pPr>
        <w:jc w:val="center"/>
        <w:rPr>
          <w:b/>
        </w:rPr>
      </w:pPr>
      <w:r w:rsidRPr="00C86400">
        <w:rPr>
          <w:b/>
        </w:rPr>
        <w:t xml:space="preserve">по итогам 2018 года по показателю </w:t>
      </w:r>
      <w:r>
        <w:rPr>
          <w:b/>
        </w:rPr>
        <w:t>«</w:t>
      </w:r>
      <w:r w:rsidRPr="00B91419">
        <w:rPr>
          <w:b/>
        </w:rPr>
        <w:t>Смертность, связанная с острым отравлением наркотиками, по данным судебно-медицинской экспертизы</w:t>
      </w:r>
      <w:r>
        <w:rPr>
          <w:b/>
        </w:rPr>
        <w:t>»</w:t>
      </w:r>
    </w:p>
    <w:p w:rsidR="00AE6683" w:rsidRDefault="00AE6683" w:rsidP="00AE6683">
      <w:pPr>
        <w:jc w:val="center"/>
        <w:rPr>
          <w:b/>
        </w:rPr>
      </w:pPr>
      <w:r>
        <w:rPr>
          <w:b/>
        </w:rPr>
        <w:t>(</w:t>
      </w:r>
      <w:r w:rsidRPr="00E46A10">
        <w:rPr>
          <w:b/>
        </w:rPr>
        <w:t>на 100 тыс. населения</w:t>
      </w:r>
      <w:r>
        <w:rPr>
          <w:b/>
        </w:rPr>
        <w:t>)</w:t>
      </w:r>
    </w:p>
    <w:p w:rsidR="00AE6683" w:rsidRDefault="00AE6683" w:rsidP="00AE6683">
      <w:pPr>
        <w:jc w:val="center"/>
      </w:pPr>
      <w:r>
        <w:rPr>
          <w:noProof/>
        </w:rPr>
        <w:drawing>
          <wp:inline distT="0" distB="0" distL="0" distR="0">
            <wp:extent cx="3143250" cy="3195637"/>
            <wp:effectExtent l="0" t="0" r="0" b="5080"/>
            <wp:docPr id="9" name="Рисунок 9" descr="C:\Users\Кисляковы\Desktop\Мониторинг за 2018\10 показатель на карт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исляковы\Desktop\Мониторинг за 2018\10 показатель на карте.png"/>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0644" cy="3223488"/>
                    </a:xfrm>
                    <a:prstGeom prst="rect">
                      <a:avLst/>
                    </a:prstGeom>
                    <a:noFill/>
                    <a:ln>
                      <a:noFill/>
                    </a:ln>
                  </pic:spPr>
                </pic:pic>
              </a:graphicData>
            </a:graphic>
          </wp:inline>
        </w:drawing>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985"/>
        <w:gridCol w:w="3401"/>
      </w:tblGrid>
      <w:tr w:rsidR="00AE6683" w:rsidRPr="00D82BAF" w:rsidTr="00F157B6">
        <w:trPr>
          <w:trHeight w:val="363"/>
        </w:trPr>
        <w:tc>
          <w:tcPr>
            <w:tcW w:w="3828" w:type="dxa"/>
            <w:shd w:val="clear" w:color="auto" w:fill="auto"/>
            <w:vAlign w:val="center"/>
          </w:tcPr>
          <w:p w:rsidR="00AE6683" w:rsidRPr="00D82BAF" w:rsidRDefault="00AE6683" w:rsidP="00F157B6">
            <w:pPr>
              <w:ind w:left="-93"/>
              <w:jc w:val="center"/>
              <w:rPr>
                <w:sz w:val="22"/>
                <w:szCs w:val="22"/>
              </w:rPr>
            </w:pPr>
            <w:r w:rsidRPr="00D82BAF">
              <w:rPr>
                <w:sz w:val="22"/>
                <w:szCs w:val="22"/>
              </w:rPr>
              <w:t xml:space="preserve">Субъект РФ/ </w:t>
            </w:r>
          </w:p>
          <w:p w:rsidR="00AE6683" w:rsidRPr="00D82BAF" w:rsidRDefault="00AE6683" w:rsidP="00F157B6">
            <w:pPr>
              <w:ind w:left="-93"/>
              <w:jc w:val="center"/>
              <w:rPr>
                <w:sz w:val="22"/>
                <w:szCs w:val="22"/>
              </w:rPr>
            </w:pPr>
            <w:r w:rsidRPr="00D82BAF">
              <w:rPr>
                <w:sz w:val="22"/>
                <w:szCs w:val="22"/>
              </w:rPr>
              <w:t>муниципальное образование</w:t>
            </w:r>
          </w:p>
        </w:tc>
        <w:tc>
          <w:tcPr>
            <w:tcW w:w="1985" w:type="dxa"/>
            <w:vAlign w:val="center"/>
          </w:tcPr>
          <w:p w:rsidR="00AE6683" w:rsidRPr="00D82BAF" w:rsidRDefault="00AE6683" w:rsidP="00F157B6">
            <w:pPr>
              <w:jc w:val="center"/>
              <w:rPr>
                <w:sz w:val="22"/>
                <w:szCs w:val="22"/>
              </w:rPr>
            </w:pPr>
            <w:r w:rsidRPr="00D82BAF">
              <w:rPr>
                <w:sz w:val="22"/>
                <w:szCs w:val="22"/>
              </w:rPr>
              <w:t>Величина показателя</w:t>
            </w:r>
          </w:p>
        </w:tc>
        <w:tc>
          <w:tcPr>
            <w:tcW w:w="3401" w:type="dxa"/>
            <w:vAlign w:val="center"/>
          </w:tcPr>
          <w:p w:rsidR="00AE6683" w:rsidRPr="00D82BAF" w:rsidRDefault="00AE6683" w:rsidP="00F157B6">
            <w:pPr>
              <w:ind w:left="-162" w:right="-183"/>
              <w:jc w:val="center"/>
              <w:rPr>
                <w:sz w:val="22"/>
                <w:szCs w:val="22"/>
              </w:rPr>
            </w:pPr>
            <w:r w:rsidRPr="00D82BAF">
              <w:rPr>
                <w:sz w:val="22"/>
                <w:szCs w:val="22"/>
              </w:rPr>
              <w:t xml:space="preserve">Характеристика </w:t>
            </w:r>
          </w:p>
          <w:p w:rsidR="00AE6683" w:rsidRPr="00D82BAF" w:rsidRDefault="00AE6683" w:rsidP="00F157B6">
            <w:pPr>
              <w:ind w:left="-162" w:right="-183"/>
              <w:jc w:val="center"/>
              <w:rPr>
                <w:sz w:val="22"/>
                <w:szCs w:val="22"/>
              </w:rPr>
            </w:pPr>
            <w:r w:rsidRPr="00D82BAF">
              <w:rPr>
                <w:sz w:val="22"/>
                <w:szCs w:val="22"/>
              </w:rPr>
              <w:t>состояния наркоситуации</w:t>
            </w:r>
          </w:p>
        </w:tc>
      </w:tr>
      <w:tr w:rsidR="00AE6683" w:rsidRPr="00D82BAF" w:rsidTr="00F157B6">
        <w:trPr>
          <w:trHeight w:val="397"/>
        </w:trPr>
        <w:tc>
          <w:tcPr>
            <w:tcW w:w="3828" w:type="dxa"/>
            <w:shd w:val="clear" w:color="auto" w:fill="auto"/>
          </w:tcPr>
          <w:p w:rsidR="00AE6683" w:rsidRPr="00D82BAF" w:rsidRDefault="00AE6683" w:rsidP="00F157B6">
            <w:pPr>
              <w:ind w:right="-108"/>
              <w:rPr>
                <w:b/>
                <w:sz w:val="22"/>
                <w:szCs w:val="22"/>
              </w:rPr>
            </w:pPr>
            <w:r w:rsidRPr="00D82BAF">
              <w:rPr>
                <w:b/>
                <w:sz w:val="22"/>
                <w:szCs w:val="22"/>
              </w:rPr>
              <w:t>Ульяновская область</w:t>
            </w:r>
          </w:p>
        </w:tc>
        <w:tc>
          <w:tcPr>
            <w:tcW w:w="1985" w:type="dxa"/>
            <w:shd w:val="clear" w:color="auto" w:fill="D5DCE4" w:themeFill="text2" w:themeFillTint="33"/>
          </w:tcPr>
          <w:p w:rsidR="00AE6683" w:rsidRPr="00D82BAF" w:rsidRDefault="00AE6683" w:rsidP="00F157B6">
            <w:pPr>
              <w:jc w:val="center"/>
              <w:rPr>
                <w:b/>
                <w:sz w:val="22"/>
                <w:szCs w:val="22"/>
              </w:rPr>
            </w:pPr>
            <w:r w:rsidRPr="00D82BAF">
              <w:rPr>
                <w:b/>
                <w:sz w:val="22"/>
                <w:szCs w:val="22"/>
              </w:rPr>
              <w:t>1,28</w:t>
            </w:r>
          </w:p>
        </w:tc>
        <w:tc>
          <w:tcPr>
            <w:tcW w:w="3401" w:type="dxa"/>
          </w:tcPr>
          <w:p w:rsidR="00AE6683" w:rsidRPr="00D82BAF" w:rsidRDefault="00AE6683" w:rsidP="00F157B6">
            <w:pPr>
              <w:rPr>
                <w:b/>
                <w:sz w:val="22"/>
                <w:szCs w:val="22"/>
              </w:rPr>
            </w:pPr>
            <w:r w:rsidRPr="00D82BAF">
              <w:rPr>
                <w:sz w:val="22"/>
                <w:szCs w:val="22"/>
              </w:rPr>
              <w:t>удовлетворительное</w:t>
            </w:r>
          </w:p>
        </w:tc>
      </w:tr>
    </w:tbl>
    <w:p w:rsidR="00AE6683" w:rsidRPr="00C8368F" w:rsidRDefault="00AE6683" w:rsidP="00AE6683">
      <w:pPr>
        <w:rPr>
          <w:spacing w:val="4"/>
          <w:sz w:val="28"/>
          <w:szCs w:val="28"/>
        </w:rPr>
      </w:pPr>
    </w:p>
    <w:sectPr w:rsidR="00AE6683" w:rsidRPr="00C8368F" w:rsidSect="00143210">
      <w:headerReference w:type="even" r:id="rId59"/>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183" w:rsidRDefault="00892183">
      <w:r>
        <w:separator/>
      </w:r>
    </w:p>
  </w:endnote>
  <w:endnote w:type="continuationSeparator" w:id="1">
    <w:p w:rsidR="00892183" w:rsidRDefault="008921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altName w:val="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5">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183" w:rsidRDefault="00892183">
      <w:r>
        <w:separator/>
      </w:r>
    </w:p>
  </w:footnote>
  <w:footnote w:type="continuationSeparator" w:id="1">
    <w:p w:rsidR="00892183" w:rsidRDefault="00892183">
      <w:r>
        <w:continuationSeparator/>
      </w:r>
    </w:p>
  </w:footnote>
  <w:footnote w:id="2">
    <w:p w:rsidR="00A7111D" w:rsidRPr="00AA2AF4" w:rsidRDefault="00A7111D" w:rsidP="00AA2AF4">
      <w:pPr>
        <w:ind w:firstLine="720"/>
        <w:jc w:val="both"/>
        <w:rPr>
          <w:spacing w:val="-2"/>
          <w:sz w:val="22"/>
          <w:szCs w:val="22"/>
          <w:vertAlign w:val="superscript"/>
        </w:rPr>
      </w:pPr>
      <w:r>
        <w:rPr>
          <w:rStyle w:val="afc"/>
        </w:rPr>
        <w:footnoteRef/>
      </w:r>
      <w:r>
        <w:rPr>
          <w:sz w:val="22"/>
          <w:szCs w:val="22"/>
        </w:rPr>
        <w:t>С</w:t>
      </w:r>
      <w:r w:rsidRPr="00AA2AF4">
        <w:rPr>
          <w:sz w:val="22"/>
          <w:szCs w:val="22"/>
        </w:rPr>
        <w:t>итуаци</w:t>
      </w:r>
      <w:r>
        <w:rPr>
          <w:sz w:val="22"/>
          <w:szCs w:val="22"/>
        </w:rPr>
        <w:t>я</w:t>
      </w:r>
      <w:r w:rsidRPr="00AA2AF4">
        <w:rPr>
          <w:sz w:val="22"/>
          <w:szCs w:val="22"/>
        </w:rPr>
        <w:t xml:space="preserve"> в сфере оборота </w:t>
      </w:r>
      <w:r w:rsidRPr="00AA2AF4">
        <w:rPr>
          <w:spacing w:val="-2"/>
          <w:sz w:val="22"/>
          <w:szCs w:val="22"/>
        </w:rPr>
        <w:t xml:space="preserve">наркотических средств, психотропных веществ и их </w:t>
      </w:r>
      <w:r w:rsidRPr="00AA2AF4">
        <w:rPr>
          <w:sz w:val="22"/>
          <w:szCs w:val="22"/>
        </w:rPr>
        <w:t xml:space="preserve">прекурсоров, </w:t>
      </w:r>
      <w:r w:rsidRPr="00AA2AF4">
        <w:rPr>
          <w:color w:val="212121"/>
          <w:sz w:val="22"/>
          <w:szCs w:val="22"/>
          <w:shd w:val="clear" w:color="auto" w:fill="FFFFFF"/>
          <w:lang w:bidi="he-IL"/>
        </w:rPr>
        <w:t>новых потенциально опасны</w:t>
      </w:r>
      <w:r w:rsidRPr="00AA2AF4">
        <w:rPr>
          <w:color w:val="373737"/>
          <w:sz w:val="22"/>
          <w:szCs w:val="22"/>
          <w:shd w:val="clear" w:color="auto" w:fill="FFFFFF"/>
          <w:lang w:bidi="he-IL"/>
        </w:rPr>
        <w:t xml:space="preserve">х </w:t>
      </w:r>
      <w:r w:rsidRPr="00AA2AF4">
        <w:rPr>
          <w:color w:val="212121"/>
          <w:sz w:val="22"/>
          <w:szCs w:val="22"/>
          <w:shd w:val="clear" w:color="auto" w:fill="FFFFFF"/>
          <w:lang w:bidi="he-IL"/>
        </w:rPr>
        <w:t>психоакти</w:t>
      </w:r>
      <w:r w:rsidRPr="00AA2AF4">
        <w:rPr>
          <w:color w:val="0C0C0C"/>
          <w:sz w:val="22"/>
          <w:szCs w:val="22"/>
          <w:shd w:val="clear" w:color="auto" w:fill="FFFFFF"/>
          <w:lang w:bidi="he-IL"/>
        </w:rPr>
        <w:t>в</w:t>
      </w:r>
      <w:r w:rsidRPr="00AA2AF4">
        <w:rPr>
          <w:color w:val="212121"/>
          <w:sz w:val="22"/>
          <w:szCs w:val="22"/>
          <w:shd w:val="clear" w:color="auto" w:fill="FFFFFF"/>
          <w:lang w:bidi="he-IL"/>
        </w:rPr>
        <w:t>ных вещест</w:t>
      </w:r>
      <w:r w:rsidRPr="00AA2AF4">
        <w:rPr>
          <w:color w:val="0C0C0C"/>
          <w:sz w:val="22"/>
          <w:szCs w:val="22"/>
          <w:shd w:val="clear" w:color="auto" w:fill="FFFFFF"/>
          <w:lang w:bidi="he-IL"/>
        </w:rPr>
        <w:t>в</w:t>
      </w:r>
      <w:r>
        <w:rPr>
          <w:color w:val="0C0C0C"/>
          <w:sz w:val="22"/>
          <w:szCs w:val="22"/>
          <w:shd w:val="clear" w:color="auto" w:fill="FFFFFF"/>
          <w:lang w:bidi="he-IL"/>
        </w:rPr>
        <w:t xml:space="preserve"> (далее также – наркотики)</w:t>
      </w:r>
      <w:r w:rsidRPr="00AA2AF4">
        <w:rPr>
          <w:color w:val="212121"/>
          <w:sz w:val="22"/>
          <w:szCs w:val="22"/>
          <w:shd w:val="clear" w:color="auto" w:fill="FFFFFF"/>
          <w:lang w:bidi="he-IL"/>
        </w:rPr>
        <w:t>,</w:t>
      </w:r>
      <w:r w:rsidRPr="00AA2AF4">
        <w:rPr>
          <w:sz w:val="22"/>
          <w:szCs w:val="22"/>
        </w:rPr>
        <w:t xml:space="preserve"> а также в области противодействия их незаконному обороту, профилактики немедицинского потребления наркотиков, лечения, реабилитации и ресоциализации лиц, допускающих незаконное потребление наркотиков в</w:t>
      </w:r>
      <w:r>
        <w:rPr>
          <w:sz w:val="22"/>
          <w:szCs w:val="22"/>
        </w:rPr>
        <w:t> </w:t>
      </w:r>
      <w:r w:rsidRPr="00AA2AF4">
        <w:rPr>
          <w:sz w:val="22"/>
          <w:szCs w:val="22"/>
        </w:rPr>
        <w:t>немедицинских целях</w:t>
      </w:r>
    </w:p>
    <w:p w:rsidR="00A7111D" w:rsidRDefault="00A7111D">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1D" w:rsidRDefault="00E97613" w:rsidP="0040472A">
    <w:pPr>
      <w:pStyle w:val="a4"/>
      <w:framePr w:wrap="around" w:vAnchor="text" w:hAnchor="margin" w:xAlign="center" w:y="1"/>
      <w:rPr>
        <w:rStyle w:val="a6"/>
      </w:rPr>
    </w:pPr>
    <w:r>
      <w:rPr>
        <w:rStyle w:val="a6"/>
      </w:rPr>
      <w:fldChar w:fldCharType="begin"/>
    </w:r>
    <w:r w:rsidR="00A7111D">
      <w:rPr>
        <w:rStyle w:val="a6"/>
      </w:rPr>
      <w:instrText xml:space="preserve">PAGE  </w:instrText>
    </w:r>
    <w:r>
      <w:rPr>
        <w:rStyle w:val="a6"/>
      </w:rPr>
      <w:fldChar w:fldCharType="end"/>
    </w:r>
  </w:p>
  <w:p w:rsidR="00A7111D" w:rsidRDefault="00A7111D">
    <w:pPr>
      <w:pStyle w:val="a4"/>
    </w:pPr>
  </w:p>
  <w:p w:rsidR="00A7111D" w:rsidRDefault="00A711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5"/>
    <w:multiLevelType w:val="multilevel"/>
    <w:tmpl w:val="00000005"/>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A13C0D"/>
    <w:multiLevelType w:val="hybridMultilevel"/>
    <w:tmpl w:val="E9FE6A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CF27BE"/>
    <w:multiLevelType w:val="hybridMultilevel"/>
    <w:tmpl w:val="DB280AE6"/>
    <w:lvl w:ilvl="0" w:tplc="94BEBA8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FB4501"/>
    <w:multiLevelType w:val="hybridMultilevel"/>
    <w:tmpl w:val="05503EBA"/>
    <w:lvl w:ilvl="0" w:tplc="EF6ED3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EC6C2B"/>
    <w:multiLevelType w:val="hybridMultilevel"/>
    <w:tmpl w:val="E3388922"/>
    <w:lvl w:ilvl="0" w:tplc="7A266A30">
      <w:start w:val="4"/>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28D123FE"/>
    <w:multiLevelType w:val="hybridMultilevel"/>
    <w:tmpl w:val="9D463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0F6446"/>
    <w:multiLevelType w:val="hybridMultilevel"/>
    <w:tmpl w:val="CAE2FAF2"/>
    <w:lvl w:ilvl="0" w:tplc="BE403168">
      <w:numFmt w:val="bullet"/>
      <w:lvlText w:val=""/>
      <w:lvlJc w:val="left"/>
      <w:pPr>
        <w:ind w:left="1065" w:hanging="360"/>
      </w:pPr>
      <w:rPr>
        <w:rFonts w:ascii="Symbol" w:eastAsia="Times New Roman" w:hAnsi="Symbol"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8">
    <w:nsid w:val="43DE6246"/>
    <w:multiLevelType w:val="hybridMultilevel"/>
    <w:tmpl w:val="CA9200F2"/>
    <w:lvl w:ilvl="0" w:tplc="AC3E6BD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44330EF1"/>
    <w:multiLevelType w:val="multilevel"/>
    <w:tmpl w:val="D42C3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125A74"/>
    <w:multiLevelType w:val="hybridMultilevel"/>
    <w:tmpl w:val="9ED6E374"/>
    <w:lvl w:ilvl="0" w:tplc="914EF5CA">
      <w:start w:val="1"/>
      <w:numFmt w:val="bullet"/>
      <w:lvlText w:val="-"/>
      <w:lvlJc w:val="left"/>
      <w:pPr>
        <w:ind w:left="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1E6A752">
      <w:start w:val="1"/>
      <w:numFmt w:val="bullet"/>
      <w:lvlText w:val="o"/>
      <w:lvlJc w:val="left"/>
      <w:pPr>
        <w:ind w:left="1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90EB512">
      <w:start w:val="1"/>
      <w:numFmt w:val="bullet"/>
      <w:lvlText w:val="▪"/>
      <w:lvlJc w:val="left"/>
      <w:pPr>
        <w:ind w:left="2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5B2A3AC">
      <w:start w:val="1"/>
      <w:numFmt w:val="bullet"/>
      <w:lvlText w:val="•"/>
      <w:lvlJc w:val="left"/>
      <w:pPr>
        <w:ind w:left="3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F46F14E">
      <w:start w:val="1"/>
      <w:numFmt w:val="bullet"/>
      <w:lvlText w:val="o"/>
      <w:lvlJc w:val="left"/>
      <w:pPr>
        <w:ind w:left="41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1E861D6">
      <w:start w:val="1"/>
      <w:numFmt w:val="bullet"/>
      <w:lvlText w:val="▪"/>
      <w:lvlJc w:val="left"/>
      <w:pPr>
        <w:ind w:left="48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EE2CC9C8">
      <w:start w:val="1"/>
      <w:numFmt w:val="bullet"/>
      <w:lvlText w:val="•"/>
      <w:lvlJc w:val="left"/>
      <w:pPr>
        <w:ind w:left="55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904F378">
      <w:start w:val="1"/>
      <w:numFmt w:val="bullet"/>
      <w:lvlText w:val="o"/>
      <w:lvlJc w:val="left"/>
      <w:pPr>
        <w:ind w:left="62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A66AD70">
      <w:start w:val="1"/>
      <w:numFmt w:val="bullet"/>
      <w:lvlText w:val="▪"/>
      <w:lvlJc w:val="left"/>
      <w:pPr>
        <w:ind w:left="70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nsid w:val="46770EE7"/>
    <w:multiLevelType w:val="hybridMultilevel"/>
    <w:tmpl w:val="E6609B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67957D1"/>
    <w:multiLevelType w:val="multilevel"/>
    <w:tmpl w:val="727EA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B355DB"/>
    <w:multiLevelType w:val="hybridMultilevel"/>
    <w:tmpl w:val="F7EE0E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BA00F6B"/>
    <w:multiLevelType w:val="hybridMultilevel"/>
    <w:tmpl w:val="E74E3F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AF337B"/>
    <w:multiLevelType w:val="multilevel"/>
    <w:tmpl w:val="6E7A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3840A3"/>
    <w:multiLevelType w:val="hybridMultilevel"/>
    <w:tmpl w:val="CEA07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864451"/>
    <w:multiLevelType w:val="hybridMultilevel"/>
    <w:tmpl w:val="368E6D10"/>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5723D3"/>
    <w:multiLevelType w:val="hybridMultilevel"/>
    <w:tmpl w:val="6CB86BB6"/>
    <w:lvl w:ilvl="0" w:tplc="8FE48884">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60"/>
        </w:tabs>
        <w:ind w:left="360" w:hanging="360"/>
      </w:pPr>
      <w:rPr>
        <w:rFonts w:cs="Times New Roman" w:hint="default"/>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EAF32DE"/>
    <w:multiLevelType w:val="multilevel"/>
    <w:tmpl w:val="495A8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C57640"/>
    <w:multiLevelType w:val="hybridMultilevel"/>
    <w:tmpl w:val="84E2468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64514196"/>
    <w:multiLevelType w:val="hybridMultilevel"/>
    <w:tmpl w:val="AC8055FE"/>
    <w:lvl w:ilvl="0" w:tplc="21C2768E">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E737A45"/>
    <w:multiLevelType w:val="hybridMultilevel"/>
    <w:tmpl w:val="EAF69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16596A"/>
    <w:multiLevelType w:val="hybridMultilevel"/>
    <w:tmpl w:val="6962704A"/>
    <w:lvl w:ilvl="0" w:tplc="7A266A30">
      <w:start w:val="4"/>
      <w:numFmt w:val="decimal"/>
      <w:lvlText w:val="%1."/>
      <w:lvlJc w:val="left"/>
      <w:pPr>
        <w:tabs>
          <w:tab w:val="num" w:pos="1080"/>
        </w:tabs>
        <w:ind w:left="1080" w:hanging="360"/>
      </w:pPr>
      <w:rPr>
        <w:rFonts w:cs="Times New Roman" w:hint="default"/>
      </w:rPr>
    </w:lvl>
    <w:lvl w:ilvl="1" w:tplc="C66EE388">
      <w:start w:val="3"/>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nsid w:val="7F5651F9"/>
    <w:multiLevelType w:val="hybridMultilevel"/>
    <w:tmpl w:val="C03407F4"/>
    <w:lvl w:ilvl="0" w:tplc="E5D0DC44">
      <w:numFmt w:val="bullet"/>
      <w:lvlText w:val="-"/>
      <w:lvlJc w:val="left"/>
      <w:pPr>
        <w:tabs>
          <w:tab w:val="num" w:pos="1488"/>
        </w:tabs>
        <w:ind w:left="1488" w:hanging="960"/>
      </w:pPr>
      <w:rPr>
        <w:rFonts w:ascii="Times New Roman" w:eastAsia="Times New Roman" w:hAnsi="Times New Roman" w:hint="default"/>
      </w:rPr>
    </w:lvl>
    <w:lvl w:ilvl="1" w:tplc="04190003" w:tentative="1">
      <w:start w:val="1"/>
      <w:numFmt w:val="bullet"/>
      <w:lvlText w:val="o"/>
      <w:lvlJc w:val="left"/>
      <w:pPr>
        <w:tabs>
          <w:tab w:val="num" w:pos="1608"/>
        </w:tabs>
        <w:ind w:left="1608" w:hanging="360"/>
      </w:pPr>
      <w:rPr>
        <w:rFonts w:ascii="Courier New" w:hAnsi="Courier New" w:hint="default"/>
      </w:rPr>
    </w:lvl>
    <w:lvl w:ilvl="2" w:tplc="04190005" w:tentative="1">
      <w:start w:val="1"/>
      <w:numFmt w:val="bullet"/>
      <w:lvlText w:val=""/>
      <w:lvlJc w:val="left"/>
      <w:pPr>
        <w:tabs>
          <w:tab w:val="num" w:pos="2328"/>
        </w:tabs>
        <w:ind w:left="2328" w:hanging="360"/>
      </w:pPr>
      <w:rPr>
        <w:rFonts w:ascii="Wingdings" w:hAnsi="Wingdings" w:hint="default"/>
      </w:rPr>
    </w:lvl>
    <w:lvl w:ilvl="3" w:tplc="04190001" w:tentative="1">
      <w:start w:val="1"/>
      <w:numFmt w:val="bullet"/>
      <w:lvlText w:val=""/>
      <w:lvlJc w:val="left"/>
      <w:pPr>
        <w:tabs>
          <w:tab w:val="num" w:pos="3048"/>
        </w:tabs>
        <w:ind w:left="3048" w:hanging="360"/>
      </w:pPr>
      <w:rPr>
        <w:rFonts w:ascii="Symbol" w:hAnsi="Symbol" w:hint="default"/>
      </w:rPr>
    </w:lvl>
    <w:lvl w:ilvl="4" w:tplc="04190003" w:tentative="1">
      <w:start w:val="1"/>
      <w:numFmt w:val="bullet"/>
      <w:lvlText w:val="o"/>
      <w:lvlJc w:val="left"/>
      <w:pPr>
        <w:tabs>
          <w:tab w:val="num" w:pos="3768"/>
        </w:tabs>
        <w:ind w:left="3768" w:hanging="360"/>
      </w:pPr>
      <w:rPr>
        <w:rFonts w:ascii="Courier New" w:hAnsi="Courier New" w:hint="default"/>
      </w:rPr>
    </w:lvl>
    <w:lvl w:ilvl="5" w:tplc="04190005" w:tentative="1">
      <w:start w:val="1"/>
      <w:numFmt w:val="bullet"/>
      <w:lvlText w:val=""/>
      <w:lvlJc w:val="left"/>
      <w:pPr>
        <w:tabs>
          <w:tab w:val="num" w:pos="4488"/>
        </w:tabs>
        <w:ind w:left="4488" w:hanging="360"/>
      </w:pPr>
      <w:rPr>
        <w:rFonts w:ascii="Wingdings" w:hAnsi="Wingdings" w:hint="default"/>
      </w:rPr>
    </w:lvl>
    <w:lvl w:ilvl="6" w:tplc="04190001" w:tentative="1">
      <w:start w:val="1"/>
      <w:numFmt w:val="bullet"/>
      <w:lvlText w:val=""/>
      <w:lvlJc w:val="left"/>
      <w:pPr>
        <w:tabs>
          <w:tab w:val="num" w:pos="5208"/>
        </w:tabs>
        <w:ind w:left="5208" w:hanging="360"/>
      </w:pPr>
      <w:rPr>
        <w:rFonts w:ascii="Symbol" w:hAnsi="Symbol" w:hint="default"/>
      </w:rPr>
    </w:lvl>
    <w:lvl w:ilvl="7" w:tplc="04190003" w:tentative="1">
      <w:start w:val="1"/>
      <w:numFmt w:val="bullet"/>
      <w:lvlText w:val="o"/>
      <w:lvlJc w:val="left"/>
      <w:pPr>
        <w:tabs>
          <w:tab w:val="num" w:pos="5928"/>
        </w:tabs>
        <w:ind w:left="5928" w:hanging="360"/>
      </w:pPr>
      <w:rPr>
        <w:rFonts w:ascii="Courier New" w:hAnsi="Courier New" w:hint="default"/>
      </w:rPr>
    </w:lvl>
    <w:lvl w:ilvl="8" w:tplc="04190005" w:tentative="1">
      <w:start w:val="1"/>
      <w:numFmt w:val="bullet"/>
      <w:lvlText w:val=""/>
      <w:lvlJc w:val="left"/>
      <w:pPr>
        <w:tabs>
          <w:tab w:val="num" w:pos="6648"/>
        </w:tabs>
        <w:ind w:left="6648" w:hanging="360"/>
      </w:pPr>
      <w:rPr>
        <w:rFonts w:ascii="Wingdings" w:hAnsi="Wingdings" w:hint="default"/>
      </w:rPr>
    </w:lvl>
  </w:abstractNum>
  <w:num w:numId="1">
    <w:abstractNumId w:val="24"/>
  </w:num>
  <w:num w:numId="2">
    <w:abstractNumId w:val="3"/>
  </w:num>
  <w:num w:numId="3">
    <w:abstractNumId w:val="23"/>
  </w:num>
  <w:num w:numId="4">
    <w:abstractNumId w:val="5"/>
  </w:num>
  <w:num w:numId="5">
    <w:abstractNumId w:val="1"/>
  </w:num>
  <w:num w:numId="6">
    <w:abstractNumId w:val="21"/>
  </w:num>
  <w:num w:numId="7">
    <w:abstractNumId w:val="2"/>
  </w:num>
  <w:num w:numId="8">
    <w:abstractNumId w:val="18"/>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17"/>
  </w:num>
  <w:num w:numId="14">
    <w:abstractNumId w:val="13"/>
  </w:num>
  <w:num w:numId="15">
    <w:abstractNumId w:val="14"/>
  </w:num>
  <w:num w:numId="16">
    <w:abstractNumId w:val="22"/>
  </w:num>
  <w:num w:numId="17">
    <w:abstractNumId w:val="0"/>
  </w:num>
  <w:num w:numId="18">
    <w:abstractNumId w:val="15"/>
  </w:num>
  <w:num w:numId="19">
    <w:abstractNumId w:val="8"/>
  </w:num>
  <w:num w:numId="20">
    <w:abstractNumId w:val="9"/>
  </w:num>
  <w:num w:numId="21">
    <w:abstractNumId w:val="4"/>
  </w:num>
  <w:num w:numId="22">
    <w:abstractNumId w:val="10"/>
  </w:num>
  <w:num w:numId="23">
    <w:abstractNumId w:val="11"/>
  </w:num>
  <w:num w:numId="24">
    <w:abstractNumId w:val="12"/>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rawingGridHorizontalSpacing w:val="187"/>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0D5494"/>
    <w:rsid w:val="00000421"/>
    <w:rsid w:val="00000548"/>
    <w:rsid w:val="00001013"/>
    <w:rsid w:val="00001B17"/>
    <w:rsid w:val="00001E6D"/>
    <w:rsid w:val="000022F7"/>
    <w:rsid w:val="00002FB3"/>
    <w:rsid w:val="00003075"/>
    <w:rsid w:val="00004DDE"/>
    <w:rsid w:val="00004FFE"/>
    <w:rsid w:val="000055E3"/>
    <w:rsid w:val="00007293"/>
    <w:rsid w:val="0000749C"/>
    <w:rsid w:val="00007DB2"/>
    <w:rsid w:val="00007F28"/>
    <w:rsid w:val="00007F61"/>
    <w:rsid w:val="00010863"/>
    <w:rsid w:val="00010EDA"/>
    <w:rsid w:val="00011CCA"/>
    <w:rsid w:val="00012320"/>
    <w:rsid w:val="0001237D"/>
    <w:rsid w:val="00012CAD"/>
    <w:rsid w:val="00013350"/>
    <w:rsid w:val="000145E9"/>
    <w:rsid w:val="00014E56"/>
    <w:rsid w:val="00015C0B"/>
    <w:rsid w:val="00016119"/>
    <w:rsid w:val="000162D0"/>
    <w:rsid w:val="000209D1"/>
    <w:rsid w:val="000214C8"/>
    <w:rsid w:val="00021511"/>
    <w:rsid w:val="00021F41"/>
    <w:rsid w:val="00022292"/>
    <w:rsid w:val="00022F05"/>
    <w:rsid w:val="00023626"/>
    <w:rsid w:val="00023884"/>
    <w:rsid w:val="000240FD"/>
    <w:rsid w:val="00024E96"/>
    <w:rsid w:val="0002547B"/>
    <w:rsid w:val="00026EBD"/>
    <w:rsid w:val="00027FC0"/>
    <w:rsid w:val="00030E5C"/>
    <w:rsid w:val="00031A17"/>
    <w:rsid w:val="00031B80"/>
    <w:rsid w:val="00031FCA"/>
    <w:rsid w:val="000322E7"/>
    <w:rsid w:val="00032F97"/>
    <w:rsid w:val="00033D79"/>
    <w:rsid w:val="00033DA4"/>
    <w:rsid w:val="00034360"/>
    <w:rsid w:val="0003597E"/>
    <w:rsid w:val="0003658C"/>
    <w:rsid w:val="000403FC"/>
    <w:rsid w:val="000407D8"/>
    <w:rsid w:val="00040FBE"/>
    <w:rsid w:val="00042178"/>
    <w:rsid w:val="000435A3"/>
    <w:rsid w:val="00043900"/>
    <w:rsid w:val="00043EB7"/>
    <w:rsid w:val="00044809"/>
    <w:rsid w:val="00044F04"/>
    <w:rsid w:val="000456B0"/>
    <w:rsid w:val="00045A5C"/>
    <w:rsid w:val="00047A5E"/>
    <w:rsid w:val="00047C18"/>
    <w:rsid w:val="000533DC"/>
    <w:rsid w:val="000534CC"/>
    <w:rsid w:val="00053C93"/>
    <w:rsid w:val="00054135"/>
    <w:rsid w:val="00056217"/>
    <w:rsid w:val="00061137"/>
    <w:rsid w:val="0006133E"/>
    <w:rsid w:val="0006150F"/>
    <w:rsid w:val="00062843"/>
    <w:rsid w:val="00062C0F"/>
    <w:rsid w:val="00063784"/>
    <w:rsid w:val="00063D47"/>
    <w:rsid w:val="00064904"/>
    <w:rsid w:val="00066347"/>
    <w:rsid w:val="000664A6"/>
    <w:rsid w:val="00071265"/>
    <w:rsid w:val="0007324C"/>
    <w:rsid w:val="000732BC"/>
    <w:rsid w:val="0007343E"/>
    <w:rsid w:val="00074237"/>
    <w:rsid w:val="0007468C"/>
    <w:rsid w:val="00074823"/>
    <w:rsid w:val="00074A61"/>
    <w:rsid w:val="000750B4"/>
    <w:rsid w:val="000753A0"/>
    <w:rsid w:val="0008007E"/>
    <w:rsid w:val="00080E1F"/>
    <w:rsid w:val="00081DFF"/>
    <w:rsid w:val="000822F9"/>
    <w:rsid w:val="000826BE"/>
    <w:rsid w:val="000861B5"/>
    <w:rsid w:val="00086301"/>
    <w:rsid w:val="00086CD6"/>
    <w:rsid w:val="00086D83"/>
    <w:rsid w:val="00086F3D"/>
    <w:rsid w:val="0008704D"/>
    <w:rsid w:val="00090334"/>
    <w:rsid w:val="0009037D"/>
    <w:rsid w:val="000904C5"/>
    <w:rsid w:val="00090C37"/>
    <w:rsid w:val="000915D2"/>
    <w:rsid w:val="000917C2"/>
    <w:rsid w:val="00094A00"/>
    <w:rsid w:val="00094D4C"/>
    <w:rsid w:val="00095680"/>
    <w:rsid w:val="000A1CA3"/>
    <w:rsid w:val="000A386A"/>
    <w:rsid w:val="000A39DC"/>
    <w:rsid w:val="000A3E7D"/>
    <w:rsid w:val="000A428C"/>
    <w:rsid w:val="000A4492"/>
    <w:rsid w:val="000A50FC"/>
    <w:rsid w:val="000A516D"/>
    <w:rsid w:val="000A5326"/>
    <w:rsid w:val="000A604B"/>
    <w:rsid w:val="000A683B"/>
    <w:rsid w:val="000A753C"/>
    <w:rsid w:val="000A7894"/>
    <w:rsid w:val="000B0AE2"/>
    <w:rsid w:val="000B15B9"/>
    <w:rsid w:val="000B1A49"/>
    <w:rsid w:val="000B1CED"/>
    <w:rsid w:val="000B21BF"/>
    <w:rsid w:val="000B31E7"/>
    <w:rsid w:val="000B375C"/>
    <w:rsid w:val="000B4560"/>
    <w:rsid w:val="000B4991"/>
    <w:rsid w:val="000B5AF6"/>
    <w:rsid w:val="000B6609"/>
    <w:rsid w:val="000B6726"/>
    <w:rsid w:val="000C0ACA"/>
    <w:rsid w:val="000C1408"/>
    <w:rsid w:val="000C2008"/>
    <w:rsid w:val="000C24B7"/>
    <w:rsid w:val="000C24DF"/>
    <w:rsid w:val="000C24E0"/>
    <w:rsid w:val="000C26E1"/>
    <w:rsid w:val="000C2832"/>
    <w:rsid w:val="000C3487"/>
    <w:rsid w:val="000C3E2F"/>
    <w:rsid w:val="000C45F5"/>
    <w:rsid w:val="000C4B09"/>
    <w:rsid w:val="000C4F53"/>
    <w:rsid w:val="000C5566"/>
    <w:rsid w:val="000C5FF1"/>
    <w:rsid w:val="000C62AC"/>
    <w:rsid w:val="000C7338"/>
    <w:rsid w:val="000C7EB2"/>
    <w:rsid w:val="000D021D"/>
    <w:rsid w:val="000D0D22"/>
    <w:rsid w:val="000D1286"/>
    <w:rsid w:val="000D1E24"/>
    <w:rsid w:val="000D40DD"/>
    <w:rsid w:val="000D4DB8"/>
    <w:rsid w:val="000D5494"/>
    <w:rsid w:val="000D676C"/>
    <w:rsid w:val="000D68D2"/>
    <w:rsid w:val="000D69DD"/>
    <w:rsid w:val="000E14AA"/>
    <w:rsid w:val="000E2064"/>
    <w:rsid w:val="000E2128"/>
    <w:rsid w:val="000E2860"/>
    <w:rsid w:val="000E3D08"/>
    <w:rsid w:val="000E4907"/>
    <w:rsid w:val="000E4F4E"/>
    <w:rsid w:val="000E5620"/>
    <w:rsid w:val="000E563E"/>
    <w:rsid w:val="000E5FCB"/>
    <w:rsid w:val="000E63CF"/>
    <w:rsid w:val="000E6C55"/>
    <w:rsid w:val="000E793D"/>
    <w:rsid w:val="000E7A1C"/>
    <w:rsid w:val="000F0CAA"/>
    <w:rsid w:val="000F1595"/>
    <w:rsid w:val="000F1DBE"/>
    <w:rsid w:val="000F336F"/>
    <w:rsid w:val="000F38C2"/>
    <w:rsid w:val="000F465C"/>
    <w:rsid w:val="000F4E03"/>
    <w:rsid w:val="000F55E9"/>
    <w:rsid w:val="000F64DC"/>
    <w:rsid w:val="000F694A"/>
    <w:rsid w:val="000F727D"/>
    <w:rsid w:val="000F7AA8"/>
    <w:rsid w:val="0010283E"/>
    <w:rsid w:val="00102DFA"/>
    <w:rsid w:val="00103491"/>
    <w:rsid w:val="0010363F"/>
    <w:rsid w:val="00103D45"/>
    <w:rsid w:val="00104650"/>
    <w:rsid w:val="00104704"/>
    <w:rsid w:val="0010500A"/>
    <w:rsid w:val="001055DC"/>
    <w:rsid w:val="00106138"/>
    <w:rsid w:val="0010680D"/>
    <w:rsid w:val="00107940"/>
    <w:rsid w:val="0011073C"/>
    <w:rsid w:val="00111FC8"/>
    <w:rsid w:val="00112D91"/>
    <w:rsid w:val="00112F57"/>
    <w:rsid w:val="001130CE"/>
    <w:rsid w:val="001163A6"/>
    <w:rsid w:val="00116420"/>
    <w:rsid w:val="0011656F"/>
    <w:rsid w:val="001168AF"/>
    <w:rsid w:val="00116987"/>
    <w:rsid w:val="0011728D"/>
    <w:rsid w:val="00117AD2"/>
    <w:rsid w:val="00120D5A"/>
    <w:rsid w:val="0012183A"/>
    <w:rsid w:val="00122B96"/>
    <w:rsid w:val="00122EF0"/>
    <w:rsid w:val="00123B22"/>
    <w:rsid w:val="00124529"/>
    <w:rsid w:val="00124784"/>
    <w:rsid w:val="001247F0"/>
    <w:rsid w:val="001248E9"/>
    <w:rsid w:val="001260C9"/>
    <w:rsid w:val="00126369"/>
    <w:rsid w:val="00130050"/>
    <w:rsid w:val="0013038D"/>
    <w:rsid w:val="00130C00"/>
    <w:rsid w:val="00131F9D"/>
    <w:rsid w:val="00133306"/>
    <w:rsid w:val="00133D17"/>
    <w:rsid w:val="0013400F"/>
    <w:rsid w:val="00134CEB"/>
    <w:rsid w:val="00134F9A"/>
    <w:rsid w:val="00135616"/>
    <w:rsid w:val="00135BBD"/>
    <w:rsid w:val="00135C44"/>
    <w:rsid w:val="0013649D"/>
    <w:rsid w:val="00141727"/>
    <w:rsid w:val="00141ADC"/>
    <w:rsid w:val="00142280"/>
    <w:rsid w:val="00142A5C"/>
    <w:rsid w:val="00143210"/>
    <w:rsid w:val="001433A6"/>
    <w:rsid w:val="00143820"/>
    <w:rsid w:val="00145E29"/>
    <w:rsid w:val="00147631"/>
    <w:rsid w:val="0015068B"/>
    <w:rsid w:val="00150F43"/>
    <w:rsid w:val="001517AB"/>
    <w:rsid w:val="00151C69"/>
    <w:rsid w:val="00151EDE"/>
    <w:rsid w:val="001535C8"/>
    <w:rsid w:val="00153C7F"/>
    <w:rsid w:val="0015407F"/>
    <w:rsid w:val="0015435C"/>
    <w:rsid w:val="00154F77"/>
    <w:rsid w:val="001550BB"/>
    <w:rsid w:val="0015525E"/>
    <w:rsid w:val="0015641C"/>
    <w:rsid w:val="00157DB3"/>
    <w:rsid w:val="00163C06"/>
    <w:rsid w:val="001647D8"/>
    <w:rsid w:val="00164AAF"/>
    <w:rsid w:val="0016698B"/>
    <w:rsid w:val="0016751D"/>
    <w:rsid w:val="00167C81"/>
    <w:rsid w:val="00171272"/>
    <w:rsid w:val="001712DD"/>
    <w:rsid w:val="001721D3"/>
    <w:rsid w:val="0017286C"/>
    <w:rsid w:val="0017341E"/>
    <w:rsid w:val="0017443A"/>
    <w:rsid w:val="00174689"/>
    <w:rsid w:val="00174901"/>
    <w:rsid w:val="00175287"/>
    <w:rsid w:val="00176191"/>
    <w:rsid w:val="001776D6"/>
    <w:rsid w:val="0017789D"/>
    <w:rsid w:val="0018083D"/>
    <w:rsid w:val="00183359"/>
    <w:rsid w:val="00184341"/>
    <w:rsid w:val="00184681"/>
    <w:rsid w:val="00184DE2"/>
    <w:rsid w:val="00184F81"/>
    <w:rsid w:val="00185E4D"/>
    <w:rsid w:val="0018649F"/>
    <w:rsid w:val="0018753A"/>
    <w:rsid w:val="001877D1"/>
    <w:rsid w:val="00191496"/>
    <w:rsid w:val="00191601"/>
    <w:rsid w:val="00191701"/>
    <w:rsid w:val="00191D28"/>
    <w:rsid w:val="00192751"/>
    <w:rsid w:val="001927A2"/>
    <w:rsid w:val="001936AB"/>
    <w:rsid w:val="00193B98"/>
    <w:rsid w:val="00193DA1"/>
    <w:rsid w:val="00194ECF"/>
    <w:rsid w:val="001950B9"/>
    <w:rsid w:val="00195E2B"/>
    <w:rsid w:val="00196C16"/>
    <w:rsid w:val="001A0862"/>
    <w:rsid w:val="001A0F5F"/>
    <w:rsid w:val="001A0FB9"/>
    <w:rsid w:val="001A15F6"/>
    <w:rsid w:val="001A16AB"/>
    <w:rsid w:val="001A3745"/>
    <w:rsid w:val="001A5399"/>
    <w:rsid w:val="001A5BD9"/>
    <w:rsid w:val="001A6072"/>
    <w:rsid w:val="001A6C26"/>
    <w:rsid w:val="001A72CD"/>
    <w:rsid w:val="001A7332"/>
    <w:rsid w:val="001A742B"/>
    <w:rsid w:val="001B0641"/>
    <w:rsid w:val="001B0DB9"/>
    <w:rsid w:val="001B2151"/>
    <w:rsid w:val="001B3F4A"/>
    <w:rsid w:val="001B3FF9"/>
    <w:rsid w:val="001B49FA"/>
    <w:rsid w:val="001B5821"/>
    <w:rsid w:val="001B66F9"/>
    <w:rsid w:val="001B6B9D"/>
    <w:rsid w:val="001B76CE"/>
    <w:rsid w:val="001C0EF8"/>
    <w:rsid w:val="001C1467"/>
    <w:rsid w:val="001C1B27"/>
    <w:rsid w:val="001C2D0F"/>
    <w:rsid w:val="001C4BBF"/>
    <w:rsid w:val="001C6D54"/>
    <w:rsid w:val="001C6D91"/>
    <w:rsid w:val="001D006B"/>
    <w:rsid w:val="001D10DC"/>
    <w:rsid w:val="001D152E"/>
    <w:rsid w:val="001D1820"/>
    <w:rsid w:val="001D218E"/>
    <w:rsid w:val="001D4B62"/>
    <w:rsid w:val="001D653B"/>
    <w:rsid w:val="001D736F"/>
    <w:rsid w:val="001E0052"/>
    <w:rsid w:val="001E0249"/>
    <w:rsid w:val="001E0472"/>
    <w:rsid w:val="001E19E6"/>
    <w:rsid w:val="001E2A96"/>
    <w:rsid w:val="001E4262"/>
    <w:rsid w:val="001E4494"/>
    <w:rsid w:val="001E49AD"/>
    <w:rsid w:val="001E4C08"/>
    <w:rsid w:val="001E57D2"/>
    <w:rsid w:val="001E5A00"/>
    <w:rsid w:val="001E5B8B"/>
    <w:rsid w:val="001E5D2A"/>
    <w:rsid w:val="001E6074"/>
    <w:rsid w:val="001E60CF"/>
    <w:rsid w:val="001E710B"/>
    <w:rsid w:val="001E71FA"/>
    <w:rsid w:val="001E746E"/>
    <w:rsid w:val="001F00DE"/>
    <w:rsid w:val="001F06F9"/>
    <w:rsid w:val="001F0B56"/>
    <w:rsid w:val="001F1CDF"/>
    <w:rsid w:val="001F3679"/>
    <w:rsid w:val="001F3E65"/>
    <w:rsid w:val="001F5229"/>
    <w:rsid w:val="001F6426"/>
    <w:rsid w:val="001F6F81"/>
    <w:rsid w:val="00203066"/>
    <w:rsid w:val="00203835"/>
    <w:rsid w:val="002047DD"/>
    <w:rsid w:val="00204803"/>
    <w:rsid w:val="0020627A"/>
    <w:rsid w:val="00206C77"/>
    <w:rsid w:val="002079E3"/>
    <w:rsid w:val="00212475"/>
    <w:rsid w:val="00213946"/>
    <w:rsid w:val="00214BA3"/>
    <w:rsid w:val="00215331"/>
    <w:rsid w:val="00215A8C"/>
    <w:rsid w:val="00217C87"/>
    <w:rsid w:val="002203BD"/>
    <w:rsid w:val="00221B5D"/>
    <w:rsid w:val="002229BC"/>
    <w:rsid w:val="002232E1"/>
    <w:rsid w:val="002234C8"/>
    <w:rsid w:val="00224876"/>
    <w:rsid w:val="00224942"/>
    <w:rsid w:val="002252EC"/>
    <w:rsid w:val="0022550E"/>
    <w:rsid w:val="00225753"/>
    <w:rsid w:val="00225A94"/>
    <w:rsid w:val="002262D2"/>
    <w:rsid w:val="002262F9"/>
    <w:rsid w:val="00227CE3"/>
    <w:rsid w:val="00231604"/>
    <w:rsid w:val="00231CE1"/>
    <w:rsid w:val="00232CE1"/>
    <w:rsid w:val="00233831"/>
    <w:rsid w:val="00233BA1"/>
    <w:rsid w:val="002350AE"/>
    <w:rsid w:val="00235AB7"/>
    <w:rsid w:val="00235D40"/>
    <w:rsid w:val="00235E7C"/>
    <w:rsid w:val="0023737F"/>
    <w:rsid w:val="00237B01"/>
    <w:rsid w:val="00237ECA"/>
    <w:rsid w:val="00240106"/>
    <w:rsid w:val="002409A3"/>
    <w:rsid w:val="00242627"/>
    <w:rsid w:val="00243AD9"/>
    <w:rsid w:val="00244144"/>
    <w:rsid w:val="00244860"/>
    <w:rsid w:val="0024542F"/>
    <w:rsid w:val="0024606D"/>
    <w:rsid w:val="00246A54"/>
    <w:rsid w:val="00246BF5"/>
    <w:rsid w:val="00250151"/>
    <w:rsid w:val="0025093A"/>
    <w:rsid w:val="00251BDE"/>
    <w:rsid w:val="002520FE"/>
    <w:rsid w:val="00252123"/>
    <w:rsid w:val="00252427"/>
    <w:rsid w:val="002524C1"/>
    <w:rsid w:val="002527C8"/>
    <w:rsid w:val="00252AA0"/>
    <w:rsid w:val="00253466"/>
    <w:rsid w:val="00253558"/>
    <w:rsid w:val="002537CB"/>
    <w:rsid w:val="0025479F"/>
    <w:rsid w:val="00254D7E"/>
    <w:rsid w:val="00255140"/>
    <w:rsid w:val="00255C57"/>
    <w:rsid w:val="00255F87"/>
    <w:rsid w:val="0025694A"/>
    <w:rsid w:val="00257632"/>
    <w:rsid w:val="00257F86"/>
    <w:rsid w:val="002600D8"/>
    <w:rsid w:val="002614E0"/>
    <w:rsid w:val="0026175A"/>
    <w:rsid w:val="00261E43"/>
    <w:rsid w:val="002621AA"/>
    <w:rsid w:val="0026259E"/>
    <w:rsid w:val="00262F83"/>
    <w:rsid w:val="00263048"/>
    <w:rsid w:val="0026353A"/>
    <w:rsid w:val="00264D32"/>
    <w:rsid w:val="00264E07"/>
    <w:rsid w:val="0026607D"/>
    <w:rsid w:val="002661ED"/>
    <w:rsid w:val="0027180B"/>
    <w:rsid w:val="00271A55"/>
    <w:rsid w:val="0027369C"/>
    <w:rsid w:val="00273989"/>
    <w:rsid w:val="00274A86"/>
    <w:rsid w:val="0027642D"/>
    <w:rsid w:val="00277025"/>
    <w:rsid w:val="00281248"/>
    <w:rsid w:val="00281273"/>
    <w:rsid w:val="002819B8"/>
    <w:rsid w:val="002821CD"/>
    <w:rsid w:val="0028221C"/>
    <w:rsid w:val="0028336B"/>
    <w:rsid w:val="002836DF"/>
    <w:rsid w:val="00283ACD"/>
    <w:rsid w:val="002842FB"/>
    <w:rsid w:val="00285142"/>
    <w:rsid w:val="0028632D"/>
    <w:rsid w:val="002869F5"/>
    <w:rsid w:val="00287800"/>
    <w:rsid w:val="00287974"/>
    <w:rsid w:val="002879B9"/>
    <w:rsid w:val="00287D99"/>
    <w:rsid w:val="00287FF1"/>
    <w:rsid w:val="002921E2"/>
    <w:rsid w:val="002931C2"/>
    <w:rsid w:val="00293325"/>
    <w:rsid w:val="00294B58"/>
    <w:rsid w:val="00296D9A"/>
    <w:rsid w:val="00296EC1"/>
    <w:rsid w:val="002A0656"/>
    <w:rsid w:val="002A14DD"/>
    <w:rsid w:val="002A1EA1"/>
    <w:rsid w:val="002A39FA"/>
    <w:rsid w:val="002A3B2E"/>
    <w:rsid w:val="002A4794"/>
    <w:rsid w:val="002A4CBF"/>
    <w:rsid w:val="002A53C5"/>
    <w:rsid w:val="002A5DE1"/>
    <w:rsid w:val="002A6278"/>
    <w:rsid w:val="002B12FC"/>
    <w:rsid w:val="002B2C3D"/>
    <w:rsid w:val="002B48A1"/>
    <w:rsid w:val="002C05BF"/>
    <w:rsid w:val="002C07F1"/>
    <w:rsid w:val="002C24D3"/>
    <w:rsid w:val="002C2A4E"/>
    <w:rsid w:val="002C360D"/>
    <w:rsid w:val="002C3824"/>
    <w:rsid w:val="002C3973"/>
    <w:rsid w:val="002C4628"/>
    <w:rsid w:val="002C6B62"/>
    <w:rsid w:val="002C76BE"/>
    <w:rsid w:val="002D0597"/>
    <w:rsid w:val="002D1A28"/>
    <w:rsid w:val="002D2A1F"/>
    <w:rsid w:val="002D3EE7"/>
    <w:rsid w:val="002D401C"/>
    <w:rsid w:val="002D41C7"/>
    <w:rsid w:val="002D5C19"/>
    <w:rsid w:val="002D6546"/>
    <w:rsid w:val="002D6926"/>
    <w:rsid w:val="002E088D"/>
    <w:rsid w:val="002E0939"/>
    <w:rsid w:val="002E158F"/>
    <w:rsid w:val="002E1BF9"/>
    <w:rsid w:val="002E204C"/>
    <w:rsid w:val="002E33B2"/>
    <w:rsid w:val="002E368F"/>
    <w:rsid w:val="002E3841"/>
    <w:rsid w:val="002E46F1"/>
    <w:rsid w:val="002E4BBC"/>
    <w:rsid w:val="002E5750"/>
    <w:rsid w:val="002E6216"/>
    <w:rsid w:val="002E6768"/>
    <w:rsid w:val="002E7507"/>
    <w:rsid w:val="002E7C11"/>
    <w:rsid w:val="002F04B7"/>
    <w:rsid w:val="002F2321"/>
    <w:rsid w:val="002F372E"/>
    <w:rsid w:val="002F3CDC"/>
    <w:rsid w:val="002F47C5"/>
    <w:rsid w:val="002F5C30"/>
    <w:rsid w:val="002F7718"/>
    <w:rsid w:val="00300133"/>
    <w:rsid w:val="003038DF"/>
    <w:rsid w:val="00304404"/>
    <w:rsid w:val="00306423"/>
    <w:rsid w:val="003065CA"/>
    <w:rsid w:val="003069C0"/>
    <w:rsid w:val="003105C5"/>
    <w:rsid w:val="00311411"/>
    <w:rsid w:val="0031315C"/>
    <w:rsid w:val="00314B3F"/>
    <w:rsid w:val="003154CC"/>
    <w:rsid w:val="00321307"/>
    <w:rsid w:val="00321A23"/>
    <w:rsid w:val="00322E66"/>
    <w:rsid w:val="00323CD7"/>
    <w:rsid w:val="003264C1"/>
    <w:rsid w:val="0032698E"/>
    <w:rsid w:val="00327E30"/>
    <w:rsid w:val="00330D7D"/>
    <w:rsid w:val="00331CDF"/>
    <w:rsid w:val="003321D1"/>
    <w:rsid w:val="003322BF"/>
    <w:rsid w:val="00332922"/>
    <w:rsid w:val="00333265"/>
    <w:rsid w:val="00333B2C"/>
    <w:rsid w:val="00333E4A"/>
    <w:rsid w:val="00334274"/>
    <w:rsid w:val="00334390"/>
    <w:rsid w:val="00334ECE"/>
    <w:rsid w:val="00335829"/>
    <w:rsid w:val="003359AC"/>
    <w:rsid w:val="003364B3"/>
    <w:rsid w:val="003372D9"/>
    <w:rsid w:val="003402AC"/>
    <w:rsid w:val="00341B0F"/>
    <w:rsid w:val="00341CB2"/>
    <w:rsid w:val="003423E1"/>
    <w:rsid w:val="003431F8"/>
    <w:rsid w:val="0034320C"/>
    <w:rsid w:val="003440DF"/>
    <w:rsid w:val="003444DA"/>
    <w:rsid w:val="00345C58"/>
    <w:rsid w:val="00345F18"/>
    <w:rsid w:val="003462D9"/>
    <w:rsid w:val="00346D33"/>
    <w:rsid w:val="00347170"/>
    <w:rsid w:val="00347689"/>
    <w:rsid w:val="00350135"/>
    <w:rsid w:val="003511D2"/>
    <w:rsid w:val="00352CED"/>
    <w:rsid w:val="0035383A"/>
    <w:rsid w:val="00354003"/>
    <w:rsid w:val="00354270"/>
    <w:rsid w:val="00356B01"/>
    <w:rsid w:val="00360592"/>
    <w:rsid w:val="0036070D"/>
    <w:rsid w:val="003610B1"/>
    <w:rsid w:val="0036252A"/>
    <w:rsid w:val="00362878"/>
    <w:rsid w:val="003635EE"/>
    <w:rsid w:val="00364A07"/>
    <w:rsid w:val="00365A3E"/>
    <w:rsid w:val="00366623"/>
    <w:rsid w:val="00367019"/>
    <w:rsid w:val="00367583"/>
    <w:rsid w:val="003716C3"/>
    <w:rsid w:val="003716EB"/>
    <w:rsid w:val="00372A71"/>
    <w:rsid w:val="00372E80"/>
    <w:rsid w:val="00373431"/>
    <w:rsid w:val="00373679"/>
    <w:rsid w:val="00373847"/>
    <w:rsid w:val="00373E64"/>
    <w:rsid w:val="00375E02"/>
    <w:rsid w:val="0037644E"/>
    <w:rsid w:val="003809BF"/>
    <w:rsid w:val="00383EBB"/>
    <w:rsid w:val="00384657"/>
    <w:rsid w:val="003846EA"/>
    <w:rsid w:val="003850F1"/>
    <w:rsid w:val="00385EAE"/>
    <w:rsid w:val="003922AC"/>
    <w:rsid w:val="00392724"/>
    <w:rsid w:val="00393B27"/>
    <w:rsid w:val="003951A1"/>
    <w:rsid w:val="00395797"/>
    <w:rsid w:val="00397E11"/>
    <w:rsid w:val="003A0EC9"/>
    <w:rsid w:val="003A1254"/>
    <w:rsid w:val="003A2D9E"/>
    <w:rsid w:val="003A3D37"/>
    <w:rsid w:val="003A45CB"/>
    <w:rsid w:val="003A4922"/>
    <w:rsid w:val="003A4A66"/>
    <w:rsid w:val="003A5372"/>
    <w:rsid w:val="003A5AE0"/>
    <w:rsid w:val="003B0793"/>
    <w:rsid w:val="003B0802"/>
    <w:rsid w:val="003B08DB"/>
    <w:rsid w:val="003B0B1A"/>
    <w:rsid w:val="003B11B0"/>
    <w:rsid w:val="003B16B5"/>
    <w:rsid w:val="003B21A6"/>
    <w:rsid w:val="003B24A3"/>
    <w:rsid w:val="003B25CB"/>
    <w:rsid w:val="003B39F4"/>
    <w:rsid w:val="003B4BFB"/>
    <w:rsid w:val="003B50F6"/>
    <w:rsid w:val="003B6EC7"/>
    <w:rsid w:val="003C1F1B"/>
    <w:rsid w:val="003C21F6"/>
    <w:rsid w:val="003C29E7"/>
    <w:rsid w:val="003C4F83"/>
    <w:rsid w:val="003C51FF"/>
    <w:rsid w:val="003C5541"/>
    <w:rsid w:val="003C6239"/>
    <w:rsid w:val="003C6713"/>
    <w:rsid w:val="003C7C1E"/>
    <w:rsid w:val="003C7FB4"/>
    <w:rsid w:val="003D21AE"/>
    <w:rsid w:val="003D5BBD"/>
    <w:rsid w:val="003D5DDB"/>
    <w:rsid w:val="003D65A5"/>
    <w:rsid w:val="003D6995"/>
    <w:rsid w:val="003D6A8D"/>
    <w:rsid w:val="003D76C9"/>
    <w:rsid w:val="003D7E62"/>
    <w:rsid w:val="003E32AC"/>
    <w:rsid w:val="003E3856"/>
    <w:rsid w:val="003E49C8"/>
    <w:rsid w:val="003E4D34"/>
    <w:rsid w:val="003E51EC"/>
    <w:rsid w:val="003E523E"/>
    <w:rsid w:val="003E5D5E"/>
    <w:rsid w:val="003E5F32"/>
    <w:rsid w:val="003E6567"/>
    <w:rsid w:val="003E672F"/>
    <w:rsid w:val="003E737F"/>
    <w:rsid w:val="003E73D5"/>
    <w:rsid w:val="003F038A"/>
    <w:rsid w:val="003F045B"/>
    <w:rsid w:val="003F0823"/>
    <w:rsid w:val="003F0B26"/>
    <w:rsid w:val="003F11B2"/>
    <w:rsid w:val="003F1786"/>
    <w:rsid w:val="003F18FC"/>
    <w:rsid w:val="003F293E"/>
    <w:rsid w:val="003F3EB4"/>
    <w:rsid w:val="003F4325"/>
    <w:rsid w:val="003F50BC"/>
    <w:rsid w:val="003F6391"/>
    <w:rsid w:val="003F69D5"/>
    <w:rsid w:val="003F6FAD"/>
    <w:rsid w:val="003F7747"/>
    <w:rsid w:val="003F788E"/>
    <w:rsid w:val="003F7A46"/>
    <w:rsid w:val="0040036B"/>
    <w:rsid w:val="00400518"/>
    <w:rsid w:val="00401398"/>
    <w:rsid w:val="00401DA9"/>
    <w:rsid w:val="004033C1"/>
    <w:rsid w:val="00404183"/>
    <w:rsid w:val="0040472A"/>
    <w:rsid w:val="00404CA0"/>
    <w:rsid w:val="00405696"/>
    <w:rsid w:val="00405FA2"/>
    <w:rsid w:val="0040600A"/>
    <w:rsid w:val="004066FB"/>
    <w:rsid w:val="004068F2"/>
    <w:rsid w:val="00406BE5"/>
    <w:rsid w:val="00407D7A"/>
    <w:rsid w:val="00407E0D"/>
    <w:rsid w:val="004104FD"/>
    <w:rsid w:val="00410BA2"/>
    <w:rsid w:val="00411381"/>
    <w:rsid w:val="0041188D"/>
    <w:rsid w:val="00411CC6"/>
    <w:rsid w:val="0041352B"/>
    <w:rsid w:val="004139B6"/>
    <w:rsid w:val="00414799"/>
    <w:rsid w:val="00417898"/>
    <w:rsid w:val="00417BAE"/>
    <w:rsid w:val="00420331"/>
    <w:rsid w:val="00420432"/>
    <w:rsid w:val="0042095F"/>
    <w:rsid w:val="00420C9C"/>
    <w:rsid w:val="00420F3E"/>
    <w:rsid w:val="00427E2F"/>
    <w:rsid w:val="00430C9E"/>
    <w:rsid w:val="00431DD6"/>
    <w:rsid w:val="0043218B"/>
    <w:rsid w:val="004323A2"/>
    <w:rsid w:val="0043269C"/>
    <w:rsid w:val="00432748"/>
    <w:rsid w:val="00433A6F"/>
    <w:rsid w:val="00435AB0"/>
    <w:rsid w:val="00435E47"/>
    <w:rsid w:val="004369DB"/>
    <w:rsid w:val="00436CA4"/>
    <w:rsid w:val="00436CB2"/>
    <w:rsid w:val="00437B7A"/>
    <w:rsid w:val="00440A09"/>
    <w:rsid w:val="00441399"/>
    <w:rsid w:val="004420CA"/>
    <w:rsid w:val="00442BBD"/>
    <w:rsid w:val="0044324E"/>
    <w:rsid w:val="0044377F"/>
    <w:rsid w:val="00444005"/>
    <w:rsid w:val="004451C6"/>
    <w:rsid w:val="004479AB"/>
    <w:rsid w:val="00447A3D"/>
    <w:rsid w:val="00447E3E"/>
    <w:rsid w:val="004501DB"/>
    <w:rsid w:val="00450D21"/>
    <w:rsid w:val="00450FA5"/>
    <w:rsid w:val="004519E6"/>
    <w:rsid w:val="00452341"/>
    <w:rsid w:val="00452451"/>
    <w:rsid w:val="004528EE"/>
    <w:rsid w:val="00452951"/>
    <w:rsid w:val="00453C11"/>
    <w:rsid w:val="00453E6C"/>
    <w:rsid w:val="00454013"/>
    <w:rsid w:val="0045688C"/>
    <w:rsid w:val="00457291"/>
    <w:rsid w:val="00460436"/>
    <w:rsid w:val="004608A9"/>
    <w:rsid w:val="00461BDA"/>
    <w:rsid w:val="00462397"/>
    <w:rsid w:val="00462511"/>
    <w:rsid w:val="00462D38"/>
    <w:rsid w:val="00462E50"/>
    <w:rsid w:val="00463E61"/>
    <w:rsid w:val="00464158"/>
    <w:rsid w:val="00466893"/>
    <w:rsid w:val="00467EBC"/>
    <w:rsid w:val="0047041A"/>
    <w:rsid w:val="00470A18"/>
    <w:rsid w:val="00472952"/>
    <w:rsid w:val="00472C5A"/>
    <w:rsid w:val="00472E83"/>
    <w:rsid w:val="00477184"/>
    <w:rsid w:val="0047792E"/>
    <w:rsid w:val="0047799C"/>
    <w:rsid w:val="00480B72"/>
    <w:rsid w:val="004814E4"/>
    <w:rsid w:val="00482688"/>
    <w:rsid w:val="00483B07"/>
    <w:rsid w:val="0048491A"/>
    <w:rsid w:val="004854DB"/>
    <w:rsid w:val="004860C7"/>
    <w:rsid w:val="004877C9"/>
    <w:rsid w:val="00487A50"/>
    <w:rsid w:val="00490419"/>
    <w:rsid w:val="004907FB"/>
    <w:rsid w:val="004930CE"/>
    <w:rsid w:val="0049342B"/>
    <w:rsid w:val="00496645"/>
    <w:rsid w:val="004969FD"/>
    <w:rsid w:val="00497954"/>
    <w:rsid w:val="004A1A1E"/>
    <w:rsid w:val="004A249F"/>
    <w:rsid w:val="004A27FC"/>
    <w:rsid w:val="004A3832"/>
    <w:rsid w:val="004A4AC3"/>
    <w:rsid w:val="004A536C"/>
    <w:rsid w:val="004A67C3"/>
    <w:rsid w:val="004A7ECD"/>
    <w:rsid w:val="004B020F"/>
    <w:rsid w:val="004B1D3D"/>
    <w:rsid w:val="004B2465"/>
    <w:rsid w:val="004B3474"/>
    <w:rsid w:val="004B44C4"/>
    <w:rsid w:val="004B6F45"/>
    <w:rsid w:val="004B70C2"/>
    <w:rsid w:val="004B7730"/>
    <w:rsid w:val="004B77FB"/>
    <w:rsid w:val="004C0181"/>
    <w:rsid w:val="004C06E7"/>
    <w:rsid w:val="004C09D6"/>
    <w:rsid w:val="004C16A4"/>
    <w:rsid w:val="004C1B53"/>
    <w:rsid w:val="004C1D9F"/>
    <w:rsid w:val="004C3B1A"/>
    <w:rsid w:val="004C3E66"/>
    <w:rsid w:val="004C446C"/>
    <w:rsid w:val="004C4676"/>
    <w:rsid w:val="004C594E"/>
    <w:rsid w:val="004D1090"/>
    <w:rsid w:val="004D196E"/>
    <w:rsid w:val="004D21DD"/>
    <w:rsid w:val="004D24BB"/>
    <w:rsid w:val="004D24EA"/>
    <w:rsid w:val="004D446A"/>
    <w:rsid w:val="004D4E2D"/>
    <w:rsid w:val="004D5CEA"/>
    <w:rsid w:val="004D661C"/>
    <w:rsid w:val="004E086C"/>
    <w:rsid w:val="004E2622"/>
    <w:rsid w:val="004E271F"/>
    <w:rsid w:val="004E38B8"/>
    <w:rsid w:val="004E415F"/>
    <w:rsid w:val="004E5A80"/>
    <w:rsid w:val="004E61AC"/>
    <w:rsid w:val="004E6F55"/>
    <w:rsid w:val="004F135E"/>
    <w:rsid w:val="004F21E8"/>
    <w:rsid w:val="004F2553"/>
    <w:rsid w:val="004F327D"/>
    <w:rsid w:val="004F388B"/>
    <w:rsid w:val="004F4928"/>
    <w:rsid w:val="004F4CD4"/>
    <w:rsid w:val="004F4D2E"/>
    <w:rsid w:val="004F549F"/>
    <w:rsid w:val="004F653F"/>
    <w:rsid w:val="004F66AB"/>
    <w:rsid w:val="004F722A"/>
    <w:rsid w:val="0050069C"/>
    <w:rsid w:val="00500B3E"/>
    <w:rsid w:val="00501446"/>
    <w:rsid w:val="005027D1"/>
    <w:rsid w:val="00502C17"/>
    <w:rsid w:val="0050592A"/>
    <w:rsid w:val="00510726"/>
    <w:rsid w:val="00511349"/>
    <w:rsid w:val="0051144B"/>
    <w:rsid w:val="00511720"/>
    <w:rsid w:val="005117D6"/>
    <w:rsid w:val="00512555"/>
    <w:rsid w:val="005137A6"/>
    <w:rsid w:val="00514C04"/>
    <w:rsid w:val="00515D3C"/>
    <w:rsid w:val="00516646"/>
    <w:rsid w:val="00517392"/>
    <w:rsid w:val="00517946"/>
    <w:rsid w:val="005207C2"/>
    <w:rsid w:val="00521AFF"/>
    <w:rsid w:val="00521CFD"/>
    <w:rsid w:val="00522462"/>
    <w:rsid w:val="00523204"/>
    <w:rsid w:val="0052418A"/>
    <w:rsid w:val="00524438"/>
    <w:rsid w:val="005246FA"/>
    <w:rsid w:val="0052584B"/>
    <w:rsid w:val="00526383"/>
    <w:rsid w:val="00527129"/>
    <w:rsid w:val="00527274"/>
    <w:rsid w:val="005302B8"/>
    <w:rsid w:val="00530996"/>
    <w:rsid w:val="00531861"/>
    <w:rsid w:val="0053195D"/>
    <w:rsid w:val="005324B9"/>
    <w:rsid w:val="00532B2F"/>
    <w:rsid w:val="00532BEB"/>
    <w:rsid w:val="00533A19"/>
    <w:rsid w:val="005341CC"/>
    <w:rsid w:val="00534EAA"/>
    <w:rsid w:val="00535E27"/>
    <w:rsid w:val="00535F00"/>
    <w:rsid w:val="005362DD"/>
    <w:rsid w:val="00541115"/>
    <w:rsid w:val="005435B6"/>
    <w:rsid w:val="00543727"/>
    <w:rsid w:val="00543AB4"/>
    <w:rsid w:val="0054436A"/>
    <w:rsid w:val="005443AF"/>
    <w:rsid w:val="00545B71"/>
    <w:rsid w:val="005501DE"/>
    <w:rsid w:val="00550EAA"/>
    <w:rsid w:val="005513CA"/>
    <w:rsid w:val="005522C0"/>
    <w:rsid w:val="005534A6"/>
    <w:rsid w:val="00553D78"/>
    <w:rsid w:val="00554565"/>
    <w:rsid w:val="00555410"/>
    <w:rsid w:val="00555E1E"/>
    <w:rsid w:val="00556373"/>
    <w:rsid w:val="005564E0"/>
    <w:rsid w:val="00560B92"/>
    <w:rsid w:val="00560C89"/>
    <w:rsid w:val="00561457"/>
    <w:rsid w:val="00562831"/>
    <w:rsid w:val="00562B99"/>
    <w:rsid w:val="00564CF2"/>
    <w:rsid w:val="00564DBB"/>
    <w:rsid w:val="00565B0F"/>
    <w:rsid w:val="005664E0"/>
    <w:rsid w:val="005671E6"/>
    <w:rsid w:val="005673B7"/>
    <w:rsid w:val="00567D27"/>
    <w:rsid w:val="00570241"/>
    <w:rsid w:val="005714A9"/>
    <w:rsid w:val="00572E05"/>
    <w:rsid w:val="0057364B"/>
    <w:rsid w:val="00575231"/>
    <w:rsid w:val="0057536A"/>
    <w:rsid w:val="005759CA"/>
    <w:rsid w:val="00575BE5"/>
    <w:rsid w:val="00576088"/>
    <w:rsid w:val="0057637F"/>
    <w:rsid w:val="00576731"/>
    <w:rsid w:val="00577CC7"/>
    <w:rsid w:val="00580630"/>
    <w:rsid w:val="005807D5"/>
    <w:rsid w:val="00580964"/>
    <w:rsid w:val="0058257B"/>
    <w:rsid w:val="0058282B"/>
    <w:rsid w:val="005829C1"/>
    <w:rsid w:val="00583675"/>
    <w:rsid w:val="00583A41"/>
    <w:rsid w:val="00583DD1"/>
    <w:rsid w:val="00585D8C"/>
    <w:rsid w:val="0058634D"/>
    <w:rsid w:val="00586F18"/>
    <w:rsid w:val="005872A4"/>
    <w:rsid w:val="005875AE"/>
    <w:rsid w:val="00590083"/>
    <w:rsid w:val="00590B18"/>
    <w:rsid w:val="0059274C"/>
    <w:rsid w:val="00594DFF"/>
    <w:rsid w:val="00594F7E"/>
    <w:rsid w:val="00596D60"/>
    <w:rsid w:val="005A068F"/>
    <w:rsid w:val="005A0AB2"/>
    <w:rsid w:val="005A0D57"/>
    <w:rsid w:val="005A17F8"/>
    <w:rsid w:val="005A1DCC"/>
    <w:rsid w:val="005A2FF7"/>
    <w:rsid w:val="005A3341"/>
    <w:rsid w:val="005A4A9D"/>
    <w:rsid w:val="005A65F0"/>
    <w:rsid w:val="005A6AF8"/>
    <w:rsid w:val="005A6E94"/>
    <w:rsid w:val="005A7253"/>
    <w:rsid w:val="005B0A0E"/>
    <w:rsid w:val="005B0BD4"/>
    <w:rsid w:val="005B0FD4"/>
    <w:rsid w:val="005B128C"/>
    <w:rsid w:val="005B19B9"/>
    <w:rsid w:val="005B1F10"/>
    <w:rsid w:val="005B21D9"/>
    <w:rsid w:val="005B2653"/>
    <w:rsid w:val="005B2B9A"/>
    <w:rsid w:val="005B2E51"/>
    <w:rsid w:val="005B4489"/>
    <w:rsid w:val="005B47B4"/>
    <w:rsid w:val="005B4EC6"/>
    <w:rsid w:val="005B530C"/>
    <w:rsid w:val="005B580C"/>
    <w:rsid w:val="005B7D45"/>
    <w:rsid w:val="005C0484"/>
    <w:rsid w:val="005C0A93"/>
    <w:rsid w:val="005C1A3C"/>
    <w:rsid w:val="005C2379"/>
    <w:rsid w:val="005C2BDA"/>
    <w:rsid w:val="005C304A"/>
    <w:rsid w:val="005C3090"/>
    <w:rsid w:val="005C32A7"/>
    <w:rsid w:val="005C41FA"/>
    <w:rsid w:val="005C4277"/>
    <w:rsid w:val="005C4302"/>
    <w:rsid w:val="005C43A2"/>
    <w:rsid w:val="005C4943"/>
    <w:rsid w:val="005C4D0E"/>
    <w:rsid w:val="005C6453"/>
    <w:rsid w:val="005C677D"/>
    <w:rsid w:val="005C6CE2"/>
    <w:rsid w:val="005C6F03"/>
    <w:rsid w:val="005C7144"/>
    <w:rsid w:val="005D0070"/>
    <w:rsid w:val="005D0CA8"/>
    <w:rsid w:val="005D0D90"/>
    <w:rsid w:val="005D1418"/>
    <w:rsid w:val="005D17EB"/>
    <w:rsid w:val="005D36C9"/>
    <w:rsid w:val="005D5188"/>
    <w:rsid w:val="005D5FB9"/>
    <w:rsid w:val="005D643C"/>
    <w:rsid w:val="005D6EA6"/>
    <w:rsid w:val="005E02BB"/>
    <w:rsid w:val="005E1393"/>
    <w:rsid w:val="005E1FFA"/>
    <w:rsid w:val="005E2BDA"/>
    <w:rsid w:val="005E2DB9"/>
    <w:rsid w:val="005E2DF4"/>
    <w:rsid w:val="005E6996"/>
    <w:rsid w:val="005E6C91"/>
    <w:rsid w:val="005F0283"/>
    <w:rsid w:val="005F0470"/>
    <w:rsid w:val="005F0A3B"/>
    <w:rsid w:val="005F2637"/>
    <w:rsid w:val="005F32DD"/>
    <w:rsid w:val="005F49D1"/>
    <w:rsid w:val="005F6D03"/>
    <w:rsid w:val="005F7238"/>
    <w:rsid w:val="005F73F9"/>
    <w:rsid w:val="005F7C66"/>
    <w:rsid w:val="0060128E"/>
    <w:rsid w:val="00602B45"/>
    <w:rsid w:val="00603B18"/>
    <w:rsid w:val="00605280"/>
    <w:rsid w:val="00605673"/>
    <w:rsid w:val="00605979"/>
    <w:rsid w:val="00605BF1"/>
    <w:rsid w:val="00605E58"/>
    <w:rsid w:val="0060621B"/>
    <w:rsid w:val="00607E6F"/>
    <w:rsid w:val="006109A2"/>
    <w:rsid w:val="0061174D"/>
    <w:rsid w:val="00612049"/>
    <w:rsid w:val="0061334C"/>
    <w:rsid w:val="006138FC"/>
    <w:rsid w:val="0061436A"/>
    <w:rsid w:val="00615090"/>
    <w:rsid w:val="00615BB4"/>
    <w:rsid w:val="006162F8"/>
    <w:rsid w:val="00616500"/>
    <w:rsid w:val="0061798A"/>
    <w:rsid w:val="00617C40"/>
    <w:rsid w:val="00620500"/>
    <w:rsid w:val="00621285"/>
    <w:rsid w:val="00621898"/>
    <w:rsid w:val="00622067"/>
    <w:rsid w:val="00622272"/>
    <w:rsid w:val="00623322"/>
    <w:rsid w:val="00624ED3"/>
    <w:rsid w:val="00624F99"/>
    <w:rsid w:val="00626304"/>
    <w:rsid w:val="0063077A"/>
    <w:rsid w:val="00630871"/>
    <w:rsid w:val="00630DBD"/>
    <w:rsid w:val="00630E48"/>
    <w:rsid w:val="0063423F"/>
    <w:rsid w:val="00634615"/>
    <w:rsid w:val="0063486F"/>
    <w:rsid w:val="00634A9D"/>
    <w:rsid w:val="006355A2"/>
    <w:rsid w:val="00635CB4"/>
    <w:rsid w:val="0063613D"/>
    <w:rsid w:val="00642F39"/>
    <w:rsid w:val="00643E18"/>
    <w:rsid w:val="00644364"/>
    <w:rsid w:val="0064458C"/>
    <w:rsid w:val="006451E2"/>
    <w:rsid w:val="006456D3"/>
    <w:rsid w:val="006458CD"/>
    <w:rsid w:val="00646284"/>
    <w:rsid w:val="0064774A"/>
    <w:rsid w:val="00650FED"/>
    <w:rsid w:val="00651170"/>
    <w:rsid w:val="0065138D"/>
    <w:rsid w:val="00652E14"/>
    <w:rsid w:val="00653AFA"/>
    <w:rsid w:val="00653BCB"/>
    <w:rsid w:val="00653D57"/>
    <w:rsid w:val="00653DF4"/>
    <w:rsid w:val="00654148"/>
    <w:rsid w:val="00655607"/>
    <w:rsid w:val="00655F16"/>
    <w:rsid w:val="0065647A"/>
    <w:rsid w:val="00657ECF"/>
    <w:rsid w:val="00660465"/>
    <w:rsid w:val="00660617"/>
    <w:rsid w:val="00660B7D"/>
    <w:rsid w:val="006611BC"/>
    <w:rsid w:val="00661995"/>
    <w:rsid w:val="00664075"/>
    <w:rsid w:val="00664B17"/>
    <w:rsid w:val="0066580F"/>
    <w:rsid w:val="00665984"/>
    <w:rsid w:val="0066602A"/>
    <w:rsid w:val="0067168E"/>
    <w:rsid w:val="00671D32"/>
    <w:rsid w:val="00671EFD"/>
    <w:rsid w:val="00674194"/>
    <w:rsid w:val="00674C1C"/>
    <w:rsid w:val="006750E6"/>
    <w:rsid w:val="00675D6C"/>
    <w:rsid w:val="00675DF2"/>
    <w:rsid w:val="00676D44"/>
    <w:rsid w:val="00677098"/>
    <w:rsid w:val="00677531"/>
    <w:rsid w:val="00677C23"/>
    <w:rsid w:val="00677CB5"/>
    <w:rsid w:val="006803CD"/>
    <w:rsid w:val="006822BE"/>
    <w:rsid w:val="00682D07"/>
    <w:rsid w:val="00682D0A"/>
    <w:rsid w:val="00683F38"/>
    <w:rsid w:val="006858F4"/>
    <w:rsid w:val="00685BF3"/>
    <w:rsid w:val="00685DB7"/>
    <w:rsid w:val="00687085"/>
    <w:rsid w:val="00687692"/>
    <w:rsid w:val="006903B7"/>
    <w:rsid w:val="006907C8"/>
    <w:rsid w:val="0069084A"/>
    <w:rsid w:val="00690A87"/>
    <w:rsid w:val="00690BB4"/>
    <w:rsid w:val="00691BD8"/>
    <w:rsid w:val="00692092"/>
    <w:rsid w:val="00692971"/>
    <w:rsid w:val="00695B48"/>
    <w:rsid w:val="00695E91"/>
    <w:rsid w:val="00696B1D"/>
    <w:rsid w:val="00697628"/>
    <w:rsid w:val="00697F77"/>
    <w:rsid w:val="006A0292"/>
    <w:rsid w:val="006A1415"/>
    <w:rsid w:val="006A1705"/>
    <w:rsid w:val="006A2321"/>
    <w:rsid w:val="006A2914"/>
    <w:rsid w:val="006A2A03"/>
    <w:rsid w:val="006A371F"/>
    <w:rsid w:val="006A3DDB"/>
    <w:rsid w:val="006A4D67"/>
    <w:rsid w:val="006A4F15"/>
    <w:rsid w:val="006A6246"/>
    <w:rsid w:val="006A63AC"/>
    <w:rsid w:val="006A70D9"/>
    <w:rsid w:val="006A7A00"/>
    <w:rsid w:val="006A7B25"/>
    <w:rsid w:val="006B0F7B"/>
    <w:rsid w:val="006B1082"/>
    <w:rsid w:val="006B133A"/>
    <w:rsid w:val="006B16C6"/>
    <w:rsid w:val="006B1FD4"/>
    <w:rsid w:val="006B283E"/>
    <w:rsid w:val="006B3629"/>
    <w:rsid w:val="006B38B1"/>
    <w:rsid w:val="006B38F2"/>
    <w:rsid w:val="006B3DC4"/>
    <w:rsid w:val="006B74F3"/>
    <w:rsid w:val="006B7D37"/>
    <w:rsid w:val="006C16AF"/>
    <w:rsid w:val="006C2346"/>
    <w:rsid w:val="006C4A75"/>
    <w:rsid w:val="006C50C7"/>
    <w:rsid w:val="006C5102"/>
    <w:rsid w:val="006C5653"/>
    <w:rsid w:val="006C662C"/>
    <w:rsid w:val="006D0A35"/>
    <w:rsid w:val="006D0A3F"/>
    <w:rsid w:val="006D0CD5"/>
    <w:rsid w:val="006D0E31"/>
    <w:rsid w:val="006D12DD"/>
    <w:rsid w:val="006D180E"/>
    <w:rsid w:val="006D1F5F"/>
    <w:rsid w:val="006D25DE"/>
    <w:rsid w:val="006D2984"/>
    <w:rsid w:val="006D2C82"/>
    <w:rsid w:val="006D2F81"/>
    <w:rsid w:val="006D3916"/>
    <w:rsid w:val="006D3ADB"/>
    <w:rsid w:val="006D44D0"/>
    <w:rsid w:val="006D4A46"/>
    <w:rsid w:val="006D687E"/>
    <w:rsid w:val="006D790B"/>
    <w:rsid w:val="006E0327"/>
    <w:rsid w:val="006E1A4C"/>
    <w:rsid w:val="006E1D15"/>
    <w:rsid w:val="006E241C"/>
    <w:rsid w:val="006E2DF0"/>
    <w:rsid w:val="006E33C2"/>
    <w:rsid w:val="006E3494"/>
    <w:rsid w:val="006E34CE"/>
    <w:rsid w:val="006E57F7"/>
    <w:rsid w:val="006E6920"/>
    <w:rsid w:val="006E69BD"/>
    <w:rsid w:val="006E6AE0"/>
    <w:rsid w:val="006E7255"/>
    <w:rsid w:val="006E73BE"/>
    <w:rsid w:val="006F05A6"/>
    <w:rsid w:val="006F1565"/>
    <w:rsid w:val="006F1B7E"/>
    <w:rsid w:val="006F2089"/>
    <w:rsid w:val="006F3037"/>
    <w:rsid w:val="006F398B"/>
    <w:rsid w:val="006F3B36"/>
    <w:rsid w:val="006F3E5A"/>
    <w:rsid w:val="006F53F2"/>
    <w:rsid w:val="006F57F1"/>
    <w:rsid w:val="006F5A38"/>
    <w:rsid w:val="006F68DC"/>
    <w:rsid w:val="006F6AD3"/>
    <w:rsid w:val="006F753C"/>
    <w:rsid w:val="006F7E44"/>
    <w:rsid w:val="00700870"/>
    <w:rsid w:val="007019BF"/>
    <w:rsid w:val="00701D18"/>
    <w:rsid w:val="007042A1"/>
    <w:rsid w:val="00704866"/>
    <w:rsid w:val="007050D2"/>
    <w:rsid w:val="00705A69"/>
    <w:rsid w:val="007067D4"/>
    <w:rsid w:val="00707315"/>
    <w:rsid w:val="00707D9F"/>
    <w:rsid w:val="00710615"/>
    <w:rsid w:val="007108CF"/>
    <w:rsid w:val="0071108B"/>
    <w:rsid w:val="00711100"/>
    <w:rsid w:val="00711617"/>
    <w:rsid w:val="00711D61"/>
    <w:rsid w:val="00711D98"/>
    <w:rsid w:val="00711DD0"/>
    <w:rsid w:val="00711E09"/>
    <w:rsid w:val="007123B2"/>
    <w:rsid w:val="00712C56"/>
    <w:rsid w:val="00712D3C"/>
    <w:rsid w:val="00712DBB"/>
    <w:rsid w:val="007137D8"/>
    <w:rsid w:val="00714110"/>
    <w:rsid w:val="00716E1E"/>
    <w:rsid w:val="00717074"/>
    <w:rsid w:val="00720546"/>
    <w:rsid w:val="00721A12"/>
    <w:rsid w:val="00722365"/>
    <w:rsid w:val="00722BCC"/>
    <w:rsid w:val="00724E4B"/>
    <w:rsid w:val="00725281"/>
    <w:rsid w:val="0072535D"/>
    <w:rsid w:val="00725CF3"/>
    <w:rsid w:val="00725DE9"/>
    <w:rsid w:val="00725F96"/>
    <w:rsid w:val="0072648A"/>
    <w:rsid w:val="007264EF"/>
    <w:rsid w:val="007267B1"/>
    <w:rsid w:val="00726B78"/>
    <w:rsid w:val="00727241"/>
    <w:rsid w:val="00730E0D"/>
    <w:rsid w:val="00730E44"/>
    <w:rsid w:val="00731052"/>
    <w:rsid w:val="00732939"/>
    <w:rsid w:val="00732CD1"/>
    <w:rsid w:val="0073328A"/>
    <w:rsid w:val="00733BD1"/>
    <w:rsid w:val="00733EBF"/>
    <w:rsid w:val="00734455"/>
    <w:rsid w:val="00734E02"/>
    <w:rsid w:val="00736BEB"/>
    <w:rsid w:val="0073738F"/>
    <w:rsid w:val="00740613"/>
    <w:rsid w:val="00740D31"/>
    <w:rsid w:val="00741387"/>
    <w:rsid w:val="00741A77"/>
    <w:rsid w:val="00742044"/>
    <w:rsid w:val="00745E97"/>
    <w:rsid w:val="007467BD"/>
    <w:rsid w:val="00750029"/>
    <w:rsid w:val="00752AE9"/>
    <w:rsid w:val="007538AA"/>
    <w:rsid w:val="00753BB4"/>
    <w:rsid w:val="007541C5"/>
    <w:rsid w:val="007545D8"/>
    <w:rsid w:val="00754646"/>
    <w:rsid w:val="00754FC3"/>
    <w:rsid w:val="00755A1B"/>
    <w:rsid w:val="00755CE9"/>
    <w:rsid w:val="0075770F"/>
    <w:rsid w:val="00757A5F"/>
    <w:rsid w:val="00762296"/>
    <w:rsid w:val="00762611"/>
    <w:rsid w:val="00762A64"/>
    <w:rsid w:val="00763251"/>
    <w:rsid w:val="00764689"/>
    <w:rsid w:val="00764915"/>
    <w:rsid w:val="00764A1B"/>
    <w:rsid w:val="00764B68"/>
    <w:rsid w:val="00765EC7"/>
    <w:rsid w:val="00766A94"/>
    <w:rsid w:val="00770116"/>
    <w:rsid w:val="00770833"/>
    <w:rsid w:val="00770AA2"/>
    <w:rsid w:val="0077118B"/>
    <w:rsid w:val="00772251"/>
    <w:rsid w:val="00772CB9"/>
    <w:rsid w:val="0077319B"/>
    <w:rsid w:val="0077403E"/>
    <w:rsid w:val="00774AF9"/>
    <w:rsid w:val="00775824"/>
    <w:rsid w:val="00775AFB"/>
    <w:rsid w:val="007768D5"/>
    <w:rsid w:val="007768EE"/>
    <w:rsid w:val="00782BA4"/>
    <w:rsid w:val="0078345C"/>
    <w:rsid w:val="00783BBC"/>
    <w:rsid w:val="00784677"/>
    <w:rsid w:val="00784AAB"/>
    <w:rsid w:val="00785676"/>
    <w:rsid w:val="007860F5"/>
    <w:rsid w:val="00786267"/>
    <w:rsid w:val="00787C2C"/>
    <w:rsid w:val="00787F5F"/>
    <w:rsid w:val="00790C16"/>
    <w:rsid w:val="007919A5"/>
    <w:rsid w:val="00791FB8"/>
    <w:rsid w:val="007922E3"/>
    <w:rsid w:val="00793F8A"/>
    <w:rsid w:val="0079423A"/>
    <w:rsid w:val="00795960"/>
    <w:rsid w:val="0079791A"/>
    <w:rsid w:val="00797CF0"/>
    <w:rsid w:val="007A1014"/>
    <w:rsid w:val="007A1CA5"/>
    <w:rsid w:val="007A2FFF"/>
    <w:rsid w:val="007A40CA"/>
    <w:rsid w:val="007A6266"/>
    <w:rsid w:val="007A636B"/>
    <w:rsid w:val="007B1D0A"/>
    <w:rsid w:val="007B207C"/>
    <w:rsid w:val="007B35CE"/>
    <w:rsid w:val="007B36B5"/>
    <w:rsid w:val="007B375C"/>
    <w:rsid w:val="007B39C5"/>
    <w:rsid w:val="007B3E1C"/>
    <w:rsid w:val="007B47F5"/>
    <w:rsid w:val="007B560B"/>
    <w:rsid w:val="007B5E00"/>
    <w:rsid w:val="007B65D8"/>
    <w:rsid w:val="007B69E2"/>
    <w:rsid w:val="007B747A"/>
    <w:rsid w:val="007B7C3C"/>
    <w:rsid w:val="007C14F2"/>
    <w:rsid w:val="007C27E9"/>
    <w:rsid w:val="007C2D0D"/>
    <w:rsid w:val="007C4A9C"/>
    <w:rsid w:val="007C504C"/>
    <w:rsid w:val="007C6276"/>
    <w:rsid w:val="007C672F"/>
    <w:rsid w:val="007C7FD1"/>
    <w:rsid w:val="007D0F6F"/>
    <w:rsid w:val="007D191B"/>
    <w:rsid w:val="007D294F"/>
    <w:rsid w:val="007D296B"/>
    <w:rsid w:val="007D3C50"/>
    <w:rsid w:val="007D435F"/>
    <w:rsid w:val="007D51D1"/>
    <w:rsid w:val="007D64ED"/>
    <w:rsid w:val="007D6CDE"/>
    <w:rsid w:val="007D6E94"/>
    <w:rsid w:val="007D7B83"/>
    <w:rsid w:val="007E2CE6"/>
    <w:rsid w:val="007E465A"/>
    <w:rsid w:val="007E529B"/>
    <w:rsid w:val="007E5323"/>
    <w:rsid w:val="007E5666"/>
    <w:rsid w:val="007E6185"/>
    <w:rsid w:val="007E658A"/>
    <w:rsid w:val="007E70CA"/>
    <w:rsid w:val="007E77A1"/>
    <w:rsid w:val="007F03F7"/>
    <w:rsid w:val="007F0DA1"/>
    <w:rsid w:val="007F383D"/>
    <w:rsid w:val="007F3909"/>
    <w:rsid w:val="007F4BCF"/>
    <w:rsid w:val="007F5511"/>
    <w:rsid w:val="007F5A3C"/>
    <w:rsid w:val="007F6164"/>
    <w:rsid w:val="007F7C22"/>
    <w:rsid w:val="00801639"/>
    <w:rsid w:val="00805091"/>
    <w:rsid w:val="00805C61"/>
    <w:rsid w:val="0080657B"/>
    <w:rsid w:val="00806CF2"/>
    <w:rsid w:val="00807C17"/>
    <w:rsid w:val="00807C4B"/>
    <w:rsid w:val="00807F8A"/>
    <w:rsid w:val="00810334"/>
    <w:rsid w:val="0081065F"/>
    <w:rsid w:val="00811D6F"/>
    <w:rsid w:val="00811EE3"/>
    <w:rsid w:val="0081275E"/>
    <w:rsid w:val="00812FC8"/>
    <w:rsid w:val="008132ED"/>
    <w:rsid w:val="00814307"/>
    <w:rsid w:val="0081510C"/>
    <w:rsid w:val="00815189"/>
    <w:rsid w:val="00815FDC"/>
    <w:rsid w:val="00816954"/>
    <w:rsid w:val="00816A71"/>
    <w:rsid w:val="00816DC9"/>
    <w:rsid w:val="00817050"/>
    <w:rsid w:val="0081711D"/>
    <w:rsid w:val="00817A60"/>
    <w:rsid w:val="00817B34"/>
    <w:rsid w:val="008204BD"/>
    <w:rsid w:val="00821C81"/>
    <w:rsid w:val="008222A8"/>
    <w:rsid w:val="00822503"/>
    <w:rsid w:val="0082421A"/>
    <w:rsid w:val="008249E4"/>
    <w:rsid w:val="00825FA2"/>
    <w:rsid w:val="0082620C"/>
    <w:rsid w:val="008305CB"/>
    <w:rsid w:val="00830A47"/>
    <w:rsid w:val="008313E5"/>
    <w:rsid w:val="0083193F"/>
    <w:rsid w:val="008328BF"/>
    <w:rsid w:val="00833715"/>
    <w:rsid w:val="00833862"/>
    <w:rsid w:val="00834270"/>
    <w:rsid w:val="00834D84"/>
    <w:rsid w:val="00834DCD"/>
    <w:rsid w:val="008351F5"/>
    <w:rsid w:val="00835D84"/>
    <w:rsid w:val="00836D7F"/>
    <w:rsid w:val="0083742E"/>
    <w:rsid w:val="008374A1"/>
    <w:rsid w:val="0084048D"/>
    <w:rsid w:val="00840512"/>
    <w:rsid w:val="00840D97"/>
    <w:rsid w:val="008427E9"/>
    <w:rsid w:val="00843516"/>
    <w:rsid w:val="00843D8B"/>
    <w:rsid w:val="00846112"/>
    <w:rsid w:val="008463F7"/>
    <w:rsid w:val="00846417"/>
    <w:rsid w:val="0084691E"/>
    <w:rsid w:val="00846AFD"/>
    <w:rsid w:val="00847E3E"/>
    <w:rsid w:val="008506EE"/>
    <w:rsid w:val="00850FBC"/>
    <w:rsid w:val="00851F4F"/>
    <w:rsid w:val="00851FBC"/>
    <w:rsid w:val="008529AB"/>
    <w:rsid w:val="00853A4E"/>
    <w:rsid w:val="00853EDB"/>
    <w:rsid w:val="00854BC5"/>
    <w:rsid w:val="00855168"/>
    <w:rsid w:val="00857BAD"/>
    <w:rsid w:val="00857F2D"/>
    <w:rsid w:val="008615B0"/>
    <w:rsid w:val="00861DA1"/>
    <w:rsid w:val="008622AA"/>
    <w:rsid w:val="00862744"/>
    <w:rsid w:val="008627CE"/>
    <w:rsid w:val="0086304F"/>
    <w:rsid w:val="00863B52"/>
    <w:rsid w:val="00863F46"/>
    <w:rsid w:val="00863F6A"/>
    <w:rsid w:val="0086452D"/>
    <w:rsid w:val="0086476F"/>
    <w:rsid w:val="00864F4A"/>
    <w:rsid w:val="00865D12"/>
    <w:rsid w:val="00866B5F"/>
    <w:rsid w:val="008675B4"/>
    <w:rsid w:val="0087114A"/>
    <w:rsid w:val="00871820"/>
    <w:rsid w:val="008727C7"/>
    <w:rsid w:val="00872976"/>
    <w:rsid w:val="00872FBB"/>
    <w:rsid w:val="00873138"/>
    <w:rsid w:val="008739CD"/>
    <w:rsid w:val="00873A1F"/>
    <w:rsid w:val="008752B9"/>
    <w:rsid w:val="00876ABB"/>
    <w:rsid w:val="00877B1B"/>
    <w:rsid w:val="00880252"/>
    <w:rsid w:val="0088052B"/>
    <w:rsid w:val="00880EB8"/>
    <w:rsid w:val="008815E1"/>
    <w:rsid w:val="00881C6B"/>
    <w:rsid w:val="00881F70"/>
    <w:rsid w:val="008839C5"/>
    <w:rsid w:val="00883EE1"/>
    <w:rsid w:val="00884D4F"/>
    <w:rsid w:val="00885893"/>
    <w:rsid w:val="008858F1"/>
    <w:rsid w:val="0088596E"/>
    <w:rsid w:val="00885A40"/>
    <w:rsid w:val="00885E8D"/>
    <w:rsid w:val="0088799A"/>
    <w:rsid w:val="00887BD7"/>
    <w:rsid w:val="00890228"/>
    <w:rsid w:val="008910E0"/>
    <w:rsid w:val="00891E28"/>
    <w:rsid w:val="00892183"/>
    <w:rsid w:val="008924A7"/>
    <w:rsid w:val="00893C02"/>
    <w:rsid w:val="00894CDF"/>
    <w:rsid w:val="008962FF"/>
    <w:rsid w:val="008966FA"/>
    <w:rsid w:val="00897C8C"/>
    <w:rsid w:val="00897E05"/>
    <w:rsid w:val="008A0187"/>
    <w:rsid w:val="008A05C8"/>
    <w:rsid w:val="008A07D2"/>
    <w:rsid w:val="008A0F5D"/>
    <w:rsid w:val="008A1390"/>
    <w:rsid w:val="008A194A"/>
    <w:rsid w:val="008A1C83"/>
    <w:rsid w:val="008A1DAD"/>
    <w:rsid w:val="008A20A1"/>
    <w:rsid w:val="008A2261"/>
    <w:rsid w:val="008A2A71"/>
    <w:rsid w:val="008A2D7A"/>
    <w:rsid w:val="008A3337"/>
    <w:rsid w:val="008A36C3"/>
    <w:rsid w:val="008A3842"/>
    <w:rsid w:val="008A3CC4"/>
    <w:rsid w:val="008A3CC6"/>
    <w:rsid w:val="008A5020"/>
    <w:rsid w:val="008A5352"/>
    <w:rsid w:val="008A670D"/>
    <w:rsid w:val="008A6787"/>
    <w:rsid w:val="008A7A1F"/>
    <w:rsid w:val="008A7B43"/>
    <w:rsid w:val="008A7FC2"/>
    <w:rsid w:val="008B0502"/>
    <w:rsid w:val="008B1A0A"/>
    <w:rsid w:val="008B30F6"/>
    <w:rsid w:val="008B33AB"/>
    <w:rsid w:val="008B34D0"/>
    <w:rsid w:val="008B44EE"/>
    <w:rsid w:val="008B5100"/>
    <w:rsid w:val="008B7062"/>
    <w:rsid w:val="008C0A19"/>
    <w:rsid w:val="008C157A"/>
    <w:rsid w:val="008C3095"/>
    <w:rsid w:val="008C465A"/>
    <w:rsid w:val="008C5BF9"/>
    <w:rsid w:val="008C6244"/>
    <w:rsid w:val="008C6CF3"/>
    <w:rsid w:val="008C6DEE"/>
    <w:rsid w:val="008C7862"/>
    <w:rsid w:val="008D095B"/>
    <w:rsid w:val="008D0E25"/>
    <w:rsid w:val="008D12CE"/>
    <w:rsid w:val="008D1C97"/>
    <w:rsid w:val="008D1D8F"/>
    <w:rsid w:val="008D2B06"/>
    <w:rsid w:val="008D32B5"/>
    <w:rsid w:val="008D4EB8"/>
    <w:rsid w:val="008D55DC"/>
    <w:rsid w:val="008D57C2"/>
    <w:rsid w:val="008D57F0"/>
    <w:rsid w:val="008D5BBE"/>
    <w:rsid w:val="008D659E"/>
    <w:rsid w:val="008D7B02"/>
    <w:rsid w:val="008E0548"/>
    <w:rsid w:val="008E088B"/>
    <w:rsid w:val="008E1A06"/>
    <w:rsid w:val="008E2926"/>
    <w:rsid w:val="008E2F68"/>
    <w:rsid w:val="008E3D5E"/>
    <w:rsid w:val="008E4010"/>
    <w:rsid w:val="008E487D"/>
    <w:rsid w:val="008E4F95"/>
    <w:rsid w:val="008E5EEE"/>
    <w:rsid w:val="008E62F6"/>
    <w:rsid w:val="008E6F25"/>
    <w:rsid w:val="008E7042"/>
    <w:rsid w:val="008E71C2"/>
    <w:rsid w:val="008F0937"/>
    <w:rsid w:val="008F0DDE"/>
    <w:rsid w:val="008F0EE8"/>
    <w:rsid w:val="008F18C8"/>
    <w:rsid w:val="008F2921"/>
    <w:rsid w:val="008F2B2B"/>
    <w:rsid w:val="008F2DFC"/>
    <w:rsid w:val="008F32AA"/>
    <w:rsid w:val="008F59CB"/>
    <w:rsid w:val="008F6F9A"/>
    <w:rsid w:val="008F79D5"/>
    <w:rsid w:val="008F7F3C"/>
    <w:rsid w:val="00900DD4"/>
    <w:rsid w:val="009019E9"/>
    <w:rsid w:val="00901BAE"/>
    <w:rsid w:val="00901D39"/>
    <w:rsid w:val="00902A6C"/>
    <w:rsid w:val="00902BB4"/>
    <w:rsid w:val="00902FF3"/>
    <w:rsid w:val="0090343C"/>
    <w:rsid w:val="00903501"/>
    <w:rsid w:val="009035E2"/>
    <w:rsid w:val="00903DFC"/>
    <w:rsid w:val="00903F2E"/>
    <w:rsid w:val="0090459D"/>
    <w:rsid w:val="009054AA"/>
    <w:rsid w:val="00905D5C"/>
    <w:rsid w:val="00906362"/>
    <w:rsid w:val="00907EF2"/>
    <w:rsid w:val="00910005"/>
    <w:rsid w:val="00910872"/>
    <w:rsid w:val="00910A86"/>
    <w:rsid w:val="00910C49"/>
    <w:rsid w:val="009112DA"/>
    <w:rsid w:val="00911D76"/>
    <w:rsid w:val="00911E2C"/>
    <w:rsid w:val="009120A0"/>
    <w:rsid w:val="0091210D"/>
    <w:rsid w:val="009133AA"/>
    <w:rsid w:val="00914CF4"/>
    <w:rsid w:val="009150F4"/>
    <w:rsid w:val="00915B45"/>
    <w:rsid w:val="00916246"/>
    <w:rsid w:val="0091774A"/>
    <w:rsid w:val="00917C70"/>
    <w:rsid w:val="00920B14"/>
    <w:rsid w:val="00921CF7"/>
    <w:rsid w:val="009220F0"/>
    <w:rsid w:val="009225F8"/>
    <w:rsid w:val="00922C0A"/>
    <w:rsid w:val="00924081"/>
    <w:rsid w:val="0092606C"/>
    <w:rsid w:val="00926D8E"/>
    <w:rsid w:val="00927957"/>
    <w:rsid w:val="00927AF2"/>
    <w:rsid w:val="00930F3A"/>
    <w:rsid w:val="00930F43"/>
    <w:rsid w:val="00931791"/>
    <w:rsid w:val="00931C07"/>
    <w:rsid w:val="0093292F"/>
    <w:rsid w:val="00933603"/>
    <w:rsid w:val="009356B8"/>
    <w:rsid w:val="00935EDF"/>
    <w:rsid w:val="0093661D"/>
    <w:rsid w:val="00936B73"/>
    <w:rsid w:val="009374F8"/>
    <w:rsid w:val="009404F6"/>
    <w:rsid w:val="00941121"/>
    <w:rsid w:val="00943F37"/>
    <w:rsid w:val="009445E2"/>
    <w:rsid w:val="009456AD"/>
    <w:rsid w:val="009464BC"/>
    <w:rsid w:val="00946A1C"/>
    <w:rsid w:val="00946F39"/>
    <w:rsid w:val="00947B37"/>
    <w:rsid w:val="00947C2E"/>
    <w:rsid w:val="009500D5"/>
    <w:rsid w:val="00950FFA"/>
    <w:rsid w:val="00952873"/>
    <w:rsid w:val="0095447D"/>
    <w:rsid w:val="009554B6"/>
    <w:rsid w:val="00956165"/>
    <w:rsid w:val="0095651C"/>
    <w:rsid w:val="009568BB"/>
    <w:rsid w:val="009614A6"/>
    <w:rsid w:val="00961C07"/>
    <w:rsid w:val="00961D84"/>
    <w:rsid w:val="00962CFF"/>
    <w:rsid w:val="009667FE"/>
    <w:rsid w:val="00966B30"/>
    <w:rsid w:val="0097024F"/>
    <w:rsid w:val="00970B2D"/>
    <w:rsid w:val="00971A9E"/>
    <w:rsid w:val="00971ED8"/>
    <w:rsid w:val="00972060"/>
    <w:rsid w:val="00972949"/>
    <w:rsid w:val="00972DAE"/>
    <w:rsid w:val="00974DDC"/>
    <w:rsid w:val="00975BA3"/>
    <w:rsid w:val="00975DD1"/>
    <w:rsid w:val="00976CE4"/>
    <w:rsid w:val="00977C17"/>
    <w:rsid w:val="009801F4"/>
    <w:rsid w:val="0098074A"/>
    <w:rsid w:val="00980CEA"/>
    <w:rsid w:val="009819DD"/>
    <w:rsid w:val="009822AC"/>
    <w:rsid w:val="00982914"/>
    <w:rsid w:val="00982AEC"/>
    <w:rsid w:val="0098482B"/>
    <w:rsid w:val="00984E58"/>
    <w:rsid w:val="009857F8"/>
    <w:rsid w:val="009860B7"/>
    <w:rsid w:val="00986CF5"/>
    <w:rsid w:val="00986D4B"/>
    <w:rsid w:val="00987240"/>
    <w:rsid w:val="00990DC5"/>
    <w:rsid w:val="00991803"/>
    <w:rsid w:val="00993DE9"/>
    <w:rsid w:val="00993E4B"/>
    <w:rsid w:val="00995512"/>
    <w:rsid w:val="0099565A"/>
    <w:rsid w:val="009961E8"/>
    <w:rsid w:val="009971A9"/>
    <w:rsid w:val="00997482"/>
    <w:rsid w:val="009975FC"/>
    <w:rsid w:val="0099764A"/>
    <w:rsid w:val="00997703"/>
    <w:rsid w:val="00997F82"/>
    <w:rsid w:val="009A21F0"/>
    <w:rsid w:val="009A3354"/>
    <w:rsid w:val="009A45CA"/>
    <w:rsid w:val="009A4682"/>
    <w:rsid w:val="009A46AE"/>
    <w:rsid w:val="009A625E"/>
    <w:rsid w:val="009A6274"/>
    <w:rsid w:val="009A6EDE"/>
    <w:rsid w:val="009A7E2A"/>
    <w:rsid w:val="009B15AC"/>
    <w:rsid w:val="009B1862"/>
    <w:rsid w:val="009B1E4F"/>
    <w:rsid w:val="009B2072"/>
    <w:rsid w:val="009B2B38"/>
    <w:rsid w:val="009B2F55"/>
    <w:rsid w:val="009B31E7"/>
    <w:rsid w:val="009B4174"/>
    <w:rsid w:val="009B41CA"/>
    <w:rsid w:val="009B59B5"/>
    <w:rsid w:val="009B653E"/>
    <w:rsid w:val="009B6B97"/>
    <w:rsid w:val="009B6CC2"/>
    <w:rsid w:val="009C06A3"/>
    <w:rsid w:val="009C1AF4"/>
    <w:rsid w:val="009C1C25"/>
    <w:rsid w:val="009C3A46"/>
    <w:rsid w:val="009C56C6"/>
    <w:rsid w:val="009C5FFD"/>
    <w:rsid w:val="009C6414"/>
    <w:rsid w:val="009C6AD7"/>
    <w:rsid w:val="009D0890"/>
    <w:rsid w:val="009D388A"/>
    <w:rsid w:val="009D4A07"/>
    <w:rsid w:val="009D4D9B"/>
    <w:rsid w:val="009D55E0"/>
    <w:rsid w:val="009D6C6C"/>
    <w:rsid w:val="009D75EC"/>
    <w:rsid w:val="009E0025"/>
    <w:rsid w:val="009E0B68"/>
    <w:rsid w:val="009E0D3E"/>
    <w:rsid w:val="009E0E9F"/>
    <w:rsid w:val="009E1266"/>
    <w:rsid w:val="009E1EF0"/>
    <w:rsid w:val="009E354B"/>
    <w:rsid w:val="009E3EEE"/>
    <w:rsid w:val="009E4BCF"/>
    <w:rsid w:val="009E58FB"/>
    <w:rsid w:val="009E5DA6"/>
    <w:rsid w:val="009E6642"/>
    <w:rsid w:val="009E7983"/>
    <w:rsid w:val="009E7D9D"/>
    <w:rsid w:val="009F0D08"/>
    <w:rsid w:val="009F1792"/>
    <w:rsid w:val="009F1FE6"/>
    <w:rsid w:val="009F2562"/>
    <w:rsid w:val="009F29E6"/>
    <w:rsid w:val="009F2A80"/>
    <w:rsid w:val="009F2CD4"/>
    <w:rsid w:val="009F3851"/>
    <w:rsid w:val="009F39E2"/>
    <w:rsid w:val="009F3D0C"/>
    <w:rsid w:val="009F431F"/>
    <w:rsid w:val="009F464D"/>
    <w:rsid w:val="009F4795"/>
    <w:rsid w:val="009F58A2"/>
    <w:rsid w:val="009F62A1"/>
    <w:rsid w:val="009F6435"/>
    <w:rsid w:val="009F6918"/>
    <w:rsid w:val="009F6B72"/>
    <w:rsid w:val="009F6D8A"/>
    <w:rsid w:val="009F6DEE"/>
    <w:rsid w:val="009F7B58"/>
    <w:rsid w:val="00A00464"/>
    <w:rsid w:val="00A00733"/>
    <w:rsid w:val="00A01D6D"/>
    <w:rsid w:val="00A022F8"/>
    <w:rsid w:val="00A02683"/>
    <w:rsid w:val="00A026C8"/>
    <w:rsid w:val="00A03274"/>
    <w:rsid w:val="00A072F4"/>
    <w:rsid w:val="00A10425"/>
    <w:rsid w:val="00A1079E"/>
    <w:rsid w:val="00A11147"/>
    <w:rsid w:val="00A11689"/>
    <w:rsid w:val="00A122CD"/>
    <w:rsid w:val="00A12512"/>
    <w:rsid w:val="00A14D0C"/>
    <w:rsid w:val="00A16084"/>
    <w:rsid w:val="00A17BAA"/>
    <w:rsid w:val="00A20F43"/>
    <w:rsid w:val="00A21E87"/>
    <w:rsid w:val="00A223E4"/>
    <w:rsid w:val="00A228E2"/>
    <w:rsid w:val="00A23012"/>
    <w:rsid w:val="00A23A42"/>
    <w:rsid w:val="00A24246"/>
    <w:rsid w:val="00A24604"/>
    <w:rsid w:val="00A24E58"/>
    <w:rsid w:val="00A24E88"/>
    <w:rsid w:val="00A253FB"/>
    <w:rsid w:val="00A25FF4"/>
    <w:rsid w:val="00A27243"/>
    <w:rsid w:val="00A276EC"/>
    <w:rsid w:val="00A27AE7"/>
    <w:rsid w:val="00A27DE8"/>
    <w:rsid w:val="00A3076D"/>
    <w:rsid w:val="00A30B59"/>
    <w:rsid w:val="00A32D79"/>
    <w:rsid w:val="00A33540"/>
    <w:rsid w:val="00A34B03"/>
    <w:rsid w:val="00A35E7A"/>
    <w:rsid w:val="00A37F93"/>
    <w:rsid w:val="00A40FD9"/>
    <w:rsid w:val="00A41B69"/>
    <w:rsid w:val="00A421EE"/>
    <w:rsid w:val="00A43417"/>
    <w:rsid w:val="00A43996"/>
    <w:rsid w:val="00A45D53"/>
    <w:rsid w:val="00A5008C"/>
    <w:rsid w:val="00A52568"/>
    <w:rsid w:val="00A52A06"/>
    <w:rsid w:val="00A551F9"/>
    <w:rsid w:val="00A57486"/>
    <w:rsid w:val="00A577A0"/>
    <w:rsid w:val="00A604CA"/>
    <w:rsid w:val="00A60F19"/>
    <w:rsid w:val="00A61119"/>
    <w:rsid w:val="00A61731"/>
    <w:rsid w:val="00A62572"/>
    <w:rsid w:val="00A625A8"/>
    <w:rsid w:val="00A64527"/>
    <w:rsid w:val="00A658FE"/>
    <w:rsid w:val="00A673F1"/>
    <w:rsid w:val="00A67B0D"/>
    <w:rsid w:val="00A70273"/>
    <w:rsid w:val="00A703C7"/>
    <w:rsid w:val="00A70D0C"/>
    <w:rsid w:val="00A7111D"/>
    <w:rsid w:val="00A72114"/>
    <w:rsid w:val="00A734D9"/>
    <w:rsid w:val="00A74D89"/>
    <w:rsid w:val="00A768E9"/>
    <w:rsid w:val="00A80CFC"/>
    <w:rsid w:val="00A820D6"/>
    <w:rsid w:val="00A829C9"/>
    <w:rsid w:val="00A831FA"/>
    <w:rsid w:val="00A84076"/>
    <w:rsid w:val="00A84087"/>
    <w:rsid w:val="00A84778"/>
    <w:rsid w:val="00A8482E"/>
    <w:rsid w:val="00A84A5E"/>
    <w:rsid w:val="00A85189"/>
    <w:rsid w:val="00A8581F"/>
    <w:rsid w:val="00A878C7"/>
    <w:rsid w:val="00A87A46"/>
    <w:rsid w:val="00A90DF7"/>
    <w:rsid w:val="00A91005"/>
    <w:rsid w:val="00A914AC"/>
    <w:rsid w:val="00A9188F"/>
    <w:rsid w:val="00A91A58"/>
    <w:rsid w:val="00A91CDA"/>
    <w:rsid w:val="00A93F79"/>
    <w:rsid w:val="00A94A65"/>
    <w:rsid w:val="00A953C2"/>
    <w:rsid w:val="00A96116"/>
    <w:rsid w:val="00A97046"/>
    <w:rsid w:val="00A974C9"/>
    <w:rsid w:val="00A97A16"/>
    <w:rsid w:val="00AA0A97"/>
    <w:rsid w:val="00AA2A00"/>
    <w:rsid w:val="00AA2AF4"/>
    <w:rsid w:val="00AA2BA9"/>
    <w:rsid w:val="00AA3DB7"/>
    <w:rsid w:val="00AA3FCF"/>
    <w:rsid w:val="00AA5213"/>
    <w:rsid w:val="00AA593F"/>
    <w:rsid w:val="00AA5E2E"/>
    <w:rsid w:val="00AA5F40"/>
    <w:rsid w:val="00AB0D57"/>
    <w:rsid w:val="00AB1C55"/>
    <w:rsid w:val="00AB2BB8"/>
    <w:rsid w:val="00AB34C1"/>
    <w:rsid w:val="00AB3601"/>
    <w:rsid w:val="00AB3B49"/>
    <w:rsid w:val="00AB5284"/>
    <w:rsid w:val="00AB5E31"/>
    <w:rsid w:val="00AB5FC1"/>
    <w:rsid w:val="00AB74FF"/>
    <w:rsid w:val="00AB7782"/>
    <w:rsid w:val="00AC01EA"/>
    <w:rsid w:val="00AC04BB"/>
    <w:rsid w:val="00AC062F"/>
    <w:rsid w:val="00AC067D"/>
    <w:rsid w:val="00AC2977"/>
    <w:rsid w:val="00AC2CFB"/>
    <w:rsid w:val="00AC3B23"/>
    <w:rsid w:val="00AC4392"/>
    <w:rsid w:val="00AC494C"/>
    <w:rsid w:val="00AC7399"/>
    <w:rsid w:val="00AD0CA9"/>
    <w:rsid w:val="00AD11D5"/>
    <w:rsid w:val="00AD2D69"/>
    <w:rsid w:val="00AD3095"/>
    <w:rsid w:val="00AD314F"/>
    <w:rsid w:val="00AD4079"/>
    <w:rsid w:val="00AD45ED"/>
    <w:rsid w:val="00AD485F"/>
    <w:rsid w:val="00AD5992"/>
    <w:rsid w:val="00AD623C"/>
    <w:rsid w:val="00AD6ACA"/>
    <w:rsid w:val="00AD7CF4"/>
    <w:rsid w:val="00AD7F9B"/>
    <w:rsid w:val="00AE12D6"/>
    <w:rsid w:val="00AE140D"/>
    <w:rsid w:val="00AE150A"/>
    <w:rsid w:val="00AE183B"/>
    <w:rsid w:val="00AE1DBA"/>
    <w:rsid w:val="00AE2FBD"/>
    <w:rsid w:val="00AE2FE3"/>
    <w:rsid w:val="00AE335E"/>
    <w:rsid w:val="00AE404D"/>
    <w:rsid w:val="00AE448A"/>
    <w:rsid w:val="00AE46C8"/>
    <w:rsid w:val="00AE4CCA"/>
    <w:rsid w:val="00AE59A2"/>
    <w:rsid w:val="00AE5CF2"/>
    <w:rsid w:val="00AE5F07"/>
    <w:rsid w:val="00AE63EF"/>
    <w:rsid w:val="00AE6683"/>
    <w:rsid w:val="00AE6FF4"/>
    <w:rsid w:val="00AE78C4"/>
    <w:rsid w:val="00AE7B27"/>
    <w:rsid w:val="00AF19AE"/>
    <w:rsid w:val="00AF2747"/>
    <w:rsid w:val="00AF281C"/>
    <w:rsid w:val="00AF2DBA"/>
    <w:rsid w:val="00AF433E"/>
    <w:rsid w:val="00AF4D9C"/>
    <w:rsid w:val="00AF5996"/>
    <w:rsid w:val="00AF632B"/>
    <w:rsid w:val="00AF6D46"/>
    <w:rsid w:val="00AF6EDF"/>
    <w:rsid w:val="00AF7379"/>
    <w:rsid w:val="00AF7954"/>
    <w:rsid w:val="00B001D1"/>
    <w:rsid w:val="00B019C0"/>
    <w:rsid w:val="00B02041"/>
    <w:rsid w:val="00B027A3"/>
    <w:rsid w:val="00B03392"/>
    <w:rsid w:val="00B03E0C"/>
    <w:rsid w:val="00B04DBF"/>
    <w:rsid w:val="00B064FB"/>
    <w:rsid w:val="00B07958"/>
    <w:rsid w:val="00B07A61"/>
    <w:rsid w:val="00B07B28"/>
    <w:rsid w:val="00B10146"/>
    <w:rsid w:val="00B10753"/>
    <w:rsid w:val="00B10AAF"/>
    <w:rsid w:val="00B10C80"/>
    <w:rsid w:val="00B10C96"/>
    <w:rsid w:val="00B12900"/>
    <w:rsid w:val="00B12B07"/>
    <w:rsid w:val="00B13826"/>
    <w:rsid w:val="00B139F8"/>
    <w:rsid w:val="00B14AB7"/>
    <w:rsid w:val="00B14FD3"/>
    <w:rsid w:val="00B16217"/>
    <w:rsid w:val="00B1775E"/>
    <w:rsid w:val="00B177FA"/>
    <w:rsid w:val="00B206D1"/>
    <w:rsid w:val="00B210C5"/>
    <w:rsid w:val="00B22A19"/>
    <w:rsid w:val="00B22F77"/>
    <w:rsid w:val="00B2354A"/>
    <w:rsid w:val="00B24B98"/>
    <w:rsid w:val="00B24DC8"/>
    <w:rsid w:val="00B26050"/>
    <w:rsid w:val="00B26382"/>
    <w:rsid w:val="00B274DE"/>
    <w:rsid w:val="00B276D3"/>
    <w:rsid w:val="00B2786F"/>
    <w:rsid w:val="00B27940"/>
    <w:rsid w:val="00B30DB4"/>
    <w:rsid w:val="00B31D29"/>
    <w:rsid w:val="00B325B2"/>
    <w:rsid w:val="00B33EB0"/>
    <w:rsid w:val="00B3466C"/>
    <w:rsid w:val="00B35D09"/>
    <w:rsid w:val="00B360B8"/>
    <w:rsid w:val="00B36735"/>
    <w:rsid w:val="00B36E92"/>
    <w:rsid w:val="00B37783"/>
    <w:rsid w:val="00B37D1A"/>
    <w:rsid w:val="00B421A0"/>
    <w:rsid w:val="00B432CB"/>
    <w:rsid w:val="00B447FD"/>
    <w:rsid w:val="00B461BB"/>
    <w:rsid w:val="00B4651A"/>
    <w:rsid w:val="00B4738C"/>
    <w:rsid w:val="00B477C2"/>
    <w:rsid w:val="00B47C5A"/>
    <w:rsid w:val="00B47CF5"/>
    <w:rsid w:val="00B52516"/>
    <w:rsid w:val="00B52EE5"/>
    <w:rsid w:val="00B5496D"/>
    <w:rsid w:val="00B55DD9"/>
    <w:rsid w:val="00B56145"/>
    <w:rsid w:val="00B56853"/>
    <w:rsid w:val="00B57064"/>
    <w:rsid w:val="00B57B67"/>
    <w:rsid w:val="00B61238"/>
    <w:rsid w:val="00B620A9"/>
    <w:rsid w:val="00B62911"/>
    <w:rsid w:val="00B6304D"/>
    <w:rsid w:val="00B6348F"/>
    <w:rsid w:val="00B65714"/>
    <w:rsid w:val="00B65C23"/>
    <w:rsid w:val="00B6624C"/>
    <w:rsid w:val="00B7072E"/>
    <w:rsid w:val="00B716FD"/>
    <w:rsid w:val="00B72735"/>
    <w:rsid w:val="00B728B1"/>
    <w:rsid w:val="00B74072"/>
    <w:rsid w:val="00B747DA"/>
    <w:rsid w:val="00B75070"/>
    <w:rsid w:val="00B776DE"/>
    <w:rsid w:val="00B81709"/>
    <w:rsid w:val="00B81C75"/>
    <w:rsid w:val="00B82704"/>
    <w:rsid w:val="00B82F72"/>
    <w:rsid w:val="00B8476E"/>
    <w:rsid w:val="00B85701"/>
    <w:rsid w:val="00B86190"/>
    <w:rsid w:val="00B87BAF"/>
    <w:rsid w:val="00B87F81"/>
    <w:rsid w:val="00B90263"/>
    <w:rsid w:val="00B902B8"/>
    <w:rsid w:val="00B90EA9"/>
    <w:rsid w:val="00B91F7E"/>
    <w:rsid w:val="00B92AD7"/>
    <w:rsid w:val="00B92BA1"/>
    <w:rsid w:val="00B92DB0"/>
    <w:rsid w:val="00B933BB"/>
    <w:rsid w:val="00B93DA7"/>
    <w:rsid w:val="00B945F0"/>
    <w:rsid w:val="00B95108"/>
    <w:rsid w:val="00B95E6A"/>
    <w:rsid w:val="00B978CE"/>
    <w:rsid w:val="00B97A89"/>
    <w:rsid w:val="00B97F48"/>
    <w:rsid w:val="00BA0628"/>
    <w:rsid w:val="00BA07E3"/>
    <w:rsid w:val="00BA1697"/>
    <w:rsid w:val="00BA1904"/>
    <w:rsid w:val="00BA1933"/>
    <w:rsid w:val="00BA2900"/>
    <w:rsid w:val="00BA2BC7"/>
    <w:rsid w:val="00BA3D73"/>
    <w:rsid w:val="00BA3E58"/>
    <w:rsid w:val="00BA40F5"/>
    <w:rsid w:val="00BA4107"/>
    <w:rsid w:val="00BA43B4"/>
    <w:rsid w:val="00BA4887"/>
    <w:rsid w:val="00BA5560"/>
    <w:rsid w:val="00BA5E65"/>
    <w:rsid w:val="00BA73D9"/>
    <w:rsid w:val="00BB1DC9"/>
    <w:rsid w:val="00BB1F1D"/>
    <w:rsid w:val="00BB241F"/>
    <w:rsid w:val="00BB27A1"/>
    <w:rsid w:val="00BB2CAC"/>
    <w:rsid w:val="00BB37DC"/>
    <w:rsid w:val="00BB39D4"/>
    <w:rsid w:val="00BB4D34"/>
    <w:rsid w:val="00BB4DA5"/>
    <w:rsid w:val="00BB4DE9"/>
    <w:rsid w:val="00BB4F25"/>
    <w:rsid w:val="00BB5965"/>
    <w:rsid w:val="00BB5FA4"/>
    <w:rsid w:val="00BC070A"/>
    <w:rsid w:val="00BC1E46"/>
    <w:rsid w:val="00BC1E79"/>
    <w:rsid w:val="00BC2305"/>
    <w:rsid w:val="00BC343A"/>
    <w:rsid w:val="00BC34FB"/>
    <w:rsid w:val="00BC364F"/>
    <w:rsid w:val="00BC3AB4"/>
    <w:rsid w:val="00BC3C86"/>
    <w:rsid w:val="00BC3D20"/>
    <w:rsid w:val="00BC5D1B"/>
    <w:rsid w:val="00BC647F"/>
    <w:rsid w:val="00BC6EDB"/>
    <w:rsid w:val="00BC7FB4"/>
    <w:rsid w:val="00BC7FEC"/>
    <w:rsid w:val="00BD0075"/>
    <w:rsid w:val="00BD1058"/>
    <w:rsid w:val="00BD24D8"/>
    <w:rsid w:val="00BD3463"/>
    <w:rsid w:val="00BD3A67"/>
    <w:rsid w:val="00BD44CF"/>
    <w:rsid w:val="00BD5180"/>
    <w:rsid w:val="00BD7C58"/>
    <w:rsid w:val="00BE1354"/>
    <w:rsid w:val="00BE1AC2"/>
    <w:rsid w:val="00BE320B"/>
    <w:rsid w:val="00BE364F"/>
    <w:rsid w:val="00BE39A1"/>
    <w:rsid w:val="00BE415D"/>
    <w:rsid w:val="00BE42CB"/>
    <w:rsid w:val="00BE5B5C"/>
    <w:rsid w:val="00BE5BF3"/>
    <w:rsid w:val="00BE63BB"/>
    <w:rsid w:val="00BE67ED"/>
    <w:rsid w:val="00BE6938"/>
    <w:rsid w:val="00BE6CD3"/>
    <w:rsid w:val="00BE6D39"/>
    <w:rsid w:val="00BF09AF"/>
    <w:rsid w:val="00BF09F8"/>
    <w:rsid w:val="00BF1372"/>
    <w:rsid w:val="00BF4488"/>
    <w:rsid w:val="00BF4EAB"/>
    <w:rsid w:val="00BF5559"/>
    <w:rsid w:val="00BF5C86"/>
    <w:rsid w:val="00BF7036"/>
    <w:rsid w:val="00BF7581"/>
    <w:rsid w:val="00BF7BB7"/>
    <w:rsid w:val="00C002FB"/>
    <w:rsid w:val="00C0056D"/>
    <w:rsid w:val="00C019A6"/>
    <w:rsid w:val="00C03315"/>
    <w:rsid w:val="00C0339A"/>
    <w:rsid w:val="00C03B70"/>
    <w:rsid w:val="00C0410D"/>
    <w:rsid w:val="00C0515F"/>
    <w:rsid w:val="00C06470"/>
    <w:rsid w:val="00C069F8"/>
    <w:rsid w:val="00C07D3B"/>
    <w:rsid w:val="00C101CE"/>
    <w:rsid w:val="00C10486"/>
    <w:rsid w:val="00C10523"/>
    <w:rsid w:val="00C1073F"/>
    <w:rsid w:val="00C11601"/>
    <w:rsid w:val="00C11ACB"/>
    <w:rsid w:val="00C13727"/>
    <w:rsid w:val="00C14693"/>
    <w:rsid w:val="00C1563D"/>
    <w:rsid w:val="00C15951"/>
    <w:rsid w:val="00C165EE"/>
    <w:rsid w:val="00C17000"/>
    <w:rsid w:val="00C177F9"/>
    <w:rsid w:val="00C201E9"/>
    <w:rsid w:val="00C21588"/>
    <w:rsid w:val="00C24192"/>
    <w:rsid w:val="00C24B1D"/>
    <w:rsid w:val="00C2522C"/>
    <w:rsid w:val="00C25CD4"/>
    <w:rsid w:val="00C26E7E"/>
    <w:rsid w:val="00C27BD4"/>
    <w:rsid w:val="00C27D38"/>
    <w:rsid w:val="00C30862"/>
    <w:rsid w:val="00C3108D"/>
    <w:rsid w:val="00C31262"/>
    <w:rsid w:val="00C331C1"/>
    <w:rsid w:val="00C34586"/>
    <w:rsid w:val="00C34EB9"/>
    <w:rsid w:val="00C35EB5"/>
    <w:rsid w:val="00C35FF3"/>
    <w:rsid w:val="00C365F9"/>
    <w:rsid w:val="00C36646"/>
    <w:rsid w:val="00C369BF"/>
    <w:rsid w:val="00C4100A"/>
    <w:rsid w:val="00C431EC"/>
    <w:rsid w:val="00C434AB"/>
    <w:rsid w:val="00C4399F"/>
    <w:rsid w:val="00C43CBD"/>
    <w:rsid w:val="00C440C4"/>
    <w:rsid w:val="00C4488D"/>
    <w:rsid w:val="00C4506A"/>
    <w:rsid w:val="00C455BC"/>
    <w:rsid w:val="00C45D26"/>
    <w:rsid w:val="00C461D7"/>
    <w:rsid w:val="00C4621E"/>
    <w:rsid w:val="00C4682F"/>
    <w:rsid w:val="00C46E0B"/>
    <w:rsid w:val="00C508DE"/>
    <w:rsid w:val="00C50BC2"/>
    <w:rsid w:val="00C5207C"/>
    <w:rsid w:val="00C52199"/>
    <w:rsid w:val="00C52DE9"/>
    <w:rsid w:val="00C52F7F"/>
    <w:rsid w:val="00C532C4"/>
    <w:rsid w:val="00C53B1F"/>
    <w:rsid w:val="00C53E7F"/>
    <w:rsid w:val="00C543F7"/>
    <w:rsid w:val="00C554EE"/>
    <w:rsid w:val="00C555D2"/>
    <w:rsid w:val="00C57158"/>
    <w:rsid w:val="00C61A77"/>
    <w:rsid w:val="00C633F6"/>
    <w:rsid w:val="00C6368F"/>
    <w:rsid w:val="00C66168"/>
    <w:rsid w:val="00C66206"/>
    <w:rsid w:val="00C66AD4"/>
    <w:rsid w:val="00C673CB"/>
    <w:rsid w:val="00C673F0"/>
    <w:rsid w:val="00C71036"/>
    <w:rsid w:val="00C72026"/>
    <w:rsid w:val="00C739B9"/>
    <w:rsid w:val="00C74D97"/>
    <w:rsid w:val="00C75056"/>
    <w:rsid w:val="00C75F6E"/>
    <w:rsid w:val="00C80020"/>
    <w:rsid w:val="00C801E7"/>
    <w:rsid w:val="00C80226"/>
    <w:rsid w:val="00C817FE"/>
    <w:rsid w:val="00C82194"/>
    <w:rsid w:val="00C8263C"/>
    <w:rsid w:val="00C8368F"/>
    <w:rsid w:val="00C85480"/>
    <w:rsid w:val="00C867E5"/>
    <w:rsid w:val="00C905D3"/>
    <w:rsid w:val="00C90822"/>
    <w:rsid w:val="00C908AD"/>
    <w:rsid w:val="00C91C25"/>
    <w:rsid w:val="00C91EF4"/>
    <w:rsid w:val="00C92122"/>
    <w:rsid w:val="00C935CC"/>
    <w:rsid w:val="00C935F8"/>
    <w:rsid w:val="00C95148"/>
    <w:rsid w:val="00C96206"/>
    <w:rsid w:val="00C96ADE"/>
    <w:rsid w:val="00C97574"/>
    <w:rsid w:val="00C977EC"/>
    <w:rsid w:val="00C97BD2"/>
    <w:rsid w:val="00C97D71"/>
    <w:rsid w:val="00C97F4C"/>
    <w:rsid w:val="00CA0A12"/>
    <w:rsid w:val="00CA16A0"/>
    <w:rsid w:val="00CA3AEF"/>
    <w:rsid w:val="00CA3D22"/>
    <w:rsid w:val="00CA4AEB"/>
    <w:rsid w:val="00CA5337"/>
    <w:rsid w:val="00CA63CD"/>
    <w:rsid w:val="00CA651C"/>
    <w:rsid w:val="00CA70E8"/>
    <w:rsid w:val="00CA7135"/>
    <w:rsid w:val="00CA7427"/>
    <w:rsid w:val="00CA7717"/>
    <w:rsid w:val="00CB0EBE"/>
    <w:rsid w:val="00CB1D95"/>
    <w:rsid w:val="00CB23EE"/>
    <w:rsid w:val="00CB2BD6"/>
    <w:rsid w:val="00CB2E69"/>
    <w:rsid w:val="00CB401F"/>
    <w:rsid w:val="00CB41A7"/>
    <w:rsid w:val="00CB617A"/>
    <w:rsid w:val="00CB67EF"/>
    <w:rsid w:val="00CB757F"/>
    <w:rsid w:val="00CB78B7"/>
    <w:rsid w:val="00CC0BA8"/>
    <w:rsid w:val="00CC0E54"/>
    <w:rsid w:val="00CC1A66"/>
    <w:rsid w:val="00CC27C5"/>
    <w:rsid w:val="00CC2A69"/>
    <w:rsid w:val="00CC2BB7"/>
    <w:rsid w:val="00CC2F5E"/>
    <w:rsid w:val="00CC2FB4"/>
    <w:rsid w:val="00CC35D4"/>
    <w:rsid w:val="00CC3F7B"/>
    <w:rsid w:val="00CC3FA0"/>
    <w:rsid w:val="00CC41EC"/>
    <w:rsid w:val="00CC4AE3"/>
    <w:rsid w:val="00CC6297"/>
    <w:rsid w:val="00CC6F3A"/>
    <w:rsid w:val="00CC71B2"/>
    <w:rsid w:val="00CC7433"/>
    <w:rsid w:val="00CD06D5"/>
    <w:rsid w:val="00CD1CFF"/>
    <w:rsid w:val="00CD2331"/>
    <w:rsid w:val="00CD25C0"/>
    <w:rsid w:val="00CD264D"/>
    <w:rsid w:val="00CD3465"/>
    <w:rsid w:val="00CD3F3E"/>
    <w:rsid w:val="00CD420E"/>
    <w:rsid w:val="00CD7645"/>
    <w:rsid w:val="00CE04EC"/>
    <w:rsid w:val="00CE1D09"/>
    <w:rsid w:val="00CE37EC"/>
    <w:rsid w:val="00CE4336"/>
    <w:rsid w:val="00CE4CFE"/>
    <w:rsid w:val="00CE4F4C"/>
    <w:rsid w:val="00CE4FC0"/>
    <w:rsid w:val="00CE54F2"/>
    <w:rsid w:val="00CE5635"/>
    <w:rsid w:val="00CE5C4B"/>
    <w:rsid w:val="00CE66AA"/>
    <w:rsid w:val="00CE7BF1"/>
    <w:rsid w:val="00CF000A"/>
    <w:rsid w:val="00CF0936"/>
    <w:rsid w:val="00CF09A5"/>
    <w:rsid w:val="00CF19F5"/>
    <w:rsid w:val="00CF2282"/>
    <w:rsid w:val="00CF292A"/>
    <w:rsid w:val="00CF292E"/>
    <w:rsid w:val="00CF2A00"/>
    <w:rsid w:val="00CF387A"/>
    <w:rsid w:val="00CF3E82"/>
    <w:rsid w:val="00CF77EE"/>
    <w:rsid w:val="00CF7F23"/>
    <w:rsid w:val="00D0037F"/>
    <w:rsid w:val="00D0053E"/>
    <w:rsid w:val="00D01022"/>
    <w:rsid w:val="00D012AA"/>
    <w:rsid w:val="00D017DF"/>
    <w:rsid w:val="00D02054"/>
    <w:rsid w:val="00D02D9B"/>
    <w:rsid w:val="00D03C76"/>
    <w:rsid w:val="00D0407E"/>
    <w:rsid w:val="00D042E1"/>
    <w:rsid w:val="00D053A3"/>
    <w:rsid w:val="00D066E9"/>
    <w:rsid w:val="00D07034"/>
    <w:rsid w:val="00D071F8"/>
    <w:rsid w:val="00D0746E"/>
    <w:rsid w:val="00D10499"/>
    <w:rsid w:val="00D12190"/>
    <w:rsid w:val="00D12823"/>
    <w:rsid w:val="00D15497"/>
    <w:rsid w:val="00D166D7"/>
    <w:rsid w:val="00D1758B"/>
    <w:rsid w:val="00D175AE"/>
    <w:rsid w:val="00D17962"/>
    <w:rsid w:val="00D2014A"/>
    <w:rsid w:val="00D20704"/>
    <w:rsid w:val="00D2081A"/>
    <w:rsid w:val="00D20A2D"/>
    <w:rsid w:val="00D22818"/>
    <w:rsid w:val="00D229CD"/>
    <w:rsid w:val="00D230BF"/>
    <w:rsid w:val="00D23708"/>
    <w:rsid w:val="00D24639"/>
    <w:rsid w:val="00D2577B"/>
    <w:rsid w:val="00D26A2C"/>
    <w:rsid w:val="00D26D74"/>
    <w:rsid w:val="00D270EF"/>
    <w:rsid w:val="00D30A9F"/>
    <w:rsid w:val="00D31AD2"/>
    <w:rsid w:val="00D3202E"/>
    <w:rsid w:val="00D32F24"/>
    <w:rsid w:val="00D3460E"/>
    <w:rsid w:val="00D3572C"/>
    <w:rsid w:val="00D3573B"/>
    <w:rsid w:val="00D373A6"/>
    <w:rsid w:val="00D37D65"/>
    <w:rsid w:val="00D407D7"/>
    <w:rsid w:val="00D40C14"/>
    <w:rsid w:val="00D40CD5"/>
    <w:rsid w:val="00D41914"/>
    <w:rsid w:val="00D43DBD"/>
    <w:rsid w:val="00D43E09"/>
    <w:rsid w:val="00D445A7"/>
    <w:rsid w:val="00D44DF2"/>
    <w:rsid w:val="00D453DE"/>
    <w:rsid w:val="00D462F5"/>
    <w:rsid w:val="00D4694D"/>
    <w:rsid w:val="00D47682"/>
    <w:rsid w:val="00D47CD6"/>
    <w:rsid w:val="00D50098"/>
    <w:rsid w:val="00D50133"/>
    <w:rsid w:val="00D52456"/>
    <w:rsid w:val="00D543BD"/>
    <w:rsid w:val="00D55530"/>
    <w:rsid w:val="00D57752"/>
    <w:rsid w:val="00D57A01"/>
    <w:rsid w:val="00D60377"/>
    <w:rsid w:val="00D60428"/>
    <w:rsid w:val="00D61C0E"/>
    <w:rsid w:val="00D620CC"/>
    <w:rsid w:val="00D63281"/>
    <w:rsid w:val="00D6369B"/>
    <w:rsid w:val="00D647D7"/>
    <w:rsid w:val="00D655FE"/>
    <w:rsid w:val="00D66345"/>
    <w:rsid w:val="00D6790A"/>
    <w:rsid w:val="00D700C4"/>
    <w:rsid w:val="00D70513"/>
    <w:rsid w:val="00D70E21"/>
    <w:rsid w:val="00D72AD7"/>
    <w:rsid w:val="00D73F0D"/>
    <w:rsid w:val="00D743CD"/>
    <w:rsid w:val="00D803AC"/>
    <w:rsid w:val="00D8085D"/>
    <w:rsid w:val="00D81F60"/>
    <w:rsid w:val="00D822A4"/>
    <w:rsid w:val="00D82D11"/>
    <w:rsid w:val="00D8368E"/>
    <w:rsid w:val="00D83DA5"/>
    <w:rsid w:val="00D83E38"/>
    <w:rsid w:val="00D8442F"/>
    <w:rsid w:val="00D8492F"/>
    <w:rsid w:val="00D85DD6"/>
    <w:rsid w:val="00D9080D"/>
    <w:rsid w:val="00D909F7"/>
    <w:rsid w:val="00D91C5F"/>
    <w:rsid w:val="00D92EDF"/>
    <w:rsid w:val="00D93005"/>
    <w:rsid w:val="00D951A2"/>
    <w:rsid w:val="00D95532"/>
    <w:rsid w:val="00D95B2E"/>
    <w:rsid w:val="00DA008D"/>
    <w:rsid w:val="00DA08F6"/>
    <w:rsid w:val="00DA1E42"/>
    <w:rsid w:val="00DA1FE8"/>
    <w:rsid w:val="00DA27BD"/>
    <w:rsid w:val="00DA37C0"/>
    <w:rsid w:val="00DA38DE"/>
    <w:rsid w:val="00DA4304"/>
    <w:rsid w:val="00DA5535"/>
    <w:rsid w:val="00DA6081"/>
    <w:rsid w:val="00DA740B"/>
    <w:rsid w:val="00DA76E6"/>
    <w:rsid w:val="00DA7C69"/>
    <w:rsid w:val="00DB0A3C"/>
    <w:rsid w:val="00DB1210"/>
    <w:rsid w:val="00DB2998"/>
    <w:rsid w:val="00DB30F1"/>
    <w:rsid w:val="00DB3230"/>
    <w:rsid w:val="00DB348D"/>
    <w:rsid w:val="00DB3999"/>
    <w:rsid w:val="00DB50D5"/>
    <w:rsid w:val="00DB5723"/>
    <w:rsid w:val="00DB5B9B"/>
    <w:rsid w:val="00DB5D63"/>
    <w:rsid w:val="00DB5EA7"/>
    <w:rsid w:val="00DB60C0"/>
    <w:rsid w:val="00DB6933"/>
    <w:rsid w:val="00DB69C1"/>
    <w:rsid w:val="00DB704C"/>
    <w:rsid w:val="00DB7774"/>
    <w:rsid w:val="00DB77EF"/>
    <w:rsid w:val="00DC05B5"/>
    <w:rsid w:val="00DC1841"/>
    <w:rsid w:val="00DC49D3"/>
    <w:rsid w:val="00DC5126"/>
    <w:rsid w:val="00DC55F8"/>
    <w:rsid w:val="00DC6606"/>
    <w:rsid w:val="00DC681E"/>
    <w:rsid w:val="00DC70AF"/>
    <w:rsid w:val="00DC7473"/>
    <w:rsid w:val="00DC7CDE"/>
    <w:rsid w:val="00DD00FD"/>
    <w:rsid w:val="00DD01DF"/>
    <w:rsid w:val="00DD0503"/>
    <w:rsid w:val="00DD2FD2"/>
    <w:rsid w:val="00DD35AB"/>
    <w:rsid w:val="00DD3915"/>
    <w:rsid w:val="00DD487A"/>
    <w:rsid w:val="00DE052F"/>
    <w:rsid w:val="00DE0724"/>
    <w:rsid w:val="00DE2EC4"/>
    <w:rsid w:val="00DE2F23"/>
    <w:rsid w:val="00DE32C5"/>
    <w:rsid w:val="00DE3384"/>
    <w:rsid w:val="00DE39E8"/>
    <w:rsid w:val="00DE39FB"/>
    <w:rsid w:val="00DE3D97"/>
    <w:rsid w:val="00DE4027"/>
    <w:rsid w:val="00DE410E"/>
    <w:rsid w:val="00DE55CD"/>
    <w:rsid w:val="00DE76F5"/>
    <w:rsid w:val="00DE7C5F"/>
    <w:rsid w:val="00DF0B6A"/>
    <w:rsid w:val="00DF1009"/>
    <w:rsid w:val="00DF1206"/>
    <w:rsid w:val="00DF1E5D"/>
    <w:rsid w:val="00DF1EE7"/>
    <w:rsid w:val="00DF23BD"/>
    <w:rsid w:val="00DF2A62"/>
    <w:rsid w:val="00DF2CA9"/>
    <w:rsid w:val="00DF3723"/>
    <w:rsid w:val="00DF38B8"/>
    <w:rsid w:val="00DF4BF8"/>
    <w:rsid w:val="00DF6F54"/>
    <w:rsid w:val="00DF7F57"/>
    <w:rsid w:val="00E00F82"/>
    <w:rsid w:val="00E01135"/>
    <w:rsid w:val="00E02C62"/>
    <w:rsid w:val="00E02C7C"/>
    <w:rsid w:val="00E033D7"/>
    <w:rsid w:val="00E0660B"/>
    <w:rsid w:val="00E06FB1"/>
    <w:rsid w:val="00E105A6"/>
    <w:rsid w:val="00E105F9"/>
    <w:rsid w:val="00E10D2C"/>
    <w:rsid w:val="00E11098"/>
    <w:rsid w:val="00E113B8"/>
    <w:rsid w:val="00E11497"/>
    <w:rsid w:val="00E12944"/>
    <w:rsid w:val="00E12CBE"/>
    <w:rsid w:val="00E132DF"/>
    <w:rsid w:val="00E139A3"/>
    <w:rsid w:val="00E13DB5"/>
    <w:rsid w:val="00E13DB7"/>
    <w:rsid w:val="00E1414F"/>
    <w:rsid w:val="00E14E2A"/>
    <w:rsid w:val="00E15CAB"/>
    <w:rsid w:val="00E16F45"/>
    <w:rsid w:val="00E16F76"/>
    <w:rsid w:val="00E1732A"/>
    <w:rsid w:val="00E176A3"/>
    <w:rsid w:val="00E17A95"/>
    <w:rsid w:val="00E17B6D"/>
    <w:rsid w:val="00E20671"/>
    <w:rsid w:val="00E227BA"/>
    <w:rsid w:val="00E23164"/>
    <w:rsid w:val="00E249D8"/>
    <w:rsid w:val="00E251E5"/>
    <w:rsid w:val="00E252F6"/>
    <w:rsid w:val="00E2620B"/>
    <w:rsid w:val="00E26706"/>
    <w:rsid w:val="00E27216"/>
    <w:rsid w:val="00E300AC"/>
    <w:rsid w:val="00E3091D"/>
    <w:rsid w:val="00E330D1"/>
    <w:rsid w:val="00E33EB5"/>
    <w:rsid w:val="00E34B82"/>
    <w:rsid w:val="00E376AE"/>
    <w:rsid w:val="00E37A0A"/>
    <w:rsid w:val="00E37B8F"/>
    <w:rsid w:val="00E415E3"/>
    <w:rsid w:val="00E41C84"/>
    <w:rsid w:val="00E41E03"/>
    <w:rsid w:val="00E425CA"/>
    <w:rsid w:val="00E42622"/>
    <w:rsid w:val="00E428AC"/>
    <w:rsid w:val="00E4301C"/>
    <w:rsid w:val="00E44577"/>
    <w:rsid w:val="00E446CA"/>
    <w:rsid w:val="00E44929"/>
    <w:rsid w:val="00E4507A"/>
    <w:rsid w:val="00E4574F"/>
    <w:rsid w:val="00E458E2"/>
    <w:rsid w:val="00E46561"/>
    <w:rsid w:val="00E469F0"/>
    <w:rsid w:val="00E476EC"/>
    <w:rsid w:val="00E4772F"/>
    <w:rsid w:val="00E503D2"/>
    <w:rsid w:val="00E521D0"/>
    <w:rsid w:val="00E5292A"/>
    <w:rsid w:val="00E52A99"/>
    <w:rsid w:val="00E55872"/>
    <w:rsid w:val="00E55FF4"/>
    <w:rsid w:val="00E56AED"/>
    <w:rsid w:val="00E57255"/>
    <w:rsid w:val="00E60213"/>
    <w:rsid w:val="00E60E72"/>
    <w:rsid w:val="00E6125A"/>
    <w:rsid w:val="00E61903"/>
    <w:rsid w:val="00E633AC"/>
    <w:rsid w:val="00E63FD2"/>
    <w:rsid w:val="00E660E9"/>
    <w:rsid w:val="00E6639F"/>
    <w:rsid w:val="00E703F6"/>
    <w:rsid w:val="00E70BD1"/>
    <w:rsid w:val="00E70D5C"/>
    <w:rsid w:val="00E71CF4"/>
    <w:rsid w:val="00E71F85"/>
    <w:rsid w:val="00E72704"/>
    <w:rsid w:val="00E72FDE"/>
    <w:rsid w:val="00E733D8"/>
    <w:rsid w:val="00E73C74"/>
    <w:rsid w:val="00E73D9B"/>
    <w:rsid w:val="00E74995"/>
    <w:rsid w:val="00E75B9B"/>
    <w:rsid w:val="00E75BD6"/>
    <w:rsid w:val="00E76274"/>
    <w:rsid w:val="00E77087"/>
    <w:rsid w:val="00E771B3"/>
    <w:rsid w:val="00E77804"/>
    <w:rsid w:val="00E818E9"/>
    <w:rsid w:val="00E821AF"/>
    <w:rsid w:val="00E82BAF"/>
    <w:rsid w:val="00E8320B"/>
    <w:rsid w:val="00E83F45"/>
    <w:rsid w:val="00E8449E"/>
    <w:rsid w:val="00E86349"/>
    <w:rsid w:val="00E86F52"/>
    <w:rsid w:val="00E87174"/>
    <w:rsid w:val="00E8752F"/>
    <w:rsid w:val="00E90EF8"/>
    <w:rsid w:val="00E910C6"/>
    <w:rsid w:val="00E914A6"/>
    <w:rsid w:val="00E91A3F"/>
    <w:rsid w:val="00E91ADE"/>
    <w:rsid w:val="00E92DC4"/>
    <w:rsid w:val="00E97613"/>
    <w:rsid w:val="00EA01E9"/>
    <w:rsid w:val="00EA3FEC"/>
    <w:rsid w:val="00EA5532"/>
    <w:rsid w:val="00EA57F7"/>
    <w:rsid w:val="00EA6973"/>
    <w:rsid w:val="00EA70AC"/>
    <w:rsid w:val="00EA7592"/>
    <w:rsid w:val="00EA7707"/>
    <w:rsid w:val="00EB0FCF"/>
    <w:rsid w:val="00EB12F4"/>
    <w:rsid w:val="00EB2E46"/>
    <w:rsid w:val="00EB30EE"/>
    <w:rsid w:val="00EB47E2"/>
    <w:rsid w:val="00EB4FA8"/>
    <w:rsid w:val="00EB525A"/>
    <w:rsid w:val="00EB5734"/>
    <w:rsid w:val="00EB5A62"/>
    <w:rsid w:val="00EB5BC2"/>
    <w:rsid w:val="00EB607F"/>
    <w:rsid w:val="00EB61FD"/>
    <w:rsid w:val="00EB6623"/>
    <w:rsid w:val="00EC03B7"/>
    <w:rsid w:val="00EC16BE"/>
    <w:rsid w:val="00EC1C73"/>
    <w:rsid w:val="00EC2FED"/>
    <w:rsid w:val="00EC2FEE"/>
    <w:rsid w:val="00EC36CB"/>
    <w:rsid w:val="00EC3B40"/>
    <w:rsid w:val="00EC3B44"/>
    <w:rsid w:val="00EC5C08"/>
    <w:rsid w:val="00ED09CB"/>
    <w:rsid w:val="00ED09EE"/>
    <w:rsid w:val="00ED0AC1"/>
    <w:rsid w:val="00ED128F"/>
    <w:rsid w:val="00ED2142"/>
    <w:rsid w:val="00ED2E0C"/>
    <w:rsid w:val="00ED30CA"/>
    <w:rsid w:val="00ED37B2"/>
    <w:rsid w:val="00ED3AFF"/>
    <w:rsid w:val="00ED3DA5"/>
    <w:rsid w:val="00ED576A"/>
    <w:rsid w:val="00ED6C26"/>
    <w:rsid w:val="00ED7706"/>
    <w:rsid w:val="00EE11B0"/>
    <w:rsid w:val="00EE21E1"/>
    <w:rsid w:val="00EE3061"/>
    <w:rsid w:val="00EE34BA"/>
    <w:rsid w:val="00EE384A"/>
    <w:rsid w:val="00EE4C7C"/>
    <w:rsid w:val="00EE5F75"/>
    <w:rsid w:val="00EE75FE"/>
    <w:rsid w:val="00EF0577"/>
    <w:rsid w:val="00EF33A5"/>
    <w:rsid w:val="00EF392F"/>
    <w:rsid w:val="00EF39E0"/>
    <w:rsid w:val="00EF5B7B"/>
    <w:rsid w:val="00EF6ADC"/>
    <w:rsid w:val="00EF6AE0"/>
    <w:rsid w:val="00EF6B41"/>
    <w:rsid w:val="00F003FF"/>
    <w:rsid w:val="00F00900"/>
    <w:rsid w:val="00F00A0C"/>
    <w:rsid w:val="00F03D18"/>
    <w:rsid w:val="00F07C00"/>
    <w:rsid w:val="00F07F57"/>
    <w:rsid w:val="00F10640"/>
    <w:rsid w:val="00F12A56"/>
    <w:rsid w:val="00F12F57"/>
    <w:rsid w:val="00F13A9B"/>
    <w:rsid w:val="00F14144"/>
    <w:rsid w:val="00F1532E"/>
    <w:rsid w:val="00F15358"/>
    <w:rsid w:val="00F15BB0"/>
    <w:rsid w:val="00F15FCB"/>
    <w:rsid w:val="00F16B68"/>
    <w:rsid w:val="00F16CC9"/>
    <w:rsid w:val="00F172EF"/>
    <w:rsid w:val="00F20740"/>
    <w:rsid w:val="00F20E3A"/>
    <w:rsid w:val="00F227C9"/>
    <w:rsid w:val="00F23F18"/>
    <w:rsid w:val="00F24125"/>
    <w:rsid w:val="00F2418D"/>
    <w:rsid w:val="00F241B9"/>
    <w:rsid w:val="00F253B6"/>
    <w:rsid w:val="00F25C6E"/>
    <w:rsid w:val="00F2705A"/>
    <w:rsid w:val="00F27B6F"/>
    <w:rsid w:val="00F32B6C"/>
    <w:rsid w:val="00F32F6D"/>
    <w:rsid w:val="00F3416D"/>
    <w:rsid w:val="00F35941"/>
    <w:rsid w:val="00F35D2D"/>
    <w:rsid w:val="00F36045"/>
    <w:rsid w:val="00F36AAC"/>
    <w:rsid w:val="00F36B61"/>
    <w:rsid w:val="00F37C18"/>
    <w:rsid w:val="00F404BD"/>
    <w:rsid w:val="00F41268"/>
    <w:rsid w:val="00F41338"/>
    <w:rsid w:val="00F41512"/>
    <w:rsid w:val="00F41810"/>
    <w:rsid w:val="00F41AEF"/>
    <w:rsid w:val="00F429D4"/>
    <w:rsid w:val="00F4488B"/>
    <w:rsid w:val="00F45108"/>
    <w:rsid w:val="00F464BD"/>
    <w:rsid w:val="00F473B2"/>
    <w:rsid w:val="00F5072F"/>
    <w:rsid w:val="00F50852"/>
    <w:rsid w:val="00F50ACF"/>
    <w:rsid w:val="00F51402"/>
    <w:rsid w:val="00F51482"/>
    <w:rsid w:val="00F51874"/>
    <w:rsid w:val="00F532C3"/>
    <w:rsid w:val="00F533CF"/>
    <w:rsid w:val="00F543A6"/>
    <w:rsid w:val="00F546CF"/>
    <w:rsid w:val="00F54D0A"/>
    <w:rsid w:val="00F5563A"/>
    <w:rsid w:val="00F55DA3"/>
    <w:rsid w:val="00F55DC3"/>
    <w:rsid w:val="00F57EDF"/>
    <w:rsid w:val="00F60553"/>
    <w:rsid w:val="00F60799"/>
    <w:rsid w:val="00F612C1"/>
    <w:rsid w:val="00F6355B"/>
    <w:rsid w:val="00F64A64"/>
    <w:rsid w:val="00F6537C"/>
    <w:rsid w:val="00F6545F"/>
    <w:rsid w:val="00F659DD"/>
    <w:rsid w:val="00F65A1D"/>
    <w:rsid w:val="00F65E5F"/>
    <w:rsid w:val="00F662A9"/>
    <w:rsid w:val="00F66F8E"/>
    <w:rsid w:val="00F67775"/>
    <w:rsid w:val="00F701CC"/>
    <w:rsid w:val="00F71221"/>
    <w:rsid w:val="00F7180B"/>
    <w:rsid w:val="00F72117"/>
    <w:rsid w:val="00F7356A"/>
    <w:rsid w:val="00F74033"/>
    <w:rsid w:val="00F7452A"/>
    <w:rsid w:val="00F7594F"/>
    <w:rsid w:val="00F76E35"/>
    <w:rsid w:val="00F7763B"/>
    <w:rsid w:val="00F815DD"/>
    <w:rsid w:val="00F8166C"/>
    <w:rsid w:val="00F81E7D"/>
    <w:rsid w:val="00F8284F"/>
    <w:rsid w:val="00F82B3C"/>
    <w:rsid w:val="00F82C7D"/>
    <w:rsid w:val="00F832E6"/>
    <w:rsid w:val="00F83A74"/>
    <w:rsid w:val="00F85B03"/>
    <w:rsid w:val="00F86399"/>
    <w:rsid w:val="00F8658B"/>
    <w:rsid w:val="00F869F4"/>
    <w:rsid w:val="00F87002"/>
    <w:rsid w:val="00F8730D"/>
    <w:rsid w:val="00F87D53"/>
    <w:rsid w:val="00F87ECF"/>
    <w:rsid w:val="00F902CE"/>
    <w:rsid w:val="00F90478"/>
    <w:rsid w:val="00F90C75"/>
    <w:rsid w:val="00F91544"/>
    <w:rsid w:val="00F92AF6"/>
    <w:rsid w:val="00FA006D"/>
    <w:rsid w:val="00FA030D"/>
    <w:rsid w:val="00FA0472"/>
    <w:rsid w:val="00FA0970"/>
    <w:rsid w:val="00FA1074"/>
    <w:rsid w:val="00FA147E"/>
    <w:rsid w:val="00FA227D"/>
    <w:rsid w:val="00FA2E71"/>
    <w:rsid w:val="00FA3373"/>
    <w:rsid w:val="00FA4C69"/>
    <w:rsid w:val="00FA55A3"/>
    <w:rsid w:val="00FA6085"/>
    <w:rsid w:val="00FA65A9"/>
    <w:rsid w:val="00FA6807"/>
    <w:rsid w:val="00FA74E0"/>
    <w:rsid w:val="00FA7DF7"/>
    <w:rsid w:val="00FB0D08"/>
    <w:rsid w:val="00FB14F8"/>
    <w:rsid w:val="00FB29A5"/>
    <w:rsid w:val="00FB2C84"/>
    <w:rsid w:val="00FB33B4"/>
    <w:rsid w:val="00FB49E8"/>
    <w:rsid w:val="00FB7278"/>
    <w:rsid w:val="00FB73DD"/>
    <w:rsid w:val="00FC0E20"/>
    <w:rsid w:val="00FC140B"/>
    <w:rsid w:val="00FC2FDB"/>
    <w:rsid w:val="00FC356B"/>
    <w:rsid w:val="00FC4136"/>
    <w:rsid w:val="00FC4463"/>
    <w:rsid w:val="00FC4D6F"/>
    <w:rsid w:val="00FC6333"/>
    <w:rsid w:val="00FC7052"/>
    <w:rsid w:val="00FC7BAE"/>
    <w:rsid w:val="00FD0A0B"/>
    <w:rsid w:val="00FD17B9"/>
    <w:rsid w:val="00FD1939"/>
    <w:rsid w:val="00FD27C6"/>
    <w:rsid w:val="00FD5168"/>
    <w:rsid w:val="00FD660C"/>
    <w:rsid w:val="00FD66D0"/>
    <w:rsid w:val="00FE0C81"/>
    <w:rsid w:val="00FE13FD"/>
    <w:rsid w:val="00FE1BE4"/>
    <w:rsid w:val="00FE20F8"/>
    <w:rsid w:val="00FE2B3B"/>
    <w:rsid w:val="00FE2B5A"/>
    <w:rsid w:val="00FE3792"/>
    <w:rsid w:val="00FE4E99"/>
    <w:rsid w:val="00FE61C7"/>
    <w:rsid w:val="00FE69A4"/>
    <w:rsid w:val="00FE7599"/>
    <w:rsid w:val="00FF05A9"/>
    <w:rsid w:val="00FF0A80"/>
    <w:rsid w:val="00FF1C02"/>
    <w:rsid w:val="00FF200A"/>
    <w:rsid w:val="00FF2529"/>
    <w:rsid w:val="00FF2BD8"/>
    <w:rsid w:val="00FF2C63"/>
    <w:rsid w:val="00FF2CBF"/>
    <w:rsid w:val="00FF3CA8"/>
    <w:rsid w:val="00FF3FBB"/>
    <w:rsid w:val="00FF49FA"/>
    <w:rsid w:val="00FF4E68"/>
    <w:rsid w:val="00FF4EBA"/>
    <w:rsid w:val="00FF541F"/>
    <w:rsid w:val="00FF6810"/>
    <w:rsid w:val="00FF6AEC"/>
    <w:rsid w:val="00FF7401"/>
    <w:rsid w:val="00FF762E"/>
    <w:rsid w:val="00FF776A"/>
    <w:rsid w:val="00FF7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613"/>
    <w:rPr>
      <w:sz w:val="24"/>
      <w:szCs w:val="24"/>
    </w:rPr>
  </w:style>
  <w:style w:type="paragraph" w:styleId="1">
    <w:name w:val="heading 1"/>
    <w:basedOn w:val="a"/>
    <w:next w:val="a"/>
    <w:qFormat/>
    <w:rsid w:val="00707315"/>
    <w:pPr>
      <w:keepNext/>
      <w:tabs>
        <w:tab w:val="left" w:pos="0"/>
      </w:tabs>
      <w:jc w:val="center"/>
      <w:outlineLvl w:val="0"/>
    </w:pPr>
    <w:rPr>
      <w:sz w:val="28"/>
      <w:szCs w:val="20"/>
    </w:rPr>
  </w:style>
  <w:style w:type="paragraph" w:styleId="2">
    <w:name w:val="heading 2"/>
    <w:aliases w:val="Заголовок ТАБЛИЦЫ"/>
    <w:basedOn w:val="a"/>
    <w:next w:val="a"/>
    <w:qFormat/>
    <w:rsid w:val="00385EAE"/>
    <w:pPr>
      <w:keepNext/>
      <w:autoSpaceDE w:val="0"/>
      <w:autoSpaceDN w:val="0"/>
      <w:jc w:val="center"/>
      <w:outlineLvl w:val="1"/>
    </w:pPr>
    <w:rPr>
      <w:b/>
      <w:bCs/>
      <w:caps/>
      <w:sz w:val="22"/>
      <w:szCs w:val="22"/>
    </w:rPr>
  </w:style>
  <w:style w:type="paragraph" w:styleId="3">
    <w:name w:val="heading 3"/>
    <w:basedOn w:val="a"/>
    <w:next w:val="a"/>
    <w:qFormat/>
    <w:rsid w:val="00385EAE"/>
    <w:pPr>
      <w:keepNext/>
      <w:autoSpaceDE w:val="0"/>
      <w:autoSpaceDN w:val="0"/>
      <w:spacing w:before="240" w:after="60"/>
      <w:jc w:val="center"/>
      <w:outlineLvl w:val="2"/>
    </w:pPr>
    <w:rPr>
      <w:b/>
      <w:bCs/>
      <w:sz w:val="28"/>
      <w:szCs w:val="28"/>
    </w:rPr>
  </w:style>
  <w:style w:type="paragraph" w:styleId="4">
    <w:name w:val="heading 4"/>
    <w:basedOn w:val="a"/>
    <w:next w:val="a"/>
    <w:qFormat/>
    <w:rsid w:val="00707315"/>
    <w:pPr>
      <w:keepNext/>
      <w:ind w:right="-5"/>
      <w:outlineLvl w:val="3"/>
    </w:pPr>
    <w:rPr>
      <w:b/>
      <w:bCs/>
      <w:u w:val="single"/>
    </w:rPr>
  </w:style>
  <w:style w:type="paragraph" w:styleId="5">
    <w:name w:val="heading 5"/>
    <w:basedOn w:val="a"/>
    <w:next w:val="a"/>
    <w:qFormat/>
    <w:rsid w:val="00707315"/>
    <w:pPr>
      <w:keepNext/>
      <w:ind w:firstLine="720"/>
      <w:jc w:val="both"/>
      <w:outlineLvl w:val="4"/>
    </w:pPr>
    <w:rPr>
      <w:b/>
      <w:bCs/>
    </w:rPr>
  </w:style>
  <w:style w:type="paragraph" w:styleId="6">
    <w:name w:val="heading 6"/>
    <w:basedOn w:val="a"/>
    <w:next w:val="a"/>
    <w:qFormat/>
    <w:rsid w:val="00707315"/>
    <w:pPr>
      <w:keepNext/>
      <w:ind w:left="113" w:right="113"/>
      <w:jc w:val="center"/>
      <w:outlineLvl w:val="5"/>
    </w:pPr>
    <w:rPr>
      <w:b/>
      <w:bCs/>
      <w:sz w:val="21"/>
    </w:rPr>
  </w:style>
  <w:style w:type="paragraph" w:styleId="7">
    <w:name w:val="heading 7"/>
    <w:basedOn w:val="a"/>
    <w:next w:val="a"/>
    <w:link w:val="70"/>
    <w:qFormat/>
    <w:rsid w:val="000456B0"/>
    <w:pPr>
      <w:spacing w:before="240" w:after="60"/>
      <w:outlineLvl w:val="6"/>
    </w:pPr>
    <w:rPr>
      <w:lang/>
    </w:rPr>
  </w:style>
  <w:style w:type="paragraph" w:styleId="8">
    <w:name w:val="heading 8"/>
    <w:basedOn w:val="a"/>
    <w:next w:val="a"/>
    <w:qFormat/>
    <w:rsid w:val="00707315"/>
    <w:pPr>
      <w:keepNext/>
      <w:jc w:val="both"/>
      <w:outlineLvl w:val="7"/>
    </w:pPr>
    <w:rPr>
      <w:b/>
      <w:bCs/>
      <w:sz w:val="26"/>
    </w:rPr>
  </w:style>
  <w:style w:type="paragraph" w:styleId="9">
    <w:name w:val="heading 9"/>
    <w:basedOn w:val="a"/>
    <w:next w:val="a"/>
    <w:qFormat/>
    <w:rsid w:val="00707315"/>
    <w:pPr>
      <w:keepNext/>
      <w:ind w:right="-338"/>
      <w:jc w:val="both"/>
      <w:outlineLvl w:val="8"/>
    </w:pPr>
    <w:rPr>
      <w:b/>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рафик"/>
    <w:next w:val="a"/>
    <w:rsid w:val="00385EAE"/>
    <w:pPr>
      <w:keepNext/>
      <w:autoSpaceDE w:val="0"/>
      <w:autoSpaceDN w:val="0"/>
      <w:spacing w:after="240"/>
      <w:jc w:val="center"/>
    </w:pPr>
    <w:rPr>
      <w:rFonts w:ascii="Arial" w:hAnsi="Arial" w:cs="Arial"/>
      <w:b/>
      <w:bCs/>
      <w:noProof/>
      <w:sz w:val="22"/>
      <w:szCs w:val="22"/>
      <w:lang w:val="en-US"/>
    </w:rPr>
  </w:style>
  <w:style w:type="paragraph" w:styleId="30">
    <w:name w:val="Body Text 3"/>
    <w:basedOn w:val="a"/>
    <w:rsid w:val="00385EAE"/>
    <w:pPr>
      <w:spacing w:after="80"/>
    </w:pPr>
    <w:rPr>
      <w:sz w:val="22"/>
    </w:rPr>
  </w:style>
  <w:style w:type="paragraph" w:styleId="20">
    <w:name w:val="Body Text Indent 2"/>
    <w:basedOn w:val="a"/>
    <w:link w:val="21"/>
    <w:rsid w:val="00385EAE"/>
    <w:pPr>
      <w:ind w:firstLine="709"/>
      <w:jc w:val="both"/>
    </w:pPr>
    <w:rPr>
      <w:szCs w:val="20"/>
    </w:rPr>
  </w:style>
  <w:style w:type="paragraph" w:styleId="a4">
    <w:name w:val="header"/>
    <w:basedOn w:val="a"/>
    <w:link w:val="a5"/>
    <w:uiPriority w:val="99"/>
    <w:rsid w:val="00151C69"/>
    <w:pPr>
      <w:tabs>
        <w:tab w:val="center" w:pos="4677"/>
        <w:tab w:val="right" w:pos="9355"/>
      </w:tabs>
    </w:pPr>
  </w:style>
  <w:style w:type="character" w:styleId="a6">
    <w:name w:val="page number"/>
    <w:basedOn w:val="a0"/>
    <w:rsid w:val="00151C69"/>
  </w:style>
  <w:style w:type="paragraph" w:customStyle="1" w:styleId="11">
    <w:name w:val="Знак1 Знак Знак Знак1"/>
    <w:basedOn w:val="a"/>
    <w:rsid w:val="000456B0"/>
    <w:pPr>
      <w:spacing w:before="100" w:beforeAutospacing="1" w:after="100" w:afterAutospacing="1"/>
    </w:pPr>
    <w:rPr>
      <w:rFonts w:ascii="Tahoma" w:hAnsi="Tahoma" w:cs="Tahoma"/>
      <w:sz w:val="20"/>
      <w:szCs w:val="20"/>
      <w:lang w:val="en-US" w:eastAsia="en-US"/>
    </w:rPr>
  </w:style>
  <w:style w:type="paragraph" w:styleId="a7">
    <w:name w:val="Body Text Indent"/>
    <w:aliases w:val=" Знак"/>
    <w:basedOn w:val="a"/>
    <w:link w:val="a8"/>
    <w:rsid w:val="002D3EE7"/>
    <w:pPr>
      <w:spacing w:after="120"/>
      <w:ind w:left="283"/>
    </w:pPr>
  </w:style>
  <w:style w:type="paragraph" w:styleId="a9">
    <w:name w:val="Body Text"/>
    <w:basedOn w:val="a"/>
    <w:rsid w:val="00707315"/>
    <w:pPr>
      <w:ind w:right="5250"/>
    </w:pPr>
    <w:rPr>
      <w:sz w:val="28"/>
      <w:szCs w:val="20"/>
    </w:rPr>
  </w:style>
  <w:style w:type="paragraph" w:styleId="31">
    <w:name w:val="Body Text Indent 3"/>
    <w:basedOn w:val="a"/>
    <w:rsid w:val="00707315"/>
    <w:pPr>
      <w:ind w:left="7380"/>
      <w:jc w:val="center"/>
    </w:pPr>
    <w:rPr>
      <w:sz w:val="20"/>
    </w:rPr>
  </w:style>
  <w:style w:type="paragraph" w:customStyle="1" w:styleId="BodyTextIndent31">
    <w:name w:val="Body Text Indent 31"/>
    <w:basedOn w:val="a"/>
    <w:rsid w:val="00707315"/>
    <w:pPr>
      <w:ind w:firstLine="708"/>
      <w:jc w:val="both"/>
    </w:pPr>
    <w:rPr>
      <w:rFonts w:ascii="Bookman Old Style" w:hAnsi="Bookman Old Style"/>
    </w:rPr>
  </w:style>
  <w:style w:type="paragraph" w:styleId="22">
    <w:name w:val="Body Text 2"/>
    <w:basedOn w:val="a"/>
    <w:rsid w:val="00707315"/>
    <w:pPr>
      <w:ind w:right="-5"/>
    </w:pPr>
    <w:rPr>
      <w:sz w:val="26"/>
    </w:rPr>
  </w:style>
  <w:style w:type="paragraph" w:customStyle="1" w:styleId="10">
    <w:name w:val="Название1"/>
    <w:basedOn w:val="a"/>
    <w:qFormat/>
    <w:rsid w:val="00707315"/>
    <w:pPr>
      <w:jc w:val="center"/>
    </w:pPr>
    <w:rPr>
      <w:b/>
      <w:sz w:val="32"/>
    </w:rPr>
  </w:style>
  <w:style w:type="paragraph" w:styleId="aa">
    <w:name w:val="Block Text"/>
    <w:basedOn w:val="a"/>
    <w:rsid w:val="00707315"/>
    <w:pPr>
      <w:shd w:val="clear" w:color="auto" w:fill="FFFFFF"/>
      <w:ind w:left="5" w:right="16" w:firstLine="715"/>
      <w:jc w:val="both"/>
    </w:pPr>
    <w:rPr>
      <w:szCs w:val="20"/>
    </w:rPr>
  </w:style>
  <w:style w:type="character" w:styleId="ab">
    <w:name w:val="Strong"/>
    <w:uiPriority w:val="22"/>
    <w:qFormat/>
    <w:rsid w:val="00707315"/>
    <w:rPr>
      <w:rFonts w:cs="Times New Roman"/>
      <w:b/>
      <w:bCs/>
    </w:rPr>
  </w:style>
  <w:style w:type="paragraph" w:styleId="ac">
    <w:name w:val="footer"/>
    <w:basedOn w:val="a"/>
    <w:rsid w:val="00707315"/>
    <w:pPr>
      <w:tabs>
        <w:tab w:val="center" w:pos="4677"/>
        <w:tab w:val="right" w:pos="9355"/>
      </w:tabs>
    </w:pPr>
  </w:style>
  <w:style w:type="paragraph" w:customStyle="1" w:styleId="12">
    <w:name w:val="Знак1 Знак Знак Знак"/>
    <w:basedOn w:val="a"/>
    <w:rsid w:val="00707315"/>
    <w:pPr>
      <w:spacing w:before="100" w:beforeAutospacing="1" w:after="100" w:afterAutospacing="1"/>
    </w:pPr>
    <w:rPr>
      <w:rFonts w:ascii="Tahoma" w:hAnsi="Tahoma" w:cs="Tahoma"/>
      <w:sz w:val="20"/>
      <w:szCs w:val="20"/>
      <w:lang w:val="en-US" w:eastAsia="en-US"/>
    </w:rPr>
  </w:style>
  <w:style w:type="paragraph" w:customStyle="1" w:styleId="Style4">
    <w:name w:val="Style4"/>
    <w:basedOn w:val="a"/>
    <w:rsid w:val="00707315"/>
    <w:pPr>
      <w:widowControl w:val="0"/>
      <w:autoSpaceDE w:val="0"/>
      <w:autoSpaceDN w:val="0"/>
      <w:adjustRightInd w:val="0"/>
      <w:spacing w:line="386" w:lineRule="exact"/>
      <w:ind w:firstLine="715"/>
      <w:jc w:val="both"/>
    </w:pPr>
    <w:rPr>
      <w:sz w:val="20"/>
    </w:rPr>
  </w:style>
  <w:style w:type="character" w:customStyle="1" w:styleId="a8">
    <w:name w:val="Основной текст с отступом Знак"/>
    <w:aliases w:val=" Знак Знак"/>
    <w:link w:val="a7"/>
    <w:locked/>
    <w:rsid w:val="00EC2FEE"/>
    <w:rPr>
      <w:sz w:val="24"/>
      <w:szCs w:val="24"/>
      <w:lang w:val="ru-RU" w:eastAsia="ru-RU" w:bidi="ar-SA"/>
    </w:rPr>
  </w:style>
  <w:style w:type="paragraph" w:customStyle="1" w:styleId="ad">
    <w:name w:val="Таблица"/>
    <w:basedOn w:val="ae"/>
    <w:rsid w:val="00EC2FE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af">
    <w:name w:val="Таблотст"/>
    <w:basedOn w:val="ad"/>
    <w:rsid w:val="00EC2FEE"/>
    <w:pPr>
      <w:ind w:left="85"/>
    </w:pPr>
  </w:style>
  <w:style w:type="paragraph" w:customStyle="1" w:styleId="23">
    <w:name w:val="Таблотст2"/>
    <w:basedOn w:val="ad"/>
    <w:rsid w:val="00EC2FEE"/>
    <w:pPr>
      <w:ind w:left="170"/>
    </w:pPr>
  </w:style>
  <w:style w:type="paragraph" w:styleId="ae">
    <w:name w:val="Message Header"/>
    <w:basedOn w:val="a"/>
    <w:rsid w:val="00EC2F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0">
    <w:name w:val="Знак Знак Знак"/>
    <w:basedOn w:val="a"/>
    <w:rsid w:val="00EB61FD"/>
    <w:pPr>
      <w:spacing w:before="100" w:beforeAutospacing="1" w:after="100" w:afterAutospacing="1"/>
    </w:pPr>
    <w:rPr>
      <w:rFonts w:ascii="Tahoma" w:hAnsi="Tahoma" w:cs="Tahoma"/>
      <w:sz w:val="20"/>
      <w:szCs w:val="20"/>
      <w:lang w:val="en-US" w:eastAsia="en-US"/>
    </w:rPr>
  </w:style>
  <w:style w:type="paragraph" w:styleId="af1">
    <w:name w:val="endnote text"/>
    <w:basedOn w:val="a"/>
    <w:link w:val="af2"/>
    <w:semiHidden/>
    <w:rsid w:val="006D0CD5"/>
    <w:rPr>
      <w:sz w:val="20"/>
      <w:szCs w:val="20"/>
    </w:rPr>
  </w:style>
  <w:style w:type="character" w:styleId="af3">
    <w:name w:val="endnote reference"/>
    <w:semiHidden/>
    <w:rsid w:val="006D0CD5"/>
    <w:rPr>
      <w:vertAlign w:val="superscript"/>
    </w:rPr>
  </w:style>
  <w:style w:type="table" w:styleId="af4">
    <w:name w:val="Table Grid"/>
    <w:basedOn w:val="a1"/>
    <w:uiPriority w:val="39"/>
    <w:rsid w:val="00863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одержимое таблицы"/>
    <w:basedOn w:val="a"/>
    <w:rsid w:val="0003597E"/>
    <w:pPr>
      <w:widowControl w:val="0"/>
      <w:suppressLineNumbers/>
      <w:suppressAutoHyphens/>
    </w:pPr>
    <w:rPr>
      <w:rFonts w:eastAsia="Lucida Sans Unicode" w:cs="Tahoma"/>
      <w:color w:val="000000"/>
      <w:lang w:val="en-US" w:eastAsia="en-US" w:bidi="en-US"/>
    </w:rPr>
  </w:style>
  <w:style w:type="paragraph" w:styleId="af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
    <w:basedOn w:val="a"/>
    <w:link w:val="13"/>
    <w:uiPriority w:val="99"/>
    <w:qFormat/>
    <w:rsid w:val="00CF0936"/>
    <w:pPr>
      <w:spacing w:before="100" w:beforeAutospacing="1" w:after="100" w:afterAutospacing="1"/>
    </w:pPr>
    <w:rPr>
      <w:rFonts w:ascii="Arial" w:eastAsia="Calibri" w:hAnsi="Arial" w:cs="Arial"/>
      <w:color w:val="333333"/>
      <w:sz w:val="14"/>
      <w:szCs w:val="14"/>
    </w:rPr>
  </w:style>
  <w:style w:type="paragraph" w:customStyle="1" w:styleId="ConsPlusCell">
    <w:name w:val="ConsPlusCell"/>
    <w:rsid w:val="00A953C2"/>
    <w:pPr>
      <w:autoSpaceDE w:val="0"/>
      <w:autoSpaceDN w:val="0"/>
      <w:adjustRightInd w:val="0"/>
    </w:pPr>
    <w:rPr>
      <w:sz w:val="28"/>
      <w:szCs w:val="28"/>
    </w:rPr>
  </w:style>
  <w:style w:type="paragraph" w:customStyle="1" w:styleId="af7">
    <w:name w:val="Нормальный (таблица)"/>
    <w:basedOn w:val="a"/>
    <w:next w:val="a"/>
    <w:rsid w:val="001B3FF9"/>
    <w:pPr>
      <w:widowControl w:val="0"/>
      <w:autoSpaceDE w:val="0"/>
      <w:autoSpaceDN w:val="0"/>
      <w:adjustRightInd w:val="0"/>
      <w:jc w:val="both"/>
    </w:pPr>
    <w:rPr>
      <w:rFonts w:ascii="Arial" w:hAnsi="Arial"/>
    </w:rPr>
  </w:style>
  <w:style w:type="paragraph" w:styleId="HTML">
    <w:name w:val="HTML Preformatted"/>
    <w:basedOn w:val="a"/>
    <w:link w:val="HTML0"/>
    <w:uiPriority w:val="99"/>
    <w:unhideWhenUsed/>
    <w:rsid w:val="0055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5501DE"/>
    <w:rPr>
      <w:rFonts w:ascii="Courier New" w:hAnsi="Courier New" w:cs="Courier New"/>
    </w:rPr>
  </w:style>
  <w:style w:type="paragraph" w:styleId="af8">
    <w:name w:val="Balloon Text"/>
    <w:basedOn w:val="a"/>
    <w:link w:val="af9"/>
    <w:uiPriority w:val="99"/>
    <w:rsid w:val="00063D47"/>
    <w:rPr>
      <w:rFonts w:ascii="Tahoma" w:hAnsi="Tahoma" w:cs="Tahoma"/>
      <w:sz w:val="16"/>
      <w:szCs w:val="16"/>
    </w:rPr>
  </w:style>
  <w:style w:type="paragraph" w:customStyle="1" w:styleId="14">
    <w:name w:val="Без интервала1"/>
    <w:rsid w:val="00DE4027"/>
    <w:rPr>
      <w:rFonts w:ascii="Calibri" w:hAnsi="Calibri"/>
      <w:sz w:val="22"/>
      <w:szCs w:val="22"/>
      <w:lang w:eastAsia="en-US"/>
    </w:rPr>
  </w:style>
  <w:style w:type="character" w:customStyle="1" w:styleId="70">
    <w:name w:val="Заголовок 7 Знак"/>
    <w:link w:val="7"/>
    <w:rsid w:val="00775AFB"/>
    <w:rPr>
      <w:sz w:val="24"/>
      <w:szCs w:val="24"/>
    </w:rPr>
  </w:style>
  <w:style w:type="character" w:customStyle="1" w:styleId="FontStyle19">
    <w:name w:val="Font Style19"/>
    <w:rsid w:val="00853A4E"/>
    <w:rPr>
      <w:rFonts w:ascii="Times New Roman" w:hAnsi="Times New Roman" w:cs="Times New Roman"/>
      <w:i/>
      <w:iCs/>
      <w:sz w:val="24"/>
      <w:szCs w:val="24"/>
    </w:rPr>
  </w:style>
  <w:style w:type="character" w:customStyle="1" w:styleId="WW-Absatz-Standardschriftart11">
    <w:name w:val="WW-Absatz-Standardschriftart11"/>
    <w:rsid w:val="00A33540"/>
  </w:style>
  <w:style w:type="paragraph" w:customStyle="1" w:styleId="ConsPlusNormal">
    <w:name w:val="ConsPlusNormal"/>
    <w:rsid w:val="00A33540"/>
    <w:pPr>
      <w:widowControl w:val="0"/>
      <w:autoSpaceDE w:val="0"/>
      <w:autoSpaceDN w:val="0"/>
      <w:adjustRightInd w:val="0"/>
      <w:ind w:firstLine="720"/>
    </w:pPr>
    <w:rPr>
      <w:rFonts w:ascii="Arial" w:hAnsi="Arial" w:cs="Arial"/>
    </w:rPr>
  </w:style>
  <w:style w:type="paragraph" w:customStyle="1" w:styleId="ConsPlusNonformat">
    <w:name w:val="ConsPlusNonformat"/>
    <w:rsid w:val="00A33540"/>
    <w:pPr>
      <w:widowControl w:val="0"/>
      <w:autoSpaceDE w:val="0"/>
      <w:autoSpaceDN w:val="0"/>
      <w:adjustRightInd w:val="0"/>
    </w:pPr>
    <w:rPr>
      <w:rFonts w:ascii="Courier New" w:hAnsi="Courier New" w:cs="Courier New"/>
    </w:rPr>
  </w:style>
  <w:style w:type="paragraph" w:styleId="afa">
    <w:name w:val="footnote text"/>
    <w:basedOn w:val="a"/>
    <w:link w:val="afb"/>
    <w:uiPriority w:val="99"/>
    <w:rsid w:val="00E41C84"/>
    <w:rPr>
      <w:sz w:val="20"/>
      <w:szCs w:val="20"/>
    </w:rPr>
  </w:style>
  <w:style w:type="character" w:styleId="afc">
    <w:name w:val="footnote reference"/>
    <w:rsid w:val="00E41C84"/>
    <w:rPr>
      <w:vertAlign w:val="superscript"/>
    </w:rPr>
  </w:style>
  <w:style w:type="paragraph" w:customStyle="1" w:styleId="210">
    <w:name w:val="Основной текст с отступом 21"/>
    <w:basedOn w:val="a"/>
    <w:rsid w:val="00E41C84"/>
    <w:pPr>
      <w:suppressAutoHyphens/>
      <w:ind w:firstLine="708"/>
      <w:jc w:val="both"/>
    </w:pPr>
    <w:rPr>
      <w:rFonts w:cs="Calibri"/>
      <w:sz w:val="28"/>
      <w:lang w:eastAsia="ar-SA"/>
    </w:rPr>
  </w:style>
  <w:style w:type="paragraph" w:customStyle="1" w:styleId="32">
    <w:name w:val="Без интервала3"/>
    <w:rsid w:val="00E132DF"/>
    <w:rPr>
      <w:rFonts w:ascii="Calibri" w:hAnsi="Calibri"/>
      <w:sz w:val="22"/>
      <w:szCs w:val="22"/>
      <w:lang w:eastAsia="en-US"/>
    </w:rPr>
  </w:style>
  <w:style w:type="paragraph" w:customStyle="1" w:styleId="ConsNormal">
    <w:name w:val="ConsNormal"/>
    <w:uiPriority w:val="99"/>
    <w:rsid w:val="00A878C7"/>
    <w:pPr>
      <w:widowControl w:val="0"/>
      <w:suppressAutoHyphens/>
      <w:autoSpaceDE w:val="0"/>
      <w:ind w:right="19772" w:firstLine="720"/>
    </w:pPr>
    <w:rPr>
      <w:rFonts w:ascii="Arial" w:hAnsi="Arial" w:cs="Arial"/>
      <w:sz w:val="18"/>
      <w:szCs w:val="18"/>
      <w:lang w:eastAsia="ar-SA"/>
    </w:rPr>
  </w:style>
  <w:style w:type="paragraph" w:customStyle="1" w:styleId="15">
    <w:name w:val="Знак Знак1 Знак"/>
    <w:basedOn w:val="a"/>
    <w:rsid w:val="00BA4107"/>
    <w:pPr>
      <w:spacing w:after="160" w:line="240" w:lineRule="exact"/>
    </w:pPr>
    <w:rPr>
      <w:rFonts w:ascii="Verdana" w:hAnsi="Verdana"/>
      <w:sz w:val="20"/>
      <w:szCs w:val="22"/>
      <w:lang w:val="en-US" w:eastAsia="en-US"/>
    </w:rPr>
  </w:style>
  <w:style w:type="paragraph" w:customStyle="1" w:styleId="16">
    <w:name w:val="Обычный1"/>
    <w:rsid w:val="00C35EB5"/>
    <w:pPr>
      <w:spacing w:before="100" w:after="100"/>
    </w:pPr>
    <w:rPr>
      <w:snapToGrid w:val="0"/>
      <w:sz w:val="24"/>
    </w:rPr>
  </w:style>
  <w:style w:type="character" w:customStyle="1" w:styleId="Heading7Char">
    <w:name w:val="Heading 7 Char"/>
    <w:locked/>
    <w:rsid w:val="007541C5"/>
    <w:rPr>
      <w:rFonts w:eastAsia="Times New Roman"/>
      <w:sz w:val="24"/>
    </w:rPr>
  </w:style>
  <w:style w:type="character" w:customStyle="1" w:styleId="24">
    <w:name w:val="Основной текст (2)_"/>
    <w:link w:val="25"/>
    <w:rsid w:val="00BE415D"/>
    <w:rPr>
      <w:sz w:val="19"/>
      <w:szCs w:val="19"/>
      <w:shd w:val="clear" w:color="auto" w:fill="FFFFFF"/>
      <w:lang w:bidi="ar-SA"/>
    </w:rPr>
  </w:style>
  <w:style w:type="paragraph" w:customStyle="1" w:styleId="25">
    <w:name w:val="Основной текст (2)"/>
    <w:basedOn w:val="a"/>
    <w:link w:val="24"/>
    <w:rsid w:val="00BE415D"/>
    <w:pPr>
      <w:shd w:val="clear" w:color="auto" w:fill="FFFFFF"/>
      <w:spacing w:before="3900" w:line="228" w:lineRule="exact"/>
    </w:pPr>
    <w:rPr>
      <w:sz w:val="19"/>
      <w:szCs w:val="19"/>
      <w:shd w:val="clear" w:color="auto" w:fill="FFFFFF"/>
    </w:rPr>
  </w:style>
  <w:style w:type="paragraph" w:customStyle="1" w:styleId="17">
    <w:name w:val="Абзац списка1"/>
    <w:basedOn w:val="a"/>
    <w:rsid w:val="00BE415D"/>
    <w:pPr>
      <w:suppressAutoHyphens/>
      <w:ind w:left="720"/>
      <w:jc w:val="both"/>
    </w:pPr>
    <w:rPr>
      <w:rFonts w:eastAsia="SimSun" w:cs="font335"/>
      <w:kern w:val="1"/>
      <w:sz w:val="28"/>
      <w:szCs w:val="22"/>
      <w:lang w:eastAsia="ar-SA"/>
    </w:rPr>
  </w:style>
  <w:style w:type="paragraph" w:customStyle="1" w:styleId="paragraphjustifyindent">
    <w:name w:val="paragraph_justify_indent"/>
    <w:basedOn w:val="a"/>
    <w:uiPriority w:val="99"/>
    <w:rsid w:val="00745E97"/>
    <w:pPr>
      <w:spacing w:before="100" w:beforeAutospacing="1" w:after="100" w:afterAutospacing="1"/>
    </w:pPr>
  </w:style>
  <w:style w:type="paragraph" w:customStyle="1" w:styleId="afd">
    <w:name w:val="Знак"/>
    <w:basedOn w:val="a"/>
    <w:rsid w:val="009150F4"/>
    <w:pPr>
      <w:spacing w:after="160" w:line="240" w:lineRule="exact"/>
    </w:pPr>
    <w:rPr>
      <w:rFonts w:ascii="Verdana" w:hAnsi="Verdana"/>
      <w:sz w:val="20"/>
      <w:szCs w:val="20"/>
      <w:lang w:val="en-US" w:eastAsia="en-US"/>
    </w:rPr>
  </w:style>
  <w:style w:type="paragraph" w:styleId="afe">
    <w:name w:val="No Spacing"/>
    <w:link w:val="aff"/>
    <w:uiPriority w:val="1"/>
    <w:qFormat/>
    <w:rsid w:val="008D659E"/>
    <w:rPr>
      <w:rFonts w:ascii="Calibri" w:eastAsia="Calibri" w:hAnsi="Calibri"/>
      <w:sz w:val="22"/>
      <w:szCs w:val="22"/>
      <w:lang w:eastAsia="en-US"/>
    </w:rPr>
  </w:style>
  <w:style w:type="character" w:customStyle="1" w:styleId="aff">
    <w:name w:val="Без интервала Знак"/>
    <w:link w:val="afe"/>
    <w:locked/>
    <w:rsid w:val="008D659E"/>
    <w:rPr>
      <w:rFonts w:ascii="Calibri" w:eastAsia="Calibri" w:hAnsi="Calibri"/>
      <w:sz w:val="22"/>
      <w:szCs w:val="22"/>
      <w:lang w:val="ru-RU" w:eastAsia="en-US" w:bidi="ar-SA"/>
    </w:rPr>
  </w:style>
  <w:style w:type="paragraph" w:customStyle="1" w:styleId="s1">
    <w:name w:val="s_1"/>
    <w:basedOn w:val="a"/>
    <w:rsid w:val="008D659E"/>
    <w:pPr>
      <w:spacing w:before="100" w:beforeAutospacing="1" w:after="100" w:afterAutospacing="1"/>
    </w:pPr>
  </w:style>
  <w:style w:type="paragraph" w:styleId="aff0">
    <w:name w:val="List Paragraph"/>
    <w:basedOn w:val="a"/>
    <w:link w:val="aff1"/>
    <w:uiPriority w:val="34"/>
    <w:qFormat/>
    <w:rsid w:val="008D659E"/>
    <w:pPr>
      <w:spacing w:after="200" w:line="276" w:lineRule="auto"/>
      <w:ind w:left="720"/>
      <w:contextualSpacing/>
    </w:pPr>
    <w:rPr>
      <w:rFonts w:ascii="Calibri" w:hAnsi="Calibri"/>
      <w:sz w:val="22"/>
      <w:szCs w:val="22"/>
    </w:rPr>
  </w:style>
  <w:style w:type="character" w:customStyle="1" w:styleId="aff1">
    <w:name w:val="Абзац списка Знак"/>
    <w:link w:val="aff0"/>
    <w:uiPriority w:val="34"/>
    <w:locked/>
    <w:rsid w:val="008D659E"/>
    <w:rPr>
      <w:rFonts w:ascii="Calibri" w:hAnsi="Calibri"/>
      <w:sz w:val="22"/>
      <w:szCs w:val="22"/>
      <w:lang w:val="ru-RU" w:eastAsia="ru-RU" w:bidi="ar-SA"/>
    </w:rPr>
  </w:style>
  <w:style w:type="character" w:styleId="aff2">
    <w:name w:val="Emphasis"/>
    <w:uiPriority w:val="20"/>
    <w:qFormat/>
    <w:rsid w:val="005E02BB"/>
    <w:rPr>
      <w:i/>
      <w:iCs/>
    </w:rPr>
  </w:style>
  <w:style w:type="character" w:customStyle="1" w:styleId="apple-converted-space">
    <w:name w:val="apple-converted-space"/>
    <w:rsid w:val="005E02BB"/>
  </w:style>
  <w:style w:type="character" w:customStyle="1" w:styleId="18">
    <w:name w:val="Основной текст Знак1"/>
    <w:uiPriority w:val="99"/>
    <w:locked/>
    <w:rsid w:val="003716EB"/>
    <w:rPr>
      <w:rFonts w:ascii="Times New Roman" w:hAnsi="Times New Roman" w:cs="Times New Roman"/>
      <w:spacing w:val="3"/>
      <w:sz w:val="26"/>
      <w:szCs w:val="26"/>
      <w:shd w:val="clear" w:color="auto" w:fill="FFFFFF"/>
    </w:rPr>
  </w:style>
  <w:style w:type="character" w:styleId="aff3">
    <w:name w:val="Hyperlink"/>
    <w:rsid w:val="002821CD"/>
    <w:rPr>
      <w:color w:val="0000FF"/>
      <w:u w:val="single"/>
    </w:rPr>
  </w:style>
  <w:style w:type="paragraph" w:customStyle="1" w:styleId="211">
    <w:name w:val="Основной текст 21"/>
    <w:basedOn w:val="a"/>
    <w:rsid w:val="002821CD"/>
    <w:pPr>
      <w:suppressAutoHyphens/>
      <w:spacing w:after="120" w:line="480" w:lineRule="auto"/>
    </w:pPr>
    <w:rPr>
      <w:rFonts w:cs="Calibri"/>
      <w:sz w:val="28"/>
      <w:szCs w:val="28"/>
      <w:lang w:eastAsia="ar-SA"/>
    </w:rPr>
  </w:style>
  <w:style w:type="paragraph" w:customStyle="1" w:styleId="western">
    <w:name w:val="western"/>
    <w:basedOn w:val="a"/>
    <w:rsid w:val="002821CD"/>
    <w:pPr>
      <w:spacing w:before="100" w:beforeAutospacing="1" w:after="119" w:line="288" w:lineRule="auto"/>
    </w:pPr>
    <w:rPr>
      <w:rFonts w:ascii="Calibri" w:hAnsi="Calibri"/>
      <w:color w:val="00000A"/>
      <w:sz w:val="22"/>
      <w:szCs w:val="22"/>
    </w:rPr>
  </w:style>
  <w:style w:type="paragraph" w:customStyle="1" w:styleId="Aff4">
    <w:name w:val="Текстовый блок A"/>
    <w:rsid w:val="002821CD"/>
    <w:pPr>
      <w:pBdr>
        <w:top w:val="nil"/>
        <w:left w:val="nil"/>
        <w:bottom w:val="nil"/>
        <w:right w:val="nil"/>
        <w:between w:val="nil"/>
        <w:bar w:val="nil"/>
      </w:pBdr>
    </w:pPr>
    <w:rPr>
      <w:rFonts w:ascii="Arial Unicode MS" w:eastAsia="Arial Unicode MS" w:hAnsi="Helvetica" w:cs="Arial Unicode MS"/>
      <w:color w:val="000000"/>
      <w:sz w:val="22"/>
      <w:szCs w:val="22"/>
      <w:u w:color="000000"/>
      <w:bdr w:val="nil"/>
    </w:rPr>
  </w:style>
  <w:style w:type="paragraph" w:customStyle="1" w:styleId="19">
    <w:name w:val="Знак1 Знак Знак Знак"/>
    <w:basedOn w:val="a"/>
    <w:rsid w:val="008B33AB"/>
    <w:pPr>
      <w:spacing w:before="100" w:beforeAutospacing="1" w:after="100" w:afterAutospacing="1"/>
    </w:pPr>
    <w:rPr>
      <w:rFonts w:ascii="Tahoma" w:hAnsi="Tahoma" w:cs="Tahoma"/>
      <w:sz w:val="20"/>
      <w:szCs w:val="20"/>
      <w:lang w:val="en-US" w:eastAsia="en-US"/>
    </w:rPr>
  </w:style>
  <w:style w:type="paragraph" w:customStyle="1" w:styleId="1a">
    <w:name w:val="Обычный1"/>
    <w:rsid w:val="00FB33B4"/>
    <w:pPr>
      <w:spacing w:before="100" w:after="100"/>
    </w:pPr>
    <w:rPr>
      <w:snapToGrid w:val="0"/>
      <w:sz w:val="24"/>
    </w:rPr>
  </w:style>
  <w:style w:type="character" w:customStyle="1" w:styleId="21">
    <w:name w:val="Основной текст с отступом 2 Знак"/>
    <w:link w:val="20"/>
    <w:rsid w:val="008F32AA"/>
    <w:rPr>
      <w:sz w:val="24"/>
    </w:rPr>
  </w:style>
  <w:style w:type="paragraph" w:customStyle="1" w:styleId="ConsPlusTitle">
    <w:name w:val="ConsPlusTitle"/>
    <w:rsid w:val="00F869F4"/>
    <w:pPr>
      <w:widowControl w:val="0"/>
      <w:autoSpaceDE w:val="0"/>
      <w:autoSpaceDN w:val="0"/>
    </w:pPr>
    <w:rPr>
      <w:rFonts w:ascii="Calibri" w:hAnsi="Calibri" w:cs="Calibri"/>
      <w:b/>
      <w:sz w:val="22"/>
    </w:rPr>
  </w:style>
  <w:style w:type="character" w:customStyle="1" w:styleId="contact-street">
    <w:name w:val="contact-street"/>
    <w:rsid w:val="00CB757F"/>
  </w:style>
  <w:style w:type="character" w:customStyle="1" w:styleId="aff5">
    <w:name w:val="Основной текст_"/>
    <w:link w:val="50"/>
    <w:rsid w:val="006109A2"/>
    <w:rPr>
      <w:spacing w:val="4"/>
      <w:sz w:val="16"/>
      <w:szCs w:val="16"/>
      <w:shd w:val="clear" w:color="auto" w:fill="FFFFFF"/>
    </w:rPr>
  </w:style>
  <w:style w:type="paragraph" w:customStyle="1" w:styleId="50">
    <w:name w:val="Основной текст5"/>
    <w:basedOn w:val="a"/>
    <w:link w:val="aff5"/>
    <w:rsid w:val="006109A2"/>
    <w:pPr>
      <w:widowControl w:val="0"/>
      <w:shd w:val="clear" w:color="auto" w:fill="FFFFFF"/>
      <w:spacing w:before="120" w:line="233" w:lineRule="exact"/>
      <w:ind w:hanging="100"/>
      <w:jc w:val="both"/>
    </w:pPr>
    <w:rPr>
      <w:spacing w:val="4"/>
      <w:sz w:val="16"/>
      <w:szCs w:val="16"/>
    </w:rPr>
  </w:style>
  <w:style w:type="character" w:customStyle="1" w:styleId="FontStyle16">
    <w:name w:val="Font Style16"/>
    <w:uiPriority w:val="99"/>
    <w:rsid w:val="00E13DB7"/>
    <w:rPr>
      <w:rFonts w:ascii="Times New Roman" w:hAnsi="Times New Roman" w:cs="Times New Roman"/>
      <w:sz w:val="26"/>
      <w:szCs w:val="26"/>
    </w:r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qFormat/>
    <w:locked/>
    <w:rsid w:val="00AC7399"/>
    <w:rPr>
      <w:rFonts w:ascii="Arial" w:eastAsia="Calibri" w:hAnsi="Arial" w:cs="Arial"/>
      <w:color w:val="333333"/>
      <w:sz w:val="14"/>
      <w:szCs w:val="14"/>
    </w:rPr>
  </w:style>
  <w:style w:type="paragraph" w:customStyle="1" w:styleId="1b">
    <w:name w:val="Без интервала1"/>
    <w:qFormat/>
    <w:rsid w:val="00500B3E"/>
    <w:rPr>
      <w:rFonts w:ascii="Calibri" w:hAnsi="Calibri"/>
      <w:sz w:val="22"/>
      <w:szCs w:val="22"/>
      <w:lang w:eastAsia="en-US"/>
    </w:rPr>
  </w:style>
  <w:style w:type="character" w:customStyle="1" w:styleId="aff6">
    <w:name w:val="Подпись к таблице"/>
    <w:basedOn w:val="a0"/>
    <w:rsid w:val="00407D7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2pt">
    <w:name w:val="Основной текст (2) + 12 pt"/>
    <w:basedOn w:val="24"/>
    <w:rsid w:val="00407D7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b">
    <w:name w:val="Текст сноски Знак"/>
    <w:basedOn w:val="a0"/>
    <w:link w:val="afa"/>
    <w:uiPriority w:val="99"/>
    <w:rsid w:val="00FE1BE4"/>
  </w:style>
  <w:style w:type="paragraph" w:customStyle="1" w:styleId="1c">
    <w:name w:val="Основной текст1"/>
    <w:basedOn w:val="a"/>
    <w:rsid w:val="00B10C80"/>
    <w:pPr>
      <w:shd w:val="clear" w:color="auto" w:fill="FFFFFF"/>
      <w:spacing w:line="322" w:lineRule="exact"/>
      <w:jc w:val="center"/>
    </w:pPr>
    <w:rPr>
      <w:rFonts w:eastAsiaTheme="minorHAnsi"/>
      <w:sz w:val="27"/>
      <w:szCs w:val="27"/>
      <w:lang w:eastAsia="en-US"/>
    </w:rPr>
  </w:style>
  <w:style w:type="paragraph" w:customStyle="1" w:styleId="msonormalmailrucssattributepostfix">
    <w:name w:val="msonormal_mailru_css_attribute_postfix"/>
    <w:basedOn w:val="a"/>
    <w:uiPriority w:val="99"/>
    <w:qFormat/>
    <w:rsid w:val="00021F41"/>
    <w:pPr>
      <w:spacing w:before="100" w:beforeAutospacing="1" w:after="100" w:afterAutospacing="1"/>
    </w:pPr>
  </w:style>
  <w:style w:type="character" w:customStyle="1" w:styleId="a5">
    <w:name w:val="Верхний колонтитул Знак"/>
    <w:basedOn w:val="a0"/>
    <w:link w:val="a4"/>
    <w:uiPriority w:val="99"/>
    <w:rsid w:val="0059274C"/>
    <w:rPr>
      <w:sz w:val="24"/>
      <w:szCs w:val="24"/>
    </w:rPr>
  </w:style>
  <w:style w:type="paragraph" w:customStyle="1" w:styleId="26">
    <w:name w:val="Абзац списка2"/>
    <w:basedOn w:val="a"/>
    <w:rsid w:val="00AE6683"/>
    <w:pPr>
      <w:spacing w:after="200" w:line="276" w:lineRule="auto"/>
      <w:ind w:left="720"/>
      <w:contextualSpacing/>
    </w:pPr>
    <w:rPr>
      <w:rFonts w:ascii="Calibri" w:hAnsi="Calibri"/>
      <w:sz w:val="22"/>
      <w:szCs w:val="22"/>
      <w:lang w:eastAsia="en-US"/>
    </w:rPr>
  </w:style>
  <w:style w:type="character" w:customStyle="1" w:styleId="af2">
    <w:name w:val="Текст концевой сноски Знак"/>
    <w:basedOn w:val="a0"/>
    <w:link w:val="af1"/>
    <w:semiHidden/>
    <w:rsid w:val="00AE6683"/>
  </w:style>
  <w:style w:type="paragraph" w:customStyle="1" w:styleId="33">
    <w:name w:val="Абзац списка3"/>
    <w:basedOn w:val="a"/>
    <w:rsid w:val="00AE6683"/>
    <w:pPr>
      <w:spacing w:after="200" w:line="276" w:lineRule="auto"/>
      <w:ind w:left="720"/>
      <w:contextualSpacing/>
    </w:pPr>
    <w:rPr>
      <w:rFonts w:ascii="Calibri" w:hAnsi="Calibri"/>
      <w:sz w:val="22"/>
      <w:szCs w:val="22"/>
      <w:lang w:eastAsia="en-US"/>
    </w:rPr>
  </w:style>
  <w:style w:type="paragraph" w:customStyle="1" w:styleId="40">
    <w:name w:val="Абзац списка4"/>
    <w:basedOn w:val="a"/>
    <w:rsid w:val="00AE6683"/>
    <w:pPr>
      <w:spacing w:after="200" w:line="276" w:lineRule="auto"/>
      <w:ind w:left="720"/>
      <w:contextualSpacing/>
    </w:pPr>
    <w:rPr>
      <w:rFonts w:ascii="Calibri" w:hAnsi="Calibri"/>
      <w:sz w:val="22"/>
      <w:szCs w:val="22"/>
      <w:lang w:eastAsia="en-US"/>
    </w:rPr>
  </w:style>
  <w:style w:type="character" w:customStyle="1" w:styleId="af9">
    <w:name w:val="Текст выноски Знак"/>
    <w:basedOn w:val="a0"/>
    <w:link w:val="af8"/>
    <w:uiPriority w:val="99"/>
    <w:rsid w:val="00AE6683"/>
    <w:rPr>
      <w:rFonts w:ascii="Tahoma" w:hAnsi="Tahoma" w:cs="Tahoma"/>
      <w:sz w:val="16"/>
      <w:szCs w:val="16"/>
    </w:rPr>
  </w:style>
  <w:style w:type="paragraph" w:customStyle="1" w:styleId="51">
    <w:name w:val="Абзац списка5"/>
    <w:basedOn w:val="a"/>
    <w:rsid w:val="00AE668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0160022">
      <w:bodyDiv w:val="1"/>
      <w:marLeft w:val="0"/>
      <w:marRight w:val="0"/>
      <w:marTop w:val="0"/>
      <w:marBottom w:val="0"/>
      <w:divBdr>
        <w:top w:val="none" w:sz="0" w:space="0" w:color="auto"/>
        <w:left w:val="none" w:sz="0" w:space="0" w:color="auto"/>
        <w:bottom w:val="none" w:sz="0" w:space="0" w:color="auto"/>
        <w:right w:val="none" w:sz="0" w:space="0" w:color="auto"/>
      </w:divBdr>
    </w:div>
    <w:div w:id="259412221">
      <w:bodyDiv w:val="1"/>
      <w:marLeft w:val="0"/>
      <w:marRight w:val="0"/>
      <w:marTop w:val="0"/>
      <w:marBottom w:val="0"/>
      <w:divBdr>
        <w:top w:val="none" w:sz="0" w:space="0" w:color="auto"/>
        <w:left w:val="none" w:sz="0" w:space="0" w:color="auto"/>
        <w:bottom w:val="none" w:sz="0" w:space="0" w:color="auto"/>
        <w:right w:val="none" w:sz="0" w:space="0" w:color="auto"/>
      </w:divBdr>
    </w:div>
    <w:div w:id="324361899">
      <w:bodyDiv w:val="1"/>
      <w:marLeft w:val="0"/>
      <w:marRight w:val="0"/>
      <w:marTop w:val="0"/>
      <w:marBottom w:val="0"/>
      <w:divBdr>
        <w:top w:val="none" w:sz="0" w:space="0" w:color="auto"/>
        <w:left w:val="none" w:sz="0" w:space="0" w:color="auto"/>
        <w:bottom w:val="none" w:sz="0" w:space="0" w:color="auto"/>
        <w:right w:val="none" w:sz="0" w:space="0" w:color="auto"/>
      </w:divBdr>
    </w:div>
    <w:div w:id="337587212">
      <w:bodyDiv w:val="1"/>
      <w:marLeft w:val="0"/>
      <w:marRight w:val="0"/>
      <w:marTop w:val="0"/>
      <w:marBottom w:val="0"/>
      <w:divBdr>
        <w:top w:val="none" w:sz="0" w:space="0" w:color="auto"/>
        <w:left w:val="none" w:sz="0" w:space="0" w:color="auto"/>
        <w:bottom w:val="none" w:sz="0" w:space="0" w:color="auto"/>
        <w:right w:val="none" w:sz="0" w:space="0" w:color="auto"/>
      </w:divBdr>
    </w:div>
    <w:div w:id="374043579">
      <w:bodyDiv w:val="1"/>
      <w:marLeft w:val="0"/>
      <w:marRight w:val="0"/>
      <w:marTop w:val="0"/>
      <w:marBottom w:val="0"/>
      <w:divBdr>
        <w:top w:val="none" w:sz="0" w:space="0" w:color="auto"/>
        <w:left w:val="none" w:sz="0" w:space="0" w:color="auto"/>
        <w:bottom w:val="none" w:sz="0" w:space="0" w:color="auto"/>
        <w:right w:val="none" w:sz="0" w:space="0" w:color="auto"/>
      </w:divBdr>
    </w:div>
    <w:div w:id="380516061">
      <w:bodyDiv w:val="1"/>
      <w:marLeft w:val="0"/>
      <w:marRight w:val="0"/>
      <w:marTop w:val="0"/>
      <w:marBottom w:val="0"/>
      <w:divBdr>
        <w:top w:val="none" w:sz="0" w:space="0" w:color="auto"/>
        <w:left w:val="none" w:sz="0" w:space="0" w:color="auto"/>
        <w:bottom w:val="none" w:sz="0" w:space="0" w:color="auto"/>
        <w:right w:val="none" w:sz="0" w:space="0" w:color="auto"/>
      </w:divBdr>
    </w:div>
    <w:div w:id="414471652">
      <w:bodyDiv w:val="1"/>
      <w:marLeft w:val="0"/>
      <w:marRight w:val="0"/>
      <w:marTop w:val="0"/>
      <w:marBottom w:val="0"/>
      <w:divBdr>
        <w:top w:val="none" w:sz="0" w:space="0" w:color="auto"/>
        <w:left w:val="none" w:sz="0" w:space="0" w:color="auto"/>
        <w:bottom w:val="none" w:sz="0" w:space="0" w:color="auto"/>
        <w:right w:val="none" w:sz="0" w:space="0" w:color="auto"/>
      </w:divBdr>
    </w:div>
    <w:div w:id="440076319">
      <w:bodyDiv w:val="1"/>
      <w:marLeft w:val="0"/>
      <w:marRight w:val="0"/>
      <w:marTop w:val="0"/>
      <w:marBottom w:val="0"/>
      <w:divBdr>
        <w:top w:val="none" w:sz="0" w:space="0" w:color="auto"/>
        <w:left w:val="none" w:sz="0" w:space="0" w:color="auto"/>
        <w:bottom w:val="none" w:sz="0" w:space="0" w:color="auto"/>
        <w:right w:val="none" w:sz="0" w:space="0" w:color="auto"/>
      </w:divBdr>
    </w:div>
    <w:div w:id="461925673">
      <w:bodyDiv w:val="1"/>
      <w:marLeft w:val="0"/>
      <w:marRight w:val="0"/>
      <w:marTop w:val="0"/>
      <w:marBottom w:val="0"/>
      <w:divBdr>
        <w:top w:val="none" w:sz="0" w:space="0" w:color="auto"/>
        <w:left w:val="none" w:sz="0" w:space="0" w:color="auto"/>
        <w:bottom w:val="none" w:sz="0" w:space="0" w:color="auto"/>
        <w:right w:val="none" w:sz="0" w:space="0" w:color="auto"/>
      </w:divBdr>
    </w:div>
    <w:div w:id="464004809">
      <w:bodyDiv w:val="1"/>
      <w:marLeft w:val="0"/>
      <w:marRight w:val="0"/>
      <w:marTop w:val="0"/>
      <w:marBottom w:val="0"/>
      <w:divBdr>
        <w:top w:val="none" w:sz="0" w:space="0" w:color="auto"/>
        <w:left w:val="none" w:sz="0" w:space="0" w:color="auto"/>
        <w:bottom w:val="none" w:sz="0" w:space="0" w:color="auto"/>
        <w:right w:val="none" w:sz="0" w:space="0" w:color="auto"/>
      </w:divBdr>
    </w:div>
    <w:div w:id="488982761">
      <w:bodyDiv w:val="1"/>
      <w:marLeft w:val="0"/>
      <w:marRight w:val="0"/>
      <w:marTop w:val="0"/>
      <w:marBottom w:val="0"/>
      <w:divBdr>
        <w:top w:val="none" w:sz="0" w:space="0" w:color="auto"/>
        <w:left w:val="none" w:sz="0" w:space="0" w:color="auto"/>
        <w:bottom w:val="none" w:sz="0" w:space="0" w:color="auto"/>
        <w:right w:val="none" w:sz="0" w:space="0" w:color="auto"/>
      </w:divBdr>
    </w:div>
    <w:div w:id="576942011">
      <w:bodyDiv w:val="1"/>
      <w:marLeft w:val="0"/>
      <w:marRight w:val="0"/>
      <w:marTop w:val="0"/>
      <w:marBottom w:val="0"/>
      <w:divBdr>
        <w:top w:val="none" w:sz="0" w:space="0" w:color="auto"/>
        <w:left w:val="none" w:sz="0" w:space="0" w:color="auto"/>
        <w:bottom w:val="none" w:sz="0" w:space="0" w:color="auto"/>
        <w:right w:val="none" w:sz="0" w:space="0" w:color="auto"/>
      </w:divBdr>
    </w:div>
    <w:div w:id="586890286">
      <w:bodyDiv w:val="1"/>
      <w:marLeft w:val="0"/>
      <w:marRight w:val="0"/>
      <w:marTop w:val="0"/>
      <w:marBottom w:val="0"/>
      <w:divBdr>
        <w:top w:val="none" w:sz="0" w:space="0" w:color="auto"/>
        <w:left w:val="none" w:sz="0" w:space="0" w:color="auto"/>
        <w:bottom w:val="none" w:sz="0" w:space="0" w:color="auto"/>
        <w:right w:val="none" w:sz="0" w:space="0" w:color="auto"/>
      </w:divBdr>
    </w:div>
    <w:div w:id="607662102">
      <w:bodyDiv w:val="1"/>
      <w:marLeft w:val="0"/>
      <w:marRight w:val="0"/>
      <w:marTop w:val="0"/>
      <w:marBottom w:val="0"/>
      <w:divBdr>
        <w:top w:val="none" w:sz="0" w:space="0" w:color="auto"/>
        <w:left w:val="none" w:sz="0" w:space="0" w:color="auto"/>
        <w:bottom w:val="none" w:sz="0" w:space="0" w:color="auto"/>
        <w:right w:val="none" w:sz="0" w:space="0" w:color="auto"/>
      </w:divBdr>
    </w:div>
    <w:div w:id="626282971">
      <w:bodyDiv w:val="1"/>
      <w:marLeft w:val="0"/>
      <w:marRight w:val="0"/>
      <w:marTop w:val="0"/>
      <w:marBottom w:val="0"/>
      <w:divBdr>
        <w:top w:val="none" w:sz="0" w:space="0" w:color="auto"/>
        <w:left w:val="none" w:sz="0" w:space="0" w:color="auto"/>
        <w:bottom w:val="none" w:sz="0" w:space="0" w:color="auto"/>
        <w:right w:val="none" w:sz="0" w:space="0" w:color="auto"/>
      </w:divBdr>
    </w:div>
    <w:div w:id="745952178">
      <w:bodyDiv w:val="1"/>
      <w:marLeft w:val="0"/>
      <w:marRight w:val="0"/>
      <w:marTop w:val="0"/>
      <w:marBottom w:val="0"/>
      <w:divBdr>
        <w:top w:val="none" w:sz="0" w:space="0" w:color="auto"/>
        <w:left w:val="none" w:sz="0" w:space="0" w:color="auto"/>
        <w:bottom w:val="none" w:sz="0" w:space="0" w:color="auto"/>
        <w:right w:val="none" w:sz="0" w:space="0" w:color="auto"/>
      </w:divBdr>
    </w:div>
    <w:div w:id="751052657">
      <w:bodyDiv w:val="1"/>
      <w:marLeft w:val="0"/>
      <w:marRight w:val="0"/>
      <w:marTop w:val="0"/>
      <w:marBottom w:val="0"/>
      <w:divBdr>
        <w:top w:val="none" w:sz="0" w:space="0" w:color="auto"/>
        <w:left w:val="none" w:sz="0" w:space="0" w:color="auto"/>
        <w:bottom w:val="none" w:sz="0" w:space="0" w:color="auto"/>
        <w:right w:val="none" w:sz="0" w:space="0" w:color="auto"/>
      </w:divBdr>
    </w:div>
    <w:div w:id="863203243">
      <w:bodyDiv w:val="1"/>
      <w:marLeft w:val="0"/>
      <w:marRight w:val="0"/>
      <w:marTop w:val="0"/>
      <w:marBottom w:val="0"/>
      <w:divBdr>
        <w:top w:val="none" w:sz="0" w:space="0" w:color="auto"/>
        <w:left w:val="none" w:sz="0" w:space="0" w:color="auto"/>
        <w:bottom w:val="none" w:sz="0" w:space="0" w:color="auto"/>
        <w:right w:val="none" w:sz="0" w:space="0" w:color="auto"/>
      </w:divBdr>
    </w:div>
    <w:div w:id="890463048">
      <w:bodyDiv w:val="1"/>
      <w:marLeft w:val="0"/>
      <w:marRight w:val="0"/>
      <w:marTop w:val="0"/>
      <w:marBottom w:val="0"/>
      <w:divBdr>
        <w:top w:val="none" w:sz="0" w:space="0" w:color="auto"/>
        <w:left w:val="none" w:sz="0" w:space="0" w:color="auto"/>
        <w:bottom w:val="none" w:sz="0" w:space="0" w:color="auto"/>
        <w:right w:val="none" w:sz="0" w:space="0" w:color="auto"/>
      </w:divBdr>
    </w:div>
    <w:div w:id="929892261">
      <w:bodyDiv w:val="1"/>
      <w:marLeft w:val="0"/>
      <w:marRight w:val="0"/>
      <w:marTop w:val="0"/>
      <w:marBottom w:val="0"/>
      <w:divBdr>
        <w:top w:val="none" w:sz="0" w:space="0" w:color="auto"/>
        <w:left w:val="none" w:sz="0" w:space="0" w:color="auto"/>
        <w:bottom w:val="none" w:sz="0" w:space="0" w:color="auto"/>
        <w:right w:val="none" w:sz="0" w:space="0" w:color="auto"/>
      </w:divBdr>
    </w:div>
    <w:div w:id="944071922">
      <w:bodyDiv w:val="1"/>
      <w:marLeft w:val="0"/>
      <w:marRight w:val="0"/>
      <w:marTop w:val="0"/>
      <w:marBottom w:val="0"/>
      <w:divBdr>
        <w:top w:val="none" w:sz="0" w:space="0" w:color="auto"/>
        <w:left w:val="none" w:sz="0" w:space="0" w:color="auto"/>
        <w:bottom w:val="none" w:sz="0" w:space="0" w:color="auto"/>
        <w:right w:val="none" w:sz="0" w:space="0" w:color="auto"/>
      </w:divBdr>
    </w:div>
    <w:div w:id="968045938">
      <w:bodyDiv w:val="1"/>
      <w:marLeft w:val="0"/>
      <w:marRight w:val="0"/>
      <w:marTop w:val="0"/>
      <w:marBottom w:val="0"/>
      <w:divBdr>
        <w:top w:val="none" w:sz="0" w:space="0" w:color="auto"/>
        <w:left w:val="none" w:sz="0" w:space="0" w:color="auto"/>
        <w:bottom w:val="none" w:sz="0" w:space="0" w:color="auto"/>
        <w:right w:val="none" w:sz="0" w:space="0" w:color="auto"/>
      </w:divBdr>
    </w:div>
    <w:div w:id="987783153">
      <w:bodyDiv w:val="1"/>
      <w:marLeft w:val="0"/>
      <w:marRight w:val="0"/>
      <w:marTop w:val="0"/>
      <w:marBottom w:val="0"/>
      <w:divBdr>
        <w:top w:val="none" w:sz="0" w:space="0" w:color="auto"/>
        <w:left w:val="none" w:sz="0" w:space="0" w:color="auto"/>
        <w:bottom w:val="none" w:sz="0" w:space="0" w:color="auto"/>
        <w:right w:val="none" w:sz="0" w:space="0" w:color="auto"/>
      </w:divBdr>
    </w:div>
    <w:div w:id="994643144">
      <w:bodyDiv w:val="1"/>
      <w:marLeft w:val="0"/>
      <w:marRight w:val="0"/>
      <w:marTop w:val="0"/>
      <w:marBottom w:val="0"/>
      <w:divBdr>
        <w:top w:val="none" w:sz="0" w:space="0" w:color="auto"/>
        <w:left w:val="none" w:sz="0" w:space="0" w:color="auto"/>
        <w:bottom w:val="none" w:sz="0" w:space="0" w:color="auto"/>
        <w:right w:val="none" w:sz="0" w:space="0" w:color="auto"/>
      </w:divBdr>
    </w:div>
    <w:div w:id="1013217213">
      <w:bodyDiv w:val="1"/>
      <w:marLeft w:val="0"/>
      <w:marRight w:val="0"/>
      <w:marTop w:val="0"/>
      <w:marBottom w:val="0"/>
      <w:divBdr>
        <w:top w:val="none" w:sz="0" w:space="0" w:color="auto"/>
        <w:left w:val="none" w:sz="0" w:space="0" w:color="auto"/>
        <w:bottom w:val="none" w:sz="0" w:space="0" w:color="auto"/>
        <w:right w:val="none" w:sz="0" w:space="0" w:color="auto"/>
      </w:divBdr>
    </w:div>
    <w:div w:id="1047604386">
      <w:bodyDiv w:val="1"/>
      <w:marLeft w:val="0"/>
      <w:marRight w:val="0"/>
      <w:marTop w:val="0"/>
      <w:marBottom w:val="0"/>
      <w:divBdr>
        <w:top w:val="none" w:sz="0" w:space="0" w:color="auto"/>
        <w:left w:val="none" w:sz="0" w:space="0" w:color="auto"/>
        <w:bottom w:val="none" w:sz="0" w:space="0" w:color="auto"/>
        <w:right w:val="none" w:sz="0" w:space="0" w:color="auto"/>
      </w:divBdr>
    </w:div>
    <w:div w:id="1062757292">
      <w:bodyDiv w:val="1"/>
      <w:marLeft w:val="0"/>
      <w:marRight w:val="0"/>
      <w:marTop w:val="0"/>
      <w:marBottom w:val="0"/>
      <w:divBdr>
        <w:top w:val="none" w:sz="0" w:space="0" w:color="auto"/>
        <w:left w:val="none" w:sz="0" w:space="0" w:color="auto"/>
        <w:bottom w:val="none" w:sz="0" w:space="0" w:color="auto"/>
        <w:right w:val="none" w:sz="0" w:space="0" w:color="auto"/>
      </w:divBdr>
      <w:divsChild>
        <w:div w:id="82728754">
          <w:marLeft w:val="0"/>
          <w:marRight w:val="0"/>
          <w:marTop w:val="0"/>
          <w:marBottom w:val="0"/>
          <w:divBdr>
            <w:top w:val="none" w:sz="0" w:space="0" w:color="auto"/>
            <w:left w:val="none" w:sz="0" w:space="0" w:color="auto"/>
            <w:bottom w:val="none" w:sz="0" w:space="0" w:color="auto"/>
            <w:right w:val="none" w:sz="0" w:space="0" w:color="auto"/>
          </w:divBdr>
          <w:divsChild>
            <w:div w:id="2051490687">
              <w:marLeft w:val="0"/>
              <w:marRight w:val="0"/>
              <w:marTop w:val="0"/>
              <w:marBottom w:val="0"/>
              <w:divBdr>
                <w:top w:val="none" w:sz="0" w:space="0" w:color="auto"/>
                <w:left w:val="none" w:sz="0" w:space="0" w:color="auto"/>
                <w:bottom w:val="none" w:sz="0" w:space="0" w:color="auto"/>
                <w:right w:val="none" w:sz="0" w:space="0" w:color="auto"/>
              </w:divBdr>
              <w:divsChild>
                <w:div w:id="2020622807">
                  <w:marLeft w:val="0"/>
                  <w:marRight w:val="0"/>
                  <w:marTop w:val="0"/>
                  <w:marBottom w:val="0"/>
                  <w:divBdr>
                    <w:top w:val="none" w:sz="0" w:space="0" w:color="auto"/>
                    <w:left w:val="none" w:sz="0" w:space="0" w:color="auto"/>
                    <w:bottom w:val="none" w:sz="0" w:space="0" w:color="auto"/>
                    <w:right w:val="none" w:sz="0" w:space="0" w:color="auto"/>
                  </w:divBdr>
                  <w:divsChild>
                    <w:div w:id="4419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16861">
      <w:bodyDiv w:val="1"/>
      <w:marLeft w:val="0"/>
      <w:marRight w:val="0"/>
      <w:marTop w:val="0"/>
      <w:marBottom w:val="0"/>
      <w:divBdr>
        <w:top w:val="none" w:sz="0" w:space="0" w:color="auto"/>
        <w:left w:val="none" w:sz="0" w:space="0" w:color="auto"/>
        <w:bottom w:val="none" w:sz="0" w:space="0" w:color="auto"/>
        <w:right w:val="none" w:sz="0" w:space="0" w:color="auto"/>
      </w:divBdr>
    </w:div>
    <w:div w:id="1123230806">
      <w:bodyDiv w:val="1"/>
      <w:marLeft w:val="0"/>
      <w:marRight w:val="0"/>
      <w:marTop w:val="0"/>
      <w:marBottom w:val="0"/>
      <w:divBdr>
        <w:top w:val="none" w:sz="0" w:space="0" w:color="auto"/>
        <w:left w:val="none" w:sz="0" w:space="0" w:color="auto"/>
        <w:bottom w:val="none" w:sz="0" w:space="0" w:color="auto"/>
        <w:right w:val="none" w:sz="0" w:space="0" w:color="auto"/>
      </w:divBdr>
      <w:divsChild>
        <w:div w:id="861043613">
          <w:marLeft w:val="0"/>
          <w:marRight w:val="0"/>
          <w:marTop w:val="0"/>
          <w:marBottom w:val="0"/>
          <w:divBdr>
            <w:top w:val="none" w:sz="0" w:space="0" w:color="auto"/>
            <w:left w:val="none" w:sz="0" w:space="0" w:color="auto"/>
            <w:bottom w:val="none" w:sz="0" w:space="0" w:color="auto"/>
            <w:right w:val="none" w:sz="0" w:space="0" w:color="auto"/>
          </w:divBdr>
        </w:div>
        <w:div w:id="1618872075">
          <w:marLeft w:val="0"/>
          <w:marRight w:val="0"/>
          <w:marTop w:val="0"/>
          <w:marBottom w:val="0"/>
          <w:divBdr>
            <w:top w:val="none" w:sz="0" w:space="0" w:color="auto"/>
            <w:left w:val="none" w:sz="0" w:space="0" w:color="auto"/>
            <w:bottom w:val="none" w:sz="0" w:space="0" w:color="auto"/>
            <w:right w:val="none" w:sz="0" w:space="0" w:color="auto"/>
          </w:divBdr>
        </w:div>
      </w:divsChild>
    </w:div>
    <w:div w:id="1195535482">
      <w:bodyDiv w:val="1"/>
      <w:marLeft w:val="0"/>
      <w:marRight w:val="0"/>
      <w:marTop w:val="0"/>
      <w:marBottom w:val="0"/>
      <w:divBdr>
        <w:top w:val="none" w:sz="0" w:space="0" w:color="auto"/>
        <w:left w:val="none" w:sz="0" w:space="0" w:color="auto"/>
        <w:bottom w:val="none" w:sz="0" w:space="0" w:color="auto"/>
        <w:right w:val="none" w:sz="0" w:space="0" w:color="auto"/>
      </w:divBdr>
    </w:div>
    <w:div w:id="1246912460">
      <w:bodyDiv w:val="1"/>
      <w:marLeft w:val="0"/>
      <w:marRight w:val="0"/>
      <w:marTop w:val="0"/>
      <w:marBottom w:val="0"/>
      <w:divBdr>
        <w:top w:val="none" w:sz="0" w:space="0" w:color="auto"/>
        <w:left w:val="none" w:sz="0" w:space="0" w:color="auto"/>
        <w:bottom w:val="none" w:sz="0" w:space="0" w:color="auto"/>
        <w:right w:val="none" w:sz="0" w:space="0" w:color="auto"/>
      </w:divBdr>
    </w:div>
    <w:div w:id="1285767736">
      <w:bodyDiv w:val="1"/>
      <w:marLeft w:val="0"/>
      <w:marRight w:val="0"/>
      <w:marTop w:val="0"/>
      <w:marBottom w:val="0"/>
      <w:divBdr>
        <w:top w:val="none" w:sz="0" w:space="0" w:color="auto"/>
        <w:left w:val="none" w:sz="0" w:space="0" w:color="auto"/>
        <w:bottom w:val="none" w:sz="0" w:space="0" w:color="auto"/>
        <w:right w:val="none" w:sz="0" w:space="0" w:color="auto"/>
      </w:divBdr>
    </w:div>
    <w:div w:id="1296449591">
      <w:bodyDiv w:val="1"/>
      <w:marLeft w:val="0"/>
      <w:marRight w:val="0"/>
      <w:marTop w:val="0"/>
      <w:marBottom w:val="0"/>
      <w:divBdr>
        <w:top w:val="none" w:sz="0" w:space="0" w:color="auto"/>
        <w:left w:val="none" w:sz="0" w:space="0" w:color="auto"/>
        <w:bottom w:val="none" w:sz="0" w:space="0" w:color="auto"/>
        <w:right w:val="none" w:sz="0" w:space="0" w:color="auto"/>
      </w:divBdr>
    </w:div>
    <w:div w:id="1423180549">
      <w:bodyDiv w:val="1"/>
      <w:marLeft w:val="0"/>
      <w:marRight w:val="0"/>
      <w:marTop w:val="0"/>
      <w:marBottom w:val="0"/>
      <w:divBdr>
        <w:top w:val="none" w:sz="0" w:space="0" w:color="auto"/>
        <w:left w:val="none" w:sz="0" w:space="0" w:color="auto"/>
        <w:bottom w:val="none" w:sz="0" w:space="0" w:color="auto"/>
        <w:right w:val="none" w:sz="0" w:space="0" w:color="auto"/>
      </w:divBdr>
    </w:div>
    <w:div w:id="1510440690">
      <w:bodyDiv w:val="1"/>
      <w:marLeft w:val="0"/>
      <w:marRight w:val="0"/>
      <w:marTop w:val="0"/>
      <w:marBottom w:val="0"/>
      <w:divBdr>
        <w:top w:val="none" w:sz="0" w:space="0" w:color="auto"/>
        <w:left w:val="none" w:sz="0" w:space="0" w:color="auto"/>
        <w:bottom w:val="none" w:sz="0" w:space="0" w:color="auto"/>
        <w:right w:val="none" w:sz="0" w:space="0" w:color="auto"/>
      </w:divBdr>
    </w:div>
    <w:div w:id="1529485718">
      <w:bodyDiv w:val="1"/>
      <w:marLeft w:val="0"/>
      <w:marRight w:val="0"/>
      <w:marTop w:val="0"/>
      <w:marBottom w:val="0"/>
      <w:divBdr>
        <w:top w:val="none" w:sz="0" w:space="0" w:color="auto"/>
        <w:left w:val="none" w:sz="0" w:space="0" w:color="auto"/>
        <w:bottom w:val="none" w:sz="0" w:space="0" w:color="auto"/>
        <w:right w:val="none" w:sz="0" w:space="0" w:color="auto"/>
      </w:divBdr>
    </w:div>
    <w:div w:id="1591115575">
      <w:bodyDiv w:val="1"/>
      <w:marLeft w:val="0"/>
      <w:marRight w:val="0"/>
      <w:marTop w:val="0"/>
      <w:marBottom w:val="0"/>
      <w:divBdr>
        <w:top w:val="none" w:sz="0" w:space="0" w:color="auto"/>
        <w:left w:val="none" w:sz="0" w:space="0" w:color="auto"/>
        <w:bottom w:val="none" w:sz="0" w:space="0" w:color="auto"/>
        <w:right w:val="none" w:sz="0" w:space="0" w:color="auto"/>
      </w:divBdr>
    </w:div>
    <w:div w:id="1611090285">
      <w:bodyDiv w:val="1"/>
      <w:marLeft w:val="0"/>
      <w:marRight w:val="0"/>
      <w:marTop w:val="0"/>
      <w:marBottom w:val="0"/>
      <w:divBdr>
        <w:top w:val="none" w:sz="0" w:space="0" w:color="auto"/>
        <w:left w:val="none" w:sz="0" w:space="0" w:color="auto"/>
        <w:bottom w:val="none" w:sz="0" w:space="0" w:color="auto"/>
        <w:right w:val="none" w:sz="0" w:space="0" w:color="auto"/>
      </w:divBdr>
    </w:div>
    <w:div w:id="1736396551">
      <w:bodyDiv w:val="1"/>
      <w:marLeft w:val="0"/>
      <w:marRight w:val="0"/>
      <w:marTop w:val="0"/>
      <w:marBottom w:val="0"/>
      <w:divBdr>
        <w:top w:val="none" w:sz="0" w:space="0" w:color="auto"/>
        <w:left w:val="none" w:sz="0" w:space="0" w:color="auto"/>
        <w:bottom w:val="none" w:sz="0" w:space="0" w:color="auto"/>
        <w:right w:val="none" w:sz="0" w:space="0" w:color="auto"/>
      </w:divBdr>
    </w:div>
    <w:div w:id="1810173244">
      <w:bodyDiv w:val="1"/>
      <w:marLeft w:val="0"/>
      <w:marRight w:val="0"/>
      <w:marTop w:val="0"/>
      <w:marBottom w:val="0"/>
      <w:divBdr>
        <w:top w:val="none" w:sz="0" w:space="0" w:color="auto"/>
        <w:left w:val="none" w:sz="0" w:space="0" w:color="auto"/>
        <w:bottom w:val="none" w:sz="0" w:space="0" w:color="auto"/>
        <w:right w:val="none" w:sz="0" w:space="0" w:color="auto"/>
      </w:divBdr>
    </w:div>
    <w:div w:id="1812941863">
      <w:bodyDiv w:val="1"/>
      <w:marLeft w:val="0"/>
      <w:marRight w:val="0"/>
      <w:marTop w:val="0"/>
      <w:marBottom w:val="0"/>
      <w:divBdr>
        <w:top w:val="none" w:sz="0" w:space="0" w:color="auto"/>
        <w:left w:val="none" w:sz="0" w:space="0" w:color="auto"/>
        <w:bottom w:val="none" w:sz="0" w:space="0" w:color="auto"/>
        <w:right w:val="none" w:sz="0" w:space="0" w:color="auto"/>
      </w:divBdr>
    </w:div>
    <w:div w:id="1833569407">
      <w:bodyDiv w:val="1"/>
      <w:marLeft w:val="0"/>
      <w:marRight w:val="0"/>
      <w:marTop w:val="0"/>
      <w:marBottom w:val="0"/>
      <w:divBdr>
        <w:top w:val="none" w:sz="0" w:space="0" w:color="auto"/>
        <w:left w:val="none" w:sz="0" w:space="0" w:color="auto"/>
        <w:bottom w:val="none" w:sz="0" w:space="0" w:color="auto"/>
        <w:right w:val="none" w:sz="0" w:space="0" w:color="auto"/>
      </w:divBdr>
    </w:div>
    <w:div w:id="1916746795">
      <w:bodyDiv w:val="1"/>
      <w:marLeft w:val="0"/>
      <w:marRight w:val="0"/>
      <w:marTop w:val="0"/>
      <w:marBottom w:val="0"/>
      <w:divBdr>
        <w:top w:val="none" w:sz="0" w:space="0" w:color="auto"/>
        <w:left w:val="none" w:sz="0" w:space="0" w:color="auto"/>
        <w:bottom w:val="none" w:sz="0" w:space="0" w:color="auto"/>
        <w:right w:val="none" w:sz="0" w:space="0" w:color="auto"/>
      </w:divBdr>
    </w:div>
    <w:div w:id="1977181237">
      <w:bodyDiv w:val="1"/>
      <w:marLeft w:val="0"/>
      <w:marRight w:val="0"/>
      <w:marTop w:val="0"/>
      <w:marBottom w:val="0"/>
      <w:divBdr>
        <w:top w:val="none" w:sz="0" w:space="0" w:color="auto"/>
        <w:left w:val="none" w:sz="0" w:space="0" w:color="auto"/>
        <w:bottom w:val="none" w:sz="0" w:space="0" w:color="auto"/>
        <w:right w:val="none" w:sz="0" w:space="0" w:color="auto"/>
      </w:divBdr>
    </w:div>
    <w:div w:id="1988702987">
      <w:bodyDiv w:val="1"/>
      <w:marLeft w:val="0"/>
      <w:marRight w:val="0"/>
      <w:marTop w:val="0"/>
      <w:marBottom w:val="0"/>
      <w:divBdr>
        <w:top w:val="none" w:sz="0" w:space="0" w:color="auto"/>
        <w:left w:val="none" w:sz="0" w:space="0" w:color="auto"/>
        <w:bottom w:val="none" w:sz="0" w:space="0" w:color="auto"/>
        <w:right w:val="none" w:sz="0" w:space="0" w:color="auto"/>
      </w:divBdr>
    </w:div>
    <w:div w:id="2015574999">
      <w:bodyDiv w:val="1"/>
      <w:marLeft w:val="0"/>
      <w:marRight w:val="0"/>
      <w:marTop w:val="0"/>
      <w:marBottom w:val="0"/>
      <w:divBdr>
        <w:top w:val="none" w:sz="0" w:space="0" w:color="auto"/>
        <w:left w:val="none" w:sz="0" w:space="0" w:color="auto"/>
        <w:bottom w:val="none" w:sz="0" w:space="0" w:color="auto"/>
        <w:right w:val="none" w:sz="0" w:space="0" w:color="auto"/>
      </w:divBdr>
    </w:div>
    <w:div w:id="2076664680">
      <w:bodyDiv w:val="1"/>
      <w:marLeft w:val="0"/>
      <w:marRight w:val="0"/>
      <w:marTop w:val="0"/>
      <w:marBottom w:val="0"/>
      <w:divBdr>
        <w:top w:val="none" w:sz="0" w:space="0" w:color="auto"/>
        <w:left w:val="none" w:sz="0" w:space="0" w:color="auto"/>
        <w:bottom w:val="none" w:sz="0" w:space="0" w:color="auto"/>
        <w:right w:val="none" w:sz="0" w:space="0" w:color="auto"/>
      </w:divBdr>
    </w:div>
    <w:div w:id="2088264852">
      <w:bodyDiv w:val="1"/>
      <w:marLeft w:val="0"/>
      <w:marRight w:val="0"/>
      <w:marTop w:val="0"/>
      <w:marBottom w:val="0"/>
      <w:divBdr>
        <w:top w:val="none" w:sz="0" w:space="0" w:color="auto"/>
        <w:left w:val="none" w:sz="0" w:space="0" w:color="auto"/>
        <w:bottom w:val="none" w:sz="0" w:space="0" w:color="auto"/>
        <w:right w:val="none" w:sz="0" w:space="0" w:color="auto"/>
      </w:divBdr>
    </w:div>
    <w:div w:id="21234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hyperlink" Target="consultantplus://offline/ref=86EE8E370CDF088E11228376641F47E6DF7C1A41D175B17E37562C2F424292B355F095E55FB96AF4s4xCJ" TargetMode="External"/><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39.gif"/><Relationship Id="rId57" Type="http://schemas.openxmlformats.org/officeDocument/2006/relationships/image" Target="media/image47.pn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2.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hyperlink" Target="consultantplus://offline/ref=9C171D951087FC48B831E1168001FC1C4BAA16029E48EE8284DEEE672Az5e5J" TargetMode="External"/><Relationship Id="rId56" Type="http://schemas.openxmlformats.org/officeDocument/2006/relationships/image" Target="media/image46.png"/><Relationship Id="rId8" Type="http://schemas.openxmlformats.org/officeDocument/2006/relationships/hyperlink" Target="consultantplus://offline/ref=C1877D49FC4B6F07B7B6D8BCD68032611831B69BA80C040D70136ABD8A44EB605914F33258A416EFC607F359n5M"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397D-B4B9-4424-91E9-D6B5A361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14922</Words>
  <Characters>85062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-O-</Company>
  <LinksUpToDate>false</LinksUpToDate>
  <CharactersWithSpaces>99785</CharactersWithSpaces>
  <SharedDoc>false</SharedDoc>
  <HLinks>
    <vt:vector size="12" baseType="variant">
      <vt:variant>
        <vt:i4>589912</vt:i4>
      </vt:variant>
      <vt:variant>
        <vt:i4>3</vt:i4>
      </vt:variant>
      <vt:variant>
        <vt:i4>0</vt:i4>
      </vt:variant>
      <vt:variant>
        <vt:i4>5</vt:i4>
      </vt:variant>
      <vt:variant>
        <vt:lpwstr>consultantplus://offline/ref=9C171D951087FC48B831E1168001FC1C4BAA16029E48EE8284DEEE672Az5e5J</vt:lpwstr>
      </vt:variant>
      <vt:variant>
        <vt:lpwstr/>
      </vt:variant>
      <vt:variant>
        <vt:i4>7340085</vt:i4>
      </vt:variant>
      <vt:variant>
        <vt:i4>0</vt:i4>
      </vt:variant>
      <vt:variant>
        <vt:i4>0</vt:i4>
      </vt:variant>
      <vt:variant>
        <vt:i4>5</vt:i4>
      </vt:variant>
      <vt:variant>
        <vt:lpwstr>consultantplus://offline/ref=86EE8E370CDF088E11228376641F47E6DF7C1A41D175B17E37562C2F424292B355F095E55FB96AF4s4xCJ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zanin</dc:creator>
  <cp:lastModifiedBy>Olga Brenduk</cp:lastModifiedBy>
  <cp:revision>2</cp:revision>
  <cp:lastPrinted>2019-03-29T05:04:00Z</cp:lastPrinted>
  <dcterms:created xsi:type="dcterms:W3CDTF">2019-04-02T10:41:00Z</dcterms:created>
  <dcterms:modified xsi:type="dcterms:W3CDTF">2019-04-02T10:41:00Z</dcterms:modified>
</cp:coreProperties>
</file>