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ЦИФРОВОЙ ЭКОНОМИКИ И КОНКУРЕНЦИИ</w:t>
      </w: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B3860" w:rsidRDefault="005B3860" w:rsidP="005B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Pr="00A879D4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D5AD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</w:t>
      </w:r>
      <w:r w:rsidR="00DD5AD5">
        <w:rPr>
          <w:rFonts w:ascii="Times New Roman" w:hAnsi="Times New Roman" w:cs="Times New Roman"/>
          <w:b/>
          <w:sz w:val="28"/>
          <w:szCs w:val="28"/>
        </w:rPr>
        <w:t>цифровой экономики и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областиот </w:t>
      </w:r>
      <w:r w:rsidR="00DD5AD5">
        <w:rPr>
          <w:rFonts w:ascii="Times New Roman" w:hAnsi="Times New Roman" w:cs="Times New Roman"/>
          <w:b/>
          <w:sz w:val="28"/>
          <w:szCs w:val="28"/>
        </w:rPr>
        <w:t>16.01.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D5A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01-1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A2FE2" w:rsidRDefault="005B3860" w:rsidP="00DB441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</w:t>
      </w:r>
      <w:r w:rsidR="00DD5AD5" w:rsidRPr="00DD5AD5">
        <w:rPr>
          <w:rFonts w:ascii="Times New Roman" w:hAnsi="Times New Roman" w:cs="Times New Roman"/>
          <w:sz w:val="28"/>
          <w:szCs w:val="28"/>
        </w:rPr>
        <w:t xml:space="preserve">цифровой экономики и конкуренции Ульяновской области от 16.01.2019 № 01-1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AD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цифровой экономики </w:t>
      </w:r>
      <w:r w:rsidR="007E59CC">
        <w:rPr>
          <w:rFonts w:ascii="Times New Roman" w:hAnsi="Times New Roman" w:cs="Times New Roman"/>
          <w:sz w:val="28"/>
          <w:szCs w:val="28"/>
        </w:rPr>
        <w:br/>
      </w:r>
      <w:r w:rsidR="00DD5AD5">
        <w:rPr>
          <w:rFonts w:ascii="Times New Roman" w:hAnsi="Times New Roman" w:cs="Times New Roman"/>
          <w:sz w:val="28"/>
          <w:szCs w:val="28"/>
        </w:rPr>
        <w:t xml:space="preserve">и конкуренции Ульяновской области по осуществлению регионального государственного контроля (надзора) в области регулируемых цен (тарифов)»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DD5AD5">
        <w:rPr>
          <w:rFonts w:ascii="Times New Roman" w:hAnsi="Times New Roman" w:cs="Times New Roman"/>
          <w:sz w:val="28"/>
          <w:szCs w:val="28"/>
        </w:rPr>
        <w:t>е</w:t>
      </w:r>
      <w:r w:rsidR="00DB4416">
        <w:rPr>
          <w:rFonts w:ascii="Times New Roman" w:hAnsi="Times New Roman" w:cs="Times New Roman"/>
          <w:sz w:val="28"/>
          <w:szCs w:val="28"/>
        </w:rPr>
        <w:t xml:space="preserve">, </w:t>
      </w:r>
      <w:r w:rsidR="00DD5AD5">
        <w:rPr>
          <w:rFonts w:ascii="Times New Roman" w:hAnsi="Times New Roman" w:cs="Times New Roman"/>
          <w:sz w:val="28"/>
          <w:szCs w:val="28"/>
        </w:rPr>
        <w:t>дополни</w:t>
      </w:r>
      <w:r w:rsidR="00DB4416">
        <w:rPr>
          <w:rFonts w:ascii="Times New Roman" w:hAnsi="Times New Roman" w:cs="Times New Roman"/>
          <w:sz w:val="28"/>
          <w:szCs w:val="28"/>
        </w:rPr>
        <w:t>в</w:t>
      </w:r>
      <w:r w:rsidR="00DD5AD5">
        <w:rPr>
          <w:rFonts w:ascii="Times New Roman" w:hAnsi="Times New Roman" w:cs="Times New Roman"/>
          <w:sz w:val="28"/>
          <w:szCs w:val="28"/>
        </w:rPr>
        <w:t xml:space="preserve"> пунктом 3.28</w:t>
      </w:r>
      <w:r w:rsidR="00DD5AD5" w:rsidRPr="00DD5A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5AD5">
        <w:rPr>
          <w:rFonts w:ascii="Times New Roman" w:hAnsi="Times New Roman" w:cs="Times New Roman"/>
          <w:sz w:val="28"/>
          <w:szCs w:val="28"/>
        </w:rPr>
        <w:t xml:space="preserve">  следующе</w:t>
      </w:r>
      <w:r w:rsidR="00DB4416">
        <w:rPr>
          <w:rFonts w:ascii="Times New Roman" w:hAnsi="Times New Roman" w:cs="Times New Roman"/>
          <w:sz w:val="28"/>
          <w:szCs w:val="28"/>
        </w:rPr>
        <w:t>госодержания:</w:t>
      </w:r>
    </w:p>
    <w:p w:rsidR="00DD5AD5" w:rsidRPr="00DD5AD5" w:rsidRDefault="00DD5AD5" w:rsidP="007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AD5">
        <w:rPr>
          <w:rFonts w:ascii="Times New Roman" w:hAnsi="Times New Roman" w:cs="Times New Roman"/>
          <w:sz w:val="28"/>
          <w:szCs w:val="28"/>
        </w:rPr>
        <w:t>3.28</w:t>
      </w:r>
      <w:r w:rsidR="00DB4416">
        <w:rPr>
          <w:rFonts w:ascii="Times New Roman" w:hAnsi="Times New Roman" w:cs="Times New Roman"/>
          <w:sz w:val="28"/>
          <w:szCs w:val="28"/>
        </w:rPr>
        <w:t>.</w:t>
      </w:r>
      <w:r w:rsidRPr="00DD5A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5AD5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5AD5">
        <w:rPr>
          <w:rFonts w:ascii="Times New Roman" w:hAnsi="Times New Roman" w:cs="Times New Roman"/>
          <w:sz w:val="28"/>
          <w:szCs w:val="28"/>
        </w:rPr>
        <w:t>нных в соответствии со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44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E59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 Федерального закона от 24.07.</w:t>
      </w:r>
      <w:r w:rsidRPr="00DD5AD5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Pr="00DD5AD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не проводятся с </w:t>
      </w:r>
      <w:r w:rsidR="007E59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441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5AD5">
        <w:rPr>
          <w:rFonts w:ascii="Times New Roman" w:hAnsi="Times New Roman" w:cs="Times New Roman"/>
          <w:sz w:val="28"/>
          <w:szCs w:val="28"/>
        </w:rPr>
        <w:t xml:space="preserve">2019 </w:t>
      </w:r>
      <w:r w:rsidR="00DB441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31</w:t>
      </w:r>
      <w:r w:rsidR="00DB44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D5AD5">
        <w:rPr>
          <w:rFonts w:ascii="Times New Roman" w:hAnsi="Times New Roman" w:cs="Times New Roman"/>
          <w:sz w:val="28"/>
          <w:szCs w:val="28"/>
        </w:rPr>
        <w:t>2020</w:t>
      </w:r>
      <w:r w:rsidR="00DB4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59CC">
        <w:rPr>
          <w:rFonts w:ascii="Times New Roman" w:hAnsi="Times New Roman" w:cs="Times New Roman"/>
          <w:sz w:val="28"/>
          <w:szCs w:val="28"/>
        </w:rPr>
        <w:t xml:space="preserve">, за исключением плановых проверок, указанных в статье 26.2 </w:t>
      </w:r>
      <w:r w:rsidRPr="00DD5AD5">
        <w:rPr>
          <w:rFonts w:ascii="Times New Roman" w:hAnsi="Times New Roman" w:cs="Times New Roman"/>
          <w:sz w:val="28"/>
          <w:szCs w:val="28"/>
        </w:rPr>
        <w:t>Федерального закона № 294-ФЗ</w:t>
      </w:r>
      <w:r w:rsidR="007E59CC">
        <w:rPr>
          <w:rFonts w:ascii="Times New Roman" w:hAnsi="Times New Roman" w:cs="Times New Roman"/>
          <w:sz w:val="28"/>
          <w:szCs w:val="28"/>
        </w:rPr>
        <w:t>.</w:t>
      </w:r>
    </w:p>
    <w:p w:rsidR="00E9013A" w:rsidRPr="00EE0F27" w:rsidRDefault="00DD5AD5" w:rsidP="007E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требований </w:t>
      </w:r>
      <w:r w:rsidR="007E59CC">
        <w:rPr>
          <w:rFonts w:ascii="Times New Roman" w:hAnsi="Times New Roman" w:cs="Times New Roman"/>
          <w:sz w:val="28"/>
          <w:szCs w:val="28"/>
        </w:rPr>
        <w:t>стать</w:t>
      </w:r>
      <w:r w:rsidR="00A5591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E59CC">
        <w:rPr>
          <w:rFonts w:ascii="Times New Roman" w:hAnsi="Times New Roman" w:cs="Times New Roman"/>
          <w:sz w:val="28"/>
          <w:szCs w:val="28"/>
        </w:rPr>
        <w:t xml:space="preserve"> 26.2 </w:t>
      </w:r>
      <w:r w:rsidR="007E59CC" w:rsidRPr="00DD5AD5">
        <w:rPr>
          <w:rFonts w:ascii="Times New Roman" w:hAnsi="Times New Roman" w:cs="Times New Roman"/>
          <w:sz w:val="28"/>
          <w:szCs w:val="28"/>
        </w:rPr>
        <w:t>Федерального закона № 294-ФЗ</w:t>
      </w:r>
      <w:r w:rsidRPr="00DD5AD5">
        <w:rPr>
          <w:rFonts w:ascii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огосударственном контроле (надзоре) и влеч</w:t>
      </w:r>
      <w:r w:rsidR="007E59CC">
        <w:rPr>
          <w:rFonts w:ascii="Times New Roman" w:hAnsi="Times New Roman" w:cs="Times New Roman"/>
          <w:sz w:val="28"/>
          <w:szCs w:val="28"/>
        </w:rPr>
        <w:t>ё</w:t>
      </w:r>
      <w:r w:rsidRPr="00DD5AD5">
        <w:rPr>
          <w:rFonts w:ascii="Times New Roman" w:hAnsi="Times New Roman" w:cs="Times New Roman"/>
          <w:sz w:val="28"/>
          <w:szCs w:val="28"/>
        </w:rPr>
        <w:t>т недействительность результатов проверки в соответствии с частью 1 статьи 20 Федерального закона</w:t>
      </w:r>
      <w:r w:rsidR="007E59CC">
        <w:rPr>
          <w:rFonts w:ascii="Times New Roman" w:hAnsi="Times New Roman" w:cs="Times New Roman"/>
          <w:sz w:val="28"/>
          <w:szCs w:val="28"/>
        </w:rPr>
        <w:t xml:space="preserve"> № 294-ФЗ.</w:t>
      </w:r>
      <w:r w:rsidR="00E9013A" w:rsidRPr="00EE0F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7A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59A" w:rsidRPr="00EE0F27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E64" w:rsidRDefault="00474E64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5B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Р.Т.Давлятшин</w:t>
      </w:r>
    </w:p>
    <w:sectPr w:rsidR="005B6B2C" w:rsidSect="000327E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60" w:rsidRDefault="00C42E60" w:rsidP="00165FC5">
      <w:pPr>
        <w:spacing w:after="0" w:line="240" w:lineRule="auto"/>
      </w:pPr>
      <w:r>
        <w:separator/>
      </w:r>
    </w:p>
  </w:endnote>
  <w:endnote w:type="continuationSeparator" w:id="1">
    <w:p w:rsidR="00C42E60" w:rsidRDefault="00C42E60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60" w:rsidRDefault="00C42E60" w:rsidP="00165FC5">
      <w:pPr>
        <w:spacing w:after="0" w:line="240" w:lineRule="auto"/>
      </w:pPr>
      <w:r>
        <w:separator/>
      </w:r>
    </w:p>
  </w:footnote>
  <w:footnote w:type="continuationSeparator" w:id="1">
    <w:p w:rsidR="00C42E60" w:rsidRDefault="00C42E60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FE7E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FC5"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9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513E"/>
    <w:rsid w:val="000D4D23"/>
    <w:rsid w:val="00152597"/>
    <w:rsid w:val="00165FC5"/>
    <w:rsid w:val="001A636A"/>
    <w:rsid w:val="001E2C9B"/>
    <w:rsid w:val="001E447C"/>
    <w:rsid w:val="00212645"/>
    <w:rsid w:val="00216FDD"/>
    <w:rsid w:val="00226E64"/>
    <w:rsid w:val="002B2500"/>
    <w:rsid w:val="002B5136"/>
    <w:rsid w:val="002C30CE"/>
    <w:rsid w:val="002D3E5D"/>
    <w:rsid w:val="00301208"/>
    <w:rsid w:val="0034202B"/>
    <w:rsid w:val="00370F8C"/>
    <w:rsid w:val="003B3685"/>
    <w:rsid w:val="003B4025"/>
    <w:rsid w:val="003D3C59"/>
    <w:rsid w:val="00420CFB"/>
    <w:rsid w:val="00467BA4"/>
    <w:rsid w:val="00474E64"/>
    <w:rsid w:val="00480A6E"/>
    <w:rsid w:val="00494E7F"/>
    <w:rsid w:val="004C4C32"/>
    <w:rsid w:val="00500626"/>
    <w:rsid w:val="00534444"/>
    <w:rsid w:val="00552BA5"/>
    <w:rsid w:val="005654CE"/>
    <w:rsid w:val="00581F1E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53CE8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7E59CC"/>
    <w:rsid w:val="007E7A32"/>
    <w:rsid w:val="007F709E"/>
    <w:rsid w:val="00823D09"/>
    <w:rsid w:val="00837B39"/>
    <w:rsid w:val="00856B10"/>
    <w:rsid w:val="00873D08"/>
    <w:rsid w:val="008B6048"/>
    <w:rsid w:val="008B75A4"/>
    <w:rsid w:val="008D2063"/>
    <w:rsid w:val="00931866"/>
    <w:rsid w:val="0093799C"/>
    <w:rsid w:val="009B438E"/>
    <w:rsid w:val="009E7CEF"/>
    <w:rsid w:val="00A075F3"/>
    <w:rsid w:val="00A135AD"/>
    <w:rsid w:val="00A461E0"/>
    <w:rsid w:val="00A52E3F"/>
    <w:rsid w:val="00A55911"/>
    <w:rsid w:val="00A77A71"/>
    <w:rsid w:val="00A77E7F"/>
    <w:rsid w:val="00A83F48"/>
    <w:rsid w:val="00A879D4"/>
    <w:rsid w:val="00AB25AA"/>
    <w:rsid w:val="00AF6D5A"/>
    <w:rsid w:val="00B43D44"/>
    <w:rsid w:val="00B73BF4"/>
    <w:rsid w:val="00B93AFE"/>
    <w:rsid w:val="00BD0E44"/>
    <w:rsid w:val="00C21754"/>
    <w:rsid w:val="00C23477"/>
    <w:rsid w:val="00C37E0C"/>
    <w:rsid w:val="00C40F1A"/>
    <w:rsid w:val="00C42E60"/>
    <w:rsid w:val="00C45595"/>
    <w:rsid w:val="00C60D4E"/>
    <w:rsid w:val="00C97AD7"/>
    <w:rsid w:val="00CE31E3"/>
    <w:rsid w:val="00D26858"/>
    <w:rsid w:val="00D4063B"/>
    <w:rsid w:val="00D44003"/>
    <w:rsid w:val="00D46546"/>
    <w:rsid w:val="00DA383F"/>
    <w:rsid w:val="00DA7AF3"/>
    <w:rsid w:val="00DB259A"/>
    <w:rsid w:val="00DB3890"/>
    <w:rsid w:val="00DB4416"/>
    <w:rsid w:val="00DC0FE9"/>
    <w:rsid w:val="00DD5AD5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9013A"/>
    <w:rsid w:val="00EA6E9E"/>
    <w:rsid w:val="00EE0F27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A9DC-0C69-43CF-9CBC-8BBAAD4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2019-02-08T12:02:00Z</cp:lastPrinted>
  <dcterms:created xsi:type="dcterms:W3CDTF">2019-04-09T10:31:00Z</dcterms:created>
  <dcterms:modified xsi:type="dcterms:W3CDTF">2019-04-09T10:31:00Z</dcterms:modified>
</cp:coreProperties>
</file>