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F" w:rsidRPr="00847F58" w:rsidRDefault="00ED453F" w:rsidP="00ED453F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7F58">
        <w:rPr>
          <w:rFonts w:ascii="Times New Roman" w:hAnsi="Times New Roman"/>
          <w:sz w:val="28"/>
          <w:szCs w:val="28"/>
        </w:rPr>
        <w:t>ПРОЕКТ</w:t>
      </w:r>
    </w:p>
    <w:p w:rsidR="00ED453F" w:rsidRDefault="00ED453F" w:rsidP="00ED45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453F" w:rsidRDefault="00ED453F" w:rsidP="00ED45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854"/>
      </w:tblGrid>
      <w:tr w:rsidR="00ED453F" w:rsidRPr="00ED5EA6" w:rsidTr="00A72AC2">
        <w:trPr>
          <w:trHeight w:val="567"/>
        </w:trPr>
        <w:tc>
          <w:tcPr>
            <w:tcW w:w="9854" w:type="dxa"/>
            <w:vAlign w:val="center"/>
            <w:hideMark/>
          </w:tcPr>
          <w:p w:rsidR="00ED453F" w:rsidRPr="00ED5EA6" w:rsidRDefault="00ED453F" w:rsidP="00A72A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A6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453F" w:rsidRPr="00ED5EA6" w:rsidTr="00A72AC2">
        <w:trPr>
          <w:trHeight w:val="567"/>
        </w:trPr>
        <w:tc>
          <w:tcPr>
            <w:tcW w:w="9854" w:type="dxa"/>
            <w:vAlign w:val="center"/>
            <w:hideMark/>
          </w:tcPr>
          <w:p w:rsidR="00ED453F" w:rsidRPr="00ED5EA6" w:rsidRDefault="00ED453F" w:rsidP="00A72A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D5E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D5EA6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D453F" w:rsidRPr="0051058C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>Об утверждении распределения субсидий, предоставляемых в 2019 году</w:t>
      </w: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бюджетам муниципальных районов Ульяновской области в целях </w:t>
      </w:r>
      <w:proofErr w:type="spellStart"/>
      <w:r w:rsidRPr="00526236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b/>
          <w:sz w:val="28"/>
          <w:szCs w:val="28"/>
        </w:rPr>
        <w:t xml:space="preserve"> расходных обязательств, </w:t>
      </w:r>
      <w:r w:rsidRPr="001D4EE7">
        <w:rPr>
          <w:rFonts w:ascii="Times New Roman" w:hAnsi="Times New Roman"/>
          <w:b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Pr="001D4E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</w:p>
    <w:p w:rsidR="00ED453F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Законом Ульяновской области от 21.12.2018 №173-ЗО</w:t>
      </w:r>
      <w:proofErr w:type="gramStart"/>
      <w:r w:rsidRPr="0086667C">
        <w:rPr>
          <w:rFonts w:ascii="Times New Roman" w:hAnsi="Times New Roman"/>
          <w:bCs/>
          <w:sz w:val="28"/>
          <w:szCs w:val="28"/>
        </w:rPr>
        <w:t>«О</w:t>
      </w:r>
      <w:proofErr w:type="gramEnd"/>
      <w:r w:rsidRPr="0086667C">
        <w:rPr>
          <w:rFonts w:ascii="Times New Roman" w:hAnsi="Times New Roman"/>
          <w:bCs/>
          <w:sz w:val="28"/>
          <w:szCs w:val="28"/>
        </w:rPr>
        <w:t>б областном бюджете Ульяновской области на 2019 год и на плановый период 2020 и 2021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21343">
        <w:rPr>
          <w:rFonts w:ascii="Times New Roman" w:hAnsi="Times New Roman"/>
          <w:bCs/>
          <w:sz w:val="28"/>
          <w:szCs w:val="28"/>
        </w:rPr>
        <w:t>государственной программ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21343">
        <w:rPr>
          <w:rFonts w:ascii="Times New Roman" w:hAnsi="Times New Roman"/>
          <w:bCs/>
          <w:sz w:val="28"/>
          <w:szCs w:val="28"/>
        </w:rPr>
        <w:t xml:space="preserve"> Ульяновской области «Развитие строительства и архитектуры в Ульяновской области» на 2014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br/>
      </w:r>
      <w:r w:rsidRPr="00521343">
        <w:rPr>
          <w:rFonts w:ascii="Times New Roman" w:hAnsi="Times New Roman"/>
          <w:bCs/>
          <w:sz w:val="28"/>
          <w:szCs w:val="28"/>
        </w:rPr>
        <w:t>2021 годы</w:t>
      </w:r>
      <w:r>
        <w:rPr>
          <w:rFonts w:ascii="Times New Roman" w:hAnsi="Times New Roman"/>
          <w:bCs/>
          <w:sz w:val="28"/>
          <w:szCs w:val="28"/>
        </w:rPr>
        <w:t xml:space="preserve"> и постановлением Правительства Ульяновской области </w:t>
      </w:r>
      <w:r w:rsidRPr="00521343">
        <w:rPr>
          <w:rFonts w:ascii="Times New Roman" w:hAnsi="Times New Roman"/>
          <w:bCs/>
          <w:sz w:val="28"/>
          <w:szCs w:val="28"/>
        </w:rPr>
        <w:t xml:space="preserve">от </w:t>
      </w:r>
      <w:r w:rsidRPr="00521343">
        <w:rPr>
          <w:rFonts w:ascii="Times New Roman" w:hAnsi="Times New Roman"/>
          <w:sz w:val="28"/>
          <w:szCs w:val="28"/>
        </w:rPr>
        <w:t xml:space="preserve">11.09.2013 № 37/412-П «Об утверждении государственной программы ульяновской области «Развитие строительстваи архитектуры в Ульяновской области» </w:t>
      </w:r>
      <w:proofErr w:type="gramStart"/>
      <w:r w:rsidRPr="00521343">
        <w:rPr>
          <w:rFonts w:ascii="Times New Roman" w:hAnsi="Times New Roman"/>
          <w:sz w:val="28"/>
          <w:szCs w:val="28"/>
        </w:rPr>
        <w:t>на</w:t>
      </w:r>
      <w:proofErr w:type="gramEnd"/>
      <w:r w:rsidRPr="00521343">
        <w:rPr>
          <w:rFonts w:ascii="Times New Roman" w:hAnsi="Times New Roman"/>
          <w:sz w:val="28"/>
          <w:szCs w:val="28"/>
        </w:rPr>
        <w:t xml:space="preserve"> 2014-2021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7D6B">
        <w:rPr>
          <w:rFonts w:ascii="Times New Roman" w:hAnsi="Times New Roman"/>
          <w:sz w:val="28"/>
          <w:szCs w:val="28"/>
        </w:rPr>
        <w:t>Правительство Ульяновской области постановляет:</w:t>
      </w:r>
    </w:p>
    <w:p w:rsidR="00ED453F" w:rsidRPr="000C4BD8" w:rsidRDefault="00ED453F" w:rsidP="00ED453F">
      <w:pPr>
        <w:pStyle w:val="a4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 xml:space="preserve">Утвердить прилагаемое распределение субсидий, предоставляемых </w:t>
      </w:r>
      <w:r w:rsidRPr="00526236">
        <w:rPr>
          <w:rFonts w:ascii="Times New Roman" w:hAnsi="Times New Roman"/>
          <w:sz w:val="28"/>
          <w:szCs w:val="28"/>
        </w:rPr>
        <w:br/>
        <w:t xml:space="preserve">в 2019 году из областного бюджета Ульяновской области бюджетам муниципальных районов Ульяновской области в целях </w:t>
      </w:r>
      <w:proofErr w:type="spellStart"/>
      <w:r w:rsidRPr="0052623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>
        <w:rPr>
          <w:rFonts w:ascii="Times New Roman" w:hAnsi="Times New Roman"/>
          <w:sz w:val="28"/>
          <w:szCs w:val="28"/>
        </w:rPr>
        <w:t>связанных с организациейвыполненияработ по координатному описанию местоположения</w:t>
      </w:r>
      <w:r w:rsidRPr="005262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границнаселённых пунктов и территориальных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зон</w:t>
      </w:r>
      <w:r w:rsidRPr="00526236">
        <w:rPr>
          <w:rFonts w:ascii="Times New Roman" w:hAnsi="Times New Roman"/>
          <w:sz w:val="28"/>
          <w:szCs w:val="28"/>
        </w:rPr>
        <w:t>.</w:t>
      </w: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7D6B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D453F" w:rsidRPr="00941871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Pr="00941871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Председатель</w:t>
      </w:r>
    </w:p>
    <w:p w:rsidR="00ED453F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 xml:space="preserve">Правительства </w:t>
      </w:r>
      <w:proofErr w:type="spellStart"/>
      <w:r w:rsidRPr="001E7D6B">
        <w:rPr>
          <w:rFonts w:ascii="Times New Roman" w:hAnsi="Times New Roman"/>
          <w:sz w:val="28"/>
          <w:szCs w:val="28"/>
        </w:rPr>
        <w:t>областиА.А.Смекалин</w:t>
      </w:r>
      <w:proofErr w:type="spellEnd"/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C5230A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D453F" w:rsidRPr="00526236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D453F" w:rsidRPr="00526236" w:rsidRDefault="00ED453F" w:rsidP="00ED453F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Ульяновской области</w:t>
      </w:r>
    </w:p>
    <w:p w:rsidR="00ED453F" w:rsidRPr="00526236" w:rsidRDefault="00ED453F" w:rsidP="00ED453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>от ___________ №________</w:t>
      </w:r>
    </w:p>
    <w:p w:rsidR="00ED453F" w:rsidRPr="001D4EE7" w:rsidRDefault="00ED453F" w:rsidP="00ED453F">
      <w:pPr>
        <w:pStyle w:val="a3"/>
        <w:rPr>
          <w:rFonts w:ascii="Times New Roman" w:hAnsi="Times New Roman"/>
          <w:b/>
          <w:sz w:val="16"/>
          <w:szCs w:val="16"/>
        </w:rPr>
      </w:pPr>
      <w:bookmarkStart w:id="1" w:name="P37"/>
      <w:bookmarkEnd w:id="1"/>
    </w:p>
    <w:p w:rsidR="00ED453F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>распределения субсидий, предоставляемых в 2019 году</w:t>
      </w: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бюджетам муниципальных районов Ульяновской области в целях </w:t>
      </w:r>
      <w:proofErr w:type="spellStart"/>
      <w:r w:rsidRPr="00526236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b/>
          <w:sz w:val="28"/>
          <w:szCs w:val="28"/>
        </w:rPr>
        <w:t xml:space="preserve"> расходных обязательств, </w:t>
      </w:r>
      <w:r w:rsidRPr="001D4EE7">
        <w:rPr>
          <w:rFonts w:ascii="Times New Roman" w:hAnsi="Times New Roman"/>
          <w:b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Pr="001D4E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</w:p>
    <w:p w:rsidR="00ED453F" w:rsidRPr="001D4EE7" w:rsidRDefault="00ED453F" w:rsidP="00ED45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954"/>
        <w:gridCol w:w="2976"/>
      </w:tblGrid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5954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муниципального образования Ульяновской области</w:t>
            </w:r>
          </w:p>
        </w:tc>
        <w:tc>
          <w:tcPr>
            <w:tcW w:w="2976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Объём субсидий, предоставляемых из областного бюджета Ульяновской области, тыс. руб.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6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4" w:type="dxa"/>
          </w:tcPr>
          <w:p w:rsidR="00ED453F" w:rsidRPr="005F48C5" w:rsidRDefault="00C5230A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Базарносызганский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</w:tcPr>
          <w:p w:rsidR="00ED453F" w:rsidRPr="005F48C5" w:rsidRDefault="00C5230A" w:rsidP="00C523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971 258,67                        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4" w:type="dxa"/>
          </w:tcPr>
          <w:p w:rsidR="00ED453F" w:rsidRPr="005F48C5" w:rsidRDefault="00C5230A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Барышский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</w:tcPr>
          <w:p w:rsidR="00ED453F" w:rsidRPr="005F48C5" w:rsidRDefault="00C5230A" w:rsidP="00C523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3 066 402,38 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1 082 259,66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Инзенский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2 164 519,33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Карсунский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3 565 906 84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Кузоватовский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1 678 889,99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Майнский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1 900 891,97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«Николаевский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4 620 416,25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«Новоспасский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749 256,69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«Павловский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1 318 136,77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«Радищевский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C523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1 956 392,47 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Сенгилеевский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2 039 643,21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Старокулаткинский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1 054 509,42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Сурский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874 132,80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 «</w:t>
            </w: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Теренгульский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957 383,55</w:t>
            </w:r>
          </w:p>
        </w:tc>
      </w:tr>
      <w:tr w:rsidR="00ED453F" w:rsidRPr="005F48C5" w:rsidTr="00A72AC2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ED45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 000 000,0</w:t>
            </w:r>
          </w:p>
        </w:tc>
      </w:tr>
    </w:tbl>
    <w:p w:rsidR="003573FA" w:rsidRDefault="003573FA"/>
    <w:sectPr w:rsidR="003573FA" w:rsidSect="00ED453F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771"/>
    <w:multiLevelType w:val="hybridMultilevel"/>
    <w:tmpl w:val="5D0E74C8"/>
    <w:lvl w:ilvl="0" w:tplc="A9A22E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3F"/>
    <w:rsid w:val="003573FA"/>
    <w:rsid w:val="00443DE5"/>
    <w:rsid w:val="005D1374"/>
    <w:rsid w:val="00B00BD2"/>
    <w:rsid w:val="00C5230A"/>
    <w:rsid w:val="00D1142D"/>
    <w:rsid w:val="00ED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D4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4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D4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4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Olga Brenduk</cp:lastModifiedBy>
  <cp:revision>2</cp:revision>
  <cp:lastPrinted>2019-04-16T13:12:00Z</cp:lastPrinted>
  <dcterms:created xsi:type="dcterms:W3CDTF">2019-04-17T05:08:00Z</dcterms:created>
  <dcterms:modified xsi:type="dcterms:W3CDTF">2019-04-17T05:08:00Z</dcterms:modified>
</cp:coreProperties>
</file>