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3B" w:rsidRPr="00914E33" w:rsidRDefault="00F1513B" w:rsidP="00F1513B">
      <w:pPr>
        <w:suppressAutoHyphens/>
        <w:spacing w:after="0" w:line="233" w:lineRule="auto"/>
        <w:ind w:firstLine="175"/>
        <w:rPr>
          <w:rFonts w:ascii="Times New Roman" w:eastAsia="MS Mincho" w:hAnsi="Times New Roman"/>
          <w:sz w:val="26"/>
          <w:szCs w:val="26"/>
          <w:lang w:eastAsia="ja-JP"/>
        </w:rPr>
      </w:pPr>
      <w:r w:rsidRPr="00914E33">
        <w:rPr>
          <w:rFonts w:ascii="Times New Roman" w:eastAsia="MS Mincho" w:hAnsi="Times New Roman"/>
          <w:sz w:val="26"/>
          <w:szCs w:val="26"/>
          <w:lang w:eastAsia="ja-JP"/>
        </w:rPr>
        <w:t>Данны</w:t>
      </w:r>
      <w:r>
        <w:rPr>
          <w:rFonts w:ascii="Times New Roman" w:eastAsia="MS Mincho" w:hAnsi="Times New Roman"/>
          <w:sz w:val="26"/>
          <w:szCs w:val="26"/>
          <w:lang w:eastAsia="ja-JP"/>
        </w:rPr>
        <w:t>м</w:t>
      </w:r>
      <w:r w:rsidRPr="00914E33">
        <w:rPr>
          <w:rFonts w:ascii="Times New Roman" w:eastAsia="MS Mincho" w:hAnsi="Times New Roman"/>
          <w:sz w:val="26"/>
          <w:szCs w:val="26"/>
          <w:lang w:eastAsia="ja-JP"/>
        </w:rPr>
        <w:t xml:space="preserve"> проектом постановления Правительства Ульяновской области бюджетные ассигнования федерального бюджета приводятся в соответствии с  соглашениями о предоставлении субсидий бюджету субъекта Российской Федерации на государственную поддержку малого </w:t>
      </w:r>
      <w:r w:rsidRPr="00914E33">
        <w:rPr>
          <w:rFonts w:ascii="Times New Roman" w:eastAsia="MS Mincho" w:hAnsi="Times New Roman"/>
          <w:sz w:val="26"/>
          <w:szCs w:val="26"/>
          <w:lang w:eastAsia="ja-JP"/>
        </w:rPr>
        <w:br/>
        <w:t xml:space="preserve">и среднего предпринимательства в субъекте Российской Федерации </w:t>
      </w:r>
      <w:r w:rsidRPr="00914E33">
        <w:rPr>
          <w:rFonts w:ascii="Times New Roman" w:eastAsia="MS Mincho" w:hAnsi="Times New Roman"/>
          <w:sz w:val="26"/>
          <w:szCs w:val="26"/>
          <w:lang w:eastAsia="ja-JP"/>
        </w:rPr>
        <w:br/>
        <w:t>от 13.02.2019 № 139-09-2019-246 и от 14.02.2019 № 139-09-2019-076.</w:t>
      </w:r>
    </w:p>
    <w:p w:rsidR="00F1513B" w:rsidRPr="00914E33" w:rsidRDefault="00F1513B" w:rsidP="00F1513B">
      <w:pPr>
        <w:suppressAutoHyphens/>
        <w:autoSpaceDE w:val="0"/>
        <w:autoSpaceDN w:val="0"/>
        <w:adjustRightInd w:val="0"/>
        <w:spacing w:after="0" w:line="240" w:lineRule="auto"/>
        <w:ind w:firstLine="175"/>
        <w:rPr>
          <w:rFonts w:ascii="Times New Roman" w:hAnsi="Times New Roman"/>
          <w:sz w:val="26"/>
          <w:szCs w:val="26"/>
        </w:rPr>
      </w:pPr>
      <w:r w:rsidRPr="00914E33">
        <w:rPr>
          <w:rFonts w:ascii="Times New Roman" w:hAnsi="Times New Roman"/>
          <w:sz w:val="26"/>
          <w:szCs w:val="26"/>
        </w:rPr>
        <w:t>Также данным проектом:</w:t>
      </w:r>
    </w:p>
    <w:p w:rsidR="00F1513B" w:rsidRPr="00914E33" w:rsidRDefault="00F1513B" w:rsidP="00F1513B">
      <w:pPr>
        <w:suppressAutoHyphens/>
        <w:autoSpaceDE w:val="0"/>
        <w:autoSpaceDN w:val="0"/>
        <w:adjustRightInd w:val="0"/>
        <w:spacing w:after="0" w:line="240" w:lineRule="auto"/>
        <w:ind w:firstLine="175"/>
        <w:rPr>
          <w:rFonts w:ascii="Times New Roman" w:hAnsi="Times New Roman"/>
          <w:sz w:val="26"/>
          <w:szCs w:val="26"/>
        </w:rPr>
      </w:pPr>
      <w:proofErr w:type="gramStart"/>
      <w:r w:rsidRPr="00914E33">
        <w:rPr>
          <w:rFonts w:ascii="Times New Roman" w:hAnsi="Times New Roman"/>
          <w:sz w:val="26"/>
          <w:szCs w:val="26"/>
        </w:rPr>
        <w:t xml:space="preserve">- перераспределяются средства областного бюджета Ульяновской области в размере 3000,0 тыс. рублей с мероприятия «Предоставление субсидий автономной некоммерческой организации «Центр развития ядерного инновационного кластера города Димитровграда Ульяновской области» в целях финансового обеспечения её затрат в связи с осуществлением деятельности» (строка 2.1) </w:t>
      </w:r>
      <w:hyperlink r:id="rId4" w:history="1">
        <w:r w:rsidRPr="00914E33">
          <w:rPr>
            <w:rStyle w:val="a3"/>
            <w:rFonts w:ascii="Times New Roman" w:hAnsi="Times New Roman"/>
            <w:sz w:val="26"/>
            <w:szCs w:val="26"/>
          </w:rPr>
          <w:t>подпрограммы</w:t>
        </w:r>
      </w:hyperlink>
      <w:r w:rsidRPr="00914E33">
        <w:rPr>
          <w:rFonts w:ascii="Times New Roman" w:hAnsi="Times New Roman"/>
          <w:sz w:val="26"/>
          <w:szCs w:val="26"/>
        </w:rPr>
        <w:t xml:space="preserve"> «Развитие инновационной и инвестиционной деятельности в Ульяновской области» на 2014-2021 годы государственной программы «Формирование благоприятного инвестиционного климата в Ульяновской</w:t>
      </w:r>
      <w:proofErr w:type="gramEnd"/>
      <w:r w:rsidRPr="00914E33">
        <w:rPr>
          <w:rFonts w:ascii="Times New Roman" w:hAnsi="Times New Roman"/>
          <w:sz w:val="26"/>
          <w:szCs w:val="26"/>
        </w:rPr>
        <w:t xml:space="preserve"> области» на 2014-2021 годы </w:t>
      </w:r>
      <w:r w:rsidRPr="00914E33">
        <w:rPr>
          <w:rFonts w:ascii="Times New Roman" w:eastAsia="MS Mincho" w:hAnsi="Times New Roman"/>
          <w:sz w:val="26"/>
          <w:szCs w:val="26"/>
          <w:lang w:eastAsia="ja-JP"/>
        </w:rPr>
        <w:t>на мероприятие «</w:t>
      </w:r>
      <w:r w:rsidRPr="00914E33">
        <w:rPr>
          <w:rFonts w:ascii="Times New Roman" w:hAnsi="Times New Roman"/>
          <w:sz w:val="26"/>
          <w:szCs w:val="26"/>
        </w:rPr>
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обеспечением деятельности центра поддержки предпринимательства Ульяновской области» Программы МСП;</w:t>
      </w:r>
    </w:p>
    <w:p w:rsidR="00F1513B" w:rsidRPr="00914E33" w:rsidRDefault="00F1513B" w:rsidP="00F1513B">
      <w:pPr>
        <w:suppressAutoHyphens/>
        <w:autoSpaceDE w:val="0"/>
        <w:autoSpaceDN w:val="0"/>
        <w:adjustRightInd w:val="0"/>
        <w:spacing w:after="0" w:line="240" w:lineRule="auto"/>
        <w:ind w:firstLine="175"/>
        <w:rPr>
          <w:rFonts w:ascii="Times New Roman" w:hAnsi="Times New Roman"/>
          <w:sz w:val="26"/>
          <w:szCs w:val="26"/>
        </w:rPr>
      </w:pPr>
      <w:r w:rsidRPr="00914E33">
        <w:rPr>
          <w:rFonts w:ascii="Times New Roman" w:hAnsi="Times New Roman"/>
          <w:sz w:val="26"/>
          <w:szCs w:val="26"/>
        </w:rPr>
        <w:t xml:space="preserve">- за счёт дополнительных доходов в областной бюджет Ульяновской области по итогам </w:t>
      </w:r>
      <w:r w:rsidRPr="00914E33">
        <w:rPr>
          <w:rFonts w:ascii="Times New Roman" w:hAnsi="Times New Roman"/>
          <w:sz w:val="26"/>
          <w:szCs w:val="26"/>
          <w:lang w:val="en-US"/>
        </w:rPr>
        <w:t>I</w:t>
      </w:r>
      <w:r w:rsidRPr="00914E33">
        <w:rPr>
          <w:rFonts w:ascii="Times New Roman" w:hAnsi="Times New Roman"/>
          <w:sz w:val="26"/>
          <w:szCs w:val="26"/>
        </w:rPr>
        <w:t xml:space="preserve"> квартала 2019 года увеличивается финансирование </w:t>
      </w:r>
      <w:r w:rsidRPr="00914E33">
        <w:rPr>
          <w:rFonts w:ascii="Times New Roman" w:eastAsia="MS Mincho" w:hAnsi="Times New Roman"/>
          <w:sz w:val="26"/>
          <w:szCs w:val="26"/>
          <w:lang w:eastAsia="ja-JP"/>
        </w:rPr>
        <w:t>мероприятия «</w:t>
      </w:r>
      <w:r w:rsidRPr="00914E33">
        <w:rPr>
          <w:rFonts w:ascii="Times New Roman" w:hAnsi="Times New Roman"/>
          <w:sz w:val="26"/>
          <w:szCs w:val="26"/>
        </w:rPr>
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обеспечением деятельности центра поддержки предпринимательства Ульяновской области» Программы МСП на 3500,0 тыс. рублей.</w:t>
      </w:r>
    </w:p>
    <w:p w:rsidR="00F1513B" w:rsidRPr="00914E33" w:rsidRDefault="00F1513B" w:rsidP="00F1513B">
      <w:pPr>
        <w:shd w:val="clear" w:color="auto" w:fill="FFFFFF"/>
        <w:spacing w:after="0" w:line="240" w:lineRule="auto"/>
        <w:ind w:firstLine="175"/>
        <w:rPr>
          <w:rFonts w:ascii="Times New Roman" w:hAnsi="Times New Roman"/>
          <w:sz w:val="26"/>
          <w:szCs w:val="26"/>
        </w:rPr>
      </w:pPr>
    </w:p>
    <w:p w:rsidR="00F1513B" w:rsidRPr="00914E33" w:rsidRDefault="00F1513B" w:rsidP="00F1513B">
      <w:pPr>
        <w:shd w:val="clear" w:color="auto" w:fill="FFFFFF"/>
        <w:spacing w:after="0" w:line="240" w:lineRule="auto"/>
        <w:ind w:firstLine="175"/>
        <w:rPr>
          <w:rFonts w:ascii="Times New Roman" w:hAnsi="Times New Roman"/>
          <w:sz w:val="26"/>
          <w:szCs w:val="26"/>
        </w:rPr>
      </w:pPr>
      <w:r w:rsidRPr="00914E33">
        <w:rPr>
          <w:rFonts w:ascii="Times New Roman" w:hAnsi="Times New Roman"/>
          <w:sz w:val="26"/>
          <w:szCs w:val="26"/>
        </w:rPr>
        <w:t>В результате принятия настоящего постановления финансир</w:t>
      </w:r>
      <w:r w:rsidRPr="00914E33">
        <w:rPr>
          <w:rFonts w:ascii="Times New Roman" w:hAnsi="Times New Roman"/>
          <w:sz w:val="26"/>
          <w:szCs w:val="26"/>
        </w:rPr>
        <w:t>о</w:t>
      </w:r>
      <w:r w:rsidRPr="00914E33">
        <w:rPr>
          <w:rFonts w:ascii="Times New Roman" w:hAnsi="Times New Roman"/>
          <w:sz w:val="26"/>
          <w:szCs w:val="26"/>
        </w:rPr>
        <w:t>вание Программы МСП ув</w:t>
      </w:r>
      <w:r w:rsidRPr="00914E33">
        <w:rPr>
          <w:rFonts w:ascii="Times New Roman" w:hAnsi="Times New Roman"/>
          <w:sz w:val="26"/>
          <w:szCs w:val="26"/>
        </w:rPr>
        <w:t>е</w:t>
      </w:r>
      <w:r w:rsidRPr="00914E33">
        <w:rPr>
          <w:rFonts w:ascii="Times New Roman" w:hAnsi="Times New Roman"/>
          <w:sz w:val="26"/>
          <w:szCs w:val="26"/>
        </w:rPr>
        <w:t>личится на 6500,0 тыс. рублей.</w:t>
      </w:r>
    </w:p>
    <w:p w:rsidR="00F1513B" w:rsidRPr="00914E33" w:rsidRDefault="00F1513B" w:rsidP="00F1513B">
      <w:pPr>
        <w:suppressAutoHyphens/>
        <w:autoSpaceDE w:val="0"/>
        <w:autoSpaceDN w:val="0"/>
        <w:adjustRightInd w:val="0"/>
        <w:spacing w:after="0" w:line="240" w:lineRule="auto"/>
        <w:ind w:firstLine="175"/>
        <w:rPr>
          <w:rFonts w:ascii="Times New Roman" w:hAnsi="Times New Roman"/>
          <w:sz w:val="26"/>
          <w:szCs w:val="26"/>
        </w:rPr>
      </w:pPr>
      <w:r w:rsidRPr="00914E33">
        <w:rPr>
          <w:rFonts w:ascii="Times New Roman" w:hAnsi="Times New Roman"/>
          <w:sz w:val="26"/>
          <w:szCs w:val="26"/>
        </w:rPr>
        <w:t>Таким образом, в</w:t>
      </w:r>
      <w:r w:rsidRPr="00914E33">
        <w:rPr>
          <w:rFonts w:ascii="Times New Roman" w:hAnsi="Times New Roman"/>
          <w:bCs/>
          <w:sz w:val="26"/>
          <w:szCs w:val="26"/>
        </w:rPr>
        <w:t xml:space="preserve"> результате вносимых изменений общий объём финансирования Программы МСП составит 1633361,1 тыс. рублей, в том числе за счёт средств областного бюджета 308293,8 тыс. рублей,</w:t>
      </w:r>
      <w:r w:rsidRPr="00914E33">
        <w:rPr>
          <w:rFonts w:ascii="Times New Roman" w:hAnsi="Times New Roman"/>
          <w:sz w:val="26"/>
          <w:szCs w:val="26"/>
        </w:rPr>
        <w:t xml:space="preserve"> из федерального бюджета – 1325067,3 тыс. рублей.</w:t>
      </w:r>
    </w:p>
    <w:p w:rsidR="005B2856" w:rsidRDefault="00F1513B" w:rsidP="00F1513B">
      <w:proofErr w:type="gramStart"/>
      <w:r w:rsidRPr="00914E33">
        <w:rPr>
          <w:rFonts w:ascii="Times New Roman" w:eastAsia="MS Mincho" w:hAnsi="Times New Roman"/>
          <w:sz w:val="26"/>
          <w:szCs w:val="26"/>
          <w:lang w:eastAsia="ja-JP"/>
        </w:rPr>
        <w:t>Данным проектом постановления Правительства Ульяновской области в рамках соглашений о реализации региональных проектов «Акселерация субъектов малого и среднего предпринимательства» на территории Ульяновской области, «Популяризация предпринимательства» и «Расширение доступа субъектов малого и среднего предпринимательства к финансовым ресурсам, в том числе к льготному финансированию» на территории Ульяновской области в государственную программу МСП вносятся контрольные события (результаты реализации региональных проектов) и  даты их</w:t>
      </w:r>
      <w:proofErr w:type="gramEnd"/>
      <w:r w:rsidRPr="00914E33">
        <w:rPr>
          <w:rFonts w:ascii="Times New Roman" w:eastAsia="MS Mincho" w:hAnsi="Times New Roman"/>
          <w:sz w:val="26"/>
          <w:szCs w:val="26"/>
          <w:lang w:eastAsia="ja-JP"/>
        </w:rPr>
        <w:t xml:space="preserve"> наступления, а также целевые </w:t>
      </w:r>
      <w:r>
        <w:rPr>
          <w:rFonts w:ascii="Times New Roman" w:eastAsia="MS Mincho" w:hAnsi="Times New Roman"/>
          <w:sz w:val="26"/>
          <w:szCs w:val="26"/>
          <w:lang w:eastAsia="ja-JP"/>
        </w:rPr>
        <w:t>индикаторы</w:t>
      </w:r>
    </w:p>
    <w:sectPr w:rsidR="005B2856" w:rsidSect="005B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513B"/>
    <w:rsid w:val="005B2856"/>
    <w:rsid w:val="00F1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3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151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FBC6438CA6AD7B990A2D5BFD854735DB21D89FA02584FBE9C112B120181F4776F5CD657FAC45F69ED05F795794FA121110CE03F05CAA69509406K0l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Company>Grizli777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Brenduk</dc:creator>
  <cp:lastModifiedBy>Olga Brenduk</cp:lastModifiedBy>
  <cp:revision>1</cp:revision>
  <dcterms:created xsi:type="dcterms:W3CDTF">2019-04-17T10:51:00Z</dcterms:created>
  <dcterms:modified xsi:type="dcterms:W3CDTF">2019-04-17T10:51:00Z</dcterms:modified>
</cp:coreProperties>
</file>