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C5" w:rsidRPr="0019360C" w:rsidRDefault="00491FC5" w:rsidP="00491FC5">
      <w:pPr>
        <w:jc w:val="right"/>
        <w:rPr>
          <w:rFonts w:ascii="PT Astra Serif" w:hAnsi="PT Astra Serif"/>
          <w:sz w:val="28"/>
          <w:szCs w:val="28"/>
        </w:rPr>
      </w:pPr>
      <w:r w:rsidRPr="0019360C">
        <w:rPr>
          <w:rFonts w:ascii="PT Astra Serif" w:hAnsi="PT Astra Serif"/>
          <w:sz w:val="28"/>
          <w:szCs w:val="28"/>
        </w:rPr>
        <w:t>Проект</w:t>
      </w:r>
    </w:p>
    <w:p w:rsidR="00491FC5" w:rsidRPr="0019360C" w:rsidRDefault="00491FC5" w:rsidP="00491FC5">
      <w:pPr>
        <w:jc w:val="right"/>
        <w:rPr>
          <w:rFonts w:ascii="PT Astra Serif" w:hAnsi="PT Astra Serif"/>
          <w:sz w:val="28"/>
          <w:szCs w:val="28"/>
        </w:rPr>
      </w:pPr>
    </w:p>
    <w:p w:rsidR="00491FC5" w:rsidRPr="0019360C" w:rsidRDefault="00491FC5" w:rsidP="00491FC5">
      <w:pPr>
        <w:jc w:val="right"/>
        <w:rPr>
          <w:rFonts w:ascii="PT Astra Serif" w:hAnsi="PT Astra Serif"/>
          <w:sz w:val="28"/>
          <w:szCs w:val="28"/>
        </w:rPr>
      </w:pPr>
    </w:p>
    <w:p w:rsidR="00491FC5" w:rsidRPr="0019360C" w:rsidRDefault="00491FC5" w:rsidP="00491FC5">
      <w:pPr>
        <w:jc w:val="right"/>
        <w:rPr>
          <w:rFonts w:ascii="PT Astra Serif" w:hAnsi="PT Astra Serif"/>
          <w:b/>
          <w:sz w:val="28"/>
          <w:szCs w:val="28"/>
        </w:rPr>
      </w:pPr>
    </w:p>
    <w:p w:rsidR="00491FC5" w:rsidRPr="0019360C" w:rsidRDefault="00491FC5" w:rsidP="00491FC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9360C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491FC5" w:rsidRPr="0019360C" w:rsidRDefault="00491FC5" w:rsidP="00491FC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9360C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491FC5" w:rsidRPr="0019360C" w:rsidRDefault="00491FC5" w:rsidP="00491FC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91FC5" w:rsidRPr="0019360C" w:rsidRDefault="00491FC5" w:rsidP="00491FC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27833" w:rsidRDefault="00A27833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74F9D" w:rsidRDefault="00574F9D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74F9D" w:rsidRDefault="00574F9D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74F9D" w:rsidRPr="0019360C" w:rsidRDefault="00574F9D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4467" w:rsidRPr="0019360C" w:rsidRDefault="00634467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19360C" w:rsidRDefault="00BA63ED" w:rsidP="005D634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9360C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296F05" w:rsidRPr="0019360C">
        <w:rPr>
          <w:rFonts w:ascii="PT Astra Serif" w:hAnsi="PT Astra Serif"/>
          <w:b/>
          <w:bCs/>
          <w:sz w:val="28"/>
          <w:szCs w:val="28"/>
        </w:rPr>
        <w:t>й</w:t>
      </w:r>
      <w:r w:rsidR="00F931EC" w:rsidRPr="0019360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9360C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296F05" w:rsidRPr="0019360C">
        <w:rPr>
          <w:rFonts w:ascii="PT Astra Serif" w:hAnsi="PT Astra Serif"/>
          <w:b/>
          <w:bCs/>
          <w:sz w:val="28"/>
          <w:szCs w:val="28"/>
        </w:rPr>
        <w:t>постановление Правительства Ульяновской области от 31.05.2016 № 252-П</w:t>
      </w:r>
    </w:p>
    <w:p w:rsidR="001542F0" w:rsidRPr="0019360C" w:rsidRDefault="001542F0" w:rsidP="00BA63E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A63ED" w:rsidRPr="0019360C" w:rsidRDefault="00BA63ED" w:rsidP="00BA63E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9360C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296F05" w:rsidRPr="0019360C" w:rsidRDefault="006F6D85" w:rsidP="006344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360C">
        <w:rPr>
          <w:rFonts w:ascii="PT Astra Serif" w:hAnsi="PT Astra Serif"/>
          <w:sz w:val="28"/>
          <w:szCs w:val="28"/>
        </w:rPr>
        <w:t xml:space="preserve">1. </w:t>
      </w:r>
      <w:r w:rsidR="00296F05" w:rsidRPr="0019360C">
        <w:rPr>
          <w:rFonts w:ascii="PT Astra Serif" w:hAnsi="PT Astra Serif"/>
          <w:sz w:val="28"/>
          <w:szCs w:val="28"/>
        </w:rPr>
        <w:t>Внести в Порядок функционирования и использования региональной информационной системы в сфере закупок товаров, работ, услуг для обеспечения государственных нужд Ульяновской области, утверждённый постановлением Правительства Ульяновской области от 31.05.2016 № 252-П «О региональной информационной системе в сфере закупок товаров, работ, услуг для обеспечения государственных нужд Ульяновской области», следующие изменения:</w:t>
      </w:r>
    </w:p>
    <w:p w:rsidR="00296F05" w:rsidRPr="0019360C" w:rsidRDefault="00296F05" w:rsidP="0063446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360C">
        <w:rPr>
          <w:rFonts w:ascii="PT Astra Serif" w:hAnsi="PT Astra Serif"/>
          <w:sz w:val="28"/>
          <w:szCs w:val="28"/>
        </w:rPr>
        <w:t>1) в пункте 1.5 раздела 1 слова «развития конкуренции и экономики» заменить словами «цифровой экономики и конкуренции»;</w:t>
      </w:r>
    </w:p>
    <w:p w:rsidR="00A5217B" w:rsidRPr="0019360C" w:rsidRDefault="00296F05" w:rsidP="0063446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360C">
        <w:rPr>
          <w:rFonts w:ascii="PT Astra Serif" w:hAnsi="PT Astra Serif"/>
          <w:sz w:val="28"/>
          <w:szCs w:val="28"/>
        </w:rPr>
        <w:t xml:space="preserve">2) пункт 3.4 раздела 3 </w:t>
      </w:r>
      <w:r w:rsidR="00A5217B" w:rsidRPr="0019360C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5217B" w:rsidRPr="0019360C" w:rsidRDefault="00A5217B" w:rsidP="0063446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360C">
        <w:rPr>
          <w:rFonts w:ascii="PT Astra Serif" w:hAnsi="PT Astra Serif"/>
          <w:sz w:val="28"/>
          <w:szCs w:val="28"/>
        </w:rPr>
        <w:t xml:space="preserve">«3.4. Подразделы открытой части АЦК-Госзаказ, указанные в пункте 3.2 настоящего раздела, доступны всем пользователям АЦК-Госзаказ. Подразделы закрытой части АЦК-Госзаказ, указанные в пункте 3.3 настоящего раздела, доступны пользователям системы, являющимся работниками уполномоченного органа и оператора АЦК-Госзаказ, а подразделы данной части, указанные в абзацах втором и третьем пункта 3.3 настоящего раздела, также пользователям системы, являющимся работниками областного государственного казённого учреждения «Департамент автомобильных дорог Ульяновской области.»;  </w:t>
      </w:r>
    </w:p>
    <w:p w:rsidR="00296F05" w:rsidRPr="0019360C" w:rsidRDefault="00B3272A" w:rsidP="0063446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360C">
        <w:rPr>
          <w:rFonts w:ascii="PT Astra Serif" w:hAnsi="PT Astra Serif"/>
          <w:sz w:val="28"/>
          <w:szCs w:val="28"/>
        </w:rPr>
        <w:t xml:space="preserve">3) </w:t>
      </w:r>
      <w:r w:rsidR="00215B91" w:rsidRPr="0019360C">
        <w:rPr>
          <w:rFonts w:ascii="PT Astra Serif" w:hAnsi="PT Astra Serif"/>
          <w:sz w:val="28"/>
          <w:szCs w:val="28"/>
        </w:rPr>
        <w:t xml:space="preserve"> в</w:t>
      </w:r>
      <w:r w:rsidR="00F465CD" w:rsidRPr="0019360C">
        <w:rPr>
          <w:rFonts w:ascii="PT Astra Serif" w:hAnsi="PT Astra Serif"/>
          <w:sz w:val="28"/>
          <w:szCs w:val="28"/>
        </w:rPr>
        <w:t xml:space="preserve"> </w:t>
      </w:r>
      <w:r w:rsidR="00215B91" w:rsidRPr="0019360C">
        <w:rPr>
          <w:rFonts w:ascii="PT Astra Serif" w:hAnsi="PT Astra Serif"/>
          <w:sz w:val="28"/>
          <w:szCs w:val="28"/>
        </w:rPr>
        <w:t>пункт</w:t>
      </w:r>
      <w:r w:rsidR="00F465CD" w:rsidRPr="0019360C">
        <w:rPr>
          <w:rFonts w:ascii="PT Astra Serif" w:hAnsi="PT Astra Serif"/>
          <w:sz w:val="28"/>
          <w:szCs w:val="28"/>
        </w:rPr>
        <w:t>е</w:t>
      </w:r>
      <w:r w:rsidR="00215B91" w:rsidRPr="0019360C">
        <w:rPr>
          <w:rFonts w:ascii="PT Astra Serif" w:hAnsi="PT Astra Serif"/>
          <w:sz w:val="28"/>
          <w:szCs w:val="28"/>
        </w:rPr>
        <w:t xml:space="preserve"> 5.1 раздела 5 слова «</w:t>
      </w:r>
      <w:r w:rsidR="00634467" w:rsidRPr="0019360C">
        <w:rPr>
          <w:rFonts w:ascii="PT Astra Serif" w:hAnsi="PT Astra Serif"/>
          <w:sz w:val="28"/>
          <w:szCs w:val="28"/>
        </w:rPr>
        <w:t xml:space="preserve">по </w:t>
      </w:r>
      <w:r w:rsidR="00215B91" w:rsidRPr="0019360C">
        <w:rPr>
          <w:rFonts w:ascii="PT Astra Serif" w:hAnsi="PT Astra Serif"/>
          <w:sz w:val="28"/>
          <w:szCs w:val="28"/>
        </w:rPr>
        <w:t xml:space="preserve">адресу: 432071, г. Ульяновск, ул. Дмитрия Ульянова, д.7» </w:t>
      </w:r>
      <w:r w:rsidR="00634467" w:rsidRPr="0019360C">
        <w:rPr>
          <w:rFonts w:ascii="PT Astra Serif" w:hAnsi="PT Astra Serif"/>
          <w:sz w:val="28"/>
          <w:szCs w:val="28"/>
        </w:rPr>
        <w:t>исключить</w:t>
      </w:r>
      <w:r w:rsidR="00215B91" w:rsidRPr="0019360C">
        <w:rPr>
          <w:rFonts w:ascii="PT Astra Serif" w:hAnsi="PT Astra Serif"/>
          <w:sz w:val="28"/>
          <w:szCs w:val="28"/>
        </w:rPr>
        <w:t>;</w:t>
      </w:r>
    </w:p>
    <w:p w:rsidR="00634467" w:rsidRPr="0019360C" w:rsidRDefault="00215B91" w:rsidP="0063446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360C">
        <w:rPr>
          <w:rFonts w:ascii="PT Astra Serif" w:hAnsi="PT Astra Serif"/>
          <w:sz w:val="28"/>
          <w:szCs w:val="28"/>
        </w:rPr>
        <w:t xml:space="preserve">4) </w:t>
      </w:r>
      <w:r w:rsidR="00634467" w:rsidRPr="0019360C">
        <w:rPr>
          <w:rFonts w:ascii="PT Astra Serif" w:hAnsi="PT Astra Serif"/>
          <w:sz w:val="28"/>
          <w:szCs w:val="28"/>
        </w:rPr>
        <w:t>в разделе 8:</w:t>
      </w:r>
    </w:p>
    <w:p w:rsidR="00215B91" w:rsidRPr="0019360C" w:rsidRDefault="00634467" w:rsidP="0063446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360C">
        <w:rPr>
          <w:rFonts w:ascii="PT Astra Serif" w:hAnsi="PT Astra Serif"/>
          <w:sz w:val="28"/>
          <w:szCs w:val="28"/>
        </w:rPr>
        <w:t xml:space="preserve">а) </w:t>
      </w:r>
      <w:r w:rsidR="00215B91" w:rsidRPr="0019360C">
        <w:rPr>
          <w:rFonts w:ascii="PT Astra Serif" w:hAnsi="PT Astra Serif"/>
          <w:sz w:val="28"/>
          <w:szCs w:val="28"/>
        </w:rPr>
        <w:t>в пункте 8.1 слова «развития конкуренции и экономики» заменить словами «цифровой экономики и конкуренции»;</w:t>
      </w:r>
    </w:p>
    <w:p w:rsidR="00215B91" w:rsidRPr="0019360C" w:rsidRDefault="00634467" w:rsidP="0063446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360C">
        <w:rPr>
          <w:rFonts w:ascii="PT Astra Serif" w:hAnsi="PT Astra Serif"/>
          <w:sz w:val="28"/>
          <w:szCs w:val="28"/>
        </w:rPr>
        <w:t>б</w:t>
      </w:r>
      <w:r w:rsidR="00215B91" w:rsidRPr="0019360C">
        <w:rPr>
          <w:rFonts w:ascii="PT Astra Serif" w:hAnsi="PT Astra Serif"/>
          <w:sz w:val="28"/>
          <w:szCs w:val="28"/>
        </w:rPr>
        <w:t>) в пункте 8.2 слова «пунктов 4 и 5» исключить</w:t>
      </w:r>
      <w:r w:rsidRPr="0019360C">
        <w:rPr>
          <w:rFonts w:ascii="PT Astra Serif" w:hAnsi="PT Astra Serif"/>
          <w:sz w:val="28"/>
          <w:szCs w:val="28"/>
        </w:rPr>
        <w:t xml:space="preserve">, </w:t>
      </w:r>
      <w:r w:rsidR="00215B91" w:rsidRPr="0019360C">
        <w:rPr>
          <w:rFonts w:ascii="PT Astra Serif" w:hAnsi="PT Astra Serif"/>
          <w:sz w:val="28"/>
          <w:szCs w:val="28"/>
        </w:rPr>
        <w:t>слово «трёх» заменить словом «пяти»;</w:t>
      </w:r>
    </w:p>
    <w:p w:rsidR="00215B91" w:rsidRPr="0019360C" w:rsidRDefault="00634467" w:rsidP="0063446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360C">
        <w:rPr>
          <w:rFonts w:ascii="PT Astra Serif" w:hAnsi="PT Astra Serif"/>
          <w:sz w:val="28"/>
          <w:szCs w:val="28"/>
        </w:rPr>
        <w:t>5</w:t>
      </w:r>
      <w:r w:rsidR="00215B91" w:rsidRPr="0019360C">
        <w:rPr>
          <w:rFonts w:ascii="PT Astra Serif" w:hAnsi="PT Astra Serif"/>
          <w:sz w:val="28"/>
          <w:szCs w:val="28"/>
        </w:rPr>
        <w:t xml:space="preserve">) </w:t>
      </w:r>
      <w:r w:rsidRPr="0019360C">
        <w:rPr>
          <w:rFonts w:ascii="PT Astra Serif" w:hAnsi="PT Astra Serif"/>
          <w:sz w:val="28"/>
          <w:szCs w:val="28"/>
        </w:rPr>
        <w:t>в приложении слова «, находящемуся по адресу: г. Ульяновск, ул. Дмитрия Ульянова, д.7,» исключить.</w:t>
      </w:r>
    </w:p>
    <w:p w:rsidR="00634467" w:rsidRPr="0019360C" w:rsidRDefault="00634467" w:rsidP="0063446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9360C">
        <w:rPr>
          <w:rFonts w:ascii="PT Astra Serif" w:hAnsi="PT Astra Serif"/>
          <w:sz w:val="28"/>
          <w:szCs w:val="28"/>
        </w:rPr>
        <w:lastRenderedPageBreak/>
        <w:t xml:space="preserve">2. Настоящее постановление вступает в силу </w:t>
      </w:r>
      <w:r w:rsidR="007020D1" w:rsidRPr="0019360C">
        <w:rPr>
          <w:rFonts w:ascii="PT Astra Serif" w:hAnsi="PT Astra Serif"/>
          <w:sz w:val="28"/>
          <w:szCs w:val="28"/>
        </w:rPr>
        <w:t xml:space="preserve">на следующий день после дня его официального опубликования. </w:t>
      </w:r>
    </w:p>
    <w:p w:rsidR="00215B91" w:rsidRPr="0019360C" w:rsidRDefault="00215B91" w:rsidP="00296F05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A63ED" w:rsidRPr="0019360C" w:rsidRDefault="00BA63ED" w:rsidP="00CB4259">
      <w:pPr>
        <w:rPr>
          <w:rFonts w:ascii="PT Astra Serif" w:hAnsi="PT Astra Serif"/>
          <w:sz w:val="28"/>
        </w:rPr>
      </w:pPr>
    </w:p>
    <w:p w:rsidR="00BA63ED" w:rsidRPr="0019360C" w:rsidRDefault="00BA63ED" w:rsidP="00CB4259">
      <w:pPr>
        <w:suppressAutoHyphens/>
        <w:rPr>
          <w:rFonts w:ascii="PT Astra Serif" w:hAnsi="PT Astra Serif"/>
          <w:sz w:val="28"/>
          <w:szCs w:val="28"/>
        </w:rPr>
      </w:pPr>
      <w:r w:rsidRPr="0019360C">
        <w:rPr>
          <w:rFonts w:ascii="PT Astra Serif" w:hAnsi="PT Astra Serif"/>
          <w:sz w:val="28"/>
          <w:szCs w:val="28"/>
        </w:rPr>
        <w:t>Председатель</w:t>
      </w:r>
    </w:p>
    <w:p w:rsidR="00883123" w:rsidRPr="0019360C" w:rsidRDefault="00BA63ED" w:rsidP="00A6536A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PT Astra Serif" w:hAnsi="PT Astra Serif" w:cs="Arial"/>
          <w:sz w:val="20"/>
          <w:szCs w:val="20"/>
        </w:rPr>
      </w:pPr>
      <w:r w:rsidRPr="0019360C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883123" w:rsidRPr="0019360C" w:rsidSect="004C072E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49" w:rsidRDefault="00705D49">
      <w:r>
        <w:separator/>
      </w:r>
    </w:p>
  </w:endnote>
  <w:endnote w:type="continuationSeparator" w:id="1">
    <w:p w:rsidR="00705D49" w:rsidRDefault="0070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49" w:rsidRDefault="00705D49">
      <w:r>
        <w:separator/>
      </w:r>
    </w:p>
  </w:footnote>
  <w:footnote w:type="continuationSeparator" w:id="1">
    <w:p w:rsidR="00705D49" w:rsidRDefault="00705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05" w:rsidRDefault="007A243E" w:rsidP="004C07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02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205" w:rsidRDefault="008F02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05" w:rsidRPr="00444962" w:rsidRDefault="007A243E" w:rsidP="00444962">
    <w:pPr>
      <w:pStyle w:val="a4"/>
      <w:jc w:val="center"/>
      <w:rPr>
        <w:sz w:val="28"/>
        <w:szCs w:val="28"/>
      </w:rPr>
    </w:pPr>
    <w:r w:rsidRPr="004C072E">
      <w:rPr>
        <w:rStyle w:val="a5"/>
        <w:sz w:val="28"/>
        <w:szCs w:val="28"/>
      </w:rPr>
      <w:fldChar w:fldCharType="begin"/>
    </w:r>
    <w:r w:rsidR="008F0205" w:rsidRPr="004C072E">
      <w:rPr>
        <w:rStyle w:val="a5"/>
        <w:sz w:val="28"/>
        <w:szCs w:val="28"/>
      </w:rPr>
      <w:instrText xml:space="preserve">PAGE  </w:instrText>
    </w:r>
    <w:r w:rsidRPr="004C072E">
      <w:rPr>
        <w:rStyle w:val="a5"/>
        <w:sz w:val="28"/>
        <w:szCs w:val="28"/>
      </w:rPr>
      <w:fldChar w:fldCharType="separate"/>
    </w:r>
    <w:r w:rsidR="00D1362B">
      <w:rPr>
        <w:rStyle w:val="a5"/>
        <w:noProof/>
        <w:sz w:val="28"/>
        <w:szCs w:val="28"/>
      </w:rPr>
      <w:t>2</w:t>
    </w:r>
    <w:r w:rsidRPr="004C072E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468"/>
    <w:rsid w:val="00004266"/>
    <w:rsid w:val="00006FA4"/>
    <w:rsid w:val="00030B77"/>
    <w:rsid w:val="000357C7"/>
    <w:rsid w:val="00036C5B"/>
    <w:rsid w:val="00037E85"/>
    <w:rsid w:val="00046A82"/>
    <w:rsid w:val="000619EF"/>
    <w:rsid w:val="00083A58"/>
    <w:rsid w:val="00093AD6"/>
    <w:rsid w:val="000A1ACF"/>
    <w:rsid w:val="000A4205"/>
    <w:rsid w:val="000A6634"/>
    <w:rsid w:val="000A69A2"/>
    <w:rsid w:val="000B257A"/>
    <w:rsid w:val="000B38BA"/>
    <w:rsid w:val="000B3E9C"/>
    <w:rsid w:val="000C19B4"/>
    <w:rsid w:val="000C2C70"/>
    <w:rsid w:val="000C60A6"/>
    <w:rsid w:val="000F14D3"/>
    <w:rsid w:val="000F6EFF"/>
    <w:rsid w:val="000F76CC"/>
    <w:rsid w:val="0010396D"/>
    <w:rsid w:val="00113E98"/>
    <w:rsid w:val="00114C19"/>
    <w:rsid w:val="001323CC"/>
    <w:rsid w:val="00132D77"/>
    <w:rsid w:val="00136AAF"/>
    <w:rsid w:val="00145021"/>
    <w:rsid w:val="001542F0"/>
    <w:rsid w:val="001570D6"/>
    <w:rsid w:val="00162E1B"/>
    <w:rsid w:val="00185ADE"/>
    <w:rsid w:val="0018621E"/>
    <w:rsid w:val="0019360C"/>
    <w:rsid w:val="001967A7"/>
    <w:rsid w:val="001A7455"/>
    <w:rsid w:val="001D1322"/>
    <w:rsid w:val="001D3786"/>
    <w:rsid w:val="001D5FD0"/>
    <w:rsid w:val="001E33EA"/>
    <w:rsid w:val="001F29CC"/>
    <w:rsid w:val="001F2B05"/>
    <w:rsid w:val="001F4D79"/>
    <w:rsid w:val="001F62C7"/>
    <w:rsid w:val="00201E6D"/>
    <w:rsid w:val="002158EF"/>
    <w:rsid w:val="00215B91"/>
    <w:rsid w:val="00226528"/>
    <w:rsid w:val="002440FB"/>
    <w:rsid w:val="00254734"/>
    <w:rsid w:val="00276C96"/>
    <w:rsid w:val="00296F05"/>
    <w:rsid w:val="002A388F"/>
    <w:rsid w:val="002C21E6"/>
    <w:rsid w:val="002D017F"/>
    <w:rsid w:val="002D5918"/>
    <w:rsid w:val="002F12B5"/>
    <w:rsid w:val="003053B7"/>
    <w:rsid w:val="00321A40"/>
    <w:rsid w:val="0032325D"/>
    <w:rsid w:val="0032467D"/>
    <w:rsid w:val="003302C6"/>
    <w:rsid w:val="003320EB"/>
    <w:rsid w:val="0034161E"/>
    <w:rsid w:val="00361956"/>
    <w:rsid w:val="00363B4C"/>
    <w:rsid w:val="0038420B"/>
    <w:rsid w:val="0039705B"/>
    <w:rsid w:val="003A6583"/>
    <w:rsid w:val="003D4489"/>
    <w:rsid w:val="003F0985"/>
    <w:rsid w:val="00426CB3"/>
    <w:rsid w:val="00436FCE"/>
    <w:rsid w:val="004430D8"/>
    <w:rsid w:val="00444962"/>
    <w:rsid w:val="004606D4"/>
    <w:rsid w:val="00462E4B"/>
    <w:rsid w:val="00464129"/>
    <w:rsid w:val="004674A0"/>
    <w:rsid w:val="00491FC5"/>
    <w:rsid w:val="00497206"/>
    <w:rsid w:val="004B041C"/>
    <w:rsid w:val="004B5BA8"/>
    <w:rsid w:val="004B700F"/>
    <w:rsid w:val="004C0503"/>
    <w:rsid w:val="004C072E"/>
    <w:rsid w:val="004C33D7"/>
    <w:rsid w:val="004D318B"/>
    <w:rsid w:val="004E1100"/>
    <w:rsid w:val="00505CF0"/>
    <w:rsid w:val="00526376"/>
    <w:rsid w:val="00530409"/>
    <w:rsid w:val="00547BBC"/>
    <w:rsid w:val="00563A57"/>
    <w:rsid w:val="00567694"/>
    <w:rsid w:val="00574522"/>
    <w:rsid w:val="00574F9D"/>
    <w:rsid w:val="005838F0"/>
    <w:rsid w:val="00590C8F"/>
    <w:rsid w:val="005B3173"/>
    <w:rsid w:val="005D095E"/>
    <w:rsid w:val="005D3076"/>
    <w:rsid w:val="005D634A"/>
    <w:rsid w:val="005D77A6"/>
    <w:rsid w:val="005E44C3"/>
    <w:rsid w:val="005F4E95"/>
    <w:rsid w:val="00600300"/>
    <w:rsid w:val="00603440"/>
    <w:rsid w:val="00603C68"/>
    <w:rsid w:val="00604CD7"/>
    <w:rsid w:val="00621C07"/>
    <w:rsid w:val="0062780E"/>
    <w:rsid w:val="0063214C"/>
    <w:rsid w:val="00634467"/>
    <w:rsid w:val="006506EE"/>
    <w:rsid w:val="00651998"/>
    <w:rsid w:val="006557BE"/>
    <w:rsid w:val="00660158"/>
    <w:rsid w:val="00661C26"/>
    <w:rsid w:val="00675156"/>
    <w:rsid w:val="0067623F"/>
    <w:rsid w:val="006764FF"/>
    <w:rsid w:val="00685561"/>
    <w:rsid w:val="006860EC"/>
    <w:rsid w:val="00686767"/>
    <w:rsid w:val="006B0826"/>
    <w:rsid w:val="006B2DEC"/>
    <w:rsid w:val="006B44BD"/>
    <w:rsid w:val="006B742A"/>
    <w:rsid w:val="006B7456"/>
    <w:rsid w:val="006C7B63"/>
    <w:rsid w:val="006D6744"/>
    <w:rsid w:val="006E2960"/>
    <w:rsid w:val="006E4AE3"/>
    <w:rsid w:val="006F0004"/>
    <w:rsid w:val="006F6D85"/>
    <w:rsid w:val="00700B21"/>
    <w:rsid w:val="007020D1"/>
    <w:rsid w:val="00705D49"/>
    <w:rsid w:val="00712EF8"/>
    <w:rsid w:val="0072452C"/>
    <w:rsid w:val="0072617D"/>
    <w:rsid w:val="00736CA0"/>
    <w:rsid w:val="00740C1A"/>
    <w:rsid w:val="007612DA"/>
    <w:rsid w:val="00771FC0"/>
    <w:rsid w:val="00772D34"/>
    <w:rsid w:val="00773E0B"/>
    <w:rsid w:val="00773F84"/>
    <w:rsid w:val="00776D9F"/>
    <w:rsid w:val="007A243E"/>
    <w:rsid w:val="007B2FD9"/>
    <w:rsid w:val="007C5A8D"/>
    <w:rsid w:val="007D635A"/>
    <w:rsid w:val="007F1725"/>
    <w:rsid w:val="0080306F"/>
    <w:rsid w:val="00821B79"/>
    <w:rsid w:val="008247F6"/>
    <w:rsid w:val="00832112"/>
    <w:rsid w:val="00841A78"/>
    <w:rsid w:val="00857CAF"/>
    <w:rsid w:val="00883123"/>
    <w:rsid w:val="00883A60"/>
    <w:rsid w:val="00893A8E"/>
    <w:rsid w:val="008962AC"/>
    <w:rsid w:val="008A69B8"/>
    <w:rsid w:val="008B4E1C"/>
    <w:rsid w:val="008C6669"/>
    <w:rsid w:val="008D74F2"/>
    <w:rsid w:val="008E64CE"/>
    <w:rsid w:val="008F0205"/>
    <w:rsid w:val="00910521"/>
    <w:rsid w:val="00910AB1"/>
    <w:rsid w:val="00910F4D"/>
    <w:rsid w:val="00916DFE"/>
    <w:rsid w:val="0092384D"/>
    <w:rsid w:val="00924708"/>
    <w:rsid w:val="00947625"/>
    <w:rsid w:val="009505D7"/>
    <w:rsid w:val="00957A2C"/>
    <w:rsid w:val="00962CEA"/>
    <w:rsid w:val="00963E53"/>
    <w:rsid w:val="00965465"/>
    <w:rsid w:val="00966E2C"/>
    <w:rsid w:val="00971EF1"/>
    <w:rsid w:val="009940B5"/>
    <w:rsid w:val="00997F51"/>
    <w:rsid w:val="009A682F"/>
    <w:rsid w:val="009A7A1C"/>
    <w:rsid w:val="009C34E0"/>
    <w:rsid w:val="009D4058"/>
    <w:rsid w:val="00A12518"/>
    <w:rsid w:val="00A27833"/>
    <w:rsid w:val="00A46AFC"/>
    <w:rsid w:val="00A5217B"/>
    <w:rsid w:val="00A53FFD"/>
    <w:rsid w:val="00A554D6"/>
    <w:rsid w:val="00A6074D"/>
    <w:rsid w:val="00A6134D"/>
    <w:rsid w:val="00A6466A"/>
    <w:rsid w:val="00A6536A"/>
    <w:rsid w:val="00A704AC"/>
    <w:rsid w:val="00A76455"/>
    <w:rsid w:val="00A76A50"/>
    <w:rsid w:val="00A91A8F"/>
    <w:rsid w:val="00A94A07"/>
    <w:rsid w:val="00AA0C69"/>
    <w:rsid w:val="00AA68EE"/>
    <w:rsid w:val="00AB6468"/>
    <w:rsid w:val="00AC033D"/>
    <w:rsid w:val="00AC6D44"/>
    <w:rsid w:val="00AE136F"/>
    <w:rsid w:val="00AE15C0"/>
    <w:rsid w:val="00AE3C6E"/>
    <w:rsid w:val="00AE4DCE"/>
    <w:rsid w:val="00AF7BDE"/>
    <w:rsid w:val="00B114CB"/>
    <w:rsid w:val="00B3272A"/>
    <w:rsid w:val="00B421AD"/>
    <w:rsid w:val="00B64558"/>
    <w:rsid w:val="00B64A85"/>
    <w:rsid w:val="00B77F88"/>
    <w:rsid w:val="00B878C5"/>
    <w:rsid w:val="00B93F9A"/>
    <w:rsid w:val="00BA63ED"/>
    <w:rsid w:val="00BC0F1F"/>
    <w:rsid w:val="00BD7EED"/>
    <w:rsid w:val="00BE0EE8"/>
    <w:rsid w:val="00BF4796"/>
    <w:rsid w:val="00C14F88"/>
    <w:rsid w:val="00C172C5"/>
    <w:rsid w:val="00C226A7"/>
    <w:rsid w:val="00C24872"/>
    <w:rsid w:val="00C337E0"/>
    <w:rsid w:val="00C373D6"/>
    <w:rsid w:val="00C45A2A"/>
    <w:rsid w:val="00C67EC4"/>
    <w:rsid w:val="00C755F7"/>
    <w:rsid w:val="00CB4259"/>
    <w:rsid w:val="00CC458D"/>
    <w:rsid w:val="00CC7807"/>
    <w:rsid w:val="00CD40F3"/>
    <w:rsid w:val="00CE19FD"/>
    <w:rsid w:val="00CE1FB4"/>
    <w:rsid w:val="00CE33BC"/>
    <w:rsid w:val="00CE51C7"/>
    <w:rsid w:val="00CF0BEA"/>
    <w:rsid w:val="00CF5A19"/>
    <w:rsid w:val="00D014DF"/>
    <w:rsid w:val="00D027A6"/>
    <w:rsid w:val="00D07D23"/>
    <w:rsid w:val="00D1362B"/>
    <w:rsid w:val="00D218CB"/>
    <w:rsid w:val="00D2690F"/>
    <w:rsid w:val="00D33AEF"/>
    <w:rsid w:val="00D75832"/>
    <w:rsid w:val="00D75A70"/>
    <w:rsid w:val="00D817F2"/>
    <w:rsid w:val="00D86665"/>
    <w:rsid w:val="00D876B5"/>
    <w:rsid w:val="00D87FBC"/>
    <w:rsid w:val="00DB431E"/>
    <w:rsid w:val="00DC0454"/>
    <w:rsid w:val="00DC0717"/>
    <w:rsid w:val="00DC08AF"/>
    <w:rsid w:val="00DE19D1"/>
    <w:rsid w:val="00DE1DD5"/>
    <w:rsid w:val="00DE7028"/>
    <w:rsid w:val="00E05589"/>
    <w:rsid w:val="00E23922"/>
    <w:rsid w:val="00E33187"/>
    <w:rsid w:val="00E72483"/>
    <w:rsid w:val="00EA6ABD"/>
    <w:rsid w:val="00ED1981"/>
    <w:rsid w:val="00ED24C7"/>
    <w:rsid w:val="00EF1526"/>
    <w:rsid w:val="00F257E0"/>
    <w:rsid w:val="00F25BAD"/>
    <w:rsid w:val="00F32506"/>
    <w:rsid w:val="00F35343"/>
    <w:rsid w:val="00F442B9"/>
    <w:rsid w:val="00F465CD"/>
    <w:rsid w:val="00F60E12"/>
    <w:rsid w:val="00F65F70"/>
    <w:rsid w:val="00F86055"/>
    <w:rsid w:val="00F931EC"/>
    <w:rsid w:val="00FA0BC5"/>
    <w:rsid w:val="00FA1BC0"/>
    <w:rsid w:val="00FA1F9D"/>
    <w:rsid w:val="00FA300A"/>
    <w:rsid w:val="00FA5B24"/>
    <w:rsid w:val="00FB0E0B"/>
    <w:rsid w:val="00FB127D"/>
    <w:rsid w:val="00FD43EC"/>
    <w:rsid w:val="00FD4564"/>
    <w:rsid w:val="00FD4B2E"/>
    <w:rsid w:val="00FE107E"/>
    <w:rsid w:val="00FE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04266"/>
    <w:rPr>
      <w:color w:val="0000FF"/>
      <w:u w:val="single"/>
    </w:rPr>
  </w:style>
  <w:style w:type="paragraph" w:customStyle="1" w:styleId="copyright-info">
    <w:name w:val="copyright-info"/>
    <w:basedOn w:val="a"/>
    <w:rsid w:val="00462E4B"/>
    <w:pPr>
      <w:spacing w:before="100" w:beforeAutospacing="1" w:after="100" w:afterAutospacing="1"/>
    </w:pPr>
  </w:style>
  <w:style w:type="paragraph" w:styleId="a4">
    <w:name w:val="header"/>
    <w:basedOn w:val="a"/>
    <w:rsid w:val="004C33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33D7"/>
  </w:style>
  <w:style w:type="paragraph" w:styleId="a6">
    <w:name w:val="footer"/>
    <w:basedOn w:val="a"/>
    <w:rsid w:val="004C33D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24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04266"/>
    <w:rPr>
      <w:color w:val="0000FF"/>
      <w:u w:val="single"/>
    </w:rPr>
  </w:style>
  <w:style w:type="paragraph" w:customStyle="1" w:styleId="copyright-info">
    <w:name w:val="copyright-info"/>
    <w:basedOn w:val="a"/>
    <w:rsid w:val="00462E4B"/>
    <w:pPr>
      <w:spacing w:before="100" w:beforeAutospacing="1" w:after="100" w:afterAutospacing="1"/>
    </w:pPr>
  </w:style>
  <w:style w:type="paragraph" w:styleId="a4">
    <w:name w:val="header"/>
    <w:basedOn w:val="a"/>
    <w:rsid w:val="004C33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33D7"/>
  </w:style>
  <w:style w:type="paragraph" w:styleId="a6">
    <w:name w:val="footer"/>
    <w:basedOn w:val="a"/>
    <w:rsid w:val="004C33D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24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4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2031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consultantplus://offline/ref=64C3A3F4A504F78AF788F913AEC839B57F69E0219CC6CB0FA57B870DCA7F7B44RBZFH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 Brenduk</cp:lastModifiedBy>
  <cp:revision>2</cp:revision>
  <cp:lastPrinted>2019-06-17T08:14:00Z</cp:lastPrinted>
  <dcterms:created xsi:type="dcterms:W3CDTF">2019-07-12T05:43:00Z</dcterms:created>
  <dcterms:modified xsi:type="dcterms:W3CDTF">2019-07-12T05:43:00Z</dcterms:modified>
</cp:coreProperties>
</file>