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03" w:rsidRPr="00134705" w:rsidRDefault="00516003" w:rsidP="00516003">
      <w:pPr>
        <w:jc w:val="right"/>
        <w:rPr>
          <w:rFonts w:ascii="PT Astra Serif" w:hAnsi="PT Astra Serif"/>
          <w:sz w:val="28"/>
          <w:szCs w:val="28"/>
        </w:rPr>
      </w:pPr>
      <w:r w:rsidRPr="00134705">
        <w:rPr>
          <w:rFonts w:ascii="PT Astra Serif" w:hAnsi="PT Astra Serif"/>
          <w:sz w:val="28"/>
          <w:szCs w:val="28"/>
        </w:rPr>
        <w:t xml:space="preserve">Проект </w:t>
      </w:r>
    </w:p>
    <w:p w:rsidR="00516003" w:rsidRPr="00134705" w:rsidRDefault="00516003" w:rsidP="00516003">
      <w:pPr>
        <w:jc w:val="center"/>
        <w:rPr>
          <w:rFonts w:ascii="PT Astra Serif" w:hAnsi="PT Astra Serif"/>
          <w:b/>
          <w:sz w:val="28"/>
          <w:szCs w:val="28"/>
        </w:rPr>
      </w:pPr>
      <w:r w:rsidRPr="00134705">
        <w:rPr>
          <w:rFonts w:ascii="PT Astra Serif" w:hAnsi="PT Astra Serif"/>
          <w:b/>
          <w:sz w:val="28"/>
          <w:szCs w:val="28"/>
        </w:rPr>
        <w:t xml:space="preserve">ПРАВИТЕЛЬСТВО УЛЬЯНОВСКОЙ ОБЛАСТИ </w:t>
      </w:r>
    </w:p>
    <w:p w:rsidR="00516003" w:rsidRPr="00134705" w:rsidRDefault="00516003" w:rsidP="00516003">
      <w:pPr>
        <w:jc w:val="center"/>
        <w:rPr>
          <w:rFonts w:ascii="PT Astra Serif" w:hAnsi="PT Astra Serif"/>
          <w:b/>
          <w:sz w:val="28"/>
          <w:szCs w:val="28"/>
        </w:rPr>
      </w:pPr>
      <w:r w:rsidRPr="00134705">
        <w:rPr>
          <w:rFonts w:ascii="PT Astra Serif" w:hAnsi="PT Astra Serif"/>
          <w:b/>
          <w:sz w:val="28"/>
          <w:szCs w:val="28"/>
        </w:rPr>
        <w:t xml:space="preserve">П О С Т А Н О В Л Е Н И Е </w:t>
      </w:r>
    </w:p>
    <w:p w:rsidR="00516003" w:rsidRPr="00134705" w:rsidRDefault="00516003" w:rsidP="00516003">
      <w:pPr>
        <w:jc w:val="center"/>
        <w:rPr>
          <w:rFonts w:ascii="PT Astra Serif" w:hAnsi="PT Astra Serif"/>
          <w:b/>
          <w:sz w:val="28"/>
          <w:szCs w:val="28"/>
        </w:rPr>
      </w:pPr>
    </w:p>
    <w:p w:rsidR="00516003" w:rsidRPr="00134705" w:rsidRDefault="00516003" w:rsidP="00516003">
      <w:pPr>
        <w:jc w:val="center"/>
        <w:rPr>
          <w:rFonts w:ascii="PT Astra Serif" w:hAnsi="PT Astra Serif"/>
          <w:b/>
          <w:sz w:val="28"/>
          <w:szCs w:val="28"/>
        </w:rPr>
      </w:pPr>
    </w:p>
    <w:p w:rsidR="00516003" w:rsidRPr="00134705" w:rsidRDefault="00516003" w:rsidP="00740A11">
      <w:pPr>
        <w:pStyle w:val="ConsPlusTitle"/>
        <w:jc w:val="center"/>
        <w:rPr>
          <w:rFonts w:ascii="PT Astra Serif" w:hAnsi="PT Astra Serif" w:cs="Times New Roman"/>
          <w:sz w:val="28"/>
          <w:szCs w:val="28"/>
        </w:rPr>
      </w:pPr>
      <w:r w:rsidRPr="00134705">
        <w:rPr>
          <w:rFonts w:ascii="PT Astra Serif" w:eastAsia="Calibri" w:hAnsi="PT Astra Serif" w:cs="Times New Roman"/>
          <w:sz w:val="28"/>
          <w:szCs w:val="28"/>
        </w:rPr>
        <w:t xml:space="preserve">Об утверждении </w:t>
      </w:r>
      <w:r w:rsidR="009374EF" w:rsidRPr="00134705">
        <w:rPr>
          <w:rFonts w:ascii="PT Astra Serif" w:eastAsia="Calibri" w:hAnsi="PT Astra Serif" w:cs="Times New Roman"/>
          <w:sz w:val="28"/>
          <w:szCs w:val="28"/>
        </w:rPr>
        <w:t>Положения о п</w:t>
      </w:r>
      <w:r w:rsidRPr="00134705">
        <w:rPr>
          <w:rFonts w:ascii="PT Astra Serif" w:eastAsia="Calibri" w:hAnsi="PT Astra Serif" w:cs="Times New Roman"/>
          <w:sz w:val="28"/>
          <w:szCs w:val="28"/>
        </w:rPr>
        <w:t>орядк</w:t>
      </w:r>
      <w:r w:rsidR="009374EF" w:rsidRPr="00134705">
        <w:rPr>
          <w:rFonts w:ascii="PT Astra Serif" w:eastAsia="Calibri" w:hAnsi="PT Astra Serif" w:cs="Times New Roman"/>
          <w:sz w:val="28"/>
          <w:szCs w:val="28"/>
        </w:rPr>
        <w:t>е</w:t>
      </w:r>
      <w:r w:rsidRPr="00134705">
        <w:rPr>
          <w:rFonts w:ascii="PT Astra Serif" w:eastAsia="Calibri" w:hAnsi="PT Astra Serif" w:cs="Times New Roman"/>
          <w:sz w:val="28"/>
          <w:szCs w:val="28"/>
        </w:rPr>
        <w:t xml:space="preserve"> назначения и </w:t>
      </w:r>
      <w:r w:rsidR="00740A11">
        <w:rPr>
          <w:rFonts w:ascii="PT Astra Serif" w:eastAsia="Calibri" w:hAnsi="PT Astra Serif" w:cs="Times New Roman"/>
          <w:sz w:val="28"/>
          <w:szCs w:val="28"/>
        </w:rPr>
        <w:t xml:space="preserve">предоставления ежемесячной денежной выплаты беременным женщинам </w:t>
      </w:r>
      <w:r w:rsidR="00740A11">
        <w:rPr>
          <w:rFonts w:ascii="PT Astra Serif" w:eastAsia="Calibri" w:hAnsi="PT Astra Serif" w:cs="Times New Roman"/>
          <w:sz w:val="28"/>
          <w:szCs w:val="28"/>
        </w:rPr>
        <w:br/>
        <w:t>и кормящим матерям</w:t>
      </w:r>
    </w:p>
    <w:p w:rsidR="00516003" w:rsidRPr="00134705" w:rsidRDefault="00516003" w:rsidP="00516003">
      <w:pPr>
        <w:pStyle w:val="ConsPlusTitle"/>
        <w:jc w:val="center"/>
        <w:rPr>
          <w:rFonts w:ascii="PT Astra Serif" w:hAnsi="PT Astra Serif" w:cs="Times New Roman"/>
          <w:sz w:val="28"/>
          <w:szCs w:val="28"/>
        </w:rPr>
      </w:pPr>
    </w:p>
    <w:p w:rsidR="00516003" w:rsidRPr="00134705" w:rsidRDefault="00516003" w:rsidP="00516003">
      <w:pPr>
        <w:pStyle w:val="ConsPlusTitle"/>
        <w:ind w:firstLine="709"/>
        <w:jc w:val="center"/>
        <w:rPr>
          <w:rFonts w:ascii="PT Astra Serif" w:hAnsi="PT Astra Serif" w:cs="Times New Roman"/>
          <w:sz w:val="28"/>
          <w:szCs w:val="28"/>
        </w:rPr>
      </w:pPr>
    </w:p>
    <w:p w:rsidR="00516003" w:rsidRPr="00134705" w:rsidRDefault="00516003" w:rsidP="00516003">
      <w:pPr>
        <w:spacing w:after="0" w:line="240" w:lineRule="auto"/>
        <w:ind w:firstLine="709"/>
        <w:jc w:val="both"/>
        <w:rPr>
          <w:rFonts w:ascii="PT Astra Serif" w:hAnsi="PT Astra Serif"/>
          <w:sz w:val="28"/>
          <w:szCs w:val="28"/>
        </w:rPr>
      </w:pPr>
      <w:r w:rsidRPr="00134705">
        <w:rPr>
          <w:rFonts w:ascii="PT Astra Serif" w:hAnsi="PT Astra Serif"/>
          <w:sz w:val="28"/>
          <w:szCs w:val="28"/>
        </w:rPr>
        <w:t>Правительство Ульяновской области п о с т а н о в л я е т:</w:t>
      </w:r>
    </w:p>
    <w:p w:rsidR="00516003" w:rsidRPr="00134705" w:rsidRDefault="009374EF" w:rsidP="00516003">
      <w:pPr>
        <w:autoSpaceDE w:val="0"/>
        <w:autoSpaceDN w:val="0"/>
        <w:adjustRightInd w:val="0"/>
        <w:spacing w:after="0" w:line="240" w:lineRule="auto"/>
        <w:ind w:firstLine="709"/>
        <w:jc w:val="both"/>
        <w:rPr>
          <w:rFonts w:ascii="PT Astra Serif" w:eastAsia="Calibri" w:hAnsi="PT Astra Serif"/>
          <w:sz w:val="28"/>
          <w:szCs w:val="28"/>
          <w:lang w:eastAsia="ru-RU"/>
        </w:rPr>
      </w:pPr>
      <w:r w:rsidRPr="00134705">
        <w:rPr>
          <w:rFonts w:ascii="PT Astra Serif" w:eastAsia="Calibri" w:hAnsi="PT Astra Serif"/>
          <w:sz w:val="28"/>
          <w:szCs w:val="28"/>
          <w:lang w:eastAsia="ru-RU"/>
        </w:rPr>
        <w:t xml:space="preserve">В соответствии с </w:t>
      </w:r>
      <w:r w:rsidR="00551795">
        <w:rPr>
          <w:rFonts w:ascii="PT Astra Serif" w:eastAsia="Calibri" w:hAnsi="PT Astra Serif"/>
          <w:sz w:val="28"/>
          <w:szCs w:val="28"/>
          <w:lang w:eastAsia="ru-RU"/>
        </w:rPr>
        <w:t>Закон</w:t>
      </w:r>
      <w:hyperlink r:id="rId8" w:history="1">
        <w:r w:rsidRPr="00134705">
          <w:rPr>
            <w:rFonts w:ascii="PT Astra Serif" w:eastAsia="Calibri" w:hAnsi="PT Astra Serif"/>
            <w:sz w:val="28"/>
            <w:szCs w:val="28"/>
            <w:lang w:eastAsia="ru-RU"/>
          </w:rPr>
          <w:t>ом</w:t>
        </w:r>
      </w:hyperlink>
      <w:r w:rsidR="00516003" w:rsidRPr="00134705">
        <w:rPr>
          <w:rFonts w:ascii="PT Astra Serif" w:eastAsia="Calibri" w:hAnsi="PT Astra Serif"/>
          <w:sz w:val="28"/>
          <w:szCs w:val="28"/>
          <w:lang w:eastAsia="ru-RU"/>
        </w:rPr>
        <w:t xml:space="preserve"> Ульяновской области </w:t>
      </w:r>
      <w:r w:rsidR="00740A11">
        <w:rPr>
          <w:rFonts w:ascii="PT Astra Serif" w:eastAsia="Calibri" w:hAnsi="PT Astra Serif"/>
          <w:sz w:val="28"/>
          <w:szCs w:val="28"/>
          <w:lang w:eastAsia="ru-RU"/>
        </w:rPr>
        <w:t>от 02.11.2011 №</w:t>
      </w:r>
      <w:r w:rsidR="00740A11" w:rsidRPr="00740A11">
        <w:rPr>
          <w:rFonts w:ascii="PT Astra Serif" w:eastAsia="Calibri" w:hAnsi="PT Astra Serif"/>
          <w:sz w:val="28"/>
          <w:szCs w:val="28"/>
          <w:lang w:eastAsia="ru-RU"/>
        </w:rPr>
        <w:t xml:space="preserve"> 181-ЗО </w:t>
      </w:r>
      <w:r w:rsidR="00740A11">
        <w:rPr>
          <w:rFonts w:ascii="PT Astra Serif" w:eastAsia="Calibri" w:hAnsi="PT Astra Serif"/>
          <w:sz w:val="28"/>
          <w:szCs w:val="28"/>
          <w:lang w:eastAsia="ru-RU"/>
        </w:rPr>
        <w:t>«</w:t>
      </w:r>
      <w:r w:rsidR="00740A11" w:rsidRPr="00740A11">
        <w:rPr>
          <w:rFonts w:ascii="PT Astra Serif" w:eastAsia="Calibri" w:hAnsi="PT Astra Serif"/>
          <w:sz w:val="28"/>
          <w:szCs w:val="28"/>
          <w:lang w:eastAsia="ru-RU"/>
        </w:rPr>
        <w:t>Об обеспечении полноценным питанием беременных женщин, кормящих матерей, а также детей в возрасте до трёх лет в Ульяновской области</w:t>
      </w:r>
      <w:r w:rsidR="00740A11">
        <w:rPr>
          <w:rFonts w:ascii="PT Astra Serif" w:eastAsia="Calibri" w:hAnsi="PT Astra Serif"/>
          <w:sz w:val="28"/>
          <w:szCs w:val="28"/>
          <w:lang w:eastAsia="ru-RU"/>
        </w:rPr>
        <w:t>»</w:t>
      </w:r>
      <w:r w:rsidR="00516003" w:rsidRPr="00134705">
        <w:rPr>
          <w:rFonts w:ascii="PT Astra Serif" w:eastAsia="Calibri" w:hAnsi="PT Astra Serif"/>
          <w:sz w:val="28"/>
          <w:szCs w:val="28"/>
          <w:lang w:eastAsia="ru-RU"/>
        </w:rPr>
        <w:t>Правительство Ульяновской области постановляет:</w:t>
      </w:r>
    </w:p>
    <w:p w:rsidR="00516003" w:rsidRPr="005F6AD5" w:rsidRDefault="00516003" w:rsidP="005F6AD5">
      <w:pPr>
        <w:autoSpaceDE w:val="0"/>
        <w:autoSpaceDN w:val="0"/>
        <w:adjustRightInd w:val="0"/>
        <w:spacing w:after="0" w:line="240" w:lineRule="auto"/>
        <w:ind w:firstLine="709"/>
        <w:jc w:val="both"/>
        <w:rPr>
          <w:rFonts w:ascii="PT Astra Serif" w:eastAsia="Calibri" w:hAnsi="PT Astra Serif"/>
          <w:sz w:val="28"/>
          <w:szCs w:val="28"/>
          <w:lang w:eastAsia="ru-RU"/>
        </w:rPr>
      </w:pPr>
      <w:r w:rsidRPr="00134705">
        <w:rPr>
          <w:rFonts w:ascii="PT Astra Serif" w:eastAsia="Calibri" w:hAnsi="PT Astra Serif"/>
          <w:sz w:val="28"/>
          <w:szCs w:val="28"/>
          <w:lang w:eastAsia="ru-RU"/>
        </w:rPr>
        <w:t xml:space="preserve">1. Утвердить </w:t>
      </w:r>
      <w:r w:rsidR="009456C1" w:rsidRPr="00134705">
        <w:rPr>
          <w:rFonts w:ascii="PT Astra Serif" w:eastAsia="Calibri" w:hAnsi="PT Astra Serif"/>
          <w:sz w:val="28"/>
          <w:szCs w:val="28"/>
          <w:lang w:eastAsia="ru-RU"/>
        </w:rPr>
        <w:t>прилагаем</w:t>
      </w:r>
      <w:r w:rsidR="005F6AD5">
        <w:rPr>
          <w:rFonts w:ascii="PT Astra Serif" w:eastAsia="Calibri" w:hAnsi="PT Astra Serif"/>
          <w:sz w:val="28"/>
          <w:szCs w:val="28"/>
          <w:lang w:eastAsia="ru-RU"/>
        </w:rPr>
        <w:t>ое Положение о</w:t>
      </w:r>
      <w:r w:rsidR="005F6AD5" w:rsidRPr="005F6AD5">
        <w:rPr>
          <w:rFonts w:ascii="PT Astra Serif" w:hAnsi="PT Astra Serif"/>
          <w:sz w:val="28"/>
          <w:szCs w:val="28"/>
        </w:rPr>
        <w:t>порядке назначения и предоставления ежемесячной денежной выплаты беременным женщинам и кормящим матерям</w:t>
      </w:r>
      <w:r w:rsidRPr="005F6AD5">
        <w:rPr>
          <w:rFonts w:ascii="PT Astra Serif" w:eastAsia="Calibri" w:hAnsi="PT Astra Serif"/>
          <w:sz w:val="28"/>
          <w:szCs w:val="28"/>
          <w:lang w:eastAsia="ru-RU"/>
        </w:rPr>
        <w:t>.</w:t>
      </w:r>
    </w:p>
    <w:p w:rsidR="00516003" w:rsidRPr="00134705" w:rsidRDefault="00516003" w:rsidP="00516003">
      <w:pPr>
        <w:autoSpaceDE w:val="0"/>
        <w:autoSpaceDN w:val="0"/>
        <w:adjustRightInd w:val="0"/>
        <w:spacing w:after="0" w:line="240" w:lineRule="auto"/>
        <w:ind w:firstLine="709"/>
        <w:jc w:val="both"/>
        <w:rPr>
          <w:rFonts w:ascii="PT Astra Serif" w:eastAsia="Calibri" w:hAnsi="PT Astra Serif"/>
          <w:sz w:val="28"/>
          <w:szCs w:val="28"/>
          <w:lang w:eastAsia="ru-RU"/>
        </w:rPr>
      </w:pPr>
      <w:r w:rsidRPr="00134705">
        <w:rPr>
          <w:rFonts w:ascii="PT Astra Serif" w:eastAsia="Calibri" w:hAnsi="PT Astra Serif"/>
          <w:sz w:val="28"/>
          <w:szCs w:val="28"/>
          <w:lang w:eastAsia="ru-RU"/>
        </w:rPr>
        <w:t>2. Признать утратившими силу:</w:t>
      </w:r>
    </w:p>
    <w:p w:rsidR="00516003" w:rsidRPr="00134705" w:rsidRDefault="00516003" w:rsidP="005F6AD5">
      <w:pPr>
        <w:pStyle w:val="ConsPlusTitle"/>
        <w:ind w:firstLine="709"/>
        <w:jc w:val="both"/>
        <w:rPr>
          <w:rFonts w:ascii="PT Astra Serif" w:hAnsi="PT Astra Serif" w:cs="Times New Roman"/>
          <w:b w:val="0"/>
          <w:sz w:val="28"/>
          <w:szCs w:val="28"/>
        </w:rPr>
      </w:pPr>
      <w:r w:rsidRPr="00134705">
        <w:rPr>
          <w:rFonts w:ascii="PT Astra Serif" w:hAnsi="PT Astra Serif" w:cs="Times New Roman"/>
          <w:b w:val="0"/>
          <w:sz w:val="28"/>
          <w:szCs w:val="28"/>
        </w:rPr>
        <w:t xml:space="preserve">постановление Правительства Ульяновской области от </w:t>
      </w:r>
      <w:r w:rsidR="005F6AD5">
        <w:rPr>
          <w:rFonts w:ascii="PT Astra Serif" w:hAnsi="PT Astra Serif" w:cs="Times New Roman"/>
          <w:b w:val="0"/>
          <w:sz w:val="28"/>
          <w:szCs w:val="28"/>
        </w:rPr>
        <w:t>23</w:t>
      </w:r>
      <w:r w:rsidRPr="00134705">
        <w:rPr>
          <w:rFonts w:ascii="PT Astra Serif" w:hAnsi="PT Astra Serif" w:cs="Times New Roman"/>
          <w:b w:val="0"/>
          <w:sz w:val="28"/>
          <w:szCs w:val="28"/>
        </w:rPr>
        <w:t>.</w:t>
      </w:r>
      <w:r w:rsidR="005F6AD5">
        <w:rPr>
          <w:rFonts w:ascii="PT Astra Serif" w:hAnsi="PT Astra Serif" w:cs="Times New Roman"/>
          <w:b w:val="0"/>
          <w:sz w:val="28"/>
          <w:szCs w:val="28"/>
        </w:rPr>
        <w:t>05.2012</w:t>
      </w:r>
      <w:r w:rsidRPr="00134705">
        <w:rPr>
          <w:rFonts w:ascii="PT Astra Serif" w:hAnsi="PT Astra Serif" w:cs="Times New Roman"/>
          <w:b w:val="0"/>
          <w:sz w:val="28"/>
          <w:szCs w:val="28"/>
        </w:rPr>
        <w:br/>
        <w:t xml:space="preserve">№ </w:t>
      </w:r>
      <w:r w:rsidR="005F6AD5">
        <w:rPr>
          <w:rFonts w:ascii="PT Astra Serif" w:hAnsi="PT Astra Serif" w:cs="Times New Roman"/>
          <w:b w:val="0"/>
          <w:sz w:val="28"/>
          <w:szCs w:val="28"/>
        </w:rPr>
        <w:t>24</w:t>
      </w:r>
      <w:r w:rsidRPr="00134705">
        <w:rPr>
          <w:rFonts w:ascii="PT Astra Serif" w:hAnsi="PT Astra Serif" w:cs="Times New Roman"/>
          <w:b w:val="0"/>
          <w:sz w:val="28"/>
          <w:szCs w:val="28"/>
        </w:rPr>
        <w:t xml:space="preserve">5-П «Об утверждении Порядка назначения </w:t>
      </w:r>
      <w:r w:rsidR="005F6AD5" w:rsidRPr="005F6AD5">
        <w:rPr>
          <w:rFonts w:ascii="PT Astra Serif" w:hAnsi="PT Astra Serif" w:cs="Times New Roman"/>
          <w:b w:val="0"/>
          <w:sz w:val="28"/>
          <w:szCs w:val="28"/>
        </w:rPr>
        <w:t>и предоставления ежемесячной денежной выплаты беременным женщинам и кормящим матерям</w:t>
      </w:r>
      <w:r w:rsidRPr="00134705">
        <w:rPr>
          <w:rFonts w:ascii="PT Astra Serif" w:hAnsi="PT Astra Serif" w:cs="Times New Roman"/>
          <w:b w:val="0"/>
          <w:sz w:val="28"/>
          <w:szCs w:val="28"/>
        </w:rPr>
        <w:t>»;</w:t>
      </w:r>
    </w:p>
    <w:p w:rsidR="00516003" w:rsidRPr="00134705" w:rsidRDefault="00516003" w:rsidP="00516003">
      <w:pPr>
        <w:pStyle w:val="ConsPlusTitle"/>
        <w:ind w:firstLine="709"/>
        <w:jc w:val="both"/>
        <w:rPr>
          <w:rFonts w:ascii="PT Astra Serif" w:hAnsi="PT Astra Serif" w:cs="Times New Roman"/>
          <w:b w:val="0"/>
          <w:sz w:val="28"/>
          <w:szCs w:val="28"/>
        </w:rPr>
      </w:pPr>
      <w:r w:rsidRPr="005F6AD5">
        <w:rPr>
          <w:rFonts w:ascii="PT Astra Serif" w:hAnsi="PT Astra Serif" w:cs="Times New Roman"/>
          <w:b w:val="0"/>
          <w:sz w:val="28"/>
          <w:szCs w:val="28"/>
        </w:rPr>
        <w:t>пункт 1</w:t>
      </w:r>
      <w:r w:rsidR="005F6AD5" w:rsidRPr="005F6AD5">
        <w:rPr>
          <w:rFonts w:ascii="PT Astra Serif" w:hAnsi="PT Astra Serif" w:cs="Times New Roman"/>
          <w:b w:val="0"/>
          <w:sz w:val="28"/>
          <w:szCs w:val="28"/>
        </w:rPr>
        <w:t>3</w:t>
      </w:r>
      <w:r w:rsidRPr="00134705">
        <w:rPr>
          <w:rFonts w:ascii="PT Astra Serif" w:hAnsi="PT Astra Serif" w:cs="Times New Roman"/>
          <w:b w:val="0"/>
          <w:sz w:val="28"/>
          <w:szCs w:val="28"/>
        </w:rPr>
        <w:t xml:space="preserve">постановления Правительства Ульяновской области </w:t>
      </w:r>
      <w:r w:rsidR="009456C1" w:rsidRPr="00134705">
        <w:rPr>
          <w:rFonts w:ascii="PT Astra Serif" w:hAnsi="PT Astra Serif" w:cs="Times New Roman"/>
          <w:b w:val="0"/>
          <w:sz w:val="28"/>
          <w:szCs w:val="28"/>
        </w:rPr>
        <w:br/>
      </w:r>
      <w:r w:rsidRPr="00134705">
        <w:rPr>
          <w:rFonts w:ascii="PT Astra Serif" w:hAnsi="PT Astra Serif" w:cs="Times New Roman"/>
          <w:b w:val="0"/>
          <w:sz w:val="28"/>
          <w:szCs w:val="28"/>
        </w:rPr>
        <w:t>от 17.06.2013 № 234-П «О внесении изменений в некоторые нормативные правовые акты Правительства Ульяновской области»;</w:t>
      </w:r>
    </w:p>
    <w:p w:rsidR="00343121" w:rsidRPr="00134705" w:rsidRDefault="00343121" w:rsidP="00343121">
      <w:pPr>
        <w:pStyle w:val="ConsPlusTitle"/>
        <w:ind w:firstLine="709"/>
        <w:jc w:val="both"/>
        <w:rPr>
          <w:rFonts w:ascii="PT Astra Serif" w:hAnsi="PT Astra Serif" w:cs="Times New Roman"/>
          <w:b w:val="0"/>
          <w:sz w:val="28"/>
          <w:szCs w:val="28"/>
        </w:rPr>
      </w:pPr>
      <w:r w:rsidRPr="005F6AD5">
        <w:rPr>
          <w:rFonts w:ascii="PT Astra Serif" w:hAnsi="PT Astra Serif" w:cs="Times New Roman"/>
          <w:b w:val="0"/>
          <w:sz w:val="28"/>
          <w:szCs w:val="28"/>
        </w:rPr>
        <w:t xml:space="preserve">пункт </w:t>
      </w:r>
      <w:r w:rsidR="005F6AD5" w:rsidRPr="005F6AD5">
        <w:rPr>
          <w:rFonts w:ascii="PT Astra Serif" w:hAnsi="PT Astra Serif" w:cs="Times New Roman"/>
          <w:b w:val="0"/>
          <w:sz w:val="28"/>
          <w:szCs w:val="28"/>
        </w:rPr>
        <w:t>3</w:t>
      </w:r>
      <w:r w:rsidRPr="005F6AD5">
        <w:rPr>
          <w:rFonts w:ascii="PT Astra Serif" w:hAnsi="PT Astra Serif" w:cs="Times New Roman"/>
          <w:b w:val="0"/>
          <w:sz w:val="28"/>
          <w:szCs w:val="28"/>
        </w:rPr>
        <w:t xml:space="preserve">постановления </w:t>
      </w:r>
      <w:r w:rsidRPr="00134705">
        <w:rPr>
          <w:rFonts w:ascii="PT Astra Serif" w:hAnsi="PT Astra Serif" w:cs="Times New Roman"/>
          <w:b w:val="0"/>
          <w:sz w:val="28"/>
          <w:szCs w:val="28"/>
        </w:rPr>
        <w:t>Правительства Ульяновской области от 08.07.2014 № 272-П «О внесении изменений в некоторые нормативные правовые акты Правительства Ульяновской области»;</w:t>
      </w:r>
    </w:p>
    <w:p w:rsidR="005F6AD5" w:rsidRDefault="00343121" w:rsidP="005F6AD5">
      <w:pPr>
        <w:pStyle w:val="ConsPlusTitle"/>
        <w:ind w:firstLine="709"/>
        <w:jc w:val="both"/>
        <w:rPr>
          <w:rFonts w:ascii="PT Astra Serif" w:hAnsi="PT Astra Serif" w:cs="Times New Roman"/>
          <w:b w:val="0"/>
          <w:sz w:val="28"/>
          <w:szCs w:val="28"/>
        </w:rPr>
      </w:pPr>
      <w:r w:rsidRPr="005F6AD5">
        <w:rPr>
          <w:rFonts w:ascii="PT Astra Serif" w:hAnsi="PT Astra Serif" w:cs="Times New Roman"/>
          <w:b w:val="0"/>
          <w:sz w:val="28"/>
          <w:szCs w:val="28"/>
        </w:rPr>
        <w:t xml:space="preserve">пункт </w:t>
      </w:r>
      <w:r w:rsidR="005F6AD5">
        <w:rPr>
          <w:rFonts w:ascii="PT Astra Serif" w:hAnsi="PT Astra Serif" w:cs="Times New Roman"/>
          <w:b w:val="0"/>
          <w:sz w:val="28"/>
          <w:szCs w:val="28"/>
        </w:rPr>
        <w:t>9</w:t>
      </w:r>
      <w:r w:rsidRPr="00134705">
        <w:rPr>
          <w:rFonts w:ascii="PT Astra Serif" w:hAnsi="PT Astra Serif" w:cs="Times New Roman"/>
          <w:b w:val="0"/>
          <w:sz w:val="28"/>
          <w:szCs w:val="28"/>
        </w:rPr>
        <w:t xml:space="preserve">постановления Правительства Ульяновской области </w:t>
      </w:r>
      <w:r w:rsidR="009456C1" w:rsidRPr="00134705">
        <w:rPr>
          <w:rFonts w:ascii="PT Astra Serif" w:hAnsi="PT Astra Serif" w:cs="Times New Roman"/>
          <w:b w:val="0"/>
          <w:sz w:val="28"/>
          <w:szCs w:val="28"/>
        </w:rPr>
        <w:br/>
      </w:r>
      <w:r w:rsidRPr="00134705">
        <w:rPr>
          <w:rFonts w:ascii="PT Astra Serif" w:hAnsi="PT Astra Serif" w:cs="Times New Roman"/>
          <w:b w:val="0"/>
          <w:sz w:val="28"/>
          <w:szCs w:val="28"/>
        </w:rPr>
        <w:t>от 0</w:t>
      </w:r>
      <w:r w:rsidR="005F6AD5">
        <w:rPr>
          <w:rFonts w:ascii="PT Astra Serif" w:hAnsi="PT Astra Serif" w:cs="Times New Roman"/>
          <w:b w:val="0"/>
          <w:sz w:val="28"/>
          <w:szCs w:val="28"/>
        </w:rPr>
        <w:t>8</w:t>
      </w:r>
      <w:r w:rsidRPr="00134705">
        <w:rPr>
          <w:rFonts w:ascii="PT Astra Serif" w:hAnsi="PT Astra Serif" w:cs="Times New Roman"/>
          <w:b w:val="0"/>
          <w:sz w:val="28"/>
          <w:szCs w:val="28"/>
        </w:rPr>
        <w:t>.</w:t>
      </w:r>
      <w:r w:rsidR="005F6AD5">
        <w:rPr>
          <w:rFonts w:ascii="PT Astra Serif" w:hAnsi="PT Astra Serif" w:cs="Times New Roman"/>
          <w:b w:val="0"/>
          <w:sz w:val="28"/>
          <w:szCs w:val="28"/>
        </w:rPr>
        <w:t>1</w:t>
      </w:r>
      <w:r w:rsidRPr="00134705">
        <w:rPr>
          <w:rFonts w:ascii="PT Astra Serif" w:hAnsi="PT Astra Serif" w:cs="Times New Roman"/>
          <w:b w:val="0"/>
          <w:sz w:val="28"/>
          <w:szCs w:val="28"/>
        </w:rPr>
        <w:t xml:space="preserve">0.2015 № </w:t>
      </w:r>
      <w:r w:rsidR="005F6AD5">
        <w:rPr>
          <w:rFonts w:ascii="PT Astra Serif" w:hAnsi="PT Astra Serif" w:cs="Times New Roman"/>
          <w:b w:val="0"/>
          <w:sz w:val="28"/>
          <w:szCs w:val="28"/>
        </w:rPr>
        <w:t>507</w:t>
      </w:r>
      <w:r w:rsidRPr="00134705">
        <w:rPr>
          <w:rFonts w:ascii="PT Astra Serif" w:hAnsi="PT Astra Serif" w:cs="Times New Roman"/>
          <w:b w:val="0"/>
          <w:sz w:val="28"/>
          <w:szCs w:val="28"/>
        </w:rPr>
        <w:t>-П «</w:t>
      </w:r>
      <w:r w:rsidRPr="005F6AD5">
        <w:rPr>
          <w:rFonts w:ascii="PT Astra Serif" w:hAnsi="PT Astra Serif" w:cs="Times New Roman"/>
          <w:b w:val="0"/>
          <w:sz w:val="28"/>
          <w:szCs w:val="28"/>
        </w:rPr>
        <w:t>О внесении изменений в некоторые нормативные правовые акты Пра</w:t>
      </w:r>
      <w:r w:rsidR="00FB5815" w:rsidRPr="005F6AD5">
        <w:rPr>
          <w:rFonts w:ascii="PT Astra Serif" w:hAnsi="PT Astra Serif" w:cs="Times New Roman"/>
          <w:b w:val="0"/>
          <w:sz w:val="28"/>
          <w:szCs w:val="28"/>
        </w:rPr>
        <w:t>вительства Ульяновской области</w:t>
      </w:r>
      <w:r w:rsidR="005F6AD5" w:rsidRPr="005F6AD5">
        <w:rPr>
          <w:rFonts w:ascii="PT Astra Serif" w:hAnsi="PT Astra Serif" w:cs="Times New Roman"/>
          <w:b w:val="0"/>
          <w:sz w:val="28"/>
          <w:szCs w:val="28"/>
        </w:rPr>
        <w:t>».</w:t>
      </w:r>
    </w:p>
    <w:p w:rsidR="00343121" w:rsidRPr="00134705" w:rsidRDefault="00343121" w:rsidP="005F6AD5">
      <w:pPr>
        <w:pStyle w:val="ConsPlusTitle"/>
        <w:ind w:firstLine="709"/>
        <w:jc w:val="both"/>
        <w:rPr>
          <w:rFonts w:ascii="PT Astra Serif" w:hAnsi="PT Astra Serif" w:cs="Times New Roman"/>
          <w:b w:val="0"/>
          <w:sz w:val="28"/>
          <w:szCs w:val="28"/>
        </w:rPr>
      </w:pPr>
    </w:p>
    <w:p w:rsidR="00343121" w:rsidRPr="00134705" w:rsidRDefault="00343121" w:rsidP="00343121">
      <w:pPr>
        <w:pStyle w:val="ConsPlusTitle"/>
        <w:jc w:val="both"/>
        <w:rPr>
          <w:rFonts w:ascii="PT Astra Serif" w:hAnsi="PT Astra Serif" w:cs="Times New Roman"/>
          <w:b w:val="0"/>
          <w:sz w:val="28"/>
          <w:szCs w:val="28"/>
        </w:rPr>
      </w:pPr>
    </w:p>
    <w:p w:rsidR="00343121" w:rsidRPr="00134705" w:rsidRDefault="00343121" w:rsidP="00343121">
      <w:pPr>
        <w:pStyle w:val="ConsPlusTitle"/>
        <w:jc w:val="both"/>
        <w:rPr>
          <w:rFonts w:ascii="PT Astra Serif" w:hAnsi="PT Astra Serif" w:cs="Times New Roman"/>
          <w:b w:val="0"/>
          <w:sz w:val="28"/>
          <w:szCs w:val="28"/>
        </w:rPr>
      </w:pPr>
    </w:p>
    <w:p w:rsidR="00343121" w:rsidRPr="00134705" w:rsidRDefault="00343121" w:rsidP="00343121">
      <w:pPr>
        <w:pStyle w:val="ConsPlusTitle"/>
        <w:jc w:val="both"/>
        <w:rPr>
          <w:rFonts w:ascii="PT Astra Serif" w:hAnsi="PT Astra Serif" w:cs="Times New Roman"/>
          <w:b w:val="0"/>
          <w:sz w:val="28"/>
          <w:szCs w:val="28"/>
        </w:rPr>
      </w:pPr>
      <w:r w:rsidRPr="00134705">
        <w:rPr>
          <w:rFonts w:ascii="PT Astra Serif" w:hAnsi="PT Astra Serif" w:cs="Times New Roman"/>
          <w:b w:val="0"/>
          <w:sz w:val="28"/>
          <w:szCs w:val="28"/>
        </w:rPr>
        <w:t xml:space="preserve">Председатель </w:t>
      </w:r>
    </w:p>
    <w:p w:rsidR="00343121" w:rsidRPr="00134705" w:rsidRDefault="00343121" w:rsidP="00343121">
      <w:pPr>
        <w:pStyle w:val="ConsPlusTitle"/>
        <w:jc w:val="both"/>
        <w:rPr>
          <w:rFonts w:ascii="PT Astra Serif" w:hAnsi="PT Astra Serif" w:cs="Times New Roman"/>
          <w:b w:val="0"/>
          <w:sz w:val="28"/>
          <w:szCs w:val="28"/>
        </w:rPr>
      </w:pPr>
      <w:r w:rsidRPr="00134705">
        <w:rPr>
          <w:rFonts w:ascii="PT Astra Serif" w:hAnsi="PT Astra Serif" w:cs="Times New Roman"/>
          <w:b w:val="0"/>
          <w:sz w:val="28"/>
          <w:szCs w:val="28"/>
        </w:rPr>
        <w:t xml:space="preserve">Правительства области </w:t>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r>
      <w:r w:rsidRPr="00134705">
        <w:rPr>
          <w:rFonts w:ascii="PT Astra Serif" w:hAnsi="PT Astra Serif" w:cs="Times New Roman"/>
          <w:b w:val="0"/>
          <w:sz w:val="28"/>
          <w:szCs w:val="28"/>
        </w:rPr>
        <w:tab/>
        <w:t xml:space="preserve">А.А.Смекалин  </w:t>
      </w:r>
    </w:p>
    <w:p w:rsidR="009172F8" w:rsidRPr="00134705" w:rsidRDefault="009172F8" w:rsidP="00343121">
      <w:pPr>
        <w:pStyle w:val="ConsPlusTitle"/>
        <w:ind w:left="5670"/>
        <w:jc w:val="center"/>
        <w:rPr>
          <w:rFonts w:ascii="PT Astra Serif" w:hAnsi="PT Astra Serif" w:cs="Times New Roman"/>
          <w:b w:val="0"/>
          <w:sz w:val="28"/>
          <w:szCs w:val="28"/>
        </w:rPr>
        <w:sectPr w:rsidR="009172F8" w:rsidRPr="00134705" w:rsidSect="00343121">
          <w:headerReference w:type="default" r:id="rId9"/>
          <w:pgSz w:w="11905" w:h="16838"/>
          <w:pgMar w:top="1134" w:right="567" w:bottom="1134" w:left="1701" w:header="709" w:footer="0" w:gutter="0"/>
          <w:cols w:space="720"/>
          <w:titlePg/>
          <w:docGrid w:linePitch="299"/>
        </w:sectPr>
      </w:pPr>
    </w:p>
    <w:p w:rsidR="00516003" w:rsidRPr="00134705" w:rsidRDefault="00037366" w:rsidP="00343121">
      <w:pPr>
        <w:pStyle w:val="ConsPlusTitle"/>
        <w:ind w:left="5670"/>
        <w:jc w:val="center"/>
        <w:rPr>
          <w:rFonts w:ascii="PT Astra Serif" w:hAnsi="PT Astra Serif" w:cs="Times New Roman"/>
          <w:b w:val="0"/>
          <w:sz w:val="28"/>
          <w:szCs w:val="28"/>
        </w:rPr>
      </w:pPr>
      <w:r>
        <w:rPr>
          <w:rFonts w:ascii="PT Astra Serif" w:hAnsi="PT Astra Serif" w:cs="Times New Roman"/>
          <w:b w:val="0"/>
          <w:sz w:val="28"/>
          <w:szCs w:val="28"/>
        </w:rPr>
        <w:lastRenderedPageBreak/>
        <w:t>УТВЕРЖДЕ</w:t>
      </w:r>
      <w:r w:rsidR="00343121" w:rsidRPr="00134705">
        <w:rPr>
          <w:rFonts w:ascii="PT Astra Serif" w:hAnsi="PT Astra Serif" w:cs="Times New Roman"/>
          <w:b w:val="0"/>
          <w:sz w:val="28"/>
          <w:szCs w:val="28"/>
        </w:rPr>
        <w:t>Н</w:t>
      </w:r>
      <w:r w:rsidR="009374EF" w:rsidRPr="00134705">
        <w:rPr>
          <w:rFonts w:ascii="PT Astra Serif" w:hAnsi="PT Astra Serif" w:cs="Times New Roman"/>
          <w:b w:val="0"/>
          <w:sz w:val="28"/>
          <w:szCs w:val="28"/>
        </w:rPr>
        <w:t>О</w:t>
      </w:r>
    </w:p>
    <w:p w:rsidR="009456C1" w:rsidRPr="00134705" w:rsidRDefault="009456C1" w:rsidP="00343121">
      <w:pPr>
        <w:pStyle w:val="ConsPlusTitle"/>
        <w:ind w:left="5670"/>
        <w:jc w:val="center"/>
        <w:rPr>
          <w:rFonts w:ascii="PT Astra Serif" w:hAnsi="PT Astra Serif" w:cs="Times New Roman"/>
          <w:b w:val="0"/>
          <w:sz w:val="28"/>
          <w:szCs w:val="28"/>
        </w:rPr>
      </w:pPr>
    </w:p>
    <w:p w:rsidR="00343121" w:rsidRPr="00134705" w:rsidRDefault="00343121" w:rsidP="00343121">
      <w:pPr>
        <w:pStyle w:val="ConsPlusTitle"/>
        <w:ind w:left="5670"/>
        <w:jc w:val="center"/>
        <w:rPr>
          <w:rFonts w:ascii="PT Astra Serif" w:hAnsi="PT Astra Serif" w:cs="Times New Roman"/>
          <w:b w:val="0"/>
          <w:sz w:val="28"/>
          <w:szCs w:val="28"/>
        </w:rPr>
      </w:pPr>
      <w:r w:rsidRPr="00134705">
        <w:rPr>
          <w:rFonts w:ascii="PT Astra Serif" w:hAnsi="PT Astra Serif" w:cs="Times New Roman"/>
          <w:b w:val="0"/>
          <w:sz w:val="28"/>
          <w:szCs w:val="28"/>
        </w:rPr>
        <w:t xml:space="preserve">постановлением Правительства Ульяновской области </w:t>
      </w:r>
    </w:p>
    <w:p w:rsidR="00516003" w:rsidRPr="00134705" w:rsidRDefault="00516003" w:rsidP="00516003">
      <w:pPr>
        <w:pStyle w:val="ConsPlusTitle"/>
        <w:jc w:val="center"/>
        <w:rPr>
          <w:rFonts w:ascii="PT Astra Serif" w:hAnsi="PT Astra Serif" w:cs="Times New Roman"/>
          <w:sz w:val="28"/>
          <w:szCs w:val="28"/>
        </w:rPr>
      </w:pPr>
    </w:p>
    <w:p w:rsidR="00E5530C" w:rsidRPr="00134705" w:rsidRDefault="00E5530C" w:rsidP="00E5530C">
      <w:pPr>
        <w:pStyle w:val="ConsPlusNormal"/>
        <w:jc w:val="center"/>
        <w:rPr>
          <w:rFonts w:ascii="PT Astra Serif" w:hAnsi="PT Astra Serif" w:cs="Times New Roman"/>
          <w:sz w:val="28"/>
          <w:szCs w:val="28"/>
        </w:rPr>
      </w:pPr>
    </w:p>
    <w:p w:rsidR="00516003" w:rsidRPr="00134705" w:rsidRDefault="00516003" w:rsidP="00E5530C">
      <w:pPr>
        <w:pStyle w:val="ConsPlusTitle"/>
        <w:jc w:val="center"/>
        <w:rPr>
          <w:rFonts w:ascii="PT Astra Serif" w:hAnsi="PT Astra Serif" w:cs="Times New Roman"/>
          <w:sz w:val="28"/>
          <w:szCs w:val="28"/>
        </w:rPr>
      </w:pPr>
      <w:bookmarkStart w:id="0" w:name="P40"/>
      <w:bookmarkEnd w:id="0"/>
    </w:p>
    <w:p w:rsidR="009374EF" w:rsidRPr="00134705" w:rsidRDefault="00E5530C" w:rsidP="00E5530C">
      <w:pPr>
        <w:pStyle w:val="ConsPlusTitle"/>
        <w:jc w:val="center"/>
        <w:rPr>
          <w:rFonts w:ascii="PT Astra Serif" w:hAnsi="PT Astra Serif" w:cs="Times New Roman"/>
          <w:sz w:val="28"/>
          <w:szCs w:val="28"/>
        </w:rPr>
      </w:pPr>
      <w:r w:rsidRPr="00134705">
        <w:rPr>
          <w:rFonts w:ascii="PT Astra Serif" w:hAnsi="PT Astra Serif" w:cs="Times New Roman"/>
          <w:sz w:val="28"/>
          <w:szCs w:val="28"/>
        </w:rPr>
        <w:t>П</w:t>
      </w:r>
      <w:r w:rsidR="009374EF" w:rsidRPr="00134705">
        <w:rPr>
          <w:rFonts w:ascii="PT Astra Serif" w:hAnsi="PT Astra Serif" w:cs="Times New Roman"/>
          <w:sz w:val="28"/>
          <w:szCs w:val="28"/>
        </w:rPr>
        <w:t>ОЛОЖЕНИЕ</w:t>
      </w:r>
    </w:p>
    <w:p w:rsidR="005F6AD5" w:rsidRDefault="009374EF" w:rsidP="005F6AD5">
      <w:pPr>
        <w:pStyle w:val="ConsPlusTitle"/>
        <w:jc w:val="center"/>
        <w:rPr>
          <w:rFonts w:ascii="PT Astra Serif" w:hAnsi="PT Astra Serif" w:cs="Times New Roman"/>
          <w:sz w:val="28"/>
          <w:szCs w:val="28"/>
        </w:rPr>
      </w:pPr>
      <w:r w:rsidRPr="00134705">
        <w:rPr>
          <w:rFonts w:ascii="PT Astra Serif" w:hAnsi="PT Astra Serif" w:cs="Times New Roman"/>
          <w:sz w:val="28"/>
          <w:szCs w:val="28"/>
        </w:rPr>
        <w:t xml:space="preserve">о порядке </w:t>
      </w:r>
      <w:r w:rsidR="005F6AD5" w:rsidRPr="005F6AD5">
        <w:rPr>
          <w:rFonts w:ascii="PT Astra Serif" w:hAnsi="PT Astra Serif" w:cs="Times New Roman"/>
          <w:sz w:val="28"/>
          <w:szCs w:val="28"/>
        </w:rPr>
        <w:t xml:space="preserve">назначения и предоставления </w:t>
      </w:r>
    </w:p>
    <w:p w:rsidR="005F6AD5" w:rsidRDefault="005F6AD5" w:rsidP="005F6AD5">
      <w:pPr>
        <w:pStyle w:val="ConsPlusTitle"/>
        <w:jc w:val="center"/>
        <w:rPr>
          <w:rFonts w:ascii="PT Astra Serif" w:hAnsi="PT Astra Serif" w:cs="Times New Roman"/>
          <w:sz w:val="28"/>
          <w:szCs w:val="28"/>
        </w:rPr>
      </w:pPr>
      <w:r w:rsidRPr="005F6AD5">
        <w:rPr>
          <w:rFonts w:ascii="PT Astra Serif" w:hAnsi="PT Astra Serif" w:cs="Times New Roman"/>
          <w:sz w:val="28"/>
          <w:szCs w:val="28"/>
        </w:rPr>
        <w:t xml:space="preserve">ежемесячной денежной выплаты беременным женщинам </w:t>
      </w:r>
    </w:p>
    <w:p w:rsidR="00E5530C" w:rsidRPr="00134705" w:rsidRDefault="005F6AD5" w:rsidP="005F6AD5">
      <w:pPr>
        <w:pStyle w:val="ConsPlusTitle"/>
        <w:jc w:val="center"/>
        <w:rPr>
          <w:rFonts w:ascii="PT Astra Serif" w:hAnsi="PT Astra Serif" w:cs="Times New Roman"/>
          <w:sz w:val="28"/>
          <w:szCs w:val="28"/>
        </w:rPr>
      </w:pPr>
      <w:r w:rsidRPr="005F6AD5">
        <w:rPr>
          <w:rFonts w:ascii="PT Astra Serif" w:hAnsi="PT Astra Serif" w:cs="Times New Roman"/>
          <w:sz w:val="28"/>
          <w:szCs w:val="28"/>
        </w:rPr>
        <w:t>и кормящим матерям</w:t>
      </w:r>
    </w:p>
    <w:p w:rsidR="00E5530C" w:rsidRPr="00134705" w:rsidRDefault="00E5530C" w:rsidP="00203B72">
      <w:pPr>
        <w:pStyle w:val="ConsPlusNormal"/>
        <w:ind w:firstLine="709"/>
        <w:jc w:val="center"/>
        <w:rPr>
          <w:rFonts w:ascii="PT Astra Serif" w:hAnsi="PT Astra Serif" w:cs="Times New Roman"/>
          <w:sz w:val="28"/>
          <w:szCs w:val="28"/>
        </w:rPr>
      </w:pPr>
    </w:p>
    <w:p w:rsidR="00E45C7B" w:rsidRPr="00203B72" w:rsidRDefault="00E5530C" w:rsidP="00203B72">
      <w:pPr>
        <w:pStyle w:val="ConsPlusNormal"/>
        <w:numPr>
          <w:ilvl w:val="1"/>
          <w:numId w:val="1"/>
        </w:numPr>
        <w:tabs>
          <w:tab w:val="left" w:pos="1134"/>
        </w:tabs>
        <w:ind w:left="0" w:firstLine="709"/>
        <w:jc w:val="both"/>
        <w:rPr>
          <w:rFonts w:ascii="PT Astra Serif" w:hAnsi="PT Astra Serif" w:cs="Times New Roman"/>
          <w:sz w:val="28"/>
          <w:szCs w:val="28"/>
        </w:rPr>
      </w:pPr>
      <w:r w:rsidRPr="00203B72">
        <w:rPr>
          <w:rFonts w:ascii="PT Astra Serif" w:hAnsi="PT Astra Serif" w:cs="Times New Roman"/>
          <w:sz w:val="28"/>
          <w:szCs w:val="28"/>
        </w:rPr>
        <w:t>Настоящ</w:t>
      </w:r>
      <w:r w:rsidR="00FA0AF8">
        <w:rPr>
          <w:rFonts w:ascii="PT Astra Serif" w:hAnsi="PT Astra Serif" w:cs="Times New Roman"/>
          <w:sz w:val="28"/>
          <w:szCs w:val="28"/>
        </w:rPr>
        <w:t>ее</w:t>
      </w:r>
      <w:r w:rsidR="009374EF" w:rsidRPr="00203B72">
        <w:rPr>
          <w:rFonts w:ascii="PT Astra Serif" w:hAnsi="PT Astra Serif" w:cs="Times New Roman"/>
          <w:sz w:val="28"/>
          <w:szCs w:val="28"/>
        </w:rPr>
        <w:t xml:space="preserve">Положение устанавливает порядок </w:t>
      </w:r>
      <w:r w:rsidR="00551795" w:rsidRPr="00203B72">
        <w:rPr>
          <w:rFonts w:ascii="PT Astra Serif" w:hAnsi="PT Astra Serif" w:cs="Times New Roman"/>
          <w:sz w:val="28"/>
          <w:szCs w:val="28"/>
        </w:rPr>
        <w:t xml:space="preserve">назначения и выплаты </w:t>
      </w:r>
      <w:r w:rsidR="00203B72" w:rsidRPr="00203B72">
        <w:rPr>
          <w:rFonts w:ascii="PT Astra Serif" w:hAnsi="PT Astra Serif" w:cs="Times New Roman"/>
          <w:sz w:val="28"/>
          <w:szCs w:val="28"/>
        </w:rPr>
        <w:t xml:space="preserve">ежемесячной денежной выплаты беременным женщинам и кормящим матерям </w:t>
      </w:r>
      <w:r w:rsidR="009374EF" w:rsidRPr="00203B72">
        <w:rPr>
          <w:rFonts w:ascii="PT Astra Serif" w:hAnsi="PT Astra Serif" w:cs="Times New Roman"/>
          <w:sz w:val="28"/>
          <w:szCs w:val="28"/>
        </w:rPr>
        <w:t xml:space="preserve">(далее – </w:t>
      </w:r>
      <w:r w:rsidR="00203B72">
        <w:rPr>
          <w:rFonts w:ascii="PT Astra Serif" w:hAnsi="PT Astra Serif" w:cs="Times New Roman"/>
          <w:sz w:val="28"/>
          <w:szCs w:val="28"/>
        </w:rPr>
        <w:t>выплата</w:t>
      </w:r>
      <w:r w:rsidR="009374EF" w:rsidRPr="00203B72">
        <w:rPr>
          <w:rFonts w:ascii="PT Astra Serif" w:hAnsi="PT Astra Serif" w:cs="Times New Roman"/>
          <w:sz w:val="28"/>
          <w:szCs w:val="28"/>
        </w:rPr>
        <w:t>)</w:t>
      </w:r>
      <w:r w:rsidR="00551795" w:rsidRPr="00203B72">
        <w:rPr>
          <w:rFonts w:ascii="PT Astra Serif" w:hAnsi="PT Astra Serif" w:cs="Times New Roman"/>
          <w:sz w:val="28"/>
          <w:szCs w:val="28"/>
        </w:rPr>
        <w:t>,</w:t>
      </w:r>
      <w:r w:rsidR="009374EF" w:rsidRPr="00203B72">
        <w:rPr>
          <w:rFonts w:ascii="PT Astra Serif" w:hAnsi="PT Astra Serif" w:cs="Times New Roman"/>
          <w:sz w:val="28"/>
          <w:szCs w:val="28"/>
        </w:rPr>
        <w:t xml:space="preserve"> предусмотренн</w:t>
      </w:r>
      <w:r w:rsidR="00203B72">
        <w:rPr>
          <w:rFonts w:ascii="PT Astra Serif" w:hAnsi="PT Astra Serif" w:cs="Times New Roman"/>
          <w:sz w:val="28"/>
          <w:szCs w:val="28"/>
        </w:rPr>
        <w:t>ой</w:t>
      </w:r>
      <w:hyperlink r:id="rId10" w:history="1">
        <w:r w:rsidR="009456C1" w:rsidRPr="00203B72">
          <w:rPr>
            <w:rFonts w:ascii="PT Astra Serif" w:hAnsi="PT Astra Serif" w:cs="Times New Roman"/>
            <w:sz w:val="28"/>
            <w:szCs w:val="28"/>
          </w:rPr>
          <w:t>Законом</w:t>
        </w:r>
      </w:hyperlink>
      <w:r w:rsidR="009456C1" w:rsidRPr="00203B72">
        <w:rPr>
          <w:rFonts w:ascii="PT Astra Serif" w:hAnsi="PT Astra Serif" w:cs="Times New Roman"/>
          <w:sz w:val="28"/>
          <w:szCs w:val="28"/>
        </w:rPr>
        <w:t xml:space="preserve"> Ульяновской области </w:t>
      </w:r>
      <w:r w:rsidR="00203B72">
        <w:rPr>
          <w:rFonts w:ascii="PT Astra Serif" w:hAnsi="PT Astra Serif" w:cs="Times New Roman"/>
          <w:sz w:val="28"/>
          <w:szCs w:val="28"/>
        </w:rPr>
        <w:br/>
        <w:t xml:space="preserve">от </w:t>
      </w:r>
      <w:r w:rsidR="00203B72" w:rsidRPr="00203B72">
        <w:rPr>
          <w:rFonts w:ascii="PT Astra Serif" w:hAnsi="PT Astra Serif" w:cs="Times New Roman"/>
          <w:sz w:val="28"/>
          <w:szCs w:val="28"/>
        </w:rPr>
        <w:t xml:space="preserve">02.11.2011 № 181-ЗО «Об обеспечении полноценным питанием беременных женщин, кормящих матерей, а также детей в возрасте до трёх лет </w:t>
      </w:r>
      <w:r w:rsidR="00203B72">
        <w:rPr>
          <w:rFonts w:ascii="PT Astra Serif" w:hAnsi="PT Astra Serif" w:cs="Times New Roman"/>
          <w:sz w:val="28"/>
          <w:szCs w:val="28"/>
        </w:rPr>
        <w:br/>
      </w:r>
      <w:r w:rsidR="00203B72" w:rsidRPr="00203B72">
        <w:rPr>
          <w:rFonts w:ascii="PT Astra Serif" w:hAnsi="PT Astra Serif" w:cs="Times New Roman"/>
          <w:sz w:val="28"/>
          <w:szCs w:val="28"/>
        </w:rPr>
        <w:t xml:space="preserve">в Ульяновской области» </w:t>
      </w:r>
      <w:r w:rsidR="009456C1" w:rsidRPr="00203B72">
        <w:rPr>
          <w:rFonts w:ascii="PT Astra Serif" w:hAnsi="PT Astra Serif" w:cs="Times New Roman"/>
          <w:sz w:val="28"/>
          <w:szCs w:val="28"/>
        </w:rPr>
        <w:t xml:space="preserve">(далее </w:t>
      </w:r>
      <w:r w:rsidR="00FA0AF8">
        <w:rPr>
          <w:rFonts w:ascii="PT Astra Serif" w:hAnsi="PT Astra Serif" w:cs="Times New Roman"/>
          <w:sz w:val="28"/>
          <w:szCs w:val="28"/>
        </w:rPr>
        <w:t xml:space="preserve">также </w:t>
      </w:r>
      <w:r w:rsidR="009456C1" w:rsidRPr="00203B72">
        <w:rPr>
          <w:rFonts w:ascii="PT Astra Serif" w:hAnsi="PT Astra Serif" w:cs="Times New Roman"/>
          <w:sz w:val="28"/>
          <w:szCs w:val="28"/>
        </w:rPr>
        <w:t>– Закон)</w:t>
      </w:r>
      <w:r w:rsidRPr="00203B72">
        <w:rPr>
          <w:rFonts w:ascii="PT Astra Serif" w:hAnsi="PT Astra Serif" w:cs="Times New Roman"/>
          <w:sz w:val="28"/>
          <w:szCs w:val="28"/>
        </w:rPr>
        <w:t>.</w:t>
      </w:r>
    </w:p>
    <w:p w:rsidR="00203B72" w:rsidRPr="00FA0AF8" w:rsidRDefault="00203B72" w:rsidP="00FA0AF8">
      <w:pPr>
        <w:pStyle w:val="ConsPlusNormal"/>
        <w:numPr>
          <w:ilvl w:val="1"/>
          <w:numId w:val="1"/>
        </w:numPr>
        <w:tabs>
          <w:tab w:val="left" w:pos="0"/>
          <w:tab w:val="left" w:pos="1134"/>
        </w:tabs>
        <w:adjustRightInd w:val="0"/>
        <w:ind w:left="0" w:firstLine="709"/>
        <w:jc w:val="both"/>
        <w:rPr>
          <w:rFonts w:ascii="PT Astra Serif" w:hAnsi="PT Astra Serif" w:cs="Times New Roman"/>
          <w:sz w:val="28"/>
          <w:szCs w:val="28"/>
        </w:rPr>
      </w:pPr>
      <w:r w:rsidRPr="00FA0AF8">
        <w:rPr>
          <w:rFonts w:ascii="PT Astra Serif" w:hAnsi="PT Astra Serif" w:cs="Times New Roman"/>
          <w:sz w:val="28"/>
          <w:szCs w:val="28"/>
        </w:rPr>
        <w:t>В</w:t>
      </w:r>
      <w:r w:rsidR="00BB5BD0" w:rsidRPr="00FA0AF8">
        <w:rPr>
          <w:rFonts w:ascii="PT Astra Serif" w:hAnsi="PT Astra Serif" w:cs="Times New Roman"/>
          <w:sz w:val="28"/>
          <w:szCs w:val="28"/>
        </w:rPr>
        <w:t>ыплат</w:t>
      </w:r>
      <w:r w:rsidRPr="00FA0AF8">
        <w:rPr>
          <w:rFonts w:ascii="PT Astra Serif" w:hAnsi="PT Astra Serif" w:cs="Times New Roman"/>
          <w:sz w:val="28"/>
          <w:szCs w:val="28"/>
        </w:rPr>
        <w:t xml:space="preserve">а </w:t>
      </w:r>
      <w:r w:rsidR="00FA0AF8" w:rsidRPr="00FA0AF8">
        <w:rPr>
          <w:rFonts w:ascii="PT Astra Serif" w:hAnsi="PT Astra Serif" w:cs="Times New Roman"/>
          <w:sz w:val="28"/>
          <w:szCs w:val="28"/>
        </w:rPr>
        <w:t>назначается</w:t>
      </w:r>
      <w:r w:rsidRPr="00FA0AF8">
        <w:rPr>
          <w:rFonts w:ascii="PT Astra Serif" w:hAnsi="PT Astra Serif" w:cs="Times New Roman"/>
          <w:sz w:val="28"/>
          <w:szCs w:val="28"/>
        </w:rPr>
        <w:t xml:space="preserve"> женщинам, </w:t>
      </w:r>
      <w:r w:rsidR="001F7BDC" w:rsidRPr="00FA0AF8">
        <w:rPr>
          <w:rFonts w:ascii="PT Astra Serif" w:hAnsi="PT Astra Serif" w:cs="Times New Roman"/>
          <w:sz w:val="28"/>
          <w:szCs w:val="28"/>
        </w:rPr>
        <w:t>состоящим на медицинском учёте в медицинских организациях в связи с беременностью, при сроке беременности не менее 12 недель</w:t>
      </w:r>
      <w:r w:rsidR="00FA0AF8" w:rsidRPr="00FA0AF8">
        <w:rPr>
          <w:rFonts w:ascii="PT Astra Serif" w:hAnsi="PT Astra Serif" w:cs="Times New Roman"/>
          <w:sz w:val="28"/>
          <w:szCs w:val="28"/>
        </w:rPr>
        <w:t xml:space="preserve"> (далее – беременная женщина)</w:t>
      </w:r>
      <w:r w:rsidR="001F7BDC" w:rsidRPr="00FA0AF8">
        <w:rPr>
          <w:rFonts w:ascii="PT Astra Serif" w:hAnsi="PT Astra Serif" w:cs="Times New Roman"/>
          <w:sz w:val="28"/>
          <w:szCs w:val="28"/>
        </w:rPr>
        <w:t xml:space="preserve"> и женщинам, осуществляющим грудное вскармливание ребёнка, находящегося под медицинским наблюдением в медицинских организациях, с</w:t>
      </w:r>
      <w:r w:rsidR="00FA0AF8" w:rsidRPr="00FA0AF8">
        <w:rPr>
          <w:rFonts w:ascii="PT Astra Serif" w:hAnsi="PT Astra Serif" w:cs="Times New Roman"/>
          <w:sz w:val="28"/>
          <w:szCs w:val="28"/>
        </w:rPr>
        <w:t xml:space="preserve">о дня </w:t>
      </w:r>
      <w:r w:rsidR="001F7BDC" w:rsidRPr="00FA0AF8">
        <w:rPr>
          <w:rFonts w:ascii="PT Astra Serif" w:hAnsi="PT Astra Serif" w:cs="Times New Roman"/>
          <w:sz w:val="28"/>
          <w:szCs w:val="28"/>
        </w:rPr>
        <w:t>его рождения и до достижения им возраста шести месяцев</w:t>
      </w:r>
      <w:r w:rsidR="005360AC" w:rsidRPr="00FA0AF8">
        <w:rPr>
          <w:rFonts w:ascii="PT Astra Serif" w:hAnsi="PT Astra Serif" w:cs="Times New Roman"/>
          <w:sz w:val="28"/>
          <w:szCs w:val="28"/>
        </w:rPr>
        <w:t xml:space="preserve"> (далее – кормящая мать)</w:t>
      </w:r>
      <w:r w:rsidR="001F7BDC" w:rsidRPr="00FA0AF8">
        <w:rPr>
          <w:rFonts w:ascii="PT Astra Serif" w:hAnsi="PT Astra Serif" w:cs="Times New Roman"/>
          <w:sz w:val="28"/>
          <w:szCs w:val="28"/>
        </w:rPr>
        <w:t>,</w:t>
      </w:r>
      <w:r w:rsidRPr="00FA0AF8">
        <w:rPr>
          <w:rFonts w:ascii="PT Astra Serif" w:hAnsi="PT Astra Serif" w:cs="Times New Roman"/>
          <w:sz w:val="28"/>
          <w:szCs w:val="28"/>
        </w:rPr>
        <w:t xml:space="preserve"> при наличии у них необходимых для этого медицинских показаний, перечень которых устанавливается исполнительным органом государственной власти Ульяновской области, уполномоченным в сфере здравоохранения</w:t>
      </w:r>
      <w:r w:rsidR="00FA0AF8" w:rsidRPr="00FA0AF8">
        <w:rPr>
          <w:rFonts w:ascii="PT Astra Serif" w:hAnsi="PT Astra Serif" w:cs="Times New Roman"/>
          <w:sz w:val="28"/>
          <w:szCs w:val="28"/>
        </w:rPr>
        <w:t xml:space="preserve">.Выплата назначается беременным женщинам и кормящим матерям,  </w:t>
      </w:r>
      <w:r w:rsidR="001F7BDC" w:rsidRPr="00FA0AF8">
        <w:rPr>
          <w:rFonts w:ascii="PT Astra Serif" w:hAnsi="PT Astra Serif" w:cs="Times New Roman"/>
          <w:sz w:val="28"/>
          <w:szCs w:val="28"/>
        </w:rPr>
        <w:t>проживающи</w:t>
      </w:r>
      <w:r w:rsidR="00DA1348" w:rsidRPr="00FA0AF8">
        <w:rPr>
          <w:rFonts w:ascii="PT Astra Serif" w:hAnsi="PT Astra Serif" w:cs="Times New Roman"/>
          <w:sz w:val="28"/>
          <w:szCs w:val="28"/>
        </w:rPr>
        <w:t>м</w:t>
      </w:r>
      <w:r w:rsidR="001F7BDC" w:rsidRPr="00FA0AF8">
        <w:rPr>
          <w:rFonts w:ascii="PT Astra Serif" w:hAnsi="PT Astra Serif" w:cs="Times New Roman"/>
          <w:sz w:val="28"/>
          <w:szCs w:val="28"/>
        </w:rPr>
        <w:t xml:space="preserve"> в семьях, размер среднедушевого дохода членов которых (в случае одинокого проживания беременной женщины - ее совокупный доход) не превышает величину прожиточного минимума, установленного в расчёте на душу населения в Ульяновской области.</w:t>
      </w:r>
    </w:p>
    <w:p w:rsidR="00546A80" w:rsidRPr="00134705" w:rsidRDefault="00546A80" w:rsidP="00DA1348">
      <w:pPr>
        <w:pStyle w:val="ConsPlusNormal"/>
        <w:numPr>
          <w:ilvl w:val="1"/>
          <w:numId w:val="1"/>
        </w:numPr>
        <w:tabs>
          <w:tab w:val="left" w:pos="0"/>
          <w:tab w:val="left" w:pos="1134"/>
        </w:tabs>
        <w:adjustRightInd w:val="0"/>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Решение о назначении </w:t>
      </w:r>
      <w:r w:rsidR="000247BE" w:rsidRPr="00134705">
        <w:rPr>
          <w:rFonts w:ascii="PT Astra Serif" w:hAnsi="PT Astra Serif" w:cs="Times New Roman"/>
          <w:sz w:val="28"/>
          <w:szCs w:val="28"/>
        </w:rPr>
        <w:t xml:space="preserve">(об отказе </w:t>
      </w:r>
      <w:r w:rsidR="00E5542B" w:rsidRPr="00134705">
        <w:rPr>
          <w:rFonts w:ascii="PT Astra Serif" w:hAnsi="PT Astra Serif" w:cs="Times New Roman"/>
          <w:sz w:val="28"/>
          <w:szCs w:val="28"/>
        </w:rPr>
        <w:t>в назначении</w:t>
      </w:r>
      <w:r w:rsidR="000247BE" w:rsidRPr="00134705">
        <w:rPr>
          <w:rFonts w:ascii="PT Astra Serif" w:hAnsi="PT Astra Serif" w:cs="Times New Roman"/>
          <w:sz w:val="28"/>
          <w:szCs w:val="28"/>
        </w:rPr>
        <w:t xml:space="preserve">) </w:t>
      </w:r>
      <w:r w:rsidR="00DA1348">
        <w:rPr>
          <w:rFonts w:ascii="PT Astra Serif" w:hAnsi="PT Astra Serif" w:cs="Times New Roman"/>
          <w:sz w:val="28"/>
          <w:szCs w:val="28"/>
        </w:rPr>
        <w:t>выплаты</w:t>
      </w:r>
      <w:r w:rsidRPr="00134705">
        <w:rPr>
          <w:rFonts w:ascii="PT Astra Serif" w:hAnsi="PT Astra Serif" w:cs="Times New Roman"/>
          <w:sz w:val="28"/>
          <w:szCs w:val="28"/>
        </w:rPr>
        <w:t xml:space="preserve">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w:t>
      </w:r>
    </w:p>
    <w:p w:rsidR="00E5542B" w:rsidRPr="00134705" w:rsidRDefault="00BB5BD0" w:rsidP="00037366">
      <w:pPr>
        <w:pStyle w:val="af"/>
        <w:numPr>
          <w:ilvl w:val="1"/>
          <w:numId w:val="1"/>
        </w:numPr>
        <w:tabs>
          <w:tab w:val="left" w:pos="1134"/>
        </w:tabs>
        <w:spacing w:after="0" w:line="240" w:lineRule="auto"/>
        <w:ind w:left="0" w:firstLine="709"/>
        <w:jc w:val="both"/>
        <w:rPr>
          <w:rFonts w:ascii="PT Astra Serif" w:eastAsia="Times New Roman" w:hAnsi="PT Astra Serif"/>
          <w:sz w:val="28"/>
          <w:szCs w:val="28"/>
          <w:lang w:eastAsia="ru-RU"/>
        </w:rPr>
      </w:pPr>
      <w:r w:rsidRPr="00134705">
        <w:rPr>
          <w:rFonts w:ascii="PT Astra Serif" w:hAnsi="PT Astra Serif"/>
          <w:sz w:val="28"/>
          <w:szCs w:val="28"/>
        </w:rPr>
        <w:t xml:space="preserve">Для получения </w:t>
      </w:r>
      <w:r w:rsidR="00DA1348">
        <w:rPr>
          <w:rFonts w:ascii="PT Astra Serif" w:hAnsi="PT Astra Serif"/>
          <w:sz w:val="28"/>
          <w:szCs w:val="28"/>
        </w:rPr>
        <w:t xml:space="preserve">выплаты </w:t>
      </w:r>
      <w:r w:rsidR="00E5542B" w:rsidRPr="00134705">
        <w:rPr>
          <w:rFonts w:ascii="PT Astra Serif" w:eastAsia="Times New Roman" w:hAnsi="PT Astra Serif"/>
          <w:sz w:val="28"/>
          <w:szCs w:val="28"/>
          <w:lang w:eastAsia="ru-RU"/>
        </w:rPr>
        <w:t>лиц</w:t>
      </w:r>
      <w:r w:rsidR="00FA0AF8">
        <w:rPr>
          <w:rFonts w:ascii="PT Astra Serif" w:eastAsia="Times New Roman" w:hAnsi="PT Astra Serif"/>
          <w:sz w:val="28"/>
          <w:szCs w:val="28"/>
          <w:lang w:eastAsia="ru-RU"/>
        </w:rPr>
        <w:t>а</w:t>
      </w:r>
      <w:r w:rsidR="00E5542B" w:rsidRPr="00134705">
        <w:rPr>
          <w:rFonts w:ascii="PT Astra Serif" w:eastAsia="Times New Roman" w:hAnsi="PT Astra Serif"/>
          <w:sz w:val="28"/>
          <w:szCs w:val="28"/>
          <w:lang w:eastAsia="ru-RU"/>
        </w:rPr>
        <w:t>, указанн</w:t>
      </w:r>
      <w:r w:rsidR="00FA0AF8">
        <w:rPr>
          <w:rFonts w:ascii="PT Astra Serif" w:eastAsia="Times New Roman" w:hAnsi="PT Astra Serif"/>
          <w:sz w:val="28"/>
          <w:szCs w:val="28"/>
          <w:lang w:eastAsia="ru-RU"/>
        </w:rPr>
        <w:t>ые</w:t>
      </w:r>
      <w:r w:rsidR="00E5542B" w:rsidRPr="00134705">
        <w:rPr>
          <w:rFonts w:ascii="PT Astra Serif" w:eastAsia="Times New Roman" w:hAnsi="PT Astra Serif"/>
          <w:sz w:val="28"/>
          <w:szCs w:val="28"/>
          <w:lang w:eastAsia="ru-RU"/>
        </w:rPr>
        <w:t xml:space="preserve"> в пункт</w:t>
      </w:r>
      <w:r w:rsidR="005C5CA3">
        <w:rPr>
          <w:rFonts w:ascii="PT Astra Serif" w:eastAsia="Times New Roman" w:hAnsi="PT Astra Serif"/>
          <w:sz w:val="28"/>
          <w:szCs w:val="28"/>
          <w:lang w:eastAsia="ru-RU"/>
        </w:rPr>
        <w:t>е</w:t>
      </w:r>
      <w:r w:rsidR="00E5542B" w:rsidRPr="00134705">
        <w:rPr>
          <w:rFonts w:ascii="PT Astra Serif" w:eastAsia="Times New Roman" w:hAnsi="PT Astra Serif"/>
          <w:sz w:val="28"/>
          <w:szCs w:val="28"/>
          <w:lang w:eastAsia="ru-RU"/>
        </w:rPr>
        <w:t xml:space="preserve"> 2 настоящего Положения(далее – заявитель), представля</w:t>
      </w:r>
      <w:r w:rsidR="00FA0AF8">
        <w:rPr>
          <w:rFonts w:ascii="PT Astra Serif" w:eastAsia="Times New Roman" w:hAnsi="PT Astra Serif"/>
          <w:sz w:val="28"/>
          <w:szCs w:val="28"/>
          <w:lang w:eastAsia="ru-RU"/>
        </w:rPr>
        <w:t>ю</w:t>
      </w:r>
      <w:r w:rsidR="00E5542B" w:rsidRPr="00134705">
        <w:rPr>
          <w:rFonts w:ascii="PT Astra Serif" w:eastAsia="Times New Roman" w:hAnsi="PT Astra Serif"/>
          <w:sz w:val="28"/>
          <w:szCs w:val="28"/>
          <w:lang w:eastAsia="ru-RU"/>
        </w:rPr>
        <w:t xml:space="preserve">т в территориальный орган заявление о назначении </w:t>
      </w:r>
      <w:r w:rsidR="00DA1348">
        <w:rPr>
          <w:rFonts w:ascii="PT Astra Serif" w:eastAsia="Times New Roman" w:hAnsi="PT Astra Serif"/>
          <w:sz w:val="28"/>
          <w:szCs w:val="28"/>
          <w:lang w:eastAsia="ru-RU"/>
        </w:rPr>
        <w:t>выплаты</w:t>
      </w:r>
      <w:r w:rsidR="005C5CA3">
        <w:rPr>
          <w:rFonts w:ascii="PT Astra Serif" w:eastAsia="Times New Roman" w:hAnsi="PT Astra Serif"/>
          <w:sz w:val="28"/>
          <w:szCs w:val="28"/>
          <w:lang w:eastAsia="ru-RU"/>
        </w:rPr>
        <w:t>,</w:t>
      </w:r>
      <w:r w:rsidR="00E5542B" w:rsidRPr="00134705">
        <w:rPr>
          <w:rFonts w:ascii="PT Astra Serif" w:eastAsia="Times New Roman" w:hAnsi="PT Astra Serif"/>
          <w:sz w:val="28"/>
          <w:szCs w:val="28"/>
          <w:lang w:eastAsia="ru-RU"/>
        </w:rPr>
        <w:t xml:space="preserve"> составленное по установленной уполномоченным органом форме (далее </w:t>
      </w:r>
      <w:r w:rsidR="00551795">
        <w:rPr>
          <w:rFonts w:ascii="PT Astra Serif" w:eastAsia="Times New Roman" w:hAnsi="PT Astra Serif"/>
          <w:sz w:val="28"/>
          <w:szCs w:val="28"/>
          <w:lang w:eastAsia="ru-RU"/>
        </w:rPr>
        <w:t xml:space="preserve">также </w:t>
      </w:r>
      <w:r w:rsidR="00E5542B" w:rsidRPr="00134705">
        <w:rPr>
          <w:rFonts w:ascii="PT Astra Serif" w:eastAsia="Times New Roman" w:hAnsi="PT Astra Serif"/>
          <w:sz w:val="28"/>
          <w:szCs w:val="28"/>
          <w:lang w:eastAsia="ru-RU"/>
        </w:rPr>
        <w:t>–  заявление), к которому должны быть приложены документы, указанные в пункте 5</w:t>
      </w:r>
      <w:r w:rsidR="005D2293" w:rsidRPr="00134705">
        <w:rPr>
          <w:rFonts w:ascii="PT Astra Serif" w:eastAsia="Times New Roman" w:hAnsi="PT Astra Serif"/>
          <w:sz w:val="28"/>
          <w:szCs w:val="28"/>
          <w:lang w:eastAsia="ru-RU"/>
        </w:rPr>
        <w:t>настоящего Положения</w:t>
      </w:r>
      <w:r w:rsidR="00E5542B" w:rsidRPr="00134705">
        <w:rPr>
          <w:rFonts w:ascii="PT Astra Serif" w:eastAsia="Times New Roman" w:hAnsi="PT Astra Serif"/>
          <w:sz w:val="28"/>
          <w:szCs w:val="28"/>
          <w:lang w:eastAsia="ru-RU"/>
        </w:rPr>
        <w:t>, а в случаях, предусмотренных настоящим Положением, – копии таких документов. Заявление и документы (копии документов) представляютсяв территориальный орган:</w:t>
      </w:r>
    </w:p>
    <w:p w:rsidR="00546A80" w:rsidRPr="00134705" w:rsidRDefault="00546A80" w:rsidP="00E5542B">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через Областное государственное казённое учреждение социальной </w:t>
      </w:r>
      <w:r w:rsidRPr="00134705">
        <w:rPr>
          <w:rFonts w:ascii="PT Astra Serif" w:hAnsi="PT Astra Serif" w:cs="Times New Roman"/>
          <w:sz w:val="28"/>
          <w:szCs w:val="28"/>
        </w:rPr>
        <w:lastRenderedPageBreak/>
        <w:t>защиты населения Ульяновской области (далее – учреждение);</w:t>
      </w:r>
    </w:p>
    <w:p w:rsidR="00546A80" w:rsidRPr="00134705" w:rsidRDefault="00546A80" w:rsidP="00546A80">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через оператора почтовой связи;</w:t>
      </w:r>
    </w:p>
    <w:p w:rsidR="00546A80" w:rsidRPr="00134705" w:rsidRDefault="00546A80" w:rsidP="00546A80">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через многофункциональный центр предоставления государственных </w:t>
      </w:r>
      <w:r w:rsidR="00E204FA">
        <w:rPr>
          <w:rFonts w:ascii="PT Astra Serif" w:hAnsi="PT Astra Serif" w:cs="Times New Roman"/>
          <w:sz w:val="28"/>
          <w:szCs w:val="28"/>
        </w:rPr>
        <w:br/>
      </w:r>
      <w:r w:rsidRPr="00134705">
        <w:rPr>
          <w:rFonts w:ascii="PT Astra Serif" w:hAnsi="PT Astra Serif" w:cs="Times New Roman"/>
          <w:sz w:val="28"/>
          <w:szCs w:val="28"/>
        </w:rPr>
        <w:t>и муниципальных услуг (далее – МФЦ);</w:t>
      </w:r>
    </w:p>
    <w:p w:rsidR="00546A80" w:rsidRDefault="00546A80" w:rsidP="00546A80">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50473D" w:rsidRPr="00134705" w:rsidRDefault="0050473D" w:rsidP="0050473D">
      <w:pPr>
        <w:pStyle w:val="ConsPlusNormal"/>
        <w:tabs>
          <w:tab w:val="left" w:pos="1134"/>
        </w:tabs>
        <w:ind w:firstLine="709"/>
        <w:jc w:val="both"/>
        <w:rPr>
          <w:rFonts w:ascii="PT Astra Serif" w:hAnsi="PT Astra Serif" w:cs="Times New Roman"/>
          <w:sz w:val="28"/>
          <w:szCs w:val="28"/>
        </w:rPr>
      </w:pPr>
      <w:r w:rsidRPr="0050473D">
        <w:rPr>
          <w:rFonts w:ascii="PT Astra Serif" w:hAnsi="PT Astra Serif" w:cs="Times New Roman"/>
          <w:sz w:val="28"/>
          <w:szCs w:val="28"/>
        </w:rPr>
        <w:t>Заявление и документы (копии докум</w:t>
      </w:r>
      <w:r>
        <w:rPr>
          <w:rFonts w:ascii="PT Astra Serif" w:hAnsi="PT Astra Serif" w:cs="Times New Roman"/>
          <w:sz w:val="28"/>
          <w:szCs w:val="28"/>
        </w:rPr>
        <w:t xml:space="preserve">ентов) могут быть представлены </w:t>
      </w:r>
      <w:r>
        <w:rPr>
          <w:rFonts w:ascii="PT Astra Serif" w:hAnsi="PT Astra Serif" w:cs="Times New Roman"/>
          <w:sz w:val="28"/>
          <w:szCs w:val="28"/>
        </w:rPr>
        <w:br/>
      </w:r>
      <w:r w:rsidRPr="0050473D">
        <w:rPr>
          <w:rFonts w:ascii="PT Astra Serif" w:hAnsi="PT Astra Serif" w:cs="Times New Roman"/>
          <w:sz w:val="28"/>
          <w:szCs w:val="28"/>
        </w:rPr>
        <w:t>в территориальный орган представителем заявителя.</w:t>
      </w:r>
    </w:p>
    <w:p w:rsidR="00037366" w:rsidRPr="00134705" w:rsidRDefault="00037366" w:rsidP="00037366">
      <w:pPr>
        <w:pStyle w:val="ConsPlusNormal"/>
        <w:numPr>
          <w:ilvl w:val="1"/>
          <w:numId w:val="1"/>
        </w:numPr>
        <w:tabs>
          <w:tab w:val="left" w:pos="1134"/>
        </w:tabs>
        <w:ind w:left="0" w:firstLine="709"/>
        <w:jc w:val="both"/>
        <w:rPr>
          <w:rFonts w:ascii="PT Astra Serif" w:hAnsi="PT Astra Serif" w:cs="Times New Roman"/>
          <w:sz w:val="28"/>
          <w:szCs w:val="28"/>
        </w:rPr>
      </w:pPr>
      <w:r w:rsidRPr="00134705">
        <w:rPr>
          <w:rFonts w:ascii="PT Astra Serif" w:hAnsi="PT Astra Serif" w:cs="Times New Roman"/>
          <w:sz w:val="28"/>
          <w:szCs w:val="28"/>
        </w:rPr>
        <w:t>Решение о назначении выплат</w:t>
      </w:r>
      <w:r w:rsidR="005360AC">
        <w:rPr>
          <w:rFonts w:ascii="PT Astra Serif" w:hAnsi="PT Astra Serif" w:cs="Times New Roman"/>
          <w:sz w:val="28"/>
          <w:szCs w:val="28"/>
        </w:rPr>
        <w:t>ы</w:t>
      </w:r>
      <w:r w:rsidRPr="00134705">
        <w:rPr>
          <w:rFonts w:ascii="PT Astra Serif" w:hAnsi="PT Astra Serif" w:cs="Times New Roman"/>
          <w:sz w:val="28"/>
          <w:szCs w:val="28"/>
        </w:rPr>
        <w:t xml:space="preserve"> принимается на основании сведений, содержащихся:</w:t>
      </w:r>
    </w:p>
    <w:p w:rsidR="00037366" w:rsidRPr="00134705" w:rsidRDefault="00037366" w:rsidP="00037366">
      <w:pPr>
        <w:pStyle w:val="ConsPlusNormal"/>
        <w:numPr>
          <w:ilvl w:val="0"/>
          <w:numId w:val="8"/>
        </w:numPr>
        <w:tabs>
          <w:tab w:val="left" w:pos="1134"/>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 документе, удостоверяющем в соответствии с законодательством Российской Федерации личность заявителя – гражданина Российской Федерации и содержащем отметку об адресе его регистрации по месту жительства на территории Ульяновской области, а в случае отсутствия в указанном документе такой отметки – в ином документе, содержащем сведения об адресе места жительства на территории  Ульяновской области;</w:t>
      </w:r>
    </w:p>
    <w:p w:rsidR="00037366" w:rsidRPr="00134705" w:rsidRDefault="00037366" w:rsidP="00037366">
      <w:pPr>
        <w:pStyle w:val="ConsPlusNormal"/>
        <w:numPr>
          <w:ilvl w:val="0"/>
          <w:numId w:val="8"/>
        </w:numPr>
        <w:tabs>
          <w:tab w:val="left" w:pos="1134"/>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 документе, удостоверяющем личность заявителя – иностранного гражданина или лица без гражданства, в том числе беженца, и содержащем сведения об адресе места жительства такого заявителя на территории Ульяновской области;</w:t>
      </w:r>
    </w:p>
    <w:p w:rsidR="00037366" w:rsidRDefault="00037366" w:rsidP="00242F02">
      <w:pPr>
        <w:pStyle w:val="ConsPlusNormal"/>
        <w:numPr>
          <w:ilvl w:val="0"/>
          <w:numId w:val="8"/>
        </w:numPr>
        <w:tabs>
          <w:tab w:val="left" w:pos="1134"/>
        </w:tabs>
        <w:ind w:left="0" w:firstLine="709"/>
        <w:jc w:val="both"/>
        <w:rPr>
          <w:rFonts w:ascii="PT Astra Serif" w:hAnsi="PT Astra Serif" w:cs="Times New Roman"/>
          <w:sz w:val="28"/>
          <w:szCs w:val="28"/>
        </w:rPr>
      </w:pPr>
      <w:r w:rsidRPr="00037366">
        <w:rPr>
          <w:rFonts w:ascii="PT Astra Serif" w:hAnsi="PT Astra Serif" w:cs="Times New Roman"/>
          <w:sz w:val="28"/>
          <w:szCs w:val="28"/>
        </w:rPr>
        <w:t>в свидетельстве о рождении ребёнка</w:t>
      </w:r>
      <w:r w:rsidR="00242F02">
        <w:rPr>
          <w:rFonts w:ascii="PT Astra Serif" w:hAnsi="PT Astra Serif" w:cs="Times New Roman"/>
          <w:sz w:val="28"/>
          <w:szCs w:val="28"/>
        </w:rPr>
        <w:t xml:space="preserve"> (детей) –</w:t>
      </w:r>
      <w:r w:rsidR="005360AC" w:rsidRPr="005360AC">
        <w:rPr>
          <w:rFonts w:ascii="PT Astra Serif" w:hAnsi="PT Astra Serif" w:cs="Times New Roman"/>
          <w:sz w:val="28"/>
          <w:szCs w:val="28"/>
        </w:rPr>
        <w:t>в случае обращения за</w:t>
      </w:r>
      <w:r w:rsidR="005360AC">
        <w:rPr>
          <w:rFonts w:ascii="PT Astra Serif" w:hAnsi="PT Astra Serif" w:cs="Times New Roman"/>
          <w:sz w:val="28"/>
          <w:szCs w:val="28"/>
        </w:rPr>
        <w:t>выплатой</w:t>
      </w:r>
      <w:r w:rsidR="00242F02" w:rsidRPr="00242F02">
        <w:rPr>
          <w:rFonts w:ascii="PT Astra Serif" w:hAnsi="PT Astra Serif" w:cs="Times New Roman"/>
          <w:sz w:val="28"/>
          <w:szCs w:val="28"/>
        </w:rPr>
        <w:t>кормящих матерей и беременных женщин, имеющих детей, не достигших 18 лет</w:t>
      </w:r>
      <w:r>
        <w:rPr>
          <w:rFonts w:ascii="PT Astra Serif" w:hAnsi="PT Astra Serif" w:cs="Times New Roman"/>
          <w:sz w:val="28"/>
          <w:szCs w:val="28"/>
        </w:rPr>
        <w:t>;</w:t>
      </w:r>
    </w:p>
    <w:p w:rsidR="00242F02" w:rsidRDefault="00242F02" w:rsidP="00242F02">
      <w:pPr>
        <w:pStyle w:val="af"/>
        <w:numPr>
          <w:ilvl w:val="0"/>
          <w:numId w:val="8"/>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в </w:t>
      </w:r>
      <w:r w:rsidRPr="00242F02">
        <w:rPr>
          <w:rFonts w:ascii="PT Astra Serif" w:hAnsi="PT Astra Serif"/>
          <w:sz w:val="28"/>
          <w:szCs w:val="28"/>
        </w:rPr>
        <w:t>заключени</w:t>
      </w:r>
      <w:r>
        <w:rPr>
          <w:rFonts w:ascii="PT Astra Serif" w:hAnsi="PT Astra Serif"/>
          <w:sz w:val="28"/>
          <w:szCs w:val="28"/>
        </w:rPr>
        <w:t>и</w:t>
      </w:r>
      <w:r w:rsidRPr="00242F02">
        <w:rPr>
          <w:rFonts w:ascii="PT Astra Serif" w:hAnsi="PT Astra Serif"/>
          <w:sz w:val="28"/>
          <w:szCs w:val="28"/>
        </w:rPr>
        <w:t xml:space="preserve"> врача, подтверждающе</w:t>
      </w:r>
      <w:r>
        <w:rPr>
          <w:rFonts w:ascii="PT Astra Serif" w:hAnsi="PT Astra Serif"/>
          <w:sz w:val="28"/>
          <w:szCs w:val="28"/>
        </w:rPr>
        <w:t>м</w:t>
      </w:r>
      <w:r w:rsidRPr="00242F02">
        <w:rPr>
          <w:rFonts w:ascii="PT Astra Serif" w:hAnsi="PT Astra Serif"/>
          <w:sz w:val="28"/>
          <w:szCs w:val="28"/>
        </w:rPr>
        <w:t xml:space="preserve"> необходимость обеспечени</w:t>
      </w:r>
      <w:r>
        <w:rPr>
          <w:rFonts w:ascii="PT Astra Serif" w:hAnsi="PT Astra Serif"/>
          <w:sz w:val="28"/>
          <w:szCs w:val="28"/>
        </w:rPr>
        <w:t>я</w:t>
      </w:r>
      <w:r w:rsidRPr="00242F02">
        <w:rPr>
          <w:rFonts w:ascii="PT Astra Serif" w:hAnsi="PT Astra Serif"/>
          <w:sz w:val="28"/>
          <w:szCs w:val="28"/>
        </w:rPr>
        <w:t xml:space="preserve"> беременной женщины либо кормящей матери полноценным питанием;</w:t>
      </w:r>
    </w:p>
    <w:p w:rsidR="00242F02" w:rsidRPr="00242F02" w:rsidRDefault="00242F02" w:rsidP="00242F02">
      <w:pPr>
        <w:pStyle w:val="af"/>
        <w:numPr>
          <w:ilvl w:val="0"/>
          <w:numId w:val="8"/>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в </w:t>
      </w:r>
      <w:r w:rsidRPr="00242F02">
        <w:rPr>
          <w:rFonts w:ascii="PT Astra Serif" w:hAnsi="PT Astra Serif"/>
          <w:sz w:val="28"/>
          <w:szCs w:val="28"/>
        </w:rPr>
        <w:t>справк</w:t>
      </w:r>
      <w:r>
        <w:rPr>
          <w:rFonts w:ascii="PT Astra Serif" w:hAnsi="PT Astra Serif"/>
          <w:sz w:val="28"/>
          <w:szCs w:val="28"/>
        </w:rPr>
        <w:t>е</w:t>
      </w:r>
      <w:r w:rsidRPr="00242F02">
        <w:rPr>
          <w:rFonts w:ascii="PT Astra Serif" w:hAnsi="PT Astra Serif"/>
          <w:sz w:val="28"/>
          <w:szCs w:val="28"/>
        </w:rPr>
        <w:t xml:space="preserve"> из медицинской организации о том, что женщина состоит на медицинском учёте в медицинской организации в связи с беременностью - в случае обращения за выплатой беременной женщины;</w:t>
      </w:r>
    </w:p>
    <w:p w:rsidR="00242F02" w:rsidRPr="00242F02" w:rsidRDefault="00242F02" w:rsidP="00242F02">
      <w:pPr>
        <w:pStyle w:val="af"/>
        <w:numPr>
          <w:ilvl w:val="0"/>
          <w:numId w:val="8"/>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в</w:t>
      </w:r>
      <w:r w:rsidRPr="00242F02">
        <w:rPr>
          <w:rFonts w:ascii="PT Astra Serif" w:hAnsi="PT Astra Serif"/>
          <w:sz w:val="28"/>
          <w:szCs w:val="28"/>
        </w:rPr>
        <w:t xml:space="preserve"> справк</w:t>
      </w:r>
      <w:r>
        <w:rPr>
          <w:rFonts w:ascii="PT Astra Serif" w:hAnsi="PT Astra Serif"/>
          <w:sz w:val="28"/>
          <w:szCs w:val="28"/>
        </w:rPr>
        <w:t>е</w:t>
      </w:r>
      <w:r w:rsidRPr="00242F02">
        <w:rPr>
          <w:rFonts w:ascii="PT Astra Serif" w:hAnsi="PT Astra Serif"/>
          <w:sz w:val="28"/>
          <w:szCs w:val="28"/>
        </w:rPr>
        <w:t xml:space="preserve"> из медицинской организации о том, что женщина осуществляет грудное вскармливание новорождённого - </w:t>
      </w:r>
      <w:r w:rsidRPr="005360AC">
        <w:rPr>
          <w:rFonts w:ascii="PT Astra Serif" w:hAnsi="PT Astra Serif"/>
          <w:sz w:val="28"/>
          <w:szCs w:val="28"/>
        </w:rPr>
        <w:t>в случае обращения за</w:t>
      </w:r>
      <w:r>
        <w:rPr>
          <w:rFonts w:ascii="PT Astra Serif" w:hAnsi="PT Astra Serif"/>
          <w:sz w:val="28"/>
          <w:szCs w:val="28"/>
        </w:rPr>
        <w:t>выплатой</w:t>
      </w:r>
      <w:r w:rsidRPr="00242F02">
        <w:rPr>
          <w:rFonts w:ascii="PT Astra Serif" w:hAnsi="PT Astra Serif"/>
          <w:sz w:val="28"/>
          <w:szCs w:val="28"/>
        </w:rPr>
        <w:t xml:space="preserve"> кормящей матери;</w:t>
      </w:r>
    </w:p>
    <w:p w:rsidR="00242F02" w:rsidRPr="00242F02" w:rsidRDefault="00242F02" w:rsidP="00242F02">
      <w:pPr>
        <w:pStyle w:val="af"/>
        <w:numPr>
          <w:ilvl w:val="0"/>
          <w:numId w:val="8"/>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в </w:t>
      </w:r>
      <w:r w:rsidRPr="00242F02">
        <w:rPr>
          <w:rFonts w:ascii="PT Astra Serif" w:hAnsi="PT Astra Serif"/>
          <w:sz w:val="28"/>
          <w:szCs w:val="28"/>
        </w:rPr>
        <w:t>справк</w:t>
      </w:r>
      <w:r>
        <w:rPr>
          <w:rFonts w:ascii="PT Astra Serif" w:hAnsi="PT Astra Serif"/>
          <w:sz w:val="28"/>
          <w:szCs w:val="28"/>
        </w:rPr>
        <w:t>е</w:t>
      </w:r>
      <w:r w:rsidRPr="00242F02">
        <w:rPr>
          <w:rFonts w:ascii="PT Astra Serif" w:hAnsi="PT Astra Serif"/>
          <w:sz w:val="28"/>
          <w:szCs w:val="28"/>
        </w:rPr>
        <w:t xml:space="preserve"> о нахождении ребёнка под медицинским наблюдением в медицинской организации - </w:t>
      </w:r>
      <w:r w:rsidRPr="005360AC">
        <w:rPr>
          <w:rFonts w:ascii="PT Astra Serif" w:hAnsi="PT Astra Serif"/>
          <w:sz w:val="28"/>
          <w:szCs w:val="28"/>
        </w:rPr>
        <w:t>в случае обращения за</w:t>
      </w:r>
      <w:r>
        <w:rPr>
          <w:rFonts w:ascii="PT Astra Serif" w:hAnsi="PT Astra Serif"/>
          <w:sz w:val="28"/>
          <w:szCs w:val="28"/>
        </w:rPr>
        <w:t xml:space="preserve"> выплатой</w:t>
      </w:r>
      <w:r w:rsidRPr="00242F02">
        <w:rPr>
          <w:rFonts w:ascii="PT Astra Serif" w:hAnsi="PT Astra Serif"/>
          <w:sz w:val="28"/>
          <w:szCs w:val="28"/>
        </w:rPr>
        <w:t xml:space="preserve"> кормящей матери;</w:t>
      </w:r>
    </w:p>
    <w:p w:rsidR="00037366" w:rsidRDefault="00037366" w:rsidP="00037366">
      <w:pPr>
        <w:pStyle w:val="af"/>
        <w:numPr>
          <w:ilvl w:val="0"/>
          <w:numId w:val="8"/>
        </w:numPr>
        <w:tabs>
          <w:tab w:val="left" w:pos="1134"/>
        </w:tabs>
        <w:spacing w:after="0" w:line="240" w:lineRule="auto"/>
        <w:ind w:left="0" w:firstLine="709"/>
        <w:jc w:val="both"/>
        <w:rPr>
          <w:rFonts w:ascii="PT Astra Serif" w:hAnsi="PT Astra Serif"/>
          <w:sz w:val="28"/>
          <w:szCs w:val="28"/>
        </w:rPr>
      </w:pPr>
      <w:r w:rsidRPr="00037366">
        <w:rPr>
          <w:rFonts w:ascii="PT Astra Serif" w:hAnsi="PT Astra Serif"/>
          <w:sz w:val="28"/>
          <w:szCs w:val="28"/>
        </w:rPr>
        <w:t xml:space="preserve">в документе, удостоверяющем личность представителя заявителя, и в документе, подтверждающем его полномочия – в случае обращения за получением </w:t>
      </w:r>
      <w:r w:rsidR="00242F02">
        <w:rPr>
          <w:rFonts w:ascii="PT Astra Serif" w:hAnsi="PT Astra Serif"/>
          <w:sz w:val="28"/>
          <w:szCs w:val="28"/>
        </w:rPr>
        <w:t xml:space="preserve">выплаты </w:t>
      </w:r>
      <w:r w:rsidRPr="00037366">
        <w:rPr>
          <w:rFonts w:ascii="PT Astra Serif" w:hAnsi="PT Astra Serif"/>
          <w:sz w:val="28"/>
          <w:szCs w:val="28"/>
        </w:rPr>
        <w:t>представителя заявителя.</w:t>
      </w:r>
    </w:p>
    <w:p w:rsidR="00AF2464" w:rsidRDefault="00AF2464" w:rsidP="0057002D">
      <w:pPr>
        <w:pStyle w:val="af"/>
        <w:tabs>
          <w:tab w:val="left" w:pos="1134"/>
        </w:tabs>
        <w:spacing w:after="0" w:line="240" w:lineRule="auto"/>
        <w:ind w:left="0" w:firstLine="709"/>
        <w:jc w:val="both"/>
        <w:rPr>
          <w:rFonts w:ascii="PT Astra Serif" w:hAnsi="PT Astra Serif"/>
          <w:sz w:val="28"/>
          <w:szCs w:val="28"/>
        </w:rPr>
      </w:pPr>
      <w:r w:rsidRPr="00AF2464">
        <w:rPr>
          <w:rFonts w:ascii="PT Astra Serif" w:hAnsi="PT Astra Serif"/>
          <w:sz w:val="28"/>
          <w:szCs w:val="28"/>
        </w:rPr>
        <w:t>Формы с</w:t>
      </w:r>
      <w:r>
        <w:rPr>
          <w:rFonts w:ascii="PT Astra Serif" w:hAnsi="PT Astra Serif"/>
          <w:sz w:val="28"/>
          <w:szCs w:val="28"/>
        </w:rPr>
        <w:t>правок, указанных в подпунктах 6-8</w:t>
      </w:r>
      <w:r w:rsidRPr="00AF2464">
        <w:rPr>
          <w:rFonts w:ascii="PT Astra Serif" w:hAnsi="PT Astra Serif"/>
          <w:sz w:val="28"/>
          <w:szCs w:val="28"/>
        </w:rPr>
        <w:t xml:space="preserve"> настоящего пункта, утверждаются исполнительным органом государственной власти Ульяновской области, уполномоченным в сфере</w:t>
      </w:r>
      <w:r w:rsidR="00FA0AF8">
        <w:rPr>
          <w:rFonts w:ascii="PT Astra Serif" w:hAnsi="PT Astra Serif"/>
          <w:sz w:val="28"/>
          <w:szCs w:val="28"/>
        </w:rPr>
        <w:t xml:space="preserve"> охраны здоровья граждан</w:t>
      </w:r>
      <w:r w:rsidRPr="00AF2464">
        <w:rPr>
          <w:rFonts w:ascii="PT Astra Serif" w:hAnsi="PT Astra Serif"/>
          <w:sz w:val="28"/>
          <w:szCs w:val="28"/>
        </w:rPr>
        <w:t>.</w:t>
      </w:r>
    </w:p>
    <w:p w:rsidR="003B6C11" w:rsidRPr="00134705" w:rsidRDefault="003B6C11" w:rsidP="003B6C11">
      <w:pPr>
        <w:pStyle w:val="af"/>
        <w:numPr>
          <w:ilvl w:val="1"/>
          <w:numId w:val="1"/>
        </w:numPr>
        <w:tabs>
          <w:tab w:val="left" w:pos="1134"/>
        </w:tabs>
        <w:spacing w:after="0" w:line="240" w:lineRule="auto"/>
        <w:ind w:left="0" w:firstLine="709"/>
        <w:jc w:val="both"/>
        <w:rPr>
          <w:rFonts w:ascii="PT Astra Serif" w:hAnsi="PT Astra Serif"/>
          <w:sz w:val="28"/>
          <w:szCs w:val="28"/>
          <w:lang w:eastAsia="ru-RU"/>
        </w:rPr>
      </w:pPr>
      <w:r w:rsidRPr="00134705">
        <w:rPr>
          <w:rFonts w:ascii="PT Astra Serif" w:hAnsi="PT Astra Serif"/>
          <w:sz w:val="28"/>
          <w:szCs w:val="28"/>
          <w:lang w:eastAsia="ru-RU"/>
        </w:rPr>
        <w:t>Работник учреждения либо МФЦ, осуществляющий приём заявления и до</w:t>
      </w:r>
      <w:r w:rsidR="00B92B66">
        <w:rPr>
          <w:rFonts w:ascii="PT Astra Serif" w:hAnsi="PT Astra Serif"/>
          <w:sz w:val="28"/>
          <w:szCs w:val="28"/>
          <w:lang w:eastAsia="ru-RU"/>
        </w:rPr>
        <w:t>кументов, предусмотренных пункт</w:t>
      </w:r>
      <w:r w:rsidR="00AF2464">
        <w:rPr>
          <w:rFonts w:ascii="PT Astra Serif" w:hAnsi="PT Astra Serif"/>
          <w:sz w:val="28"/>
          <w:szCs w:val="28"/>
          <w:lang w:eastAsia="ru-RU"/>
        </w:rPr>
        <w:t>о</w:t>
      </w:r>
      <w:r w:rsidR="00B92B66">
        <w:rPr>
          <w:rFonts w:ascii="PT Astra Serif" w:hAnsi="PT Astra Serif"/>
          <w:sz w:val="28"/>
          <w:szCs w:val="28"/>
          <w:lang w:eastAsia="ru-RU"/>
        </w:rPr>
        <w:t>м</w:t>
      </w:r>
      <w:r w:rsidRPr="00134705">
        <w:rPr>
          <w:rFonts w:ascii="PT Astra Serif" w:hAnsi="PT Astra Serif"/>
          <w:sz w:val="28"/>
          <w:szCs w:val="28"/>
          <w:lang w:eastAsia="ru-RU"/>
        </w:rPr>
        <w:t xml:space="preserve"> 5настоящего Положения, </w:t>
      </w:r>
      <w:r w:rsidR="0050473D">
        <w:rPr>
          <w:rFonts w:ascii="PT Astra Serif" w:hAnsi="PT Astra Serif"/>
          <w:sz w:val="28"/>
          <w:szCs w:val="28"/>
        </w:rPr>
        <w:t>или этих документов в случаеподачи заявления посредством использования Портала</w:t>
      </w:r>
      <w:r w:rsidRPr="00134705">
        <w:rPr>
          <w:rFonts w:ascii="PT Astra Serif" w:hAnsi="PT Astra Serif"/>
          <w:sz w:val="28"/>
          <w:szCs w:val="28"/>
          <w:lang w:eastAsia="ru-RU"/>
        </w:rPr>
        <w:t xml:space="preserve">, изготавливает копии с подлинников указанных документов, выполняет на них </w:t>
      </w:r>
      <w:r w:rsidRPr="00134705">
        <w:rPr>
          <w:rFonts w:ascii="PT Astra Serif" w:hAnsi="PT Astra Serif"/>
          <w:sz w:val="28"/>
          <w:szCs w:val="28"/>
          <w:lang w:eastAsia="ru-RU"/>
        </w:rPr>
        <w:lastRenderedPageBreak/>
        <w:t xml:space="preserve">удостоверительные надписи и возвращает подлинники документов лицу, их представившему. </w:t>
      </w:r>
    </w:p>
    <w:p w:rsidR="003B6C11" w:rsidRPr="00134705" w:rsidRDefault="003B6C11" w:rsidP="003B6C11">
      <w:pPr>
        <w:pStyle w:val="af"/>
        <w:tabs>
          <w:tab w:val="left" w:pos="1134"/>
        </w:tabs>
        <w:spacing w:after="0" w:line="240" w:lineRule="auto"/>
        <w:ind w:left="0" w:firstLine="709"/>
        <w:jc w:val="both"/>
        <w:rPr>
          <w:rFonts w:ascii="PT Astra Serif" w:hAnsi="PT Astra Serif"/>
          <w:sz w:val="28"/>
          <w:szCs w:val="28"/>
          <w:lang w:eastAsia="ru-RU"/>
        </w:rPr>
      </w:pPr>
      <w:r w:rsidRPr="00134705">
        <w:rPr>
          <w:rFonts w:ascii="PT Astra Serif" w:hAnsi="PT Astra Serif"/>
          <w:sz w:val="28"/>
          <w:szCs w:val="28"/>
          <w:lang w:eastAsia="ru-RU"/>
        </w:rPr>
        <w:t>В случае представления заявления через оператора почтовой связи к нему прилагаются копии до</w:t>
      </w:r>
      <w:r w:rsidR="00D51B62">
        <w:rPr>
          <w:rFonts w:ascii="PT Astra Serif" w:hAnsi="PT Astra Serif"/>
          <w:sz w:val="28"/>
          <w:szCs w:val="28"/>
          <w:lang w:eastAsia="ru-RU"/>
        </w:rPr>
        <w:t>кументов, предусмотренных пункт</w:t>
      </w:r>
      <w:r w:rsidR="00AF2464">
        <w:rPr>
          <w:rFonts w:ascii="PT Astra Serif" w:hAnsi="PT Astra Serif"/>
          <w:sz w:val="28"/>
          <w:szCs w:val="28"/>
          <w:lang w:eastAsia="ru-RU"/>
        </w:rPr>
        <w:t>о</w:t>
      </w:r>
      <w:r w:rsidRPr="00134705">
        <w:rPr>
          <w:rFonts w:ascii="PT Astra Serif" w:hAnsi="PT Astra Serif"/>
          <w:sz w:val="28"/>
          <w:szCs w:val="28"/>
          <w:lang w:eastAsia="ru-RU"/>
        </w:rPr>
        <w:t xml:space="preserve">м 5 настоящего Положения, верность которых засвидетельствована нотариусом или иным должностным лицом, имеющим право совершать нотариальные действия. </w:t>
      </w:r>
    </w:p>
    <w:p w:rsidR="003B6C11" w:rsidRPr="00134705" w:rsidRDefault="003B6C11" w:rsidP="003B6C11">
      <w:pPr>
        <w:pStyle w:val="af"/>
        <w:numPr>
          <w:ilvl w:val="1"/>
          <w:numId w:val="1"/>
        </w:numPr>
        <w:tabs>
          <w:tab w:val="left" w:pos="1134"/>
          <w:tab w:val="left" w:pos="1418"/>
        </w:tabs>
        <w:autoSpaceDE w:val="0"/>
        <w:autoSpaceDN w:val="0"/>
        <w:adjustRightInd w:val="0"/>
        <w:spacing w:after="0" w:line="240" w:lineRule="auto"/>
        <w:ind w:left="0" w:firstLine="709"/>
        <w:jc w:val="both"/>
        <w:rPr>
          <w:rFonts w:ascii="PT Astra Serif" w:hAnsi="PT Astra Serif"/>
          <w:sz w:val="28"/>
          <w:szCs w:val="28"/>
          <w:lang w:eastAsia="ru-RU"/>
        </w:rPr>
      </w:pPr>
      <w:r w:rsidRPr="00134705">
        <w:rPr>
          <w:rFonts w:ascii="PT Astra Serif" w:hAnsi="PT Astra Serif"/>
          <w:sz w:val="28"/>
          <w:szCs w:val="28"/>
          <w:lang w:eastAsia="ru-RU"/>
        </w:rPr>
        <w:t>Регистрация заявления и до</w:t>
      </w:r>
      <w:r w:rsidR="00AF2464">
        <w:rPr>
          <w:rFonts w:ascii="PT Astra Serif" w:hAnsi="PT Astra Serif"/>
          <w:sz w:val="28"/>
          <w:szCs w:val="28"/>
          <w:lang w:eastAsia="ru-RU"/>
        </w:rPr>
        <w:t>кументов, предусмотренных пункто</w:t>
      </w:r>
      <w:r w:rsidRPr="00134705">
        <w:rPr>
          <w:rFonts w:ascii="PT Astra Serif" w:hAnsi="PT Astra Serif"/>
          <w:sz w:val="28"/>
          <w:szCs w:val="28"/>
          <w:lang w:eastAsia="ru-RU"/>
        </w:rPr>
        <w:t xml:space="preserve">м </w:t>
      </w:r>
      <w:r w:rsidR="00AF2464">
        <w:rPr>
          <w:rFonts w:ascii="PT Astra Serif" w:hAnsi="PT Astra Serif"/>
          <w:sz w:val="28"/>
          <w:szCs w:val="28"/>
          <w:lang w:eastAsia="ru-RU"/>
        </w:rPr>
        <w:t xml:space="preserve">5 </w:t>
      </w:r>
      <w:r w:rsidR="00AF2464">
        <w:rPr>
          <w:rFonts w:ascii="PT Astra Serif" w:hAnsi="PT Astra Serif"/>
          <w:sz w:val="28"/>
          <w:szCs w:val="28"/>
          <w:lang w:eastAsia="ru-RU"/>
        </w:rPr>
        <w:br/>
      </w:r>
      <w:r w:rsidRPr="00134705">
        <w:rPr>
          <w:rFonts w:ascii="PT Astra Serif" w:hAnsi="PT Astra Serif"/>
          <w:sz w:val="28"/>
          <w:szCs w:val="28"/>
          <w:lang w:eastAsia="ru-RU"/>
        </w:rPr>
        <w:t>настоящего Положения (копий таких документов), осуществляется учреждением не позднее первого рабочего дня, следующего за днём их представления в учреждение, доставки их оператором почтовой связи, поступления из МФЦ.</w:t>
      </w:r>
    </w:p>
    <w:p w:rsidR="003B6C11" w:rsidRPr="00134705" w:rsidRDefault="003B6C11" w:rsidP="003B6C11">
      <w:pPr>
        <w:tabs>
          <w:tab w:val="left" w:pos="1134"/>
          <w:tab w:val="left" w:pos="1418"/>
        </w:tabs>
        <w:autoSpaceDE w:val="0"/>
        <w:autoSpaceDN w:val="0"/>
        <w:adjustRightInd w:val="0"/>
        <w:spacing w:after="0" w:line="240" w:lineRule="auto"/>
        <w:ind w:firstLine="709"/>
        <w:jc w:val="both"/>
        <w:rPr>
          <w:rFonts w:ascii="PT Astra Serif" w:hAnsi="PT Astra Serif"/>
          <w:sz w:val="28"/>
          <w:szCs w:val="28"/>
          <w:lang w:eastAsia="ru-RU"/>
        </w:rPr>
      </w:pPr>
      <w:r w:rsidRPr="00134705">
        <w:rPr>
          <w:rFonts w:ascii="PT Astra Serif" w:hAnsi="PT Astra Serif"/>
          <w:sz w:val="28"/>
          <w:szCs w:val="28"/>
          <w:lang w:eastAsia="ru-RU"/>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sidR="00E204FA">
        <w:rPr>
          <w:rFonts w:ascii="Times New Roman" w:eastAsiaTheme="minorHAnsi" w:hAnsi="Times New Roman"/>
          <w:sz w:val="28"/>
          <w:szCs w:val="28"/>
        </w:rPr>
        <w:t xml:space="preserve">единовременногои (или) ежемесячного </w:t>
      </w:r>
      <w:r w:rsidRPr="00134705">
        <w:rPr>
          <w:rFonts w:ascii="PT Astra Serif" w:hAnsi="PT Astra Serif"/>
          <w:sz w:val="28"/>
          <w:szCs w:val="28"/>
          <w:lang w:eastAsia="ru-RU"/>
        </w:rPr>
        <w:t xml:space="preserve">пособия, </w:t>
      </w:r>
      <w:r w:rsidR="00E204FA">
        <w:rPr>
          <w:rFonts w:ascii="PT Astra Serif" w:hAnsi="PT Astra Serif"/>
          <w:sz w:val="28"/>
          <w:szCs w:val="28"/>
          <w:lang w:eastAsia="ru-RU"/>
        </w:rPr>
        <w:br/>
      </w:r>
      <w:r w:rsidRPr="00134705">
        <w:rPr>
          <w:rFonts w:ascii="PT Astra Serif" w:hAnsi="PT Astra Serif"/>
          <w:sz w:val="28"/>
          <w:szCs w:val="28"/>
          <w:lang w:eastAsia="ru-RU"/>
        </w:rPr>
        <w:t xml:space="preserve">о способах и сроке их представления в территориальный орган. Продолжительность указанного срока составляет  5 рабочих дней со дня, следующего за днём направления заявителю (представителю заявителя) указанного уведомления. </w:t>
      </w:r>
    </w:p>
    <w:p w:rsidR="0057002D" w:rsidRPr="000349FF" w:rsidRDefault="0057002D" w:rsidP="0057002D">
      <w:pPr>
        <w:pStyle w:val="af"/>
        <w:numPr>
          <w:ilvl w:val="1"/>
          <w:numId w:val="1"/>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0349FF">
        <w:rPr>
          <w:rFonts w:ascii="Times New Roman" w:eastAsiaTheme="minorHAnsi" w:hAnsi="Times New Roman"/>
          <w:sz w:val="28"/>
          <w:szCs w:val="28"/>
        </w:rPr>
        <w:t xml:space="preserve">Учреждение в целях </w:t>
      </w:r>
      <w:r w:rsidR="00AF2464">
        <w:rPr>
          <w:rFonts w:ascii="Times New Roman" w:eastAsiaTheme="minorHAnsi" w:hAnsi="Times New Roman"/>
          <w:sz w:val="28"/>
          <w:szCs w:val="28"/>
        </w:rPr>
        <w:t>осуществления выплаты</w:t>
      </w:r>
      <w:r w:rsidRPr="000349FF">
        <w:rPr>
          <w:rFonts w:ascii="Times New Roman" w:eastAsiaTheme="minorHAnsi" w:hAnsi="Times New Roman"/>
          <w:sz w:val="28"/>
          <w:szCs w:val="28"/>
        </w:rPr>
        <w:t xml:space="preserve">проверяет </w:t>
      </w:r>
      <w:r>
        <w:rPr>
          <w:rFonts w:ascii="Times New Roman" w:eastAsiaTheme="minorHAnsi" w:hAnsi="Times New Roman"/>
          <w:sz w:val="28"/>
          <w:szCs w:val="28"/>
        </w:rPr>
        <w:t>полноту и достоверность сведений, содержащихся в копиях документов</w:t>
      </w:r>
      <w:r w:rsidR="00AF2464">
        <w:rPr>
          <w:rFonts w:ascii="Times New Roman" w:eastAsiaTheme="minorHAnsi" w:hAnsi="Times New Roman"/>
          <w:sz w:val="28"/>
          <w:szCs w:val="28"/>
        </w:rPr>
        <w:t>, предусмотренных пункто</w:t>
      </w:r>
      <w:r>
        <w:rPr>
          <w:rFonts w:ascii="Times New Roman" w:eastAsiaTheme="minorHAnsi" w:hAnsi="Times New Roman"/>
          <w:sz w:val="28"/>
          <w:szCs w:val="28"/>
        </w:rPr>
        <w:t xml:space="preserve">м </w:t>
      </w:r>
      <w:r w:rsidR="00D51B62">
        <w:rPr>
          <w:rFonts w:ascii="Times New Roman" w:eastAsiaTheme="minorHAnsi" w:hAnsi="Times New Roman"/>
          <w:sz w:val="28"/>
          <w:szCs w:val="28"/>
        </w:rPr>
        <w:t>5</w:t>
      </w:r>
      <w:r>
        <w:rPr>
          <w:rFonts w:ascii="Times New Roman" w:eastAsiaTheme="minorHAnsi" w:hAnsi="Times New Roman"/>
          <w:sz w:val="28"/>
          <w:szCs w:val="28"/>
        </w:rPr>
        <w:t>настоящего По</w:t>
      </w:r>
      <w:r w:rsidR="00D51B62">
        <w:rPr>
          <w:rFonts w:ascii="Times New Roman" w:eastAsiaTheme="minorHAnsi" w:hAnsi="Times New Roman"/>
          <w:sz w:val="28"/>
          <w:szCs w:val="28"/>
        </w:rPr>
        <w:t>ложения</w:t>
      </w:r>
      <w:r>
        <w:rPr>
          <w:rFonts w:ascii="Times New Roman" w:eastAsiaTheme="minorHAnsi" w:hAnsi="Times New Roman"/>
          <w:sz w:val="28"/>
          <w:szCs w:val="28"/>
        </w:rPr>
        <w:t xml:space="preserve">, путём </w:t>
      </w:r>
      <w:r w:rsidRPr="000349FF">
        <w:rPr>
          <w:rFonts w:ascii="Times New Roman" w:eastAsiaTheme="minorHAnsi" w:hAnsi="Times New Roman"/>
          <w:sz w:val="28"/>
          <w:szCs w:val="28"/>
        </w:rPr>
        <w:t>направления межведомственных запросов, в том числе в электронной формес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FEF" w:rsidRPr="00134705" w:rsidRDefault="00450FEF" w:rsidP="00450FEF">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Наличие права на получение </w:t>
      </w:r>
      <w:r w:rsidR="00AF2464">
        <w:rPr>
          <w:rFonts w:ascii="PT Astra Serif" w:hAnsi="PT Astra Serif" w:cs="Times New Roman"/>
          <w:sz w:val="28"/>
          <w:szCs w:val="28"/>
        </w:rPr>
        <w:t>выплаты</w:t>
      </w:r>
      <w:r w:rsidRPr="00134705">
        <w:rPr>
          <w:rFonts w:ascii="PT Astra Serif" w:hAnsi="PT Astra Serif" w:cs="Times New Roman"/>
          <w:sz w:val="28"/>
          <w:szCs w:val="28"/>
        </w:rPr>
        <w:t xml:space="preserve"> определяется на дату подачи заявления, при этом датой подачи заявления считается:</w:t>
      </w:r>
    </w:p>
    <w:p w:rsidR="00450FEF" w:rsidRPr="00134705" w:rsidRDefault="00450FEF" w:rsidP="00450FEF">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дата регистрации заявления и приложенных к нему документов, предусмотренных пункт</w:t>
      </w:r>
      <w:r w:rsidR="00AF2464">
        <w:rPr>
          <w:rFonts w:ascii="PT Astra Serif" w:hAnsi="PT Astra Serif" w:cs="Times New Roman"/>
          <w:sz w:val="28"/>
          <w:szCs w:val="28"/>
        </w:rPr>
        <w:t>о</w:t>
      </w:r>
      <w:r w:rsidRPr="00134705">
        <w:rPr>
          <w:rFonts w:ascii="PT Astra Serif" w:hAnsi="PT Astra Serif" w:cs="Times New Roman"/>
          <w:sz w:val="28"/>
          <w:szCs w:val="28"/>
        </w:rPr>
        <w:t xml:space="preserve">м </w:t>
      </w:r>
      <w:r>
        <w:rPr>
          <w:rFonts w:ascii="PT Astra Serif" w:hAnsi="PT Astra Serif" w:cs="Times New Roman"/>
          <w:sz w:val="28"/>
          <w:szCs w:val="28"/>
        </w:rPr>
        <w:t>5</w:t>
      </w:r>
      <w:r w:rsidRPr="00134705">
        <w:rPr>
          <w:rFonts w:ascii="PT Astra Serif" w:hAnsi="PT Astra Serif" w:cs="Times New Roman"/>
          <w:sz w:val="28"/>
          <w:szCs w:val="28"/>
        </w:rPr>
        <w:t xml:space="preserve"> настоящего Положения, в учреждении – </w:t>
      </w:r>
      <w:r w:rsidR="00E204FA">
        <w:rPr>
          <w:rFonts w:ascii="PT Astra Serif" w:hAnsi="PT Astra Serif" w:cs="Times New Roman"/>
          <w:sz w:val="28"/>
          <w:szCs w:val="28"/>
        </w:rPr>
        <w:br/>
      </w:r>
      <w:r w:rsidRPr="00134705">
        <w:rPr>
          <w:rFonts w:ascii="PT Astra Serif" w:hAnsi="PT Astra Serif" w:cs="Times New Roman"/>
          <w:sz w:val="28"/>
          <w:szCs w:val="28"/>
        </w:rPr>
        <w:t xml:space="preserve">в случае представления заявления и документов через учреждение; </w:t>
      </w:r>
    </w:p>
    <w:p w:rsidR="00450FEF" w:rsidRPr="00134705" w:rsidRDefault="00450FEF" w:rsidP="00450FEF">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дата, указанная на почтовом штемпеле оператора почтовой связи </w:t>
      </w:r>
      <w:r w:rsidRPr="00134705">
        <w:rPr>
          <w:rFonts w:ascii="PT Astra Serif" w:hAnsi="PT Astra Serif" w:cs="Times New Roman"/>
          <w:sz w:val="28"/>
          <w:szCs w:val="28"/>
        </w:rPr>
        <w:br/>
        <w:t xml:space="preserve">по месту отправки заявления и копий документов, предусмотренных </w:t>
      </w:r>
      <w:r w:rsidRPr="00134705">
        <w:rPr>
          <w:rFonts w:ascii="PT Astra Serif" w:hAnsi="PT Astra Serif" w:cs="Times New Roman"/>
          <w:sz w:val="28"/>
          <w:szCs w:val="28"/>
        </w:rPr>
        <w:br/>
        <w:t>пункт</w:t>
      </w:r>
      <w:r w:rsidR="00AF2464">
        <w:rPr>
          <w:rFonts w:ascii="PT Astra Serif" w:hAnsi="PT Astra Serif" w:cs="Times New Roman"/>
          <w:sz w:val="28"/>
          <w:szCs w:val="28"/>
        </w:rPr>
        <w:t>ом</w:t>
      </w:r>
      <w:r>
        <w:rPr>
          <w:rFonts w:ascii="PT Astra Serif" w:hAnsi="PT Astra Serif" w:cs="Times New Roman"/>
          <w:sz w:val="28"/>
          <w:szCs w:val="28"/>
        </w:rPr>
        <w:t xml:space="preserve"> 5 </w:t>
      </w:r>
      <w:r w:rsidRPr="00134705">
        <w:rPr>
          <w:rFonts w:ascii="PT Astra Serif" w:hAnsi="PT Astra Serif" w:cs="Times New Roman"/>
          <w:sz w:val="28"/>
          <w:szCs w:val="28"/>
        </w:rPr>
        <w:t xml:space="preserve">настоящего Положения, – в случае представления заявления и </w:t>
      </w:r>
      <w:r w:rsidR="00B16632">
        <w:rPr>
          <w:rFonts w:ascii="PT Astra Serif" w:hAnsi="PT Astra Serif" w:cs="Times New Roman"/>
          <w:sz w:val="28"/>
          <w:szCs w:val="28"/>
        </w:rPr>
        <w:t xml:space="preserve">копий </w:t>
      </w:r>
      <w:r w:rsidRPr="00134705">
        <w:rPr>
          <w:rFonts w:ascii="PT Astra Serif" w:hAnsi="PT Astra Serif" w:cs="Times New Roman"/>
          <w:sz w:val="28"/>
          <w:szCs w:val="28"/>
        </w:rPr>
        <w:t>документов через оператора почтовой связи;</w:t>
      </w:r>
    </w:p>
    <w:p w:rsidR="00450FEF" w:rsidRPr="00134705" w:rsidRDefault="00450FEF" w:rsidP="00450FEF">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дата регистрации заявления и документов, предусмотренных </w:t>
      </w:r>
      <w:r w:rsidRPr="00134705">
        <w:rPr>
          <w:rFonts w:ascii="PT Astra Serif" w:hAnsi="PT Astra Serif" w:cs="Times New Roman"/>
          <w:sz w:val="28"/>
          <w:szCs w:val="28"/>
        </w:rPr>
        <w:br/>
        <w:t>пункт</w:t>
      </w:r>
      <w:r w:rsidR="00AF2464">
        <w:rPr>
          <w:rFonts w:ascii="PT Astra Serif" w:hAnsi="PT Astra Serif" w:cs="Times New Roman"/>
          <w:sz w:val="28"/>
          <w:szCs w:val="28"/>
        </w:rPr>
        <w:t>ом</w:t>
      </w:r>
      <w:r>
        <w:rPr>
          <w:rFonts w:ascii="PT Astra Serif" w:hAnsi="PT Astra Serif" w:cs="Times New Roman"/>
          <w:sz w:val="28"/>
          <w:szCs w:val="28"/>
        </w:rPr>
        <w:t>5</w:t>
      </w:r>
      <w:r w:rsidRPr="00134705">
        <w:rPr>
          <w:rFonts w:ascii="PT Astra Serif" w:hAnsi="PT Astra Serif" w:cs="Times New Roman"/>
          <w:sz w:val="28"/>
          <w:szCs w:val="28"/>
        </w:rPr>
        <w:t xml:space="preserve"> настоящего Положения, в МФЦ – в случае представления заявления и документов через МФЦ;</w:t>
      </w:r>
    </w:p>
    <w:p w:rsidR="00450FEF" w:rsidRPr="00134705" w:rsidRDefault="00450FEF" w:rsidP="00450FEF">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дата размещения заявления на Портале – в случае представления заявления посредством Портала.</w:t>
      </w:r>
    </w:p>
    <w:p w:rsidR="00C323FF" w:rsidRPr="00D51B62" w:rsidRDefault="00C323FF" w:rsidP="00AF2464">
      <w:pPr>
        <w:pStyle w:val="af"/>
        <w:numPr>
          <w:ilvl w:val="1"/>
          <w:numId w:val="1"/>
        </w:numPr>
        <w:tabs>
          <w:tab w:val="left" w:pos="-2127"/>
          <w:tab w:val="left" w:pos="1276"/>
        </w:tabs>
        <w:spacing w:after="0" w:line="240" w:lineRule="auto"/>
        <w:ind w:left="0" w:firstLine="709"/>
        <w:jc w:val="both"/>
        <w:rPr>
          <w:rFonts w:ascii="PT Astra Serif" w:hAnsi="PT Astra Serif"/>
          <w:sz w:val="28"/>
          <w:szCs w:val="28"/>
        </w:rPr>
      </w:pPr>
      <w:r w:rsidRPr="00D51B62">
        <w:rPr>
          <w:rFonts w:ascii="PT Astra Serif" w:hAnsi="PT Astra Serif"/>
          <w:sz w:val="28"/>
          <w:szCs w:val="28"/>
        </w:rPr>
        <w:t>В перечень доходов для расчёта величины среднедушевого дохода членов семьи</w:t>
      </w:r>
      <w:r w:rsidR="00AF2464">
        <w:rPr>
          <w:rFonts w:ascii="PT Astra Serif" w:hAnsi="PT Astra Serif"/>
          <w:sz w:val="28"/>
          <w:szCs w:val="28"/>
        </w:rPr>
        <w:t xml:space="preserve"> (совокупного</w:t>
      </w:r>
      <w:r w:rsidR="00AF2464" w:rsidRPr="00AF2464">
        <w:rPr>
          <w:rFonts w:ascii="PT Astra Serif" w:hAnsi="PT Astra Serif"/>
          <w:sz w:val="28"/>
          <w:szCs w:val="28"/>
        </w:rPr>
        <w:t xml:space="preserve"> доход</w:t>
      </w:r>
      <w:r w:rsidR="00AF2464">
        <w:rPr>
          <w:rFonts w:ascii="PT Astra Serif" w:hAnsi="PT Astra Serif"/>
          <w:sz w:val="28"/>
          <w:szCs w:val="28"/>
        </w:rPr>
        <w:t>а</w:t>
      </w:r>
      <w:r w:rsidR="00AF2464" w:rsidRPr="00AF2464">
        <w:rPr>
          <w:rFonts w:ascii="PT Astra Serif" w:hAnsi="PT Astra Serif"/>
          <w:sz w:val="28"/>
          <w:szCs w:val="28"/>
        </w:rPr>
        <w:t xml:space="preserve"> в случае одинокого проживания беременной </w:t>
      </w:r>
      <w:r w:rsidR="00AF2464">
        <w:rPr>
          <w:rFonts w:ascii="PT Astra Serif" w:hAnsi="PT Astra Serif"/>
          <w:sz w:val="28"/>
          <w:szCs w:val="28"/>
        </w:rPr>
        <w:lastRenderedPageBreak/>
        <w:t xml:space="preserve">женщины) </w:t>
      </w:r>
      <w:r w:rsidRPr="00D51B62">
        <w:rPr>
          <w:rFonts w:ascii="PT Astra Serif" w:hAnsi="PT Astra Serif"/>
          <w:sz w:val="28"/>
          <w:szCs w:val="28"/>
        </w:rPr>
        <w:t xml:space="preserve">в целях определения наличия или отсутствия у заявителя права на получение </w:t>
      </w:r>
      <w:r w:rsidR="00AF2464">
        <w:rPr>
          <w:rFonts w:ascii="PT Astra Serif" w:hAnsi="PT Astra Serif"/>
          <w:sz w:val="28"/>
          <w:szCs w:val="28"/>
        </w:rPr>
        <w:t>выплаты</w:t>
      </w:r>
      <w:r w:rsidRPr="00D51B62">
        <w:rPr>
          <w:rFonts w:ascii="PT Astra Serif" w:hAnsi="PT Astra Serif"/>
          <w:sz w:val="28"/>
          <w:szCs w:val="28"/>
        </w:rPr>
        <w:t>включаются доходы членов семьи</w:t>
      </w:r>
      <w:r w:rsidR="00AF2464" w:rsidRPr="00D51B62">
        <w:rPr>
          <w:rFonts w:ascii="PT Astra Serif" w:hAnsi="PT Astra Serif"/>
          <w:sz w:val="28"/>
          <w:szCs w:val="28"/>
        </w:rPr>
        <w:t>заявителя</w:t>
      </w:r>
      <w:r w:rsidR="00AF2464">
        <w:rPr>
          <w:rFonts w:ascii="PT Astra Serif" w:hAnsi="PT Astra Serif"/>
          <w:sz w:val="28"/>
          <w:szCs w:val="28"/>
        </w:rPr>
        <w:t xml:space="preserve"> (</w:t>
      </w:r>
      <w:r w:rsidR="00AF2464" w:rsidRPr="00AF2464">
        <w:rPr>
          <w:rFonts w:ascii="PT Astra Serif" w:hAnsi="PT Astra Serif"/>
          <w:sz w:val="28"/>
          <w:szCs w:val="28"/>
        </w:rPr>
        <w:t>одиноко прожива</w:t>
      </w:r>
      <w:r w:rsidR="00AF2464">
        <w:rPr>
          <w:rFonts w:ascii="PT Astra Serif" w:hAnsi="PT Astra Serif"/>
          <w:sz w:val="28"/>
          <w:szCs w:val="28"/>
        </w:rPr>
        <w:t>ющей</w:t>
      </w:r>
      <w:r w:rsidR="00AF2464" w:rsidRPr="00AF2464">
        <w:rPr>
          <w:rFonts w:ascii="PT Astra Serif" w:hAnsi="PT Astra Serif"/>
          <w:sz w:val="28"/>
          <w:szCs w:val="28"/>
        </w:rPr>
        <w:t xml:space="preserve"> беременной женщины</w:t>
      </w:r>
      <w:r w:rsidR="00AF2464">
        <w:rPr>
          <w:rFonts w:ascii="PT Astra Serif" w:hAnsi="PT Astra Serif"/>
          <w:sz w:val="28"/>
          <w:szCs w:val="28"/>
        </w:rPr>
        <w:t>)</w:t>
      </w:r>
      <w:r w:rsidRPr="00D51B62">
        <w:rPr>
          <w:rFonts w:ascii="PT Astra Serif" w:hAnsi="PT Astra Serif"/>
          <w:sz w:val="28"/>
          <w:szCs w:val="28"/>
        </w:rPr>
        <w:t xml:space="preserve"> в соответствии с постановлением Правительства Российской Федерации от 20.08.2003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C323FF" w:rsidRPr="00134705" w:rsidRDefault="00C323FF" w:rsidP="008354A1">
      <w:pPr>
        <w:pStyle w:val="ConsPlusNormal"/>
        <w:tabs>
          <w:tab w:val="left" w:pos="1134"/>
        </w:tabs>
        <w:ind w:firstLine="709"/>
        <w:jc w:val="both"/>
        <w:rPr>
          <w:rFonts w:ascii="PT Astra Serif" w:eastAsia="Calibri" w:hAnsi="PT Astra Serif" w:cs="Times New Roman"/>
          <w:sz w:val="28"/>
          <w:szCs w:val="28"/>
        </w:rPr>
      </w:pPr>
      <w:r w:rsidRPr="00134705">
        <w:rPr>
          <w:rFonts w:ascii="PT Astra Serif" w:eastAsia="Calibri" w:hAnsi="PT Astra Serif" w:cs="Times New Roman"/>
          <w:sz w:val="28"/>
          <w:szCs w:val="28"/>
        </w:rPr>
        <w:t>При исчислении величины среднедушевого дохода членов семьи</w:t>
      </w:r>
      <w:r w:rsidR="008354A1" w:rsidRPr="00134705">
        <w:rPr>
          <w:rFonts w:ascii="PT Astra Serif" w:eastAsia="Calibri" w:hAnsi="PT Astra Serif" w:cs="Times New Roman"/>
          <w:sz w:val="28"/>
          <w:szCs w:val="28"/>
        </w:rPr>
        <w:t xml:space="preserve"> заявителя</w:t>
      </w:r>
      <w:r w:rsidR="00AF2464">
        <w:rPr>
          <w:rFonts w:ascii="PT Astra Serif" w:eastAsia="Calibri" w:hAnsi="PT Astra Serif" w:cs="Times New Roman"/>
          <w:sz w:val="28"/>
          <w:szCs w:val="28"/>
        </w:rPr>
        <w:t>выплата</w:t>
      </w:r>
      <w:r w:rsidRPr="00134705">
        <w:rPr>
          <w:rFonts w:ascii="PT Astra Serif" w:eastAsia="Calibri" w:hAnsi="PT Astra Serif" w:cs="Times New Roman"/>
          <w:sz w:val="28"/>
          <w:szCs w:val="28"/>
        </w:rPr>
        <w:t>не учитывается.</w:t>
      </w:r>
    </w:p>
    <w:p w:rsidR="00C15959" w:rsidRPr="00134705" w:rsidRDefault="00C15959" w:rsidP="00C15959">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 состав семьи, учитываемый при исчислении величины среднедушевого дохода</w:t>
      </w:r>
      <w:r w:rsidR="0032494A" w:rsidRPr="00134705">
        <w:rPr>
          <w:rFonts w:ascii="PT Astra Serif" w:hAnsi="PT Astra Serif" w:cs="Times New Roman"/>
          <w:sz w:val="28"/>
          <w:szCs w:val="28"/>
        </w:rPr>
        <w:t xml:space="preserve"> членов семьи заявителя</w:t>
      </w:r>
      <w:r w:rsidRPr="00134705">
        <w:rPr>
          <w:rFonts w:ascii="PT Astra Serif" w:hAnsi="PT Astra Serif" w:cs="Times New Roman"/>
          <w:sz w:val="28"/>
          <w:szCs w:val="28"/>
        </w:rPr>
        <w:t>, включаются:</w:t>
      </w:r>
    </w:p>
    <w:p w:rsidR="00C15959" w:rsidRPr="00134705" w:rsidRDefault="00C15959" w:rsidP="00667E01">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родители и их несовершеннолетние дети;</w:t>
      </w:r>
    </w:p>
    <w:p w:rsidR="00C15959" w:rsidRPr="00134705" w:rsidRDefault="00C15959" w:rsidP="00667E01">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одинокий родитель и проживающие совместно с ним несовершеннолетние дети;</w:t>
      </w:r>
    </w:p>
    <w:p w:rsidR="00C15959" w:rsidRPr="00134705" w:rsidRDefault="00C15959" w:rsidP="00667E01">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совместно проживающие и ведущие совместное хозяйство супруги и их несовершеннолетние дети, в том числе падчерицы и пасынки.</w:t>
      </w:r>
    </w:p>
    <w:p w:rsidR="00667E01" w:rsidRPr="00134705" w:rsidRDefault="00667E01" w:rsidP="00667E01">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 состав семьи, учитываемый при исчислении величины среднедушевого дохода, не включаются:</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дети, достигшие совершеннолетия;</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дети</w:t>
      </w:r>
      <w:r w:rsidR="00551795">
        <w:rPr>
          <w:rFonts w:ascii="PT Astra Serif" w:hAnsi="PT Astra Serif" w:cs="Times New Roman"/>
          <w:sz w:val="28"/>
          <w:szCs w:val="28"/>
        </w:rPr>
        <w:t>, не достигшие возраста 18 лет, в случае приобретения</w:t>
      </w:r>
      <w:r w:rsidRPr="00134705">
        <w:rPr>
          <w:rFonts w:ascii="PT Astra Serif" w:hAnsi="PT Astra Serif" w:cs="Times New Roman"/>
          <w:sz w:val="28"/>
          <w:szCs w:val="28"/>
        </w:rPr>
        <w:t xml:space="preserve"> ими полной дееспособности в соответствии с законодательством Российской Федерации;</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дети, в отношении которых родители лишены родительских прав;</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дети, находящиеся на полном государственном обеспечении;</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родитель, проходящий военную службу по призыву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667E01" w:rsidRPr="00134705" w:rsidRDefault="00667E01" w:rsidP="00B16C01">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EB2CEB" w:rsidRPr="00EB2CEB" w:rsidRDefault="00EB2CEB" w:rsidP="00EB2CEB">
      <w:pPr>
        <w:pStyle w:val="ConsPlusNormal"/>
        <w:numPr>
          <w:ilvl w:val="1"/>
          <w:numId w:val="1"/>
        </w:numPr>
        <w:tabs>
          <w:tab w:val="left" w:pos="1276"/>
        </w:tabs>
        <w:ind w:left="0" w:firstLine="709"/>
        <w:jc w:val="both"/>
        <w:rPr>
          <w:rFonts w:ascii="PT Astra Serif" w:hAnsi="PT Astra Serif" w:cs="Times New Roman"/>
          <w:sz w:val="28"/>
          <w:szCs w:val="28"/>
        </w:rPr>
      </w:pPr>
      <w:r w:rsidRPr="00EB2CEB">
        <w:rPr>
          <w:rFonts w:ascii="PT Astra Serif" w:hAnsi="PT Astra Serif" w:cs="Times New Roman"/>
          <w:sz w:val="28"/>
          <w:szCs w:val="28"/>
        </w:rPr>
        <w:t>Решение о назначении (об отказе в назначении) выплаты формируется учреждением в результате автоматизированной обработки заявления и сведений, содержащихся в копиях документов, предусмотренных пунктом 5 настоящего Положения, и принимается территориальным органом посредством утверждения указанного решения:</w:t>
      </w:r>
    </w:p>
    <w:p w:rsidR="00EB2CEB" w:rsidRPr="00EB2CEB" w:rsidRDefault="00EB2CEB" w:rsidP="00EB2CEB">
      <w:pPr>
        <w:pStyle w:val="ConsPlusNormal"/>
        <w:tabs>
          <w:tab w:val="left" w:pos="1276"/>
        </w:tabs>
        <w:ind w:firstLine="709"/>
        <w:jc w:val="both"/>
        <w:rPr>
          <w:rFonts w:ascii="PT Astra Serif" w:hAnsi="PT Astra Serif" w:cs="Times New Roman"/>
          <w:sz w:val="28"/>
          <w:szCs w:val="28"/>
        </w:rPr>
      </w:pPr>
      <w:r w:rsidRPr="00EB2CEB">
        <w:rPr>
          <w:rFonts w:ascii="PT Astra Serif" w:hAnsi="PT Astra Serif" w:cs="Times New Roman"/>
          <w:sz w:val="28"/>
          <w:szCs w:val="28"/>
        </w:rPr>
        <w:t xml:space="preserve">не позднее 10 рабочих дней со дня регистрации заявления и документов, предусмотренных пунктом 5 настоящего Положения (копий таких </w:t>
      </w:r>
      <w:r>
        <w:rPr>
          <w:rFonts w:ascii="PT Astra Serif" w:hAnsi="PT Astra Serif" w:cs="Times New Roman"/>
          <w:sz w:val="28"/>
          <w:szCs w:val="28"/>
        </w:rPr>
        <w:br/>
      </w:r>
      <w:r w:rsidRPr="00EB2CEB">
        <w:rPr>
          <w:rFonts w:ascii="PT Astra Serif" w:hAnsi="PT Astra Serif" w:cs="Times New Roman"/>
          <w:sz w:val="28"/>
          <w:szCs w:val="28"/>
        </w:rPr>
        <w:t xml:space="preserve">документов), – в случае представления заявления и документов через учреждение, оператора почтовой связи, МФЦ; </w:t>
      </w:r>
    </w:p>
    <w:p w:rsidR="00EB2CEB" w:rsidRPr="00EB2CEB" w:rsidRDefault="00EB2CEB" w:rsidP="00EB2CEB">
      <w:pPr>
        <w:pStyle w:val="ConsPlusNormal"/>
        <w:tabs>
          <w:tab w:val="left" w:pos="1276"/>
        </w:tabs>
        <w:ind w:firstLine="709"/>
        <w:jc w:val="both"/>
        <w:rPr>
          <w:rFonts w:ascii="PT Astra Serif" w:hAnsi="PT Astra Serif" w:cs="Times New Roman"/>
          <w:sz w:val="28"/>
          <w:szCs w:val="28"/>
        </w:rPr>
      </w:pPr>
      <w:r w:rsidRPr="00EB2CEB">
        <w:rPr>
          <w:rFonts w:ascii="PT Astra Serif" w:hAnsi="PT Astra Serif" w:cs="Times New Roman"/>
          <w:sz w:val="28"/>
          <w:szCs w:val="28"/>
        </w:rPr>
        <w:t xml:space="preserve">не позднее 10 рабочих дней со дня регистрации документов, </w:t>
      </w:r>
      <w:r w:rsidRPr="00EB2CEB">
        <w:rPr>
          <w:rFonts w:ascii="PT Astra Serif" w:hAnsi="PT Astra Serif" w:cs="Times New Roman"/>
          <w:sz w:val="28"/>
          <w:szCs w:val="28"/>
        </w:rPr>
        <w:lastRenderedPageBreak/>
        <w:t xml:space="preserve">предусмотренных пунктом 5 настоящего Положения (копий таких </w:t>
      </w:r>
      <w:r>
        <w:rPr>
          <w:rFonts w:ascii="PT Astra Serif" w:hAnsi="PT Astra Serif" w:cs="Times New Roman"/>
          <w:sz w:val="28"/>
          <w:szCs w:val="28"/>
        </w:rPr>
        <w:br/>
      </w:r>
      <w:r w:rsidRPr="00EB2CEB">
        <w:rPr>
          <w:rFonts w:ascii="PT Astra Serif" w:hAnsi="PT Astra Serif" w:cs="Times New Roman"/>
          <w:sz w:val="28"/>
          <w:szCs w:val="28"/>
        </w:rPr>
        <w:t xml:space="preserve">документов),  – в случае представления заявления посредством Портала. </w:t>
      </w:r>
    </w:p>
    <w:p w:rsidR="0032494A" w:rsidRPr="00134705" w:rsidRDefault="0032494A" w:rsidP="00EB2CEB">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Решени</w:t>
      </w:r>
      <w:r w:rsidR="00450FEF">
        <w:rPr>
          <w:rFonts w:ascii="PT Astra Serif" w:hAnsi="PT Astra Serif" w:cs="Times New Roman"/>
          <w:sz w:val="28"/>
          <w:szCs w:val="28"/>
        </w:rPr>
        <w:t>е</w:t>
      </w:r>
      <w:r w:rsidRPr="00134705">
        <w:rPr>
          <w:rFonts w:ascii="PT Astra Serif" w:hAnsi="PT Astra Serif" w:cs="Times New Roman"/>
          <w:sz w:val="28"/>
          <w:szCs w:val="28"/>
        </w:rPr>
        <w:t xml:space="preserve"> о назначении (об отказе в назначении) </w:t>
      </w:r>
      <w:r w:rsidR="003E615E">
        <w:rPr>
          <w:rFonts w:ascii="PT Astra Serif" w:hAnsi="PT Astra Serif" w:cs="Times New Roman"/>
          <w:sz w:val="28"/>
          <w:szCs w:val="28"/>
        </w:rPr>
        <w:t>выплаты</w:t>
      </w:r>
      <w:r w:rsidRPr="00134705">
        <w:rPr>
          <w:rFonts w:ascii="PT Astra Serif" w:hAnsi="PT Astra Serif" w:cs="Times New Roman"/>
          <w:sz w:val="28"/>
          <w:szCs w:val="28"/>
        </w:rPr>
        <w:t xml:space="preserve">оформляется распоряжением территориального органа. </w:t>
      </w:r>
    </w:p>
    <w:p w:rsidR="0032494A" w:rsidRPr="00134705" w:rsidRDefault="0032494A" w:rsidP="0032494A">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Решение о назначении </w:t>
      </w:r>
      <w:r w:rsidR="003D141A">
        <w:rPr>
          <w:rFonts w:ascii="PT Astra Serif" w:hAnsi="PT Astra Serif" w:cs="Times New Roman"/>
          <w:sz w:val="28"/>
          <w:szCs w:val="28"/>
        </w:rPr>
        <w:t>выплат</w:t>
      </w:r>
      <w:r w:rsidR="003E615E">
        <w:rPr>
          <w:rFonts w:ascii="PT Astra Serif" w:hAnsi="PT Astra Serif" w:cs="Times New Roman"/>
          <w:sz w:val="28"/>
          <w:szCs w:val="28"/>
        </w:rPr>
        <w:t xml:space="preserve">ы </w:t>
      </w:r>
      <w:r w:rsidRPr="00134705">
        <w:rPr>
          <w:rFonts w:ascii="PT Astra Serif" w:hAnsi="PT Astra Serif" w:cs="Times New Roman"/>
          <w:sz w:val="28"/>
          <w:szCs w:val="28"/>
        </w:rPr>
        <w:t xml:space="preserve">является основанием для включения заявителя в реестр получателей </w:t>
      </w:r>
      <w:r w:rsidR="003E615E">
        <w:rPr>
          <w:rFonts w:ascii="PT Astra Serif" w:hAnsi="PT Astra Serif" w:cs="Times New Roman"/>
          <w:sz w:val="28"/>
          <w:szCs w:val="28"/>
        </w:rPr>
        <w:t>выплаты</w:t>
      </w:r>
      <w:r w:rsidRPr="00134705">
        <w:rPr>
          <w:rFonts w:ascii="PT Astra Serif" w:hAnsi="PT Astra Serif" w:cs="Times New Roman"/>
          <w:sz w:val="28"/>
          <w:szCs w:val="28"/>
        </w:rPr>
        <w:t xml:space="preserve"> (далее</w:t>
      </w:r>
      <w:r w:rsidR="00551795">
        <w:rPr>
          <w:rFonts w:ascii="PT Astra Serif" w:hAnsi="PT Astra Serif" w:cs="Times New Roman"/>
          <w:sz w:val="28"/>
          <w:szCs w:val="28"/>
        </w:rPr>
        <w:t xml:space="preserve"> также </w:t>
      </w:r>
      <w:r w:rsidRPr="00134705">
        <w:rPr>
          <w:rFonts w:ascii="PT Astra Serif" w:hAnsi="PT Astra Serif" w:cs="Times New Roman"/>
          <w:sz w:val="28"/>
          <w:szCs w:val="28"/>
        </w:rPr>
        <w:t>–  получатель), направляемы</w:t>
      </w:r>
      <w:r w:rsidR="003E615E">
        <w:rPr>
          <w:rFonts w:ascii="PT Astra Serif" w:hAnsi="PT Astra Serif" w:cs="Times New Roman"/>
          <w:sz w:val="28"/>
          <w:szCs w:val="28"/>
        </w:rPr>
        <w:t>й</w:t>
      </w:r>
      <w:r w:rsidRPr="00134705">
        <w:rPr>
          <w:rFonts w:ascii="PT Astra Serif" w:hAnsi="PT Astra Serif" w:cs="Times New Roman"/>
          <w:sz w:val="28"/>
          <w:szCs w:val="28"/>
        </w:rPr>
        <w:t xml:space="preserve">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w:t>
      </w:r>
      <w:r w:rsidR="005A7087">
        <w:rPr>
          <w:rFonts w:ascii="PT Astra Serif" w:hAnsi="PT Astra Serif" w:cs="Times New Roman"/>
          <w:sz w:val="28"/>
          <w:szCs w:val="28"/>
        </w:rPr>
        <w:t>,</w:t>
      </w:r>
      <w:r w:rsidRPr="00134705">
        <w:rPr>
          <w:rFonts w:ascii="PT Astra Serif" w:hAnsi="PT Astra Serif" w:cs="Times New Roman"/>
          <w:sz w:val="28"/>
          <w:szCs w:val="28"/>
        </w:rPr>
        <w:t xml:space="preserve"> для </w:t>
      </w:r>
      <w:r w:rsidR="003E615E">
        <w:rPr>
          <w:rFonts w:ascii="PT Astra Serif" w:hAnsi="PT Astra Serif" w:cs="Times New Roman"/>
          <w:sz w:val="28"/>
          <w:szCs w:val="28"/>
        </w:rPr>
        <w:t>осуществления выплаты.</w:t>
      </w:r>
    </w:p>
    <w:p w:rsidR="003E615E" w:rsidRPr="003E615E" w:rsidRDefault="003E615E" w:rsidP="003E615E">
      <w:pPr>
        <w:pStyle w:val="ConsPlusNormal"/>
        <w:numPr>
          <w:ilvl w:val="1"/>
          <w:numId w:val="1"/>
        </w:numPr>
        <w:tabs>
          <w:tab w:val="left" w:pos="1276"/>
        </w:tabs>
        <w:ind w:left="0" w:firstLine="709"/>
        <w:jc w:val="both"/>
        <w:rPr>
          <w:rFonts w:ascii="PT Astra Serif" w:hAnsi="PT Astra Serif" w:cs="Times New Roman"/>
          <w:sz w:val="28"/>
          <w:szCs w:val="28"/>
        </w:rPr>
      </w:pPr>
      <w:r w:rsidRPr="003E615E">
        <w:rPr>
          <w:rFonts w:ascii="PT Astra Serif" w:hAnsi="PT Astra Serif" w:cs="Times New Roman"/>
          <w:sz w:val="28"/>
          <w:szCs w:val="28"/>
        </w:rPr>
        <w:t>Выплата назначается:</w:t>
      </w:r>
    </w:p>
    <w:p w:rsidR="003E615E" w:rsidRPr="003E615E" w:rsidRDefault="003E615E" w:rsidP="003E615E">
      <w:pPr>
        <w:pStyle w:val="ConsPlusNormal"/>
        <w:tabs>
          <w:tab w:val="left" w:pos="1276"/>
        </w:tabs>
        <w:ind w:firstLine="709"/>
        <w:jc w:val="both"/>
        <w:rPr>
          <w:rFonts w:ascii="PT Astra Serif" w:hAnsi="PT Astra Serif" w:cs="Times New Roman"/>
          <w:sz w:val="28"/>
          <w:szCs w:val="28"/>
        </w:rPr>
      </w:pPr>
      <w:r w:rsidRPr="003E615E">
        <w:rPr>
          <w:rFonts w:ascii="PT Astra Serif" w:hAnsi="PT Astra Serif" w:cs="Times New Roman"/>
          <w:sz w:val="28"/>
          <w:szCs w:val="28"/>
        </w:rPr>
        <w:t>беременным женщинам - с первого числа месяца обращения за выплатой по месяц рождения ребёнка включительно;</w:t>
      </w:r>
    </w:p>
    <w:p w:rsidR="003E615E" w:rsidRPr="003E615E" w:rsidRDefault="003E615E" w:rsidP="003E615E">
      <w:pPr>
        <w:pStyle w:val="ConsPlusNormal"/>
        <w:tabs>
          <w:tab w:val="left" w:pos="1276"/>
        </w:tabs>
        <w:ind w:firstLine="709"/>
        <w:jc w:val="both"/>
        <w:rPr>
          <w:rFonts w:ascii="PT Astra Serif" w:hAnsi="PT Astra Serif" w:cs="Times New Roman"/>
          <w:sz w:val="28"/>
          <w:szCs w:val="28"/>
        </w:rPr>
      </w:pPr>
      <w:r w:rsidRPr="003E615E">
        <w:rPr>
          <w:rFonts w:ascii="PT Astra Serif" w:hAnsi="PT Astra Serif" w:cs="Times New Roman"/>
          <w:sz w:val="28"/>
          <w:szCs w:val="28"/>
        </w:rPr>
        <w:t>кормящим матерям - с первого числа месяца обращения за выплатой, но не ранее прекращения предоставления выплаты как беременной женщине, по месяц достижения ребёнком возраста шести месяцев включительно.</w:t>
      </w:r>
    </w:p>
    <w:p w:rsidR="0014721E" w:rsidRPr="00134705" w:rsidRDefault="0014721E" w:rsidP="0032494A">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Основаниями для принятия решения об отказе в назначении </w:t>
      </w:r>
      <w:r w:rsidR="003E615E">
        <w:rPr>
          <w:rFonts w:ascii="PT Astra Serif" w:hAnsi="PT Astra Serif" w:cs="Times New Roman"/>
          <w:sz w:val="28"/>
          <w:szCs w:val="28"/>
        </w:rPr>
        <w:t xml:space="preserve">выплаты </w:t>
      </w:r>
      <w:r w:rsidRPr="00134705">
        <w:rPr>
          <w:rFonts w:ascii="PT Astra Serif" w:hAnsi="PT Astra Serif" w:cs="Times New Roman"/>
          <w:sz w:val="28"/>
          <w:szCs w:val="28"/>
        </w:rPr>
        <w:t>являются:</w:t>
      </w:r>
    </w:p>
    <w:p w:rsidR="0032494A" w:rsidRPr="00134705" w:rsidRDefault="0032494A" w:rsidP="0086273F">
      <w:pPr>
        <w:pStyle w:val="af"/>
        <w:numPr>
          <w:ilvl w:val="0"/>
          <w:numId w:val="4"/>
        </w:numPr>
        <w:tabs>
          <w:tab w:val="left" w:pos="1134"/>
        </w:tabs>
        <w:spacing w:line="240" w:lineRule="auto"/>
        <w:ind w:left="0" w:firstLine="709"/>
        <w:jc w:val="both"/>
        <w:rPr>
          <w:rFonts w:ascii="PT Astra Serif" w:hAnsi="PT Astra Serif"/>
          <w:sz w:val="28"/>
          <w:szCs w:val="28"/>
        </w:rPr>
      </w:pPr>
      <w:r w:rsidRPr="00134705">
        <w:rPr>
          <w:rFonts w:ascii="PT Astra Serif" w:hAnsi="PT Astra Serif"/>
          <w:sz w:val="28"/>
          <w:szCs w:val="28"/>
        </w:rPr>
        <w:t>представление документов, предусмотренных пункт</w:t>
      </w:r>
      <w:r w:rsidR="005D2293">
        <w:rPr>
          <w:rFonts w:ascii="PT Astra Serif" w:hAnsi="PT Astra Serif"/>
          <w:sz w:val="28"/>
          <w:szCs w:val="28"/>
        </w:rPr>
        <w:t>ами</w:t>
      </w:r>
      <w:r w:rsidRPr="00134705">
        <w:rPr>
          <w:rFonts w:ascii="PT Astra Serif" w:hAnsi="PT Astra Serif"/>
          <w:sz w:val="28"/>
          <w:szCs w:val="28"/>
        </w:rPr>
        <w:t xml:space="preserve"> 5</w:t>
      </w:r>
      <w:r w:rsidR="00551795">
        <w:rPr>
          <w:rFonts w:ascii="PT Astra Serif" w:hAnsi="PT Astra Serif"/>
          <w:sz w:val="28"/>
          <w:szCs w:val="28"/>
        </w:rPr>
        <w:t xml:space="preserve"> или 6</w:t>
      </w:r>
      <w:r w:rsidRPr="00134705">
        <w:rPr>
          <w:rFonts w:ascii="PT Astra Serif" w:hAnsi="PT Astra Serif"/>
          <w:sz w:val="28"/>
          <w:szCs w:val="28"/>
        </w:rPr>
        <w:t xml:space="preserve"> настоящего Положения, или в предусмотренных настоящим Положением случаях их копий не в полном объёме либо с нарушением предъявляемых к ним требований и (или) наличие в них неполных и (или) недостоверных сведений;</w:t>
      </w:r>
    </w:p>
    <w:p w:rsidR="00A367F2" w:rsidRPr="00134705" w:rsidRDefault="0032494A" w:rsidP="003E615E">
      <w:pPr>
        <w:pStyle w:val="af"/>
        <w:numPr>
          <w:ilvl w:val="0"/>
          <w:numId w:val="4"/>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 xml:space="preserve">превышение величины среднедушевого дохода членов семьи </w:t>
      </w:r>
      <w:r w:rsidR="003E615E" w:rsidRPr="003E615E">
        <w:rPr>
          <w:rFonts w:ascii="PT Astra Serif" w:hAnsi="PT Astra Serif"/>
          <w:sz w:val="28"/>
          <w:szCs w:val="28"/>
        </w:rPr>
        <w:t xml:space="preserve">(совокупного дохода - для одиноко проживающих беременных женщин) </w:t>
      </w:r>
      <w:r w:rsidRPr="00134705">
        <w:rPr>
          <w:rFonts w:ascii="PT Astra Serif" w:hAnsi="PT Astra Serif"/>
          <w:sz w:val="28"/>
          <w:szCs w:val="28"/>
        </w:rPr>
        <w:t xml:space="preserve">над величиной </w:t>
      </w:r>
      <w:r w:rsidR="00A367F2" w:rsidRPr="00134705">
        <w:rPr>
          <w:rFonts w:ascii="PT Astra Serif" w:hAnsi="PT Astra Serif"/>
          <w:sz w:val="28"/>
          <w:szCs w:val="28"/>
        </w:rPr>
        <w:t>прожиточного минимума, установленного в расчёте на душу населения в Ульяновской области;</w:t>
      </w:r>
    </w:p>
    <w:p w:rsidR="003E615E" w:rsidRPr="003E615E" w:rsidRDefault="003E615E" w:rsidP="003E615E">
      <w:pPr>
        <w:pStyle w:val="af"/>
        <w:numPr>
          <w:ilvl w:val="0"/>
          <w:numId w:val="4"/>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3E615E">
        <w:rPr>
          <w:rFonts w:ascii="PT Astra Serif" w:hAnsi="PT Astra Serif"/>
          <w:sz w:val="28"/>
          <w:szCs w:val="28"/>
        </w:rPr>
        <w:t>срок беременности менее 12 недель - в случае обращения за выплатой беременн</w:t>
      </w:r>
      <w:r>
        <w:rPr>
          <w:rFonts w:ascii="PT Astra Serif" w:hAnsi="PT Astra Serif"/>
          <w:sz w:val="28"/>
          <w:szCs w:val="28"/>
        </w:rPr>
        <w:t>ой</w:t>
      </w:r>
      <w:r w:rsidRPr="003E615E">
        <w:rPr>
          <w:rFonts w:ascii="PT Astra Serif" w:hAnsi="PT Astra Serif"/>
          <w:sz w:val="28"/>
          <w:szCs w:val="28"/>
        </w:rPr>
        <w:t xml:space="preserve"> женщин</w:t>
      </w:r>
      <w:r>
        <w:rPr>
          <w:rFonts w:ascii="PT Astra Serif" w:hAnsi="PT Astra Serif"/>
          <w:sz w:val="28"/>
          <w:szCs w:val="28"/>
        </w:rPr>
        <w:t>ы</w:t>
      </w:r>
      <w:r w:rsidRPr="003E615E">
        <w:rPr>
          <w:rFonts w:ascii="PT Astra Serif" w:hAnsi="PT Astra Serif"/>
          <w:sz w:val="28"/>
          <w:szCs w:val="28"/>
        </w:rPr>
        <w:t>;</w:t>
      </w:r>
    </w:p>
    <w:p w:rsidR="003E615E" w:rsidRDefault="003E615E" w:rsidP="003E615E">
      <w:pPr>
        <w:pStyle w:val="af"/>
        <w:numPr>
          <w:ilvl w:val="0"/>
          <w:numId w:val="4"/>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3E615E">
        <w:rPr>
          <w:rFonts w:ascii="PT Astra Serif" w:hAnsi="PT Astra Serif"/>
          <w:sz w:val="28"/>
          <w:szCs w:val="28"/>
        </w:rPr>
        <w:t>возраст ребёнка более 6 месяцев - в случае обращения за выплатой  кормящ</w:t>
      </w:r>
      <w:r>
        <w:rPr>
          <w:rFonts w:ascii="PT Astra Serif" w:hAnsi="PT Astra Serif"/>
          <w:sz w:val="28"/>
          <w:szCs w:val="28"/>
        </w:rPr>
        <w:t>ей</w:t>
      </w:r>
      <w:r w:rsidRPr="003E615E">
        <w:rPr>
          <w:rFonts w:ascii="PT Astra Serif" w:hAnsi="PT Astra Serif"/>
          <w:sz w:val="28"/>
          <w:szCs w:val="28"/>
        </w:rPr>
        <w:t xml:space="preserve"> матер</w:t>
      </w:r>
      <w:r>
        <w:rPr>
          <w:rFonts w:ascii="PT Astra Serif" w:hAnsi="PT Astra Serif"/>
          <w:sz w:val="28"/>
          <w:szCs w:val="28"/>
        </w:rPr>
        <w:t>и</w:t>
      </w:r>
      <w:r w:rsidRPr="003E615E">
        <w:rPr>
          <w:rFonts w:ascii="PT Astra Serif" w:hAnsi="PT Astra Serif"/>
          <w:sz w:val="28"/>
          <w:szCs w:val="28"/>
        </w:rPr>
        <w:t>;</w:t>
      </w:r>
    </w:p>
    <w:p w:rsidR="003E615E" w:rsidRDefault="0032494A" w:rsidP="003E615E">
      <w:pPr>
        <w:pStyle w:val="af"/>
        <w:numPr>
          <w:ilvl w:val="0"/>
          <w:numId w:val="4"/>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нахождение ребёнка на полном государственном обеспечении</w:t>
      </w:r>
      <w:r w:rsidR="003E615E" w:rsidRPr="003E615E">
        <w:rPr>
          <w:rFonts w:ascii="PT Astra Serif" w:hAnsi="PT Astra Serif"/>
          <w:sz w:val="28"/>
          <w:szCs w:val="28"/>
        </w:rPr>
        <w:t>- в случае обращения за выплатой  кормящ</w:t>
      </w:r>
      <w:r w:rsidR="003E615E">
        <w:rPr>
          <w:rFonts w:ascii="PT Astra Serif" w:hAnsi="PT Astra Serif"/>
          <w:sz w:val="28"/>
          <w:szCs w:val="28"/>
        </w:rPr>
        <w:t>ей</w:t>
      </w:r>
      <w:r w:rsidR="003E615E" w:rsidRPr="003E615E">
        <w:rPr>
          <w:rFonts w:ascii="PT Astra Serif" w:hAnsi="PT Astra Serif"/>
          <w:sz w:val="28"/>
          <w:szCs w:val="28"/>
        </w:rPr>
        <w:t xml:space="preserve"> матер</w:t>
      </w:r>
      <w:r w:rsidR="003E615E">
        <w:rPr>
          <w:rFonts w:ascii="PT Astra Serif" w:hAnsi="PT Astra Serif"/>
          <w:sz w:val="28"/>
          <w:szCs w:val="28"/>
        </w:rPr>
        <w:t>и</w:t>
      </w:r>
      <w:r w:rsidR="003E615E" w:rsidRPr="003E615E">
        <w:rPr>
          <w:rFonts w:ascii="PT Astra Serif" w:hAnsi="PT Astra Serif"/>
          <w:sz w:val="28"/>
          <w:szCs w:val="28"/>
        </w:rPr>
        <w:t>;</w:t>
      </w:r>
    </w:p>
    <w:p w:rsidR="0032494A" w:rsidRPr="00134705" w:rsidRDefault="0032494A" w:rsidP="0086273F">
      <w:pPr>
        <w:pStyle w:val="af"/>
        <w:numPr>
          <w:ilvl w:val="0"/>
          <w:numId w:val="4"/>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лишение заявителя родительских прав или ограничени</w:t>
      </w:r>
      <w:r w:rsidR="00A367F2" w:rsidRPr="00134705">
        <w:rPr>
          <w:rFonts w:ascii="PT Astra Serif" w:hAnsi="PT Astra Serif"/>
          <w:sz w:val="28"/>
          <w:szCs w:val="28"/>
        </w:rPr>
        <w:t>е</w:t>
      </w:r>
      <w:r w:rsidRPr="00134705">
        <w:rPr>
          <w:rFonts w:ascii="PT Astra Serif" w:hAnsi="PT Astra Serif"/>
          <w:sz w:val="28"/>
          <w:szCs w:val="28"/>
        </w:rPr>
        <w:t xml:space="preserve"> его в родительских правах, отмена решения об усыновлении (удочерении)в отношении ребёнка, в связи с </w:t>
      </w:r>
      <w:r w:rsidR="003E615E">
        <w:rPr>
          <w:rFonts w:ascii="PT Astra Serif" w:hAnsi="PT Astra Serif"/>
          <w:sz w:val="28"/>
          <w:szCs w:val="28"/>
        </w:rPr>
        <w:t>вскармливанием</w:t>
      </w:r>
      <w:r w:rsidRPr="00134705">
        <w:rPr>
          <w:rFonts w:ascii="PT Astra Serif" w:hAnsi="PT Astra Serif"/>
          <w:sz w:val="28"/>
          <w:szCs w:val="28"/>
        </w:rPr>
        <w:t xml:space="preserve"> которого заявитель обратился за назначением </w:t>
      </w:r>
      <w:r w:rsidR="003E615E">
        <w:rPr>
          <w:rFonts w:ascii="PT Astra Serif" w:hAnsi="PT Astra Serif"/>
          <w:sz w:val="28"/>
          <w:szCs w:val="28"/>
        </w:rPr>
        <w:t>выплаты.</w:t>
      </w:r>
    </w:p>
    <w:p w:rsidR="00A03752" w:rsidRPr="00551795" w:rsidRDefault="00A03752" w:rsidP="00551795">
      <w:pPr>
        <w:pStyle w:val="af"/>
        <w:numPr>
          <w:ilvl w:val="1"/>
          <w:numId w:val="1"/>
        </w:numPr>
        <w:tabs>
          <w:tab w:val="left" w:pos="0"/>
          <w:tab w:val="left" w:pos="1276"/>
        </w:tabs>
        <w:autoSpaceDE w:val="0"/>
        <w:autoSpaceDN w:val="0"/>
        <w:adjustRightInd w:val="0"/>
        <w:spacing w:after="0" w:line="240" w:lineRule="auto"/>
        <w:ind w:left="0" w:firstLine="709"/>
        <w:jc w:val="both"/>
        <w:rPr>
          <w:rFonts w:ascii="PT Astra Serif" w:hAnsi="PT Astra Serif"/>
          <w:sz w:val="28"/>
          <w:szCs w:val="28"/>
        </w:rPr>
      </w:pPr>
      <w:r w:rsidRPr="00551795">
        <w:rPr>
          <w:rFonts w:ascii="PT Astra Serif" w:hAnsi="PT Astra Serif"/>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w:t>
      </w:r>
      <w:r w:rsidRPr="00551795">
        <w:rPr>
          <w:rFonts w:ascii="PT Astra Serif" w:hAnsi="PT Astra Serif"/>
          <w:sz w:val="28"/>
          <w:szCs w:val="28"/>
        </w:rPr>
        <w:lastRenderedPageBreak/>
        <w:t>выплат</w:t>
      </w:r>
      <w:r w:rsidR="003E615E">
        <w:rPr>
          <w:rFonts w:ascii="PT Astra Serif" w:hAnsi="PT Astra Serif"/>
          <w:sz w:val="28"/>
          <w:szCs w:val="28"/>
        </w:rPr>
        <w:t>ы</w:t>
      </w:r>
      <w:r w:rsidRPr="00551795">
        <w:rPr>
          <w:rFonts w:ascii="PT Astra Serif" w:hAnsi="PT Astra Serif"/>
          <w:sz w:val="28"/>
          <w:szCs w:val="28"/>
        </w:rPr>
        <w:t xml:space="preserve"> в уведомлении указывается причина такого отказа и порядок его обжалования.</w:t>
      </w:r>
    </w:p>
    <w:p w:rsidR="00A03752" w:rsidRPr="00134705" w:rsidRDefault="00A03752" w:rsidP="00A03752">
      <w:pPr>
        <w:pStyle w:val="af"/>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Структурные подразделения МФЦ осуществляют выдачу уведомлений </w:t>
      </w:r>
      <w:r w:rsidRPr="00134705">
        <w:rPr>
          <w:rFonts w:ascii="PT Astra Serif" w:hAnsi="PT Astra Serif"/>
          <w:sz w:val="28"/>
          <w:szCs w:val="28"/>
        </w:rPr>
        <w:br/>
        <w:t xml:space="preserve">в течение 30 календарных дней со дня их поступления из учреждения. Невостребованные уведомления возвращаются в учреждение. </w:t>
      </w:r>
    </w:p>
    <w:p w:rsidR="00A03752" w:rsidRPr="00134705" w:rsidRDefault="00A03752" w:rsidP="00A03752">
      <w:pPr>
        <w:pStyle w:val="af"/>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 xml:space="preserve">В случае обращения за назначением и выплатой </w:t>
      </w:r>
      <w:r w:rsidR="00117E61" w:rsidRPr="00117E61">
        <w:rPr>
          <w:rFonts w:ascii="PT Astra Serif" w:hAnsi="PT Astra Serif"/>
          <w:sz w:val="28"/>
          <w:szCs w:val="28"/>
        </w:rPr>
        <w:t xml:space="preserve">единовременного пособия или ежемесячного пособия </w:t>
      </w:r>
      <w:r w:rsidRPr="00134705">
        <w:rPr>
          <w:rFonts w:ascii="PT Astra Serif" w:hAnsi="PT Astra Serif"/>
          <w:sz w:val="28"/>
          <w:szCs w:val="28"/>
        </w:rPr>
        <w:t>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A03752" w:rsidRPr="00134705" w:rsidRDefault="00A03752" w:rsidP="00551795">
      <w:pPr>
        <w:pStyle w:val="af"/>
        <w:numPr>
          <w:ilvl w:val="1"/>
          <w:numId w:val="1"/>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Заявление и копии документов, содержащих сведения, на основании которых было принято решение о назначении выплат</w:t>
      </w:r>
      <w:r w:rsidR="003E615E">
        <w:rPr>
          <w:rFonts w:ascii="PT Astra Serif" w:hAnsi="PT Astra Serif"/>
          <w:sz w:val="28"/>
          <w:szCs w:val="28"/>
        </w:rPr>
        <w:t>ы</w:t>
      </w:r>
      <w:r w:rsidRPr="00134705">
        <w:rPr>
          <w:rFonts w:ascii="PT Astra Serif" w:hAnsi="PT Astra Serif"/>
          <w:sz w:val="28"/>
          <w:szCs w:val="28"/>
        </w:rPr>
        <w:t xml:space="preserve"> хранятся в личном деле получателя. </w:t>
      </w:r>
    </w:p>
    <w:p w:rsidR="00A03752" w:rsidRPr="00134705" w:rsidRDefault="00A03752" w:rsidP="00A03752">
      <w:pPr>
        <w:pStyle w:val="af"/>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 xml:space="preserve">Правила ведения личных дел получателей, учёта и хранения заявлений </w:t>
      </w:r>
      <w:r w:rsidRPr="00134705">
        <w:rPr>
          <w:rFonts w:ascii="PT Astra Serif" w:hAnsi="PT Astra Serif"/>
          <w:sz w:val="28"/>
          <w:szCs w:val="28"/>
        </w:rPr>
        <w:br/>
        <w:t>и копий документов, по результатам рассмотрения которых были приняты решения об отказе в назначении выплат</w:t>
      </w:r>
      <w:r w:rsidR="003E615E">
        <w:rPr>
          <w:rFonts w:ascii="PT Astra Serif" w:hAnsi="PT Astra Serif"/>
          <w:sz w:val="28"/>
          <w:szCs w:val="28"/>
        </w:rPr>
        <w:t>ы</w:t>
      </w:r>
      <w:r w:rsidRPr="00134705">
        <w:rPr>
          <w:rFonts w:ascii="PT Astra Serif" w:hAnsi="PT Astra Serif"/>
          <w:sz w:val="28"/>
          <w:szCs w:val="28"/>
        </w:rPr>
        <w:t xml:space="preserve"> определяются уполномоченным органом.</w:t>
      </w:r>
    </w:p>
    <w:p w:rsidR="00445853" w:rsidRPr="00134705" w:rsidRDefault="00445853" w:rsidP="003D141A">
      <w:pPr>
        <w:pStyle w:val="af"/>
        <w:numPr>
          <w:ilvl w:val="1"/>
          <w:numId w:val="1"/>
        </w:numPr>
        <w:tabs>
          <w:tab w:val="left" w:pos="1276"/>
        </w:tabs>
        <w:spacing w:after="0" w:line="240" w:lineRule="auto"/>
        <w:ind w:left="0" w:firstLine="709"/>
        <w:jc w:val="both"/>
        <w:rPr>
          <w:rFonts w:ascii="PT Astra Serif" w:eastAsia="Times New Roman" w:hAnsi="PT Astra Serif"/>
          <w:sz w:val="28"/>
          <w:szCs w:val="28"/>
          <w:lang w:eastAsia="ru-RU"/>
        </w:rPr>
      </w:pPr>
      <w:r w:rsidRPr="00134705">
        <w:rPr>
          <w:rFonts w:ascii="PT Astra Serif" w:eastAsia="Times New Roman" w:hAnsi="PT Astra Serif"/>
          <w:sz w:val="28"/>
          <w:szCs w:val="28"/>
          <w:lang w:eastAsia="ru-RU"/>
        </w:rPr>
        <w:t>Выплата осуществляется центром социальных выплат начиная с первого числа месяца, следующего за месяцем, в котором было принято решение о назначениивыплат</w:t>
      </w:r>
      <w:r w:rsidR="003E615E">
        <w:rPr>
          <w:rFonts w:ascii="PT Astra Serif" w:eastAsia="Times New Roman" w:hAnsi="PT Astra Serif"/>
          <w:sz w:val="28"/>
          <w:szCs w:val="28"/>
          <w:lang w:eastAsia="ru-RU"/>
        </w:rPr>
        <w:t>ы</w:t>
      </w:r>
      <w:r w:rsidRPr="00134705">
        <w:rPr>
          <w:rFonts w:ascii="PT Astra Serif" w:eastAsia="Times New Roman" w:hAnsi="PT Astra Serif"/>
          <w:sz w:val="28"/>
          <w:szCs w:val="28"/>
          <w:lang w:eastAsia="ru-RU"/>
        </w:rPr>
        <w:t xml:space="preserve">, не позднее 26 числа в соответствии со способом </w:t>
      </w:r>
      <w:r w:rsidR="00AD6AC1">
        <w:rPr>
          <w:rFonts w:ascii="PT Astra Serif" w:eastAsia="Times New Roman" w:hAnsi="PT Astra Serif"/>
          <w:sz w:val="28"/>
          <w:szCs w:val="28"/>
          <w:lang w:eastAsia="ru-RU"/>
        </w:rPr>
        <w:t xml:space="preserve">осуществления </w:t>
      </w:r>
      <w:r w:rsidRPr="00134705">
        <w:rPr>
          <w:rFonts w:ascii="PT Astra Serif" w:eastAsia="Times New Roman" w:hAnsi="PT Astra Serif"/>
          <w:sz w:val="28"/>
          <w:szCs w:val="28"/>
          <w:lang w:eastAsia="ru-RU"/>
        </w:rPr>
        <w:t>выплаты</w:t>
      </w:r>
      <w:r w:rsidR="00AD6AC1">
        <w:rPr>
          <w:rFonts w:ascii="PT Astra Serif" w:eastAsia="Times New Roman" w:hAnsi="PT Astra Serif"/>
          <w:sz w:val="28"/>
          <w:szCs w:val="28"/>
          <w:lang w:eastAsia="ru-RU"/>
        </w:rPr>
        <w:t xml:space="preserve">, указанным </w:t>
      </w:r>
      <w:r w:rsidRPr="00134705">
        <w:rPr>
          <w:rFonts w:ascii="PT Astra Serif" w:eastAsia="Times New Roman" w:hAnsi="PT Astra Serif"/>
          <w:sz w:val="28"/>
          <w:szCs w:val="28"/>
          <w:lang w:eastAsia="ru-RU"/>
        </w:rPr>
        <w:t xml:space="preserve">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 </w:t>
      </w:r>
    </w:p>
    <w:p w:rsidR="00C1166A" w:rsidRPr="00AD6AC1" w:rsidRDefault="00C1166A" w:rsidP="00AD6AC1">
      <w:pPr>
        <w:tabs>
          <w:tab w:val="left" w:pos="0"/>
          <w:tab w:val="left" w:pos="1276"/>
        </w:tabs>
        <w:autoSpaceDE w:val="0"/>
        <w:autoSpaceDN w:val="0"/>
        <w:adjustRightInd w:val="0"/>
        <w:spacing w:after="0" w:line="240" w:lineRule="auto"/>
        <w:ind w:firstLine="709"/>
        <w:jc w:val="both"/>
        <w:rPr>
          <w:rFonts w:ascii="PT Astra Serif" w:hAnsi="PT Astra Serif"/>
          <w:sz w:val="28"/>
          <w:szCs w:val="28"/>
        </w:rPr>
      </w:pPr>
      <w:r w:rsidRPr="00AD6AC1">
        <w:rPr>
          <w:rFonts w:ascii="PT Astra Serif" w:hAnsi="PT Astra Serif"/>
          <w:sz w:val="28"/>
          <w:szCs w:val="28"/>
        </w:rPr>
        <w:t xml:space="preserve">Ежемесячно до 22 числа месяца, предшествующего месяцу, </w:t>
      </w:r>
      <w:r w:rsidRPr="00AD6AC1">
        <w:rPr>
          <w:rFonts w:ascii="PT Astra Serif" w:hAnsi="PT Astra Serif"/>
          <w:sz w:val="28"/>
          <w:szCs w:val="28"/>
        </w:rPr>
        <w:br/>
        <w:t>в котором должн</w:t>
      </w:r>
      <w:r w:rsidR="00117E61" w:rsidRPr="00AD6AC1">
        <w:rPr>
          <w:rFonts w:ascii="PT Astra Serif" w:hAnsi="PT Astra Serif"/>
          <w:sz w:val="28"/>
          <w:szCs w:val="28"/>
        </w:rPr>
        <w:t>ы</w:t>
      </w:r>
      <w:r w:rsidRPr="00AD6AC1">
        <w:rPr>
          <w:rFonts w:ascii="PT Astra Serif" w:hAnsi="PT Astra Serif"/>
          <w:sz w:val="28"/>
          <w:szCs w:val="28"/>
        </w:rPr>
        <w:t xml:space="preserve"> быть </w:t>
      </w:r>
      <w:r w:rsidR="00AD6AC1">
        <w:rPr>
          <w:rFonts w:ascii="PT Astra Serif" w:hAnsi="PT Astra Serif"/>
          <w:sz w:val="28"/>
          <w:szCs w:val="28"/>
        </w:rPr>
        <w:t xml:space="preserve">осуществлены выплаты </w:t>
      </w:r>
      <w:r w:rsidRPr="00AD6AC1">
        <w:rPr>
          <w:rFonts w:ascii="PT Astra Serif" w:hAnsi="PT Astra Serif"/>
          <w:sz w:val="28"/>
          <w:szCs w:val="28"/>
        </w:rPr>
        <w:t xml:space="preserve">учреждение представляет центру социальных выплат реестр получателей </w:t>
      </w:r>
      <w:r w:rsidR="00AD6AC1">
        <w:rPr>
          <w:rFonts w:ascii="PT Astra Serif" w:hAnsi="PT Astra Serif"/>
          <w:sz w:val="28"/>
          <w:szCs w:val="28"/>
        </w:rPr>
        <w:t>выплаты</w:t>
      </w:r>
      <w:r w:rsidRPr="00AD6AC1">
        <w:rPr>
          <w:rFonts w:ascii="PT Astra Serif" w:hAnsi="PT Astra Serif"/>
          <w:sz w:val="28"/>
          <w:szCs w:val="28"/>
        </w:rPr>
        <w:t xml:space="preserve"> для организации </w:t>
      </w:r>
      <w:r w:rsidR="00AD6AC1">
        <w:rPr>
          <w:rFonts w:ascii="PT Astra Serif" w:hAnsi="PT Astra Serif"/>
          <w:sz w:val="28"/>
          <w:szCs w:val="28"/>
        </w:rPr>
        <w:t>осуществления</w:t>
      </w:r>
      <w:r w:rsidRPr="00AD6AC1">
        <w:rPr>
          <w:rFonts w:ascii="PT Astra Serif" w:hAnsi="PT Astra Serif"/>
          <w:sz w:val="28"/>
          <w:szCs w:val="28"/>
        </w:rPr>
        <w:t xml:space="preserve">выплаты начиная с 1 числа следующего месяца. </w:t>
      </w:r>
    </w:p>
    <w:p w:rsidR="00C1166A" w:rsidRPr="00134705" w:rsidRDefault="00C1166A" w:rsidP="00C1166A">
      <w:pPr>
        <w:pStyle w:val="af"/>
        <w:tabs>
          <w:tab w:val="left" w:pos="0"/>
          <w:tab w:val="left" w:pos="1276"/>
        </w:tabs>
        <w:autoSpaceDE w:val="0"/>
        <w:autoSpaceDN w:val="0"/>
        <w:adjustRightInd w:val="0"/>
        <w:spacing w:after="0" w:line="240" w:lineRule="auto"/>
        <w:ind w:left="0" w:firstLine="720"/>
        <w:jc w:val="both"/>
        <w:rPr>
          <w:rFonts w:ascii="PT Astra Serif" w:hAnsi="PT Astra Serif"/>
          <w:sz w:val="28"/>
          <w:szCs w:val="28"/>
        </w:rPr>
      </w:pPr>
      <w:r w:rsidRPr="00134705">
        <w:rPr>
          <w:rFonts w:ascii="PT Astra Serif" w:hAnsi="PT Astra Serif"/>
          <w:sz w:val="28"/>
          <w:szCs w:val="28"/>
        </w:rPr>
        <w:t>Реестр</w:t>
      </w:r>
      <w:r w:rsidR="00117E61">
        <w:rPr>
          <w:rFonts w:ascii="PT Astra Serif" w:hAnsi="PT Astra Serif"/>
          <w:sz w:val="28"/>
          <w:szCs w:val="28"/>
        </w:rPr>
        <w:t>ы</w:t>
      </w:r>
      <w:r w:rsidRPr="00134705">
        <w:rPr>
          <w:rFonts w:ascii="PT Astra Serif" w:hAnsi="PT Astra Serif"/>
          <w:sz w:val="28"/>
          <w:szCs w:val="28"/>
        </w:rPr>
        <w:t xml:space="preserve"> получателей </w:t>
      </w:r>
      <w:r w:rsidR="00AD6AC1">
        <w:rPr>
          <w:rFonts w:ascii="PT Astra Serif" w:hAnsi="PT Astra Serif"/>
          <w:sz w:val="28"/>
          <w:szCs w:val="28"/>
        </w:rPr>
        <w:t>выплаты</w:t>
      </w:r>
      <w:r w:rsidRPr="00134705">
        <w:rPr>
          <w:rFonts w:ascii="PT Astra Serif" w:hAnsi="PT Astra Serif"/>
          <w:sz w:val="28"/>
          <w:szCs w:val="28"/>
        </w:rPr>
        <w:t xml:space="preserve">, решения о назначении </w:t>
      </w:r>
      <w:r w:rsidR="00AD6AC1">
        <w:rPr>
          <w:rFonts w:ascii="PT Astra Serif" w:hAnsi="PT Astra Serif"/>
          <w:sz w:val="28"/>
          <w:szCs w:val="28"/>
        </w:rPr>
        <w:t>выплаты</w:t>
      </w:r>
      <w:r w:rsidR="00FE0F22" w:rsidRPr="00134705">
        <w:rPr>
          <w:rFonts w:ascii="PT Astra Serif" w:hAnsi="PT Astra Serif"/>
          <w:sz w:val="28"/>
          <w:szCs w:val="28"/>
        </w:rPr>
        <w:t>которым</w:t>
      </w:r>
      <w:r w:rsidRPr="00134705">
        <w:rPr>
          <w:rFonts w:ascii="PT Astra Serif" w:hAnsi="PT Astra Serif"/>
          <w:sz w:val="28"/>
          <w:szCs w:val="28"/>
        </w:rPr>
        <w:t xml:space="preserve">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выплат</w:t>
      </w:r>
      <w:r w:rsidR="00AD6AC1">
        <w:rPr>
          <w:rFonts w:ascii="PT Astra Serif" w:hAnsi="PT Astra Serif"/>
          <w:sz w:val="28"/>
          <w:szCs w:val="28"/>
        </w:rPr>
        <w:t>ы</w:t>
      </w:r>
      <w:r w:rsidRPr="00134705">
        <w:rPr>
          <w:rFonts w:ascii="PT Astra Serif" w:hAnsi="PT Astra Serif"/>
          <w:sz w:val="28"/>
          <w:szCs w:val="28"/>
        </w:rPr>
        <w:t xml:space="preserve">, для </w:t>
      </w:r>
      <w:r w:rsidR="00AD6AC1">
        <w:rPr>
          <w:rFonts w:ascii="PT Astra Serif" w:hAnsi="PT Astra Serif"/>
          <w:sz w:val="28"/>
          <w:szCs w:val="28"/>
        </w:rPr>
        <w:t>осуществления</w:t>
      </w:r>
      <w:r w:rsidRPr="00134705">
        <w:rPr>
          <w:rFonts w:ascii="PT Astra Serif" w:hAnsi="PT Astra Serif"/>
          <w:sz w:val="28"/>
          <w:szCs w:val="28"/>
        </w:rPr>
        <w:t>выплатыв текущем месяце.</w:t>
      </w:r>
    </w:p>
    <w:p w:rsidR="00434702" w:rsidRPr="00134705" w:rsidRDefault="00434702" w:rsidP="00667E01">
      <w:pPr>
        <w:pStyle w:val="ConsPlusNormal"/>
        <w:numPr>
          <w:ilvl w:val="1"/>
          <w:numId w:val="1"/>
        </w:numPr>
        <w:ind w:left="0" w:firstLine="708"/>
        <w:jc w:val="both"/>
        <w:rPr>
          <w:rFonts w:ascii="PT Astra Serif" w:hAnsi="PT Astra Serif" w:cs="Times New Roman"/>
          <w:sz w:val="28"/>
          <w:szCs w:val="28"/>
        </w:rPr>
      </w:pPr>
      <w:r w:rsidRPr="00134705">
        <w:rPr>
          <w:rFonts w:ascii="PT Astra Serif" w:hAnsi="PT Astra Serif" w:cs="Times New Roman"/>
          <w:sz w:val="28"/>
          <w:szCs w:val="28"/>
        </w:rPr>
        <w:t xml:space="preserve">Решение о прекращении </w:t>
      </w:r>
      <w:r w:rsidR="00AD6AC1">
        <w:rPr>
          <w:rFonts w:ascii="PT Astra Serif" w:hAnsi="PT Astra Serif" w:cs="Times New Roman"/>
          <w:sz w:val="28"/>
          <w:szCs w:val="28"/>
        </w:rPr>
        <w:t xml:space="preserve">осуществления </w:t>
      </w:r>
      <w:r w:rsidR="00CB596A" w:rsidRPr="00134705">
        <w:rPr>
          <w:rFonts w:ascii="PT Astra Serif" w:hAnsi="PT Astra Serif" w:cs="Times New Roman"/>
          <w:sz w:val="28"/>
          <w:szCs w:val="28"/>
        </w:rPr>
        <w:t>выплаты</w:t>
      </w:r>
      <w:r w:rsidRPr="00134705">
        <w:rPr>
          <w:rFonts w:ascii="PT Astra Serif" w:hAnsi="PT Astra Serif" w:cs="Times New Roman"/>
          <w:sz w:val="28"/>
          <w:szCs w:val="28"/>
        </w:rPr>
        <w:t xml:space="preserve"> принимается в случаях:</w:t>
      </w:r>
    </w:p>
    <w:p w:rsidR="00FE0F22" w:rsidRPr="00134705" w:rsidRDefault="00FE0F22" w:rsidP="0086273F">
      <w:pPr>
        <w:pStyle w:val="af"/>
        <w:numPr>
          <w:ilvl w:val="0"/>
          <w:numId w:val="6"/>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134705">
        <w:rPr>
          <w:rFonts w:ascii="PT Astra Serif" w:hAnsi="PT Astra Serif"/>
          <w:sz w:val="28"/>
          <w:szCs w:val="28"/>
        </w:rPr>
        <w:t>обнаружения  недостоверности сведений, на основании которых было принято решение о назначении выплат</w:t>
      </w:r>
      <w:r w:rsidR="00DE0C1A">
        <w:rPr>
          <w:rFonts w:ascii="PT Astra Serif" w:hAnsi="PT Astra Serif"/>
          <w:sz w:val="28"/>
          <w:szCs w:val="28"/>
        </w:rPr>
        <w:t>ы</w:t>
      </w:r>
      <w:r w:rsidRPr="00134705">
        <w:rPr>
          <w:rFonts w:ascii="PT Astra Serif" w:hAnsi="PT Astra Serif"/>
          <w:sz w:val="28"/>
          <w:szCs w:val="28"/>
        </w:rPr>
        <w:t>;</w:t>
      </w:r>
    </w:p>
    <w:p w:rsidR="00FE0F22" w:rsidRPr="00134705" w:rsidRDefault="00FE0F22" w:rsidP="00AD6AC1">
      <w:pPr>
        <w:pStyle w:val="ConsPlusNormal"/>
        <w:numPr>
          <w:ilvl w:val="0"/>
          <w:numId w:val="6"/>
        </w:numPr>
        <w:tabs>
          <w:tab w:val="left" w:pos="1134"/>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представления получателем (либо членами его семьи) в территориальный орган для получения иных мер социальной поддержки информации о доходах членов семьи, свидетельствующей, что величина среднедушевого дохода членов семь</w:t>
      </w:r>
      <w:r w:rsidR="00AD6AC1">
        <w:rPr>
          <w:rFonts w:ascii="PT Astra Serif" w:hAnsi="PT Astra Serif" w:cs="Times New Roman"/>
          <w:sz w:val="28"/>
          <w:szCs w:val="28"/>
        </w:rPr>
        <w:t>и (совокупный доход</w:t>
      </w:r>
      <w:r w:rsidR="00AD6AC1" w:rsidRPr="00AD6AC1">
        <w:rPr>
          <w:rFonts w:ascii="PT Astra Serif" w:hAnsi="PT Astra Serif" w:cs="Times New Roman"/>
          <w:sz w:val="28"/>
          <w:szCs w:val="28"/>
        </w:rPr>
        <w:t>для одиноко проживающ</w:t>
      </w:r>
      <w:r w:rsidR="00AD6AC1">
        <w:rPr>
          <w:rFonts w:ascii="PT Astra Serif" w:hAnsi="PT Astra Serif" w:cs="Times New Roman"/>
          <w:sz w:val="28"/>
          <w:szCs w:val="28"/>
        </w:rPr>
        <w:t>ей беременной</w:t>
      </w:r>
      <w:r w:rsidR="00AD6AC1" w:rsidRPr="00AD6AC1">
        <w:rPr>
          <w:rFonts w:ascii="PT Astra Serif" w:hAnsi="PT Astra Serif" w:cs="Times New Roman"/>
          <w:sz w:val="28"/>
          <w:szCs w:val="28"/>
        </w:rPr>
        <w:t xml:space="preserve"> женщин</w:t>
      </w:r>
      <w:r w:rsidR="00AD6AC1">
        <w:rPr>
          <w:rFonts w:ascii="PT Astra Serif" w:hAnsi="PT Astra Serif" w:cs="Times New Roman"/>
          <w:sz w:val="28"/>
          <w:szCs w:val="28"/>
        </w:rPr>
        <w:t>ы)</w:t>
      </w:r>
      <w:r w:rsidRPr="00134705">
        <w:rPr>
          <w:rFonts w:ascii="PT Astra Serif" w:hAnsi="PT Astra Serif" w:cs="Times New Roman"/>
          <w:sz w:val="28"/>
          <w:szCs w:val="28"/>
        </w:rPr>
        <w:t xml:space="preserve"> превышаетвеличину прожиточного минимума, установленного в расчёте на душу населения в Ульяновской области;</w:t>
      </w:r>
    </w:p>
    <w:p w:rsidR="00AD6AC1" w:rsidRPr="00AD6AC1" w:rsidRDefault="00AD6AC1" w:rsidP="00AD6AC1">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AD6AC1">
        <w:rPr>
          <w:rFonts w:ascii="PT Astra Serif" w:hAnsi="PT Astra Serif"/>
          <w:sz w:val="28"/>
          <w:szCs w:val="28"/>
        </w:rPr>
        <w:lastRenderedPageBreak/>
        <w:t>отсутствия медицинских показаний, необходимых для обеспечения полноценным питанием;</w:t>
      </w:r>
    </w:p>
    <w:p w:rsidR="00AD6AC1" w:rsidRPr="00AD6AC1" w:rsidRDefault="00AD6AC1" w:rsidP="00DE0C1A">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AD6AC1">
        <w:rPr>
          <w:rFonts w:ascii="PT Astra Serif" w:hAnsi="PT Astra Serif"/>
          <w:sz w:val="28"/>
          <w:szCs w:val="28"/>
        </w:rPr>
        <w:t xml:space="preserve">прерывания беременности, рождения </w:t>
      </w:r>
      <w:r w:rsidR="00DE0C1A" w:rsidRPr="00AD6AC1">
        <w:rPr>
          <w:rFonts w:ascii="PT Astra Serif" w:hAnsi="PT Astra Serif"/>
          <w:sz w:val="28"/>
          <w:szCs w:val="28"/>
        </w:rPr>
        <w:t>ребёнка</w:t>
      </w:r>
      <w:r w:rsidR="00DE0C1A">
        <w:rPr>
          <w:rFonts w:ascii="PT Astra Serif" w:hAnsi="PT Astra Serif"/>
          <w:sz w:val="28"/>
          <w:szCs w:val="28"/>
        </w:rPr>
        <w:t>–в случае</w:t>
      </w:r>
      <w:r w:rsidR="00DE0C1A" w:rsidRPr="00DE0C1A">
        <w:rPr>
          <w:rFonts w:ascii="PT Astra Serif" w:hAnsi="PT Astra Serif"/>
          <w:sz w:val="28"/>
          <w:szCs w:val="28"/>
        </w:rPr>
        <w:t>прекращени</w:t>
      </w:r>
      <w:r w:rsidR="00DE0C1A">
        <w:rPr>
          <w:rFonts w:ascii="PT Astra Serif" w:hAnsi="PT Astra Serif"/>
          <w:sz w:val="28"/>
          <w:szCs w:val="28"/>
        </w:rPr>
        <w:t>я</w:t>
      </w:r>
      <w:r w:rsidR="00DE0C1A" w:rsidRPr="00DE0C1A">
        <w:rPr>
          <w:rFonts w:ascii="PT Astra Serif" w:hAnsi="PT Astra Serif"/>
          <w:sz w:val="28"/>
          <w:szCs w:val="28"/>
        </w:rPr>
        <w:t xml:space="preserve"> осуществления выплаты </w:t>
      </w:r>
      <w:r w:rsidRPr="00AD6AC1">
        <w:rPr>
          <w:rFonts w:ascii="PT Astra Serif" w:hAnsi="PT Astra Serif"/>
          <w:sz w:val="28"/>
          <w:szCs w:val="28"/>
        </w:rPr>
        <w:t>беременн</w:t>
      </w:r>
      <w:r w:rsidR="00DE0C1A">
        <w:rPr>
          <w:rFonts w:ascii="PT Astra Serif" w:hAnsi="PT Astra Serif"/>
          <w:sz w:val="28"/>
          <w:szCs w:val="28"/>
        </w:rPr>
        <w:t>ой</w:t>
      </w:r>
      <w:r w:rsidRPr="00AD6AC1">
        <w:rPr>
          <w:rFonts w:ascii="PT Astra Serif" w:hAnsi="PT Astra Serif"/>
          <w:sz w:val="28"/>
          <w:szCs w:val="28"/>
        </w:rPr>
        <w:t xml:space="preserve"> женщин</w:t>
      </w:r>
      <w:r w:rsidR="00DE0C1A">
        <w:rPr>
          <w:rFonts w:ascii="PT Astra Serif" w:hAnsi="PT Astra Serif"/>
          <w:sz w:val="28"/>
          <w:szCs w:val="28"/>
        </w:rPr>
        <w:t>е</w:t>
      </w:r>
      <w:r w:rsidRPr="00AD6AC1">
        <w:rPr>
          <w:rFonts w:ascii="PT Astra Serif" w:hAnsi="PT Astra Serif"/>
          <w:sz w:val="28"/>
          <w:szCs w:val="28"/>
        </w:rPr>
        <w:t>;</w:t>
      </w:r>
    </w:p>
    <w:p w:rsidR="00AD6AC1" w:rsidRPr="00AD6AC1" w:rsidRDefault="00AD6AC1" w:rsidP="00EC7E3E">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AD6AC1">
        <w:rPr>
          <w:rFonts w:ascii="PT Astra Serif" w:hAnsi="PT Astra Serif"/>
          <w:sz w:val="28"/>
          <w:szCs w:val="28"/>
        </w:rPr>
        <w:t xml:space="preserve">достижения </w:t>
      </w:r>
      <w:r w:rsidR="00EC7E3E" w:rsidRPr="00AD6AC1">
        <w:rPr>
          <w:rFonts w:ascii="PT Astra Serif" w:hAnsi="PT Astra Serif"/>
          <w:sz w:val="28"/>
          <w:szCs w:val="28"/>
        </w:rPr>
        <w:t>ребёнком</w:t>
      </w:r>
      <w:r w:rsidRPr="00AD6AC1">
        <w:rPr>
          <w:rFonts w:ascii="PT Astra Serif" w:hAnsi="PT Astra Serif"/>
          <w:sz w:val="28"/>
          <w:szCs w:val="28"/>
        </w:rPr>
        <w:t xml:space="preserve"> возраста 6 месяцев, прекращение вскармливания </w:t>
      </w:r>
      <w:r w:rsidR="00EC7E3E" w:rsidRPr="00AD6AC1">
        <w:rPr>
          <w:rFonts w:ascii="PT Astra Serif" w:hAnsi="PT Astra Serif"/>
          <w:sz w:val="28"/>
          <w:szCs w:val="28"/>
        </w:rPr>
        <w:t>ребёнка</w:t>
      </w:r>
      <w:r w:rsidRPr="00AD6AC1">
        <w:rPr>
          <w:rFonts w:ascii="PT Astra Serif" w:hAnsi="PT Astra Serif"/>
          <w:sz w:val="28"/>
          <w:szCs w:val="28"/>
        </w:rPr>
        <w:t xml:space="preserve"> грудным молоком</w:t>
      </w:r>
      <w:r w:rsidR="00EC7E3E">
        <w:rPr>
          <w:rFonts w:ascii="PT Astra Serif" w:hAnsi="PT Astra Serif"/>
          <w:sz w:val="28"/>
          <w:szCs w:val="28"/>
        </w:rPr>
        <w:t xml:space="preserve"> –</w:t>
      </w:r>
      <w:r w:rsidR="00EC7E3E" w:rsidRPr="00EC7E3E">
        <w:rPr>
          <w:rFonts w:ascii="PT Astra Serif" w:hAnsi="PT Astra Serif"/>
          <w:sz w:val="28"/>
          <w:szCs w:val="28"/>
        </w:rPr>
        <w:t>в случае прекращения осуществления выплаты</w:t>
      </w:r>
      <w:r w:rsidRPr="00AD6AC1">
        <w:rPr>
          <w:rFonts w:ascii="PT Astra Serif" w:hAnsi="PT Astra Serif"/>
          <w:sz w:val="28"/>
          <w:szCs w:val="28"/>
        </w:rPr>
        <w:t xml:space="preserve"> кормящ</w:t>
      </w:r>
      <w:r w:rsidR="00EC7E3E">
        <w:rPr>
          <w:rFonts w:ascii="PT Astra Serif" w:hAnsi="PT Astra Serif"/>
          <w:sz w:val="28"/>
          <w:szCs w:val="28"/>
        </w:rPr>
        <w:t>ей</w:t>
      </w:r>
      <w:r w:rsidRPr="00AD6AC1">
        <w:rPr>
          <w:rFonts w:ascii="PT Astra Serif" w:hAnsi="PT Astra Serif"/>
          <w:sz w:val="28"/>
          <w:szCs w:val="28"/>
        </w:rPr>
        <w:t xml:space="preserve"> матер</w:t>
      </w:r>
      <w:r w:rsidR="00EC7E3E">
        <w:rPr>
          <w:rFonts w:ascii="PT Astra Serif" w:hAnsi="PT Astra Serif"/>
          <w:sz w:val="28"/>
          <w:szCs w:val="28"/>
        </w:rPr>
        <w:t>и</w:t>
      </w:r>
      <w:r w:rsidRPr="00AD6AC1">
        <w:rPr>
          <w:rFonts w:ascii="PT Astra Serif" w:hAnsi="PT Astra Serif"/>
          <w:sz w:val="28"/>
          <w:szCs w:val="28"/>
        </w:rPr>
        <w:t>;</w:t>
      </w:r>
    </w:p>
    <w:p w:rsidR="00EC7E3E" w:rsidRPr="00EC7E3E" w:rsidRDefault="00857109" w:rsidP="00EC7E3E">
      <w:pPr>
        <w:pStyle w:val="af"/>
        <w:numPr>
          <w:ilvl w:val="0"/>
          <w:numId w:val="6"/>
        </w:numPr>
        <w:tabs>
          <w:tab w:val="left" w:pos="1134"/>
        </w:tabs>
        <w:spacing w:after="0" w:line="240" w:lineRule="auto"/>
        <w:ind w:left="0" w:firstLine="709"/>
        <w:jc w:val="both"/>
        <w:rPr>
          <w:rFonts w:ascii="PT Astra Serif" w:eastAsia="Times New Roman" w:hAnsi="PT Astra Serif"/>
          <w:sz w:val="28"/>
          <w:szCs w:val="28"/>
          <w:lang w:eastAsia="ru-RU"/>
        </w:rPr>
      </w:pPr>
      <w:r w:rsidRPr="00EC7E3E">
        <w:rPr>
          <w:rFonts w:ascii="PT Astra Serif" w:hAnsi="PT Astra Serif"/>
          <w:sz w:val="28"/>
          <w:szCs w:val="28"/>
        </w:rPr>
        <w:t>при</w:t>
      </w:r>
      <w:r w:rsidR="00FE0F22" w:rsidRPr="00EC7E3E">
        <w:rPr>
          <w:rFonts w:ascii="PT Astra Serif" w:hAnsi="PT Astra Serif"/>
          <w:sz w:val="28"/>
          <w:szCs w:val="28"/>
        </w:rPr>
        <w:t>ёма</w:t>
      </w:r>
      <w:r w:rsidR="00434702" w:rsidRPr="00EC7E3E">
        <w:rPr>
          <w:rFonts w:ascii="PT Astra Serif" w:hAnsi="PT Astra Serif"/>
          <w:sz w:val="28"/>
          <w:szCs w:val="28"/>
        </w:rPr>
        <w:t>ребёнка на полно</w:t>
      </w:r>
      <w:r w:rsidR="00FE0F22" w:rsidRPr="00EC7E3E">
        <w:rPr>
          <w:rFonts w:ascii="PT Astra Serif" w:hAnsi="PT Astra Serif"/>
          <w:sz w:val="28"/>
          <w:szCs w:val="28"/>
        </w:rPr>
        <w:t>е</w:t>
      </w:r>
      <w:r w:rsidR="00434702" w:rsidRPr="00EC7E3E">
        <w:rPr>
          <w:rFonts w:ascii="PT Astra Serif" w:hAnsi="PT Astra Serif"/>
          <w:sz w:val="28"/>
          <w:szCs w:val="28"/>
        </w:rPr>
        <w:t xml:space="preserve"> государственно</w:t>
      </w:r>
      <w:r w:rsidR="00FE0F22" w:rsidRPr="00EC7E3E">
        <w:rPr>
          <w:rFonts w:ascii="PT Astra Serif" w:hAnsi="PT Astra Serif"/>
          <w:sz w:val="28"/>
          <w:szCs w:val="28"/>
        </w:rPr>
        <w:t>е</w:t>
      </w:r>
      <w:r w:rsidR="00434702" w:rsidRPr="00EC7E3E">
        <w:rPr>
          <w:rFonts w:ascii="PT Astra Serif" w:hAnsi="PT Astra Serif"/>
          <w:sz w:val="28"/>
          <w:szCs w:val="28"/>
        </w:rPr>
        <w:t xml:space="preserve"> обеспечени</w:t>
      </w:r>
      <w:r w:rsidR="00FE0F22" w:rsidRPr="00EC7E3E">
        <w:rPr>
          <w:rFonts w:ascii="PT Astra Serif" w:hAnsi="PT Astra Serif"/>
          <w:sz w:val="28"/>
          <w:szCs w:val="28"/>
        </w:rPr>
        <w:t>е</w:t>
      </w:r>
      <w:r w:rsidR="00EC7E3E">
        <w:rPr>
          <w:rFonts w:ascii="PT Astra Serif" w:hAnsi="PT Astra Serif"/>
          <w:sz w:val="28"/>
          <w:szCs w:val="28"/>
        </w:rPr>
        <w:t xml:space="preserve"> –</w:t>
      </w:r>
      <w:r w:rsidR="00EC7E3E">
        <w:rPr>
          <w:rFonts w:ascii="PT Astra Serif" w:eastAsia="Times New Roman" w:hAnsi="PT Astra Serif"/>
          <w:sz w:val="28"/>
          <w:szCs w:val="28"/>
          <w:lang w:eastAsia="ru-RU"/>
        </w:rPr>
        <w:t xml:space="preserve">в случае </w:t>
      </w:r>
      <w:r w:rsidR="00EC7E3E" w:rsidRPr="00EC7E3E">
        <w:rPr>
          <w:rFonts w:ascii="PT Astra Serif" w:eastAsia="Times New Roman" w:hAnsi="PT Astra Serif"/>
          <w:sz w:val="28"/>
          <w:szCs w:val="28"/>
          <w:lang w:eastAsia="ru-RU"/>
        </w:rPr>
        <w:t>прекращения осуществления выплаты кормящей матери;</w:t>
      </w:r>
    </w:p>
    <w:p w:rsidR="00857109" w:rsidRPr="00134705" w:rsidRDefault="00857109" w:rsidP="00EC7E3E">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134705">
        <w:rPr>
          <w:rFonts w:ascii="PT Astra Serif" w:hAnsi="PT Astra Serif"/>
          <w:sz w:val="28"/>
          <w:szCs w:val="28"/>
        </w:rPr>
        <w:t xml:space="preserve">лишения </w:t>
      </w:r>
      <w:r w:rsidR="00EC7E3E">
        <w:rPr>
          <w:rFonts w:ascii="PT Astra Serif" w:hAnsi="PT Astra Serif"/>
          <w:sz w:val="28"/>
          <w:szCs w:val="28"/>
        </w:rPr>
        <w:t>получателя</w:t>
      </w:r>
      <w:r w:rsidR="00FE0F22" w:rsidRPr="00134705">
        <w:rPr>
          <w:rFonts w:ascii="PT Astra Serif" w:hAnsi="PT Astra Serif"/>
          <w:sz w:val="28"/>
          <w:szCs w:val="28"/>
        </w:rPr>
        <w:t>родительских прав, ограничения</w:t>
      </w:r>
      <w:r w:rsidRPr="00134705">
        <w:rPr>
          <w:rFonts w:ascii="PT Astra Serif" w:hAnsi="PT Astra Serif"/>
          <w:sz w:val="28"/>
          <w:szCs w:val="28"/>
        </w:rPr>
        <w:t xml:space="preserve"> е</w:t>
      </w:r>
      <w:r w:rsidR="00EC7E3E">
        <w:rPr>
          <w:rFonts w:ascii="PT Astra Serif" w:hAnsi="PT Astra Serif"/>
          <w:sz w:val="28"/>
          <w:szCs w:val="28"/>
        </w:rPr>
        <w:t>го</w:t>
      </w:r>
      <w:r w:rsidRPr="00134705">
        <w:rPr>
          <w:rFonts w:ascii="PT Astra Serif" w:hAnsi="PT Astra Serif"/>
          <w:sz w:val="28"/>
          <w:szCs w:val="28"/>
        </w:rPr>
        <w:t xml:space="preserve"> в родительских правах в отношении ребёнка, в связи с </w:t>
      </w:r>
      <w:r w:rsidR="00EC7E3E">
        <w:rPr>
          <w:rFonts w:ascii="PT Astra Serif" w:hAnsi="PT Astra Serif"/>
          <w:sz w:val="28"/>
          <w:szCs w:val="28"/>
        </w:rPr>
        <w:t>вскармливанием</w:t>
      </w:r>
      <w:r w:rsidRPr="00134705">
        <w:rPr>
          <w:rFonts w:ascii="PT Astra Serif" w:hAnsi="PT Astra Serif"/>
          <w:sz w:val="28"/>
          <w:szCs w:val="28"/>
        </w:rPr>
        <w:t xml:space="preserve"> которого было принято решение о назначении выплат</w:t>
      </w:r>
      <w:r w:rsidR="00EC7E3E">
        <w:rPr>
          <w:rFonts w:ascii="PT Astra Serif" w:hAnsi="PT Astra Serif"/>
          <w:sz w:val="28"/>
          <w:szCs w:val="28"/>
        </w:rPr>
        <w:t>ы</w:t>
      </w:r>
      <w:r w:rsidRPr="00134705">
        <w:rPr>
          <w:rFonts w:ascii="PT Astra Serif" w:hAnsi="PT Astra Serif"/>
          <w:sz w:val="28"/>
          <w:szCs w:val="28"/>
        </w:rPr>
        <w:t>;</w:t>
      </w:r>
    </w:p>
    <w:p w:rsidR="00FE0F22" w:rsidRPr="00134705" w:rsidRDefault="00FE0F22" w:rsidP="0086273F">
      <w:pPr>
        <w:pStyle w:val="ConsPlusNormal"/>
        <w:numPr>
          <w:ilvl w:val="0"/>
          <w:numId w:val="6"/>
        </w:numPr>
        <w:tabs>
          <w:tab w:val="left" w:pos="1134"/>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выезда получателя за пределы Ульяновской области в связи с изменением места жительства;</w:t>
      </w:r>
    </w:p>
    <w:p w:rsidR="00A27AE3" w:rsidRDefault="00A27AE3" w:rsidP="00EC7E3E">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134705">
        <w:rPr>
          <w:rFonts w:ascii="PT Astra Serif" w:hAnsi="PT Astra Serif"/>
          <w:sz w:val="28"/>
          <w:szCs w:val="28"/>
        </w:rPr>
        <w:t xml:space="preserve">смерти ребёнка, вступления в законную силу решения суда о признании его безвестно отсутствующим или </w:t>
      </w:r>
      <w:r>
        <w:rPr>
          <w:rFonts w:ascii="PT Astra Serif" w:hAnsi="PT Astra Serif"/>
          <w:sz w:val="28"/>
          <w:szCs w:val="28"/>
        </w:rPr>
        <w:t xml:space="preserve">об </w:t>
      </w:r>
      <w:r w:rsidRPr="00134705">
        <w:rPr>
          <w:rFonts w:ascii="PT Astra Serif" w:hAnsi="PT Astra Serif"/>
          <w:sz w:val="28"/>
          <w:szCs w:val="28"/>
        </w:rPr>
        <w:t>объявлени</w:t>
      </w:r>
      <w:r>
        <w:rPr>
          <w:rFonts w:ascii="PT Astra Serif" w:hAnsi="PT Astra Serif"/>
          <w:sz w:val="28"/>
          <w:szCs w:val="28"/>
        </w:rPr>
        <w:t>и его умершим –</w:t>
      </w:r>
      <w:r w:rsidRPr="00EC7E3E">
        <w:rPr>
          <w:rFonts w:ascii="PT Astra Serif" w:hAnsi="PT Astra Serif"/>
          <w:sz w:val="28"/>
          <w:szCs w:val="28"/>
        </w:rPr>
        <w:t xml:space="preserve"> в случае прекращения осуществления выплаты</w:t>
      </w:r>
      <w:r w:rsidRPr="00AD6AC1">
        <w:rPr>
          <w:rFonts w:ascii="PT Astra Serif" w:hAnsi="PT Astra Serif"/>
          <w:sz w:val="28"/>
          <w:szCs w:val="28"/>
        </w:rPr>
        <w:t xml:space="preserve"> кормящ</w:t>
      </w:r>
      <w:r>
        <w:rPr>
          <w:rFonts w:ascii="PT Astra Serif" w:hAnsi="PT Astra Serif"/>
          <w:sz w:val="28"/>
          <w:szCs w:val="28"/>
        </w:rPr>
        <w:t>ей</w:t>
      </w:r>
      <w:r w:rsidRPr="00AD6AC1">
        <w:rPr>
          <w:rFonts w:ascii="PT Astra Serif" w:hAnsi="PT Astra Serif"/>
          <w:sz w:val="28"/>
          <w:szCs w:val="28"/>
        </w:rPr>
        <w:t xml:space="preserve"> матер</w:t>
      </w:r>
      <w:r>
        <w:rPr>
          <w:rFonts w:ascii="PT Astra Serif" w:hAnsi="PT Astra Serif"/>
          <w:sz w:val="28"/>
          <w:szCs w:val="28"/>
        </w:rPr>
        <w:t>и;</w:t>
      </w:r>
    </w:p>
    <w:p w:rsidR="00EC7E3E" w:rsidRPr="00AD6AC1" w:rsidRDefault="00D56277" w:rsidP="00EC7E3E">
      <w:pPr>
        <w:pStyle w:val="ConsPlusNormal"/>
        <w:numPr>
          <w:ilvl w:val="0"/>
          <w:numId w:val="6"/>
        </w:numPr>
        <w:tabs>
          <w:tab w:val="left" w:pos="0"/>
          <w:tab w:val="left" w:pos="1134"/>
        </w:tabs>
        <w:adjustRightInd w:val="0"/>
        <w:ind w:left="0" w:firstLine="709"/>
        <w:jc w:val="both"/>
        <w:rPr>
          <w:rFonts w:ascii="PT Astra Serif" w:hAnsi="PT Astra Serif"/>
          <w:sz w:val="28"/>
          <w:szCs w:val="28"/>
        </w:rPr>
      </w:pPr>
      <w:r w:rsidRPr="00134705">
        <w:rPr>
          <w:rFonts w:ascii="PT Astra Serif" w:hAnsi="PT Astra Serif"/>
          <w:sz w:val="28"/>
          <w:szCs w:val="28"/>
        </w:rPr>
        <w:t xml:space="preserve">смерти получателя, вступления в законную силу решения суда </w:t>
      </w:r>
      <w:r w:rsidRPr="00134705">
        <w:rPr>
          <w:rFonts w:ascii="PT Astra Serif" w:hAnsi="PT Astra Serif"/>
          <w:sz w:val="28"/>
          <w:szCs w:val="28"/>
        </w:rPr>
        <w:br/>
        <w:t>о признании его безвестно отсутствующими или</w:t>
      </w:r>
      <w:r w:rsidR="007F2639">
        <w:rPr>
          <w:rFonts w:ascii="PT Astra Serif" w:hAnsi="PT Astra Serif"/>
          <w:sz w:val="28"/>
          <w:szCs w:val="28"/>
        </w:rPr>
        <w:t xml:space="preserve"> об</w:t>
      </w:r>
      <w:r w:rsidRPr="00134705">
        <w:rPr>
          <w:rFonts w:ascii="PT Astra Serif" w:hAnsi="PT Astra Serif"/>
          <w:sz w:val="28"/>
          <w:szCs w:val="28"/>
        </w:rPr>
        <w:t xml:space="preserve"> объявлени</w:t>
      </w:r>
      <w:r w:rsidR="007F2639">
        <w:rPr>
          <w:rFonts w:ascii="PT Astra Serif" w:hAnsi="PT Astra Serif"/>
          <w:sz w:val="28"/>
          <w:szCs w:val="28"/>
        </w:rPr>
        <w:t>и</w:t>
      </w:r>
      <w:r w:rsidRPr="00134705">
        <w:rPr>
          <w:rFonts w:ascii="PT Astra Serif" w:hAnsi="PT Astra Serif"/>
          <w:sz w:val="28"/>
          <w:szCs w:val="28"/>
        </w:rPr>
        <w:t xml:space="preserve"> его умершим</w:t>
      </w:r>
      <w:r w:rsidR="00A27AE3">
        <w:rPr>
          <w:rFonts w:ascii="PT Astra Serif" w:hAnsi="PT Astra Serif"/>
          <w:sz w:val="28"/>
          <w:szCs w:val="28"/>
        </w:rPr>
        <w:t>.</w:t>
      </w:r>
    </w:p>
    <w:p w:rsidR="00857109" w:rsidRPr="00134705" w:rsidRDefault="00857109" w:rsidP="00857109">
      <w:pPr>
        <w:pStyle w:val="ConsPlusNormal"/>
        <w:numPr>
          <w:ilvl w:val="1"/>
          <w:numId w:val="1"/>
        </w:numPr>
        <w:tabs>
          <w:tab w:val="left" w:pos="1276"/>
        </w:tabs>
        <w:ind w:left="0" w:firstLine="708"/>
        <w:jc w:val="both"/>
        <w:rPr>
          <w:rFonts w:ascii="PT Astra Serif" w:hAnsi="PT Astra Serif" w:cs="Times New Roman"/>
          <w:sz w:val="28"/>
          <w:szCs w:val="28"/>
        </w:rPr>
      </w:pPr>
      <w:r w:rsidRPr="00134705">
        <w:rPr>
          <w:rFonts w:ascii="PT Astra Serif" w:hAnsi="PT Astra Serif" w:cs="Times New Roman"/>
          <w:sz w:val="28"/>
          <w:szCs w:val="28"/>
        </w:rPr>
        <w:t xml:space="preserve">Получатели </w:t>
      </w:r>
      <w:r w:rsidR="00EC7E3E">
        <w:rPr>
          <w:rFonts w:ascii="PT Astra Serif" w:hAnsi="PT Astra Serif" w:cs="Times New Roman"/>
          <w:sz w:val="28"/>
          <w:szCs w:val="28"/>
        </w:rPr>
        <w:t>выплаты</w:t>
      </w:r>
      <w:r w:rsidRPr="00134705">
        <w:rPr>
          <w:rFonts w:ascii="PT Astra Serif" w:hAnsi="PT Astra Serif" w:cs="Times New Roman"/>
          <w:sz w:val="28"/>
          <w:szCs w:val="28"/>
        </w:rPr>
        <w:t xml:space="preserve">не позднее одного месяца со дня наступления обстоятельств, предусмотренных </w:t>
      </w:r>
      <w:r w:rsidR="00D56277" w:rsidRPr="00134705">
        <w:rPr>
          <w:rFonts w:ascii="PT Astra Serif" w:hAnsi="PT Astra Serif" w:cs="Times New Roman"/>
          <w:sz w:val="28"/>
          <w:szCs w:val="28"/>
        </w:rPr>
        <w:t>подпунктами 3-</w:t>
      </w:r>
      <w:r w:rsidR="00A27AE3">
        <w:rPr>
          <w:rFonts w:ascii="PT Astra Serif" w:hAnsi="PT Astra Serif" w:cs="Times New Roman"/>
          <w:sz w:val="28"/>
          <w:szCs w:val="28"/>
        </w:rPr>
        <w:t xml:space="preserve">9 </w:t>
      </w:r>
      <w:r w:rsidRPr="00134705">
        <w:rPr>
          <w:rFonts w:ascii="PT Astra Serif" w:hAnsi="PT Astra Serif" w:cs="Times New Roman"/>
          <w:sz w:val="28"/>
          <w:szCs w:val="28"/>
        </w:rPr>
        <w:t xml:space="preserve">пункта </w:t>
      </w:r>
      <w:r w:rsidR="00A27AE3">
        <w:rPr>
          <w:rFonts w:ascii="PT Astra Serif" w:hAnsi="PT Astra Serif" w:cs="Times New Roman"/>
          <w:sz w:val="28"/>
          <w:szCs w:val="28"/>
        </w:rPr>
        <w:t>19</w:t>
      </w:r>
      <w:r w:rsidR="008225A4" w:rsidRPr="00134705">
        <w:rPr>
          <w:rFonts w:ascii="PT Astra Serif" w:hAnsi="PT Astra Serif" w:cs="Times New Roman"/>
          <w:sz w:val="28"/>
          <w:szCs w:val="28"/>
        </w:rPr>
        <w:t>настоящего</w:t>
      </w:r>
      <w:r w:rsidRPr="00134705">
        <w:rPr>
          <w:rFonts w:ascii="PT Astra Serif" w:hAnsi="PT Astra Serif" w:cs="Times New Roman"/>
          <w:sz w:val="28"/>
          <w:szCs w:val="28"/>
        </w:rPr>
        <w:t xml:space="preserve"> П</w:t>
      </w:r>
      <w:r w:rsidR="008225A4" w:rsidRPr="00134705">
        <w:rPr>
          <w:rFonts w:ascii="PT Astra Serif" w:hAnsi="PT Astra Serif" w:cs="Times New Roman"/>
          <w:sz w:val="28"/>
          <w:szCs w:val="28"/>
        </w:rPr>
        <w:t>о</w:t>
      </w:r>
      <w:r w:rsidR="00D56277" w:rsidRPr="00134705">
        <w:rPr>
          <w:rFonts w:ascii="PT Astra Serif" w:hAnsi="PT Astra Serif" w:cs="Times New Roman"/>
          <w:sz w:val="28"/>
          <w:szCs w:val="28"/>
        </w:rPr>
        <w:t>ложения</w:t>
      </w:r>
      <w:r w:rsidRPr="00134705">
        <w:rPr>
          <w:rFonts w:ascii="PT Astra Serif" w:hAnsi="PT Astra Serif" w:cs="Times New Roman"/>
          <w:sz w:val="28"/>
          <w:szCs w:val="28"/>
        </w:rPr>
        <w:t>, обязаны представить в территориальный орган уведомление о наступлении таких обстоятельств, составленное в произвольной письменной форме или в форме электронного документа и содержащ</w:t>
      </w:r>
      <w:r w:rsidR="007F2639">
        <w:rPr>
          <w:rFonts w:ascii="PT Astra Serif" w:hAnsi="PT Astra Serif" w:cs="Times New Roman"/>
          <w:sz w:val="28"/>
          <w:szCs w:val="28"/>
        </w:rPr>
        <w:t>е</w:t>
      </w:r>
      <w:r w:rsidRPr="00134705">
        <w:rPr>
          <w:rFonts w:ascii="PT Astra Serif" w:hAnsi="PT Astra Serif" w:cs="Times New Roman"/>
          <w:sz w:val="28"/>
          <w:szCs w:val="28"/>
        </w:rPr>
        <w:t xml:space="preserve">е сведения об этих обстоятельствах и дате их наступления.  </w:t>
      </w:r>
    </w:p>
    <w:p w:rsidR="00661E98" w:rsidRPr="00134705" w:rsidRDefault="00661E98" w:rsidP="00880D33">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Решение о прекращении </w:t>
      </w:r>
      <w:r w:rsidR="00EC7E3E">
        <w:rPr>
          <w:rFonts w:ascii="PT Astra Serif" w:hAnsi="PT Astra Serif" w:cs="Times New Roman"/>
          <w:sz w:val="28"/>
          <w:szCs w:val="28"/>
        </w:rPr>
        <w:t xml:space="preserve">осуществления </w:t>
      </w:r>
      <w:r w:rsidRPr="00134705">
        <w:rPr>
          <w:rFonts w:ascii="PT Astra Serif" w:hAnsi="PT Astra Serif" w:cs="Times New Roman"/>
          <w:sz w:val="28"/>
          <w:szCs w:val="28"/>
        </w:rPr>
        <w:t xml:space="preserve">выплаты в связи </w:t>
      </w:r>
      <w:r w:rsidR="00880D33" w:rsidRPr="00134705">
        <w:rPr>
          <w:rFonts w:ascii="PT Astra Serif" w:hAnsi="PT Astra Serif" w:cs="Times New Roman"/>
          <w:sz w:val="28"/>
          <w:szCs w:val="28"/>
        </w:rPr>
        <w:br/>
      </w:r>
      <w:r w:rsidRPr="00134705">
        <w:rPr>
          <w:rFonts w:ascii="PT Astra Serif" w:hAnsi="PT Astra Serif" w:cs="Times New Roman"/>
          <w:sz w:val="28"/>
          <w:szCs w:val="28"/>
        </w:rPr>
        <w:t xml:space="preserve">с наступлением обстоятельств, предусмотренных пунктом </w:t>
      </w:r>
      <w:r w:rsidR="00A27AE3">
        <w:rPr>
          <w:rFonts w:ascii="PT Astra Serif" w:hAnsi="PT Astra Serif" w:cs="Times New Roman"/>
          <w:sz w:val="28"/>
          <w:szCs w:val="28"/>
        </w:rPr>
        <w:t>19</w:t>
      </w:r>
      <w:r w:rsidRPr="00134705">
        <w:rPr>
          <w:rFonts w:ascii="PT Astra Serif" w:hAnsi="PT Astra Serif" w:cs="Times New Roman"/>
          <w:sz w:val="28"/>
          <w:szCs w:val="28"/>
        </w:rPr>
        <w:t xml:space="preserve"> настоящего Положения, принимается территориальным органом не позднее 10 рабочих дней со дня регистрации уведомления, указанного в пункте </w:t>
      </w:r>
      <w:r w:rsidR="00A27AE3">
        <w:rPr>
          <w:rFonts w:ascii="PT Astra Serif" w:hAnsi="PT Astra Serif" w:cs="Times New Roman"/>
          <w:sz w:val="28"/>
          <w:szCs w:val="28"/>
        </w:rPr>
        <w:t xml:space="preserve">20 </w:t>
      </w:r>
      <w:r w:rsidRPr="00134705">
        <w:rPr>
          <w:rFonts w:ascii="PT Astra Serif" w:hAnsi="PT Astra Serif" w:cs="Times New Roman"/>
          <w:sz w:val="28"/>
          <w:szCs w:val="28"/>
        </w:rPr>
        <w:t xml:space="preserve">настоящего Положения, либо иного документа, свидетельствующего о наступлении таких  обстоятельств, а </w:t>
      </w:r>
      <w:r w:rsidR="00A27AE3">
        <w:rPr>
          <w:rFonts w:ascii="PT Astra Serif" w:hAnsi="PT Astra Serif" w:cs="Times New Roman"/>
          <w:sz w:val="28"/>
          <w:szCs w:val="28"/>
        </w:rPr>
        <w:t xml:space="preserve">осуществление </w:t>
      </w:r>
      <w:r w:rsidRPr="00134705">
        <w:rPr>
          <w:rFonts w:ascii="PT Astra Serif" w:hAnsi="PT Astra Serif" w:cs="Times New Roman"/>
          <w:sz w:val="28"/>
          <w:szCs w:val="28"/>
        </w:rPr>
        <w:t>выплат</w:t>
      </w:r>
      <w:r w:rsidR="00A27AE3">
        <w:rPr>
          <w:rFonts w:ascii="PT Astra Serif" w:hAnsi="PT Astra Serif" w:cs="Times New Roman"/>
          <w:sz w:val="28"/>
          <w:szCs w:val="28"/>
        </w:rPr>
        <w:t>ы</w:t>
      </w:r>
      <w:r w:rsidRPr="00134705">
        <w:rPr>
          <w:rFonts w:ascii="PT Astra Serif" w:hAnsi="PT Astra Serif" w:cs="Times New Roman"/>
          <w:sz w:val="28"/>
          <w:szCs w:val="28"/>
        </w:rPr>
        <w:t xml:space="preserve">прекращается с первого числа месяца, следующего за месяцем, в котором принято решение о прекращении </w:t>
      </w:r>
      <w:r w:rsidR="00A27AE3">
        <w:rPr>
          <w:rFonts w:ascii="PT Astra Serif" w:hAnsi="PT Astra Serif" w:cs="Times New Roman"/>
          <w:sz w:val="28"/>
          <w:szCs w:val="28"/>
        </w:rPr>
        <w:t xml:space="preserve">осуществления </w:t>
      </w:r>
      <w:r w:rsidRPr="00134705">
        <w:rPr>
          <w:rFonts w:ascii="PT Astra Serif" w:hAnsi="PT Astra Serif" w:cs="Times New Roman"/>
          <w:sz w:val="28"/>
          <w:szCs w:val="28"/>
        </w:rPr>
        <w:t>выплаты.</w:t>
      </w:r>
    </w:p>
    <w:p w:rsidR="00661E98" w:rsidRPr="00134705" w:rsidRDefault="00661E98" w:rsidP="00661E98">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Информирование получателя о прекращении</w:t>
      </w:r>
      <w:r w:rsidR="00A27AE3">
        <w:rPr>
          <w:rFonts w:ascii="PT Astra Serif" w:hAnsi="PT Astra Serif" w:cs="Times New Roman"/>
          <w:sz w:val="28"/>
          <w:szCs w:val="28"/>
        </w:rPr>
        <w:t xml:space="preserve"> осуществления</w:t>
      </w:r>
      <w:r w:rsidRPr="00134705">
        <w:rPr>
          <w:rFonts w:ascii="PT Astra Serif" w:hAnsi="PT Astra Serif" w:cs="Times New Roman"/>
          <w:sz w:val="28"/>
          <w:szCs w:val="28"/>
        </w:rPr>
        <w:t xml:space="preserve"> выплатыпроизводится через учреждение в порядке, установленном пунктом </w:t>
      </w:r>
      <w:r w:rsidR="00A27AE3">
        <w:rPr>
          <w:rFonts w:ascii="PT Astra Serif" w:hAnsi="PT Astra Serif" w:cs="Times New Roman"/>
          <w:sz w:val="28"/>
          <w:szCs w:val="28"/>
        </w:rPr>
        <w:t>16</w:t>
      </w:r>
      <w:r w:rsidRPr="00134705">
        <w:rPr>
          <w:rFonts w:ascii="PT Astra Serif" w:hAnsi="PT Astra Serif" w:cs="Times New Roman"/>
          <w:sz w:val="28"/>
          <w:szCs w:val="28"/>
        </w:rPr>
        <w:t xml:space="preserve"> настоящего Положения. В случае смерти получателя, признания его безвестно отсутствующим или объявления его умершим информирование получателя </w:t>
      </w:r>
      <w:r w:rsidR="00880D33" w:rsidRPr="00134705">
        <w:rPr>
          <w:rFonts w:ascii="PT Astra Serif" w:hAnsi="PT Astra Serif" w:cs="Times New Roman"/>
          <w:sz w:val="28"/>
          <w:szCs w:val="28"/>
        </w:rPr>
        <w:br/>
      </w:r>
      <w:r w:rsidRPr="00134705">
        <w:rPr>
          <w:rFonts w:ascii="PT Astra Serif" w:hAnsi="PT Astra Serif" w:cs="Times New Roman"/>
          <w:sz w:val="28"/>
          <w:szCs w:val="28"/>
        </w:rPr>
        <w:t xml:space="preserve">о прекращении выплаты </w:t>
      </w:r>
      <w:r w:rsidR="00070BA0" w:rsidRPr="00134705">
        <w:rPr>
          <w:rFonts w:ascii="PT Astra Serif" w:hAnsi="PT Astra Serif" w:cs="Times New Roman"/>
          <w:sz w:val="28"/>
          <w:szCs w:val="28"/>
        </w:rPr>
        <w:t xml:space="preserve">ежемесячного пособия </w:t>
      </w:r>
      <w:r w:rsidRPr="00134705">
        <w:rPr>
          <w:rFonts w:ascii="PT Astra Serif" w:hAnsi="PT Astra Serif" w:cs="Times New Roman"/>
          <w:sz w:val="28"/>
          <w:szCs w:val="28"/>
        </w:rPr>
        <w:t>не производится.</w:t>
      </w:r>
    </w:p>
    <w:p w:rsidR="00661E98" w:rsidRPr="00134705" w:rsidRDefault="00661E98" w:rsidP="00661E98">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В случае невыполнения или ненадлежащего выполнения обязанностей, возложенных на получателя пунктом</w:t>
      </w:r>
      <w:r w:rsidR="00A27AE3">
        <w:rPr>
          <w:rFonts w:ascii="PT Astra Serif" w:hAnsi="PT Astra Serif" w:cs="Times New Roman"/>
          <w:sz w:val="28"/>
          <w:szCs w:val="28"/>
        </w:rPr>
        <w:t xml:space="preserve"> 20</w:t>
      </w:r>
      <w:r w:rsidRPr="00134705">
        <w:rPr>
          <w:rFonts w:ascii="PT Astra Serif" w:hAnsi="PT Astra Serif" w:cs="Times New Roman"/>
          <w:sz w:val="28"/>
          <w:szCs w:val="28"/>
        </w:rPr>
        <w:t>настоящего По</w:t>
      </w:r>
      <w:r w:rsidR="00070BA0" w:rsidRPr="00134705">
        <w:rPr>
          <w:rFonts w:ascii="PT Astra Serif" w:hAnsi="PT Astra Serif" w:cs="Times New Roman"/>
          <w:sz w:val="28"/>
          <w:szCs w:val="28"/>
        </w:rPr>
        <w:t>ложения</w:t>
      </w:r>
      <w:r w:rsidRPr="00134705">
        <w:rPr>
          <w:rFonts w:ascii="PT Astra Serif" w:hAnsi="PT Astra Serif" w:cs="Times New Roman"/>
          <w:sz w:val="28"/>
          <w:szCs w:val="28"/>
        </w:rPr>
        <w:t>,а также в случае обнаружения недостоверности сведений, на основании  которых было принято решение о назначении выплат</w:t>
      </w:r>
      <w:r w:rsidR="00A27AE3">
        <w:rPr>
          <w:rFonts w:ascii="PT Astra Serif" w:hAnsi="PT Astra Serif" w:cs="Times New Roman"/>
          <w:sz w:val="28"/>
          <w:szCs w:val="28"/>
        </w:rPr>
        <w:t>ы</w:t>
      </w:r>
      <w:r w:rsidRPr="00134705">
        <w:rPr>
          <w:rFonts w:ascii="PT Astra Serif" w:hAnsi="PT Astra Serif" w:cs="Times New Roman"/>
          <w:sz w:val="28"/>
          <w:szCs w:val="28"/>
        </w:rPr>
        <w:t xml:space="preserve">, излишне выплаченные по вине получателя суммы </w:t>
      </w:r>
      <w:r w:rsidR="00A27AE3">
        <w:rPr>
          <w:rFonts w:ascii="PT Astra Serif" w:hAnsi="PT Astra Serif" w:cs="Times New Roman"/>
          <w:sz w:val="28"/>
          <w:szCs w:val="28"/>
        </w:rPr>
        <w:t>выплаты</w:t>
      </w:r>
      <w:r w:rsidRPr="00134705">
        <w:rPr>
          <w:rFonts w:ascii="PT Astra Serif" w:hAnsi="PT Astra Serif" w:cs="Times New Roman"/>
          <w:sz w:val="28"/>
          <w:szCs w:val="28"/>
        </w:rPr>
        <w:t xml:space="preserve"> возвращаются им добровольно в месячный срок. Течение указанного срока начинается с первого числа месяца, в котором было </w:t>
      </w:r>
      <w:r w:rsidRPr="00134705">
        <w:rPr>
          <w:rFonts w:ascii="PT Astra Serif" w:hAnsi="PT Astra Serif" w:cs="Times New Roman"/>
          <w:sz w:val="28"/>
          <w:szCs w:val="28"/>
        </w:rPr>
        <w:lastRenderedPageBreak/>
        <w:t xml:space="preserve">выявлено соответствующее обстоятельство, влекущее прекращение </w:t>
      </w:r>
      <w:r w:rsidR="00A27AE3">
        <w:rPr>
          <w:rFonts w:ascii="PT Astra Serif" w:hAnsi="PT Astra Serif" w:cs="Times New Roman"/>
          <w:sz w:val="28"/>
          <w:szCs w:val="28"/>
        </w:rPr>
        <w:t xml:space="preserve">осуществления </w:t>
      </w:r>
      <w:r w:rsidRPr="00134705">
        <w:rPr>
          <w:rFonts w:ascii="PT Astra Serif" w:hAnsi="PT Astra Serif" w:cs="Times New Roman"/>
          <w:sz w:val="28"/>
          <w:szCs w:val="28"/>
        </w:rPr>
        <w:t>выплаты</w:t>
      </w:r>
      <w:r w:rsidR="00A27AE3">
        <w:rPr>
          <w:rFonts w:ascii="PT Astra Serif" w:hAnsi="PT Astra Serif" w:cs="Times New Roman"/>
          <w:sz w:val="28"/>
          <w:szCs w:val="28"/>
        </w:rPr>
        <w:t>.</w:t>
      </w:r>
    </w:p>
    <w:p w:rsidR="00661E98" w:rsidRPr="00134705" w:rsidRDefault="00661E98" w:rsidP="00661E98">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В случае необоснованного получения </w:t>
      </w:r>
      <w:r w:rsidR="00A27AE3">
        <w:rPr>
          <w:rFonts w:ascii="PT Astra Serif" w:hAnsi="PT Astra Serif" w:cs="Times New Roman"/>
          <w:sz w:val="28"/>
          <w:szCs w:val="28"/>
        </w:rPr>
        <w:t>выплаты</w:t>
      </w:r>
      <w:r w:rsidRPr="00134705">
        <w:rPr>
          <w:rFonts w:ascii="PT Astra Serif" w:hAnsi="PT Astra Serif" w:cs="Times New Roman"/>
          <w:sz w:val="28"/>
          <w:szCs w:val="28"/>
        </w:rPr>
        <w:t xml:space="preserve">уведомление о прекращении </w:t>
      </w:r>
      <w:r w:rsidR="00A27AE3">
        <w:rPr>
          <w:rFonts w:ascii="PT Astra Serif" w:hAnsi="PT Astra Serif" w:cs="Times New Roman"/>
          <w:sz w:val="28"/>
          <w:szCs w:val="28"/>
        </w:rPr>
        <w:t xml:space="preserve">осуществления </w:t>
      </w:r>
      <w:r w:rsidR="00D708C2">
        <w:rPr>
          <w:rFonts w:ascii="PT Astra Serif" w:hAnsi="PT Astra Serif" w:cs="Times New Roman"/>
          <w:sz w:val="28"/>
          <w:szCs w:val="28"/>
        </w:rPr>
        <w:t>выплаты</w:t>
      </w:r>
      <w:r w:rsidRPr="00134705">
        <w:rPr>
          <w:rFonts w:ascii="PT Astra Serif" w:hAnsi="PT Astra Serif" w:cs="Times New Roman"/>
          <w:sz w:val="28"/>
          <w:szCs w:val="28"/>
        </w:rPr>
        <w:t xml:space="preserve"> направляется в центр социальных выплат и получателю с указанием суммы</w:t>
      </w:r>
      <w:bookmarkStart w:id="1" w:name="_GoBack"/>
      <w:bookmarkEnd w:id="1"/>
      <w:r w:rsidRPr="00134705">
        <w:rPr>
          <w:rFonts w:ascii="PT Astra Serif" w:hAnsi="PT Astra Serif" w:cs="Times New Roman"/>
          <w:sz w:val="28"/>
          <w:szCs w:val="28"/>
        </w:rPr>
        <w:t xml:space="preserve"> необоснованно полученных средств, предоставленных в качестве </w:t>
      </w:r>
      <w:r w:rsidR="00A27AE3">
        <w:rPr>
          <w:rFonts w:ascii="PT Astra Serif" w:hAnsi="PT Astra Serif" w:cs="Times New Roman"/>
          <w:sz w:val="28"/>
          <w:szCs w:val="28"/>
        </w:rPr>
        <w:t>выплаты</w:t>
      </w:r>
      <w:r w:rsidRPr="00134705">
        <w:rPr>
          <w:rFonts w:ascii="PT Astra Serif" w:hAnsi="PT Astra Serif" w:cs="Times New Roman"/>
          <w:sz w:val="28"/>
          <w:szCs w:val="28"/>
        </w:rPr>
        <w:t xml:space="preserve">, и порядка их возврата. </w:t>
      </w:r>
    </w:p>
    <w:p w:rsidR="00661E98" w:rsidRPr="00134705" w:rsidRDefault="00661E98" w:rsidP="00661E98">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В случае отказа или уклонения получателя от добровольного возврата необоснованно полученно</w:t>
      </w:r>
      <w:r w:rsidR="00A27AE3">
        <w:rPr>
          <w:rFonts w:ascii="PT Astra Serif" w:hAnsi="PT Astra Serif" w:cs="Times New Roman"/>
          <w:sz w:val="28"/>
          <w:szCs w:val="28"/>
        </w:rPr>
        <w:t xml:space="preserve">й выплаты </w:t>
      </w:r>
      <w:r w:rsidRPr="00134705">
        <w:rPr>
          <w:rFonts w:ascii="PT Astra Serif" w:hAnsi="PT Astra Serif" w:cs="Times New Roman"/>
          <w:sz w:val="28"/>
          <w:szCs w:val="28"/>
        </w:rPr>
        <w:t>он</w:t>
      </w:r>
      <w:r w:rsidR="00070BA0" w:rsidRPr="00134705">
        <w:rPr>
          <w:rFonts w:ascii="PT Astra Serif" w:hAnsi="PT Astra Serif" w:cs="Times New Roman"/>
          <w:sz w:val="28"/>
          <w:szCs w:val="28"/>
        </w:rPr>
        <w:t>о</w:t>
      </w:r>
      <w:r w:rsidRPr="00134705">
        <w:rPr>
          <w:rFonts w:ascii="PT Astra Serif" w:hAnsi="PT Astra Serif" w:cs="Times New Roman"/>
          <w:sz w:val="28"/>
          <w:szCs w:val="28"/>
        </w:rPr>
        <w:t xml:space="preserve"> взыскивается центром социальных выплат в установленном законодательством порядке.</w:t>
      </w:r>
    </w:p>
    <w:p w:rsidR="00661E98" w:rsidRPr="00134705" w:rsidRDefault="00661E98" w:rsidP="00070BA0">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Суммы </w:t>
      </w:r>
      <w:r w:rsidR="00A27AE3">
        <w:rPr>
          <w:rFonts w:ascii="PT Astra Serif" w:hAnsi="PT Astra Serif" w:cs="Times New Roman"/>
          <w:sz w:val="28"/>
          <w:szCs w:val="28"/>
        </w:rPr>
        <w:t>выплаты</w:t>
      </w:r>
      <w:r w:rsidRPr="00134705">
        <w:rPr>
          <w:rFonts w:ascii="PT Astra Serif" w:hAnsi="PT Astra Serif" w:cs="Times New Roman"/>
          <w:sz w:val="28"/>
          <w:szCs w:val="28"/>
        </w:rPr>
        <w:t>,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661E98" w:rsidRPr="00134705" w:rsidRDefault="00661E98" w:rsidP="00D708C2">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Споры по вопросам предоставления выплат</w:t>
      </w:r>
      <w:r w:rsidR="00A27AE3">
        <w:rPr>
          <w:rFonts w:ascii="PT Astra Serif" w:hAnsi="PT Astra Serif" w:cs="Times New Roman"/>
          <w:sz w:val="28"/>
          <w:szCs w:val="28"/>
        </w:rPr>
        <w:t>ы</w:t>
      </w:r>
      <w:r w:rsidRPr="00134705">
        <w:rPr>
          <w:rFonts w:ascii="PT Astra Serif" w:hAnsi="PT Astra Serif" w:cs="Times New Roman"/>
          <w:sz w:val="28"/>
          <w:szCs w:val="28"/>
        </w:rPr>
        <w:t xml:space="preserve"> разрешаются </w:t>
      </w:r>
      <w:r w:rsidR="00880D33" w:rsidRPr="00134705">
        <w:rPr>
          <w:rFonts w:ascii="PT Astra Serif" w:hAnsi="PT Astra Serif" w:cs="Times New Roman"/>
          <w:sz w:val="28"/>
          <w:szCs w:val="28"/>
        </w:rPr>
        <w:br/>
      </w:r>
      <w:r w:rsidRPr="00134705">
        <w:rPr>
          <w:rFonts w:ascii="PT Astra Serif" w:hAnsi="PT Astra Serif" w:cs="Times New Roman"/>
          <w:sz w:val="28"/>
          <w:szCs w:val="28"/>
        </w:rPr>
        <w:t>в установленном законодательством порядке.</w:t>
      </w:r>
    </w:p>
    <w:p w:rsidR="00BB22B8" w:rsidRPr="00D708C2" w:rsidRDefault="00BB22B8" w:rsidP="00D708C2">
      <w:pPr>
        <w:pStyle w:val="ConsPlusNormal"/>
        <w:numPr>
          <w:ilvl w:val="1"/>
          <w:numId w:val="1"/>
        </w:numPr>
        <w:tabs>
          <w:tab w:val="left" w:pos="1276"/>
        </w:tabs>
        <w:ind w:left="0" w:firstLine="709"/>
        <w:jc w:val="both"/>
        <w:rPr>
          <w:rFonts w:ascii="PT Astra Serif" w:hAnsi="PT Astra Serif" w:cs="Times New Roman"/>
          <w:sz w:val="28"/>
          <w:szCs w:val="28"/>
        </w:rPr>
      </w:pPr>
      <w:r w:rsidRPr="00D708C2">
        <w:rPr>
          <w:rFonts w:ascii="PT Astra Serif" w:hAnsi="PT Astra Serif" w:cs="Times New Roman"/>
          <w:sz w:val="28"/>
          <w:szCs w:val="28"/>
        </w:rPr>
        <w:t xml:space="preserve">Главным распорядителем средств областного бюджета Ульяновской области, направляемых на </w:t>
      </w:r>
      <w:r w:rsidR="00A27AE3">
        <w:rPr>
          <w:rFonts w:ascii="PT Astra Serif" w:hAnsi="PT Astra Serif" w:cs="Times New Roman"/>
          <w:sz w:val="28"/>
          <w:szCs w:val="28"/>
        </w:rPr>
        <w:t xml:space="preserve">осуществление </w:t>
      </w:r>
      <w:r w:rsidR="00880D33" w:rsidRPr="00D708C2">
        <w:rPr>
          <w:rFonts w:ascii="PT Astra Serif" w:hAnsi="PT Astra Serif" w:cs="Times New Roman"/>
          <w:sz w:val="28"/>
          <w:szCs w:val="28"/>
        </w:rPr>
        <w:t>выплат</w:t>
      </w:r>
      <w:r w:rsidR="00A27AE3">
        <w:rPr>
          <w:rFonts w:ascii="PT Astra Serif" w:hAnsi="PT Astra Serif" w:cs="Times New Roman"/>
          <w:sz w:val="28"/>
          <w:szCs w:val="28"/>
        </w:rPr>
        <w:t>ы,</w:t>
      </w:r>
      <w:r w:rsidRPr="00D708C2">
        <w:rPr>
          <w:rFonts w:ascii="PT Astra Serif" w:hAnsi="PT Astra Serif" w:cs="Times New Roman"/>
          <w:sz w:val="28"/>
          <w:szCs w:val="28"/>
        </w:rPr>
        <w:t xml:space="preserve"> является уполномоченный орган.</w:t>
      </w:r>
    </w:p>
    <w:p w:rsidR="00BB22B8" w:rsidRPr="00134705" w:rsidRDefault="00880D33" w:rsidP="00D708C2">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 xml:space="preserve">Финансовое обеспечение расходов, связанных с </w:t>
      </w:r>
      <w:r w:rsidR="00A27AE3">
        <w:rPr>
          <w:rFonts w:ascii="PT Astra Serif" w:hAnsi="PT Astra Serif" w:cs="Times New Roman"/>
          <w:sz w:val="28"/>
          <w:szCs w:val="28"/>
        </w:rPr>
        <w:t xml:space="preserve">осуществлением </w:t>
      </w:r>
      <w:r w:rsidRPr="00134705">
        <w:rPr>
          <w:rFonts w:ascii="PT Astra Serif" w:hAnsi="PT Astra Serif" w:cs="Times New Roman"/>
          <w:sz w:val="28"/>
          <w:szCs w:val="28"/>
        </w:rPr>
        <w:t>выплат</w:t>
      </w:r>
      <w:r w:rsidR="00A27AE3">
        <w:rPr>
          <w:rFonts w:ascii="PT Astra Serif" w:hAnsi="PT Astra Serif" w:cs="Times New Roman"/>
          <w:sz w:val="28"/>
          <w:szCs w:val="28"/>
        </w:rPr>
        <w:t>ы</w:t>
      </w:r>
      <w:r w:rsidRPr="00134705">
        <w:rPr>
          <w:rFonts w:ascii="PT Astra Serif" w:hAnsi="PT Astra Serif" w:cs="Times New Roman"/>
          <w:sz w:val="28"/>
          <w:szCs w:val="28"/>
        </w:rPr>
        <w:t>, в том числе расходов, связанных с оплатой услуг по их доставке, перечислению, зачислению на счета получателей, осуществляется за счёт бюджетных ассигнований областного бюджета Ульяновской области.</w:t>
      </w:r>
    </w:p>
    <w:p w:rsidR="00880D33" w:rsidRPr="00134705" w:rsidRDefault="00BB22B8" w:rsidP="00D708C2">
      <w:pPr>
        <w:pStyle w:val="ConsPlusNormal"/>
        <w:numPr>
          <w:ilvl w:val="1"/>
          <w:numId w:val="1"/>
        </w:numPr>
        <w:tabs>
          <w:tab w:val="left" w:pos="1276"/>
        </w:tabs>
        <w:ind w:left="0" w:firstLine="709"/>
        <w:jc w:val="both"/>
        <w:rPr>
          <w:rFonts w:ascii="PT Astra Serif" w:hAnsi="PT Astra Serif" w:cs="Times New Roman"/>
          <w:sz w:val="28"/>
          <w:szCs w:val="28"/>
        </w:rPr>
      </w:pPr>
      <w:r w:rsidRPr="00134705">
        <w:rPr>
          <w:rFonts w:ascii="PT Astra Serif" w:hAnsi="PT Astra Serif" w:cs="Times New Roman"/>
          <w:sz w:val="28"/>
          <w:szCs w:val="28"/>
        </w:rPr>
        <w:t>Уполномоченный орган</w:t>
      </w:r>
      <w:r w:rsidR="00880D33" w:rsidRPr="00134705">
        <w:rPr>
          <w:rFonts w:ascii="PT Astra Serif" w:hAnsi="PT Astra Serif" w:cs="Times New Roman"/>
          <w:sz w:val="28"/>
          <w:szCs w:val="28"/>
        </w:rPr>
        <w:t>:</w:t>
      </w:r>
    </w:p>
    <w:p w:rsidR="00BB22B8" w:rsidRPr="00134705" w:rsidRDefault="00BB22B8" w:rsidP="00D708C2">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зачисляет средства, направляемые на </w:t>
      </w:r>
      <w:r w:rsidR="00AD3366">
        <w:rPr>
          <w:rFonts w:ascii="PT Astra Serif" w:hAnsi="PT Astra Serif" w:cs="Times New Roman"/>
          <w:sz w:val="28"/>
          <w:szCs w:val="28"/>
        </w:rPr>
        <w:t xml:space="preserve">осуществление </w:t>
      </w:r>
      <w:r w:rsidR="00880D33" w:rsidRPr="00134705">
        <w:rPr>
          <w:rFonts w:ascii="PT Astra Serif" w:hAnsi="PT Astra Serif" w:cs="Times New Roman"/>
          <w:sz w:val="28"/>
          <w:szCs w:val="28"/>
        </w:rPr>
        <w:t>выплат</w:t>
      </w:r>
      <w:r w:rsidR="00AD3366">
        <w:rPr>
          <w:rFonts w:ascii="PT Astra Serif" w:hAnsi="PT Astra Serif" w:cs="Times New Roman"/>
          <w:sz w:val="28"/>
          <w:szCs w:val="28"/>
        </w:rPr>
        <w:t>ы</w:t>
      </w:r>
      <w:r w:rsidRPr="00134705">
        <w:rPr>
          <w:rFonts w:ascii="PT Astra Serif" w:hAnsi="PT Astra Serif" w:cs="Times New Roman"/>
          <w:sz w:val="28"/>
          <w:szCs w:val="28"/>
        </w:rPr>
        <w:t>,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w:t>
      </w:r>
      <w:r w:rsidR="00880D33" w:rsidRPr="00134705">
        <w:rPr>
          <w:rFonts w:ascii="PT Astra Serif" w:hAnsi="PT Astra Serif" w:cs="Times New Roman"/>
          <w:sz w:val="28"/>
          <w:szCs w:val="28"/>
        </w:rPr>
        <w:t>ого бюджета Ульяновской области;</w:t>
      </w:r>
    </w:p>
    <w:p w:rsidR="00880D33" w:rsidRPr="00134705" w:rsidRDefault="00880D33" w:rsidP="00880D33">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до 10 числа месяца, следующего заотчётным, представляет в Министерство финансов Ульяновской области отчёт об использовании средств, направленных на </w:t>
      </w:r>
      <w:r w:rsidR="00AD3366">
        <w:rPr>
          <w:rFonts w:ascii="PT Astra Serif" w:hAnsi="PT Astra Serif" w:cs="Times New Roman"/>
          <w:sz w:val="28"/>
          <w:szCs w:val="28"/>
        </w:rPr>
        <w:t xml:space="preserve">осуществление </w:t>
      </w:r>
      <w:r w:rsidRPr="00134705">
        <w:rPr>
          <w:rFonts w:ascii="PT Astra Serif" w:hAnsi="PT Astra Serif" w:cs="Times New Roman"/>
          <w:sz w:val="28"/>
          <w:szCs w:val="28"/>
        </w:rPr>
        <w:t>выплат</w:t>
      </w:r>
      <w:r w:rsidR="00AD3366">
        <w:rPr>
          <w:rFonts w:ascii="PT Astra Serif" w:hAnsi="PT Astra Serif" w:cs="Times New Roman"/>
          <w:sz w:val="28"/>
          <w:szCs w:val="28"/>
        </w:rPr>
        <w:t xml:space="preserve">ы, </w:t>
      </w:r>
      <w:r w:rsidRPr="00134705">
        <w:rPr>
          <w:rFonts w:ascii="PT Astra Serif" w:hAnsi="PT Astra Serif" w:cs="Times New Roman"/>
          <w:sz w:val="28"/>
          <w:szCs w:val="28"/>
        </w:rPr>
        <w:t>в составе бухгалтерской (финансовой) отчётности;</w:t>
      </w:r>
    </w:p>
    <w:p w:rsidR="00880D33" w:rsidRPr="00134705" w:rsidRDefault="00880D33" w:rsidP="00880D33">
      <w:pPr>
        <w:pStyle w:val="ConsPlusNormal"/>
        <w:tabs>
          <w:tab w:val="left" w:pos="1276"/>
        </w:tabs>
        <w:ind w:firstLine="709"/>
        <w:jc w:val="both"/>
        <w:rPr>
          <w:rFonts w:ascii="PT Astra Serif" w:hAnsi="PT Astra Serif" w:cs="Times New Roman"/>
          <w:sz w:val="28"/>
          <w:szCs w:val="28"/>
        </w:rPr>
      </w:pPr>
      <w:r w:rsidRPr="00134705">
        <w:rPr>
          <w:rFonts w:ascii="PT Astra Serif" w:hAnsi="PT Astra Serif" w:cs="Times New Roman"/>
          <w:sz w:val="28"/>
          <w:szCs w:val="28"/>
        </w:rPr>
        <w:t xml:space="preserve">обеспечивают результативность, адресность и целевой характер использования средств, направленных на </w:t>
      </w:r>
      <w:r w:rsidR="00AD3366">
        <w:rPr>
          <w:rFonts w:ascii="PT Astra Serif" w:hAnsi="PT Astra Serif" w:cs="Times New Roman"/>
          <w:sz w:val="28"/>
          <w:szCs w:val="28"/>
        </w:rPr>
        <w:t xml:space="preserve">осуществление </w:t>
      </w:r>
      <w:r w:rsidRPr="00134705">
        <w:rPr>
          <w:rFonts w:ascii="PT Astra Serif" w:hAnsi="PT Astra Serif" w:cs="Times New Roman"/>
          <w:sz w:val="28"/>
          <w:szCs w:val="28"/>
        </w:rPr>
        <w:t>выплат</w:t>
      </w:r>
      <w:r w:rsidR="00AD3366">
        <w:rPr>
          <w:rFonts w:ascii="PT Astra Serif" w:hAnsi="PT Astra Serif" w:cs="Times New Roman"/>
          <w:sz w:val="28"/>
          <w:szCs w:val="28"/>
        </w:rPr>
        <w:t>ы</w:t>
      </w:r>
      <w:r w:rsidRPr="00134705">
        <w:rPr>
          <w:rFonts w:ascii="PT Astra Serif" w:hAnsi="PT Astra Serif" w:cs="Times New Roman"/>
          <w:sz w:val="28"/>
          <w:szCs w:val="28"/>
        </w:rPr>
        <w:t>, в соответствии с утверждёнными ему бюджетными ассигнованиями и лимитами бюджетных обязательств.</w:t>
      </w:r>
    </w:p>
    <w:p w:rsidR="00BB22B8" w:rsidRPr="00134705" w:rsidRDefault="00BB22B8" w:rsidP="00BB22B8">
      <w:pPr>
        <w:pStyle w:val="ConsPlusNormal"/>
        <w:numPr>
          <w:ilvl w:val="1"/>
          <w:numId w:val="1"/>
        </w:numPr>
        <w:tabs>
          <w:tab w:val="left" w:pos="1276"/>
        </w:tabs>
        <w:ind w:left="0" w:firstLine="709"/>
        <w:jc w:val="both"/>
        <w:rPr>
          <w:rFonts w:ascii="PT Astra Serif" w:hAnsi="PT Astra Serif" w:cs="Times New Roman"/>
          <w:sz w:val="28"/>
          <w:szCs w:val="28"/>
        </w:rPr>
      </w:pPr>
      <w:bookmarkStart w:id="2" w:name="P91"/>
      <w:bookmarkEnd w:id="2"/>
      <w:r w:rsidRPr="00134705">
        <w:rPr>
          <w:rFonts w:ascii="PT Astra Serif" w:hAnsi="PT Astra Serif" w:cs="Times New Roman"/>
          <w:sz w:val="28"/>
          <w:szCs w:val="28"/>
        </w:rPr>
        <w:t>Центр социальных выплат:</w:t>
      </w:r>
    </w:p>
    <w:p w:rsidR="00E20B89" w:rsidRPr="00134705" w:rsidRDefault="00E20B89" w:rsidP="00E20B89">
      <w:pPr>
        <w:pStyle w:val="ConsPlusNormal"/>
        <w:tabs>
          <w:tab w:val="left" w:pos="1134"/>
        </w:tabs>
        <w:ind w:firstLine="709"/>
        <w:jc w:val="both"/>
        <w:rPr>
          <w:rFonts w:ascii="PT Astra Serif" w:hAnsi="PT Astra Serif" w:cs="Times New Roman"/>
          <w:sz w:val="28"/>
          <w:szCs w:val="28"/>
        </w:rPr>
      </w:pPr>
      <w:r w:rsidRPr="00134705">
        <w:rPr>
          <w:rFonts w:ascii="PT Astra Serif" w:hAnsi="PT Astra Serif" w:cs="Times New Roman"/>
          <w:sz w:val="28"/>
          <w:szCs w:val="28"/>
        </w:rPr>
        <w:t>1)</w:t>
      </w:r>
      <w:r w:rsidRPr="00134705">
        <w:rPr>
          <w:rFonts w:ascii="PT Astra Serif" w:hAnsi="PT Astra Serif" w:cs="Times New Roman"/>
          <w:sz w:val="28"/>
          <w:szCs w:val="28"/>
        </w:rPr>
        <w:tab/>
        <w:t xml:space="preserve">ежемесячно до 5 числа месяца, следующего за отчётным, направляет в уполномоченный орган отчёт об использовании бюджетных средств, направленных на </w:t>
      </w:r>
      <w:r w:rsidR="00AD3366">
        <w:rPr>
          <w:rFonts w:ascii="PT Astra Serif" w:hAnsi="PT Astra Serif" w:cs="Times New Roman"/>
          <w:sz w:val="28"/>
          <w:szCs w:val="28"/>
        </w:rPr>
        <w:t xml:space="preserve">осуществление </w:t>
      </w:r>
      <w:r w:rsidRPr="00134705">
        <w:rPr>
          <w:rFonts w:ascii="PT Astra Serif" w:hAnsi="PT Astra Serif" w:cs="Times New Roman"/>
          <w:sz w:val="28"/>
          <w:szCs w:val="28"/>
        </w:rPr>
        <w:t>выплат</w:t>
      </w:r>
      <w:r w:rsidR="00AD3366">
        <w:rPr>
          <w:rFonts w:ascii="PT Astra Serif" w:hAnsi="PT Astra Serif" w:cs="Times New Roman"/>
          <w:sz w:val="28"/>
          <w:szCs w:val="28"/>
        </w:rPr>
        <w:t>ы</w:t>
      </w:r>
      <w:r w:rsidRPr="00134705">
        <w:rPr>
          <w:rFonts w:ascii="PT Astra Serif" w:hAnsi="PT Astra Serif" w:cs="Times New Roman"/>
          <w:sz w:val="28"/>
          <w:szCs w:val="28"/>
        </w:rPr>
        <w:t>, составленный по форме, утверждённой уполномоченным органом;</w:t>
      </w:r>
    </w:p>
    <w:p w:rsidR="00E20B89" w:rsidRPr="00134705" w:rsidRDefault="00AD3366" w:rsidP="00E20B89">
      <w:pPr>
        <w:pStyle w:val="ConsPlusNorma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2</w:t>
      </w:r>
      <w:r w:rsidR="00E20B89" w:rsidRPr="00134705">
        <w:rPr>
          <w:rFonts w:ascii="PT Astra Serif" w:hAnsi="PT Astra Serif" w:cs="Times New Roman"/>
          <w:sz w:val="28"/>
          <w:szCs w:val="28"/>
        </w:rPr>
        <w:t>)</w:t>
      </w:r>
      <w:r w:rsidR="00E20B89" w:rsidRPr="00134705">
        <w:rPr>
          <w:rFonts w:ascii="PT Astra Serif" w:hAnsi="PT Astra Serif" w:cs="Times New Roman"/>
          <w:sz w:val="28"/>
          <w:szCs w:val="28"/>
        </w:rPr>
        <w:tab/>
        <w:t xml:space="preserve">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w:t>
      </w:r>
      <w:r>
        <w:rPr>
          <w:rFonts w:ascii="PT Astra Serif" w:hAnsi="PT Astra Serif" w:cs="Times New Roman"/>
          <w:sz w:val="28"/>
          <w:szCs w:val="28"/>
        </w:rPr>
        <w:t xml:space="preserve">осуществления </w:t>
      </w:r>
      <w:r w:rsidR="00E20B89" w:rsidRPr="00134705">
        <w:rPr>
          <w:rFonts w:ascii="PT Astra Serif" w:hAnsi="PT Astra Serif" w:cs="Times New Roman"/>
          <w:sz w:val="28"/>
          <w:szCs w:val="28"/>
        </w:rPr>
        <w:t>выплат с 1 числа месяца, следующего за текущим;</w:t>
      </w:r>
    </w:p>
    <w:p w:rsidR="00E20B89" w:rsidRPr="00134705" w:rsidRDefault="00AD3366" w:rsidP="00E20B89">
      <w:pPr>
        <w:pStyle w:val="ConsPlusNorma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lastRenderedPageBreak/>
        <w:t>3</w:t>
      </w:r>
      <w:r w:rsidR="00E20B89" w:rsidRPr="00134705">
        <w:rPr>
          <w:rFonts w:ascii="PT Astra Serif" w:hAnsi="PT Astra Serif" w:cs="Times New Roman"/>
          <w:sz w:val="28"/>
          <w:szCs w:val="28"/>
        </w:rPr>
        <w:t>)</w:t>
      </w:r>
      <w:r w:rsidR="00E20B89" w:rsidRPr="00134705">
        <w:rPr>
          <w:rFonts w:ascii="PT Astra Serif" w:hAnsi="PT Astra Serif" w:cs="Times New Roman"/>
          <w:sz w:val="28"/>
          <w:szCs w:val="28"/>
        </w:rPr>
        <w:tab/>
        <w:t>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w:t>
      </w:r>
      <w:r>
        <w:rPr>
          <w:rFonts w:ascii="PT Astra Serif" w:hAnsi="PT Astra Serif" w:cs="Times New Roman"/>
          <w:sz w:val="28"/>
          <w:szCs w:val="28"/>
        </w:rPr>
        <w:t>ю, осуществляющую</w:t>
      </w:r>
      <w:r w:rsidR="00E20B89" w:rsidRPr="00134705">
        <w:rPr>
          <w:rFonts w:ascii="PT Astra Serif" w:hAnsi="PT Astra Serif" w:cs="Times New Roman"/>
          <w:sz w:val="28"/>
          <w:szCs w:val="28"/>
        </w:rPr>
        <w:t xml:space="preserve"> доставк</w:t>
      </w:r>
      <w:r>
        <w:rPr>
          <w:rFonts w:ascii="PT Astra Serif" w:hAnsi="PT Astra Serif" w:cs="Times New Roman"/>
          <w:sz w:val="28"/>
          <w:szCs w:val="28"/>
        </w:rPr>
        <w:t xml:space="preserve">у выплат </w:t>
      </w:r>
      <w:r w:rsidR="00E20B89" w:rsidRPr="00134705">
        <w:rPr>
          <w:rFonts w:ascii="PT Astra Serif" w:hAnsi="PT Astra Serif" w:cs="Times New Roman"/>
          <w:sz w:val="28"/>
          <w:szCs w:val="28"/>
        </w:rPr>
        <w:t>через организации федеральной почтовой связи;</w:t>
      </w:r>
    </w:p>
    <w:p w:rsidR="00E20B89" w:rsidRPr="00134705" w:rsidRDefault="00AD3366" w:rsidP="00E20B89">
      <w:pPr>
        <w:pStyle w:val="ConsPlusNorma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4</w:t>
      </w:r>
      <w:r w:rsidR="00E20B89" w:rsidRPr="00134705">
        <w:rPr>
          <w:rFonts w:ascii="PT Astra Serif" w:hAnsi="PT Astra Serif" w:cs="Times New Roman"/>
          <w:sz w:val="28"/>
          <w:szCs w:val="28"/>
        </w:rPr>
        <w:t>)</w:t>
      </w:r>
      <w:r w:rsidR="00E20B89" w:rsidRPr="00134705">
        <w:rPr>
          <w:rFonts w:ascii="PT Astra Serif" w:hAnsi="PT Astra Serif" w:cs="Times New Roman"/>
          <w:sz w:val="28"/>
          <w:szCs w:val="28"/>
        </w:rPr>
        <w:tab/>
        <w:t xml:space="preserve">несёт ответственность за достоверность представляемых отчётов, своевременное расходование денежных средств, направляемых на </w:t>
      </w:r>
      <w:r>
        <w:rPr>
          <w:rFonts w:ascii="PT Astra Serif" w:hAnsi="PT Astra Serif" w:cs="Times New Roman"/>
          <w:sz w:val="28"/>
          <w:szCs w:val="28"/>
        </w:rPr>
        <w:t xml:space="preserve">осуществление </w:t>
      </w:r>
      <w:r w:rsidR="00E20B89" w:rsidRPr="00134705">
        <w:rPr>
          <w:rFonts w:ascii="PT Astra Serif" w:hAnsi="PT Astra Serif" w:cs="Times New Roman"/>
          <w:sz w:val="28"/>
          <w:szCs w:val="28"/>
        </w:rPr>
        <w:t>выплат</w:t>
      </w:r>
      <w:r>
        <w:rPr>
          <w:rFonts w:ascii="PT Astra Serif" w:hAnsi="PT Astra Serif" w:cs="Times New Roman"/>
          <w:sz w:val="28"/>
          <w:szCs w:val="28"/>
        </w:rPr>
        <w:t>ы</w:t>
      </w:r>
      <w:r w:rsidR="00E20B89" w:rsidRPr="00134705">
        <w:rPr>
          <w:rFonts w:ascii="PT Astra Serif" w:hAnsi="PT Astra Serif" w:cs="Times New Roman"/>
          <w:sz w:val="28"/>
          <w:szCs w:val="28"/>
        </w:rPr>
        <w:t>, а также обеспечивает результативность и целевой характер использования указанных средств.</w:t>
      </w:r>
    </w:p>
    <w:p w:rsidR="00E20B89" w:rsidRPr="00134705" w:rsidRDefault="00E20B89" w:rsidP="00E20B89">
      <w:pPr>
        <w:pStyle w:val="ConsPlusNormal"/>
        <w:tabs>
          <w:tab w:val="left" w:pos="1134"/>
        </w:tabs>
        <w:ind w:firstLine="709"/>
        <w:jc w:val="both"/>
        <w:rPr>
          <w:rFonts w:ascii="PT Astra Serif" w:hAnsi="PT Astra Serif" w:cs="Times New Roman"/>
          <w:sz w:val="28"/>
          <w:szCs w:val="28"/>
        </w:rPr>
      </w:pPr>
    </w:p>
    <w:p w:rsidR="00E20B89" w:rsidRPr="00134705" w:rsidRDefault="00E20B89" w:rsidP="00E20B89">
      <w:pPr>
        <w:pStyle w:val="ConsPlusNormal"/>
        <w:tabs>
          <w:tab w:val="left" w:pos="1134"/>
        </w:tabs>
        <w:ind w:firstLine="709"/>
        <w:jc w:val="both"/>
        <w:rPr>
          <w:rFonts w:ascii="PT Astra Serif" w:hAnsi="PT Astra Serif" w:cs="Times New Roman"/>
          <w:sz w:val="28"/>
          <w:szCs w:val="28"/>
        </w:rPr>
      </w:pPr>
    </w:p>
    <w:p w:rsidR="00E5530C" w:rsidRPr="00C30A06" w:rsidRDefault="000C233E" w:rsidP="008F43DE">
      <w:pPr>
        <w:pStyle w:val="ConsPlusNormal"/>
        <w:jc w:val="center"/>
        <w:rPr>
          <w:rFonts w:ascii="PT Astra Serif" w:hAnsi="PT Astra Serif"/>
          <w:sz w:val="20"/>
        </w:rPr>
      </w:pPr>
      <w:r w:rsidRPr="00134705">
        <w:rPr>
          <w:rFonts w:ascii="PT Astra Serif" w:hAnsi="PT Astra Serif" w:cs="Times New Roman"/>
          <w:sz w:val="28"/>
          <w:szCs w:val="28"/>
        </w:rPr>
        <w:t>____________________</w:t>
      </w:r>
    </w:p>
    <w:sectPr w:rsidR="00E5530C" w:rsidRPr="00C30A06" w:rsidSect="008F43DE">
      <w:pgSz w:w="11907" w:h="16839" w:code="9"/>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69" w:rsidRDefault="00DF7669" w:rsidP="006812FD">
      <w:pPr>
        <w:spacing w:after="0" w:line="240" w:lineRule="auto"/>
      </w:pPr>
      <w:r>
        <w:separator/>
      </w:r>
    </w:p>
  </w:endnote>
  <w:endnote w:type="continuationSeparator" w:id="1">
    <w:p w:rsidR="00DF7669" w:rsidRDefault="00DF7669" w:rsidP="0068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69" w:rsidRDefault="00DF7669" w:rsidP="006812FD">
      <w:pPr>
        <w:spacing w:after="0" w:line="240" w:lineRule="auto"/>
      </w:pPr>
      <w:r>
        <w:separator/>
      </w:r>
    </w:p>
  </w:footnote>
  <w:footnote w:type="continuationSeparator" w:id="1">
    <w:p w:rsidR="00DF7669" w:rsidRDefault="00DF7669" w:rsidP="0068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33101"/>
      <w:docPartObj>
        <w:docPartGallery w:val="Page Numbers (Top of Page)"/>
        <w:docPartUnique/>
      </w:docPartObj>
    </w:sdtPr>
    <w:sdtEndPr>
      <w:rPr>
        <w:rFonts w:ascii="Times New Roman" w:hAnsi="Times New Roman"/>
        <w:sz w:val="28"/>
        <w:szCs w:val="28"/>
      </w:rPr>
    </w:sdtEndPr>
    <w:sdtContent>
      <w:p w:rsidR="00070BA0" w:rsidRPr="002D6453" w:rsidRDefault="00A221F8">
        <w:pPr>
          <w:pStyle w:val="a6"/>
          <w:jc w:val="center"/>
          <w:rPr>
            <w:rFonts w:ascii="Times New Roman" w:hAnsi="Times New Roman"/>
            <w:sz w:val="28"/>
            <w:szCs w:val="28"/>
          </w:rPr>
        </w:pPr>
        <w:r w:rsidRPr="002D6453">
          <w:rPr>
            <w:rFonts w:ascii="Times New Roman" w:hAnsi="Times New Roman"/>
            <w:sz w:val="28"/>
            <w:szCs w:val="28"/>
          </w:rPr>
          <w:fldChar w:fldCharType="begin"/>
        </w:r>
        <w:r w:rsidR="00070BA0" w:rsidRPr="002D6453">
          <w:rPr>
            <w:rFonts w:ascii="Times New Roman" w:hAnsi="Times New Roman"/>
            <w:sz w:val="28"/>
            <w:szCs w:val="28"/>
          </w:rPr>
          <w:instrText>PAGE   \* MERGEFORMAT</w:instrText>
        </w:r>
        <w:r w:rsidRPr="002D6453">
          <w:rPr>
            <w:rFonts w:ascii="Times New Roman" w:hAnsi="Times New Roman"/>
            <w:sz w:val="28"/>
            <w:szCs w:val="28"/>
          </w:rPr>
          <w:fldChar w:fldCharType="separate"/>
        </w:r>
        <w:r w:rsidR="007B09AA">
          <w:rPr>
            <w:rFonts w:ascii="Times New Roman" w:hAnsi="Times New Roman"/>
            <w:noProof/>
            <w:sz w:val="28"/>
            <w:szCs w:val="28"/>
          </w:rPr>
          <w:t>9</w:t>
        </w:r>
        <w:r w:rsidRPr="002D6453">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4CA5A6"/>
    <w:lvl w:ilvl="0">
      <w:start w:val="1"/>
      <w:numFmt w:val="bullet"/>
      <w:pStyle w:val="a"/>
      <w:lvlText w:val=""/>
      <w:lvlJc w:val="left"/>
      <w:pPr>
        <w:tabs>
          <w:tab w:val="num" w:pos="360"/>
        </w:tabs>
        <w:ind w:left="360" w:hanging="360"/>
      </w:pPr>
      <w:rPr>
        <w:rFonts w:ascii="Symbol" w:hAnsi="Symbol" w:hint="default"/>
      </w:rPr>
    </w:lvl>
  </w:abstractNum>
  <w:abstractNum w:abstractNumId="1">
    <w:nsid w:val="09AD7060"/>
    <w:multiLevelType w:val="hybridMultilevel"/>
    <w:tmpl w:val="D0109618"/>
    <w:lvl w:ilvl="0" w:tplc="10C00496">
      <w:start w:val="1"/>
      <w:numFmt w:val="decimal"/>
      <w:lvlText w:val="%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042F2A"/>
    <w:multiLevelType w:val="hybridMultilevel"/>
    <w:tmpl w:val="35F8D4A8"/>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9E7069"/>
    <w:multiLevelType w:val="multilevel"/>
    <w:tmpl w:val="454CF988"/>
    <w:lvl w:ilvl="0">
      <w:start w:val="1"/>
      <w:numFmt w:val="decimal"/>
      <w:lvlText w:val="%1)"/>
      <w:lvlJc w:val="left"/>
      <w:pPr>
        <w:ind w:left="1236" w:hanging="1236"/>
      </w:pPr>
      <w:rPr>
        <w:rFonts w:hint="default"/>
        <w:color w:val="auto"/>
      </w:rPr>
    </w:lvl>
    <w:lvl w:ilvl="1">
      <w:start w:val="1"/>
      <w:numFmt w:val="decimal"/>
      <w:lvlText w:val="%2."/>
      <w:lvlJc w:val="left"/>
      <w:pPr>
        <w:ind w:left="3645" w:hanging="1236"/>
      </w:pPr>
      <w:rPr>
        <w:rFonts w:ascii="Times New Roman" w:eastAsia="Times New Roman" w:hAnsi="Times New Roman" w:cs="Times New Roman"/>
      </w:rPr>
    </w:lvl>
    <w:lvl w:ilvl="2">
      <w:start w:val="1"/>
      <w:numFmt w:val="decimal"/>
      <w:lvlText w:val="%1.%2.%3."/>
      <w:lvlJc w:val="left"/>
      <w:pPr>
        <w:ind w:left="2652" w:hanging="1236"/>
      </w:pPr>
      <w:rPr>
        <w:rFonts w:hint="default"/>
      </w:rPr>
    </w:lvl>
    <w:lvl w:ilvl="3">
      <w:start w:val="1"/>
      <w:numFmt w:val="decimal"/>
      <w:lvlText w:val="%1.%2.%3.%4."/>
      <w:lvlJc w:val="left"/>
      <w:pPr>
        <w:ind w:left="3360" w:hanging="1236"/>
      </w:pPr>
      <w:rPr>
        <w:rFonts w:hint="default"/>
      </w:rPr>
    </w:lvl>
    <w:lvl w:ilvl="4">
      <w:start w:val="1"/>
      <w:numFmt w:val="decimal"/>
      <w:lvlText w:val="%1.%2.%3.%4.%5."/>
      <w:lvlJc w:val="left"/>
      <w:pPr>
        <w:ind w:left="4068" w:hanging="1236"/>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3BA4711"/>
    <w:multiLevelType w:val="multilevel"/>
    <w:tmpl w:val="2758AF46"/>
    <w:lvl w:ilvl="0">
      <w:start w:val="1"/>
      <w:numFmt w:val="decimal"/>
      <w:lvlText w:val="%1)"/>
      <w:lvlJc w:val="left"/>
      <w:pPr>
        <w:ind w:left="1236" w:hanging="1236"/>
      </w:pPr>
      <w:rPr>
        <w:rFonts w:hint="default"/>
        <w:color w:val="auto"/>
      </w:rPr>
    </w:lvl>
    <w:lvl w:ilvl="1">
      <w:start w:val="1"/>
      <w:numFmt w:val="decimal"/>
      <w:lvlText w:val="%2."/>
      <w:lvlJc w:val="left"/>
      <w:pPr>
        <w:ind w:left="3645" w:hanging="1236"/>
      </w:pPr>
      <w:rPr>
        <w:rFonts w:ascii="Times New Roman" w:eastAsia="Times New Roman" w:hAnsi="Times New Roman" w:cs="Times New Roman"/>
      </w:rPr>
    </w:lvl>
    <w:lvl w:ilvl="2">
      <w:start w:val="1"/>
      <w:numFmt w:val="decimal"/>
      <w:lvlText w:val="%1.%2.%3."/>
      <w:lvlJc w:val="left"/>
      <w:pPr>
        <w:ind w:left="2652" w:hanging="1236"/>
      </w:pPr>
      <w:rPr>
        <w:rFonts w:hint="default"/>
      </w:rPr>
    </w:lvl>
    <w:lvl w:ilvl="3">
      <w:start w:val="1"/>
      <w:numFmt w:val="decimal"/>
      <w:lvlText w:val="%1.%2.%3.%4."/>
      <w:lvlJc w:val="left"/>
      <w:pPr>
        <w:ind w:left="3360" w:hanging="1236"/>
      </w:pPr>
      <w:rPr>
        <w:rFonts w:hint="default"/>
      </w:rPr>
    </w:lvl>
    <w:lvl w:ilvl="4">
      <w:start w:val="1"/>
      <w:numFmt w:val="decimal"/>
      <w:lvlText w:val="%1.%2.%3.%4.%5."/>
      <w:lvlJc w:val="left"/>
      <w:pPr>
        <w:ind w:left="4068" w:hanging="1236"/>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6C32431"/>
    <w:multiLevelType w:val="hybridMultilevel"/>
    <w:tmpl w:val="21A295FA"/>
    <w:lvl w:ilvl="0" w:tplc="10C00496">
      <w:start w:val="1"/>
      <w:numFmt w:val="decimal"/>
      <w:lvlText w:val="%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5B3AE2"/>
    <w:multiLevelType w:val="hybridMultilevel"/>
    <w:tmpl w:val="7F0C9488"/>
    <w:lvl w:ilvl="0" w:tplc="61B49754">
      <w:start w:val="1"/>
      <w:numFmt w:val="decimal"/>
      <w:lvlText w:val="%1."/>
      <w:lvlJc w:val="left"/>
      <w:pPr>
        <w:ind w:left="2770" w:hanging="360"/>
      </w:pPr>
      <w:rPr>
        <w:rFonts w:cstheme="minorBidi" w:hint="default"/>
        <w:b w:val="0"/>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E678BA"/>
    <w:multiLevelType w:val="hybridMultilevel"/>
    <w:tmpl w:val="F9AA765C"/>
    <w:lvl w:ilvl="0" w:tplc="F388532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EF26EA"/>
    <w:multiLevelType w:val="hybridMultilevel"/>
    <w:tmpl w:val="12CC636E"/>
    <w:lvl w:ilvl="0" w:tplc="AEDCD354">
      <w:start w:val="1"/>
      <w:numFmt w:val="decimal"/>
      <w:lvlText w:val="%1)"/>
      <w:lvlJc w:val="left"/>
      <w:pPr>
        <w:ind w:left="17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53585"/>
    <w:multiLevelType w:val="hybridMultilevel"/>
    <w:tmpl w:val="BAB420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A927E6D"/>
    <w:multiLevelType w:val="hybridMultilevel"/>
    <w:tmpl w:val="D222EE88"/>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185C78"/>
    <w:multiLevelType w:val="hybridMultilevel"/>
    <w:tmpl w:val="4BBA8C22"/>
    <w:lvl w:ilvl="0" w:tplc="04190001">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10"/>
  </w:num>
  <w:num w:numId="5">
    <w:abstractNumId w:val="7"/>
  </w:num>
  <w:num w:numId="6">
    <w:abstractNumId w:val="5"/>
  </w:num>
  <w:num w:numId="7">
    <w:abstractNumId w:val="9"/>
  </w:num>
  <w:num w:numId="8">
    <w:abstractNumId w:val="4"/>
  </w:num>
  <w:num w:numId="9">
    <w:abstractNumId w:val="6"/>
  </w:num>
  <w:num w:numId="10">
    <w:abstractNumId w:val="2"/>
  </w:num>
  <w:num w:numId="11">
    <w:abstractNumId w:val="1"/>
  </w:num>
  <w:num w:numId="1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0"/>
  <w:characterSpacingControl w:val="doNotCompress"/>
  <w:hdrShapeDefaults>
    <o:shapedefaults v:ext="edit" spidmax="5122"/>
  </w:hdrShapeDefaults>
  <w:footnotePr>
    <w:footnote w:id="0"/>
    <w:footnote w:id="1"/>
  </w:footnotePr>
  <w:endnotePr>
    <w:endnote w:id="0"/>
    <w:endnote w:id="1"/>
  </w:endnotePr>
  <w:compat/>
  <w:rsids>
    <w:rsidRoot w:val="00E5530C"/>
    <w:rsid w:val="00001F7C"/>
    <w:rsid w:val="00016168"/>
    <w:rsid w:val="00022EFD"/>
    <w:rsid w:val="000247BE"/>
    <w:rsid w:val="000263A6"/>
    <w:rsid w:val="000321E4"/>
    <w:rsid w:val="00037366"/>
    <w:rsid w:val="00040B97"/>
    <w:rsid w:val="000428E7"/>
    <w:rsid w:val="00044014"/>
    <w:rsid w:val="00063D61"/>
    <w:rsid w:val="00070BA0"/>
    <w:rsid w:val="00070D3D"/>
    <w:rsid w:val="00076D69"/>
    <w:rsid w:val="00083613"/>
    <w:rsid w:val="00084E92"/>
    <w:rsid w:val="000906CA"/>
    <w:rsid w:val="00093608"/>
    <w:rsid w:val="000976FA"/>
    <w:rsid w:val="000A3E87"/>
    <w:rsid w:val="000A52E6"/>
    <w:rsid w:val="000B4D1F"/>
    <w:rsid w:val="000C233E"/>
    <w:rsid w:val="000C5734"/>
    <w:rsid w:val="000D634B"/>
    <w:rsid w:val="000E2CB5"/>
    <w:rsid w:val="000E4289"/>
    <w:rsid w:val="00100B71"/>
    <w:rsid w:val="00105535"/>
    <w:rsid w:val="00117DE8"/>
    <w:rsid w:val="00117E61"/>
    <w:rsid w:val="00121933"/>
    <w:rsid w:val="00122CF2"/>
    <w:rsid w:val="00134705"/>
    <w:rsid w:val="00137888"/>
    <w:rsid w:val="0014721E"/>
    <w:rsid w:val="00155B89"/>
    <w:rsid w:val="00156D4F"/>
    <w:rsid w:val="00160D02"/>
    <w:rsid w:val="001719F9"/>
    <w:rsid w:val="00176F88"/>
    <w:rsid w:val="001918E3"/>
    <w:rsid w:val="00193C8E"/>
    <w:rsid w:val="00194BE6"/>
    <w:rsid w:val="001B0B9D"/>
    <w:rsid w:val="001C345A"/>
    <w:rsid w:val="001F0371"/>
    <w:rsid w:val="001F549B"/>
    <w:rsid w:val="001F7BDC"/>
    <w:rsid w:val="002000A1"/>
    <w:rsid w:val="00203B72"/>
    <w:rsid w:val="0020519F"/>
    <w:rsid w:val="002126DD"/>
    <w:rsid w:val="00220155"/>
    <w:rsid w:val="00225CA6"/>
    <w:rsid w:val="00231A1E"/>
    <w:rsid w:val="00235767"/>
    <w:rsid w:val="00242C98"/>
    <w:rsid w:val="00242F02"/>
    <w:rsid w:val="00246C3C"/>
    <w:rsid w:val="00261E0D"/>
    <w:rsid w:val="00262A51"/>
    <w:rsid w:val="00264F07"/>
    <w:rsid w:val="002677ED"/>
    <w:rsid w:val="002761D9"/>
    <w:rsid w:val="0028376D"/>
    <w:rsid w:val="00284A34"/>
    <w:rsid w:val="00291225"/>
    <w:rsid w:val="002A05C1"/>
    <w:rsid w:val="002B0400"/>
    <w:rsid w:val="002B2F39"/>
    <w:rsid w:val="002B7E7F"/>
    <w:rsid w:val="002D3E4F"/>
    <w:rsid w:val="002D6453"/>
    <w:rsid w:val="002E18CE"/>
    <w:rsid w:val="002E4EB0"/>
    <w:rsid w:val="002E5811"/>
    <w:rsid w:val="002F1B37"/>
    <w:rsid w:val="002F4435"/>
    <w:rsid w:val="002F6359"/>
    <w:rsid w:val="002F7C02"/>
    <w:rsid w:val="00322949"/>
    <w:rsid w:val="0032384E"/>
    <w:rsid w:val="0032494A"/>
    <w:rsid w:val="00343121"/>
    <w:rsid w:val="00350641"/>
    <w:rsid w:val="00354D5F"/>
    <w:rsid w:val="003615BD"/>
    <w:rsid w:val="003623F0"/>
    <w:rsid w:val="00371A2B"/>
    <w:rsid w:val="003914B1"/>
    <w:rsid w:val="0039304B"/>
    <w:rsid w:val="003A2E0C"/>
    <w:rsid w:val="003A77C5"/>
    <w:rsid w:val="003B5145"/>
    <w:rsid w:val="003B6C11"/>
    <w:rsid w:val="003C0A19"/>
    <w:rsid w:val="003C2D55"/>
    <w:rsid w:val="003D141A"/>
    <w:rsid w:val="003D2216"/>
    <w:rsid w:val="003D609F"/>
    <w:rsid w:val="003E193F"/>
    <w:rsid w:val="003E615E"/>
    <w:rsid w:val="003F0108"/>
    <w:rsid w:val="0041475B"/>
    <w:rsid w:val="004162BF"/>
    <w:rsid w:val="00417B80"/>
    <w:rsid w:val="00417B93"/>
    <w:rsid w:val="0043167E"/>
    <w:rsid w:val="00432836"/>
    <w:rsid w:val="0043287D"/>
    <w:rsid w:val="00434702"/>
    <w:rsid w:val="00435985"/>
    <w:rsid w:val="004427D0"/>
    <w:rsid w:val="00445853"/>
    <w:rsid w:val="004473E4"/>
    <w:rsid w:val="00450FEF"/>
    <w:rsid w:val="00467161"/>
    <w:rsid w:val="00476EB3"/>
    <w:rsid w:val="00482D9A"/>
    <w:rsid w:val="00490D72"/>
    <w:rsid w:val="0049488A"/>
    <w:rsid w:val="00494A06"/>
    <w:rsid w:val="00496C67"/>
    <w:rsid w:val="004A15D6"/>
    <w:rsid w:val="004A2DB1"/>
    <w:rsid w:val="004A3656"/>
    <w:rsid w:val="004A4C36"/>
    <w:rsid w:val="004B0B05"/>
    <w:rsid w:val="004B1774"/>
    <w:rsid w:val="004B29AE"/>
    <w:rsid w:val="004B5DAB"/>
    <w:rsid w:val="004B5DC5"/>
    <w:rsid w:val="004B6213"/>
    <w:rsid w:val="004B73A6"/>
    <w:rsid w:val="004C118D"/>
    <w:rsid w:val="004E3CCC"/>
    <w:rsid w:val="004F1B9A"/>
    <w:rsid w:val="00500C35"/>
    <w:rsid w:val="0050473D"/>
    <w:rsid w:val="00516003"/>
    <w:rsid w:val="005174A8"/>
    <w:rsid w:val="005238A1"/>
    <w:rsid w:val="00526975"/>
    <w:rsid w:val="005360AC"/>
    <w:rsid w:val="00546A80"/>
    <w:rsid w:val="0055079E"/>
    <w:rsid w:val="00551795"/>
    <w:rsid w:val="00560084"/>
    <w:rsid w:val="0056693C"/>
    <w:rsid w:val="0057002D"/>
    <w:rsid w:val="00574904"/>
    <w:rsid w:val="00584145"/>
    <w:rsid w:val="00592ED0"/>
    <w:rsid w:val="0059780D"/>
    <w:rsid w:val="005A7087"/>
    <w:rsid w:val="005C3DB0"/>
    <w:rsid w:val="005C5CA3"/>
    <w:rsid w:val="005D2293"/>
    <w:rsid w:val="005D53AF"/>
    <w:rsid w:val="005E02E8"/>
    <w:rsid w:val="005F2CD4"/>
    <w:rsid w:val="005F6AD5"/>
    <w:rsid w:val="00612107"/>
    <w:rsid w:val="006160C5"/>
    <w:rsid w:val="00616426"/>
    <w:rsid w:val="00620FD7"/>
    <w:rsid w:val="00627C0D"/>
    <w:rsid w:val="00636C69"/>
    <w:rsid w:val="00647AD4"/>
    <w:rsid w:val="00647E85"/>
    <w:rsid w:val="00661E98"/>
    <w:rsid w:val="00664830"/>
    <w:rsid w:val="00667E01"/>
    <w:rsid w:val="00670A71"/>
    <w:rsid w:val="006764E8"/>
    <w:rsid w:val="006812FD"/>
    <w:rsid w:val="0068283F"/>
    <w:rsid w:val="006B3909"/>
    <w:rsid w:val="006B75C8"/>
    <w:rsid w:val="006D338B"/>
    <w:rsid w:val="006E2A22"/>
    <w:rsid w:val="006F0884"/>
    <w:rsid w:val="006F104E"/>
    <w:rsid w:val="0071452E"/>
    <w:rsid w:val="007229E0"/>
    <w:rsid w:val="00726E03"/>
    <w:rsid w:val="00740A11"/>
    <w:rsid w:val="00753715"/>
    <w:rsid w:val="00764540"/>
    <w:rsid w:val="00775B7D"/>
    <w:rsid w:val="0077600C"/>
    <w:rsid w:val="007B09AA"/>
    <w:rsid w:val="007B37D0"/>
    <w:rsid w:val="007B62A6"/>
    <w:rsid w:val="007C481D"/>
    <w:rsid w:val="007E0930"/>
    <w:rsid w:val="007E3150"/>
    <w:rsid w:val="007F2639"/>
    <w:rsid w:val="008225A4"/>
    <w:rsid w:val="0082285B"/>
    <w:rsid w:val="00823996"/>
    <w:rsid w:val="008354A1"/>
    <w:rsid w:val="00837842"/>
    <w:rsid w:val="00857109"/>
    <w:rsid w:val="0086273F"/>
    <w:rsid w:val="00865B17"/>
    <w:rsid w:val="0087349A"/>
    <w:rsid w:val="0088004B"/>
    <w:rsid w:val="00880D33"/>
    <w:rsid w:val="00881CD9"/>
    <w:rsid w:val="00886957"/>
    <w:rsid w:val="008B45C1"/>
    <w:rsid w:val="008D07CD"/>
    <w:rsid w:val="008D1E5E"/>
    <w:rsid w:val="008E54E7"/>
    <w:rsid w:val="008F38E8"/>
    <w:rsid w:val="008F43DE"/>
    <w:rsid w:val="008F7E39"/>
    <w:rsid w:val="009013B9"/>
    <w:rsid w:val="0091005D"/>
    <w:rsid w:val="009103F1"/>
    <w:rsid w:val="009172F8"/>
    <w:rsid w:val="00917606"/>
    <w:rsid w:val="00920295"/>
    <w:rsid w:val="00920CE1"/>
    <w:rsid w:val="00923B84"/>
    <w:rsid w:val="00932FF1"/>
    <w:rsid w:val="009374EF"/>
    <w:rsid w:val="0094272E"/>
    <w:rsid w:val="009456C1"/>
    <w:rsid w:val="0095308B"/>
    <w:rsid w:val="0098448D"/>
    <w:rsid w:val="00992D53"/>
    <w:rsid w:val="009B1CEA"/>
    <w:rsid w:val="009B223D"/>
    <w:rsid w:val="009C6251"/>
    <w:rsid w:val="009C6FB1"/>
    <w:rsid w:val="009E4825"/>
    <w:rsid w:val="009E7705"/>
    <w:rsid w:val="00A03752"/>
    <w:rsid w:val="00A14810"/>
    <w:rsid w:val="00A21BAA"/>
    <w:rsid w:val="00A221F8"/>
    <w:rsid w:val="00A27AE3"/>
    <w:rsid w:val="00A367F2"/>
    <w:rsid w:val="00A44E67"/>
    <w:rsid w:val="00A45981"/>
    <w:rsid w:val="00A46206"/>
    <w:rsid w:val="00A4768F"/>
    <w:rsid w:val="00A4795B"/>
    <w:rsid w:val="00A50F07"/>
    <w:rsid w:val="00A51267"/>
    <w:rsid w:val="00A576CA"/>
    <w:rsid w:val="00A65674"/>
    <w:rsid w:val="00A67415"/>
    <w:rsid w:val="00A7785E"/>
    <w:rsid w:val="00A85C50"/>
    <w:rsid w:val="00A94B49"/>
    <w:rsid w:val="00A9648C"/>
    <w:rsid w:val="00AA1DBD"/>
    <w:rsid w:val="00AA3447"/>
    <w:rsid w:val="00AA5BB9"/>
    <w:rsid w:val="00AB6F0F"/>
    <w:rsid w:val="00AC0D53"/>
    <w:rsid w:val="00AD3366"/>
    <w:rsid w:val="00AD3B5A"/>
    <w:rsid w:val="00AD57ED"/>
    <w:rsid w:val="00AD6AC1"/>
    <w:rsid w:val="00AE7CEA"/>
    <w:rsid w:val="00AF2064"/>
    <w:rsid w:val="00AF2464"/>
    <w:rsid w:val="00AF495F"/>
    <w:rsid w:val="00B06ECF"/>
    <w:rsid w:val="00B079DB"/>
    <w:rsid w:val="00B128C4"/>
    <w:rsid w:val="00B16632"/>
    <w:rsid w:val="00B16C01"/>
    <w:rsid w:val="00B25C72"/>
    <w:rsid w:val="00B318D6"/>
    <w:rsid w:val="00B44946"/>
    <w:rsid w:val="00B45D5C"/>
    <w:rsid w:val="00B619FC"/>
    <w:rsid w:val="00B741D3"/>
    <w:rsid w:val="00B754B7"/>
    <w:rsid w:val="00B84FBD"/>
    <w:rsid w:val="00B92B66"/>
    <w:rsid w:val="00BA11FE"/>
    <w:rsid w:val="00BB1AF2"/>
    <w:rsid w:val="00BB1D91"/>
    <w:rsid w:val="00BB22B8"/>
    <w:rsid w:val="00BB4316"/>
    <w:rsid w:val="00BB5BD0"/>
    <w:rsid w:val="00BC0850"/>
    <w:rsid w:val="00BC36FD"/>
    <w:rsid w:val="00BC4408"/>
    <w:rsid w:val="00BE0562"/>
    <w:rsid w:val="00BE44F5"/>
    <w:rsid w:val="00C001CD"/>
    <w:rsid w:val="00C1166A"/>
    <w:rsid w:val="00C117FA"/>
    <w:rsid w:val="00C15959"/>
    <w:rsid w:val="00C217A7"/>
    <w:rsid w:val="00C24646"/>
    <w:rsid w:val="00C30A06"/>
    <w:rsid w:val="00C323FF"/>
    <w:rsid w:val="00C350A4"/>
    <w:rsid w:val="00C42422"/>
    <w:rsid w:val="00C91AE0"/>
    <w:rsid w:val="00CA4B26"/>
    <w:rsid w:val="00CB276C"/>
    <w:rsid w:val="00CB4FFA"/>
    <w:rsid w:val="00CB596A"/>
    <w:rsid w:val="00CF01A1"/>
    <w:rsid w:val="00CF4EFE"/>
    <w:rsid w:val="00D149D9"/>
    <w:rsid w:val="00D15217"/>
    <w:rsid w:val="00D41751"/>
    <w:rsid w:val="00D434D8"/>
    <w:rsid w:val="00D51B62"/>
    <w:rsid w:val="00D5254C"/>
    <w:rsid w:val="00D55D32"/>
    <w:rsid w:val="00D56277"/>
    <w:rsid w:val="00D6135C"/>
    <w:rsid w:val="00D708C2"/>
    <w:rsid w:val="00D77B5E"/>
    <w:rsid w:val="00D96B58"/>
    <w:rsid w:val="00DA0F44"/>
    <w:rsid w:val="00DA1348"/>
    <w:rsid w:val="00DA68A5"/>
    <w:rsid w:val="00DC0643"/>
    <w:rsid w:val="00DE0C1A"/>
    <w:rsid w:val="00DF4F62"/>
    <w:rsid w:val="00DF56ED"/>
    <w:rsid w:val="00DF5A8E"/>
    <w:rsid w:val="00DF7669"/>
    <w:rsid w:val="00E204FA"/>
    <w:rsid w:val="00E20B89"/>
    <w:rsid w:val="00E243E8"/>
    <w:rsid w:val="00E264F7"/>
    <w:rsid w:val="00E37B0F"/>
    <w:rsid w:val="00E37B9E"/>
    <w:rsid w:val="00E45C7B"/>
    <w:rsid w:val="00E5530C"/>
    <w:rsid w:val="00E5542B"/>
    <w:rsid w:val="00E74222"/>
    <w:rsid w:val="00E75CED"/>
    <w:rsid w:val="00E87200"/>
    <w:rsid w:val="00E917D5"/>
    <w:rsid w:val="00E93C87"/>
    <w:rsid w:val="00EA158D"/>
    <w:rsid w:val="00EA1F58"/>
    <w:rsid w:val="00EA6AAB"/>
    <w:rsid w:val="00EB2CEB"/>
    <w:rsid w:val="00EB4A45"/>
    <w:rsid w:val="00EB7484"/>
    <w:rsid w:val="00EC2685"/>
    <w:rsid w:val="00EC2EEC"/>
    <w:rsid w:val="00EC7E3E"/>
    <w:rsid w:val="00ED29F9"/>
    <w:rsid w:val="00ED3BDF"/>
    <w:rsid w:val="00EE4F7E"/>
    <w:rsid w:val="00EF302B"/>
    <w:rsid w:val="00F1417E"/>
    <w:rsid w:val="00F3501D"/>
    <w:rsid w:val="00F3518C"/>
    <w:rsid w:val="00F4174F"/>
    <w:rsid w:val="00F505E6"/>
    <w:rsid w:val="00F540CD"/>
    <w:rsid w:val="00F55B95"/>
    <w:rsid w:val="00F55FEF"/>
    <w:rsid w:val="00F56DD5"/>
    <w:rsid w:val="00F5728A"/>
    <w:rsid w:val="00F732E6"/>
    <w:rsid w:val="00F764C2"/>
    <w:rsid w:val="00F7727C"/>
    <w:rsid w:val="00F8064B"/>
    <w:rsid w:val="00F820FC"/>
    <w:rsid w:val="00F8445B"/>
    <w:rsid w:val="00F95551"/>
    <w:rsid w:val="00FA0AF8"/>
    <w:rsid w:val="00FB5815"/>
    <w:rsid w:val="00FC67CA"/>
    <w:rsid w:val="00FC706C"/>
    <w:rsid w:val="00FD006C"/>
    <w:rsid w:val="00FD6AAC"/>
    <w:rsid w:val="00FD77E6"/>
    <w:rsid w:val="00FE0F22"/>
    <w:rsid w:val="00FE1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30C"/>
    <w:pPr>
      <w:spacing w:after="200" w:line="276" w:lineRule="auto"/>
    </w:pPr>
    <w:rPr>
      <w:rFonts w:eastAsia="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5530C"/>
    <w:pPr>
      <w:widowControl w:val="0"/>
      <w:autoSpaceDE w:val="0"/>
      <w:autoSpaceDN w:val="0"/>
    </w:pPr>
    <w:rPr>
      <w:rFonts w:eastAsia="Times New Roman" w:cs="Calibri"/>
      <w:sz w:val="22"/>
    </w:rPr>
  </w:style>
  <w:style w:type="paragraph" w:customStyle="1" w:styleId="ConsPlusNonformat">
    <w:name w:val="ConsPlusNonformat"/>
    <w:rsid w:val="00E5530C"/>
    <w:pPr>
      <w:widowControl w:val="0"/>
      <w:autoSpaceDE w:val="0"/>
      <w:autoSpaceDN w:val="0"/>
    </w:pPr>
    <w:rPr>
      <w:rFonts w:ascii="Courier New" w:eastAsia="Times New Roman" w:hAnsi="Courier New" w:cs="Courier New"/>
    </w:rPr>
  </w:style>
  <w:style w:type="paragraph" w:customStyle="1" w:styleId="ConsPlusTitle">
    <w:name w:val="ConsPlusTitle"/>
    <w:rsid w:val="00E5530C"/>
    <w:pPr>
      <w:widowControl w:val="0"/>
      <w:autoSpaceDE w:val="0"/>
      <w:autoSpaceDN w:val="0"/>
    </w:pPr>
    <w:rPr>
      <w:rFonts w:eastAsia="Times New Roman" w:cs="Calibri"/>
      <w:b/>
      <w:sz w:val="22"/>
    </w:rPr>
  </w:style>
  <w:style w:type="paragraph" w:customStyle="1" w:styleId="ConsPlusTitlePage">
    <w:name w:val="ConsPlusTitlePage"/>
    <w:rsid w:val="00E5530C"/>
    <w:pPr>
      <w:widowControl w:val="0"/>
      <w:autoSpaceDE w:val="0"/>
      <w:autoSpaceDN w:val="0"/>
    </w:pPr>
    <w:rPr>
      <w:rFonts w:ascii="Tahoma" w:eastAsia="Times New Roman" w:hAnsi="Tahoma" w:cs="Tahoma"/>
    </w:rPr>
  </w:style>
  <w:style w:type="paragraph" w:styleId="a4">
    <w:name w:val="Balloon Text"/>
    <w:basedOn w:val="a0"/>
    <w:link w:val="a5"/>
    <w:uiPriority w:val="99"/>
    <w:semiHidden/>
    <w:unhideWhenUsed/>
    <w:rsid w:val="0043598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35985"/>
    <w:rPr>
      <w:rFonts w:ascii="Tahoma" w:eastAsia="Times New Roman" w:hAnsi="Tahoma" w:cs="Tahoma"/>
      <w:sz w:val="16"/>
      <w:szCs w:val="16"/>
      <w:lang w:eastAsia="en-US"/>
    </w:rPr>
  </w:style>
  <w:style w:type="paragraph" w:styleId="a6">
    <w:name w:val="header"/>
    <w:basedOn w:val="a0"/>
    <w:link w:val="a7"/>
    <w:uiPriority w:val="99"/>
    <w:unhideWhenUsed/>
    <w:rsid w:val="006812FD"/>
    <w:pPr>
      <w:tabs>
        <w:tab w:val="center" w:pos="4677"/>
        <w:tab w:val="right" w:pos="9355"/>
      </w:tabs>
    </w:pPr>
  </w:style>
  <w:style w:type="character" w:customStyle="1" w:styleId="a7">
    <w:name w:val="Верхний колонтитул Знак"/>
    <w:link w:val="a6"/>
    <w:uiPriority w:val="99"/>
    <w:rsid w:val="006812FD"/>
    <w:rPr>
      <w:rFonts w:eastAsia="Times New Roman"/>
      <w:sz w:val="22"/>
      <w:szCs w:val="22"/>
      <w:lang w:eastAsia="en-US"/>
    </w:rPr>
  </w:style>
  <w:style w:type="paragraph" w:styleId="a8">
    <w:name w:val="footer"/>
    <w:basedOn w:val="a0"/>
    <w:link w:val="a9"/>
    <w:uiPriority w:val="99"/>
    <w:unhideWhenUsed/>
    <w:rsid w:val="006812FD"/>
    <w:pPr>
      <w:tabs>
        <w:tab w:val="center" w:pos="4677"/>
        <w:tab w:val="right" w:pos="9355"/>
      </w:tabs>
    </w:pPr>
  </w:style>
  <w:style w:type="character" w:customStyle="1" w:styleId="a9">
    <w:name w:val="Нижний колонтитул Знак"/>
    <w:link w:val="a8"/>
    <w:uiPriority w:val="99"/>
    <w:rsid w:val="006812FD"/>
    <w:rPr>
      <w:rFonts w:eastAsia="Times New Roman"/>
      <w:sz w:val="22"/>
      <w:szCs w:val="22"/>
      <w:lang w:eastAsia="en-US"/>
    </w:rPr>
  </w:style>
  <w:style w:type="character" w:styleId="aa">
    <w:name w:val="annotation reference"/>
    <w:uiPriority w:val="99"/>
    <w:semiHidden/>
    <w:unhideWhenUsed/>
    <w:rsid w:val="002000A1"/>
    <w:rPr>
      <w:sz w:val="16"/>
      <w:szCs w:val="16"/>
    </w:rPr>
  </w:style>
  <w:style w:type="paragraph" w:styleId="ab">
    <w:name w:val="annotation text"/>
    <w:basedOn w:val="a0"/>
    <w:link w:val="ac"/>
    <w:uiPriority w:val="99"/>
    <w:semiHidden/>
    <w:unhideWhenUsed/>
    <w:rsid w:val="002000A1"/>
    <w:rPr>
      <w:sz w:val="20"/>
      <w:szCs w:val="20"/>
    </w:rPr>
  </w:style>
  <w:style w:type="character" w:customStyle="1" w:styleId="ac">
    <w:name w:val="Текст примечания Знак"/>
    <w:link w:val="ab"/>
    <w:uiPriority w:val="99"/>
    <w:semiHidden/>
    <w:rsid w:val="002000A1"/>
    <w:rPr>
      <w:rFonts w:eastAsia="Times New Roman"/>
      <w:lang w:eastAsia="en-US"/>
    </w:rPr>
  </w:style>
  <w:style w:type="paragraph" w:styleId="ad">
    <w:name w:val="annotation subject"/>
    <w:basedOn w:val="ab"/>
    <w:next w:val="ab"/>
    <w:link w:val="ae"/>
    <w:uiPriority w:val="99"/>
    <w:semiHidden/>
    <w:unhideWhenUsed/>
    <w:rsid w:val="002000A1"/>
    <w:rPr>
      <w:b/>
      <w:bCs/>
    </w:rPr>
  </w:style>
  <w:style w:type="character" w:customStyle="1" w:styleId="ae">
    <w:name w:val="Тема примечания Знак"/>
    <w:link w:val="ad"/>
    <w:uiPriority w:val="99"/>
    <w:semiHidden/>
    <w:rsid w:val="002000A1"/>
    <w:rPr>
      <w:rFonts w:eastAsia="Times New Roman"/>
      <w:b/>
      <w:bCs/>
      <w:lang w:eastAsia="en-US"/>
    </w:rPr>
  </w:style>
  <w:style w:type="paragraph" w:styleId="a">
    <w:name w:val="List Bullet"/>
    <w:basedOn w:val="a0"/>
    <w:uiPriority w:val="99"/>
    <w:unhideWhenUsed/>
    <w:rsid w:val="00343121"/>
    <w:pPr>
      <w:numPr>
        <w:numId w:val="2"/>
      </w:numPr>
      <w:tabs>
        <w:tab w:val="clear" w:pos="360"/>
      </w:tabs>
      <w:ind w:left="1068"/>
      <w:contextualSpacing/>
    </w:pPr>
    <w:rPr>
      <w:rFonts w:eastAsia="Calibri"/>
    </w:rPr>
  </w:style>
  <w:style w:type="paragraph" w:styleId="af">
    <w:name w:val="List Paragraph"/>
    <w:basedOn w:val="a0"/>
    <w:uiPriority w:val="34"/>
    <w:qFormat/>
    <w:rsid w:val="00932FF1"/>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30C"/>
    <w:pPr>
      <w:spacing w:after="200" w:line="276" w:lineRule="auto"/>
    </w:pPr>
    <w:rPr>
      <w:rFonts w:eastAsia="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5530C"/>
    <w:pPr>
      <w:widowControl w:val="0"/>
      <w:autoSpaceDE w:val="0"/>
      <w:autoSpaceDN w:val="0"/>
    </w:pPr>
    <w:rPr>
      <w:rFonts w:eastAsia="Times New Roman" w:cs="Calibri"/>
      <w:sz w:val="22"/>
    </w:rPr>
  </w:style>
  <w:style w:type="paragraph" w:customStyle="1" w:styleId="ConsPlusNonformat">
    <w:name w:val="ConsPlusNonformat"/>
    <w:rsid w:val="00E5530C"/>
    <w:pPr>
      <w:widowControl w:val="0"/>
      <w:autoSpaceDE w:val="0"/>
      <w:autoSpaceDN w:val="0"/>
    </w:pPr>
    <w:rPr>
      <w:rFonts w:ascii="Courier New" w:eastAsia="Times New Roman" w:hAnsi="Courier New" w:cs="Courier New"/>
    </w:rPr>
  </w:style>
  <w:style w:type="paragraph" w:customStyle="1" w:styleId="ConsPlusTitle">
    <w:name w:val="ConsPlusTitle"/>
    <w:rsid w:val="00E5530C"/>
    <w:pPr>
      <w:widowControl w:val="0"/>
      <w:autoSpaceDE w:val="0"/>
      <w:autoSpaceDN w:val="0"/>
    </w:pPr>
    <w:rPr>
      <w:rFonts w:eastAsia="Times New Roman" w:cs="Calibri"/>
      <w:b/>
      <w:sz w:val="22"/>
    </w:rPr>
  </w:style>
  <w:style w:type="paragraph" w:customStyle="1" w:styleId="ConsPlusTitlePage">
    <w:name w:val="ConsPlusTitlePage"/>
    <w:rsid w:val="00E5530C"/>
    <w:pPr>
      <w:widowControl w:val="0"/>
      <w:autoSpaceDE w:val="0"/>
      <w:autoSpaceDN w:val="0"/>
    </w:pPr>
    <w:rPr>
      <w:rFonts w:ascii="Tahoma" w:eastAsia="Times New Roman" w:hAnsi="Tahoma" w:cs="Tahoma"/>
    </w:rPr>
  </w:style>
  <w:style w:type="paragraph" w:styleId="a4">
    <w:name w:val="Balloon Text"/>
    <w:basedOn w:val="a0"/>
    <w:link w:val="a5"/>
    <w:uiPriority w:val="99"/>
    <w:semiHidden/>
    <w:unhideWhenUsed/>
    <w:rsid w:val="0043598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35985"/>
    <w:rPr>
      <w:rFonts w:ascii="Tahoma" w:eastAsia="Times New Roman" w:hAnsi="Tahoma" w:cs="Tahoma"/>
      <w:sz w:val="16"/>
      <w:szCs w:val="16"/>
      <w:lang w:eastAsia="en-US"/>
    </w:rPr>
  </w:style>
  <w:style w:type="paragraph" w:styleId="a6">
    <w:name w:val="header"/>
    <w:basedOn w:val="a0"/>
    <w:link w:val="a7"/>
    <w:uiPriority w:val="99"/>
    <w:unhideWhenUsed/>
    <w:rsid w:val="006812FD"/>
    <w:pPr>
      <w:tabs>
        <w:tab w:val="center" w:pos="4677"/>
        <w:tab w:val="right" w:pos="9355"/>
      </w:tabs>
    </w:pPr>
  </w:style>
  <w:style w:type="character" w:customStyle="1" w:styleId="a7">
    <w:name w:val="Верхний колонтитул Знак"/>
    <w:link w:val="a6"/>
    <w:uiPriority w:val="99"/>
    <w:rsid w:val="006812FD"/>
    <w:rPr>
      <w:rFonts w:eastAsia="Times New Roman"/>
      <w:sz w:val="22"/>
      <w:szCs w:val="22"/>
      <w:lang w:eastAsia="en-US"/>
    </w:rPr>
  </w:style>
  <w:style w:type="paragraph" w:styleId="a8">
    <w:name w:val="footer"/>
    <w:basedOn w:val="a0"/>
    <w:link w:val="a9"/>
    <w:uiPriority w:val="99"/>
    <w:unhideWhenUsed/>
    <w:rsid w:val="006812FD"/>
    <w:pPr>
      <w:tabs>
        <w:tab w:val="center" w:pos="4677"/>
        <w:tab w:val="right" w:pos="9355"/>
      </w:tabs>
    </w:pPr>
  </w:style>
  <w:style w:type="character" w:customStyle="1" w:styleId="a9">
    <w:name w:val="Нижний колонтитул Знак"/>
    <w:link w:val="a8"/>
    <w:uiPriority w:val="99"/>
    <w:rsid w:val="006812FD"/>
    <w:rPr>
      <w:rFonts w:eastAsia="Times New Roman"/>
      <w:sz w:val="22"/>
      <w:szCs w:val="22"/>
      <w:lang w:eastAsia="en-US"/>
    </w:rPr>
  </w:style>
  <w:style w:type="character" w:styleId="aa">
    <w:name w:val="annotation reference"/>
    <w:uiPriority w:val="99"/>
    <w:semiHidden/>
    <w:unhideWhenUsed/>
    <w:rsid w:val="002000A1"/>
    <w:rPr>
      <w:sz w:val="16"/>
      <w:szCs w:val="16"/>
    </w:rPr>
  </w:style>
  <w:style w:type="paragraph" w:styleId="ab">
    <w:name w:val="annotation text"/>
    <w:basedOn w:val="a0"/>
    <w:link w:val="ac"/>
    <w:uiPriority w:val="99"/>
    <w:semiHidden/>
    <w:unhideWhenUsed/>
    <w:rsid w:val="002000A1"/>
    <w:rPr>
      <w:sz w:val="20"/>
      <w:szCs w:val="20"/>
    </w:rPr>
  </w:style>
  <w:style w:type="character" w:customStyle="1" w:styleId="ac">
    <w:name w:val="Текст примечания Знак"/>
    <w:link w:val="ab"/>
    <w:uiPriority w:val="99"/>
    <w:semiHidden/>
    <w:rsid w:val="002000A1"/>
    <w:rPr>
      <w:rFonts w:eastAsia="Times New Roman"/>
      <w:lang w:eastAsia="en-US"/>
    </w:rPr>
  </w:style>
  <w:style w:type="paragraph" w:styleId="ad">
    <w:name w:val="annotation subject"/>
    <w:basedOn w:val="ab"/>
    <w:next w:val="ab"/>
    <w:link w:val="ae"/>
    <w:uiPriority w:val="99"/>
    <w:semiHidden/>
    <w:unhideWhenUsed/>
    <w:rsid w:val="002000A1"/>
    <w:rPr>
      <w:b/>
      <w:bCs/>
    </w:rPr>
  </w:style>
  <w:style w:type="character" w:customStyle="1" w:styleId="ae">
    <w:name w:val="Тема примечания Знак"/>
    <w:link w:val="ad"/>
    <w:uiPriority w:val="99"/>
    <w:semiHidden/>
    <w:rsid w:val="002000A1"/>
    <w:rPr>
      <w:rFonts w:eastAsia="Times New Roman"/>
      <w:b/>
      <w:bCs/>
      <w:lang w:eastAsia="en-US"/>
    </w:rPr>
  </w:style>
  <w:style w:type="paragraph" w:styleId="a">
    <w:name w:val="List Bullet"/>
    <w:basedOn w:val="a0"/>
    <w:uiPriority w:val="99"/>
    <w:unhideWhenUsed/>
    <w:rsid w:val="00343121"/>
    <w:pPr>
      <w:numPr>
        <w:numId w:val="2"/>
      </w:numPr>
      <w:tabs>
        <w:tab w:val="clear" w:pos="360"/>
      </w:tabs>
      <w:ind w:left="1068"/>
      <w:contextualSpacing/>
    </w:pPr>
    <w:rPr>
      <w:rFonts w:eastAsia="Calibri"/>
    </w:rPr>
  </w:style>
  <w:style w:type="paragraph" w:styleId="af">
    <w:name w:val="List Paragraph"/>
    <w:basedOn w:val="a0"/>
    <w:uiPriority w:val="34"/>
    <w:qFormat/>
    <w:rsid w:val="00932FF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E51056C7956C42CFED90736ACE28F0F454795029F03E4B95D91CE4C95CFC316B42747478E943178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C3B0A55C3F7C8CE8CF261229306BE56CDF07321E3DA18B5F6EA8B19A30AFD7BC3BED49FA73C4kAb6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80ED-96AA-40E5-A421-2B25E70B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22526</CharactersWithSpaces>
  <SharedDoc>false</SharedDoc>
  <HLinks>
    <vt:vector size="84" baseType="variant">
      <vt:variant>
        <vt:i4>655426</vt:i4>
      </vt:variant>
      <vt:variant>
        <vt:i4>39</vt:i4>
      </vt:variant>
      <vt:variant>
        <vt:i4>0</vt:i4>
      </vt:variant>
      <vt:variant>
        <vt:i4>5</vt:i4>
      </vt:variant>
      <vt:variant>
        <vt:lpwstr/>
      </vt:variant>
      <vt:variant>
        <vt:lpwstr>P228</vt:lpwstr>
      </vt:variant>
      <vt:variant>
        <vt:i4>458844</vt:i4>
      </vt:variant>
      <vt:variant>
        <vt:i4>36</vt:i4>
      </vt:variant>
      <vt:variant>
        <vt:i4>0</vt:i4>
      </vt:variant>
      <vt:variant>
        <vt:i4>5</vt:i4>
      </vt:variant>
      <vt:variant>
        <vt:lpwstr>consultantplus://offline/ref=38E94EC13BBCB4FF2A8FA7E0AD2203A3195787AAD4CCC99079EE12E4D29A76E509BC6D7A29877094AEF637uAi1M</vt:lpwstr>
      </vt:variant>
      <vt:variant>
        <vt:lpwstr/>
      </vt:variant>
      <vt:variant>
        <vt:i4>458844</vt:i4>
      </vt:variant>
      <vt:variant>
        <vt:i4>33</vt:i4>
      </vt:variant>
      <vt:variant>
        <vt:i4>0</vt:i4>
      </vt:variant>
      <vt:variant>
        <vt:i4>5</vt:i4>
      </vt:variant>
      <vt:variant>
        <vt:lpwstr>consultantplus://offline/ref=38E94EC13BBCB4FF2A8FA7E0AD2203A3195787AAD4CCC99079EE12E4D29A76E509BC6D7A29877094AEF637uAi1M</vt:lpwstr>
      </vt:variant>
      <vt:variant>
        <vt:lpwstr/>
      </vt:variant>
      <vt:variant>
        <vt:i4>1376351</vt:i4>
      </vt:variant>
      <vt:variant>
        <vt:i4>30</vt:i4>
      </vt:variant>
      <vt:variant>
        <vt:i4>0</vt:i4>
      </vt:variant>
      <vt:variant>
        <vt:i4>5</vt:i4>
      </vt:variant>
      <vt:variant>
        <vt:lpwstr>consultantplus://offline/ref=90C3B0A55C3F7C8CE8CF26042A5C35EF6BDC5E3D193BACD50231F3ECCDk3b9M</vt:lpwstr>
      </vt:variant>
      <vt:variant>
        <vt:lpwstr/>
      </vt:variant>
      <vt:variant>
        <vt:i4>1048576</vt:i4>
      </vt:variant>
      <vt:variant>
        <vt:i4>27</vt:i4>
      </vt:variant>
      <vt:variant>
        <vt:i4>0</vt:i4>
      </vt:variant>
      <vt:variant>
        <vt:i4>5</vt:i4>
      </vt:variant>
      <vt:variant>
        <vt:lpwstr>consultantplus://offline/ref=90C3B0A55C3F7C8CE8CF261229306BE56CDF07321E3DA18B5F6EA8B19A30AFD7BC3BED49FA73C4kAbEM</vt:lpwstr>
      </vt:variant>
      <vt:variant>
        <vt:lpwstr/>
      </vt:variant>
      <vt:variant>
        <vt:i4>7536688</vt:i4>
      </vt:variant>
      <vt:variant>
        <vt:i4>24</vt:i4>
      </vt:variant>
      <vt:variant>
        <vt:i4>0</vt:i4>
      </vt:variant>
      <vt:variant>
        <vt:i4>5</vt:i4>
      </vt:variant>
      <vt:variant>
        <vt:lpwstr>consultantplus://offline/ref=90C3B0A55C3F7C8CE8CF261229306BE56CDF07321E3DA18B5F6EA8B19A30AFD7BC3BED49FA73kCbCM</vt:lpwstr>
      </vt:variant>
      <vt:variant>
        <vt:lpwstr/>
      </vt:variant>
      <vt:variant>
        <vt:i4>1048576</vt:i4>
      </vt:variant>
      <vt:variant>
        <vt:i4>21</vt:i4>
      </vt:variant>
      <vt:variant>
        <vt:i4>0</vt:i4>
      </vt:variant>
      <vt:variant>
        <vt:i4>5</vt:i4>
      </vt:variant>
      <vt:variant>
        <vt:lpwstr>consultantplus://offline/ref=90C3B0A55C3F7C8CE8CF261229306BE56CDF07321E3DA18B5F6EA8B19A30AFD7BC3BED49FA73C4kAbEM</vt:lpwstr>
      </vt:variant>
      <vt:variant>
        <vt:lpwstr/>
      </vt:variant>
      <vt:variant>
        <vt:i4>7536695</vt:i4>
      </vt:variant>
      <vt:variant>
        <vt:i4>18</vt:i4>
      </vt:variant>
      <vt:variant>
        <vt:i4>0</vt:i4>
      </vt:variant>
      <vt:variant>
        <vt:i4>5</vt:i4>
      </vt:variant>
      <vt:variant>
        <vt:lpwstr>consultantplus://offline/ref=90C3B0A55C3F7C8CE8CF261229306BE56CDF07321E3DA18B5F6EA8B19A30AFD7BC3BED49FA73kCbDM</vt:lpwstr>
      </vt:variant>
      <vt:variant>
        <vt:lpwstr/>
      </vt:variant>
      <vt:variant>
        <vt:i4>7536737</vt:i4>
      </vt:variant>
      <vt:variant>
        <vt:i4>15</vt:i4>
      </vt:variant>
      <vt:variant>
        <vt:i4>0</vt:i4>
      </vt:variant>
      <vt:variant>
        <vt:i4>5</vt:i4>
      </vt:variant>
      <vt:variant>
        <vt:lpwstr>consultantplus://offline/ref=90C3B0A55C3F7C8CE8CF261229306BE56CDF07321E3DA18B5F6EA8B19A30AFD7BC3BED49FA73kCb2M</vt:lpwstr>
      </vt:variant>
      <vt:variant>
        <vt:lpwstr/>
      </vt:variant>
      <vt:variant>
        <vt:i4>4849746</vt:i4>
      </vt:variant>
      <vt:variant>
        <vt:i4>12</vt:i4>
      </vt:variant>
      <vt:variant>
        <vt:i4>0</vt:i4>
      </vt:variant>
      <vt:variant>
        <vt:i4>5</vt:i4>
      </vt:variant>
      <vt:variant>
        <vt:lpwstr>consultantplus://offline/ref=90C3B0A55C3F7C8CE8CF26042A5C35EF6FDC5B361F30F1DF0A68FFEECA36FA97FC3DB80ABF7DC3kAb8M</vt:lpwstr>
      </vt:variant>
      <vt:variant>
        <vt:lpwstr/>
      </vt:variant>
      <vt:variant>
        <vt:i4>458817</vt:i4>
      </vt:variant>
      <vt:variant>
        <vt:i4>9</vt:i4>
      </vt:variant>
      <vt:variant>
        <vt:i4>0</vt:i4>
      </vt:variant>
      <vt:variant>
        <vt:i4>5</vt:i4>
      </vt:variant>
      <vt:variant>
        <vt:lpwstr/>
      </vt:variant>
      <vt:variant>
        <vt:lpwstr>P116</vt:lpwstr>
      </vt:variant>
      <vt:variant>
        <vt:i4>1048659</vt:i4>
      </vt:variant>
      <vt:variant>
        <vt:i4>6</vt:i4>
      </vt:variant>
      <vt:variant>
        <vt:i4>0</vt:i4>
      </vt:variant>
      <vt:variant>
        <vt:i4>5</vt:i4>
      </vt:variant>
      <vt:variant>
        <vt:lpwstr>consultantplus://offline/ref=90C3B0A55C3F7C8CE8CF261229306BE56CDF07321E3DA18B5F6EA8B19A30AFD7BC3BED49FA73C4kAb6M</vt:lpwstr>
      </vt:variant>
      <vt:variant>
        <vt:lpwstr/>
      </vt:variant>
      <vt:variant>
        <vt:i4>4849669</vt:i4>
      </vt:variant>
      <vt:variant>
        <vt:i4>3</vt:i4>
      </vt:variant>
      <vt:variant>
        <vt:i4>0</vt:i4>
      </vt:variant>
      <vt:variant>
        <vt:i4>5</vt:i4>
      </vt:variant>
      <vt:variant>
        <vt:lpwstr>consultantplus://offline/ref=1A2E51056C7956C42CFED90736ACE28F0F454795029B06E9B85D91CE4C95CFC316B42747478E9410C0CB853370H</vt:lpwstr>
      </vt:variant>
      <vt:variant>
        <vt:lpwstr/>
      </vt:variant>
      <vt:variant>
        <vt:i4>4390997</vt:i4>
      </vt:variant>
      <vt:variant>
        <vt:i4>0</vt:i4>
      </vt:variant>
      <vt:variant>
        <vt:i4>0</vt:i4>
      </vt:variant>
      <vt:variant>
        <vt:i4>5</vt:i4>
      </vt:variant>
      <vt:variant>
        <vt:lpwstr>consultantplus://offline/ref=1A2E51056C7956C42CFED90736ACE28F0F454795029F03E4B95D91CE4C95CFC316B42747478E943178H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3</cp:revision>
  <cp:lastPrinted>2019-09-18T14:03:00Z</cp:lastPrinted>
  <dcterms:created xsi:type="dcterms:W3CDTF">2019-10-01T04:46:00Z</dcterms:created>
  <dcterms:modified xsi:type="dcterms:W3CDTF">2019-10-01T04:46:00Z</dcterms:modified>
</cp:coreProperties>
</file>