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25" w:rsidRDefault="00752A25" w:rsidP="00752A25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752A25" w:rsidRDefault="00752A25" w:rsidP="00752A25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9571"/>
      </w:tblGrid>
      <w:tr w:rsidR="00752A25" w:rsidTr="00752A25">
        <w:trPr>
          <w:trHeight w:val="567"/>
        </w:trPr>
        <w:tc>
          <w:tcPr>
            <w:tcW w:w="9571" w:type="dxa"/>
            <w:vAlign w:val="center"/>
            <w:hideMark/>
          </w:tcPr>
          <w:p w:rsidR="00752A25" w:rsidRDefault="00752A25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52A25" w:rsidTr="00752A25">
        <w:trPr>
          <w:trHeight w:val="567"/>
        </w:trPr>
        <w:tc>
          <w:tcPr>
            <w:tcW w:w="9571" w:type="dxa"/>
            <w:vAlign w:val="center"/>
          </w:tcPr>
          <w:p w:rsidR="00752A25" w:rsidRDefault="00752A25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52A25" w:rsidRDefault="00752A25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752A25" w:rsidRDefault="00752A25" w:rsidP="00752A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52A25" w:rsidRDefault="00752A25" w:rsidP="00752A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52A25" w:rsidRDefault="00752A25" w:rsidP="00752A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52A25" w:rsidRDefault="00752A25" w:rsidP="00752A25">
      <w:pPr>
        <w:pStyle w:val="a3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</w:p>
    <w:p w:rsidR="00752A25" w:rsidRDefault="00752A25" w:rsidP="00752A25">
      <w:pPr>
        <w:pStyle w:val="a3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от 02.09.2014 № 390-П </w:t>
      </w:r>
      <w:r w:rsidR="00F422F2">
        <w:rPr>
          <w:rFonts w:ascii="PT Astra Serif" w:hAnsi="PT Astra Serif"/>
          <w:b/>
          <w:sz w:val="28"/>
          <w:szCs w:val="28"/>
        </w:rPr>
        <w:t xml:space="preserve">и признании </w:t>
      </w:r>
      <w:r w:rsidR="00222F44">
        <w:rPr>
          <w:rFonts w:ascii="PT Astra Serif" w:hAnsi="PT Astra Serif"/>
          <w:b/>
          <w:sz w:val="28"/>
          <w:szCs w:val="28"/>
        </w:rPr>
        <w:br/>
      </w:r>
      <w:r w:rsidR="00F422F2">
        <w:rPr>
          <w:rFonts w:ascii="PT Astra Serif" w:hAnsi="PT Astra Serif"/>
          <w:b/>
          <w:sz w:val="28"/>
          <w:szCs w:val="28"/>
        </w:rPr>
        <w:t>утратившими силу отдельных положений нормативн</w:t>
      </w:r>
      <w:r w:rsidR="00222F44">
        <w:rPr>
          <w:rFonts w:ascii="PT Astra Serif" w:hAnsi="PT Astra Serif"/>
          <w:b/>
          <w:sz w:val="28"/>
          <w:szCs w:val="28"/>
        </w:rPr>
        <w:t>ого</w:t>
      </w:r>
      <w:r w:rsidR="00F422F2">
        <w:rPr>
          <w:rFonts w:ascii="PT Astra Serif" w:hAnsi="PT Astra Serif"/>
          <w:b/>
          <w:sz w:val="28"/>
          <w:szCs w:val="28"/>
        </w:rPr>
        <w:t xml:space="preserve"> </w:t>
      </w:r>
      <w:r w:rsidR="00222F44">
        <w:rPr>
          <w:rFonts w:ascii="PT Astra Serif" w:hAnsi="PT Astra Serif"/>
          <w:b/>
          <w:sz w:val="28"/>
          <w:szCs w:val="28"/>
        </w:rPr>
        <w:br/>
      </w:r>
      <w:r w:rsidR="00F422F2">
        <w:rPr>
          <w:rFonts w:ascii="PT Astra Serif" w:hAnsi="PT Astra Serif"/>
          <w:b/>
          <w:sz w:val="28"/>
          <w:szCs w:val="28"/>
        </w:rPr>
        <w:t>правов</w:t>
      </w:r>
      <w:r w:rsidR="00222F44">
        <w:rPr>
          <w:rFonts w:ascii="PT Astra Serif" w:hAnsi="PT Astra Serif"/>
          <w:b/>
          <w:sz w:val="28"/>
          <w:szCs w:val="28"/>
        </w:rPr>
        <w:t>ого</w:t>
      </w:r>
      <w:r w:rsidR="00F422F2">
        <w:rPr>
          <w:rFonts w:ascii="PT Astra Serif" w:hAnsi="PT Astra Serif"/>
          <w:b/>
          <w:sz w:val="28"/>
          <w:szCs w:val="28"/>
        </w:rPr>
        <w:t xml:space="preserve"> акт</w:t>
      </w:r>
      <w:r w:rsidR="00222F44">
        <w:rPr>
          <w:rFonts w:ascii="PT Astra Serif" w:hAnsi="PT Astra Serif"/>
          <w:b/>
          <w:sz w:val="28"/>
          <w:szCs w:val="28"/>
        </w:rPr>
        <w:t>а</w:t>
      </w:r>
      <w:r w:rsidR="00F422F2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</w:t>
      </w:r>
    </w:p>
    <w:p w:rsidR="00752A25" w:rsidRDefault="00752A25" w:rsidP="00752A25">
      <w:pPr>
        <w:pStyle w:val="a3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1BD3" w:rsidRDefault="00CB1BD3" w:rsidP="00752A25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52A25" w:rsidRDefault="00752A25" w:rsidP="00752A25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752A25" w:rsidRDefault="008466AA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752A25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752A25">
        <w:rPr>
          <w:rFonts w:ascii="PT Astra Serif" w:hAnsi="PT Astra Serif"/>
          <w:sz w:val="28"/>
          <w:szCs w:val="28"/>
        </w:rPr>
        <w:br/>
        <w:t xml:space="preserve">от 02.09.2014 № 390-П «О некоторых мерах по реализации Закона Ульяновской области </w:t>
      </w:r>
      <w:r w:rsidR="00752A25">
        <w:rPr>
          <w:rFonts w:ascii="PT Astra Serif" w:hAnsi="PT Astra Serif"/>
          <w:bCs/>
          <w:sz w:val="28"/>
          <w:szCs w:val="28"/>
        </w:rPr>
        <w:t>«</w:t>
      </w:r>
      <w:r w:rsidR="00752A25">
        <w:rPr>
          <w:rFonts w:ascii="PT Astra Serif" w:hAnsi="PT Astra Serif"/>
          <w:sz w:val="28"/>
          <w:szCs w:val="28"/>
        </w:rPr>
        <w:t>О правовом регулировании отдельных вопросов организации социального питания в Ульяновской области</w:t>
      </w:r>
      <w:r w:rsidR="00752A25">
        <w:rPr>
          <w:rFonts w:ascii="PT Astra Serif" w:hAnsi="PT Astra Serif"/>
          <w:bCs/>
          <w:sz w:val="28"/>
          <w:szCs w:val="28"/>
        </w:rPr>
        <w:t>» следующие изменения:</w:t>
      </w:r>
    </w:p>
    <w:p w:rsidR="00F422F2" w:rsidRDefault="00752A25" w:rsidP="00F422F2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</w:t>
      </w:r>
      <w:r w:rsidR="00F422F2">
        <w:rPr>
          <w:rFonts w:ascii="PT Astra Serif" w:hAnsi="PT Astra Serif"/>
          <w:bCs/>
          <w:sz w:val="28"/>
          <w:szCs w:val="28"/>
        </w:rPr>
        <w:t>дополнить пунктом 1</w:t>
      </w:r>
      <w:r w:rsidR="00F422F2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F422F2">
        <w:rPr>
          <w:rFonts w:ascii="PT Astra Serif" w:hAnsi="PT Astra Serif"/>
          <w:bCs/>
          <w:sz w:val="28"/>
          <w:szCs w:val="28"/>
        </w:rPr>
        <w:t xml:space="preserve"> следующего содержания: </w:t>
      </w:r>
    </w:p>
    <w:p w:rsidR="00F422F2" w:rsidRDefault="00F422F2" w:rsidP="00F422F2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«1</w:t>
      </w:r>
      <w:r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. Создать при Правительстве Ульяновской области постоянно действующий наблюдательный совет по вопросам организации социального питания в Ульяновской области. В состав наблюдательного совета </w:t>
      </w:r>
      <w:r w:rsidR="00E32D24">
        <w:rPr>
          <w:rFonts w:ascii="PT Astra Serif" w:hAnsi="PT Astra Serif"/>
          <w:bCs/>
          <w:sz w:val="28"/>
          <w:szCs w:val="28"/>
        </w:rPr>
        <w:t xml:space="preserve">по согласованию могут быть включены </w:t>
      </w:r>
      <w:r>
        <w:rPr>
          <w:rFonts w:ascii="PT Astra Serif" w:hAnsi="PT Astra Serif"/>
          <w:bCs/>
          <w:sz w:val="28"/>
          <w:szCs w:val="28"/>
        </w:rPr>
        <w:t>представители Законодательного Собрания Ульяновской области, исполнительных органов государственной власти Ульяновской области, представители общественности, представители организаций, осуществляющих организацию социального питания в Ульяновской области.»;</w:t>
      </w:r>
    </w:p>
    <w:p w:rsidR="00752A25" w:rsidRDefault="00B541C5" w:rsidP="00F422F2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752A25">
        <w:rPr>
          <w:rFonts w:ascii="PT Astra Serif" w:hAnsi="PT Astra Serif"/>
          <w:bCs/>
          <w:sz w:val="28"/>
          <w:szCs w:val="28"/>
        </w:rPr>
        <w:t xml:space="preserve">) </w:t>
      </w:r>
      <w:r w:rsidR="00F422F2">
        <w:rPr>
          <w:rFonts w:ascii="PT Astra Serif" w:hAnsi="PT Astra Serif"/>
          <w:bCs/>
          <w:sz w:val="28"/>
          <w:szCs w:val="28"/>
        </w:rPr>
        <w:t xml:space="preserve">подпункт 4.1 пункта 4 признать утратившим силу; </w:t>
      </w:r>
    </w:p>
    <w:p w:rsidR="00752A25" w:rsidRDefault="008466AA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52A25">
        <w:rPr>
          <w:rFonts w:ascii="PT Astra Serif" w:hAnsi="PT Astra Serif"/>
          <w:sz w:val="28"/>
          <w:szCs w:val="28"/>
        </w:rPr>
        <w:t>) в Требования</w:t>
      </w:r>
      <w:r>
        <w:rPr>
          <w:rFonts w:ascii="PT Astra Serif" w:hAnsi="PT Astra Serif"/>
          <w:sz w:val="28"/>
          <w:szCs w:val="28"/>
        </w:rPr>
        <w:t>х</w:t>
      </w:r>
      <w:r w:rsidR="00752A25">
        <w:rPr>
          <w:rFonts w:ascii="PT Astra Serif" w:hAnsi="PT Astra Serif"/>
          <w:sz w:val="28"/>
          <w:szCs w:val="28"/>
        </w:rPr>
        <w:t>, предъявляемы</w:t>
      </w:r>
      <w:r>
        <w:rPr>
          <w:rFonts w:ascii="PT Astra Serif" w:hAnsi="PT Astra Serif"/>
          <w:sz w:val="28"/>
          <w:szCs w:val="28"/>
        </w:rPr>
        <w:t>х</w:t>
      </w:r>
      <w:r w:rsidR="00752A25">
        <w:rPr>
          <w:rFonts w:ascii="PT Astra Serif" w:hAnsi="PT Astra Serif"/>
          <w:sz w:val="28"/>
          <w:szCs w:val="28"/>
        </w:rPr>
        <w:t xml:space="preserve"> к организации социального питания на территории Ульяновской области</w:t>
      </w:r>
      <w:r w:rsidR="00752A25">
        <w:rPr>
          <w:rFonts w:ascii="PT Astra Serif" w:hAnsi="PT Astra Serif"/>
          <w:bCs/>
          <w:sz w:val="28"/>
          <w:szCs w:val="28"/>
        </w:rPr>
        <w:t>:</w:t>
      </w:r>
    </w:p>
    <w:p w:rsidR="00752A25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а) в абзаце третьем пункта 6 слова «,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 ставшими победителями конкурсного отбора на право заключения договора на оказание услуг по обеспечению социального питания» исключить;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пункт 7 изложить в следующей редакции:</w:t>
      </w:r>
    </w:p>
    <w:p w:rsidR="00752A25" w:rsidRPr="006C7051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051">
        <w:rPr>
          <w:rFonts w:ascii="PT Astra Serif" w:hAnsi="PT Astra Serif"/>
          <w:sz w:val="28"/>
          <w:szCs w:val="28"/>
        </w:rPr>
        <w:t xml:space="preserve">«7. </w:t>
      </w:r>
      <w:r w:rsidRPr="006C7051">
        <w:rPr>
          <w:rFonts w:ascii="PT Astra Serif" w:hAnsi="PT Astra Serif"/>
          <w:spacing w:val="2"/>
          <w:sz w:val="28"/>
          <w:szCs w:val="28"/>
        </w:rPr>
        <w:t xml:space="preserve">Порядок заключения договора с организацией, осуществляющей оказание услуг по обеспечению социального питания в государственных образовательных организациях Ульяновской области за счёт средств родителей (законных представителей) обучающихся, определяется в соответствии </w:t>
      </w:r>
      <w:r w:rsidR="00B541C5" w:rsidRPr="006C7051">
        <w:rPr>
          <w:rFonts w:ascii="PT Astra Serif" w:hAnsi="PT Astra Serif"/>
          <w:spacing w:val="2"/>
          <w:sz w:val="28"/>
          <w:szCs w:val="28"/>
        </w:rPr>
        <w:t>с</w:t>
      </w:r>
      <w:r w:rsidRPr="006C7051">
        <w:rPr>
          <w:rFonts w:ascii="PT Astra Serif" w:hAnsi="PT Astra Serif"/>
          <w:spacing w:val="2"/>
          <w:sz w:val="28"/>
          <w:szCs w:val="28"/>
        </w:rPr>
        <w:t xml:space="preserve"> требованиями</w:t>
      </w:r>
      <w:r w:rsidR="00B541C5" w:rsidRPr="006C7051">
        <w:rPr>
          <w:rFonts w:ascii="PT Astra Serif" w:hAnsi="PT Astra Serif"/>
          <w:spacing w:val="2"/>
          <w:sz w:val="28"/>
          <w:szCs w:val="28"/>
        </w:rPr>
        <w:t xml:space="preserve"> действующего законодательства</w:t>
      </w:r>
      <w:r w:rsidRPr="006C7051">
        <w:rPr>
          <w:rFonts w:ascii="PT Astra Serif" w:hAnsi="PT Astra Serif"/>
          <w:spacing w:val="2"/>
          <w:sz w:val="28"/>
          <w:szCs w:val="28"/>
        </w:rPr>
        <w:t>.</w:t>
      </w:r>
      <w:r w:rsidRPr="006C7051">
        <w:rPr>
          <w:rFonts w:ascii="PT Astra Serif" w:hAnsi="PT Astra Serif"/>
          <w:sz w:val="28"/>
          <w:szCs w:val="28"/>
        </w:rPr>
        <w:t>»;</w:t>
      </w:r>
    </w:p>
    <w:p w:rsidR="00752A25" w:rsidRPr="006C7051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051">
        <w:rPr>
          <w:rFonts w:ascii="PT Astra Serif" w:hAnsi="PT Astra Serif"/>
          <w:sz w:val="28"/>
          <w:szCs w:val="28"/>
        </w:rPr>
        <w:t>в) в пункте 9:</w:t>
      </w:r>
    </w:p>
    <w:p w:rsidR="00752A25" w:rsidRPr="006C7051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051">
        <w:rPr>
          <w:rFonts w:ascii="PT Astra Serif" w:hAnsi="PT Astra Serif"/>
          <w:sz w:val="28"/>
          <w:szCs w:val="28"/>
        </w:rPr>
        <w:t>подпункт 9.1 изложить в следующей редакции:</w:t>
      </w:r>
    </w:p>
    <w:p w:rsidR="00E85B62" w:rsidRPr="006C7051" w:rsidRDefault="00752A25" w:rsidP="00E85B62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051">
        <w:rPr>
          <w:rFonts w:ascii="PT Astra Serif" w:hAnsi="PT Astra Serif"/>
          <w:sz w:val="28"/>
          <w:szCs w:val="28"/>
        </w:rPr>
        <w:t xml:space="preserve">«9.1. </w:t>
      </w:r>
      <w:r w:rsidRPr="006C7051">
        <w:rPr>
          <w:rFonts w:ascii="PT Astra Serif" w:hAnsi="PT Astra Serif"/>
          <w:spacing w:val="2"/>
          <w:sz w:val="28"/>
          <w:szCs w:val="28"/>
        </w:rPr>
        <w:t xml:space="preserve">Государственная образовательная организация Ульяновской области для обеспечения социального питания заключает договор </w:t>
      </w:r>
      <w:r w:rsidRPr="006C7051">
        <w:rPr>
          <w:rFonts w:ascii="PT Astra Serif" w:hAnsi="PT Astra Serif"/>
          <w:spacing w:val="2"/>
          <w:sz w:val="28"/>
          <w:szCs w:val="28"/>
        </w:rPr>
        <w:br/>
      </w:r>
      <w:r w:rsidRPr="006C7051">
        <w:rPr>
          <w:rFonts w:ascii="PT Astra Serif" w:hAnsi="PT Astra Serif"/>
          <w:spacing w:val="2"/>
          <w:sz w:val="28"/>
          <w:szCs w:val="28"/>
        </w:rPr>
        <w:lastRenderedPageBreak/>
        <w:t>с организацией питания</w:t>
      </w:r>
      <w:r w:rsidR="00F73590" w:rsidRPr="006C7051">
        <w:rPr>
          <w:rFonts w:ascii="PT Astra Serif" w:hAnsi="PT Astra Serif"/>
          <w:spacing w:val="2"/>
          <w:sz w:val="28"/>
          <w:szCs w:val="28"/>
        </w:rPr>
        <w:t>,</w:t>
      </w:r>
      <w:r w:rsidRPr="006C7051">
        <w:rPr>
          <w:rFonts w:ascii="PT Astra Serif" w:hAnsi="PT Astra Serif"/>
          <w:spacing w:val="2"/>
          <w:sz w:val="28"/>
          <w:szCs w:val="28"/>
        </w:rPr>
        <w:t xml:space="preserve"> </w:t>
      </w:r>
      <w:r w:rsidR="00E85B62" w:rsidRPr="006C7051">
        <w:rPr>
          <w:rFonts w:ascii="PT Astra Serif" w:hAnsi="PT Astra Serif"/>
          <w:spacing w:val="2"/>
          <w:sz w:val="28"/>
          <w:szCs w:val="28"/>
        </w:rPr>
        <w:t>в соответствии с требованиями действующего законодательства.</w:t>
      </w:r>
      <w:r w:rsidR="00E85B62" w:rsidRPr="006C7051">
        <w:rPr>
          <w:rFonts w:ascii="PT Astra Serif" w:hAnsi="PT Astra Serif"/>
          <w:sz w:val="28"/>
          <w:szCs w:val="28"/>
        </w:rPr>
        <w:t>»;</w:t>
      </w:r>
    </w:p>
    <w:p w:rsidR="00752A25" w:rsidRPr="006C7051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6C7051">
        <w:rPr>
          <w:rFonts w:ascii="PT Astra Serif" w:hAnsi="PT Astra Serif"/>
          <w:spacing w:val="2"/>
          <w:sz w:val="28"/>
          <w:szCs w:val="28"/>
        </w:rPr>
        <w:t>подпункты 9.2 – 9.7 и 9.9 – 9.10 признать утратившими силу;</w:t>
      </w:r>
    </w:p>
    <w:p w:rsidR="00752A25" w:rsidRPr="006C7051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051">
        <w:rPr>
          <w:rFonts w:ascii="PT Astra Serif" w:hAnsi="PT Astra Serif"/>
          <w:sz w:val="28"/>
          <w:szCs w:val="28"/>
        </w:rPr>
        <w:t>подпункт 9.11 изложить в следующей редакции:</w:t>
      </w:r>
    </w:p>
    <w:p w:rsidR="00752A25" w:rsidRPr="006C7051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C7051">
        <w:rPr>
          <w:rFonts w:ascii="PT Astra Serif" w:hAnsi="PT Astra Serif"/>
          <w:sz w:val="28"/>
          <w:szCs w:val="28"/>
        </w:rPr>
        <w:t xml:space="preserve">«9.11. </w:t>
      </w:r>
      <w:r w:rsidRPr="006C7051">
        <w:rPr>
          <w:rFonts w:ascii="PT Astra Serif" w:hAnsi="PT Astra Serif"/>
          <w:spacing w:val="2"/>
          <w:sz w:val="28"/>
          <w:szCs w:val="28"/>
        </w:rPr>
        <w:t>Обязательными требованиями к организациям питания являются:</w:t>
      </w:r>
    </w:p>
    <w:p w:rsidR="00752A25" w:rsidRPr="006C7051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C7051">
        <w:rPr>
          <w:rFonts w:ascii="PT Astra Serif" w:hAnsi="PT Astra Serif"/>
          <w:sz w:val="28"/>
          <w:szCs w:val="28"/>
        </w:rPr>
        <w:t>наличие в учредительном документе вида деятельности по оказанию услуг общественного питания (для юридических лиц), кода бюджетной классификации видов экономической деятельности (для индивидуальных предпринимателей);</w:t>
      </w:r>
    </w:p>
    <w:p w:rsidR="00752A25" w:rsidRPr="006C7051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C7051">
        <w:rPr>
          <w:rFonts w:ascii="PT Astra Serif" w:hAnsi="PT Astra Serif"/>
          <w:sz w:val="28"/>
          <w:szCs w:val="28"/>
        </w:rPr>
        <w:t xml:space="preserve">наличие у организации питания действующих </w:t>
      </w:r>
      <w:r w:rsidRPr="006C7051">
        <w:rPr>
          <w:rFonts w:ascii="PT Astra Serif" w:hAnsi="PT Astra Serif"/>
          <w:spacing w:val="2"/>
          <w:sz w:val="28"/>
          <w:szCs w:val="28"/>
        </w:rPr>
        <w:t xml:space="preserve">договоров об организации социального питания, заключённых с родителями (законными представителями) обучающихся в государственной образовательной организации Ульяновской области, либо заявлений от родителей (законных представителей) обучающихся в государственной образовательной организации Ульяновской области о намерениях заключить договор </w:t>
      </w:r>
      <w:r w:rsidRPr="006C7051">
        <w:rPr>
          <w:rFonts w:ascii="PT Astra Serif" w:hAnsi="PT Astra Serif"/>
          <w:spacing w:val="2"/>
          <w:sz w:val="28"/>
          <w:szCs w:val="28"/>
        </w:rPr>
        <w:br/>
        <w:t xml:space="preserve">с </w:t>
      </w:r>
      <w:r w:rsidRPr="006C7051">
        <w:rPr>
          <w:rFonts w:ascii="PT Astra Serif" w:hAnsi="PT Astra Serif"/>
          <w:sz w:val="28"/>
          <w:szCs w:val="28"/>
        </w:rPr>
        <w:t>организацией питания</w:t>
      </w:r>
      <w:r w:rsidRPr="006C7051">
        <w:rPr>
          <w:rFonts w:ascii="PT Astra Serif" w:hAnsi="PT Astra Serif"/>
          <w:spacing w:val="2"/>
          <w:sz w:val="28"/>
          <w:szCs w:val="28"/>
        </w:rPr>
        <w:t xml:space="preserve"> на оказание услуг социального питания в количестве </w:t>
      </w:r>
      <w:r w:rsidRPr="006C7051">
        <w:rPr>
          <w:rFonts w:ascii="PT Astra Serif" w:hAnsi="PT Astra Serif"/>
          <w:spacing w:val="2"/>
          <w:sz w:val="28"/>
          <w:szCs w:val="28"/>
        </w:rPr>
        <w:br/>
        <w:t>не менее 51% от списочного состава обучающихся в государственной образовательной организации Ульяновской области;</w:t>
      </w:r>
    </w:p>
    <w:p w:rsidR="00752A25" w:rsidRPr="006C7051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C7051">
        <w:rPr>
          <w:rFonts w:ascii="PT Astra Serif" w:hAnsi="PT Astra Serif"/>
          <w:sz w:val="28"/>
          <w:szCs w:val="28"/>
        </w:rPr>
        <w:t>наличие у организации питания опыта работы по оказанию услуг общественного питания не менее трёх лет на дату заключения договора;</w:t>
      </w:r>
    </w:p>
    <w:p w:rsidR="00752A25" w:rsidRPr="006C7051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6C7051">
        <w:rPr>
          <w:rFonts w:ascii="PT Astra Serif" w:hAnsi="PT Astra Serif"/>
          <w:spacing w:val="2"/>
          <w:sz w:val="28"/>
          <w:szCs w:val="28"/>
        </w:rPr>
        <w:t xml:space="preserve">наличие в штате </w:t>
      </w:r>
      <w:r w:rsidRPr="006C7051">
        <w:rPr>
          <w:rFonts w:ascii="PT Astra Serif" w:hAnsi="PT Astra Serif"/>
          <w:sz w:val="28"/>
          <w:szCs w:val="28"/>
        </w:rPr>
        <w:t>организации питания необходимого количества</w:t>
      </w:r>
      <w:r w:rsidRPr="006C7051">
        <w:rPr>
          <w:rFonts w:ascii="PT Astra Serif" w:hAnsi="PT Astra Serif"/>
          <w:spacing w:val="2"/>
          <w:sz w:val="28"/>
          <w:szCs w:val="28"/>
        </w:rPr>
        <w:t xml:space="preserve"> работников, отвечающих квалификационным требованиям, установленным законодательством Российской Федерации для работников общественного питания;</w:t>
      </w:r>
    </w:p>
    <w:p w:rsidR="00752A25" w:rsidRPr="006C7051" w:rsidRDefault="00752A25" w:rsidP="00222F4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C7051">
        <w:rPr>
          <w:rFonts w:ascii="PT Astra Serif" w:hAnsi="PT Astra Serif"/>
          <w:sz w:val="28"/>
          <w:szCs w:val="28"/>
        </w:rPr>
        <w:t>наличие у организации питания на праве собственности или ином законном основании производственных помещений, транспорта, оборудования и других материальных ресурсов, необходимых для организации питания</w:t>
      </w:r>
      <w:r w:rsidR="0025592D" w:rsidRPr="006C7051">
        <w:rPr>
          <w:rFonts w:ascii="PT Astra Serif" w:hAnsi="PT Astra Serif"/>
          <w:sz w:val="28"/>
          <w:szCs w:val="28"/>
        </w:rPr>
        <w:t xml:space="preserve"> </w:t>
      </w:r>
      <w:r w:rsidRPr="006C7051">
        <w:rPr>
          <w:rFonts w:ascii="PT Astra Serif" w:hAnsi="PT Astra Serif"/>
          <w:sz w:val="28"/>
          <w:szCs w:val="28"/>
        </w:rPr>
        <w:t>(в соответствии с подпунктом 2.2 приложением №</w:t>
      </w:r>
      <w:r w:rsidR="00222F44">
        <w:rPr>
          <w:rFonts w:ascii="PT Astra Serif" w:hAnsi="PT Astra Serif"/>
          <w:sz w:val="28"/>
          <w:szCs w:val="28"/>
        </w:rPr>
        <w:t xml:space="preserve"> </w:t>
      </w:r>
      <w:r w:rsidRPr="006C7051">
        <w:rPr>
          <w:rFonts w:ascii="PT Astra Serif" w:hAnsi="PT Astra Serif"/>
          <w:sz w:val="28"/>
          <w:szCs w:val="28"/>
        </w:rPr>
        <w:t xml:space="preserve">1 </w:t>
      </w:r>
      <w:r w:rsidR="00222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постановления Главного государственного санитарного врача РФ от 23.07.2008 </w:t>
      </w:r>
      <w:r w:rsidR="00B04D15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222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45 «Об утверждении СанПиН 2.4.5.2409-08»</w:t>
      </w:r>
      <w:r w:rsidRPr="006C7051">
        <w:rPr>
          <w:rFonts w:ascii="PT Astra Serif" w:hAnsi="PT Astra Serif"/>
          <w:sz w:val="28"/>
          <w:szCs w:val="28"/>
        </w:rPr>
        <w:t>),</w:t>
      </w:r>
      <w:r w:rsidR="0025592D" w:rsidRPr="006C7051">
        <w:rPr>
          <w:rFonts w:ascii="PT Astra Serif" w:hAnsi="PT Astra Serif"/>
          <w:sz w:val="28"/>
          <w:szCs w:val="28"/>
        </w:rPr>
        <w:t xml:space="preserve"> </w:t>
      </w:r>
      <w:r w:rsidRPr="006C7051">
        <w:rPr>
          <w:rFonts w:ascii="PT Astra Serif" w:hAnsi="PT Astra Serif"/>
          <w:sz w:val="28"/>
          <w:szCs w:val="28"/>
        </w:rPr>
        <w:t>а именно:</w:t>
      </w:r>
    </w:p>
    <w:p w:rsidR="00752A25" w:rsidRPr="006C7051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C7051">
        <w:rPr>
          <w:rFonts w:ascii="PT Astra Serif" w:hAnsi="PT Astra Serif"/>
          <w:sz w:val="28"/>
          <w:szCs w:val="28"/>
        </w:rPr>
        <w:t xml:space="preserve">а) в случае, если тип пищеблока в </w:t>
      </w:r>
      <w:r w:rsidRPr="006C7051">
        <w:rPr>
          <w:rFonts w:ascii="PT Astra Serif" w:hAnsi="PT Astra Serif"/>
          <w:spacing w:val="2"/>
          <w:sz w:val="28"/>
          <w:szCs w:val="28"/>
        </w:rPr>
        <w:t>государственной образовательной организации Ульяновской области</w:t>
      </w:r>
      <w:r w:rsidRPr="006C7051">
        <w:rPr>
          <w:rFonts w:ascii="PT Astra Serif" w:hAnsi="PT Astra Serif"/>
          <w:sz w:val="28"/>
          <w:szCs w:val="28"/>
        </w:rPr>
        <w:t xml:space="preserve"> является столовой, </w:t>
      </w:r>
      <w:r w:rsidRPr="006C7051">
        <w:rPr>
          <w:rFonts w:ascii="PT Astra Serif" w:hAnsi="PT Astra Serif"/>
          <w:sz w:val="28"/>
          <w:szCs w:val="28"/>
          <w:shd w:val="clear" w:color="auto" w:fill="FFFFFF"/>
        </w:rPr>
        <w:t xml:space="preserve">работающей на продовольственном сырье или на полуфабрикатах, которые производят и (или) реализуют блюда в соответствии с разнообразным по дням недели меню, у </w:t>
      </w:r>
      <w:r w:rsidRPr="006C7051">
        <w:rPr>
          <w:rFonts w:ascii="PT Astra Serif" w:hAnsi="PT Astra Serif"/>
          <w:sz w:val="28"/>
          <w:szCs w:val="28"/>
        </w:rPr>
        <w:t>организации питания</w:t>
      </w:r>
      <w:r w:rsidRPr="006C7051">
        <w:rPr>
          <w:rFonts w:ascii="PT Astra Serif" w:hAnsi="PT Astra Serif"/>
          <w:sz w:val="28"/>
          <w:szCs w:val="28"/>
          <w:shd w:val="clear" w:color="auto" w:fill="FFFFFF"/>
        </w:rPr>
        <w:t xml:space="preserve"> должно быть в наличии технологическое оборудование, достаточное для укомплектования пищеблока, позволяющее производить полный ассортимент кулинарной продукции;</w:t>
      </w:r>
    </w:p>
    <w:p w:rsidR="00752A25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C7051">
        <w:rPr>
          <w:rFonts w:ascii="PT Astra Serif" w:hAnsi="PT Astra Serif"/>
          <w:sz w:val="28"/>
          <w:szCs w:val="28"/>
          <w:shd w:val="clear" w:color="auto" w:fill="FFFFFF"/>
        </w:rPr>
        <w:t xml:space="preserve">б) в случае, если тип пищеблока в </w:t>
      </w:r>
      <w:r w:rsidRPr="006C7051">
        <w:rPr>
          <w:rFonts w:ascii="PT Astra Serif" w:hAnsi="PT Astra Serif"/>
          <w:spacing w:val="2"/>
          <w:sz w:val="28"/>
          <w:szCs w:val="28"/>
        </w:rPr>
        <w:t>государственной образовательной организации Ульяновской области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является столовой-доготовочной, на которой осуществляется приготовление блюд и кулинарных изделий из полуфабрикатов и их реализация, у </w:t>
      </w:r>
      <w:r>
        <w:rPr>
          <w:rFonts w:ascii="PT Astra Serif" w:hAnsi="PT Astra Serif"/>
          <w:sz w:val="28"/>
          <w:szCs w:val="28"/>
        </w:rPr>
        <w:t>организации питания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должны быть в наличии склады, полностью укомплектованные необходимым оборудованием производственные цеха (овощной цех, мясо-рыбный цех, мучной цех), позволяющие изготавливать полуфабрикаты (продукцию высокой степени готовности), документы, подтверждающие возможность </w:t>
      </w:r>
      <w:r>
        <w:rPr>
          <w:rFonts w:ascii="PT Astra Serif" w:hAnsi="PT Astra Serif"/>
          <w:sz w:val="28"/>
          <w:szCs w:val="28"/>
        </w:rPr>
        <w:t>организации питания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изготавливать продукцию высокой степени готовности (технические условия, декларации о соответствии, ветеринарные удостоверения), специализированный транспорт для доставки продукции с соблюдением соответствующего температурного режима;</w:t>
      </w:r>
    </w:p>
    <w:p w:rsidR="00752A25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в) в случае, если в </w:t>
      </w:r>
      <w:r>
        <w:rPr>
          <w:rFonts w:ascii="PT Astra Serif" w:hAnsi="PT Astra Serif"/>
          <w:spacing w:val="2"/>
          <w:sz w:val="28"/>
          <w:szCs w:val="28"/>
        </w:rPr>
        <w:t>государственной образовательной организации Ульяновской области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имеется только буфет-раздаточная, осуществляющая реализацию готовых блюд, кулинарных, мучных кондитерских и булочных изделий, у </w:t>
      </w:r>
      <w:r>
        <w:rPr>
          <w:rFonts w:ascii="PT Astra Serif" w:hAnsi="PT Astra Serif"/>
          <w:sz w:val="28"/>
          <w:szCs w:val="28"/>
        </w:rPr>
        <w:t>организации питания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должны быть в наличии склады, полностью укомплектованные необходимым оборудованием производственные цеха (овощные цеха, холодный цех, мясо-рыбный цех, помещения для обработки яиц, горячий цех, моечные для посуды и для тары, мучной цех), документы, подтверждающие возможность </w:t>
      </w:r>
      <w:r>
        <w:rPr>
          <w:rFonts w:ascii="PT Astra Serif" w:hAnsi="PT Astra Serif"/>
          <w:sz w:val="28"/>
          <w:szCs w:val="28"/>
        </w:rPr>
        <w:t>организации питания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изготавливать продукцию высокой степени готовности (технические условия, декларации о соответствии, ветеринарные удостоверения), специализированный транспорт и оборудование для доставки готовой кулинарной продукции с соблюдением температурного режима; </w:t>
      </w:r>
    </w:p>
    <w:p w:rsidR="00752A25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наличие у организации питания действующего договора с испытательной лабораторией по исследованию качества реализуемой продукции или наличие собственной лаборатории;</w:t>
      </w:r>
    </w:p>
    <w:p w:rsidR="00752A25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отсутствие у организации питания задолженности по начисленным налогам, сборам и иным обязательным платежам в бюджеты бюджетной системы Российской Федерации за прошедший календарный год</w:t>
      </w:r>
      <w:r>
        <w:rPr>
          <w:rFonts w:ascii="PT Astra Serif" w:hAnsi="PT Astra Serif"/>
          <w:spacing w:val="2"/>
          <w:sz w:val="28"/>
          <w:szCs w:val="28"/>
        </w:rPr>
        <w:t>, размер которой превышает двадцать пять процентов балансовой стоимости активов организации питания по данным бухгалтерской отчётности за последний завершённый отчётный период,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на день заключения договора;</w:t>
      </w:r>
    </w:p>
    <w:p w:rsidR="00752A25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организаци</w:t>
      </w:r>
      <w:r w:rsidR="00222F44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питания </w:t>
      </w:r>
      <w:r w:rsidR="00222F44">
        <w:rPr>
          <w:rFonts w:ascii="PT Astra Serif" w:eastAsiaTheme="minorHAnsi" w:hAnsi="PT Astra Serif" w:cs="PT Astra Serif"/>
          <w:sz w:val="28"/>
          <w:szCs w:val="28"/>
          <w:lang w:eastAsia="en-US"/>
        </w:rPr>
        <w:t>не должна находиться в процессе реорганизации, ликвидации, в отношении неё не введена процедура банкротства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752A25" w:rsidRDefault="00752A25" w:rsidP="00752A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отсутствие постановления об административном приостановлении деятельности организации питания, принятого в порядке, предусмотренном Кодексом Российской Федерации об административных правонарушениях.</w:t>
      </w:r>
      <w:r>
        <w:rPr>
          <w:rFonts w:ascii="PT Astra Serif" w:hAnsi="PT Astra Serif"/>
          <w:sz w:val="28"/>
          <w:szCs w:val="28"/>
        </w:rPr>
        <w:t>»;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г) пункт 10 изложить в следующей редакции: 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sz w:val="28"/>
          <w:szCs w:val="28"/>
        </w:rPr>
        <w:t xml:space="preserve">«10.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Стоимость услуг социального питания определяется государственной образовательной организацией Ульяновской области, медицинской и социальной организацией и не должна превышат</w:t>
      </w:r>
      <w:r w:rsidR="00A45730">
        <w:rPr>
          <w:rFonts w:ascii="PT Astra Serif" w:hAnsi="PT Astra Serif"/>
          <w:spacing w:val="2"/>
          <w:sz w:val="28"/>
          <w:szCs w:val="28"/>
          <w:shd w:val="clear" w:color="auto" w:fill="FFFFFF"/>
        </w:rPr>
        <w:t>ь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представленного соответствующим уполномоченным органом норматива затрат на приобретение продуктов питания, затрат на коммунальные расходы, затрат на содержание и (или) аренду используемого имущества, затрат на заработную плату и отчисления работников организации питания, непосредственно связанных с обеспечением социальным питанием, и иных затрат, непосредственно связанных с обеспечением социальным питанием,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br/>
        <w:t xml:space="preserve">и рассчитывается по формуле: 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Ст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  <w:vertAlign w:val="subscript"/>
        </w:rPr>
        <w:t>сп</w:t>
      </w:r>
      <w:r>
        <w:rPr>
          <w:rFonts w:ascii="PT Astra Serif" w:hAnsi="PT Astra Serif"/>
          <w:bCs/>
          <w:sz w:val="28"/>
          <w:szCs w:val="28"/>
        </w:rPr>
        <w:t xml:space="preserve"> = </w:t>
      </w:r>
      <w:r>
        <w:rPr>
          <w:rFonts w:ascii="PT Astra Serif" w:hAnsi="PT Astra Serif"/>
          <w:sz w:val="28"/>
          <w:szCs w:val="28"/>
          <w:lang w:val="en-US"/>
        </w:rPr>
        <w:t>N</w:t>
      </w:r>
      <w:r>
        <w:rPr>
          <w:rFonts w:ascii="PT Astra Serif" w:hAnsi="PT Astra Serif"/>
          <w:sz w:val="28"/>
          <w:szCs w:val="28"/>
          <w:vertAlign w:val="subscript"/>
        </w:rPr>
        <w:t xml:space="preserve">ппб </w:t>
      </w:r>
      <w:r>
        <w:rPr>
          <w:rFonts w:ascii="PT Astra Serif" w:hAnsi="PT Astra Serif"/>
          <w:sz w:val="28"/>
          <w:szCs w:val="28"/>
        </w:rPr>
        <w:t xml:space="preserve">+ </w:t>
      </w:r>
      <w:r>
        <w:rPr>
          <w:rFonts w:ascii="PT Astra Serif" w:hAnsi="PT Astra Serif"/>
          <w:sz w:val="28"/>
          <w:szCs w:val="28"/>
          <w:lang w:val="en-US"/>
        </w:rPr>
        <w:t>N</w:t>
      </w:r>
      <w:r>
        <w:rPr>
          <w:rFonts w:ascii="PT Astra Serif" w:hAnsi="PT Astra Serif"/>
          <w:sz w:val="28"/>
          <w:szCs w:val="28"/>
          <w:vertAlign w:val="subscript"/>
        </w:rPr>
        <w:t xml:space="preserve">ар </w:t>
      </w:r>
      <w:r>
        <w:rPr>
          <w:rFonts w:ascii="PT Astra Serif" w:hAnsi="PT Astra Serif"/>
          <w:bCs/>
          <w:sz w:val="28"/>
          <w:szCs w:val="28"/>
        </w:rPr>
        <w:t xml:space="preserve">+ </w:t>
      </w:r>
      <w:r>
        <w:rPr>
          <w:rFonts w:ascii="PT Astra Serif" w:hAnsi="PT Astra Serif"/>
          <w:bCs/>
          <w:sz w:val="28"/>
          <w:szCs w:val="28"/>
          <w:lang w:val="en-US"/>
        </w:rPr>
        <w:t>N</w:t>
      </w:r>
      <w:r>
        <w:rPr>
          <w:rFonts w:ascii="PT Astra Serif" w:hAnsi="PT Astra Serif"/>
          <w:bCs/>
          <w:sz w:val="28"/>
          <w:szCs w:val="28"/>
          <w:vertAlign w:val="subscript"/>
        </w:rPr>
        <w:t xml:space="preserve">кп </w:t>
      </w:r>
      <w:r>
        <w:rPr>
          <w:rFonts w:ascii="PT Astra Serif" w:hAnsi="PT Astra Serif"/>
          <w:bCs/>
          <w:sz w:val="28"/>
          <w:szCs w:val="28"/>
        </w:rPr>
        <w:t xml:space="preserve">+ </w:t>
      </w:r>
      <w:r>
        <w:rPr>
          <w:rFonts w:ascii="PT Astra Serif" w:hAnsi="PT Astra Serif"/>
          <w:bCs/>
          <w:sz w:val="28"/>
          <w:szCs w:val="28"/>
          <w:lang w:val="en-US"/>
        </w:rPr>
        <w:t>N</w:t>
      </w:r>
      <w:r>
        <w:rPr>
          <w:rFonts w:ascii="PT Astra Serif" w:hAnsi="PT Astra Serif"/>
          <w:bCs/>
          <w:sz w:val="28"/>
          <w:szCs w:val="28"/>
          <w:vertAlign w:val="subscript"/>
        </w:rPr>
        <w:t xml:space="preserve">инз </w:t>
      </w:r>
      <w:r>
        <w:rPr>
          <w:rFonts w:ascii="PT Astra Serif" w:hAnsi="PT Astra Serif"/>
          <w:bCs/>
          <w:sz w:val="28"/>
          <w:szCs w:val="28"/>
        </w:rPr>
        <w:t xml:space="preserve">, 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где 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Ст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  <w:vertAlign w:val="subscript"/>
        </w:rPr>
        <w:t>сп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– стоимость социального питания, 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N</w:t>
      </w:r>
      <w:r>
        <w:rPr>
          <w:rFonts w:ascii="PT Astra Serif" w:hAnsi="PT Astra Serif"/>
          <w:sz w:val="28"/>
          <w:szCs w:val="28"/>
          <w:vertAlign w:val="subscript"/>
        </w:rPr>
        <w:t xml:space="preserve">ппб </w:t>
      </w:r>
      <w:r>
        <w:rPr>
          <w:rFonts w:ascii="PT Astra Serif" w:hAnsi="PT Astra Serif"/>
          <w:sz w:val="28"/>
          <w:szCs w:val="28"/>
        </w:rPr>
        <w:t xml:space="preserve">– норматив затрат на приобретение продуктов питания, 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lastRenderedPageBreak/>
        <w:t>N</w:t>
      </w:r>
      <w:r>
        <w:rPr>
          <w:rFonts w:ascii="PT Astra Serif" w:hAnsi="PT Astra Serif"/>
          <w:sz w:val="28"/>
          <w:szCs w:val="28"/>
          <w:vertAlign w:val="subscript"/>
        </w:rPr>
        <w:t>ар</w:t>
      </w:r>
      <w:r>
        <w:rPr>
          <w:rFonts w:ascii="PT Astra Serif" w:hAnsi="PT Astra Serif"/>
          <w:sz w:val="28"/>
          <w:szCs w:val="28"/>
        </w:rPr>
        <w:t xml:space="preserve"> – затраты на аренду имущества и его содержание, 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val="en-US"/>
        </w:rPr>
        <w:t>N</w:t>
      </w:r>
      <w:r>
        <w:rPr>
          <w:rFonts w:ascii="PT Astra Serif" w:hAnsi="PT Astra Serif"/>
          <w:bCs/>
          <w:sz w:val="28"/>
          <w:szCs w:val="28"/>
          <w:vertAlign w:val="subscript"/>
        </w:rPr>
        <w:t>кп</w:t>
      </w:r>
      <w:r>
        <w:rPr>
          <w:rFonts w:ascii="PT Astra Serif" w:hAnsi="PT Astra Serif"/>
          <w:bCs/>
          <w:sz w:val="28"/>
          <w:szCs w:val="28"/>
        </w:rPr>
        <w:t xml:space="preserve"> – затраты на оплату коммунальных ресурсов, 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sz w:val="28"/>
          <w:szCs w:val="28"/>
          <w:lang w:val="en-US"/>
        </w:rPr>
        <w:t>N</w:t>
      </w:r>
      <w:r>
        <w:rPr>
          <w:rFonts w:ascii="PT Astra Serif" w:hAnsi="PT Astra Serif"/>
          <w:bCs/>
          <w:sz w:val="28"/>
          <w:szCs w:val="28"/>
          <w:vertAlign w:val="subscript"/>
        </w:rPr>
        <w:t>инз</w:t>
      </w:r>
      <w:r>
        <w:rPr>
          <w:rFonts w:ascii="PT Astra Serif" w:hAnsi="PT Astra Serif"/>
          <w:bCs/>
          <w:sz w:val="28"/>
          <w:szCs w:val="28"/>
        </w:rPr>
        <w:t xml:space="preserve"> –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затраты на заработную плату и отчисления работников организации питания, непосредственно связанных с обеспечением социальным питанием,</w:t>
      </w:r>
      <w:r w:rsidR="0025592D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и иные затраты, непосредственно связанные с обеспечением социальным питанием.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Затраты на заработную плату и отчисления работников организации питания, непосредственно связанных с обеспечением социальным питанием, и иные затраты, непосредственно связанные с обеспечением социальным питанием, рассчитываются по формуле: </w:t>
      </w:r>
    </w:p>
    <w:p w:rsidR="00752A25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val="en-US"/>
        </w:rPr>
        <w:t>N</w:t>
      </w:r>
      <w:r>
        <w:rPr>
          <w:rFonts w:ascii="PT Astra Serif" w:hAnsi="PT Astra Serif"/>
          <w:bCs/>
          <w:sz w:val="28"/>
          <w:szCs w:val="28"/>
          <w:vertAlign w:val="subscript"/>
        </w:rPr>
        <w:t xml:space="preserve">инз </w:t>
      </w:r>
      <w:r>
        <w:rPr>
          <w:rFonts w:ascii="PT Astra Serif" w:hAnsi="PT Astra Serif"/>
          <w:bCs/>
          <w:sz w:val="28"/>
          <w:szCs w:val="28"/>
        </w:rPr>
        <w:t xml:space="preserve">= </w:t>
      </w:r>
      <w:r>
        <w:rPr>
          <w:rFonts w:ascii="PT Astra Serif" w:hAnsi="PT Astra Serif"/>
          <w:sz w:val="28"/>
          <w:szCs w:val="28"/>
          <w:lang w:val="en-US"/>
        </w:rPr>
        <w:t>N</w:t>
      </w:r>
      <w:r>
        <w:rPr>
          <w:rFonts w:ascii="PT Astra Serif" w:hAnsi="PT Astra Serif"/>
          <w:sz w:val="28"/>
          <w:szCs w:val="28"/>
          <w:vertAlign w:val="subscript"/>
        </w:rPr>
        <w:t>ппб</w:t>
      </w:r>
      <w:r>
        <w:rPr>
          <w:rFonts w:ascii="PT Astra Serif" w:hAnsi="PT Astra Serif"/>
          <w:sz w:val="28"/>
          <w:szCs w:val="28"/>
        </w:rPr>
        <w:t xml:space="preserve"> * 0,2</w:t>
      </w:r>
      <w:r w:rsidR="00A45730">
        <w:rPr>
          <w:rFonts w:ascii="PT Astra Serif" w:hAnsi="PT Astra Serif"/>
          <w:bCs/>
          <w:sz w:val="28"/>
          <w:szCs w:val="28"/>
        </w:rPr>
        <w:t>»</w:t>
      </w:r>
    </w:p>
    <w:p w:rsidR="00A45730" w:rsidRDefault="00A45730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За исключением организаций, предоставляющих услуги по организации питания самостоятельно.</w:t>
      </w:r>
      <w:r w:rsidR="00096E00">
        <w:rPr>
          <w:rFonts w:ascii="PT Astra Serif" w:hAnsi="PT Astra Serif"/>
          <w:bCs/>
          <w:sz w:val="28"/>
          <w:szCs w:val="28"/>
        </w:rPr>
        <w:t>»;</w:t>
      </w:r>
    </w:p>
    <w:p w:rsidR="00752A25" w:rsidRPr="00F422F2" w:rsidRDefault="00752A25" w:rsidP="00752A25">
      <w:pPr>
        <w:pStyle w:val="a3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22F2">
        <w:rPr>
          <w:rFonts w:ascii="PT Astra Serif" w:hAnsi="PT Astra Serif"/>
          <w:bCs/>
          <w:sz w:val="28"/>
          <w:szCs w:val="28"/>
        </w:rPr>
        <w:t>д) пункт 12 дополнить словами «</w:t>
      </w:r>
      <w:r w:rsidRPr="00F422F2">
        <w:rPr>
          <w:rFonts w:ascii="PT Astra Serif" w:hAnsi="PT Astra Serif"/>
          <w:spacing w:val="2"/>
          <w:sz w:val="28"/>
          <w:szCs w:val="28"/>
        </w:rPr>
        <w:t>и затраты на коммунальные расходы.</w:t>
      </w:r>
      <w:r w:rsidRPr="00F422F2">
        <w:rPr>
          <w:rFonts w:ascii="PT Astra Serif" w:hAnsi="PT Astra Serif"/>
          <w:bCs/>
          <w:sz w:val="28"/>
          <w:szCs w:val="28"/>
        </w:rPr>
        <w:t>».</w:t>
      </w:r>
    </w:p>
    <w:p w:rsidR="00F422F2" w:rsidRPr="00F422F2" w:rsidRDefault="008466AA" w:rsidP="008466A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422F2">
        <w:rPr>
          <w:rFonts w:ascii="PT Astra Serif" w:hAnsi="PT Astra Serif"/>
          <w:sz w:val="28"/>
          <w:szCs w:val="28"/>
        </w:rPr>
        <w:tab/>
      </w:r>
      <w:r w:rsidR="00F422F2" w:rsidRPr="00F422F2">
        <w:rPr>
          <w:rFonts w:ascii="PT Astra Serif" w:hAnsi="PT Astra Serif"/>
          <w:sz w:val="28"/>
          <w:szCs w:val="28"/>
        </w:rPr>
        <w:t>2. Признать утратившим</w:t>
      </w:r>
      <w:r w:rsidR="00222F44">
        <w:rPr>
          <w:rFonts w:ascii="PT Astra Serif" w:hAnsi="PT Astra Serif"/>
          <w:sz w:val="28"/>
          <w:szCs w:val="28"/>
        </w:rPr>
        <w:t>и</w:t>
      </w:r>
      <w:r w:rsidR="00F422F2" w:rsidRPr="00F422F2">
        <w:rPr>
          <w:rFonts w:ascii="PT Astra Serif" w:hAnsi="PT Astra Serif"/>
          <w:sz w:val="28"/>
          <w:szCs w:val="28"/>
        </w:rPr>
        <w:t xml:space="preserve"> силу абзацы второй – седьмой, девятый и десятый подпункта «з» подпункта 7 пункта 1 постановления Правительства Ульяновской области от 29.05.2019 № 247-П «</w:t>
      </w:r>
      <w:r w:rsidR="00F422F2" w:rsidRPr="00F422F2">
        <w:rPr>
          <w:rFonts w:ascii="PT Astra Serif" w:eastAsiaTheme="minorHAnsi" w:hAnsi="PT Astra Serif" w:cs="PT Astra Serif"/>
          <w:sz w:val="28"/>
          <w:szCs w:val="28"/>
          <w:lang w:eastAsia="en-US"/>
        </w:rPr>
        <w:t>О внесении изменений в постановление Правительства Ульяновской области от 02.09.2014 № 390-</w:t>
      </w:r>
      <w:r w:rsidR="00F422F2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F422F2" w:rsidRPr="00F422F2">
        <w:rPr>
          <w:rFonts w:ascii="PT Astra Serif" w:hAnsi="PT Astra Serif"/>
          <w:sz w:val="28"/>
          <w:szCs w:val="28"/>
        </w:rPr>
        <w:t>»</w:t>
      </w:r>
      <w:r w:rsidR="00F422F2">
        <w:rPr>
          <w:rFonts w:ascii="PT Astra Serif" w:hAnsi="PT Astra Serif"/>
          <w:sz w:val="28"/>
          <w:szCs w:val="28"/>
        </w:rPr>
        <w:t>.</w:t>
      </w:r>
    </w:p>
    <w:p w:rsidR="008466AA" w:rsidRPr="00F422F2" w:rsidRDefault="00F422F2" w:rsidP="00F422F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422F2">
        <w:rPr>
          <w:rFonts w:ascii="PT Astra Serif" w:hAnsi="PT Astra Serif"/>
          <w:sz w:val="28"/>
          <w:szCs w:val="28"/>
        </w:rPr>
        <w:t>3</w:t>
      </w:r>
      <w:r w:rsidR="008466AA" w:rsidRPr="00F422F2">
        <w:rPr>
          <w:rFonts w:ascii="PT Astra Serif" w:hAnsi="PT Astra Serif"/>
          <w:sz w:val="28"/>
          <w:szCs w:val="28"/>
        </w:rPr>
        <w:t xml:space="preserve">. </w:t>
      </w:r>
      <w:r w:rsidR="008466AA" w:rsidRPr="00F422F2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752A25" w:rsidRDefault="00752A25" w:rsidP="00752A2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466AA" w:rsidRDefault="008466AA" w:rsidP="00752A2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52A25" w:rsidRDefault="00752A25" w:rsidP="00752A2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52A25" w:rsidRDefault="00752A25" w:rsidP="00096E0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752A25" w:rsidRDefault="00752A25" w:rsidP="00096E0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А.А.Смекалин</w:t>
      </w:r>
    </w:p>
    <w:p w:rsidR="00C17A76" w:rsidRDefault="00C17A76"/>
    <w:sectPr w:rsidR="00C17A76" w:rsidSect="00222F4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22" w:rsidRDefault="00B74222" w:rsidP="00222F44">
      <w:r>
        <w:separator/>
      </w:r>
    </w:p>
  </w:endnote>
  <w:endnote w:type="continuationSeparator" w:id="1">
    <w:p w:rsidR="00B74222" w:rsidRDefault="00B74222" w:rsidP="0022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22" w:rsidRDefault="00B74222" w:rsidP="00222F44">
      <w:r>
        <w:separator/>
      </w:r>
    </w:p>
  </w:footnote>
  <w:footnote w:type="continuationSeparator" w:id="1">
    <w:p w:rsidR="00B74222" w:rsidRDefault="00B74222" w:rsidP="0022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67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04D15" w:rsidRDefault="00990613" w:rsidP="00222F44">
        <w:pPr>
          <w:pStyle w:val="a4"/>
          <w:jc w:val="center"/>
        </w:pPr>
        <w:r w:rsidRPr="00222F44">
          <w:rPr>
            <w:rFonts w:ascii="PT Astra Serif" w:hAnsi="PT Astra Serif"/>
            <w:sz w:val="28"/>
            <w:szCs w:val="28"/>
          </w:rPr>
          <w:fldChar w:fldCharType="begin"/>
        </w:r>
        <w:r w:rsidR="00B04D15" w:rsidRPr="00222F4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22F44">
          <w:rPr>
            <w:rFonts w:ascii="PT Astra Serif" w:hAnsi="PT Astra Serif"/>
            <w:sz w:val="28"/>
            <w:szCs w:val="28"/>
          </w:rPr>
          <w:fldChar w:fldCharType="separate"/>
        </w:r>
        <w:r w:rsidR="00A8291B">
          <w:rPr>
            <w:rFonts w:ascii="PT Astra Serif" w:hAnsi="PT Astra Serif"/>
            <w:noProof/>
            <w:sz w:val="28"/>
            <w:szCs w:val="28"/>
          </w:rPr>
          <w:t>4</w:t>
        </w:r>
        <w:r w:rsidRPr="00222F4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A25"/>
    <w:rsid w:val="00096E00"/>
    <w:rsid w:val="001316D2"/>
    <w:rsid w:val="00150C7E"/>
    <w:rsid w:val="00222F44"/>
    <w:rsid w:val="0025592D"/>
    <w:rsid w:val="00412EB2"/>
    <w:rsid w:val="0056642D"/>
    <w:rsid w:val="006C7051"/>
    <w:rsid w:val="00752A25"/>
    <w:rsid w:val="007F56C3"/>
    <w:rsid w:val="008466AA"/>
    <w:rsid w:val="009838CE"/>
    <w:rsid w:val="00990613"/>
    <w:rsid w:val="009B22D8"/>
    <w:rsid w:val="00A45730"/>
    <w:rsid w:val="00A47ACC"/>
    <w:rsid w:val="00A8291B"/>
    <w:rsid w:val="00B04D15"/>
    <w:rsid w:val="00B541C5"/>
    <w:rsid w:val="00B74222"/>
    <w:rsid w:val="00C17A76"/>
    <w:rsid w:val="00CB1BD3"/>
    <w:rsid w:val="00DB2478"/>
    <w:rsid w:val="00E32D24"/>
    <w:rsid w:val="00E85B62"/>
    <w:rsid w:val="00F422F2"/>
    <w:rsid w:val="00F7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2A25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52A2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2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F4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22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Дубенюк ЕЛ</dc:creator>
  <cp:lastModifiedBy>Olga Brenduk</cp:lastModifiedBy>
  <cp:revision>2</cp:revision>
  <cp:lastPrinted>2019-10-15T08:17:00Z</cp:lastPrinted>
  <dcterms:created xsi:type="dcterms:W3CDTF">2019-10-15T09:26:00Z</dcterms:created>
  <dcterms:modified xsi:type="dcterms:W3CDTF">2019-10-15T09:26:00Z</dcterms:modified>
</cp:coreProperties>
</file>