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C8" w:rsidRPr="00D336AC" w:rsidRDefault="002A7A7E" w:rsidP="002A7A7E">
      <w:pPr>
        <w:spacing w:line="360" w:lineRule="auto"/>
        <w:ind w:left="5812"/>
        <w:jc w:val="center"/>
        <w:rPr>
          <w:rFonts w:ascii="PT Astra Serif" w:hAnsi="PT Astra Serif"/>
        </w:rPr>
      </w:pPr>
      <w:r w:rsidRPr="00D336AC">
        <w:rPr>
          <w:rFonts w:ascii="PT Astra Serif" w:hAnsi="PT Astra Serif"/>
        </w:rPr>
        <w:t xml:space="preserve">Вносится </w:t>
      </w:r>
      <w:r w:rsidR="00D67360" w:rsidRPr="00D336AC">
        <w:rPr>
          <w:rFonts w:ascii="PT Astra Serif" w:hAnsi="PT Astra Serif"/>
        </w:rPr>
        <w:t>Правительством</w:t>
      </w:r>
    </w:p>
    <w:p w:rsidR="002A7A7E" w:rsidRPr="00D336AC" w:rsidRDefault="002A7A7E" w:rsidP="002A7A7E">
      <w:pPr>
        <w:spacing w:line="360" w:lineRule="auto"/>
        <w:ind w:left="5812"/>
        <w:jc w:val="center"/>
        <w:rPr>
          <w:rFonts w:ascii="PT Astra Serif" w:hAnsi="PT Astra Serif"/>
        </w:rPr>
      </w:pPr>
      <w:r w:rsidRPr="00D336AC">
        <w:rPr>
          <w:rFonts w:ascii="PT Astra Serif" w:hAnsi="PT Astra Serif"/>
        </w:rPr>
        <w:t>Ульяновской области</w:t>
      </w:r>
    </w:p>
    <w:p w:rsidR="008A1868" w:rsidRPr="00D336AC" w:rsidRDefault="008A1868" w:rsidP="002A7A7E">
      <w:pPr>
        <w:spacing w:line="360" w:lineRule="auto"/>
        <w:ind w:left="5812"/>
        <w:jc w:val="center"/>
        <w:rPr>
          <w:rFonts w:ascii="PT Astra Serif" w:hAnsi="PT Astra Serif"/>
        </w:rPr>
      </w:pPr>
    </w:p>
    <w:p w:rsidR="002A7A7E" w:rsidRPr="00D336AC" w:rsidRDefault="002A7A7E" w:rsidP="002A7A7E">
      <w:pPr>
        <w:spacing w:line="360" w:lineRule="auto"/>
        <w:ind w:left="5812"/>
        <w:jc w:val="center"/>
        <w:rPr>
          <w:rFonts w:ascii="PT Astra Serif" w:hAnsi="PT Astra Serif"/>
        </w:rPr>
      </w:pPr>
      <w:r w:rsidRPr="00D336AC">
        <w:rPr>
          <w:rFonts w:ascii="PT Astra Serif" w:hAnsi="PT Astra Serif"/>
        </w:rPr>
        <w:t>Проект</w:t>
      </w:r>
    </w:p>
    <w:p w:rsidR="002A7A7E" w:rsidRPr="00D336AC" w:rsidRDefault="002A7A7E" w:rsidP="002A7A7E">
      <w:pPr>
        <w:spacing w:line="360" w:lineRule="auto"/>
        <w:ind w:left="5812"/>
        <w:jc w:val="center"/>
        <w:rPr>
          <w:rFonts w:ascii="PT Astra Serif" w:hAnsi="PT Astra Serif"/>
        </w:rPr>
      </w:pPr>
    </w:p>
    <w:p w:rsidR="005F6320" w:rsidRPr="00D336AC" w:rsidRDefault="005F6320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C469D7" w:rsidRPr="00D336AC" w:rsidRDefault="00C469D7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644FD5" w:rsidRPr="00D336AC" w:rsidRDefault="000943F1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b/>
          <w:sz w:val="28"/>
          <w:szCs w:val="28"/>
        </w:rPr>
        <w:t xml:space="preserve">Об увековечении памяти выдающихся личностей и знаменательных событий в </w:t>
      </w:r>
      <w:r w:rsidR="00644FD5" w:rsidRPr="00D336AC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D336AC">
        <w:rPr>
          <w:rFonts w:ascii="PT Astra Serif" w:hAnsi="PT Astra Serif"/>
          <w:b/>
          <w:sz w:val="28"/>
          <w:szCs w:val="28"/>
        </w:rPr>
        <w:t>области</w:t>
      </w:r>
    </w:p>
    <w:p w:rsidR="00644FD5" w:rsidRPr="00D336AC" w:rsidRDefault="00644FD5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644FD5" w:rsidRPr="00D336AC" w:rsidRDefault="00644FD5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644FD5" w:rsidRPr="00D336AC" w:rsidRDefault="00644FD5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776211" w:rsidRPr="00D336AC" w:rsidRDefault="00776211" w:rsidP="008A1A45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674847" w:rsidRPr="00D336AC" w:rsidRDefault="00674847" w:rsidP="0067484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1. Предмет </w:t>
      </w:r>
      <w:r w:rsidR="00C70E12" w:rsidRPr="00D336AC">
        <w:rPr>
          <w:rFonts w:ascii="PT Astra Serif" w:hAnsi="PT Astra Serif"/>
          <w:sz w:val="28"/>
          <w:szCs w:val="28"/>
        </w:rPr>
        <w:t>правового регулирования настоящего З</w:t>
      </w:r>
      <w:r w:rsidRPr="00D336AC">
        <w:rPr>
          <w:rFonts w:ascii="PT Astra Serif" w:hAnsi="PT Astra Serif"/>
          <w:sz w:val="28"/>
          <w:szCs w:val="28"/>
        </w:rPr>
        <w:t>акона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Настоящий закон регулирует отношения, возникающие в связи с увековечением памяти выдающихся личностей и знаменательных событий в </w:t>
      </w:r>
      <w:r w:rsidR="00497578" w:rsidRPr="00D336AC">
        <w:rPr>
          <w:rFonts w:ascii="PT Astra Serif" w:hAnsi="PT Astra Serif"/>
          <w:sz w:val="28"/>
          <w:szCs w:val="28"/>
        </w:rPr>
        <w:t xml:space="preserve">Ульяновской </w:t>
      </w:r>
      <w:r w:rsidRPr="00D336AC">
        <w:rPr>
          <w:rFonts w:ascii="PT Astra Serif" w:hAnsi="PT Astra Serif"/>
          <w:sz w:val="28"/>
          <w:szCs w:val="28"/>
        </w:rPr>
        <w:t>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Статья 2. Основные пон</w:t>
      </w:r>
      <w:r w:rsidR="00C70E12" w:rsidRPr="00D336AC">
        <w:rPr>
          <w:rFonts w:ascii="PT Astra Serif" w:hAnsi="PT Astra Serif"/>
          <w:sz w:val="28"/>
          <w:szCs w:val="28"/>
        </w:rPr>
        <w:t>ятия, используемые в настоящем З</w:t>
      </w:r>
      <w:r w:rsidRPr="00D336AC">
        <w:rPr>
          <w:rFonts w:ascii="PT Astra Serif" w:hAnsi="PT Astra Serif"/>
          <w:sz w:val="28"/>
          <w:szCs w:val="28"/>
        </w:rPr>
        <w:t>аконе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В настоящем </w:t>
      </w:r>
      <w:r w:rsidR="00C70E12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аконе используются следующие основные понятия: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выдающаяся личность - лицо, проявившее личное мужество и героизм при выполнении служебного или гражданского долга, или отмеченное наградами</w:t>
      </w:r>
      <w:r w:rsidR="00A13FC5" w:rsidRPr="00D336AC">
        <w:rPr>
          <w:rFonts w:ascii="PT Astra Serif" w:hAnsi="PT Astra Serif"/>
          <w:sz w:val="28"/>
          <w:szCs w:val="28"/>
        </w:rPr>
        <w:t xml:space="preserve"> Российской империи,</w:t>
      </w:r>
      <w:r w:rsidRPr="00D336AC">
        <w:rPr>
          <w:rFonts w:ascii="PT Astra Serif" w:hAnsi="PT Astra Serif"/>
          <w:sz w:val="28"/>
          <w:szCs w:val="28"/>
        </w:rPr>
        <w:t xml:space="preserve"> СССР, Российской Федерации, </w:t>
      </w:r>
      <w:r w:rsidR="00BB66B7" w:rsidRPr="00D336AC">
        <w:rPr>
          <w:rFonts w:ascii="PT Astra Serif" w:hAnsi="PT Astra Serif"/>
          <w:sz w:val="28"/>
          <w:szCs w:val="28"/>
        </w:rPr>
        <w:t xml:space="preserve">Ульяновской </w:t>
      </w:r>
      <w:r w:rsidRPr="00D336AC">
        <w:rPr>
          <w:rFonts w:ascii="PT Astra Serif" w:hAnsi="PT Astra Serif"/>
          <w:sz w:val="28"/>
          <w:szCs w:val="28"/>
        </w:rPr>
        <w:t>области</w:t>
      </w:r>
      <w:r w:rsidR="00A13FC5" w:rsidRPr="00D336AC">
        <w:rPr>
          <w:rFonts w:ascii="PT Astra Serif" w:hAnsi="PT Astra Serif"/>
          <w:sz w:val="28"/>
          <w:szCs w:val="28"/>
        </w:rPr>
        <w:t xml:space="preserve"> (имеющее историческую значимость)</w:t>
      </w:r>
      <w:r w:rsidRPr="00D336AC">
        <w:rPr>
          <w:rFonts w:ascii="PT Astra Serif" w:hAnsi="PT Astra Serif"/>
          <w:sz w:val="28"/>
          <w:szCs w:val="28"/>
        </w:rPr>
        <w:t>, или имеющее официально признанные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знаменательное событие - историческое или иное событие, имеющее важное общественное, нравственно-патриотическое значение, в том числе сыгравшее значимую роль в развитии и становлении </w:t>
      </w:r>
      <w:r w:rsidR="00BB66B7" w:rsidRPr="00D336AC">
        <w:rPr>
          <w:rFonts w:ascii="PT Astra Serif" w:hAnsi="PT Astra Serif"/>
          <w:sz w:val="28"/>
          <w:szCs w:val="28"/>
        </w:rPr>
        <w:t xml:space="preserve">Ульяновской </w:t>
      </w:r>
      <w:r w:rsidRPr="00D336AC">
        <w:rPr>
          <w:rFonts w:ascii="PT Astra Serif" w:hAnsi="PT Astra Serif"/>
          <w:sz w:val="28"/>
          <w:szCs w:val="28"/>
        </w:rPr>
        <w:t>области;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lastRenderedPageBreak/>
        <w:t>мемориальная доска - памятная доска с надписью (в сочетании с изображением либо без такового), увековечивающая память о выдающейся личности и</w:t>
      </w:r>
      <w:bookmarkStart w:id="0" w:name="_GoBack"/>
      <w:bookmarkEnd w:id="0"/>
      <w:r w:rsidRPr="00D336AC">
        <w:rPr>
          <w:rFonts w:ascii="PT Astra Serif" w:hAnsi="PT Astra Serif"/>
          <w:sz w:val="28"/>
          <w:szCs w:val="28"/>
        </w:rPr>
        <w:t>(или) знаменательном событии;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памятный знак - скульптурное произведение и(или) произведение архитектуры, создаваемое для увековечения памяти выдающейся личности и(или) знаменательного события (скульптура, архитектурно-скульптурная композиция, объект монументального искусства, обелиск, памятный камень и тому подобное).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Статья 3. Основания увековечения памяти выдающихся личностей и знаменательных событий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Основанием увековечения памяти выдающейся личности является факт проявления личного мужества и героизма при выполнении служебного или гражданского долга, либо наличие наград </w:t>
      </w:r>
      <w:r w:rsidR="002E6215" w:rsidRPr="00D336AC">
        <w:rPr>
          <w:rFonts w:ascii="PT Astra Serif" w:hAnsi="PT Astra Serif"/>
          <w:sz w:val="28"/>
          <w:szCs w:val="28"/>
        </w:rPr>
        <w:t xml:space="preserve">Российской империи, </w:t>
      </w:r>
      <w:r w:rsidRPr="00D336AC">
        <w:rPr>
          <w:rFonts w:ascii="PT Astra Serif" w:hAnsi="PT Astra Serif"/>
          <w:sz w:val="28"/>
          <w:szCs w:val="28"/>
        </w:rPr>
        <w:t xml:space="preserve">СССР, Российской Федерации, </w:t>
      </w:r>
      <w:r w:rsidR="002B150F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либо наличие официального признания за достижения в науке, технике, литературе, искусстве, культуре, спорте, государственной, общественной, политической, военной, производственной и других сферах деятельности.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Основанием увековечения памяти знаменательного события является признание его высокого общественного, социального, нравственно-патриотического значения, в том числе значимости роли знаменательного события в развитии и становлении </w:t>
      </w:r>
      <w:r w:rsidR="00546E2A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</w:t>
      </w:r>
      <w:r w:rsidR="00A13FC5" w:rsidRPr="00D336AC">
        <w:rPr>
          <w:rFonts w:ascii="PT Astra Serif" w:hAnsi="PT Astra Serif"/>
          <w:sz w:val="28"/>
          <w:szCs w:val="28"/>
        </w:rPr>
        <w:t xml:space="preserve"> (Симбирской губернии)</w:t>
      </w:r>
      <w:r w:rsidRPr="00D336AC">
        <w:rPr>
          <w:rFonts w:ascii="PT Astra Serif" w:hAnsi="PT Astra Serif"/>
          <w:sz w:val="28"/>
          <w:szCs w:val="28"/>
        </w:rPr>
        <w:t xml:space="preserve">, а также обстоятельства возникновения которого связаны с территорией </w:t>
      </w:r>
      <w:r w:rsidR="002B150F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и(или) знаменательное событие оказало влияние на граждан Российской Федерации и(или) граждан СССР, проживающих и(или) проживавших на территории </w:t>
      </w:r>
      <w:r w:rsidR="00546E2A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3. Увековечение памяти выдающихся личностей не может осуществляться при их жизни.</w:t>
      </w:r>
    </w:p>
    <w:p w:rsidR="00D67360" w:rsidRPr="00D336AC" w:rsidRDefault="00EA2FB1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lastRenderedPageBreak/>
        <w:t>4</w:t>
      </w:r>
      <w:r w:rsidR="00D67360" w:rsidRPr="00D336AC">
        <w:rPr>
          <w:rFonts w:ascii="PT Astra Serif" w:hAnsi="PT Astra Serif"/>
          <w:sz w:val="28"/>
          <w:szCs w:val="28"/>
        </w:rPr>
        <w:t xml:space="preserve">. Условия увековечения памяти выдающихся личностей и знаменательных событий в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="00D67360" w:rsidRPr="00D336AC">
        <w:rPr>
          <w:rFonts w:ascii="PT Astra Serif" w:hAnsi="PT Astra Serif"/>
          <w:sz w:val="28"/>
          <w:szCs w:val="28"/>
        </w:rPr>
        <w:t xml:space="preserve"> области, а также критерии их отбора устанавливаются Правительством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="00D67360"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Статья 4. Порядок увековечения памяти выдающихся личностей и знаменательных событий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Решение об увековечении памяти выдающейся личности или знаменательного события в формах, указанных в части 1 и части 2 статьи 5 настоящего </w:t>
      </w:r>
      <w:r w:rsidR="00F8177A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 xml:space="preserve">акона, а также о форме увековечения принимается </w:t>
      </w:r>
      <w:r w:rsidR="00496F28" w:rsidRPr="00D336AC">
        <w:rPr>
          <w:rFonts w:ascii="PT Astra Serif" w:hAnsi="PT Astra Serif"/>
          <w:sz w:val="28"/>
          <w:szCs w:val="28"/>
        </w:rPr>
        <w:t xml:space="preserve">Губернатором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по результатам рассмотрения ходатайства об увековечении памяти выдающейся личности или знаменательного события (далее - ходатайство) на основании рекомендаций комиссии по рассмотрению вопросов об увековечении памяти выдающихся личностей и знаменательных событий в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(далее - комиссия).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Ходатайство направляется в Правительство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Требования к ходатайствам, порядок их рассмотрения, положение о работе комиссии, органы исполнительной власти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уполномоченные на реализацию мероприятий по увековечению памяти выдающихся личностей и знаменательных событий в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устанавливаются Правительством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3. Состав комиссии утверждается Губернатором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4. Ходатайства вносятся: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1) Губернатором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2) Законодательным собранием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3) </w:t>
      </w:r>
      <w:r w:rsidR="005F635D" w:rsidRPr="00D336AC">
        <w:rPr>
          <w:rFonts w:ascii="PT Astra Serif" w:hAnsi="PT Astra Serif"/>
          <w:sz w:val="28"/>
          <w:szCs w:val="28"/>
        </w:rPr>
        <w:t xml:space="preserve">Общественной палатой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области;</w:t>
      </w:r>
    </w:p>
    <w:p w:rsidR="005F635D" w:rsidRPr="00D336AC" w:rsidRDefault="00496F28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4</w:t>
      </w:r>
      <w:r w:rsidR="005F635D" w:rsidRPr="00D336AC">
        <w:rPr>
          <w:rFonts w:ascii="PT Astra Serif" w:hAnsi="PT Astra Serif"/>
          <w:sz w:val="28"/>
          <w:szCs w:val="28"/>
        </w:rPr>
        <w:t>) главами муниципальных образований Ульяновской области;</w:t>
      </w:r>
    </w:p>
    <w:p w:rsidR="00D67360" w:rsidRPr="00D336AC" w:rsidRDefault="00496F28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5</w:t>
      </w:r>
      <w:r w:rsidR="00D67360" w:rsidRPr="00D336AC">
        <w:rPr>
          <w:rFonts w:ascii="PT Astra Serif" w:hAnsi="PT Astra Serif"/>
          <w:sz w:val="28"/>
          <w:szCs w:val="28"/>
        </w:rPr>
        <w:t xml:space="preserve">) </w:t>
      </w:r>
      <w:r w:rsidR="005F635D" w:rsidRPr="00D336AC">
        <w:rPr>
          <w:rFonts w:ascii="PT Astra Serif" w:hAnsi="PT Astra Serif"/>
          <w:sz w:val="28"/>
          <w:szCs w:val="28"/>
        </w:rPr>
        <w:t xml:space="preserve">представительными </w:t>
      </w:r>
      <w:r w:rsidR="00D67360" w:rsidRPr="00D336AC">
        <w:rPr>
          <w:rFonts w:ascii="PT Astra Serif" w:hAnsi="PT Astra Serif"/>
          <w:sz w:val="28"/>
          <w:szCs w:val="28"/>
        </w:rPr>
        <w:t xml:space="preserve">органами </w:t>
      </w:r>
      <w:r w:rsidR="005F635D" w:rsidRPr="00D336AC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="00B176C3"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300DA7" w:rsidRPr="00D336AC" w:rsidRDefault="00300DA7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lastRenderedPageBreak/>
        <w:t>Граждане и организации вправе вносить предложения об увековечении памяти выдающейся личности или знаменательного события в формах, указанных в части 1 и части 2 статьи 5 настоящего Закона, через лиц, предусмотренных пунктом 4 настоящей статьи.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5. Размер стипендий и премий, предусмотренных пунктом 3 или пунктом</w:t>
      </w:r>
      <w:r w:rsidR="00F8177A" w:rsidRPr="00D336AC">
        <w:rPr>
          <w:rFonts w:ascii="PT Astra Serif" w:hAnsi="PT Astra Serif"/>
          <w:sz w:val="28"/>
          <w:szCs w:val="28"/>
        </w:rPr>
        <w:t xml:space="preserve"> 4 части 1 статьи 5 настоящего З</w:t>
      </w:r>
      <w:r w:rsidRPr="00D336AC">
        <w:rPr>
          <w:rFonts w:ascii="PT Astra Serif" w:hAnsi="PT Astra Serif"/>
          <w:sz w:val="28"/>
          <w:szCs w:val="28"/>
        </w:rPr>
        <w:t xml:space="preserve">акона, устанавливается Правительством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Статья 5. Формы увековечения памяти выдающихся личностей и знаменательных событий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1. Увековечение памяти выдающихся личностей осуществляется в следующих формах: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1) присвоение имен выдающихся личностей: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государственным учреждениям и государственным предприятиям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объектам капитального строительства, находящимся в собственности </w:t>
      </w:r>
      <w:r w:rsidR="00BB3CA2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2) установка памятных знаков и(или) мемориальных досок на объектах капитального строительства или земельных участках, расположенных на территории </w:t>
      </w:r>
      <w:r w:rsidR="005706B4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а также на объектах капитального строительства или земельных участках, находящихся в собственности </w:t>
      </w:r>
      <w:r w:rsidR="005706B4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расположенных за пределами </w:t>
      </w:r>
      <w:r w:rsidR="005706B4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3) учреждение премии имени выдающейся личности;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4) учреждение стип</w:t>
      </w:r>
      <w:r w:rsidR="00300DA7" w:rsidRPr="00D336AC">
        <w:rPr>
          <w:rFonts w:ascii="PT Astra Serif" w:hAnsi="PT Astra Serif"/>
          <w:sz w:val="28"/>
          <w:szCs w:val="28"/>
        </w:rPr>
        <w:t>ендии имени выдающейся личности;</w:t>
      </w:r>
    </w:p>
    <w:p w:rsidR="00300DA7" w:rsidRPr="00D336AC" w:rsidRDefault="00300DA7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5)</w:t>
      </w:r>
      <w:r w:rsidR="008F57D4" w:rsidRPr="00D336AC">
        <w:rPr>
          <w:rFonts w:ascii="PT Astra Serif" w:hAnsi="PT Astra Serif"/>
          <w:sz w:val="28"/>
          <w:szCs w:val="28"/>
        </w:rPr>
        <w:t xml:space="preserve"> обеспечение сохранения и благоустройства мест погребения выдающихся личностей.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Увековечение памяти знаменательных событий осуществляется в форме установки памятных знаков или мемориальных досок на объектах капитального строительства или земельных участках, расположенных на территории </w:t>
      </w:r>
      <w:r w:rsidR="00CD6CB3" w:rsidRPr="00D336AC">
        <w:rPr>
          <w:rFonts w:ascii="PT Astra Serif" w:hAnsi="PT Astra Serif"/>
          <w:sz w:val="28"/>
          <w:szCs w:val="28"/>
        </w:rPr>
        <w:lastRenderedPageBreak/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а также на объектах капитального строительства или земельных участках, находящихся в собственности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расположенных за пределами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3. Установка памятных знаков и(или) мемориальных досок на объектах капитального строительства или земельных участках, расположенных на территории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не являющихся собственностью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области, осуществляется по согласованию с собственником или иными законными владельцами объектов капитального строительства или земельных участков.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4. Требования к мемориальным доскам и памятным знакам, указанным в настоящей статье, устанавливаются Правительством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Статья 6. Содержание и сохранение мемориальных досок и памятных знаков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Все мемориальные доски и памятные знаки, установленные в соответствии с настоящим </w:t>
      </w:r>
      <w:r w:rsidR="00C647D8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аконом, подлежат сохранению, содержанию и ремонту.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Установленные в соответствии с настоящим </w:t>
      </w:r>
      <w:r w:rsidR="00C647D8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 xml:space="preserve">аконом мемориальные доски и памятные знаки являются собственностью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и могут передаваться для содержания в оперативное управление</w:t>
      </w:r>
      <w:r w:rsidR="00FD0013" w:rsidRPr="00D336AC">
        <w:rPr>
          <w:rFonts w:ascii="PT Astra Serif" w:hAnsi="PT Astra Serif"/>
          <w:sz w:val="28"/>
          <w:szCs w:val="28"/>
        </w:rPr>
        <w:t xml:space="preserve"> (хозяйственное ведение)</w:t>
      </w:r>
      <w:r w:rsidRPr="00D336AC">
        <w:rPr>
          <w:rFonts w:ascii="PT Astra Serif" w:hAnsi="PT Astra Serif"/>
          <w:sz w:val="28"/>
          <w:szCs w:val="28"/>
        </w:rPr>
        <w:t>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3. Основания передачи в оперативное управление </w:t>
      </w:r>
      <w:r w:rsidR="00FD0013" w:rsidRPr="00D336AC">
        <w:rPr>
          <w:rFonts w:ascii="PT Astra Serif" w:hAnsi="PT Astra Serif"/>
          <w:sz w:val="28"/>
          <w:szCs w:val="28"/>
        </w:rPr>
        <w:t xml:space="preserve">(хозяйственное ведение) </w:t>
      </w:r>
      <w:r w:rsidRPr="00D336AC">
        <w:rPr>
          <w:rFonts w:ascii="PT Astra Serif" w:hAnsi="PT Astra Serif"/>
          <w:sz w:val="28"/>
          <w:szCs w:val="28"/>
        </w:rPr>
        <w:t xml:space="preserve">мемориальных досок и памятных знаков, установленных в соответствии с настоящим </w:t>
      </w:r>
      <w:r w:rsidR="00F8177A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 xml:space="preserve">аконом, перечень государственных учреждений и государственных предприятий, которым передаются в оперативное управление </w:t>
      </w:r>
      <w:r w:rsidR="00FD0013" w:rsidRPr="00D336AC">
        <w:rPr>
          <w:rFonts w:ascii="PT Astra Serif" w:hAnsi="PT Astra Serif"/>
          <w:sz w:val="28"/>
          <w:szCs w:val="28"/>
        </w:rPr>
        <w:t xml:space="preserve">(хозяйственное ведение) </w:t>
      </w:r>
      <w:r w:rsidRPr="00D336AC">
        <w:rPr>
          <w:rFonts w:ascii="PT Astra Serif" w:hAnsi="PT Astra Serif"/>
          <w:sz w:val="28"/>
          <w:szCs w:val="28"/>
        </w:rPr>
        <w:t xml:space="preserve">указанные мемориальные доски и памятные знаки, устанавливаются Правительством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В случае передачи мемориальных досок, памятных знаков в оперативное управление </w:t>
      </w:r>
      <w:r w:rsidR="000531D4" w:rsidRPr="00D336AC">
        <w:rPr>
          <w:rFonts w:ascii="PT Astra Serif" w:hAnsi="PT Astra Serif"/>
          <w:sz w:val="28"/>
          <w:szCs w:val="28"/>
        </w:rPr>
        <w:t xml:space="preserve">(хозяйственное ведение) </w:t>
      </w:r>
      <w:r w:rsidRPr="00D336AC">
        <w:rPr>
          <w:rFonts w:ascii="PT Astra Serif" w:hAnsi="PT Astra Serif"/>
          <w:sz w:val="28"/>
          <w:szCs w:val="28"/>
        </w:rPr>
        <w:t xml:space="preserve">ответственность за сохранность и </w:t>
      </w:r>
      <w:r w:rsidRPr="00D336AC">
        <w:rPr>
          <w:rFonts w:ascii="PT Astra Serif" w:hAnsi="PT Astra Serif"/>
          <w:sz w:val="28"/>
          <w:szCs w:val="28"/>
        </w:rPr>
        <w:lastRenderedPageBreak/>
        <w:t>содержание мемориальных досок или памятных знаков несут государственные учреждения и государственные предприятия, которым они переданы.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Статья 7. Реестр мемориальных досок и памятных знаков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Установленные в соответствии с настоящим </w:t>
      </w:r>
      <w:r w:rsidR="000531D4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 xml:space="preserve">аконом мемориальные доски и памятные знаки учитываются в реестре мемориальных досок и памятных знаков </w:t>
      </w:r>
      <w:r w:rsidR="00CD6CB3" w:rsidRPr="00D336AC">
        <w:rPr>
          <w:rFonts w:ascii="PT Astra Serif" w:hAnsi="PT Astra Serif"/>
          <w:sz w:val="28"/>
          <w:szCs w:val="28"/>
        </w:rPr>
        <w:t xml:space="preserve">Ульяновской </w:t>
      </w:r>
      <w:r w:rsidRPr="00D336AC">
        <w:rPr>
          <w:rFonts w:ascii="PT Astra Serif" w:hAnsi="PT Astra Serif"/>
          <w:sz w:val="28"/>
          <w:szCs w:val="28"/>
        </w:rPr>
        <w:t>области (далее - реестр).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2. Ведение реестра осуществляет уполномоченный Правительством </w:t>
      </w:r>
      <w:r w:rsidR="00F8177A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орган исполнительной власти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в порядке, установленном нормативным правовым актом Правительства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C70E1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8. </w:t>
      </w:r>
      <w:r w:rsidR="00C70E12" w:rsidRPr="00D336AC">
        <w:rPr>
          <w:rFonts w:ascii="PT Astra Serif" w:hAnsi="PT Astra Serif"/>
          <w:sz w:val="28"/>
          <w:szCs w:val="28"/>
        </w:rPr>
        <w:t>Финансовое обеспечение расходных обязательств, предусмотренных настоящим Законом</w:t>
      </w:r>
    </w:p>
    <w:p w:rsidR="00C70E12" w:rsidRPr="00D336AC" w:rsidRDefault="00C70E12" w:rsidP="00C70E1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1. </w:t>
      </w:r>
      <w:r w:rsidR="00C70E12" w:rsidRPr="00D336AC">
        <w:rPr>
          <w:rFonts w:ascii="PT Astra Serif" w:hAnsi="PT Astra Serif"/>
          <w:sz w:val="28"/>
          <w:szCs w:val="28"/>
        </w:rPr>
        <w:t>Финансовое обеспечение расходных обязательств</w:t>
      </w:r>
      <w:r w:rsidRPr="00D336AC">
        <w:rPr>
          <w:rFonts w:ascii="PT Astra Serif" w:hAnsi="PT Astra Serif"/>
          <w:sz w:val="28"/>
          <w:szCs w:val="28"/>
        </w:rPr>
        <w:t>, связ</w:t>
      </w:r>
      <w:r w:rsidR="00F8177A" w:rsidRPr="00D336AC">
        <w:rPr>
          <w:rFonts w:ascii="PT Astra Serif" w:hAnsi="PT Astra Serif"/>
          <w:sz w:val="28"/>
          <w:szCs w:val="28"/>
        </w:rPr>
        <w:t>анных с реализацией настоящего З</w:t>
      </w:r>
      <w:r w:rsidRPr="00D336AC">
        <w:rPr>
          <w:rFonts w:ascii="PT Astra Serif" w:hAnsi="PT Astra Serif"/>
          <w:sz w:val="28"/>
          <w:szCs w:val="28"/>
        </w:rPr>
        <w:t>акона, осуществляется за сч</w:t>
      </w:r>
      <w:r w:rsidR="00CD6CB3" w:rsidRPr="00D336AC">
        <w:rPr>
          <w:rFonts w:ascii="PT Astra Serif" w:hAnsi="PT Astra Serif"/>
          <w:sz w:val="28"/>
          <w:szCs w:val="28"/>
        </w:rPr>
        <w:t>ё</w:t>
      </w:r>
      <w:r w:rsidRPr="00D336AC">
        <w:rPr>
          <w:rFonts w:ascii="PT Astra Serif" w:hAnsi="PT Astra Serif"/>
          <w:sz w:val="28"/>
          <w:szCs w:val="28"/>
        </w:rPr>
        <w:t xml:space="preserve">т средств областного бюджета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и пожертвований юридических и физических лиц.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2. В течение одного календарного года: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1) имя </w:t>
      </w:r>
      <w:r w:rsidR="008F57D4" w:rsidRPr="00D336AC">
        <w:rPr>
          <w:rFonts w:ascii="PT Astra Serif" w:hAnsi="PT Astra Serif"/>
          <w:sz w:val="28"/>
          <w:szCs w:val="28"/>
        </w:rPr>
        <w:t xml:space="preserve">одной </w:t>
      </w:r>
      <w:r w:rsidRPr="00D336AC">
        <w:rPr>
          <w:rFonts w:ascii="PT Astra Serif" w:hAnsi="PT Astra Serif"/>
          <w:sz w:val="28"/>
          <w:szCs w:val="28"/>
        </w:rPr>
        <w:t xml:space="preserve">выдающейся личности </w:t>
      </w:r>
      <w:r w:rsidR="008F57D4" w:rsidRPr="00D336AC">
        <w:rPr>
          <w:rFonts w:ascii="PT Astra Serif" w:hAnsi="PT Astra Serif"/>
          <w:sz w:val="28"/>
          <w:szCs w:val="28"/>
        </w:rPr>
        <w:t xml:space="preserve">или нескольких выдающихся личностей </w:t>
      </w:r>
      <w:r w:rsidRPr="00D336AC">
        <w:rPr>
          <w:rFonts w:ascii="PT Astra Serif" w:hAnsi="PT Astra Serif"/>
          <w:sz w:val="28"/>
          <w:szCs w:val="28"/>
        </w:rPr>
        <w:t>может быть присвоено в совокупности не более чем тр</w:t>
      </w:r>
      <w:r w:rsidR="00CD6CB3" w:rsidRPr="00D336AC">
        <w:rPr>
          <w:rFonts w:ascii="PT Astra Serif" w:hAnsi="PT Astra Serif"/>
          <w:sz w:val="28"/>
          <w:szCs w:val="28"/>
        </w:rPr>
        <w:t>ё</w:t>
      </w:r>
      <w:r w:rsidRPr="00D336AC">
        <w:rPr>
          <w:rFonts w:ascii="PT Astra Serif" w:hAnsi="PT Astra Serif"/>
          <w:sz w:val="28"/>
          <w:szCs w:val="28"/>
        </w:rPr>
        <w:t xml:space="preserve">м государственным учреждениям, государственным предприятиям и объектам капитального строительства, находящимся в собственности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2)</w:t>
      </w:r>
      <w:r w:rsidR="00CD6CB3" w:rsidRPr="00D336AC">
        <w:rPr>
          <w:rFonts w:ascii="PT Astra Serif" w:hAnsi="PT Astra Serif"/>
          <w:sz w:val="28"/>
          <w:szCs w:val="28"/>
        </w:rPr>
        <w:t xml:space="preserve"> за счё</w:t>
      </w:r>
      <w:r w:rsidRPr="00D336AC">
        <w:rPr>
          <w:rFonts w:ascii="PT Astra Serif" w:hAnsi="PT Astra Serif"/>
          <w:sz w:val="28"/>
          <w:szCs w:val="28"/>
        </w:rPr>
        <w:t xml:space="preserve">т средств областного бюджета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финансируются мероприятия по созданию и установке не более пятнадцати мемориальных досок;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lastRenderedPageBreak/>
        <w:t>3) за сч</w:t>
      </w:r>
      <w:r w:rsidR="00CD6CB3" w:rsidRPr="00D336AC">
        <w:rPr>
          <w:rFonts w:ascii="PT Astra Serif" w:hAnsi="PT Astra Serif"/>
          <w:sz w:val="28"/>
          <w:szCs w:val="28"/>
        </w:rPr>
        <w:t>ё</w:t>
      </w:r>
      <w:r w:rsidRPr="00D336AC">
        <w:rPr>
          <w:rFonts w:ascii="PT Astra Serif" w:hAnsi="PT Astra Serif"/>
          <w:sz w:val="28"/>
          <w:szCs w:val="28"/>
        </w:rPr>
        <w:t xml:space="preserve">т средств областного бюджета </w:t>
      </w:r>
      <w:r w:rsidR="00CD6CB3" w:rsidRPr="00D336AC">
        <w:rPr>
          <w:rFonts w:ascii="PT Astra Serif" w:hAnsi="PT Astra Serif"/>
          <w:sz w:val="28"/>
          <w:szCs w:val="28"/>
        </w:rPr>
        <w:t>Ульяновской</w:t>
      </w:r>
      <w:r w:rsidRPr="00D336AC">
        <w:rPr>
          <w:rFonts w:ascii="PT Astra Serif" w:hAnsi="PT Astra Serif"/>
          <w:sz w:val="28"/>
          <w:szCs w:val="28"/>
        </w:rPr>
        <w:t xml:space="preserve"> области финансируются мероприятия по созданию и установке не более одного памятного знака;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4) учреждаются не более одной премии имени выдающейся личности и не более одной стипендии имени выдающейся личности.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Статья </w:t>
      </w:r>
      <w:r w:rsidR="006D500C" w:rsidRPr="00D336AC">
        <w:rPr>
          <w:rFonts w:ascii="PT Astra Serif" w:hAnsi="PT Astra Serif"/>
          <w:sz w:val="28"/>
          <w:szCs w:val="28"/>
        </w:rPr>
        <w:t>9</w:t>
      </w:r>
      <w:r w:rsidRPr="00D336AC">
        <w:rPr>
          <w:rFonts w:ascii="PT Astra Serif" w:hAnsi="PT Astra Serif"/>
          <w:sz w:val="28"/>
          <w:szCs w:val="28"/>
        </w:rPr>
        <w:t xml:space="preserve">. Вступление в силу настоящего </w:t>
      </w:r>
      <w:r w:rsidR="00C647D8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акона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 xml:space="preserve">Настоящий </w:t>
      </w:r>
      <w:r w:rsidR="00C647D8" w:rsidRPr="00D336AC">
        <w:rPr>
          <w:rFonts w:ascii="PT Astra Serif" w:hAnsi="PT Astra Serif"/>
          <w:sz w:val="28"/>
          <w:szCs w:val="28"/>
        </w:rPr>
        <w:t>З</w:t>
      </w:r>
      <w:r w:rsidRPr="00D336AC">
        <w:rPr>
          <w:rFonts w:ascii="PT Astra Serif" w:hAnsi="PT Astra Serif"/>
          <w:sz w:val="28"/>
          <w:szCs w:val="28"/>
        </w:rPr>
        <w:t>акон вступает в силу с 1 января 2020 года.</w:t>
      </w:r>
    </w:p>
    <w:p w:rsidR="00D67360" w:rsidRPr="00D336AC" w:rsidRDefault="00D67360" w:rsidP="00D6736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2026" w:rsidRPr="00D336AC" w:rsidRDefault="00172026" w:rsidP="00691A5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2026" w:rsidRPr="00D336AC" w:rsidRDefault="00172026" w:rsidP="00691A5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76211" w:rsidRPr="00D336AC" w:rsidRDefault="00776211" w:rsidP="002A7A7E">
      <w:pPr>
        <w:spacing w:line="360" w:lineRule="auto"/>
        <w:rPr>
          <w:rFonts w:ascii="PT Astra Serif" w:hAnsi="PT Astra Serif"/>
          <w:b/>
          <w:sz w:val="28"/>
          <w:szCs w:val="28"/>
        </w:rPr>
      </w:pPr>
      <w:r w:rsidRPr="00D336AC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</w:t>
      </w:r>
      <w:r w:rsidRPr="00D336AC">
        <w:rPr>
          <w:rFonts w:ascii="PT Astra Serif" w:hAnsi="PT Astra Serif"/>
          <w:b/>
          <w:sz w:val="28"/>
          <w:szCs w:val="28"/>
        </w:rPr>
        <w:tab/>
        <w:t>С.И.Морозов</w:t>
      </w:r>
    </w:p>
    <w:p w:rsidR="00776211" w:rsidRPr="00D336AC" w:rsidRDefault="00776211" w:rsidP="002A7A7E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г. Ульяновск</w:t>
      </w:r>
    </w:p>
    <w:p w:rsidR="00776211" w:rsidRPr="00D336AC" w:rsidRDefault="00776211" w:rsidP="002A7A7E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___ ___________ 20</w:t>
      </w:r>
      <w:r w:rsidR="003B5A56" w:rsidRPr="00D336AC">
        <w:rPr>
          <w:rFonts w:ascii="PT Astra Serif" w:hAnsi="PT Astra Serif"/>
          <w:sz w:val="28"/>
          <w:szCs w:val="28"/>
        </w:rPr>
        <w:t>1</w:t>
      </w:r>
      <w:r w:rsidR="005F6320" w:rsidRPr="00D336AC">
        <w:rPr>
          <w:rFonts w:ascii="PT Astra Serif" w:hAnsi="PT Astra Serif"/>
          <w:sz w:val="28"/>
          <w:szCs w:val="28"/>
        </w:rPr>
        <w:t>9</w:t>
      </w:r>
      <w:r w:rsidRPr="00D336AC">
        <w:rPr>
          <w:rFonts w:ascii="PT Astra Serif" w:hAnsi="PT Astra Serif"/>
          <w:sz w:val="28"/>
          <w:szCs w:val="28"/>
        </w:rPr>
        <w:t xml:space="preserve"> г.</w:t>
      </w:r>
    </w:p>
    <w:p w:rsidR="00BC1C03" w:rsidRPr="00D336AC" w:rsidRDefault="00CC7C39" w:rsidP="002A7A7E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D336AC">
        <w:rPr>
          <w:rFonts w:ascii="PT Astra Serif" w:hAnsi="PT Astra Serif"/>
          <w:sz w:val="28"/>
          <w:szCs w:val="28"/>
        </w:rPr>
        <w:t>№ _____ -</w:t>
      </w:r>
      <w:r w:rsidR="00776211" w:rsidRPr="00D336AC">
        <w:rPr>
          <w:rFonts w:ascii="PT Astra Serif" w:hAnsi="PT Astra Serif"/>
          <w:sz w:val="28"/>
          <w:szCs w:val="28"/>
        </w:rPr>
        <w:t>ЗО</w:t>
      </w:r>
    </w:p>
    <w:sectPr w:rsidR="00BC1C03" w:rsidRPr="00D336AC" w:rsidSect="0097615F">
      <w:headerReference w:type="even" r:id="rId7"/>
      <w:headerReference w:type="default" r:id="rId8"/>
      <w:pgSz w:w="11906" w:h="16838"/>
      <w:pgMar w:top="1077" w:right="62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1D" w:rsidRDefault="009B5B1D" w:rsidP="003B1C6A">
      <w:r>
        <w:separator/>
      </w:r>
    </w:p>
  </w:endnote>
  <w:endnote w:type="continuationSeparator" w:id="1">
    <w:p w:rsidR="009B5B1D" w:rsidRDefault="009B5B1D" w:rsidP="003B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1D" w:rsidRDefault="009B5B1D" w:rsidP="003B1C6A">
      <w:r>
        <w:separator/>
      </w:r>
    </w:p>
  </w:footnote>
  <w:footnote w:type="continuationSeparator" w:id="1">
    <w:p w:rsidR="009B5B1D" w:rsidRDefault="009B5B1D" w:rsidP="003B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Default="002E2F47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9B5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8" w:rsidRPr="004E6C23" w:rsidRDefault="002E2F47" w:rsidP="00244471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6C23">
      <w:rPr>
        <w:rStyle w:val="a5"/>
        <w:sz w:val="28"/>
        <w:szCs w:val="28"/>
      </w:rPr>
      <w:fldChar w:fldCharType="begin"/>
    </w:r>
    <w:r w:rsidR="003B5A56" w:rsidRPr="004E6C23">
      <w:rPr>
        <w:rStyle w:val="a5"/>
        <w:sz w:val="28"/>
        <w:szCs w:val="28"/>
      </w:rPr>
      <w:instrText xml:space="preserve">PAGE  </w:instrText>
    </w:r>
    <w:r w:rsidRPr="004E6C23">
      <w:rPr>
        <w:rStyle w:val="a5"/>
        <w:sz w:val="28"/>
        <w:szCs w:val="28"/>
      </w:rPr>
      <w:fldChar w:fldCharType="separate"/>
    </w:r>
    <w:r w:rsidR="000A4427">
      <w:rPr>
        <w:rStyle w:val="a5"/>
        <w:noProof/>
        <w:sz w:val="28"/>
        <w:szCs w:val="28"/>
      </w:rPr>
      <w:t>7</w:t>
    </w:r>
    <w:r w:rsidRPr="004E6C23">
      <w:rPr>
        <w:rStyle w:val="a5"/>
        <w:sz w:val="28"/>
        <w:szCs w:val="28"/>
      </w:rPr>
      <w:fldChar w:fldCharType="end"/>
    </w:r>
  </w:p>
  <w:p w:rsidR="00DB4B88" w:rsidRDefault="009B5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37F"/>
    <w:multiLevelType w:val="hybridMultilevel"/>
    <w:tmpl w:val="89D40E2C"/>
    <w:lvl w:ilvl="0" w:tplc="2D00BBA0">
      <w:start w:val="1"/>
      <w:numFmt w:val="decimal"/>
      <w:lvlText w:val="%1."/>
      <w:lvlJc w:val="left"/>
      <w:pPr>
        <w:ind w:left="89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E5432"/>
    <w:multiLevelType w:val="hybridMultilevel"/>
    <w:tmpl w:val="BD108834"/>
    <w:lvl w:ilvl="0" w:tplc="F7A8A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211"/>
    <w:rsid w:val="00007C54"/>
    <w:rsid w:val="00047B41"/>
    <w:rsid w:val="00051987"/>
    <w:rsid w:val="000531D4"/>
    <w:rsid w:val="00061091"/>
    <w:rsid w:val="00082D62"/>
    <w:rsid w:val="00083E52"/>
    <w:rsid w:val="000943F1"/>
    <w:rsid w:val="000A4427"/>
    <w:rsid w:val="000C65C1"/>
    <w:rsid w:val="000D3EAC"/>
    <w:rsid w:val="000E635E"/>
    <w:rsid w:val="001065AC"/>
    <w:rsid w:val="0011184E"/>
    <w:rsid w:val="001664E5"/>
    <w:rsid w:val="00172026"/>
    <w:rsid w:val="0018598E"/>
    <w:rsid w:val="00187327"/>
    <w:rsid w:val="00197B8A"/>
    <w:rsid w:val="001A21C2"/>
    <w:rsid w:val="001B0F89"/>
    <w:rsid w:val="001C5867"/>
    <w:rsid w:val="001D0E45"/>
    <w:rsid w:val="001E1C4F"/>
    <w:rsid w:val="001E2C66"/>
    <w:rsid w:val="001E4756"/>
    <w:rsid w:val="00200A17"/>
    <w:rsid w:val="00213949"/>
    <w:rsid w:val="00215597"/>
    <w:rsid w:val="00237D4D"/>
    <w:rsid w:val="00261783"/>
    <w:rsid w:val="00266270"/>
    <w:rsid w:val="002802AB"/>
    <w:rsid w:val="00282399"/>
    <w:rsid w:val="00284B40"/>
    <w:rsid w:val="0029643C"/>
    <w:rsid w:val="002A7A7E"/>
    <w:rsid w:val="002B150F"/>
    <w:rsid w:val="002B1558"/>
    <w:rsid w:val="002B1830"/>
    <w:rsid w:val="002E0347"/>
    <w:rsid w:val="002E2455"/>
    <w:rsid w:val="002E2F47"/>
    <w:rsid w:val="002E5D1E"/>
    <w:rsid w:val="002E6215"/>
    <w:rsid w:val="00300826"/>
    <w:rsid w:val="00300DA7"/>
    <w:rsid w:val="00315EB0"/>
    <w:rsid w:val="0037560F"/>
    <w:rsid w:val="003A00ED"/>
    <w:rsid w:val="003A37F3"/>
    <w:rsid w:val="003B1C6A"/>
    <w:rsid w:val="003B5A56"/>
    <w:rsid w:val="003F793A"/>
    <w:rsid w:val="0042606E"/>
    <w:rsid w:val="0043168E"/>
    <w:rsid w:val="00493A9E"/>
    <w:rsid w:val="00496F28"/>
    <w:rsid w:val="00497578"/>
    <w:rsid w:val="00546E2A"/>
    <w:rsid w:val="00565DD9"/>
    <w:rsid w:val="005706B4"/>
    <w:rsid w:val="00572808"/>
    <w:rsid w:val="00575C1F"/>
    <w:rsid w:val="00585882"/>
    <w:rsid w:val="005C0AF7"/>
    <w:rsid w:val="005C61A1"/>
    <w:rsid w:val="005D5ED7"/>
    <w:rsid w:val="005E5AEB"/>
    <w:rsid w:val="005F6320"/>
    <w:rsid w:val="005F635D"/>
    <w:rsid w:val="0063764A"/>
    <w:rsid w:val="00644FD5"/>
    <w:rsid w:val="006507CA"/>
    <w:rsid w:val="0067064A"/>
    <w:rsid w:val="00674847"/>
    <w:rsid w:val="00691A58"/>
    <w:rsid w:val="006C2BF1"/>
    <w:rsid w:val="006D2A56"/>
    <w:rsid w:val="006D500C"/>
    <w:rsid w:val="006E6DD7"/>
    <w:rsid w:val="006F0E82"/>
    <w:rsid w:val="006F307C"/>
    <w:rsid w:val="0070562B"/>
    <w:rsid w:val="007160DF"/>
    <w:rsid w:val="00720EA0"/>
    <w:rsid w:val="0072631B"/>
    <w:rsid w:val="00726DC5"/>
    <w:rsid w:val="00734E85"/>
    <w:rsid w:val="00753A5D"/>
    <w:rsid w:val="0075510D"/>
    <w:rsid w:val="00776211"/>
    <w:rsid w:val="0080191C"/>
    <w:rsid w:val="008130B8"/>
    <w:rsid w:val="008251DD"/>
    <w:rsid w:val="00862DAF"/>
    <w:rsid w:val="00880833"/>
    <w:rsid w:val="008A1868"/>
    <w:rsid w:val="008A1A45"/>
    <w:rsid w:val="008B70BE"/>
    <w:rsid w:val="008C4B13"/>
    <w:rsid w:val="008D7839"/>
    <w:rsid w:val="008F57D4"/>
    <w:rsid w:val="00906559"/>
    <w:rsid w:val="00932946"/>
    <w:rsid w:val="00942CCD"/>
    <w:rsid w:val="009448B5"/>
    <w:rsid w:val="009A668B"/>
    <w:rsid w:val="009B5B1D"/>
    <w:rsid w:val="009C1B83"/>
    <w:rsid w:val="009C35EC"/>
    <w:rsid w:val="009E10B6"/>
    <w:rsid w:val="009E5643"/>
    <w:rsid w:val="009F45EE"/>
    <w:rsid w:val="00A13FC5"/>
    <w:rsid w:val="00A2263E"/>
    <w:rsid w:val="00A33A3C"/>
    <w:rsid w:val="00A7048F"/>
    <w:rsid w:val="00A72F7A"/>
    <w:rsid w:val="00A751E3"/>
    <w:rsid w:val="00A80850"/>
    <w:rsid w:val="00A96878"/>
    <w:rsid w:val="00AB0EC8"/>
    <w:rsid w:val="00AC0C5E"/>
    <w:rsid w:val="00AC4F7B"/>
    <w:rsid w:val="00AD7F40"/>
    <w:rsid w:val="00AF2AB9"/>
    <w:rsid w:val="00B07C70"/>
    <w:rsid w:val="00B176C3"/>
    <w:rsid w:val="00B24BCE"/>
    <w:rsid w:val="00B27A3B"/>
    <w:rsid w:val="00B31F99"/>
    <w:rsid w:val="00B4092B"/>
    <w:rsid w:val="00B41107"/>
    <w:rsid w:val="00B42EFC"/>
    <w:rsid w:val="00B7790E"/>
    <w:rsid w:val="00B81A66"/>
    <w:rsid w:val="00BA574E"/>
    <w:rsid w:val="00BA7AFC"/>
    <w:rsid w:val="00BB3CA2"/>
    <w:rsid w:val="00BB66B7"/>
    <w:rsid w:val="00BC175D"/>
    <w:rsid w:val="00BC1C03"/>
    <w:rsid w:val="00BC3283"/>
    <w:rsid w:val="00BD7C15"/>
    <w:rsid w:val="00BF0621"/>
    <w:rsid w:val="00C0389B"/>
    <w:rsid w:val="00C158FF"/>
    <w:rsid w:val="00C2018E"/>
    <w:rsid w:val="00C46137"/>
    <w:rsid w:val="00C469D7"/>
    <w:rsid w:val="00C50ACC"/>
    <w:rsid w:val="00C647D8"/>
    <w:rsid w:val="00C664DA"/>
    <w:rsid w:val="00C70E12"/>
    <w:rsid w:val="00C8119E"/>
    <w:rsid w:val="00CA2E3D"/>
    <w:rsid w:val="00CC39CE"/>
    <w:rsid w:val="00CC54C3"/>
    <w:rsid w:val="00CC7C39"/>
    <w:rsid w:val="00CD6CB3"/>
    <w:rsid w:val="00D336AC"/>
    <w:rsid w:val="00D3374A"/>
    <w:rsid w:val="00D33F06"/>
    <w:rsid w:val="00D5051A"/>
    <w:rsid w:val="00D67360"/>
    <w:rsid w:val="00D755C5"/>
    <w:rsid w:val="00D821F3"/>
    <w:rsid w:val="00DD1BFB"/>
    <w:rsid w:val="00DD7092"/>
    <w:rsid w:val="00DF07F1"/>
    <w:rsid w:val="00E04A5B"/>
    <w:rsid w:val="00E2034B"/>
    <w:rsid w:val="00E40932"/>
    <w:rsid w:val="00E700E2"/>
    <w:rsid w:val="00E74714"/>
    <w:rsid w:val="00E74CD8"/>
    <w:rsid w:val="00EA2FB1"/>
    <w:rsid w:val="00F25A12"/>
    <w:rsid w:val="00F32947"/>
    <w:rsid w:val="00F33FF4"/>
    <w:rsid w:val="00F511E8"/>
    <w:rsid w:val="00F52BFD"/>
    <w:rsid w:val="00F8177A"/>
    <w:rsid w:val="00FA3CE6"/>
    <w:rsid w:val="00FA5E32"/>
    <w:rsid w:val="00FD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Olga Brenduk</cp:lastModifiedBy>
  <cp:revision>2</cp:revision>
  <cp:lastPrinted>2019-10-07T08:15:00Z</cp:lastPrinted>
  <dcterms:created xsi:type="dcterms:W3CDTF">2019-10-15T11:59:00Z</dcterms:created>
  <dcterms:modified xsi:type="dcterms:W3CDTF">2019-10-15T11:59:00Z</dcterms:modified>
</cp:coreProperties>
</file>