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4B2D52" w:rsidRDefault="004B2D52" w:rsidP="004B2D52">
      <w:pPr>
        <w:widowControl w:val="0"/>
        <w:spacing w:after="0" w:line="240" w:lineRule="auto"/>
        <w:contextualSpacing/>
        <w:jc w:val="right"/>
        <w:rPr>
          <w:rFonts w:ascii="PT Astra Serif" w:hAnsi="PT Astra Serif"/>
          <w:bCs/>
          <w:sz w:val="28"/>
          <w:szCs w:val="28"/>
        </w:rPr>
      </w:pPr>
      <w:r w:rsidRPr="004B2D52">
        <w:rPr>
          <w:rFonts w:ascii="PT Astra Serif" w:hAnsi="PT Astra Serif"/>
          <w:bCs/>
          <w:sz w:val="28"/>
          <w:szCs w:val="28"/>
        </w:rPr>
        <w:t>ПРОЕКТ</w:t>
      </w:r>
    </w:p>
    <w:p w:rsidR="00C50AFE" w:rsidRPr="00CF4681" w:rsidRDefault="00C50AFE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044D73" w:rsidRPr="00044D73" w:rsidRDefault="00044D73" w:rsidP="00044D73">
      <w:pPr>
        <w:spacing w:after="0" w:line="216" w:lineRule="auto"/>
        <w:jc w:val="center"/>
        <w:rPr>
          <w:rFonts w:ascii="PT Astra Serif" w:hAnsi="PT Astra Serif"/>
          <w:lang w:eastAsia="en-US"/>
        </w:rPr>
      </w:pPr>
      <w:r w:rsidRPr="00044D73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044D73" w:rsidRPr="00044D73" w:rsidRDefault="00044D73" w:rsidP="00044D73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44D73" w:rsidRPr="00044D73" w:rsidRDefault="00044D73" w:rsidP="00044D73">
      <w:pPr>
        <w:spacing w:after="0" w:line="216" w:lineRule="auto"/>
        <w:jc w:val="center"/>
        <w:rPr>
          <w:rFonts w:ascii="PT Astra Serif" w:hAnsi="PT Astra Serif"/>
          <w:lang w:eastAsia="en-US"/>
        </w:rPr>
      </w:pPr>
      <w:r w:rsidRPr="00044D73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C50AFE" w:rsidRPr="00CF4681" w:rsidRDefault="00C50AFE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2874DE" w:rsidRPr="00D13382" w:rsidRDefault="00D13382" w:rsidP="00080C16">
      <w:pPr>
        <w:widowControl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Pr="00D13382">
        <w:rPr>
          <w:rFonts w:ascii="PT Astra Serif" w:hAnsi="PT Astra Serif"/>
          <w:b/>
          <w:sz w:val="28"/>
          <w:szCs w:val="28"/>
        </w:rPr>
        <w:t>б утверждении</w:t>
      </w:r>
      <w:r w:rsidR="00575235">
        <w:rPr>
          <w:rFonts w:ascii="PT Astra Serif" w:hAnsi="PT Astra Serif"/>
          <w:b/>
          <w:sz w:val="28"/>
          <w:szCs w:val="28"/>
        </w:rPr>
        <w:t xml:space="preserve"> </w:t>
      </w:r>
      <w:r w:rsidR="003B1AE3" w:rsidRPr="00D13382">
        <w:rPr>
          <w:rFonts w:ascii="PT Astra Serif" w:hAnsi="PT Astra Serif"/>
          <w:b/>
          <w:bCs/>
          <w:sz w:val="28"/>
          <w:szCs w:val="28"/>
        </w:rPr>
        <w:t>государственн</w:t>
      </w:r>
      <w:r w:rsidRPr="00D13382">
        <w:rPr>
          <w:rFonts w:ascii="PT Astra Serif" w:hAnsi="PT Astra Serif"/>
          <w:b/>
          <w:bCs/>
          <w:sz w:val="28"/>
          <w:szCs w:val="28"/>
        </w:rPr>
        <w:t>ой программы</w:t>
      </w:r>
      <w:r w:rsidR="003B1AE3" w:rsidRPr="00D13382">
        <w:rPr>
          <w:rFonts w:ascii="PT Astra Serif" w:hAnsi="PT Astra Serif"/>
          <w:b/>
          <w:bCs/>
          <w:sz w:val="28"/>
          <w:szCs w:val="28"/>
        </w:rPr>
        <w:br/>
        <w:t xml:space="preserve">Ульяновской области </w:t>
      </w:r>
      <w:r w:rsidR="00E22F08">
        <w:rPr>
          <w:rFonts w:ascii="PT Astra Serif" w:hAnsi="PT Astra Serif"/>
          <w:b/>
          <w:bCs/>
          <w:sz w:val="28"/>
          <w:szCs w:val="28"/>
        </w:rPr>
        <w:t>«</w:t>
      </w:r>
      <w:r w:rsidR="003B1AE3" w:rsidRPr="00D13382">
        <w:rPr>
          <w:rFonts w:ascii="PT Astra Serif" w:hAnsi="PT Astra Serif"/>
          <w:b/>
          <w:bCs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>
        <w:rPr>
          <w:rFonts w:ascii="PT Astra Serif" w:hAnsi="PT Astra Serif"/>
          <w:b/>
          <w:bCs/>
          <w:sz w:val="28"/>
          <w:szCs w:val="28"/>
        </w:rPr>
        <w:t>»</w:t>
      </w:r>
    </w:p>
    <w:p w:rsidR="00D65322" w:rsidRPr="00D13382" w:rsidRDefault="00D65322" w:rsidP="00080C16">
      <w:pPr>
        <w:widowControl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63DD" w:rsidRPr="00D13382" w:rsidRDefault="006363DD" w:rsidP="00080C16">
      <w:pPr>
        <w:widowControl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  <w:highlight w:val="green"/>
        </w:rPr>
      </w:pPr>
    </w:p>
    <w:p w:rsidR="00D13382" w:rsidRDefault="00D13382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D13382">
        <w:rPr>
          <w:rFonts w:ascii="PT Astra Serif" w:hAnsi="PT Astra Serif" w:cs="Arial"/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06.06.2019){КонсультантПлюс}" w:history="1">
        <w:r w:rsidRPr="00D13382">
          <w:rPr>
            <w:rFonts w:ascii="PT Astra Serif" w:hAnsi="PT Astra Serif" w:cs="Arial"/>
            <w:sz w:val="28"/>
            <w:szCs w:val="28"/>
          </w:rPr>
          <w:t>стать</w:t>
        </w:r>
        <w:r w:rsidR="005379D5">
          <w:rPr>
            <w:rFonts w:ascii="PT Astra Serif" w:hAnsi="PT Astra Serif" w:cs="Arial"/>
            <w:sz w:val="28"/>
            <w:szCs w:val="28"/>
          </w:rPr>
          <w:t>ё</w:t>
        </w:r>
        <w:r w:rsidRPr="00D13382">
          <w:rPr>
            <w:rFonts w:ascii="PT Astra Serif" w:hAnsi="PT Astra Serif" w:cs="Arial"/>
            <w:sz w:val="28"/>
            <w:szCs w:val="28"/>
          </w:rPr>
          <w:t>й 179</w:t>
        </w:r>
      </w:hyperlink>
      <w:r w:rsidR="00B56189">
        <w:rPr>
          <w:rFonts w:ascii="PT Astra Serif" w:hAnsi="PT Astra Serif" w:cs="Arial"/>
          <w:sz w:val="28"/>
          <w:szCs w:val="28"/>
        </w:rPr>
        <w:t xml:space="preserve"> Бюджетного кодекса Российской</w:t>
      </w:r>
      <w:r w:rsidR="00B56189">
        <w:rPr>
          <w:rFonts w:ascii="PT Astra Serif" w:hAnsi="PT Astra Serif" w:cs="Arial"/>
          <w:sz w:val="28"/>
          <w:szCs w:val="28"/>
        </w:rPr>
        <w:br/>
      </w:r>
      <w:r w:rsidRPr="00D13382">
        <w:rPr>
          <w:rFonts w:ascii="PT Astra Serif" w:hAnsi="PT Astra Serif" w:cs="Arial"/>
          <w:sz w:val="28"/>
          <w:szCs w:val="28"/>
        </w:rPr>
        <w:t>Федерации Правительство Ульяновской области</w:t>
      </w:r>
      <w:r w:rsidR="00575235">
        <w:rPr>
          <w:rFonts w:ascii="PT Astra Serif" w:hAnsi="PT Astra Serif" w:cs="Arial"/>
          <w:sz w:val="28"/>
          <w:szCs w:val="28"/>
        </w:rPr>
        <w:t xml:space="preserve">  </w:t>
      </w:r>
      <w:r w:rsidR="00136500" w:rsidRPr="00136500">
        <w:rPr>
          <w:rFonts w:ascii="PT Astra Serif" w:hAnsi="PT Astra Serif"/>
          <w:sz w:val="28"/>
          <w:szCs w:val="28"/>
          <w:lang w:eastAsia="en-US"/>
        </w:rPr>
        <w:t>п о с т а н о в л я е т</w:t>
      </w:r>
      <w:r w:rsidRPr="00D13382">
        <w:rPr>
          <w:rFonts w:ascii="PT Astra Serif" w:hAnsi="PT Astra Serif" w:cs="Arial"/>
          <w:sz w:val="28"/>
          <w:szCs w:val="28"/>
        </w:rPr>
        <w:t>:</w:t>
      </w:r>
    </w:p>
    <w:p w:rsidR="00D13382" w:rsidRPr="00D13382" w:rsidRDefault="00D13382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D13382">
        <w:rPr>
          <w:rFonts w:ascii="PT Astra Serif" w:hAnsi="PT Astra Serif" w:cs="Arial"/>
          <w:sz w:val="28"/>
          <w:szCs w:val="28"/>
        </w:rPr>
        <w:t xml:space="preserve">1. </w:t>
      </w:r>
      <w:r w:rsidRPr="001F6199">
        <w:rPr>
          <w:rFonts w:ascii="PT Astra Serif" w:hAnsi="PT Astra Serif" w:cs="Arial"/>
          <w:sz w:val="28"/>
          <w:szCs w:val="28"/>
        </w:rPr>
        <w:t xml:space="preserve">Утвердить </w:t>
      </w:r>
      <w:r w:rsidR="00B56189">
        <w:rPr>
          <w:rFonts w:ascii="PT Astra Serif" w:hAnsi="PT Astra Serif" w:cs="Arial"/>
          <w:sz w:val="28"/>
          <w:szCs w:val="28"/>
        </w:rPr>
        <w:t xml:space="preserve">прилагаемую </w:t>
      </w:r>
      <w:r w:rsidRPr="001F6199">
        <w:rPr>
          <w:rFonts w:ascii="PT Astra Serif" w:hAnsi="PT Astra Serif" w:cs="Arial"/>
          <w:sz w:val="28"/>
          <w:szCs w:val="28"/>
        </w:rPr>
        <w:t xml:space="preserve">государственную </w:t>
      </w:r>
      <w:hyperlink w:anchor="Par62" w:tooltip="ГОСУДАРСТВЕННАЯ ПРОГРАММА УЛЬЯНОВСКОЙ ОБЛАСТИ" w:history="1">
        <w:r w:rsidRPr="001F6199">
          <w:rPr>
            <w:rFonts w:ascii="PT Astra Serif" w:hAnsi="PT Astra Serif" w:cs="Arial"/>
            <w:sz w:val="28"/>
            <w:szCs w:val="28"/>
          </w:rPr>
          <w:t>программу</w:t>
        </w:r>
      </w:hyperlink>
      <w:r w:rsidR="00B56189">
        <w:rPr>
          <w:rFonts w:ascii="PT Astra Serif" w:hAnsi="PT Astra Serif" w:cs="Arial"/>
          <w:sz w:val="28"/>
          <w:szCs w:val="28"/>
        </w:rPr>
        <w:t xml:space="preserve"> Ульяновской</w:t>
      </w:r>
      <w:r w:rsidR="00B56189">
        <w:rPr>
          <w:rFonts w:ascii="PT Astra Serif" w:hAnsi="PT Astra Serif" w:cs="Arial"/>
          <w:sz w:val="28"/>
          <w:szCs w:val="28"/>
        </w:rPr>
        <w:br/>
      </w:r>
      <w:r w:rsidRPr="00D13382">
        <w:rPr>
          <w:rFonts w:ascii="PT Astra Serif" w:hAnsi="PT Astra Serif" w:cs="Arial"/>
          <w:sz w:val="28"/>
          <w:szCs w:val="28"/>
        </w:rPr>
        <w:t xml:space="preserve">области </w:t>
      </w:r>
      <w:r w:rsidR="00E22F08">
        <w:rPr>
          <w:rFonts w:ascii="PT Astra Serif" w:hAnsi="PT Astra Serif" w:cs="Arial"/>
          <w:sz w:val="28"/>
          <w:szCs w:val="28"/>
        </w:rPr>
        <w:t>«</w:t>
      </w:r>
      <w:r w:rsidRPr="00D13382">
        <w:rPr>
          <w:rFonts w:ascii="PT Astra Serif" w:hAnsi="PT Astra Serif" w:cs="Arial"/>
          <w:sz w:val="28"/>
          <w:szCs w:val="28"/>
        </w:rPr>
        <w:t>Развитие культуры, туризма и сохранение объектов культурного</w:t>
      </w:r>
      <w:r>
        <w:rPr>
          <w:rFonts w:ascii="PT Astra Serif" w:hAnsi="PT Astra Serif" w:cs="Arial"/>
          <w:sz w:val="28"/>
          <w:szCs w:val="28"/>
        </w:rPr>
        <w:t xml:space="preserve"> н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>следия в Ульяновской области</w:t>
      </w:r>
      <w:r w:rsidR="00E22F08">
        <w:rPr>
          <w:rFonts w:ascii="PT Astra Serif" w:hAnsi="PT Astra Serif" w:cs="Arial"/>
          <w:sz w:val="28"/>
          <w:szCs w:val="28"/>
        </w:rPr>
        <w:t>»</w:t>
      </w:r>
      <w:r w:rsidRPr="00D13382">
        <w:rPr>
          <w:rFonts w:ascii="PT Astra Serif" w:hAnsi="PT Astra Serif" w:cs="Arial"/>
          <w:sz w:val="28"/>
          <w:szCs w:val="28"/>
        </w:rPr>
        <w:t>.</w:t>
      </w:r>
    </w:p>
    <w:p w:rsidR="00637D1F" w:rsidRDefault="00D13382" w:rsidP="00B976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3382">
        <w:rPr>
          <w:rFonts w:ascii="PT Astra Serif" w:hAnsi="PT Astra Serif" w:cs="Arial"/>
          <w:sz w:val="28"/>
          <w:szCs w:val="28"/>
        </w:rPr>
        <w:t xml:space="preserve">2. </w:t>
      </w:r>
      <w:r w:rsidR="00637D1F" w:rsidRPr="00637D1F">
        <w:rPr>
          <w:rFonts w:ascii="PT Astra Serif" w:hAnsi="PT Astra Serif"/>
          <w:sz w:val="28"/>
          <w:szCs w:val="28"/>
        </w:rPr>
        <w:t>Настоящее постановление вступает в силу с 1 января 20</w:t>
      </w:r>
      <w:r w:rsidR="00637D1F">
        <w:rPr>
          <w:rFonts w:ascii="PT Astra Serif" w:hAnsi="PT Astra Serif"/>
          <w:sz w:val="28"/>
          <w:szCs w:val="28"/>
        </w:rPr>
        <w:t>20</w:t>
      </w:r>
      <w:r w:rsidR="00637D1F" w:rsidRPr="00637D1F">
        <w:rPr>
          <w:rFonts w:ascii="PT Astra Serif" w:hAnsi="PT Astra Serif"/>
          <w:sz w:val="28"/>
          <w:szCs w:val="28"/>
        </w:rPr>
        <w:t xml:space="preserve"> года.</w:t>
      </w:r>
    </w:p>
    <w:p w:rsidR="00213E18" w:rsidRDefault="00213E18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002B0" w:rsidRDefault="00F002B0" w:rsidP="00080C16">
      <w:pPr>
        <w:widowControl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</w:p>
    <w:p w:rsidR="007B25FC" w:rsidRPr="00D13382" w:rsidRDefault="007B25FC" w:rsidP="00080C16">
      <w:pPr>
        <w:widowControl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</w:p>
    <w:p w:rsidR="002B3375" w:rsidRPr="007B25FC" w:rsidRDefault="002B3375" w:rsidP="00080C16">
      <w:pPr>
        <w:widowControl w:val="0"/>
        <w:spacing w:after="0" w:line="240" w:lineRule="auto"/>
        <w:contextualSpacing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7B25FC">
        <w:rPr>
          <w:rFonts w:ascii="PT Astra Serif" w:hAnsi="PT Astra Serif"/>
          <w:sz w:val="28"/>
          <w:szCs w:val="28"/>
        </w:rPr>
        <w:t>Председатель</w:t>
      </w:r>
      <w:r w:rsidRPr="007B25FC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7B25FC">
        <w:rPr>
          <w:rFonts w:ascii="PT Astra Serif" w:hAnsi="PT Astra Serif"/>
          <w:sz w:val="28"/>
          <w:szCs w:val="28"/>
        </w:rPr>
        <w:tab/>
      </w:r>
      <w:r w:rsidRPr="007B25FC">
        <w:rPr>
          <w:rFonts w:ascii="PT Astra Serif" w:hAnsi="PT Astra Serif"/>
          <w:sz w:val="28"/>
          <w:szCs w:val="28"/>
        </w:rPr>
        <w:tab/>
      </w:r>
      <w:r w:rsidRPr="007B25FC">
        <w:rPr>
          <w:rFonts w:ascii="PT Astra Serif" w:hAnsi="PT Astra Serif"/>
          <w:sz w:val="28"/>
          <w:szCs w:val="28"/>
        </w:rPr>
        <w:tab/>
      </w:r>
      <w:r w:rsidRPr="007B25FC">
        <w:rPr>
          <w:rFonts w:ascii="PT Astra Serif" w:hAnsi="PT Astra Serif"/>
          <w:sz w:val="28"/>
          <w:szCs w:val="28"/>
        </w:rPr>
        <w:tab/>
      </w:r>
      <w:r w:rsidRPr="007B25FC">
        <w:rPr>
          <w:rFonts w:ascii="PT Astra Serif" w:hAnsi="PT Astra Serif"/>
          <w:sz w:val="28"/>
          <w:szCs w:val="28"/>
        </w:rPr>
        <w:tab/>
      </w:r>
      <w:r w:rsidRPr="007B25FC">
        <w:rPr>
          <w:rFonts w:ascii="PT Astra Serif" w:hAnsi="PT Astra Serif"/>
          <w:sz w:val="28"/>
          <w:szCs w:val="28"/>
        </w:rPr>
        <w:tab/>
      </w:r>
      <w:r w:rsidRPr="007B25FC">
        <w:rPr>
          <w:rFonts w:ascii="PT Astra Serif" w:hAnsi="PT Astra Serif"/>
          <w:sz w:val="28"/>
          <w:szCs w:val="28"/>
        </w:rPr>
        <w:tab/>
      </w:r>
      <w:r w:rsidR="00D04971" w:rsidRPr="007B25FC">
        <w:rPr>
          <w:rFonts w:ascii="PT Astra Serif" w:hAnsi="PT Astra Serif"/>
          <w:sz w:val="28"/>
          <w:szCs w:val="28"/>
        </w:rPr>
        <w:tab/>
      </w:r>
      <w:r w:rsidRPr="007B25FC">
        <w:rPr>
          <w:rFonts w:ascii="PT Astra Serif" w:hAnsi="PT Astra Serif"/>
          <w:sz w:val="28"/>
          <w:szCs w:val="28"/>
        </w:rPr>
        <w:t>А.А.Смекалин</w:t>
      </w:r>
    </w:p>
    <w:p w:rsidR="006A5845" w:rsidRPr="00D13382" w:rsidRDefault="006A5845" w:rsidP="00080C1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  <w:sectPr w:rsidR="006A5845" w:rsidRPr="00D13382" w:rsidSect="00D174B6">
          <w:headerReference w:type="default" r:id="rId9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7B25FC" w:rsidRDefault="00276779" w:rsidP="0052785F">
      <w:pPr>
        <w:widowControl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7B25FC">
        <w:rPr>
          <w:rFonts w:ascii="PT Astra Serif" w:hAnsi="PT Astra Serif"/>
          <w:sz w:val="28"/>
          <w:szCs w:val="28"/>
        </w:rPr>
        <w:lastRenderedPageBreak/>
        <w:t>УТВЕРЖДЕН</w:t>
      </w:r>
      <w:r w:rsidR="007B25FC" w:rsidRPr="007B25FC">
        <w:rPr>
          <w:rFonts w:ascii="PT Astra Serif" w:hAnsi="PT Astra Serif"/>
          <w:sz w:val="28"/>
          <w:szCs w:val="28"/>
        </w:rPr>
        <w:t>А</w:t>
      </w:r>
    </w:p>
    <w:p w:rsidR="00325556" w:rsidRPr="007B25FC" w:rsidRDefault="00325556" w:rsidP="0052785F">
      <w:pPr>
        <w:widowControl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276779" w:rsidRPr="007B25FC" w:rsidRDefault="00276779" w:rsidP="0052785F">
      <w:pPr>
        <w:widowControl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7B25F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7B25FC" w:rsidRDefault="00276779" w:rsidP="0052785F">
      <w:pPr>
        <w:widowControl w:val="0"/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7B25FC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D13382" w:rsidRDefault="00276779" w:rsidP="005278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sz w:val="28"/>
          <w:szCs w:val="28"/>
          <w:highlight w:val="green"/>
        </w:rPr>
      </w:pPr>
    </w:p>
    <w:p w:rsidR="00276779" w:rsidRPr="00D13382" w:rsidRDefault="00276779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hAnsi="PT Astra Serif"/>
          <w:bCs/>
          <w:sz w:val="28"/>
          <w:szCs w:val="28"/>
          <w:highlight w:val="green"/>
        </w:rPr>
      </w:pPr>
    </w:p>
    <w:p w:rsidR="00276779" w:rsidRPr="00D13382" w:rsidRDefault="00276779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</w:pPr>
    </w:p>
    <w:p w:rsidR="00C704C1" w:rsidRPr="00D13382" w:rsidRDefault="00C704C1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</w:pPr>
    </w:p>
    <w:p w:rsidR="00276779" w:rsidRPr="007B25FC" w:rsidRDefault="007B25FC" w:rsidP="00080C16">
      <w:pPr>
        <w:pStyle w:val="affffb"/>
        <w:widowControl w:val="0"/>
        <w:contextualSpacing/>
        <w:rPr>
          <w:rFonts w:ascii="PT Astra Serif" w:hAnsi="PT Astra Serif"/>
          <w:b/>
          <w:szCs w:val="28"/>
        </w:rPr>
      </w:pPr>
      <w:r w:rsidRPr="007B25FC">
        <w:rPr>
          <w:rFonts w:ascii="PT Astra Serif" w:hAnsi="PT Astra Serif"/>
          <w:b/>
          <w:szCs w:val="28"/>
        </w:rPr>
        <w:t>Государственная</w:t>
      </w:r>
      <w:r w:rsidR="00276779" w:rsidRPr="007B25FC">
        <w:rPr>
          <w:rFonts w:ascii="PT Astra Serif" w:hAnsi="PT Astra Serif"/>
          <w:b/>
          <w:szCs w:val="28"/>
        </w:rPr>
        <w:t xml:space="preserve"> программ</w:t>
      </w:r>
      <w:r w:rsidRPr="007B25FC">
        <w:rPr>
          <w:rFonts w:ascii="PT Astra Serif" w:hAnsi="PT Astra Serif"/>
          <w:b/>
          <w:szCs w:val="28"/>
        </w:rPr>
        <w:t>а</w:t>
      </w:r>
      <w:r w:rsidR="00276779" w:rsidRPr="007B25FC">
        <w:rPr>
          <w:rFonts w:ascii="PT Astra Serif" w:hAnsi="PT Astra Serif"/>
          <w:b/>
          <w:szCs w:val="28"/>
        </w:rPr>
        <w:t xml:space="preserve"> Ульяновской области </w:t>
      </w:r>
    </w:p>
    <w:p w:rsidR="00276779" w:rsidRPr="007B25FC" w:rsidRDefault="00E22F08" w:rsidP="00080C16">
      <w:pPr>
        <w:pStyle w:val="affffb"/>
        <w:widowControl w:val="0"/>
        <w:contextualSpacing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«</w:t>
      </w:r>
      <w:r w:rsidR="007D08A5" w:rsidRPr="007B25FC">
        <w:rPr>
          <w:rFonts w:ascii="PT Astra Serif" w:hAnsi="PT Astra Serif"/>
          <w:b/>
          <w:szCs w:val="28"/>
        </w:rPr>
        <w:t>Развитие культуры</w:t>
      </w:r>
      <w:r w:rsidR="00CE491A" w:rsidRPr="007B25FC">
        <w:rPr>
          <w:rFonts w:ascii="PT Astra Serif" w:hAnsi="PT Astra Serif"/>
          <w:b/>
          <w:szCs w:val="28"/>
        </w:rPr>
        <w:t>, туризма</w:t>
      </w:r>
      <w:r w:rsidR="007D08A5" w:rsidRPr="007B25FC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7B25FC">
        <w:rPr>
          <w:rFonts w:ascii="PT Astra Serif" w:hAnsi="PT Astra Serif"/>
          <w:b/>
          <w:szCs w:val="28"/>
        </w:rPr>
        <w:br/>
      </w:r>
      <w:r w:rsidR="007D08A5" w:rsidRPr="007B25FC">
        <w:rPr>
          <w:rFonts w:ascii="PT Astra Serif" w:hAnsi="PT Astra Serif"/>
          <w:b/>
          <w:szCs w:val="28"/>
        </w:rPr>
        <w:t>культурного наследия в Ульяновской области</w:t>
      </w:r>
      <w:r>
        <w:rPr>
          <w:rFonts w:ascii="PT Astra Serif" w:hAnsi="PT Astra Serif"/>
          <w:b/>
          <w:szCs w:val="28"/>
        </w:rPr>
        <w:t>»</w:t>
      </w:r>
    </w:p>
    <w:p w:rsidR="00276779" w:rsidRPr="00D13382" w:rsidRDefault="00276779" w:rsidP="00080C16">
      <w:pPr>
        <w:widowControl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7B25FC" w:rsidRPr="00F20BF0" w:rsidRDefault="007B25FC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</w:rPr>
      </w:pPr>
      <w:r w:rsidRPr="00F20BF0">
        <w:rPr>
          <w:rFonts w:ascii="PT Astra Serif" w:hAnsi="PT Astra Serif" w:cs="Arial"/>
          <w:b/>
          <w:bCs/>
          <w:sz w:val="28"/>
          <w:szCs w:val="28"/>
        </w:rPr>
        <w:t>ПАСПОРТ</w:t>
      </w:r>
    </w:p>
    <w:p w:rsidR="007B25FC" w:rsidRPr="00F20BF0" w:rsidRDefault="007B25FC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F20BF0">
        <w:rPr>
          <w:rFonts w:ascii="PT Astra Serif" w:hAnsi="PT Astra Serif" w:cs="Arial"/>
          <w:b/>
          <w:bCs/>
          <w:sz w:val="28"/>
          <w:szCs w:val="28"/>
        </w:rPr>
        <w:t>государственной программы</w:t>
      </w:r>
    </w:p>
    <w:p w:rsidR="007B25FC" w:rsidRPr="00F20BF0" w:rsidRDefault="007B25FC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2552"/>
        <w:gridCol w:w="360"/>
        <w:gridCol w:w="6727"/>
      </w:tblGrid>
      <w:tr w:rsidR="007B25FC" w:rsidRPr="00F20BF0" w:rsidTr="00C5248B">
        <w:tc>
          <w:tcPr>
            <w:tcW w:w="2552" w:type="dxa"/>
          </w:tcPr>
          <w:p w:rsidR="007B25FC" w:rsidRPr="00F20BF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F20BF0">
              <w:rPr>
                <w:rFonts w:ascii="PT Astra Serif" w:hAnsi="PT Astra Serif" w:cs="Arial"/>
                <w:sz w:val="28"/>
                <w:szCs w:val="28"/>
              </w:rPr>
              <w:t>Наименование г</w:t>
            </w:r>
            <w:r w:rsidRPr="00F20BF0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F20BF0">
              <w:rPr>
                <w:rFonts w:ascii="PT Astra Serif" w:hAnsi="PT Astra Serif" w:cs="Arial"/>
                <w:sz w:val="28"/>
                <w:szCs w:val="28"/>
              </w:rPr>
              <w:t>сударственной программы</w:t>
            </w:r>
          </w:p>
        </w:tc>
        <w:tc>
          <w:tcPr>
            <w:tcW w:w="360" w:type="dxa"/>
          </w:tcPr>
          <w:p w:rsidR="007B25FC" w:rsidRPr="00F20BF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F20BF0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727" w:type="dxa"/>
          </w:tcPr>
          <w:p w:rsidR="007B25FC" w:rsidRPr="00F20BF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20BF0">
              <w:rPr>
                <w:rFonts w:ascii="PT Astra Serif" w:hAnsi="PT Astra Serif" w:cs="Arial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F20BF0">
              <w:rPr>
                <w:rFonts w:ascii="PT Astra Serif" w:hAnsi="PT Astra Serif" w:cs="Arial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Pr="00F20BF0">
              <w:rPr>
                <w:rFonts w:ascii="PT Astra Serif" w:hAnsi="PT Astra Serif" w:cs="Arial"/>
                <w:sz w:val="28"/>
                <w:szCs w:val="28"/>
              </w:rPr>
              <w:t xml:space="preserve"> (далее - государственная программа).</w:t>
            </w:r>
          </w:p>
        </w:tc>
      </w:tr>
      <w:tr w:rsidR="007B25FC" w:rsidRPr="00F20BF0" w:rsidTr="00C5248B">
        <w:tc>
          <w:tcPr>
            <w:tcW w:w="2552" w:type="dxa"/>
          </w:tcPr>
          <w:p w:rsidR="007B25FC" w:rsidRPr="00F20BF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46A9B">
              <w:rPr>
                <w:rFonts w:ascii="PT Astra Serif" w:hAnsi="PT Astra Serif" w:cs="Arial"/>
                <w:sz w:val="28"/>
                <w:szCs w:val="28"/>
              </w:rPr>
              <w:t>Государственный заказчик госуда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ственной програ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мы (государстве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ный заказчик - к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ординатор гос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дарственной пр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граммы)</w:t>
            </w:r>
          </w:p>
        </w:tc>
        <w:tc>
          <w:tcPr>
            <w:tcW w:w="360" w:type="dxa"/>
          </w:tcPr>
          <w:p w:rsidR="007B25FC" w:rsidRPr="00A46A9B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A46A9B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727" w:type="dxa"/>
          </w:tcPr>
          <w:p w:rsidR="007B25FC" w:rsidRPr="00A46A9B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46A9B">
              <w:rPr>
                <w:rFonts w:ascii="PT Astra Serif" w:hAnsi="PT Astra Serif" w:cs="Arial"/>
                <w:sz w:val="28"/>
                <w:szCs w:val="28"/>
              </w:rPr>
              <w:t>Министерство искусства и культурной политики Ульяновской области (далее - Министерство).</w:t>
            </w:r>
          </w:p>
        </w:tc>
      </w:tr>
      <w:tr w:rsidR="007B25FC" w:rsidRPr="00F20BF0" w:rsidTr="00C5248B">
        <w:tc>
          <w:tcPr>
            <w:tcW w:w="2552" w:type="dxa"/>
          </w:tcPr>
          <w:p w:rsidR="007B25FC" w:rsidRPr="00F20BF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46A9B">
              <w:rPr>
                <w:rFonts w:ascii="PT Astra Serif" w:hAnsi="PT Astra Serif" w:cs="Arial"/>
                <w:sz w:val="28"/>
                <w:szCs w:val="28"/>
              </w:rPr>
              <w:t>Соисполнители г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сударственной программы</w:t>
            </w:r>
          </w:p>
        </w:tc>
        <w:tc>
          <w:tcPr>
            <w:tcW w:w="360" w:type="dxa"/>
          </w:tcPr>
          <w:p w:rsidR="007B25FC" w:rsidRPr="00A46A9B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46A9B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727" w:type="dxa"/>
          </w:tcPr>
          <w:p w:rsidR="007B25FC" w:rsidRPr="00A46A9B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46A9B">
              <w:rPr>
                <w:rFonts w:ascii="PT Astra Serif" w:hAnsi="PT Astra Serif" w:cs="Arial"/>
                <w:sz w:val="28"/>
                <w:szCs w:val="28"/>
              </w:rPr>
              <w:t>Правительство Ульяновской области;</w:t>
            </w:r>
          </w:p>
          <w:p w:rsidR="007B25FC" w:rsidRPr="00A46A9B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46A9B">
              <w:rPr>
                <w:rFonts w:ascii="PT Astra Serif" w:hAnsi="PT Astra Serif" w:cs="Arial"/>
                <w:sz w:val="28"/>
                <w:szCs w:val="28"/>
              </w:rPr>
              <w:t>Министерство строительства и архитектуры Уль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новской области;</w:t>
            </w:r>
          </w:p>
          <w:p w:rsidR="007B25FC" w:rsidRPr="00A46A9B" w:rsidRDefault="00B56189" w:rsidP="00B5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7B25FC" w:rsidRPr="00A46A9B">
              <w:rPr>
                <w:rFonts w:ascii="PT Astra Serif" w:hAnsi="PT Astra Serif" w:cs="Arial"/>
                <w:sz w:val="28"/>
                <w:szCs w:val="28"/>
              </w:rPr>
              <w:t>бластное государственное каз</w:t>
            </w:r>
            <w:r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="007B25FC" w:rsidRPr="00A46A9B">
              <w:rPr>
                <w:rFonts w:ascii="PT Astra Serif" w:hAnsi="PT Astra Serif" w:cs="Arial"/>
                <w:sz w:val="28"/>
                <w:szCs w:val="28"/>
              </w:rPr>
              <w:t xml:space="preserve">нное учреждение 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B25FC" w:rsidRPr="00A46A9B">
              <w:rPr>
                <w:rFonts w:ascii="PT Astra Serif" w:hAnsi="PT Astra Serif" w:cs="Arial"/>
                <w:sz w:val="28"/>
                <w:szCs w:val="28"/>
              </w:rPr>
              <w:t>Агентство по туризму Ульяновской области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A46A9B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7B25FC" w:rsidRPr="00F20BF0" w:rsidTr="00C5248B">
        <w:tc>
          <w:tcPr>
            <w:tcW w:w="2552" w:type="dxa"/>
          </w:tcPr>
          <w:p w:rsidR="007B25FC" w:rsidRPr="00A46A9B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A46A9B">
              <w:rPr>
                <w:rFonts w:ascii="PT Astra Serif" w:hAnsi="PT Astra Serif" w:cs="Arial"/>
                <w:sz w:val="28"/>
                <w:szCs w:val="28"/>
              </w:rPr>
              <w:t>Подпрограммы г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A46A9B">
              <w:rPr>
                <w:rFonts w:ascii="PT Astra Serif" w:hAnsi="PT Astra Serif" w:cs="Arial"/>
                <w:sz w:val="28"/>
                <w:szCs w:val="28"/>
              </w:rPr>
              <w:t>сударственной программы</w:t>
            </w:r>
          </w:p>
        </w:tc>
        <w:tc>
          <w:tcPr>
            <w:tcW w:w="360" w:type="dxa"/>
          </w:tcPr>
          <w:p w:rsidR="007B25FC" w:rsidRPr="00A46A9B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A46A9B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727" w:type="dxa"/>
          </w:tcPr>
          <w:p w:rsidR="007B25FC" w:rsidRPr="00F20BF0" w:rsidRDefault="0076171C" w:rsidP="0076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76171C">
              <w:rPr>
                <w:rFonts w:ascii="PT Astra Serif" w:hAnsi="PT Astra Serif" w:cs="Arial"/>
                <w:sz w:val="28"/>
                <w:szCs w:val="28"/>
              </w:rPr>
              <w:t>«</w:t>
            </w:r>
            <w:hyperlink w:anchor="Par566" w:tooltip="Подпрограмма" w:history="1">
              <w:r w:rsidR="007B25FC" w:rsidRPr="0076171C">
                <w:rPr>
                  <w:rFonts w:ascii="PT Astra Serif" w:hAnsi="PT Astra Serif" w:cs="Arial"/>
                  <w:sz w:val="28"/>
                  <w:szCs w:val="28"/>
                </w:rPr>
                <w:t>Обеспечение реализации</w:t>
              </w:r>
            </w:hyperlink>
            <w:r w:rsidR="007B25FC" w:rsidRPr="0076171C">
              <w:rPr>
                <w:rFonts w:ascii="PT Astra Serif" w:hAnsi="PT Astra Serif" w:cs="Arial"/>
                <w:sz w:val="28"/>
                <w:szCs w:val="28"/>
              </w:rPr>
              <w:t xml:space="preserve"> государственной програ</w:t>
            </w:r>
            <w:r w:rsidR="007B25FC" w:rsidRPr="0076171C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="007B25FC" w:rsidRPr="0076171C">
              <w:rPr>
                <w:rFonts w:ascii="PT Astra Serif" w:hAnsi="PT Astra Serif" w:cs="Arial"/>
                <w:sz w:val="28"/>
                <w:szCs w:val="28"/>
              </w:rPr>
              <w:t>мы</w:t>
            </w:r>
            <w:r w:rsidRPr="0076171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A46A9B" w:rsidRPr="0076171C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7B25FC" w:rsidRPr="00F20BF0" w:rsidTr="00C5248B">
        <w:tc>
          <w:tcPr>
            <w:tcW w:w="2552" w:type="dxa"/>
          </w:tcPr>
          <w:p w:rsidR="007B25FC" w:rsidRPr="004B25BE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4B25BE">
              <w:rPr>
                <w:rFonts w:ascii="PT Astra Serif" w:hAnsi="PT Astra Serif" w:cs="Arial"/>
                <w:sz w:val="28"/>
                <w:szCs w:val="28"/>
              </w:rPr>
              <w:t>Проекты, реал</w:t>
            </w:r>
            <w:r w:rsidRPr="004B25BE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4B25BE">
              <w:rPr>
                <w:rFonts w:ascii="PT Astra Serif" w:hAnsi="PT Astra Serif" w:cs="Arial"/>
                <w:sz w:val="28"/>
                <w:szCs w:val="28"/>
              </w:rPr>
              <w:t>зуемые в составе государственной программы</w:t>
            </w:r>
          </w:p>
        </w:tc>
        <w:tc>
          <w:tcPr>
            <w:tcW w:w="360" w:type="dxa"/>
          </w:tcPr>
          <w:p w:rsidR="007B25FC" w:rsidRPr="004B25BE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B25BE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727" w:type="dxa"/>
          </w:tcPr>
          <w:p w:rsidR="007B25FC" w:rsidRPr="004B25BE" w:rsidRDefault="0085595F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региональный проект 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Обеспечение качественно н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вого уровня развития инфраструктуры культуры</w:t>
            </w:r>
            <w:r w:rsidR="00093FA9">
              <w:rPr>
                <w:rFonts w:ascii="PT Astra Serif" w:hAnsi="PT Astra Serif" w:cs="Arial"/>
                <w:sz w:val="28"/>
                <w:szCs w:val="28"/>
              </w:rPr>
              <w:t xml:space="preserve"> в</w:t>
            </w:r>
            <w:r w:rsidR="00093FA9" w:rsidRPr="00093FA9">
              <w:rPr>
                <w:rFonts w:ascii="PT Astra Serif" w:hAnsi="PT Astra Serif" w:cs="Arial"/>
                <w:sz w:val="28"/>
                <w:szCs w:val="28"/>
              </w:rPr>
              <w:t>Ульяновск</w:t>
            </w:r>
            <w:r w:rsidR="00093FA9">
              <w:rPr>
                <w:rFonts w:ascii="PT Astra Serif" w:hAnsi="PT Astra Serif" w:cs="Arial"/>
                <w:sz w:val="28"/>
                <w:szCs w:val="28"/>
              </w:rPr>
              <w:t>ой</w:t>
            </w:r>
            <w:r w:rsidR="00093FA9" w:rsidRPr="00093FA9">
              <w:rPr>
                <w:rFonts w:ascii="PT Astra Serif" w:hAnsi="PT Astra Serif" w:cs="Arial"/>
                <w:sz w:val="28"/>
                <w:szCs w:val="28"/>
              </w:rPr>
              <w:t xml:space="preserve"> област</w:t>
            </w:r>
            <w:r w:rsidR="00093FA9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(краткое наименование пр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 xml:space="preserve">екта 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Культурная среда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);</w:t>
            </w:r>
          </w:p>
          <w:p w:rsidR="007B25FC" w:rsidRPr="004B25BE" w:rsidRDefault="0085595F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региональный проект 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Создание условий для реал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 xml:space="preserve">зации творческого потенциала </w:t>
            </w:r>
            <w:r w:rsidR="007B25FC" w:rsidRPr="00093FA9">
              <w:rPr>
                <w:rFonts w:ascii="PT Astra Serif" w:hAnsi="PT Astra Serif" w:cs="Arial"/>
                <w:sz w:val="28"/>
                <w:szCs w:val="28"/>
              </w:rPr>
              <w:t>нации</w:t>
            </w:r>
            <w:r w:rsidR="00093FA9" w:rsidRPr="00093FA9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 w:rsidR="00093FA9" w:rsidRPr="00093FA9">
              <w:rPr>
                <w:rFonts w:ascii="PT Astra Serif" w:hAnsi="PT Astra Serif" w:cs="Arial"/>
                <w:sz w:val="28"/>
                <w:szCs w:val="28"/>
              </w:rPr>
              <w:t>Ульяновск</w:t>
            </w:r>
            <w:r w:rsidR="00093FA9">
              <w:rPr>
                <w:rFonts w:ascii="PT Astra Serif" w:hAnsi="PT Astra Serif" w:cs="Arial"/>
                <w:sz w:val="28"/>
                <w:szCs w:val="28"/>
              </w:rPr>
              <w:t>ой</w:t>
            </w:r>
            <w:r w:rsidR="00093FA9" w:rsidRPr="00093FA9">
              <w:rPr>
                <w:rFonts w:ascii="PT Astra Serif" w:hAnsi="PT Astra Serif" w:cs="Arial"/>
                <w:sz w:val="28"/>
                <w:szCs w:val="28"/>
              </w:rPr>
              <w:t xml:space="preserve"> област</w:t>
            </w:r>
            <w:r w:rsidR="00093FA9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 xml:space="preserve"> (краткое наименование проекта 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Творч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ские люди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);</w:t>
            </w:r>
          </w:p>
          <w:p w:rsidR="007B25FC" w:rsidRPr="00F20BF0" w:rsidRDefault="0085595F" w:rsidP="0009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региональный проект 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Цифровизация услуг и форм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 xml:space="preserve">рование информационного пространства в сфере 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lastRenderedPageBreak/>
              <w:t>культуры</w:t>
            </w:r>
            <w:r w:rsidR="00093FA9" w:rsidRPr="00093FA9">
              <w:rPr>
                <w:rFonts w:ascii="PT Astra Serif" w:hAnsi="PT Astra Serif" w:cs="Arial"/>
                <w:sz w:val="28"/>
                <w:szCs w:val="28"/>
              </w:rPr>
              <w:t>в Ульяновской области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4B25BE" w:rsidRPr="004B25BE">
              <w:rPr>
                <w:rFonts w:ascii="PT Astra Serif" w:hAnsi="PT Astra Serif" w:cs="Arial"/>
                <w:sz w:val="28"/>
                <w:szCs w:val="28"/>
              </w:rPr>
              <w:t>(краткое наимен</w:t>
            </w:r>
            <w:r w:rsidR="004B25BE" w:rsidRPr="004B25BE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4B25BE" w:rsidRPr="004B25BE">
              <w:rPr>
                <w:rFonts w:ascii="PT Astra Serif" w:hAnsi="PT Astra Serif" w:cs="Arial"/>
                <w:sz w:val="28"/>
                <w:szCs w:val="28"/>
              </w:rPr>
              <w:t xml:space="preserve">вание проекта 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4B25BE" w:rsidRPr="004B25BE">
              <w:rPr>
                <w:rFonts w:ascii="PT Astra Serif" w:hAnsi="PT Astra Serif" w:cs="Arial"/>
                <w:sz w:val="28"/>
                <w:szCs w:val="28"/>
              </w:rPr>
              <w:t>Цифровая культура</w:t>
            </w:r>
            <w:r w:rsidR="00E22F08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4B25BE">
              <w:rPr>
                <w:rFonts w:ascii="PT Astra Serif" w:hAnsi="PT Astra Serif" w:cs="Arial"/>
                <w:sz w:val="28"/>
                <w:szCs w:val="28"/>
              </w:rPr>
              <w:t>).</w:t>
            </w:r>
          </w:p>
        </w:tc>
      </w:tr>
      <w:tr w:rsidR="007B25FC" w:rsidRPr="00F20BF0" w:rsidTr="00C5248B">
        <w:tc>
          <w:tcPr>
            <w:tcW w:w="2552" w:type="dxa"/>
          </w:tcPr>
          <w:p w:rsidR="007B25FC" w:rsidRPr="004B25BE" w:rsidRDefault="007B25FC" w:rsidP="0013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B25BE">
              <w:rPr>
                <w:rFonts w:ascii="PT Astra Serif" w:hAnsi="PT Astra Serif" w:cs="Arial"/>
                <w:sz w:val="28"/>
                <w:szCs w:val="28"/>
              </w:rPr>
              <w:lastRenderedPageBreak/>
              <w:t>Цели и задачи</w:t>
            </w:r>
            <w:r w:rsidR="00136500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4B25BE">
              <w:rPr>
                <w:rFonts w:ascii="PT Astra Serif" w:hAnsi="PT Astra Serif" w:cs="Arial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360" w:type="dxa"/>
          </w:tcPr>
          <w:p w:rsidR="007B25FC" w:rsidRPr="004B25BE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25BE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727" w:type="dxa"/>
          </w:tcPr>
          <w:p w:rsidR="007B25FC" w:rsidRPr="004B25BE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B25BE">
              <w:rPr>
                <w:rFonts w:ascii="PT Astra Serif" w:hAnsi="PT Astra Serif" w:cs="Arial"/>
                <w:sz w:val="28"/>
                <w:szCs w:val="28"/>
              </w:rPr>
              <w:t>цели:</w:t>
            </w:r>
          </w:p>
          <w:p w:rsidR="007B25FC" w:rsidRPr="004B25BE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B25BE">
              <w:rPr>
                <w:rFonts w:ascii="PT Astra Serif" w:hAnsi="PT Astra Serif" w:cs="Arial"/>
                <w:sz w:val="28"/>
                <w:szCs w:val="28"/>
              </w:rPr>
              <w:t>создание условий для эффективной реализации гос</w:t>
            </w:r>
            <w:r w:rsidRPr="004B25BE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4B25BE">
              <w:rPr>
                <w:rFonts w:ascii="PT Astra Serif" w:hAnsi="PT Astra Serif" w:cs="Arial"/>
                <w:sz w:val="28"/>
                <w:szCs w:val="28"/>
              </w:rPr>
              <w:t>дарственной культурной политики на территории Ульяновской области;</w:t>
            </w:r>
          </w:p>
          <w:p w:rsidR="006663F7" w:rsidRPr="00A86A5E" w:rsidRDefault="006663F7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663F7">
              <w:rPr>
                <w:rFonts w:ascii="PT Astra Serif" w:hAnsi="PT Astra Serif" w:cs="Arial"/>
                <w:sz w:val="28"/>
                <w:szCs w:val="28"/>
              </w:rPr>
              <w:t>сохранение объектов культурного наследия Ульяно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ской области</w:t>
            </w:r>
            <w:r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7B25FC" w:rsidRPr="006663F7" w:rsidRDefault="0039191B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39191B">
              <w:rPr>
                <w:rFonts w:ascii="PT Astra Serif" w:hAnsi="PT Astra Serif" w:cs="Arial"/>
                <w:sz w:val="28"/>
                <w:szCs w:val="28"/>
              </w:rPr>
              <w:t>создание</w:t>
            </w:r>
            <w:r w:rsidR="00575235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39191B">
              <w:rPr>
                <w:rFonts w:ascii="PT Astra Serif" w:hAnsi="PT Astra Serif" w:cs="Arial"/>
                <w:sz w:val="28"/>
                <w:szCs w:val="28"/>
              </w:rPr>
              <w:t>условий</w:t>
            </w:r>
            <w:r w:rsidR="00575235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39191B">
              <w:rPr>
                <w:rFonts w:ascii="PT Astra Serif" w:hAnsi="PT Astra Serif" w:cs="Arial"/>
                <w:sz w:val="28"/>
                <w:szCs w:val="28"/>
              </w:rPr>
              <w:t>для эффективного развития сферы туризма в Ульяновской</w:t>
            </w:r>
            <w:r w:rsidR="00575235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39191B">
              <w:rPr>
                <w:rFonts w:ascii="PT Astra Serif" w:hAnsi="PT Astra Serif" w:cs="Arial"/>
                <w:sz w:val="28"/>
                <w:szCs w:val="28"/>
              </w:rPr>
              <w:t>области</w:t>
            </w:r>
            <w:r w:rsidR="00575235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39191B">
              <w:rPr>
                <w:rFonts w:ascii="PT Astra Serif" w:hAnsi="PT Astra Serif" w:cs="Arial"/>
                <w:sz w:val="28"/>
                <w:szCs w:val="28"/>
              </w:rPr>
              <w:t>с увеличением вклада отрасли в валовой внутренний продукт</w:t>
            </w:r>
            <w:r w:rsidR="00575235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39191B">
              <w:rPr>
                <w:rFonts w:ascii="PT Astra Serif" w:hAnsi="PT Astra Serif" w:cs="Arial"/>
                <w:sz w:val="28"/>
                <w:szCs w:val="28"/>
              </w:rPr>
              <w:t>Ульяновской области</w:t>
            </w:r>
            <w:r w:rsidR="006663F7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  <w:p w:rsidR="007B25FC" w:rsidRPr="00B000D3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000D3">
              <w:rPr>
                <w:rFonts w:ascii="PT Astra Serif" w:hAnsi="PT Astra Serif" w:cs="Arial"/>
                <w:sz w:val="28"/>
                <w:szCs w:val="28"/>
              </w:rPr>
              <w:t>Задачи:</w:t>
            </w:r>
          </w:p>
          <w:p w:rsidR="00A96E68" w:rsidRDefault="00A96E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96E68">
              <w:rPr>
                <w:rFonts w:ascii="PT Astra Serif" w:hAnsi="PT Astra Serif" w:cs="Arial"/>
                <w:sz w:val="28"/>
                <w:szCs w:val="28"/>
              </w:rPr>
              <w:t>обеспечение доступа граждан к культурным ценн</w:t>
            </w:r>
            <w:r w:rsidRPr="00A96E68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A96E68">
              <w:rPr>
                <w:rFonts w:ascii="PT Astra Serif" w:hAnsi="PT Astra Serif" w:cs="Arial"/>
                <w:sz w:val="28"/>
                <w:szCs w:val="28"/>
              </w:rPr>
              <w:t>стям и участию в культурной жизни, реализация творческого потенциала населения;</w:t>
            </w:r>
          </w:p>
          <w:p w:rsidR="007B25FC" w:rsidRPr="00D42B2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42B20">
              <w:rPr>
                <w:rFonts w:ascii="PT Astra Serif" w:hAnsi="PT Astra Serif" w:cs="Arial"/>
                <w:sz w:val="28"/>
                <w:szCs w:val="28"/>
              </w:rPr>
              <w:t>обеспечение сохранности и эффективного использ</w:t>
            </w:r>
            <w:r w:rsidRPr="00D42B20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42B20">
              <w:rPr>
                <w:rFonts w:ascii="PT Astra Serif" w:hAnsi="PT Astra Serif" w:cs="Arial"/>
                <w:sz w:val="28"/>
                <w:szCs w:val="28"/>
              </w:rPr>
              <w:t>вания объектов культурного наследия (памятников истории и культуры) народов Российской Федерации, расположенных на территории Ульяновской области (далее - объекты культурного наследия);</w:t>
            </w:r>
          </w:p>
          <w:p w:rsidR="007B25FC" w:rsidRPr="0058058B" w:rsidRDefault="00506EC3" w:rsidP="0083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06EC3">
              <w:rPr>
                <w:rFonts w:ascii="PT Astra Serif" w:hAnsi="PT Astra Serif" w:cs="Arial"/>
                <w:sz w:val="28"/>
                <w:szCs w:val="28"/>
              </w:rPr>
              <w:t>комплексное развитие туристской и обеспечивающей инфраструктуры, продвижение туристского продукта на всероссийском и международном уровн</w:t>
            </w:r>
            <w:r w:rsidR="0083072E">
              <w:rPr>
                <w:rFonts w:ascii="PT Astra Serif" w:hAnsi="PT Astra Serif" w:cs="Arial"/>
                <w:sz w:val="28"/>
                <w:szCs w:val="28"/>
              </w:rPr>
              <w:t>ях</w:t>
            </w:r>
            <w:r w:rsidRPr="00506EC3">
              <w:rPr>
                <w:rFonts w:ascii="PT Astra Serif" w:hAnsi="PT Astra Serif" w:cs="Arial"/>
                <w:sz w:val="28"/>
                <w:szCs w:val="28"/>
              </w:rPr>
              <w:t>, стим</w:t>
            </w:r>
            <w:r w:rsidRPr="00506EC3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506EC3">
              <w:rPr>
                <w:rFonts w:ascii="PT Astra Serif" w:hAnsi="PT Astra Serif" w:cs="Arial"/>
                <w:sz w:val="28"/>
                <w:szCs w:val="28"/>
              </w:rPr>
              <w:t>лирование предпринимательских и общественных инициатив в сфере развития туризма в Ульяновской области</w:t>
            </w:r>
            <w:r w:rsidR="0058058B" w:rsidRPr="0058058B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7B25FC" w:rsidRPr="00F20BF0" w:rsidTr="00C5248B">
        <w:tc>
          <w:tcPr>
            <w:tcW w:w="2552" w:type="dxa"/>
          </w:tcPr>
          <w:p w:rsidR="007B25FC" w:rsidRPr="00B000D3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B000D3">
              <w:rPr>
                <w:rFonts w:ascii="PT Astra Serif" w:hAnsi="PT Astra Serif" w:cs="Arial"/>
                <w:sz w:val="28"/>
                <w:szCs w:val="28"/>
              </w:rPr>
              <w:t>Целевые индик</w:t>
            </w:r>
            <w:r w:rsidRPr="00B000D3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B000D3">
              <w:rPr>
                <w:rFonts w:ascii="PT Astra Serif" w:hAnsi="PT Astra Serif" w:cs="Arial"/>
                <w:sz w:val="28"/>
                <w:szCs w:val="28"/>
              </w:rPr>
              <w:t>торы государс</w:t>
            </w:r>
            <w:r w:rsidRPr="00B000D3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B000D3">
              <w:rPr>
                <w:rFonts w:ascii="PT Astra Serif" w:hAnsi="PT Astra Serif" w:cs="Arial"/>
                <w:sz w:val="28"/>
                <w:szCs w:val="28"/>
              </w:rPr>
              <w:t>венной программы</w:t>
            </w:r>
          </w:p>
        </w:tc>
        <w:tc>
          <w:tcPr>
            <w:tcW w:w="360" w:type="dxa"/>
          </w:tcPr>
          <w:p w:rsidR="007B25FC" w:rsidRPr="00B000D3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00D3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727" w:type="dxa"/>
          </w:tcPr>
          <w:p w:rsidR="008F0038" w:rsidRDefault="008F003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75852">
              <w:rPr>
                <w:rFonts w:ascii="PT Astra Serif" w:hAnsi="PT Astra Serif" w:cs="Arial"/>
                <w:sz w:val="28"/>
                <w:szCs w:val="28"/>
              </w:rPr>
              <w:t>количество учреждений культуры, в которых пров</w:t>
            </w:r>
            <w:r w:rsidRPr="00875852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875852">
              <w:rPr>
                <w:rFonts w:ascii="PT Astra Serif" w:hAnsi="PT Astra Serif" w:cs="Arial"/>
                <w:sz w:val="28"/>
                <w:szCs w:val="28"/>
              </w:rPr>
              <w:t>дены мероприятия по модернизации материально-технической базы, единиц;</w:t>
            </w:r>
          </w:p>
          <w:p w:rsidR="00500545" w:rsidRDefault="00617932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617932">
              <w:rPr>
                <w:rFonts w:ascii="PT Astra Serif" w:hAnsi="PT Astra Serif" w:cs="Arial"/>
                <w:sz w:val="28"/>
                <w:szCs w:val="28"/>
              </w:rPr>
              <w:t>оличество учреждений культуры, внедривших в р</w:t>
            </w:r>
            <w:r w:rsidRPr="00617932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617932">
              <w:rPr>
                <w:rFonts w:ascii="PT Astra Serif" w:hAnsi="PT Astra Serif" w:cs="Arial"/>
                <w:sz w:val="28"/>
                <w:szCs w:val="28"/>
              </w:rPr>
              <w:t>боту инновационные информационные технологии</w:t>
            </w:r>
            <w:r w:rsidR="00500545" w:rsidRPr="00500545">
              <w:rPr>
                <w:rFonts w:ascii="PT Astra Serif" w:hAnsi="PT Astra Serif" w:cs="Arial"/>
                <w:sz w:val="28"/>
                <w:szCs w:val="28"/>
              </w:rPr>
              <w:t>, единиц;</w:t>
            </w:r>
          </w:p>
          <w:p w:rsidR="00617932" w:rsidRDefault="00617932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617932">
              <w:rPr>
                <w:rFonts w:ascii="PT Astra Serif" w:hAnsi="PT Astra Serif" w:cs="Arial"/>
                <w:sz w:val="28"/>
                <w:szCs w:val="28"/>
              </w:rPr>
              <w:t>оличество экспозиций, созданных (обновлённых) в областных государственных музеях</w:t>
            </w:r>
            <w:r>
              <w:rPr>
                <w:rFonts w:ascii="PT Astra Serif" w:hAnsi="PT Astra Serif" w:cs="Arial"/>
                <w:sz w:val="28"/>
                <w:szCs w:val="28"/>
              </w:rPr>
              <w:t>, единиц;</w:t>
            </w:r>
          </w:p>
          <w:p w:rsidR="007B25FC" w:rsidRDefault="0076024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17932">
              <w:rPr>
                <w:rFonts w:ascii="PT Astra Serif" w:hAnsi="PT Astra Serif" w:cs="Arial"/>
                <w:sz w:val="28"/>
                <w:szCs w:val="28"/>
              </w:rPr>
              <w:t>количество открытых в муниципальных образованиях Ульяновской области творческих (креативных) пр</w:t>
            </w:r>
            <w:r w:rsidRPr="00617932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617932">
              <w:rPr>
                <w:rFonts w:ascii="PT Astra Serif" w:hAnsi="PT Astra Serif" w:cs="Arial"/>
                <w:sz w:val="28"/>
                <w:szCs w:val="28"/>
              </w:rPr>
              <w:t xml:space="preserve">странств </w:t>
            </w:r>
            <w:r w:rsidR="00E22F08" w:rsidRPr="00617932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617932">
              <w:rPr>
                <w:rFonts w:ascii="PT Astra Serif" w:hAnsi="PT Astra Serif" w:cs="Arial"/>
                <w:sz w:val="28"/>
                <w:szCs w:val="28"/>
              </w:rPr>
              <w:t>Третье место</w:t>
            </w:r>
            <w:r w:rsidR="00E22F08" w:rsidRPr="00617932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7B25FC" w:rsidRPr="00617932">
              <w:rPr>
                <w:rFonts w:ascii="PT Astra Serif" w:hAnsi="PT Astra Serif" w:cs="Arial"/>
                <w:sz w:val="28"/>
                <w:szCs w:val="28"/>
              </w:rPr>
              <w:t>, единиц;</w:t>
            </w:r>
          </w:p>
          <w:p w:rsidR="005025F3" w:rsidRPr="00617932" w:rsidRDefault="005025F3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5025F3">
              <w:rPr>
                <w:rFonts w:ascii="PT Astra Serif" w:hAnsi="PT Astra Serif" w:cs="Arial"/>
                <w:sz w:val="28"/>
                <w:szCs w:val="28"/>
              </w:rPr>
              <w:t>оличество реализованных проектов, получивших поддержку из областного бюджета Ульяновской о</w:t>
            </w:r>
            <w:r w:rsidRPr="005025F3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5025F3">
              <w:rPr>
                <w:rFonts w:ascii="PT Astra Serif" w:hAnsi="PT Astra Serif" w:cs="Arial"/>
                <w:sz w:val="28"/>
                <w:szCs w:val="28"/>
              </w:rPr>
              <w:t>ласти</w:t>
            </w:r>
            <w:r>
              <w:rPr>
                <w:rFonts w:ascii="PT Astra Serif" w:hAnsi="PT Astra Serif" w:cs="Arial"/>
                <w:sz w:val="28"/>
                <w:szCs w:val="28"/>
              </w:rPr>
              <w:t>, единиц;</w:t>
            </w:r>
          </w:p>
          <w:p w:rsidR="006741F1" w:rsidRPr="005025F3" w:rsidRDefault="00E9317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025F3">
              <w:rPr>
                <w:rFonts w:ascii="PT Astra Serif" w:hAnsi="PT Astra Serif"/>
                <w:bCs/>
                <w:sz w:val="28"/>
                <w:szCs w:val="28"/>
              </w:rPr>
              <w:t>количество учреждений культуры, в которых пров</w:t>
            </w:r>
            <w:r w:rsidRPr="005025F3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5025F3">
              <w:rPr>
                <w:rFonts w:ascii="PT Astra Serif" w:hAnsi="PT Astra Serif"/>
                <w:bCs/>
                <w:sz w:val="28"/>
                <w:szCs w:val="28"/>
              </w:rPr>
              <w:t>дены мероприятия по обеспечению антитеррорист</w:t>
            </w:r>
            <w:r w:rsidRPr="005025F3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5025F3">
              <w:rPr>
                <w:rFonts w:ascii="PT Astra Serif" w:hAnsi="PT Astra Serif"/>
                <w:bCs/>
                <w:sz w:val="28"/>
                <w:szCs w:val="28"/>
              </w:rPr>
              <w:t>ческой защищённости за</w:t>
            </w:r>
            <w:r w:rsidR="00452B45" w:rsidRPr="005025F3"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r w:rsidRPr="005025F3">
              <w:rPr>
                <w:rFonts w:ascii="PT Astra Serif" w:hAnsi="PT Astra Serif"/>
                <w:bCs/>
                <w:sz w:val="28"/>
                <w:szCs w:val="28"/>
              </w:rPr>
              <w:t>репл</w:t>
            </w:r>
            <w:r w:rsidR="00452B45" w:rsidRPr="005025F3">
              <w:rPr>
                <w:rFonts w:ascii="PT Astra Serif" w:hAnsi="PT Astra Serif"/>
                <w:bCs/>
                <w:sz w:val="28"/>
                <w:szCs w:val="28"/>
              </w:rPr>
              <w:t>ё</w:t>
            </w:r>
            <w:r w:rsidRPr="005025F3">
              <w:rPr>
                <w:rFonts w:ascii="PT Astra Serif" w:hAnsi="PT Astra Serif"/>
                <w:bCs/>
                <w:sz w:val="28"/>
                <w:szCs w:val="28"/>
              </w:rPr>
              <w:t>нных за ними объе</w:t>
            </w:r>
            <w:r w:rsidRPr="005025F3"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r w:rsidRPr="005025F3">
              <w:rPr>
                <w:rFonts w:ascii="PT Astra Serif" w:hAnsi="PT Astra Serif"/>
                <w:bCs/>
                <w:sz w:val="28"/>
                <w:szCs w:val="28"/>
              </w:rPr>
              <w:t>тов (территорий)</w:t>
            </w:r>
            <w:r w:rsidR="006741F1" w:rsidRPr="005025F3">
              <w:rPr>
                <w:rFonts w:ascii="PT Astra Serif" w:hAnsi="PT Astra Serif"/>
                <w:bCs/>
                <w:sz w:val="28"/>
                <w:szCs w:val="28"/>
              </w:rPr>
              <w:t>, единиц;</w:t>
            </w:r>
          </w:p>
          <w:p w:rsidR="007B25FC" w:rsidRPr="006663F7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663F7">
              <w:rPr>
                <w:rFonts w:ascii="PT Astra Serif" w:hAnsi="PT Astra Serif" w:cs="Arial"/>
                <w:sz w:val="28"/>
                <w:szCs w:val="28"/>
              </w:rPr>
              <w:lastRenderedPageBreak/>
              <w:t>доля объектов культурного наследия регионального значения, границы территорий которых установлены как границы территорий объектов градостроительной деятельности особого регулирования, в общем числе объектов культурного наследия регионального знач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ния, процентов;</w:t>
            </w:r>
          </w:p>
          <w:p w:rsidR="007B25FC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663F7">
              <w:rPr>
                <w:rFonts w:ascii="PT Astra Serif" w:hAnsi="PT Astra Serif" w:cs="Arial"/>
                <w:sz w:val="28"/>
                <w:szCs w:val="28"/>
              </w:rPr>
              <w:t>доля объектов культурного наследия регионального значения, в отношении которы</w:t>
            </w:r>
            <w:r w:rsidR="004F4FC5" w:rsidRPr="006663F7">
              <w:rPr>
                <w:rFonts w:ascii="PT Astra Serif" w:hAnsi="PT Astra Serif" w:cs="Arial"/>
                <w:sz w:val="28"/>
                <w:szCs w:val="28"/>
              </w:rPr>
              <w:t>х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 xml:space="preserve"> организована уст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новка информационных надписей и обозначений, с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держащих информацию об объектах культурного н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следия, в общем числе объектов культурного насл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6663F7">
              <w:rPr>
                <w:rFonts w:ascii="PT Astra Serif" w:hAnsi="PT Astra Serif" w:cs="Arial"/>
                <w:sz w:val="28"/>
                <w:szCs w:val="28"/>
              </w:rPr>
              <w:t>дия регионального значения, процентов;</w:t>
            </w:r>
          </w:p>
          <w:p w:rsidR="00F33A19" w:rsidRPr="006663F7" w:rsidRDefault="00A4179B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A4179B">
              <w:rPr>
                <w:rFonts w:ascii="PT Astra Serif" w:hAnsi="PT Astra Serif" w:cs="Arial"/>
                <w:sz w:val="28"/>
                <w:szCs w:val="28"/>
              </w:rPr>
              <w:t>оличество межрегиональных и международных в</w:t>
            </w:r>
            <w:r w:rsidRPr="00A4179B">
              <w:rPr>
                <w:rFonts w:ascii="PT Astra Serif" w:hAnsi="PT Astra Serif" w:cs="Arial"/>
                <w:sz w:val="28"/>
                <w:szCs w:val="28"/>
              </w:rPr>
              <w:t>ы</w:t>
            </w:r>
            <w:r w:rsidRPr="00A4179B">
              <w:rPr>
                <w:rFonts w:ascii="PT Astra Serif" w:hAnsi="PT Astra Serif" w:cs="Arial"/>
                <w:sz w:val="28"/>
                <w:szCs w:val="28"/>
              </w:rPr>
              <w:t>ставок, других презентационных и имиджевых мер</w:t>
            </w:r>
            <w:r w:rsidRPr="00A4179B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A4179B">
              <w:rPr>
                <w:rFonts w:ascii="PT Astra Serif" w:hAnsi="PT Astra Serif" w:cs="Arial"/>
                <w:sz w:val="28"/>
                <w:szCs w:val="28"/>
              </w:rPr>
              <w:t>приятий, на которых представлена презентационная продукция о туристском потенциале Ульяновской о</w:t>
            </w:r>
            <w:r w:rsidRPr="00A4179B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A4179B">
              <w:rPr>
                <w:rFonts w:ascii="PT Astra Serif" w:hAnsi="PT Astra Serif" w:cs="Arial"/>
                <w:sz w:val="28"/>
                <w:szCs w:val="28"/>
              </w:rPr>
              <w:t>ласти</w:t>
            </w:r>
            <w:r w:rsidR="00F33A19" w:rsidRPr="00F33A19">
              <w:rPr>
                <w:rFonts w:ascii="PT Astra Serif" w:hAnsi="PT Astra Serif" w:cs="Arial"/>
                <w:sz w:val="28"/>
                <w:szCs w:val="28"/>
              </w:rPr>
              <w:t>, единиц</w:t>
            </w:r>
            <w:r w:rsidR="00706DCA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A4179B" w:rsidRPr="00875852" w:rsidRDefault="00A4179B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A4179B">
              <w:rPr>
                <w:rFonts w:ascii="PT Astra Serif" w:hAnsi="PT Astra Serif" w:cs="Arial"/>
                <w:sz w:val="28"/>
                <w:szCs w:val="28"/>
              </w:rPr>
              <w:t>количество проведенных рекламных туров и пресс-туров для представителей российских и междунаро</w:t>
            </w:r>
            <w:r w:rsidRPr="00A4179B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A4179B">
              <w:rPr>
                <w:rFonts w:ascii="PT Astra Serif" w:hAnsi="PT Astra Serif" w:cs="Arial"/>
                <w:sz w:val="28"/>
                <w:szCs w:val="28"/>
              </w:rPr>
              <w:t>ных туристских компаний, туроператоров, иностра</w:t>
            </w:r>
            <w:r w:rsidRPr="00A4179B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A4179B">
              <w:rPr>
                <w:rFonts w:ascii="PT Astra Serif" w:hAnsi="PT Astra Serif" w:cs="Arial"/>
                <w:sz w:val="28"/>
                <w:szCs w:val="28"/>
              </w:rPr>
              <w:t>ных делегаций по Ульяновской области, единиц</w:t>
            </w:r>
            <w:r w:rsidR="00706DCA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7B25FC" w:rsidRPr="00875852" w:rsidRDefault="0092594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925949">
              <w:rPr>
                <w:rFonts w:ascii="PT Astra Serif" w:hAnsi="PT Astra Serif" w:cs="Arial"/>
                <w:sz w:val="28"/>
                <w:szCs w:val="28"/>
              </w:rPr>
              <w:t>оличество организованных межрегиональных и м</w:t>
            </w:r>
            <w:r w:rsidRPr="00925949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925949">
              <w:rPr>
                <w:rFonts w:ascii="PT Astra Serif" w:hAnsi="PT Astra Serif" w:cs="Arial"/>
                <w:sz w:val="28"/>
                <w:szCs w:val="28"/>
              </w:rPr>
              <w:t>ждународных мероприятий (совещаний, семинаров, «круглых сто</w:t>
            </w:r>
            <w:r>
              <w:rPr>
                <w:rFonts w:ascii="PT Astra Serif" w:hAnsi="PT Astra Serif" w:cs="Arial"/>
                <w:sz w:val="28"/>
                <w:szCs w:val="28"/>
              </w:rPr>
              <w:t>лов» и других обучающих меро</w:t>
            </w:r>
            <w:r w:rsidRPr="00925949">
              <w:rPr>
                <w:rFonts w:ascii="PT Astra Serif" w:hAnsi="PT Astra Serif" w:cs="Arial"/>
                <w:sz w:val="28"/>
                <w:szCs w:val="28"/>
              </w:rPr>
              <w:t>приятий в сфере туризма) и количество межрегиональных и международных мероприятий по вопросам развития туризма,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в которых приняли участие пред</w:t>
            </w:r>
            <w:r w:rsidRPr="00925949">
              <w:rPr>
                <w:rFonts w:ascii="PT Astra Serif" w:hAnsi="PT Astra Serif" w:cs="Arial"/>
                <w:sz w:val="28"/>
                <w:szCs w:val="28"/>
              </w:rPr>
              <w:t>ставители сферы туризма Ульяновской области</w:t>
            </w:r>
            <w:r w:rsidR="00101BB7" w:rsidRPr="00101BB7">
              <w:rPr>
                <w:rFonts w:ascii="PT Astra Serif" w:hAnsi="PT Astra Serif" w:cs="Arial"/>
                <w:sz w:val="28"/>
                <w:szCs w:val="28"/>
              </w:rPr>
              <w:t>, единиц</w:t>
            </w:r>
            <w:r w:rsidR="007B25FC" w:rsidRPr="00101BB7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7B25FC" w:rsidRPr="00875852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F33A19">
              <w:rPr>
                <w:rFonts w:ascii="PT Astra Serif" w:hAnsi="PT Astra Serif" w:cs="Arial"/>
                <w:sz w:val="28"/>
                <w:szCs w:val="28"/>
              </w:rPr>
              <w:t>количество реализованных инвестиционных турис</w:t>
            </w:r>
            <w:r w:rsidRPr="00F33A19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F33A19">
              <w:rPr>
                <w:rFonts w:ascii="PT Astra Serif" w:hAnsi="PT Astra Serif" w:cs="Arial"/>
                <w:sz w:val="28"/>
                <w:szCs w:val="28"/>
              </w:rPr>
              <w:t>ских проектов в муниципальных районах (городских округ</w:t>
            </w:r>
            <w:r w:rsidR="001C48D2" w:rsidRPr="00F33A19">
              <w:rPr>
                <w:rFonts w:ascii="PT Astra Serif" w:hAnsi="PT Astra Serif" w:cs="Arial"/>
                <w:sz w:val="28"/>
                <w:szCs w:val="28"/>
              </w:rPr>
              <w:t>ах) Ульяновской области, единиц.</w:t>
            </w:r>
          </w:p>
        </w:tc>
      </w:tr>
      <w:tr w:rsidR="007B25FC" w:rsidRPr="00F20BF0" w:rsidTr="00C5248B">
        <w:tc>
          <w:tcPr>
            <w:tcW w:w="2552" w:type="dxa"/>
          </w:tcPr>
          <w:p w:rsidR="007B25FC" w:rsidRPr="001C48D2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1C48D2">
              <w:rPr>
                <w:rFonts w:ascii="PT Astra Serif" w:hAnsi="PT Astra Serif" w:cs="Arial"/>
                <w:sz w:val="28"/>
                <w:szCs w:val="28"/>
              </w:rPr>
              <w:lastRenderedPageBreak/>
              <w:t>Сроки и этапы реализации гос</w:t>
            </w:r>
            <w:r w:rsidRPr="001C48D2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1C48D2">
              <w:rPr>
                <w:rFonts w:ascii="PT Astra Serif" w:hAnsi="PT Astra Serif" w:cs="Arial"/>
                <w:sz w:val="28"/>
                <w:szCs w:val="28"/>
              </w:rPr>
              <w:t>дарственной пр</w:t>
            </w:r>
            <w:r w:rsidRPr="001C48D2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1C48D2">
              <w:rPr>
                <w:rFonts w:ascii="PT Astra Serif" w:hAnsi="PT Astra Serif" w:cs="Arial"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7B25FC" w:rsidRPr="001C48D2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1C48D2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727" w:type="dxa"/>
          </w:tcPr>
          <w:p w:rsidR="007B25FC" w:rsidRPr="00F20BF0" w:rsidRDefault="001C48D2" w:rsidP="006F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1C48D2">
              <w:rPr>
                <w:rFonts w:ascii="PT Astra Serif" w:hAnsi="PT Astra Serif" w:cs="Arial"/>
                <w:sz w:val="28"/>
                <w:szCs w:val="28"/>
              </w:rPr>
              <w:t>2020</w:t>
            </w:r>
            <w:r w:rsidR="007B25FC" w:rsidRPr="001C48D2">
              <w:rPr>
                <w:rFonts w:ascii="PT Astra Serif" w:hAnsi="PT Astra Serif" w:cs="Arial"/>
                <w:sz w:val="28"/>
                <w:szCs w:val="28"/>
              </w:rPr>
              <w:t xml:space="preserve"> - 202</w:t>
            </w:r>
            <w:r w:rsidRPr="001C48D2"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="001938A3" w:rsidRPr="001938A3">
              <w:rPr>
                <w:rFonts w:ascii="PT Astra Serif" w:hAnsi="PT Astra Serif" w:cs="Arial"/>
                <w:sz w:val="28"/>
                <w:szCs w:val="28"/>
              </w:rPr>
              <w:t>годы</w:t>
            </w:r>
            <w:r w:rsidR="007B25FC" w:rsidRPr="001938A3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7B25FC" w:rsidRPr="00F20BF0" w:rsidTr="00C5248B">
        <w:tc>
          <w:tcPr>
            <w:tcW w:w="2552" w:type="dxa"/>
          </w:tcPr>
          <w:p w:rsidR="007B25FC" w:rsidRPr="00F20BF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E8534F">
              <w:rPr>
                <w:rFonts w:ascii="PT Astra Serif" w:hAnsi="PT Astra Serif" w:cs="Arial"/>
                <w:sz w:val="28"/>
                <w:szCs w:val="28"/>
              </w:rPr>
              <w:t>Ресурсное обесп</w:t>
            </w:r>
            <w:r w:rsidRPr="00E8534F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E8534F">
              <w:rPr>
                <w:rFonts w:ascii="PT Astra Serif" w:hAnsi="PT Astra Serif" w:cs="Arial"/>
                <w:sz w:val="28"/>
                <w:szCs w:val="28"/>
              </w:rPr>
              <w:t>чение государс</w:t>
            </w:r>
            <w:r w:rsidRPr="00E8534F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E8534F">
              <w:rPr>
                <w:rFonts w:ascii="PT Astra Serif" w:hAnsi="PT Astra Serif" w:cs="Arial"/>
                <w:sz w:val="28"/>
                <w:szCs w:val="28"/>
              </w:rPr>
              <w:t>венной программы с разбивкой по этапам и годам реализации</w:t>
            </w:r>
          </w:p>
        </w:tc>
        <w:tc>
          <w:tcPr>
            <w:tcW w:w="360" w:type="dxa"/>
          </w:tcPr>
          <w:p w:rsidR="007B25FC" w:rsidRPr="00E8534F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534F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727" w:type="dxa"/>
          </w:tcPr>
          <w:p w:rsidR="007B25FC" w:rsidRPr="000B51E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B51E0">
              <w:rPr>
                <w:rFonts w:ascii="PT Astra Serif" w:hAnsi="PT Astra Serif" w:cs="Arial"/>
                <w:sz w:val="28"/>
                <w:szCs w:val="28"/>
              </w:rPr>
              <w:t>общий объ</w:t>
            </w:r>
            <w:r w:rsidR="005379D5" w:rsidRPr="000B51E0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0B51E0">
              <w:rPr>
                <w:rFonts w:ascii="PT Astra Serif" w:hAnsi="PT Astra Serif" w:cs="Arial"/>
                <w:sz w:val="28"/>
                <w:szCs w:val="28"/>
              </w:rPr>
              <w:t>м бюджетных ассигнований на финанс</w:t>
            </w:r>
            <w:r w:rsidRPr="000B51E0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B51E0">
              <w:rPr>
                <w:rFonts w:ascii="PT Astra Serif" w:hAnsi="PT Astra Serif" w:cs="Arial"/>
                <w:sz w:val="28"/>
                <w:szCs w:val="28"/>
              </w:rPr>
              <w:t>вое обеспечение реализации государственной пр</w:t>
            </w:r>
            <w:r w:rsidRPr="000B51E0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B51E0">
              <w:rPr>
                <w:rFonts w:ascii="PT Astra Serif" w:hAnsi="PT Astra Serif" w:cs="Arial"/>
                <w:sz w:val="28"/>
                <w:szCs w:val="28"/>
              </w:rPr>
              <w:t>граммы в 20</w:t>
            </w:r>
            <w:r w:rsidR="00E8534F" w:rsidRPr="000B51E0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Pr="000B51E0">
              <w:rPr>
                <w:rFonts w:ascii="PT Astra Serif" w:hAnsi="PT Astra Serif" w:cs="Arial"/>
                <w:sz w:val="28"/>
                <w:szCs w:val="28"/>
              </w:rPr>
              <w:t xml:space="preserve"> - 202</w:t>
            </w:r>
            <w:r w:rsidR="00E8534F" w:rsidRPr="000B51E0"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Pr="000B51E0">
              <w:rPr>
                <w:rFonts w:ascii="PT Astra Serif" w:hAnsi="PT Astra Serif" w:cs="Arial"/>
                <w:sz w:val="28"/>
                <w:szCs w:val="28"/>
              </w:rPr>
              <w:t xml:space="preserve"> годах составит </w:t>
            </w:r>
            <w:r w:rsidR="000B51E0" w:rsidRPr="000B51E0">
              <w:rPr>
                <w:rFonts w:ascii="PT Astra Serif" w:hAnsi="PT Astra Serif" w:cs="Arial"/>
                <w:sz w:val="28"/>
                <w:szCs w:val="28"/>
              </w:rPr>
              <w:t xml:space="preserve">5587151,5 </w:t>
            </w:r>
            <w:r w:rsidRPr="000B51E0">
              <w:rPr>
                <w:rFonts w:ascii="PT Astra Serif" w:hAnsi="PT Astra Serif" w:cs="Arial"/>
                <w:sz w:val="28"/>
                <w:szCs w:val="28"/>
              </w:rPr>
              <w:t>тыс. рублей, в том числе</w:t>
            </w:r>
            <w:r w:rsidR="00DD3360"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E8534F" w:rsidRPr="000B51E0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215DE7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215DE7" w:rsidRPr="000B51E0">
              <w:rPr>
                <w:rFonts w:ascii="PT Astra Serif" w:hAnsi="PT Astra Serif" w:cs="Arial"/>
                <w:sz w:val="28"/>
                <w:szCs w:val="28"/>
              </w:rPr>
              <w:t xml:space="preserve"> – 1655</w:t>
            </w:r>
            <w:r w:rsidR="000B51E0" w:rsidRPr="000B51E0">
              <w:rPr>
                <w:rFonts w:ascii="PT Astra Serif" w:hAnsi="PT Astra Serif" w:cs="Arial"/>
                <w:sz w:val="28"/>
                <w:szCs w:val="28"/>
              </w:rPr>
              <w:t>022,9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E8534F" w:rsidRPr="000B51E0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215DE7" w:rsidRPr="000B51E0">
              <w:rPr>
                <w:rFonts w:ascii="PT Astra Serif" w:hAnsi="PT Astra Serif" w:cs="Arial"/>
                <w:sz w:val="28"/>
                <w:szCs w:val="28"/>
              </w:rPr>
              <w:t>–1039928,2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E8534F" w:rsidRPr="000B51E0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215DE7" w:rsidRPr="000B51E0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96</w:t>
            </w:r>
            <w:r w:rsidR="00215DE7" w:rsidRPr="000B51E0">
              <w:rPr>
                <w:rFonts w:ascii="PT Astra Serif" w:hAnsi="PT Astra Serif" w:cs="Arial"/>
                <w:sz w:val="28"/>
                <w:szCs w:val="28"/>
              </w:rPr>
              <w:t>4066,8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E8534F" w:rsidRPr="000B51E0">
              <w:rPr>
                <w:rFonts w:ascii="PT Astra Serif" w:hAnsi="PT Astra Serif" w:cs="Arial"/>
                <w:sz w:val="28"/>
                <w:szCs w:val="28"/>
              </w:rPr>
              <w:t>23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0B51E0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BA5094" w:rsidRPr="000B51E0">
              <w:rPr>
                <w:rFonts w:ascii="PT Astra Serif" w:hAnsi="PT Astra Serif" w:cs="Arial"/>
                <w:sz w:val="28"/>
                <w:szCs w:val="28"/>
              </w:rPr>
              <w:t xml:space="preserve">964066,8 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E8534F" w:rsidRPr="000B51E0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0B51E0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BA5094" w:rsidRPr="000B51E0">
              <w:rPr>
                <w:rFonts w:ascii="PT Astra Serif" w:hAnsi="PT Astra Serif" w:cs="Arial"/>
                <w:sz w:val="28"/>
                <w:szCs w:val="28"/>
              </w:rPr>
              <w:t xml:space="preserve">964066,8 </w:t>
            </w:r>
            <w:r w:rsidR="00E8534F" w:rsidRPr="000B51E0">
              <w:rPr>
                <w:rFonts w:ascii="PT Astra Serif" w:hAnsi="PT Astra Serif" w:cs="Arial"/>
                <w:sz w:val="28"/>
                <w:szCs w:val="28"/>
              </w:rPr>
              <w:t>тыс. рублей,</w:t>
            </w:r>
          </w:p>
          <w:p w:rsidR="007B25FC" w:rsidRPr="000B51E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B51E0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:rsidR="007B25FC" w:rsidRPr="000B51E0" w:rsidRDefault="005379D5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B51E0">
              <w:rPr>
                <w:rFonts w:ascii="PT Astra Serif" w:hAnsi="PT Astra Serif" w:cs="Arial"/>
                <w:sz w:val="28"/>
                <w:szCs w:val="28"/>
              </w:rPr>
              <w:lastRenderedPageBreak/>
              <w:t>за счё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т бюджетных ассигнований областного бюдж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та Ульяновской области </w:t>
            </w:r>
            <w:r w:rsidR="00314D8F" w:rsidRPr="000B51E0">
              <w:rPr>
                <w:rFonts w:ascii="PT Astra Serif" w:hAnsi="PT Astra Serif" w:cs="Arial"/>
                <w:sz w:val="28"/>
                <w:szCs w:val="28"/>
              </w:rPr>
              <w:t>–4988125,9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числе: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215DE7" w:rsidRPr="000B51E0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1</w:t>
            </w:r>
            <w:r w:rsidR="00215DE7" w:rsidRPr="000B51E0">
              <w:rPr>
                <w:rFonts w:ascii="PT Astra Serif" w:hAnsi="PT Astra Serif" w:cs="Arial"/>
                <w:sz w:val="28"/>
                <w:szCs w:val="28"/>
              </w:rPr>
              <w:t>131858,7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215DE7" w:rsidRPr="000B51E0">
              <w:rPr>
                <w:rFonts w:ascii="PT Astra Serif" w:hAnsi="PT Astra Serif" w:cs="Arial"/>
                <w:sz w:val="28"/>
                <w:szCs w:val="28"/>
              </w:rPr>
              <w:t>–964066,8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215DE7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215DE7" w:rsidRPr="000B51E0">
              <w:rPr>
                <w:rFonts w:ascii="PT Astra Serif" w:hAnsi="PT Astra Serif" w:cs="Arial"/>
                <w:sz w:val="28"/>
                <w:szCs w:val="28"/>
              </w:rPr>
              <w:t xml:space="preserve"> – 964066,8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>2023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0B51E0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314D8F" w:rsidRPr="000B51E0">
              <w:rPr>
                <w:rFonts w:ascii="PT Astra Serif" w:hAnsi="PT Astra Serif" w:cs="Arial"/>
                <w:sz w:val="28"/>
                <w:szCs w:val="28"/>
              </w:rPr>
              <w:t>964066,8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0B51E0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314D8F" w:rsidRPr="000B51E0">
              <w:rPr>
                <w:rFonts w:ascii="PT Astra Serif" w:hAnsi="PT Astra Serif" w:cs="Arial"/>
                <w:sz w:val="28"/>
                <w:szCs w:val="28"/>
              </w:rPr>
              <w:t xml:space="preserve">964066,8 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>тыс. рублей,</w:t>
            </w:r>
          </w:p>
          <w:p w:rsidR="007B25FC" w:rsidRPr="000B51E0" w:rsidRDefault="005379D5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0B51E0">
              <w:rPr>
                <w:rFonts w:ascii="PT Astra Serif" w:hAnsi="PT Astra Serif" w:cs="Arial"/>
                <w:sz w:val="28"/>
                <w:szCs w:val="28"/>
              </w:rPr>
              <w:t>за счё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т бюджетных ассигнований областного бюдж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та Ульяновской области, источником которых явл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ются субсидии из федерального бюджета </w:t>
            </w:r>
            <w:r w:rsidR="00314D8F" w:rsidRPr="000B51E0">
              <w:rPr>
                <w:rFonts w:ascii="PT Astra Serif" w:hAnsi="PT Astra Serif" w:cs="Arial"/>
                <w:sz w:val="28"/>
                <w:szCs w:val="28"/>
              </w:rPr>
              <w:t>–599</w:t>
            </w:r>
            <w:r w:rsidR="000B51E0" w:rsidRPr="000B51E0">
              <w:rPr>
                <w:rFonts w:ascii="PT Astra Serif" w:hAnsi="PT Astra Serif" w:cs="Arial"/>
                <w:sz w:val="28"/>
                <w:szCs w:val="28"/>
              </w:rPr>
              <w:t>025,6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числе: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5A2B9C" w:rsidRPr="000B51E0">
              <w:rPr>
                <w:rFonts w:ascii="PT Astra Serif" w:hAnsi="PT Astra Serif" w:cs="Arial"/>
                <w:sz w:val="28"/>
                <w:szCs w:val="28"/>
              </w:rPr>
              <w:t>–523</w:t>
            </w:r>
            <w:r w:rsidR="000B51E0" w:rsidRPr="000B51E0">
              <w:rPr>
                <w:rFonts w:ascii="PT Astra Serif" w:hAnsi="PT Astra Serif" w:cs="Arial"/>
                <w:sz w:val="28"/>
                <w:szCs w:val="28"/>
              </w:rPr>
              <w:t>164,2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5A2B9C" w:rsidRPr="000B51E0">
              <w:rPr>
                <w:rFonts w:ascii="PT Astra Serif" w:hAnsi="PT Astra Serif" w:cs="Arial"/>
                <w:sz w:val="28"/>
                <w:szCs w:val="28"/>
              </w:rPr>
              <w:t>–75861,4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0B51E0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5A2B9C" w:rsidRPr="000B51E0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>,0 тыс. рублей;</w:t>
            </w:r>
          </w:p>
          <w:p w:rsidR="007B25FC" w:rsidRPr="000B51E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>2023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0B51E0">
              <w:rPr>
                <w:rFonts w:ascii="PT Astra Serif" w:hAnsi="PT Astra Serif" w:cs="Arial"/>
                <w:sz w:val="28"/>
                <w:szCs w:val="28"/>
              </w:rPr>
              <w:t xml:space="preserve">– </w:t>
            </w:r>
            <w:r w:rsidR="00314D8F" w:rsidRPr="000B51E0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="007B25FC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0B51E0" w:rsidRDefault="00DD3360" w:rsidP="0031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0B51E0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314D8F" w:rsidRPr="000B51E0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="005C29C0" w:rsidRPr="000B51E0">
              <w:rPr>
                <w:rFonts w:ascii="PT Astra Serif" w:hAnsi="PT Astra Serif" w:cs="Arial"/>
                <w:sz w:val="28"/>
                <w:szCs w:val="28"/>
              </w:rPr>
              <w:t xml:space="preserve"> тыс. рублей.</w:t>
            </w:r>
          </w:p>
        </w:tc>
      </w:tr>
      <w:tr w:rsidR="007B25FC" w:rsidRPr="00F20BF0" w:rsidTr="00C5248B">
        <w:tc>
          <w:tcPr>
            <w:tcW w:w="2552" w:type="dxa"/>
          </w:tcPr>
          <w:p w:rsidR="007B25FC" w:rsidRPr="005C29C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5C29C0">
              <w:rPr>
                <w:rFonts w:ascii="PT Astra Serif" w:hAnsi="PT Astra Serif" w:cs="Arial"/>
                <w:sz w:val="28"/>
                <w:szCs w:val="28"/>
              </w:rPr>
              <w:lastRenderedPageBreak/>
              <w:t>Ресурсное обесп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чение проектов, реализуемых в с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ставе государс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венной программы</w:t>
            </w:r>
          </w:p>
        </w:tc>
        <w:tc>
          <w:tcPr>
            <w:tcW w:w="360" w:type="dxa"/>
          </w:tcPr>
          <w:p w:rsidR="007B25FC" w:rsidRPr="005C29C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5C29C0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727" w:type="dxa"/>
          </w:tcPr>
          <w:p w:rsidR="007B25FC" w:rsidRPr="005C29C0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C29C0">
              <w:rPr>
                <w:rFonts w:ascii="PT Astra Serif" w:hAnsi="PT Astra Serif" w:cs="Arial"/>
                <w:sz w:val="28"/>
                <w:szCs w:val="28"/>
              </w:rPr>
              <w:t>общий объ</w:t>
            </w:r>
            <w:r w:rsidR="005379D5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м бюджетных ассигнований на финанс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вое обеспечение проектов, реализуемых в составе г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сударственной программы, в 20</w:t>
            </w:r>
            <w:r w:rsidR="005C29C0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 xml:space="preserve"> - 202</w:t>
            </w:r>
            <w:r w:rsidR="005C29C0"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 xml:space="preserve"> годах </w:t>
            </w:r>
            <w:r w:rsidRPr="00FA218F">
              <w:rPr>
                <w:rFonts w:ascii="PT Astra Serif" w:hAnsi="PT Astra Serif" w:cs="Arial"/>
                <w:sz w:val="28"/>
                <w:szCs w:val="28"/>
              </w:rPr>
              <w:t>сост</w:t>
            </w:r>
            <w:r w:rsidRPr="00FA218F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FA218F">
              <w:rPr>
                <w:rFonts w:ascii="PT Astra Serif" w:hAnsi="PT Astra Serif" w:cs="Arial"/>
                <w:sz w:val="28"/>
                <w:szCs w:val="28"/>
              </w:rPr>
              <w:t xml:space="preserve">вит </w:t>
            </w:r>
            <w:r w:rsidR="00FA218F" w:rsidRPr="00FA218F">
              <w:rPr>
                <w:rFonts w:ascii="PT Astra Serif" w:hAnsi="PT Astra Serif" w:cs="Arial"/>
                <w:sz w:val="28"/>
                <w:szCs w:val="28"/>
              </w:rPr>
              <w:t>281906,5</w:t>
            </w:r>
            <w:r w:rsidRPr="00FA218F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r w:rsidRPr="005C29C0">
              <w:rPr>
                <w:rFonts w:ascii="PT Astra Serif" w:hAnsi="PT Astra Serif" w:cs="Arial"/>
                <w:sz w:val="28"/>
                <w:szCs w:val="28"/>
              </w:rPr>
              <w:t>, в том числе:</w:t>
            </w:r>
          </w:p>
          <w:p w:rsidR="007B25FC" w:rsidRPr="00A72807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590830" w:rsidRPr="00A72807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A7280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A72807" w:rsidRPr="00A72807">
              <w:rPr>
                <w:rFonts w:ascii="PT Astra Serif" w:hAnsi="PT Astra Serif" w:cs="Arial"/>
                <w:sz w:val="28"/>
                <w:szCs w:val="28"/>
              </w:rPr>
              <w:t>95167,8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A72807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90830" w:rsidRPr="00A72807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A7280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A72807" w:rsidRPr="00A72807">
              <w:rPr>
                <w:rFonts w:ascii="PT Astra Serif" w:hAnsi="PT Astra Serif" w:cs="Arial"/>
                <w:sz w:val="28"/>
                <w:szCs w:val="28"/>
              </w:rPr>
              <w:t>156178,7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A72807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90830" w:rsidRPr="00A72807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A7280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A72807" w:rsidRPr="00A72807">
              <w:rPr>
                <w:rFonts w:ascii="PT Astra Serif" w:hAnsi="PT Astra Serif" w:cs="Arial"/>
                <w:sz w:val="28"/>
                <w:szCs w:val="28"/>
              </w:rPr>
              <w:t>26560,0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590830" w:rsidRPr="00FA218F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90830" w:rsidRPr="00FA218F">
              <w:rPr>
                <w:rFonts w:ascii="PT Astra Serif" w:hAnsi="PT Astra Serif" w:cs="Arial"/>
                <w:sz w:val="28"/>
                <w:szCs w:val="28"/>
              </w:rPr>
              <w:t>2023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FA218F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FA218F" w:rsidRPr="00FA218F">
              <w:rPr>
                <w:rFonts w:ascii="PT Astra Serif" w:hAnsi="PT Astra Serif" w:cs="Arial"/>
                <w:sz w:val="28"/>
                <w:szCs w:val="28"/>
              </w:rPr>
              <w:t>2000,0</w:t>
            </w:r>
            <w:r w:rsidR="00590830" w:rsidRPr="00FA218F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590830" w:rsidRPr="00FA218F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90830" w:rsidRPr="00FA218F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FA218F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FA218F" w:rsidRPr="00FA218F">
              <w:rPr>
                <w:rFonts w:ascii="PT Astra Serif" w:hAnsi="PT Astra Serif" w:cs="Arial"/>
                <w:sz w:val="28"/>
                <w:szCs w:val="28"/>
              </w:rPr>
              <w:t>2000,0</w:t>
            </w:r>
            <w:r w:rsidR="001877F3" w:rsidRPr="00FA218F">
              <w:rPr>
                <w:rFonts w:ascii="PT Astra Serif" w:hAnsi="PT Astra Serif" w:cs="Arial"/>
                <w:sz w:val="28"/>
                <w:szCs w:val="28"/>
              </w:rPr>
              <w:t xml:space="preserve"> тыс. рублей,</w:t>
            </w:r>
          </w:p>
          <w:p w:rsidR="007B25FC" w:rsidRPr="001877F3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877F3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:rsidR="007B25FC" w:rsidRPr="001877F3" w:rsidRDefault="005379D5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за счё</w:t>
            </w:r>
            <w:r w:rsidR="007B25FC" w:rsidRPr="001877F3">
              <w:rPr>
                <w:rFonts w:ascii="PT Astra Serif" w:hAnsi="PT Astra Serif" w:cs="Arial"/>
                <w:sz w:val="28"/>
                <w:szCs w:val="28"/>
              </w:rPr>
              <w:t>т бюджетных ассигнований областного бюдж</w:t>
            </w:r>
            <w:r w:rsidR="007B25FC" w:rsidRPr="001877F3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7B25FC" w:rsidRPr="001877F3">
              <w:rPr>
                <w:rFonts w:ascii="PT Astra Serif" w:hAnsi="PT Astra Serif" w:cs="Arial"/>
                <w:sz w:val="28"/>
                <w:szCs w:val="28"/>
              </w:rPr>
              <w:t xml:space="preserve">та Ульяновской </w:t>
            </w:r>
            <w:r w:rsidR="007B25FC" w:rsidRPr="00FA218F">
              <w:rPr>
                <w:rFonts w:ascii="PT Astra Serif" w:hAnsi="PT Astra Serif" w:cs="Arial"/>
                <w:sz w:val="28"/>
                <w:szCs w:val="28"/>
              </w:rPr>
              <w:t xml:space="preserve">области </w:t>
            </w:r>
            <w:r w:rsidR="00FA218F" w:rsidRPr="00FA218F">
              <w:rPr>
                <w:rFonts w:ascii="PT Astra Serif" w:hAnsi="PT Astra Serif" w:cs="Arial"/>
                <w:sz w:val="28"/>
                <w:szCs w:val="28"/>
              </w:rPr>
              <w:t>–189530,7</w:t>
            </w:r>
            <w:r w:rsidR="007B25FC" w:rsidRPr="00FA218F">
              <w:rPr>
                <w:rFonts w:ascii="PT Astra Serif" w:hAnsi="PT Astra Serif" w:cs="Arial"/>
                <w:sz w:val="28"/>
                <w:szCs w:val="28"/>
              </w:rPr>
              <w:t xml:space="preserve"> тыс. рублей, в</w:t>
            </w:r>
            <w:r w:rsidR="007B25FC" w:rsidRPr="001877F3">
              <w:rPr>
                <w:rFonts w:ascii="PT Astra Serif" w:hAnsi="PT Astra Serif" w:cs="Arial"/>
                <w:sz w:val="28"/>
                <w:szCs w:val="28"/>
              </w:rPr>
              <w:t xml:space="preserve"> том числе:</w:t>
            </w:r>
          </w:p>
          <w:p w:rsidR="007B25FC" w:rsidRPr="00A72807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1877F3" w:rsidRPr="00A72807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A7280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A72807" w:rsidRPr="00A72807">
              <w:rPr>
                <w:rFonts w:ascii="PT Astra Serif" w:hAnsi="PT Astra Serif" w:cs="Arial"/>
                <w:sz w:val="28"/>
                <w:szCs w:val="28"/>
              </w:rPr>
              <w:t>35328,5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A72807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A72807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A7280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A72807" w:rsidRPr="00A72807">
              <w:rPr>
                <w:rFonts w:ascii="PT Astra Serif" w:hAnsi="PT Astra Serif" w:cs="Arial"/>
                <w:sz w:val="28"/>
                <w:szCs w:val="28"/>
              </w:rPr>
              <w:t>123642,2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A72807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>202</w:t>
            </w:r>
            <w:r w:rsidR="001877F3" w:rsidRPr="00A72807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A7280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A72807" w:rsidRPr="00A72807">
              <w:rPr>
                <w:rFonts w:ascii="PT Astra Serif" w:hAnsi="PT Astra Serif" w:cs="Arial"/>
                <w:sz w:val="28"/>
                <w:szCs w:val="28"/>
              </w:rPr>
              <w:t>26560,0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877F3" w:rsidRPr="00FA218F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FA218F">
              <w:rPr>
                <w:rFonts w:ascii="PT Astra Serif" w:hAnsi="PT Astra Serif" w:cs="Arial"/>
                <w:sz w:val="28"/>
                <w:szCs w:val="28"/>
              </w:rPr>
              <w:t>2023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FA218F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FA218F" w:rsidRPr="00FA218F">
              <w:rPr>
                <w:rFonts w:ascii="PT Astra Serif" w:hAnsi="PT Astra Serif" w:cs="Arial"/>
                <w:sz w:val="28"/>
                <w:szCs w:val="28"/>
              </w:rPr>
              <w:t>2000,0</w:t>
            </w:r>
            <w:r w:rsidR="001877F3" w:rsidRPr="00FA218F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877F3" w:rsidRPr="00FA218F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FA218F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41177B" w:rsidRPr="00FA218F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FA218F">
              <w:rPr>
                <w:rFonts w:ascii="PT Astra Serif" w:hAnsi="PT Astra Serif" w:cs="Arial"/>
                <w:sz w:val="28"/>
                <w:szCs w:val="28"/>
              </w:rPr>
              <w:t>2000,0</w:t>
            </w:r>
            <w:r w:rsidR="001877F3" w:rsidRPr="00FA218F">
              <w:rPr>
                <w:rFonts w:ascii="PT Astra Serif" w:hAnsi="PT Astra Serif" w:cs="Arial"/>
                <w:sz w:val="28"/>
                <w:szCs w:val="28"/>
              </w:rPr>
              <w:t xml:space="preserve"> тыс. рублей,</w:t>
            </w:r>
          </w:p>
          <w:p w:rsidR="007B25FC" w:rsidRPr="001877F3" w:rsidRDefault="005379D5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за счё</w:t>
            </w:r>
            <w:r w:rsidR="007B25FC" w:rsidRPr="001877F3">
              <w:rPr>
                <w:rFonts w:ascii="PT Astra Serif" w:hAnsi="PT Astra Serif" w:cs="Arial"/>
                <w:sz w:val="28"/>
                <w:szCs w:val="28"/>
              </w:rPr>
              <w:t>т бюджетных ассигнований областного бюдж</w:t>
            </w:r>
            <w:r w:rsidR="007B25FC" w:rsidRPr="001877F3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7B25FC" w:rsidRPr="001877F3">
              <w:rPr>
                <w:rFonts w:ascii="PT Astra Serif" w:hAnsi="PT Astra Serif" w:cs="Arial"/>
                <w:sz w:val="28"/>
                <w:szCs w:val="28"/>
              </w:rPr>
              <w:t>та Ульяновской области, источником которых явл</w:t>
            </w:r>
            <w:r w:rsidR="007B25FC" w:rsidRPr="001877F3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="007B25FC" w:rsidRPr="001877F3">
              <w:rPr>
                <w:rFonts w:ascii="PT Astra Serif" w:hAnsi="PT Astra Serif" w:cs="Arial"/>
                <w:sz w:val="28"/>
                <w:szCs w:val="28"/>
              </w:rPr>
              <w:t xml:space="preserve">ются субсидии из федерального </w:t>
            </w:r>
            <w:r w:rsidR="007B25FC" w:rsidRPr="00E575F0">
              <w:rPr>
                <w:rFonts w:ascii="PT Astra Serif" w:hAnsi="PT Astra Serif" w:cs="Arial"/>
                <w:sz w:val="28"/>
                <w:szCs w:val="28"/>
              </w:rPr>
              <w:t xml:space="preserve">бюджета </w:t>
            </w:r>
            <w:r w:rsidR="00E575F0" w:rsidRPr="00E575F0">
              <w:rPr>
                <w:rFonts w:ascii="PT Astra Serif" w:hAnsi="PT Astra Serif" w:cs="Arial"/>
                <w:sz w:val="28"/>
                <w:szCs w:val="28"/>
              </w:rPr>
              <w:t>–92375,8</w:t>
            </w:r>
            <w:r w:rsidR="007B25FC" w:rsidRPr="001877F3">
              <w:rPr>
                <w:rFonts w:ascii="PT Astra Serif" w:hAnsi="PT Astra Serif" w:cs="Arial"/>
                <w:sz w:val="28"/>
                <w:szCs w:val="28"/>
              </w:rPr>
              <w:t>тыс. рублей, в том числе:</w:t>
            </w:r>
          </w:p>
          <w:p w:rsidR="007B25FC" w:rsidRPr="00A72807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1877F3" w:rsidRPr="00A72807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3E4EB9" w:rsidRPr="00A72807">
              <w:rPr>
                <w:rFonts w:ascii="PT Astra Serif" w:hAnsi="PT Astra Serif" w:cs="Arial"/>
                <w:sz w:val="28"/>
                <w:szCs w:val="28"/>
              </w:rPr>
              <w:t xml:space="preserve">– </w:t>
            </w:r>
            <w:r w:rsidR="00A72807" w:rsidRPr="00A72807">
              <w:rPr>
                <w:rFonts w:ascii="PT Astra Serif" w:hAnsi="PT Astra Serif" w:cs="Arial"/>
                <w:sz w:val="28"/>
                <w:szCs w:val="28"/>
              </w:rPr>
              <w:t>59839,3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A72807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A72807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3E4EB9" w:rsidRPr="00A7280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A72807" w:rsidRPr="00A72807">
              <w:rPr>
                <w:rFonts w:ascii="PT Astra Serif" w:hAnsi="PT Astra Serif" w:cs="Arial"/>
                <w:sz w:val="28"/>
                <w:szCs w:val="28"/>
              </w:rPr>
              <w:t>32536,5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877F3" w:rsidRPr="00A72807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A72807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3E4EB9" w:rsidRPr="00A7280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7B25FC" w:rsidRPr="00A72807">
              <w:rPr>
                <w:rFonts w:ascii="PT Astra Serif" w:hAnsi="PT Astra Serif" w:cs="Arial"/>
                <w:sz w:val="28"/>
                <w:szCs w:val="28"/>
              </w:rPr>
              <w:t xml:space="preserve"> 0,0 тыс. рублей</w:t>
            </w:r>
            <w:r w:rsidR="001877F3" w:rsidRPr="00A72807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1877F3" w:rsidRPr="00A72807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A72807">
              <w:rPr>
                <w:rFonts w:ascii="PT Astra Serif" w:hAnsi="PT Astra Serif" w:cs="Arial"/>
                <w:sz w:val="28"/>
                <w:szCs w:val="28"/>
              </w:rPr>
              <w:t>2023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3E4EB9" w:rsidRPr="00A7280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A72807" w:rsidRPr="00A72807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="001877F3" w:rsidRPr="00A72807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7B25FC" w:rsidRPr="00F20BF0" w:rsidRDefault="00DD3360" w:rsidP="00A7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1877F3" w:rsidRPr="00A72807">
              <w:rPr>
                <w:rFonts w:ascii="PT Astra Serif" w:hAnsi="PT Astra Serif" w:cs="Arial"/>
                <w:sz w:val="28"/>
                <w:szCs w:val="28"/>
              </w:rPr>
              <w:t>2024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3E4EB9" w:rsidRPr="00A7280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A72807" w:rsidRPr="00A72807">
              <w:rPr>
                <w:rFonts w:ascii="PT Astra Serif" w:hAnsi="PT Astra Serif" w:cs="Arial"/>
                <w:sz w:val="28"/>
                <w:szCs w:val="28"/>
              </w:rPr>
              <w:t>0,0</w:t>
            </w:r>
            <w:r w:rsidR="001877F3" w:rsidRPr="00A72807">
              <w:rPr>
                <w:rFonts w:ascii="PT Astra Serif" w:hAnsi="PT Astra Serif" w:cs="Arial"/>
                <w:sz w:val="28"/>
                <w:szCs w:val="28"/>
              </w:rPr>
              <w:t xml:space="preserve"> тыс. рублей.</w:t>
            </w:r>
          </w:p>
        </w:tc>
      </w:tr>
      <w:tr w:rsidR="007B25FC" w:rsidRPr="00F20BF0" w:rsidTr="00C5248B">
        <w:tc>
          <w:tcPr>
            <w:tcW w:w="2552" w:type="dxa"/>
          </w:tcPr>
          <w:p w:rsidR="007B25FC" w:rsidRPr="0045060E" w:rsidRDefault="007B25FC" w:rsidP="00FB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45060E">
              <w:rPr>
                <w:rFonts w:ascii="PT Astra Serif" w:hAnsi="PT Astra Serif" w:cs="Arial"/>
                <w:sz w:val="28"/>
                <w:szCs w:val="28"/>
              </w:rPr>
              <w:t>Ожидаемы</w:t>
            </w:r>
            <w:r w:rsidR="00FB2854">
              <w:rPr>
                <w:rFonts w:ascii="PT Astra Serif" w:hAnsi="PT Astra Serif" w:cs="Arial"/>
                <w:sz w:val="28"/>
                <w:szCs w:val="28"/>
              </w:rPr>
              <w:t>ерезул</w:t>
            </w:r>
            <w:r w:rsidR="00FB2854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="00FB2854">
              <w:rPr>
                <w:rFonts w:ascii="PT Astra Serif" w:hAnsi="PT Astra Serif" w:cs="Arial"/>
                <w:sz w:val="28"/>
                <w:szCs w:val="28"/>
              </w:rPr>
              <w:lastRenderedPageBreak/>
              <w:t xml:space="preserve">таты </w:t>
            </w:r>
            <w:r w:rsidRPr="0045060E">
              <w:rPr>
                <w:rFonts w:ascii="PT Astra Serif" w:hAnsi="PT Astra Serif" w:cs="Arial"/>
                <w:sz w:val="28"/>
                <w:szCs w:val="28"/>
              </w:rPr>
              <w:t>реализации государственной программы</w:t>
            </w:r>
          </w:p>
        </w:tc>
        <w:tc>
          <w:tcPr>
            <w:tcW w:w="360" w:type="dxa"/>
          </w:tcPr>
          <w:p w:rsidR="007B25FC" w:rsidRPr="0045060E" w:rsidRDefault="007B25F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45060E">
              <w:rPr>
                <w:rFonts w:ascii="PT Astra Serif" w:hAnsi="PT Astra Serif" w:cs="Arial"/>
                <w:sz w:val="28"/>
                <w:szCs w:val="28"/>
              </w:rPr>
              <w:lastRenderedPageBreak/>
              <w:t>-</w:t>
            </w:r>
          </w:p>
        </w:tc>
        <w:tc>
          <w:tcPr>
            <w:tcW w:w="6727" w:type="dxa"/>
          </w:tcPr>
          <w:p w:rsidR="00F95D71" w:rsidRPr="00857827" w:rsidRDefault="00E2628E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57827">
              <w:rPr>
                <w:rFonts w:ascii="PT Astra Serif" w:hAnsi="PT Astra Serif" w:cs="Arial"/>
                <w:sz w:val="28"/>
                <w:szCs w:val="28"/>
              </w:rPr>
              <w:t xml:space="preserve">увеличение </w:t>
            </w:r>
            <w:r w:rsidR="00416CE7" w:rsidRPr="00857827">
              <w:rPr>
                <w:rFonts w:ascii="PT Astra Serif" w:hAnsi="PT Astra Serif" w:cs="Arial"/>
                <w:sz w:val="28"/>
                <w:szCs w:val="28"/>
              </w:rPr>
              <w:t>дол</w:t>
            </w:r>
            <w:r w:rsidRPr="00857827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416CE7" w:rsidRPr="00857827">
              <w:rPr>
                <w:rFonts w:ascii="PT Astra Serif" w:hAnsi="PT Astra Serif" w:cs="Arial"/>
                <w:sz w:val="28"/>
                <w:szCs w:val="28"/>
              </w:rPr>
              <w:t xml:space="preserve"> зданий государственных и муниц</w:t>
            </w:r>
            <w:r w:rsidR="00416CE7" w:rsidRPr="00857827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416CE7" w:rsidRPr="00857827">
              <w:rPr>
                <w:rFonts w:ascii="PT Astra Serif" w:hAnsi="PT Astra Serif" w:cs="Arial"/>
                <w:sz w:val="28"/>
                <w:szCs w:val="28"/>
              </w:rPr>
              <w:lastRenderedPageBreak/>
              <w:t>пальных учреждений культуры, находящихся в удо</w:t>
            </w:r>
            <w:r w:rsidR="00416CE7" w:rsidRPr="00857827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="00416CE7" w:rsidRPr="00857827">
              <w:rPr>
                <w:rFonts w:ascii="PT Astra Serif" w:hAnsi="PT Astra Serif" w:cs="Arial"/>
                <w:sz w:val="28"/>
                <w:szCs w:val="28"/>
              </w:rPr>
              <w:t xml:space="preserve">летворительном состоянии, </w:t>
            </w:r>
            <w:r w:rsidR="008666BC" w:rsidRPr="00857827">
              <w:rPr>
                <w:rFonts w:ascii="PT Astra Serif" w:hAnsi="PT Astra Serif" w:cs="Arial"/>
                <w:sz w:val="28"/>
                <w:szCs w:val="28"/>
              </w:rPr>
              <w:t>в общем числе зданий г</w:t>
            </w:r>
            <w:r w:rsidR="008666BC" w:rsidRPr="00857827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8666BC" w:rsidRPr="00857827">
              <w:rPr>
                <w:rFonts w:ascii="PT Astra Serif" w:hAnsi="PT Astra Serif" w:cs="Arial"/>
                <w:sz w:val="28"/>
                <w:szCs w:val="28"/>
              </w:rPr>
              <w:t>сударственных и муниципальных учреждений кул</w:t>
            </w:r>
            <w:r w:rsidR="008666BC" w:rsidRPr="00857827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="008666BC" w:rsidRPr="00857827">
              <w:rPr>
                <w:rFonts w:ascii="PT Astra Serif" w:hAnsi="PT Astra Serif" w:cs="Arial"/>
                <w:sz w:val="28"/>
                <w:szCs w:val="28"/>
              </w:rPr>
              <w:t>туры</w:t>
            </w:r>
            <w:r w:rsidR="00F95D71" w:rsidRPr="00857827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F95D71" w:rsidRPr="006F3A4E" w:rsidRDefault="0073056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F3A4E">
              <w:rPr>
                <w:rFonts w:ascii="PT Astra Serif" w:hAnsi="PT Astra Serif" w:cs="Arial"/>
                <w:sz w:val="28"/>
                <w:szCs w:val="28"/>
              </w:rPr>
              <w:t xml:space="preserve">рост 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обеспеченност</w:t>
            </w:r>
            <w:r w:rsidRPr="006F3A4E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 xml:space="preserve"> населения Ульяновской области учреждениями культуры</w:t>
            </w:r>
            <w:r w:rsidR="007544AB" w:rsidRPr="006F3A4E">
              <w:rPr>
                <w:rFonts w:ascii="PT Astra Serif" w:hAnsi="PT Astra Serif" w:cs="Arial"/>
                <w:sz w:val="28"/>
                <w:szCs w:val="28"/>
              </w:rPr>
              <w:t xml:space="preserve"> (государственными и мун</w:t>
            </w:r>
            <w:r w:rsidR="007544AB" w:rsidRPr="006F3A4E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7544AB" w:rsidRPr="006F3A4E">
              <w:rPr>
                <w:rFonts w:ascii="PT Astra Serif" w:hAnsi="PT Astra Serif" w:cs="Arial"/>
                <w:sz w:val="28"/>
                <w:szCs w:val="28"/>
              </w:rPr>
              <w:t>ципальными)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, архивами, образовательными орган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зациями, реализующими дополнительные общеобр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зовательные программы в сфере искусств для детей, профессиональными образовательными организ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циями, реализующими образовательные программы среднего профессионального образования в области искусств,</w:t>
            </w:r>
            <w:r w:rsidR="00575235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в расчете на 100 тыс. населения;</w:t>
            </w:r>
          </w:p>
          <w:p w:rsidR="00F95D71" w:rsidRPr="006F3A4E" w:rsidRDefault="00501E8C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F3A4E">
              <w:rPr>
                <w:rFonts w:ascii="PT Astra Serif" w:hAnsi="PT Astra Serif" w:cs="Arial"/>
                <w:sz w:val="28"/>
                <w:szCs w:val="28"/>
              </w:rPr>
              <w:t xml:space="preserve">увеличение 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дол</w:t>
            </w:r>
            <w:r w:rsidRPr="006F3A4E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 xml:space="preserve"> работников </w:t>
            </w:r>
            <w:r w:rsidR="00DE05C4" w:rsidRPr="006F3A4E">
              <w:rPr>
                <w:rFonts w:ascii="PT Astra Serif" w:hAnsi="PT Astra Serif" w:cs="Arial"/>
                <w:sz w:val="28"/>
                <w:szCs w:val="28"/>
              </w:rPr>
              <w:t>учреждений культуры с высшим и средним профильными образованиями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F95D71" w:rsidRPr="006F3A4E" w:rsidRDefault="00F95D71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F3A4E">
              <w:rPr>
                <w:rFonts w:ascii="PT Astra Serif" w:hAnsi="PT Astra Serif" w:cs="Arial"/>
                <w:sz w:val="28"/>
                <w:szCs w:val="28"/>
              </w:rPr>
              <w:t>количество специалистов учреждений культуры, прошедших курсы повышения квалификации;</w:t>
            </w:r>
          </w:p>
          <w:p w:rsidR="00F95D71" w:rsidRPr="006F3A4E" w:rsidRDefault="00867D15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F3A4E">
              <w:rPr>
                <w:rFonts w:ascii="PT Astra Serif" w:hAnsi="PT Astra Serif" w:cs="Arial"/>
                <w:sz w:val="28"/>
                <w:szCs w:val="28"/>
              </w:rPr>
              <w:t xml:space="preserve">увеличение 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937ACE" w:rsidRPr="006F3A4E">
              <w:rPr>
                <w:rFonts w:ascii="PT Astra Serif" w:hAnsi="PT Astra Serif" w:cs="Arial"/>
                <w:sz w:val="28"/>
                <w:szCs w:val="28"/>
              </w:rPr>
              <w:t>бъ</w:t>
            </w:r>
            <w:r w:rsidR="00C95FC9" w:rsidRPr="006F3A4E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="00937ACE" w:rsidRPr="006F3A4E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6F3A4E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="00937ACE" w:rsidRPr="006F3A4E">
              <w:rPr>
                <w:rFonts w:ascii="PT Astra Serif" w:hAnsi="PT Astra Serif" w:cs="Arial"/>
                <w:sz w:val="28"/>
                <w:szCs w:val="28"/>
              </w:rPr>
              <w:t xml:space="preserve"> привлечё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 xml:space="preserve">нных </w:t>
            </w:r>
            <w:r w:rsidR="00937ACE" w:rsidRPr="006F3A4E">
              <w:rPr>
                <w:rFonts w:ascii="PT Astra Serif" w:hAnsi="PT Astra Serif" w:cs="Arial"/>
                <w:sz w:val="28"/>
                <w:szCs w:val="28"/>
              </w:rPr>
              <w:t>средств из фед</w:t>
            </w:r>
            <w:r w:rsidR="00937ACE" w:rsidRPr="006F3A4E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937ACE" w:rsidRPr="006F3A4E">
              <w:rPr>
                <w:rFonts w:ascii="PT Astra Serif" w:hAnsi="PT Astra Serif" w:cs="Arial"/>
                <w:sz w:val="28"/>
                <w:szCs w:val="28"/>
              </w:rPr>
              <w:t>рального бюджета в расч</w:t>
            </w:r>
            <w:r w:rsidR="00C95FC9" w:rsidRPr="006F3A4E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="00937ACE" w:rsidRPr="006F3A4E">
              <w:rPr>
                <w:rFonts w:ascii="PT Astra Serif" w:hAnsi="PT Astra Serif" w:cs="Arial"/>
                <w:sz w:val="28"/>
                <w:szCs w:val="28"/>
              </w:rPr>
              <w:t>те на 1 рубль средств обл</w:t>
            </w:r>
            <w:r w:rsidR="00937ACE" w:rsidRPr="006F3A4E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="00937ACE" w:rsidRPr="006F3A4E">
              <w:rPr>
                <w:rFonts w:ascii="PT Astra Serif" w:hAnsi="PT Astra Serif" w:cs="Arial"/>
                <w:sz w:val="28"/>
                <w:szCs w:val="28"/>
              </w:rPr>
              <w:t>стного бюджета</w:t>
            </w:r>
            <w:r w:rsidR="00F95D71" w:rsidRPr="006F3A4E">
              <w:rPr>
                <w:rFonts w:ascii="PT Astra Serif" w:hAnsi="PT Astra Serif" w:cs="Arial"/>
                <w:sz w:val="28"/>
                <w:szCs w:val="28"/>
              </w:rPr>
              <w:t xml:space="preserve">;   </w:t>
            </w:r>
          </w:p>
          <w:p w:rsidR="008D1CB4" w:rsidRPr="007824E8" w:rsidRDefault="008D1CB4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824E8">
              <w:rPr>
                <w:rFonts w:ascii="PT Astra Serif" w:hAnsi="PT Astra Serif" w:cs="Arial"/>
                <w:sz w:val="28"/>
                <w:szCs w:val="28"/>
              </w:rPr>
              <w:t>увеличение доли объектов культурного наследия, в отношении которых проведены мероприятия по гос</w:t>
            </w:r>
            <w:r w:rsidRPr="007824E8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7824E8">
              <w:rPr>
                <w:rFonts w:ascii="PT Astra Serif" w:hAnsi="PT Astra Serif" w:cs="Arial"/>
                <w:sz w:val="28"/>
                <w:szCs w:val="28"/>
              </w:rPr>
              <w:t>дарственной охране, в общем количестве объектов культурного наследия регионального значения;</w:t>
            </w:r>
          </w:p>
          <w:p w:rsidR="007B25FC" w:rsidRPr="007824E8" w:rsidRDefault="009529AD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824E8">
              <w:rPr>
                <w:rFonts w:ascii="PT Astra Serif" w:hAnsi="PT Astra Serif" w:cs="Arial"/>
                <w:sz w:val="28"/>
                <w:szCs w:val="28"/>
              </w:rPr>
              <w:t>увеличение численности граждан Российской Фед</w:t>
            </w:r>
            <w:r w:rsidRPr="007824E8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7824E8">
              <w:rPr>
                <w:rFonts w:ascii="PT Astra Serif" w:hAnsi="PT Astra Serif" w:cs="Arial"/>
                <w:sz w:val="28"/>
                <w:szCs w:val="28"/>
              </w:rPr>
              <w:t>рации, посетивших Ульяновскую область</w:t>
            </w:r>
            <w:r w:rsidR="007B25FC" w:rsidRPr="007824E8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7B25FC" w:rsidRPr="0074340B" w:rsidRDefault="009529AD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4340B">
              <w:rPr>
                <w:rFonts w:ascii="PT Astra Serif" w:hAnsi="PT Astra Serif" w:cs="Arial"/>
                <w:sz w:val="28"/>
                <w:szCs w:val="28"/>
              </w:rPr>
              <w:t>увеличение численности иностранных граждан, пос</w:t>
            </w:r>
            <w:r w:rsidRPr="0074340B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74340B">
              <w:rPr>
                <w:rFonts w:ascii="PT Astra Serif" w:hAnsi="PT Astra Serif" w:cs="Arial"/>
                <w:sz w:val="28"/>
                <w:szCs w:val="28"/>
              </w:rPr>
              <w:t>тивших Ульяновскую область</w:t>
            </w:r>
            <w:r w:rsidR="007B25FC" w:rsidRPr="0074340B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7B25FC" w:rsidRPr="009663D8" w:rsidRDefault="009529AD" w:rsidP="00C9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74340B">
              <w:rPr>
                <w:rFonts w:ascii="PT Astra Serif" w:hAnsi="PT Astra Serif" w:cs="Arial"/>
                <w:sz w:val="28"/>
                <w:szCs w:val="28"/>
              </w:rPr>
              <w:t>увеличение объ</w:t>
            </w:r>
            <w:r w:rsidR="00C95FC9" w:rsidRPr="0074340B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74340B">
              <w:rPr>
                <w:rFonts w:ascii="PT Astra Serif" w:hAnsi="PT Astra Serif" w:cs="Arial"/>
                <w:sz w:val="28"/>
                <w:szCs w:val="28"/>
              </w:rPr>
              <w:t xml:space="preserve">ма платных услуг </w:t>
            </w:r>
            <w:r w:rsidRPr="001938A3">
              <w:rPr>
                <w:rFonts w:ascii="PT Astra Serif" w:hAnsi="PT Astra Serif" w:cs="Arial"/>
                <w:sz w:val="28"/>
                <w:szCs w:val="28"/>
              </w:rPr>
              <w:t>гостиниц и анал</w:t>
            </w:r>
            <w:r w:rsidRPr="001938A3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1938A3">
              <w:rPr>
                <w:rFonts w:ascii="PT Astra Serif" w:hAnsi="PT Astra Serif" w:cs="Arial"/>
                <w:sz w:val="28"/>
                <w:szCs w:val="28"/>
              </w:rPr>
              <w:t>гичных средств размещения на территории</w:t>
            </w:r>
            <w:r w:rsidRPr="0074340B">
              <w:rPr>
                <w:rFonts w:ascii="PT Astra Serif" w:hAnsi="PT Astra Serif" w:cs="Arial"/>
                <w:sz w:val="28"/>
                <w:szCs w:val="28"/>
              </w:rPr>
              <w:t xml:space="preserve"> Ульяно</w:t>
            </w:r>
            <w:r w:rsidRPr="0074340B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74340B">
              <w:rPr>
                <w:rFonts w:ascii="PT Astra Serif" w:hAnsi="PT Astra Serif" w:cs="Arial"/>
                <w:sz w:val="28"/>
                <w:szCs w:val="28"/>
              </w:rPr>
              <w:t>ской области</w:t>
            </w:r>
            <w:r w:rsidR="007B25FC" w:rsidRPr="0074340B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</w:tbl>
    <w:p w:rsidR="00A01B27" w:rsidRDefault="00A01B27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  <w:highlight w:val="green"/>
        </w:rPr>
      </w:pPr>
    </w:p>
    <w:p w:rsidR="00893F36" w:rsidRDefault="00893F36" w:rsidP="005756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</w:rPr>
      </w:pPr>
      <w:r w:rsidRPr="00174F29">
        <w:rPr>
          <w:rFonts w:ascii="PT Astra Serif" w:hAnsi="PT Astra Serif" w:cs="Arial"/>
          <w:b/>
          <w:bCs/>
          <w:sz w:val="28"/>
          <w:szCs w:val="28"/>
        </w:rPr>
        <w:t>1. Введение</w:t>
      </w:r>
    </w:p>
    <w:p w:rsidR="00893F36" w:rsidRPr="00F20BF0" w:rsidRDefault="00893F36" w:rsidP="005756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DD20E0" w:rsidRPr="001938A3" w:rsidRDefault="00DD20E0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8A3">
        <w:rPr>
          <w:rFonts w:ascii="Times New Roman" w:hAnsi="Times New Roman"/>
          <w:sz w:val="28"/>
          <w:szCs w:val="28"/>
        </w:rPr>
        <w:t>В настоящее время в Ульяновской области нерешёнными остаются сл</w:t>
      </w:r>
      <w:r w:rsidRPr="001938A3">
        <w:rPr>
          <w:rFonts w:ascii="Times New Roman" w:hAnsi="Times New Roman"/>
          <w:sz w:val="28"/>
          <w:szCs w:val="28"/>
        </w:rPr>
        <w:t>е</w:t>
      </w:r>
      <w:r w:rsidRPr="001938A3">
        <w:rPr>
          <w:rFonts w:ascii="Times New Roman" w:hAnsi="Times New Roman"/>
          <w:sz w:val="28"/>
          <w:szCs w:val="28"/>
        </w:rPr>
        <w:t>дующие проблемы.</w:t>
      </w:r>
    </w:p>
    <w:p w:rsidR="00DD20E0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7A71">
        <w:rPr>
          <w:rFonts w:ascii="Times New Roman" w:hAnsi="Times New Roman"/>
          <w:sz w:val="28"/>
          <w:szCs w:val="28"/>
        </w:rPr>
        <w:t>В сфере культуры и искусства</w:t>
      </w:r>
      <w:r w:rsidR="00DD20E0">
        <w:rPr>
          <w:rFonts w:ascii="Times New Roman" w:hAnsi="Times New Roman"/>
          <w:sz w:val="28"/>
          <w:szCs w:val="28"/>
        </w:rPr>
        <w:t>:</w:t>
      </w:r>
    </w:p>
    <w:p w:rsidR="00DD20E0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77A71">
        <w:rPr>
          <w:rFonts w:ascii="PT Astra Serif" w:hAnsi="PT Astra Serif" w:cs="Arial"/>
          <w:sz w:val="28"/>
          <w:szCs w:val="28"/>
        </w:rPr>
        <w:t>инфраструктурные (износ материальной базы, отсутствие</w:t>
      </w:r>
      <w:r w:rsidR="006031B8" w:rsidRPr="00677A71">
        <w:rPr>
          <w:rFonts w:ascii="PT Astra Serif" w:hAnsi="PT Astra Serif" w:cs="Arial"/>
          <w:sz w:val="28"/>
          <w:szCs w:val="28"/>
        </w:rPr>
        <w:t xml:space="preserve"> современных</w:t>
      </w:r>
      <w:r w:rsidRPr="00677A71">
        <w:rPr>
          <w:rFonts w:ascii="PT Astra Serif" w:hAnsi="PT Astra Serif" w:cs="Arial"/>
          <w:sz w:val="28"/>
          <w:szCs w:val="28"/>
        </w:rPr>
        <w:t xml:space="preserve"> технологий, нахождение объектов культурного наследия в неудовлетворител</w:t>
      </w:r>
      <w:r w:rsidRPr="00677A71">
        <w:rPr>
          <w:rFonts w:ascii="PT Astra Serif" w:hAnsi="PT Astra Serif" w:cs="Arial"/>
          <w:sz w:val="28"/>
          <w:szCs w:val="28"/>
        </w:rPr>
        <w:t>ь</w:t>
      </w:r>
      <w:r w:rsidRPr="00677A71">
        <w:rPr>
          <w:rFonts w:ascii="PT Astra Serif" w:hAnsi="PT Astra Serif" w:cs="Arial"/>
          <w:sz w:val="28"/>
          <w:szCs w:val="28"/>
        </w:rPr>
        <w:t>ном состоянии)</w:t>
      </w:r>
      <w:r w:rsidR="00DD20E0">
        <w:rPr>
          <w:rFonts w:ascii="PT Astra Serif" w:hAnsi="PT Astra Serif" w:cs="Arial"/>
          <w:sz w:val="28"/>
          <w:szCs w:val="28"/>
        </w:rPr>
        <w:t>;</w:t>
      </w:r>
    </w:p>
    <w:p w:rsidR="00893F36" w:rsidRPr="00677A71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77A71">
        <w:rPr>
          <w:rFonts w:ascii="PT Astra Serif" w:hAnsi="PT Astra Serif" w:cs="Arial"/>
          <w:sz w:val="28"/>
          <w:szCs w:val="28"/>
        </w:rPr>
        <w:t>идеологические (разобщ</w:t>
      </w:r>
      <w:r w:rsidR="006031B8" w:rsidRPr="00677A71">
        <w:rPr>
          <w:rFonts w:ascii="PT Astra Serif" w:hAnsi="PT Astra Serif" w:cs="Arial"/>
          <w:sz w:val="28"/>
          <w:szCs w:val="28"/>
        </w:rPr>
        <w:t>ё</w:t>
      </w:r>
      <w:r w:rsidRPr="00677A71">
        <w:rPr>
          <w:rFonts w:ascii="PT Astra Serif" w:hAnsi="PT Astra Serif" w:cs="Arial"/>
          <w:sz w:val="28"/>
          <w:szCs w:val="28"/>
        </w:rPr>
        <w:t>нность творческих союзов и иных обществе</w:t>
      </w:r>
      <w:r w:rsidRPr="00677A71">
        <w:rPr>
          <w:rFonts w:ascii="PT Astra Serif" w:hAnsi="PT Astra Serif" w:cs="Arial"/>
          <w:sz w:val="28"/>
          <w:szCs w:val="28"/>
        </w:rPr>
        <w:t>н</w:t>
      </w:r>
      <w:r w:rsidRPr="00677A71">
        <w:rPr>
          <w:rFonts w:ascii="PT Astra Serif" w:hAnsi="PT Astra Serif" w:cs="Arial"/>
          <w:sz w:val="28"/>
          <w:szCs w:val="28"/>
        </w:rPr>
        <w:t>ных объединений творческой направленности, недостаточное количество гас</w:t>
      </w:r>
      <w:r w:rsidRPr="00677A71">
        <w:rPr>
          <w:rFonts w:ascii="PT Astra Serif" w:hAnsi="PT Astra Serif" w:cs="Arial"/>
          <w:sz w:val="28"/>
          <w:szCs w:val="28"/>
        </w:rPr>
        <w:t>т</w:t>
      </w:r>
      <w:r w:rsidRPr="00677A71">
        <w:rPr>
          <w:rFonts w:ascii="PT Astra Serif" w:hAnsi="PT Astra Serif" w:cs="Arial"/>
          <w:sz w:val="28"/>
          <w:szCs w:val="28"/>
        </w:rPr>
        <w:t>ролей, невысокий уровень грантовой поддержки в сфере культуры и другие)</w:t>
      </w:r>
      <w:r w:rsidR="00DD20E0">
        <w:rPr>
          <w:rFonts w:ascii="PT Astra Serif" w:hAnsi="PT Astra Serif" w:cs="Arial"/>
          <w:sz w:val="28"/>
          <w:szCs w:val="28"/>
        </w:rPr>
        <w:t>.</w:t>
      </w:r>
    </w:p>
    <w:p w:rsidR="00136500" w:rsidRDefault="00EB198F" w:rsidP="00DF5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Важным в решении данных проблем является увеличение</w:t>
      </w:r>
      <w:r w:rsidR="00575235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объёма</w:t>
      </w:r>
      <w:r w:rsidRPr="00EB198F">
        <w:rPr>
          <w:rFonts w:ascii="PT Astra Serif" w:hAnsi="PT Astra Serif" w:cs="Arial"/>
          <w:sz w:val="28"/>
          <w:szCs w:val="28"/>
        </w:rPr>
        <w:t xml:space="preserve"> фина</w:t>
      </w:r>
      <w:r w:rsidRPr="00EB198F">
        <w:rPr>
          <w:rFonts w:ascii="PT Astra Serif" w:hAnsi="PT Astra Serif" w:cs="Arial"/>
          <w:sz w:val="28"/>
          <w:szCs w:val="28"/>
        </w:rPr>
        <w:t>н</w:t>
      </w:r>
      <w:r w:rsidRPr="00EB198F">
        <w:rPr>
          <w:rFonts w:ascii="PT Astra Serif" w:hAnsi="PT Astra Serif" w:cs="Arial"/>
          <w:sz w:val="28"/>
          <w:szCs w:val="28"/>
        </w:rPr>
        <w:t>сового обеспечения деятельности учреждений культуры</w:t>
      </w:r>
      <w:r w:rsidR="00136500">
        <w:rPr>
          <w:rFonts w:ascii="PT Astra Serif" w:hAnsi="PT Astra Serif" w:cs="Arial"/>
          <w:sz w:val="28"/>
          <w:szCs w:val="28"/>
        </w:rPr>
        <w:t xml:space="preserve"> путё</w:t>
      </w:r>
      <w:r w:rsidR="00140244">
        <w:rPr>
          <w:rFonts w:ascii="PT Astra Serif" w:hAnsi="PT Astra Serif" w:cs="Arial"/>
          <w:sz w:val="28"/>
          <w:szCs w:val="28"/>
        </w:rPr>
        <w:t xml:space="preserve">м использования </w:t>
      </w:r>
      <w:r w:rsidR="00140244">
        <w:rPr>
          <w:rFonts w:ascii="PT Astra Serif" w:hAnsi="PT Astra Serif" w:cs="Arial"/>
          <w:sz w:val="28"/>
          <w:szCs w:val="28"/>
        </w:rPr>
        <w:lastRenderedPageBreak/>
        <w:t>финансовых инструментов государственного регулирования, обеспечивающи</w:t>
      </w:r>
      <w:r w:rsidR="005F6008">
        <w:rPr>
          <w:rFonts w:ascii="PT Astra Serif" w:hAnsi="PT Astra Serif" w:cs="Arial"/>
          <w:sz w:val="28"/>
          <w:szCs w:val="28"/>
        </w:rPr>
        <w:t>х</w:t>
      </w:r>
      <w:r w:rsidR="00140244">
        <w:rPr>
          <w:rFonts w:ascii="PT Astra Serif" w:hAnsi="PT Astra Serif" w:cs="Arial"/>
          <w:sz w:val="28"/>
          <w:szCs w:val="28"/>
        </w:rPr>
        <w:t xml:space="preserve"> прямую взаимосвязь между распределением бюджетных средств и фактич</w:t>
      </w:r>
      <w:r w:rsidR="00140244">
        <w:rPr>
          <w:rFonts w:ascii="PT Astra Serif" w:hAnsi="PT Astra Serif" w:cs="Arial"/>
          <w:sz w:val="28"/>
          <w:szCs w:val="28"/>
        </w:rPr>
        <w:t>е</w:t>
      </w:r>
      <w:r w:rsidR="00140244">
        <w:rPr>
          <w:rFonts w:ascii="PT Astra Serif" w:hAnsi="PT Astra Serif" w:cs="Arial"/>
          <w:sz w:val="28"/>
          <w:szCs w:val="28"/>
        </w:rPr>
        <w:t>скими или планируемыми результатами их использования</w:t>
      </w:r>
      <w:r w:rsidR="005F6008">
        <w:rPr>
          <w:rFonts w:ascii="PT Astra Serif" w:hAnsi="PT Astra Serif" w:cs="Arial"/>
          <w:sz w:val="28"/>
          <w:szCs w:val="28"/>
        </w:rPr>
        <w:t xml:space="preserve"> в соответствии с у</w:t>
      </w:r>
      <w:r w:rsidR="005F6008">
        <w:rPr>
          <w:rFonts w:ascii="PT Astra Serif" w:hAnsi="PT Astra Serif" w:cs="Arial"/>
          <w:sz w:val="28"/>
          <w:szCs w:val="28"/>
        </w:rPr>
        <w:t>с</w:t>
      </w:r>
      <w:r w:rsidR="005F6008">
        <w:rPr>
          <w:rFonts w:ascii="PT Astra Serif" w:hAnsi="PT Astra Serif" w:cs="Arial"/>
          <w:sz w:val="28"/>
          <w:szCs w:val="28"/>
        </w:rPr>
        <w:t>тановленными приоритетами культурной политики</w:t>
      </w:r>
      <w:r w:rsidR="00C73749">
        <w:rPr>
          <w:rFonts w:ascii="PT Astra Serif" w:hAnsi="PT Astra Serif" w:cs="Arial"/>
          <w:sz w:val="28"/>
          <w:szCs w:val="28"/>
        </w:rPr>
        <w:t xml:space="preserve">, а также поиск </w:t>
      </w:r>
      <w:r w:rsidR="00C73749" w:rsidRPr="00C73749">
        <w:rPr>
          <w:rFonts w:ascii="PT Astra Serif" w:hAnsi="PT Astra Serif" w:cs="Arial"/>
          <w:sz w:val="28"/>
          <w:szCs w:val="28"/>
        </w:rPr>
        <w:t>новы</w:t>
      </w:r>
      <w:r w:rsidR="00C73749">
        <w:rPr>
          <w:rFonts w:ascii="PT Astra Serif" w:hAnsi="PT Astra Serif" w:cs="Arial"/>
          <w:sz w:val="28"/>
          <w:szCs w:val="28"/>
        </w:rPr>
        <w:t>х, кре</w:t>
      </w:r>
      <w:r w:rsidR="00C73749">
        <w:rPr>
          <w:rFonts w:ascii="PT Astra Serif" w:hAnsi="PT Astra Serif" w:cs="Arial"/>
          <w:sz w:val="28"/>
          <w:szCs w:val="28"/>
        </w:rPr>
        <w:t>а</w:t>
      </w:r>
      <w:r w:rsidR="00C73749">
        <w:rPr>
          <w:rFonts w:ascii="PT Astra Serif" w:hAnsi="PT Astra Serif" w:cs="Arial"/>
          <w:sz w:val="28"/>
          <w:szCs w:val="28"/>
        </w:rPr>
        <w:t>тивных</w:t>
      </w:r>
      <w:r w:rsidR="00C73749" w:rsidRPr="00C73749">
        <w:rPr>
          <w:rFonts w:ascii="PT Astra Serif" w:hAnsi="PT Astra Serif" w:cs="Arial"/>
          <w:sz w:val="28"/>
          <w:szCs w:val="28"/>
        </w:rPr>
        <w:t xml:space="preserve"> стратеги</w:t>
      </w:r>
      <w:r w:rsidR="00C73749">
        <w:rPr>
          <w:rFonts w:ascii="PT Astra Serif" w:hAnsi="PT Astra Serif" w:cs="Arial"/>
          <w:sz w:val="28"/>
          <w:szCs w:val="28"/>
        </w:rPr>
        <w:t>й</w:t>
      </w:r>
      <w:r w:rsidR="00C73749" w:rsidRPr="00C73749">
        <w:rPr>
          <w:rFonts w:ascii="PT Astra Serif" w:hAnsi="PT Astra Serif" w:cs="Arial"/>
          <w:sz w:val="28"/>
          <w:szCs w:val="28"/>
        </w:rPr>
        <w:t xml:space="preserve"> выживания</w:t>
      </w:r>
      <w:r w:rsidR="00C73749">
        <w:rPr>
          <w:rFonts w:ascii="PT Astra Serif" w:hAnsi="PT Astra Serif" w:cs="Arial"/>
          <w:sz w:val="28"/>
          <w:szCs w:val="28"/>
        </w:rPr>
        <w:t>, таких как,</w:t>
      </w:r>
      <w:r w:rsidR="005F6008" w:rsidRPr="005F6008">
        <w:rPr>
          <w:rFonts w:ascii="PT Astra Serif" w:hAnsi="PT Astra Serif" w:cs="Arial"/>
          <w:sz w:val="28"/>
          <w:szCs w:val="28"/>
        </w:rPr>
        <w:t>существенное увеличение доли вн</w:t>
      </w:r>
      <w:r w:rsidR="005F6008" w:rsidRPr="005F6008">
        <w:rPr>
          <w:rFonts w:ascii="PT Astra Serif" w:hAnsi="PT Astra Serif" w:cs="Arial"/>
          <w:sz w:val="28"/>
          <w:szCs w:val="28"/>
        </w:rPr>
        <w:t>е</w:t>
      </w:r>
      <w:r w:rsidR="005F6008" w:rsidRPr="005F6008">
        <w:rPr>
          <w:rFonts w:ascii="PT Astra Serif" w:hAnsi="PT Astra Serif" w:cs="Arial"/>
          <w:sz w:val="28"/>
          <w:szCs w:val="28"/>
        </w:rPr>
        <w:t>бюджетных инвестиций в совокупных расходах на культуру, в том числе п</w:t>
      </w:r>
      <w:r w:rsidR="005F6008" w:rsidRPr="005F6008">
        <w:rPr>
          <w:rFonts w:ascii="PT Astra Serif" w:hAnsi="PT Astra Serif" w:cs="Arial"/>
          <w:sz w:val="28"/>
          <w:szCs w:val="28"/>
        </w:rPr>
        <w:t>о</w:t>
      </w:r>
      <w:r w:rsidR="005F6008" w:rsidRPr="005F6008">
        <w:rPr>
          <w:rFonts w:ascii="PT Astra Serif" w:hAnsi="PT Astra Serif" w:cs="Arial"/>
          <w:sz w:val="28"/>
          <w:szCs w:val="28"/>
        </w:rPr>
        <w:t>средство</w:t>
      </w:r>
      <w:r w:rsidR="00136500">
        <w:rPr>
          <w:rFonts w:ascii="PT Astra Serif" w:hAnsi="PT Astra Serif" w:cs="Arial"/>
          <w:sz w:val="28"/>
          <w:szCs w:val="28"/>
        </w:rPr>
        <w:t>м государственно-частного партнё</w:t>
      </w:r>
      <w:r w:rsidR="005F6008" w:rsidRPr="005F6008">
        <w:rPr>
          <w:rFonts w:ascii="PT Astra Serif" w:hAnsi="PT Astra Serif" w:cs="Arial"/>
          <w:sz w:val="28"/>
          <w:szCs w:val="28"/>
        </w:rPr>
        <w:t>рства, а также стимулирование бл</w:t>
      </w:r>
      <w:r w:rsidR="005F6008" w:rsidRPr="005F6008">
        <w:rPr>
          <w:rFonts w:ascii="PT Astra Serif" w:hAnsi="PT Astra Serif" w:cs="Arial"/>
          <w:sz w:val="28"/>
          <w:szCs w:val="28"/>
        </w:rPr>
        <w:t>а</w:t>
      </w:r>
      <w:r w:rsidR="005F6008" w:rsidRPr="005F6008">
        <w:rPr>
          <w:rFonts w:ascii="PT Astra Serif" w:hAnsi="PT Astra Serif" w:cs="Arial"/>
          <w:sz w:val="28"/>
          <w:szCs w:val="28"/>
        </w:rPr>
        <w:t xml:space="preserve">готворительной деятельности, меценатства и иных альтернативных механизмов финансирования </w:t>
      </w:r>
      <w:r w:rsidR="005F6008" w:rsidRPr="00835B1E">
        <w:rPr>
          <w:rFonts w:ascii="PT Astra Serif" w:hAnsi="PT Astra Serif" w:cs="Arial"/>
          <w:sz w:val="28"/>
          <w:szCs w:val="28"/>
        </w:rPr>
        <w:t>культуры</w:t>
      </w:r>
      <w:r w:rsidR="00C73749" w:rsidRPr="00835B1E">
        <w:rPr>
          <w:rFonts w:ascii="PT Astra Serif" w:hAnsi="PT Astra Serif" w:cs="Arial"/>
          <w:sz w:val="28"/>
          <w:szCs w:val="28"/>
        </w:rPr>
        <w:t>.</w:t>
      </w:r>
    </w:p>
    <w:p w:rsidR="00415DDF" w:rsidRPr="00426D8B" w:rsidRDefault="00835B1E" w:rsidP="00DF5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835B1E">
        <w:rPr>
          <w:rFonts w:ascii="PT Astra Serif" w:hAnsi="PT Astra Serif"/>
          <w:sz w:val="28"/>
          <w:szCs w:val="28"/>
        </w:rPr>
        <w:t>роблем</w:t>
      </w:r>
      <w:r>
        <w:rPr>
          <w:rFonts w:ascii="PT Astra Serif" w:hAnsi="PT Astra Serif"/>
          <w:sz w:val="28"/>
          <w:szCs w:val="28"/>
        </w:rPr>
        <w:t>ы</w:t>
      </w:r>
      <w:r w:rsidR="00575235">
        <w:rPr>
          <w:rFonts w:ascii="PT Astra Serif" w:hAnsi="PT Astra Serif"/>
          <w:sz w:val="28"/>
          <w:szCs w:val="28"/>
        </w:rPr>
        <w:t xml:space="preserve"> </w:t>
      </w:r>
      <w:r w:rsidRPr="00835B1E">
        <w:rPr>
          <w:rFonts w:ascii="PT Astra Serif" w:hAnsi="PT Astra Serif" w:cs="Arial"/>
          <w:sz w:val="28"/>
          <w:szCs w:val="28"/>
        </w:rPr>
        <w:t>идеологическ</w:t>
      </w:r>
      <w:r>
        <w:rPr>
          <w:rFonts w:ascii="PT Astra Serif" w:hAnsi="PT Astra Serif" w:cs="Arial"/>
          <w:sz w:val="28"/>
          <w:szCs w:val="28"/>
        </w:rPr>
        <w:t>ого характера решаются пут</w:t>
      </w:r>
      <w:r w:rsidR="00136500">
        <w:rPr>
          <w:rFonts w:ascii="PT Astra Serif" w:hAnsi="PT Astra Serif" w:cs="Arial"/>
          <w:sz w:val="28"/>
          <w:szCs w:val="28"/>
        </w:rPr>
        <w:t>ё</w:t>
      </w:r>
      <w:r>
        <w:rPr>
          <w:rFonts w:ascii="PT Astra Serif" w:hAnsi="PT Astra Serif" w:cs="Arial"/>
          <w:sz w:val="28"/>
          <w:szCs w:val="28"/>
        </w:rPr>
        <w:t>м реализации</w:t>
      </w:r>
      <w:r w:rsidRPr="00835B1E">
        <w:rPr>
          <w:rFonts w:ascii="PT Astra Serif" w:hAnsi="PT Astra Serif" w:cs="Arial"/>
          <w:sz w:val="28"/>
          <w:szCs w:val="28"/>
        </w:rPr>
        <w:t xml:space="preserve"> це</w:t>
      </w:r>
      <w:r w:rsidRPr="00835B1E">
        <w:rPr>
          <w:rFonts w:ascii="PT Astra Serif" w:hAnsi="PT Astra Serif" w:cs="Arial"/>
          <w:sz w:val="28"/>
          <w:szCs w:val="28"/>
        </w:rPr>
        <w:t>н</w:t>
      </w:r>
      <w:r w:rsidRPr="00835B1E">
        <w:rPr>
          <w:rFonts w:ascii="PT Astra Serif" w:hAnsi="PT Astra Serif" w:cs="Arial"/>
          <w:sz w:val="28"/>
          <w:szCs w:val="28"/>
        </w:rPr>
        <w:t>ностно ориентированной культурной политики, предусматривающей распр</w:t>
      </w:r>
      <w:r w:rsidRPr="00835B1E">
        <w:rPr>
          <w:rFonts w:ascii="PT Astra Serif" w:hAnsi="PT Astra Serif" w:cs="Arial"/>
          <w:sz w:val="28"/>
          <w:szCs w:val="28"/>
        </w:rPr>
        <w:t>о</w:t>
      </w:r>
      <w:r w:rsidRPr="00835B1E">
        <w:rPr>
          <w:rFonts w:ascii="PT Astra Serif" w:hAnsi="PT Astra Serif" w:cs="Arial"/>
          <w:sz w:val="28"/>
          <w:szCs w:val="28"/>
        </w:rPr>
        <w:t>странение традиционных для российского общества ценностей</w:t>
      </w:r>
      <w:r>
        <w:rPr>
          <w:rFonts w:ascii="PT Astra Serif" w:hAnsi="PT Astra Serif" w:cs="Arial"/>
          <w:sz w:val="28"/>
          <w:szCs w:val="28"/>
        </w:rPr>
        <w:t xml:space="preserve"> и стимулиров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>ние</w:t>
      </w:r>
      <w:r w:rsidRPr="00835B1E">
        <w:rPr>
          <w:rFonts w:ascii="PT Astra Serif" w:hAnsi="PT Astra Serif" w:cs="Arial"/>
          <w:sz w:val="28"/>
          <w:szCs w:val="28"/>
        </w:rPr>
        <w:t xml:space="preserve"> создания институтов развития в сфере культуры</w:t>
      </w:r>
      <w:r>
        <w:rPr>
          <w:rFonts w:ascii="PT Astra Serif" w:hAnsi="PT Astra Serif" w:cs="Arial"/>
          <w:sz w:val="28"/>
          <w:szCs w:val="28"/>
        </w:rPr>
        <w:t>.</w:t>
      </w:r>
    </w:p>
    <w:p w:rsidR="00B43460" w:rsidRPr="00CA6924" w:rsidRDefault="00893F36" w:rsidP="00CA692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По всем видам учреждений культуры наблюдается устаревание кадрового состава сферы культуры и искусства в целом. Кроме проблемы старения кадров пристального внимания заслуживает необходимость повышения их квалифик</w:t>
      </w:r>
      <w:r w:rsidRPr="00CA6924">
        <w:rPr>
          <w:rFonts w:ascii="PT Astra Serif" w:hAnsi="PT Astra Serif" w:cs="Arial"/>
          <w:sz w:val="28"/>
          <w:szCs w:val="28"/>
        </w:rPr>
        <w:t>а</w:t>
      </w:r>
      <w:r w:rsidRPr="00CA6924">
        <w:rPr>
          <w:rFonts w:ascii="PT Astra Serif" w:hAnsi="PT Astra Serif" w:cs="Arial"/>
          <w:sz w:val="28"/>
          <w:szCs w:val="28"/>
        </w:rPr>
        <w:t>ции. Современное развитие культуры требует от работников отрасли культуры способностей к быстрой и динамичной переориентации сфер деятельности, о</w:t>
      </w:r>
      <w:r w:rsidRPr="00CA6924">
        <w:rPr>
          <w:rFonts w:ascii="PT Astra Serif" w:hAnsi="PT Astra Serif" w:cs="Arial"/>
          <w:sz w:val="28"/>
          <w:szCs w:val="28"/>
        </w:rPr>
        <w:t>с</w:t>
      </w:r>
      <w:r w:rsidRPr="00CA6924">
        <w:rPr>
          <w:rFonts w:ascii="PT Astra Serif" w:hAnsi="PT Astra Serif" w:cs="Arial"/>
          <w:sz w:val="28"/>
          <w:szCs w:val="28"/>
        </w:rPr>
        <w:t>воению новых направлений в творчестве и обеспечении досуга населения.</w:t>
      </w:r>
    </w:p>
    <w:p w:rsidR="00893F36" w:rsidRPr="00CA6924" w:rsidRDefault="00CF0977" w:rsidP="00CA692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 xml:space="preserve">Государственной программой </w:t>
      </w:r>
      <w:r w:rsidR="00893F36" w:rsidRPr="00CA6924">
        <w:rPr>
          <w:rFonts w:ascii="PT Astra Serif" w:eastAsia="Calibri" w:hAnsi="PT Astra Serif"/>
          <w:bCs/>
          <w:sz w:val="28"/>
          <w:szCs w:val="28"/>
          <w:lang w:eastAsia="en-US"/>
        </w:rPr>
        <w:t>запланировано проведение мероприятий, направленных на развитие и поддержку молодых кадров отрасли «Культура».</w:t>
      </w:r>
    </w:p>
    <w:p w:rsidR="000B77F1" w:rsidRDefault="000B77F1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07678" w:rsidRPr="00CA6924" w:rsidRDefault="000B77F1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 xml:space="preserve">В сфере </w:t>
      </w:r>
      <w:r w:rsidR="00307678" w:rsidRPr="00CA6924">
        <w:rPr>
          <w:rFonts w:ascii="PT Astra Serif" w:hAnsi="PT Astra Serif" w:cs="Arial"/>
          <w:sz w:val="28"/>
          <w:szCs w:val="28"/>
        </w:rPr>
        <w:t>развития туризма:</w:t>
      </w:r>
    </w:p>
    <w:p w:rsidR="00307678" w:rsidRPr="00CA6924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отставание уровня развития туристской инфраструктуры от темпов роста туристского интереса к территории;</w:t>
      </w:r>
    </w:p>
    <w:p w:rsidR="00307678" w:rsidRPr="00CA6924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отсутствие доступных инвесторам долгосрочных кредитных инструме</w:t>
      </w:r>
      <w:r w:rsidRPr="00CA6924">
        <w:rPr>
          <w:rFonts w:ascii="PT Astra Serif" w:hAnsi="PT Astra Serif" w:cs="Arial"/>
          <w:sz w:val="28"/>
          <w:szCs w:val="28"/>
        </w:rPr>
        <w:t>н</w:t>
      </w:r>
      <w:r w:rsidRPr="00CA6924">
        <w:rPr>
          <w:rFonts w:ascii="PT Astra Serif" w:hAnsi="PT Astra Serif" w:cs="Arial"/>
          <w:sz w:val="28"/>
          <w:szCs w:val="28"/>
        </w:rPr>
        <w:t>тов с процентными ставками, позволяющими окупать инвестиции в объекты туристско-рекреационного комплекса в приемлемые для инвесторов сроки;</w:t>
      </w:r>
    </w:p>
    <w:p w:rsidR="00307678" w:rsidRPr="00CA6924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недостаточно интенсивное продвижение Ульяновской области как пр</w:t>
      </w:r>
      <w:r w:rsidRPr="00CA6924">
        <w:rPr>
          <w:rFonts w:ascii="PT Astra Serif" w:hAnsi="PT Astra Serif" w:cs="Arial"/>
          <w:sz w:val="28"/>
          <w:szCs w:val="28"/>
        </w:rPr>
        <w:t>и</w:t>
      </w:r>
      <w:r w:rsidRPr="00CA6924">
        <w:rPr>
          <w:rFonts w:ascii="PT Astra Serif" w:hAnsi="PT Astra Serif" w:cs="Arial"/>
          <w:sz w:val="28"/>
          <w:szCs w:val="28"/>
        </w:rPr>
        <w:t>влекательного направления для туристов</w:t>
      </w:r>
      <w:r w:rsidR="000B77F1" w:rsidRPr="00CA6924">
        <w:rPr>
          <w:rFonts w:ascii="PT Astra Serif" w:hAnsi="PT Astra Serif" w:cs="Arial"/>
          <w:sz w:val="28"/>
          <w:szCs w:val="28"/>
        </w:rPr>
        <w:t>;</w:t>
      </w:r>
    </w:p>
    <w:p w:rsidR="00307678" w:rsidRPr="00CA6924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отсутствие хорошо узнаваемых за пределами Ульяновской области (в том числе за рубежом) региональных туристских брендов;</w:t>
      </w:r>
    </w:p>
    <w:p w:rsidR="00307678" w:rsidRPr="00CA6924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средний уровень благоустройства территорий муниципальных образов</w:t>
      </w:r>
      <w:r w:rsidRPr="00CA6924">
        <w:rPr>
          <w:rFonts w:ascii="PT Astra Serif" w:hAnsi="PT Astra Serif" w:cs="Arial"/>
          <w:sz w:val="28"/>
          <w:szCs w:val="28"/>
        </w:rPr>
        <w:t>а</w:t>
      </w:r>
      <w:r w:rsidRPr="00CA6924">
        <w:rPr>
          <w:rFonts w:ascii="PT Astra Serif" w:hAnsi="PT Astra Serif" w:cs="Arial"/>
          <w:sz w:val="28"/>
          <w:szCs w:val="28"/>
        </w:rPr>
        <w:t>ний и городских округов, низкий уровень развития туристской инфраструкт</w:t>
      </w:r>
      <w:r w:rsidRPr="00CA6924">
        <w:rPr>
          <w:rFonts w:ascii="PT Astra Serif" w:hAnsi="PT Astra Serif" w:cs="Arial"/>
          <w:sz w:val="28"/>
          <w:szCs w:val="28"/>
        </w:rPr>
        <w:t>у</w:t>
      </w:r>
      <w:r w:rsidRPr="00CA6924">
        <w:rPr>
          <w:rFonts w:ascii="PT Astra Serif" w:hAnsi="PT Astra Serif" w:cs="Arial"/>
          <w:sz w:val="28"/>
          <w:szCs w:val="28"/>
        </w:rPr>
        <w:t>ры;</w:t>
      </w:r>
    </w:p>
    <w:p w:rsidR="00307678" w:rsidRPr="00CA6924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неэффективная информационная поддержка туристских проектов Уль</w:t>
      </w:r>
      <w:r w:rsidRPr="00CA6924">
        <w:rPr>
          <w:rFonts w:ascii="PT Astra Serif" w:hAnsi="PT Astra Serif" w:cs="Arial"/>
          <w:sz w:val="28"/>
          <w:szCs w:val="28"/>
        </w:rPr>
        <w:t>я</w:t>
      </w:r>
      <w:r w:rsidRPr="00CA6924">
        <w:rPr>
          <w:rFonts w:ascii="PT Astra Serif" w:hAnsi="PT Astra Serif" w:cs="Arial"/>
          <w:sz w:val="28"/>
          <w:szCs w:val="28"/>
        </w:rPr>
        <w:t>новской области</w:t>
      </w:r>
      <w:r w:rsidR="000B77F1" w:rsidRPr="00CA6924">
        <w:rPr>
          <w:rFonts w:ascii="PT Astra Serif" w:hAnsi="PT Astra Serif" w:cs="Arial"/>
          <w:sz w:val="28"/>
          <w:szCs w:val="28"/>
        </w:rPr>
        <w:t>,</w:t>
      </w:r>
      <w:r w:rsidRPr="00CA6924">
        <w:rPr>
          <w:rFonts w:ascii="PT Astra Serif" w:hAnsi="PT Astra Serif" w:cs="Arial"/>
          <w:sz w:val="28"/>
          <w:szCs w:val="28"/>
        </w:rPr>
        <w:t xml:space="preserve"> как на федеральном, так и на международном уровнях.</w:t>
      </w:r>
    </w:p>
    <w:p w:rsidR="00307678" w:rsidRPr="00CA6924" w:rsidRDefault="00307678" w:rsidP="0030767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 xml:space="preserve">В целях повышения эффективности работы туристской отрасли региона </w:t>
      </w:r>
      <w:r w:rsidR="000B77F1" w:rsidRPr="00CA6924">
        <w:rPr>
          <w:rFonts w:ascii="PT Astra Serif" w:hAnsi="PT Astra Serif" w:cs="Arial"/>
          <w:sz w:val="28"/>
          <w:szCs w:val="28"/>
        </w:rPr>
        <w:t>планируется</w:t>
      </w:r>
      <w:r w:rsidRPr="00CA6924">
        <w:rPr>
          <w:rFonts w:ascii="PT Astra Serif" w:hAnsi="PT Astra Serif" w:cs="Arial"/>
          <w:sz w:val="28"/>
          <w:szCs w:val="28"/>
        </w:rPr>
        <w:t xml:space="preserve"> провести работу по улучшению качества областного турпродукта, развивая уже имеющийся потенциал и находя новые точки роста. Преимущес</w:t>
      </w:r>
      <w:r w:rsidRPr="00CA6924">
        <w:rPr>
          <w:rFonts w:ascii="PT Astra Serif" w:hAnsi="PT Astra Serif" w:cs="Arial"/>
          <w:sz w:val="28"/>
          <w:szCs w:val="28"/>
        </w:rPr>
        <w:t>т</w:t>
      </w:r>
      <w:r w:rsidRPr="00CA6924">
        <w:rPr>
          <w:rFonts w:ascii="PT Astra Serif" w:hAnsi="PT Astra Serif" w:cs="Arial"/>
          <w:sz w:val="28"/>
          <w:szCs w:val="28"/>
        </w:rPr>
        <w:t>ва Ульяновской области с точки зрения туристской привлекательности должны заключаться не только в большом количестве объектов туристской привлек</w:t>
      </w:r>
      <w:r w:rsidRPr="00CA6924">
        <w:rPr>
          <w:rFonts w:ascii="PT Astra Serif" w:hAnsi="PT Astra Serif" w:cs="Arial"/>
          <w:sz w:val="28"/>
          <w:szCs w:val="28"/>
        </w:rPr>
        <w:t>а</w:t>
      </w:r>
      <w:r w:rsidRPr="00CA6924">
        <w:rPr>
          <w:rFonts w:ascii="PT Astra Serif" w:hAnsi="PT Astra Serif" w:cs="Arial"/>
          <w:sz w:val="28"/>
          <w:szCs w:val="28"/>
        </w:rPr>
        <w:t>тельности (локальных брендов), сколько в правильном использовании набора инструментов по продвижению регионального турпродукта, в том числе на м</w:t>
      </w:r>
      <w:r w:rsidRPr="00CA6924">
        <w:rPr>
          <w:rFonts w:ascii="PT Astra Serif" w:hAnsi="PT Astra Serif" w:cs="Arial"/>
          <w:sz w:val="28"/>
          <w:szCs w:val="28"/>
        </w:rPr>
        <w:t>е</w:t>
      </w:r>
      <w:r w:rsidRPr="00CA6924">
        <w:rPr>
          <w:rFonts w:ascii="PT Astra Serif" w:hAnsi="PT Astra Serif" w:cs="Arial"/>
          <w:sz w:val="28"/>
          <w:szCs w:val="28"/>
        </w:rPr>
        <w:lastRenderedPageBreak/>
        <w:t>ждународном уровне, работе по реновации существующих и созданию новых инфраструктурных туристских объектов.</w:t>
      </w:r>
    </w:p>
    <w:p w:rsidR="000B77F1" w:rsidRPr="000B77F1" w:rsidRDefault="000B77F1" w:rsidP="00800CF4">
      <w:pPr>
        <w:spacing w:after="0" w:line="240" w:lineRule="auto"/>
        <w:ind w:firstLine="709"/>
        <w:jc w:val="both"/>
        <w:rPr>
          <w:rFonts w:ascii="PT Astra Serif" w:hAnsi="PT Astra Serif" w:cs="Arial"/>
          <w:color w:val="4F81BD" w:themeColor="accent1"/>
          <w:sz w:val="28"/>
          <w:szCs w:val="28"/>
        </w:rPr>
      </w:pPr>
    </w:p>
    <w:p w:rsidR="00800CF4" w:rsidRPr="00CA6924" w:rsidRDefault="000B77F1" w:rsidP="00800C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В</w:t>
      </w:r>
      <w:r w:rsidR="00800CF4" w:rsidRPr="00CA6924">
        <w:rPr>
          <w:rFonts w:ascii="PT Astra Serif" w:hAnsi="PT Astra Serif" w:cs="Arial"/>
          <w:sz w:val="28"/>
          <w:szCs w:val="28"/>
        </w:rPr>
        <w:t xml:space="preserve"> сфере сохранения и охраны объектов культурного наследия:</w:t>
      </w:r>
    </w:p>
    <w:p w:rsidR="00800CF4" w:rsidRPr="00CA6924" w:rsidRDefault="00800CF4" w:rsidP="00800C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необходимость выполнения задачи по обеспечению информационными надписями и обозначениями всех объектов культурного наследия, которые не имеют собственника или собственники которых неизвестны, либо отказались от права собственности. Решен</w:t>
      </w:r>
      <w:r w:rsidR="0007076F">
        <w:rPr>
          <w:rFonts w:ascii="PT Astra Serif" w:hAnsi="PT Astra Serif" w:cs="Arial"/>
          <w:sz w:val="28"/>
          <w:szCs w:val="28"/>
        </w:rPr>
        <w:t>ие данной проблемы возможно путё</w:t>
      </w:r>
      <w:r w:rsidRPr="00CA6924">
        <w:rPr>
          <w:rFonts w:ascii="PT Astra Serif" w:hAnsi="PT Astra Serif" w:cs="Arial"/>
          <w:sz w:val="28"/>
          <w:szCs w:val="28"/>
        </w:rPr>
        <w:t>м постепенного повышения возможностей регионального органа охраны, в том числе посредс</w:t>
      </w:r>
      <w:r w:rsidRPr="00CA6924">
        <w:rPr>
          <w:rFonts w:ascii="PT Astra Serif" w:hAnsi="PT Astra Serif" w:cs="Arial"/>
          <w:sz w:val="28"/>
          <w:szCs w:val="28"/>
        </w:rPr>
        <w:t>т</w:t>
      </w:r>
      <w:r w:rsidRPr="00CA6924">
        <w:rPr>
          <w:rFonts w:ascii="PT Astra Serif" w:hAnsi="PT Astra Serif" w:cs="Arial"/>
          <w:sz w:val="28"/>
          <w:szCs w:val="28"/>
        </w:rPr>
        <w:t>вом планового, поэтапного увеличения финансирования мероприятий по уст</w:t>
      </w:r>
      <w:r w:rsidRPr="00CA6924">
        <w:rPr>
          <w:rFonts w:ascii="PT Astra Serif" w:hAnsi="PT Astra Serif" w:cs="Arial"/>
          <w:sz w:val="28"/>
          <w:szCs w:val="28"/>
        </w:rPr>
        <w:t>а</w:t>
      </w:r>
      <w:r w:rsidRPr="00CA6924">
        <w:rPr>
          <w:rFonts w:ascii="PT Astra Serif" w:hAnsi="PT Astra Serif" w:cs="Arial"/>
          <w:sz w:val="28"/>
          <w:szCs w:val="28"/>
        </w:rPr>
        <w:t>новке информа</w:t>
      </w:r>
      <w:r w:rsidR="0007076F">
        <w:rPr>
          <w:rFonts w:ascii="PT Astra Serif" w:hAnsi="PT Astra Serif" w:cs="Arial"/>
          <w:sz w:val="28"/>
          <w:szCs w:val="28"/>
        </w:rPr>
        <w:t>ционных надписей и обозначений;</w:t>
      </w:r>
    </w:p>
    <w:p w:rsidR="00800CF4" w:rsidRPr="00CA6924" w:rsidRDefault="00800CF4" w:rsidP="00800C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 xml:space="preserve"> необходимость разработки и утверждения единой зоны охраны объектов культурного наследия на территории муниципального образования «город Ул</w:t>
      </w:r>
      <w:r w:rsidRPr="00CA6924">
        <w:rPr>
          <w:rFonts w:ascii="PT Astra Serif" w:hAnsi="PT Astra Serif" w:cs="Arial"/>
          <w:sz w:val="28"/>
          <w:szCs w:val="28"/>
        </w:rPr>
        <w:t>ь</w:t>
      </w:r>
      <w:r w:rsidRPr="00CA6924">
        <w:rPr>
          <w:rFonts w:ascii="PT Astra Serif" w:hAnsi="PT Astra Serif" w:cs="Arial"/>
          <w:sz w:val="28"/>
          <w:szCs w:val="28"/>
        </w:rPr>
        <w:t>яновск». Задача с каждым годом становится все более актуальной, учитывая увеличение темпов строительства и роста городской экономики, с одной стор</w:t>
      </w:r>
      <w:r w:rsidRPr="00CA6924">
        <w:rPr>
          <w:rFonts w:ascii="PT Astra Serif" w:hAnsi="PT Astra Serif" w:cs="Arial"/>
          <w:sz w:val="28"/>
          <w:szCs w:val="28"/>
        </w:rPr>
        <w:t>о</w:t>
      </w:r>
      <w:r w:rsidRPr="00CA6924">
        <w:rPr>
          <w:rFonts w:ascii="PT Astra Serif" w:hAnsi="PT Astra Serif" w:cs="Arial"/>
          <w:sz w:val="28"/>
          <w:szCs w:val="28"/>
        </w:rPr>
        <w:t>ны, и естественным старением зданий - объектов культурного наследия, с др</w:t>
      </w:r>
      <w:r w:rsidRPr="00CA6924">
        <w:rPr>
          <w:rFonts w:ascii="PT Astra Serif" w:hAnsi="PT Astra Serif" w:cs="Arial"/>
          <w:sz w:val="28"/>
          <w:szCs w:val="28"/>
        </w:rPr>
        <w:t>у</w:t>
      </w:r>
      <w:r w:rsidRPr="00CA6924">
        <w:rPr>
          <w:rFonts w:ascii="PT Astra Serif" w:hAnsi="PT Astra Serif" w:cs="Arial"/>
          <w:sz w:val="28"/>
          <w:szCs w:val="28"/>
        </w:rPr>
        <w:t xml:space="preserve">гой. Задача может быть решена </w:t>
      </w:r>
      <w:r w:rsidR="0007076F">
        <w:rPr>
          <w:rFonts w:ascii="PT Astra Serif" w:hAnsi="PT Astra Serif" w:cs="Arial"/>
          <w:sz w:val="28"/>
          <w:szCs w:val="28"/>
        </w:rPr>
        <w:t>путём</w:t>
      </w:r>
      <w:r w:rsidRPr="00CA6924">
        <w:rPr>
          <w:rFonts w:ascii="PT Astra Serif" w:hAnsi="PT Astra Serif" w:cs="Arial"/>
          <w:sz w:val="28"/>
          <w:szCs w:val="28"/>
        </w:rPr>
        <w:t xml:space="preserve"> привлечени</w:t>
      </w:r>
      <w:r w:rsidR="0007076F">
        <w:rPr>
          <w:rFonts w:ascii="PT Astra Serif" w:hAnsi="PT Astra Serif" w:cs="Arial"/>
          <w:sz w:val="28"/>
          <w:szCs w:val="28"/>
        </w:rPr>
        <w:t>я</w:t>
      </w:r>
      <w:r w:rsidRPr="00CA6924">
        <w:rPr>
          <w:rFonts w:ascii="PT Astra Serif" w:hAnsi="PT Astra Serif" w:cs="Arial"/>
          <w:sz w:val="28"/>
          <w:szCs w:val="28"/>
        </w:rPr>
        <w:t xml:space="preserve"> экспертов и професси</w:t>
      </w:r>
      <w:r w:rsidRPr="00CA6924">
        <w:rPr>
          <w:rFonts w:ascii="PT Astra Serif" w:hAnsi="PT Astra Serif" w:cs="Arial"/>
          <w:sz w:val="28"/>
          <w:szCs w:val="28"/>
        </w:rPr>
        <w:t>о</w:t>
      </w:r>
      <w:r w:rsidRPr="00CA6924">
        <w:rPr>
          <w:rFonts w:ascii="PT Astra Serif" w:hAnsi="PT Astra Serif" w:cs="Arial"/>
          <w:sz w:val="28"/>
          <w:szCs w:val="28"/>
        </w:rPr>
        <w:t>нального сообщества, специалистов в области архитектуры, градостроительс</w:t>
      </w:r>
      <w:r w:rsidRPr="00CA6924">
        <w:rPr>
          <w:rFonts w:ascii="PT Astra Serif" w:hAnsi="PT Astra Serif" w:cs="Arial"/>
          <w:sz w:val="28"/>
          <w:szCs w:val="28"/>
        </w:rPr>
        <w:t>т</w:t>
      </w:r>
      <w:r w:rsidRPr="00CA6924">
        <w:rPr>
          <w:rFonts w:ascii="PT Astra Serif" w:hAnsi="PT Astra Serif" w:cs="Arial"/>
          <w:sz w:val="28"/>
          <w:szCs w:val="28"/>
        </w:rPr>
        <w:t>ва, планировочной деятельности, более широкого подхода к финансированию работ по разработке проекта единой зоны охраны и экспер</w:t>
      </w:r>
      <w:r w:rsidR="0007076F">
        <w:rPr>
          <w:rFonts w:ascii="PT Astra Serif" w:hAnsi="PT Astra Serif" w:cs="Arial"/>
          <w:sz w:val="28"/>
          <w:szCs w:val="28"/>
        </w:rPr>
        <w:t>тизе будущих пр</w:t>
      </w:r>
      <w:r w:rsidR="0007076F">
        <w:rPr>
          <w:rFonts w:ascii="PT Astra Serif" w:hAnsi="PT Astra Serif" w:cs="Arial"/>
          <w:sz w:val="28"/>
          <w:szCs w:val="28"/>
        </w:rPr>
        <w:t>о</w:t>
      </w:r>
      <w:r w:rsidR="0007076F">
        <w:rPr>
          <w:rFonts w:ascii="PT Astra Serif" w:hAnsi="PT Astra Serif" w:cs="Arial"/>
          <w:sz w:val="28"/>
          <w:szCs w:val="28"/>
        </w:rPr>
        <w:t>ектных решений;</w:t>
      </w:r>
    </w:p>
    <w:p w:rsidR="000B77F1" w:rsidRPr="00CA6924" w:rsidRDefault="00800CF4" w:rsidP="00800C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необходимость приведения в соответс</w:t>
      </w:r>
      <w:r w:rsidR="0007076F">
        <w:rPr>
          <w:rFonts w:ascii="PT Astra Serif" w:hAnsi="PT Astra Serif" w:cs="Arial"/>
          <w:sz w:val="28"/>
          <w:szCs w:val="28"/>
        </w:rPr>
        <w:t>твие с классификатором, утве</w:t>
      </w:r>
      <w:r w:rsidR="0007076F">
        <w:rPr>
          <w:rFonts w:ascii="PT Astra Serif" w:hAnsi="PT Astra Serif" w:cs="Arial"/>
          <w:sz w:val="28"/>
          <w:szCs w:val="28"/>
        </w:rPr>
        <w:t>р</w:t>
      </w:r>
      <w:r w:rsidR="0007076F">
        <w:rPr>
          <w:rFonts w:ascii="PT Astra Serif" w:hAnsi="PT Astra Serif" w:cs="Arial"/>
          <w:sz w:val="28"/>
          <w:szCs w:val="28"/>
        </w:rPr>
        <w:t>ждё</w:t>
      </w:r>
      <w:r w:rsidRPr="00CA6924">
        <w:rPr>
          <w:rFonts w:ascii="PT Astra Serif" w:hAnsi="PT Astra Serif" w:cs="Arial"/>
          <w:sz w:val="28"/>
          <w:szCs w:val="28"/>
        </w:rPr>
        <w:t xml:space="preserve">нным </w:t>
      </w:r>
      <w:r w:rsidR="0007076F">
        <w:rPr>
          <w:rFonts w:ascii="PT Astra Serif" w:hAnsi="PT Astra Serif" w:cs="Arial"/>
          <w:sz w:val="28"/>
          <w:szCs w:val="28"/>
        </w:rPr>
        <w:t>п</w:t>
      </w:r>
      <w:r w:rsidRPr="00CA6924">
        <w:rPr>
          <w:rFonts w:ascii="PT Astra Serif" w:hAnsi="PT Astra Serif" w:cs="Arial"/>
          <w:sz w:val="28"/>
          <w:szCs w:val="28"/>
        </w:rPr>
        <w:t>риказом Министерства экономического развития Российской Фед</w:t>
      </w:r>
      <w:r w:rsidRPr="00CA6924">
        <w:rPr>
          <w:rFonts w:ascii="PT Astra Serif" w:hAnsi="PT Astra Serif" w:cs="Arial"/>
          <w:sz w:val="28"/>
          <w:szCs w:val="28"/>
        </w:rPr>
        <w:t>е</w:t>
      </w:r>
      <w:r w:rsidRPr="00CA6924">
        <w:rPr>
          <w:rFonts w:ascii="PT Astra Serif" w:hAnsi="PT Astra Serif" w:cs="Arial"/>
          <w:sz w:val="28"/>
          <w:szCs w:val="28"/>
        </w:rPr>
        <w:t>рации</w:t>
      </w:r>
      <w:r w:rsidR="00B81483" w:rsidRPr="00B81483">
        <w:rPr>
          <w:rFonts w:ascii="PT Astra Serif" w:hAnsi="PT Astra Serif" w:cs="Arial"/>
          <w:sz w:val="28"/>
          <w:szCs w:val="28"/>
        </w:rPr>
        <w:t>от 01.09.2014 № 540 «Об утверждении классификатора видов разрешё</w:t>
      </w:r>
      <w:r w:rsidR="00B81483" w:rsidRPr="00B81483">
        <w:rPr>
          <w:rFonts w:ascii="PT Astra Serif" w:hAnsi="PT Astra Serif" w:cs="Arial"/>
          <w:sz w:val="28"/>
          <w:szCs w:val="28"/>
        </w:rPr>
        <w:t>н</w:t>
      </w:r>
      <w:r w:rsidR="00B81483" w:rsidRPr="00B81483">
        <w:rPr>
          <w:rFonts w:ascii="PT Astra Serif" w:hAnsi="PT Astra Serif" w:cs="Arial"/>
          <w:sz w:val="28"/>
          <w:szCs w:val="28"/>
        </w:rPr>
        <w:t>ного использования земельных участков»</w:t>
      </w:r>
      <w:r w:rsidRPr="00CA6924">
        <w:rPr>
          <w:rFonts w:ascii="PT Astra Serif" w:hAnsi="PT Astra Serif" w:cs="Arial"/>
          <w:sz w:val="28"/>
          <w:szCs w:val="28"/>
        </w:rPr>
        <w:t>, видов разрешённого использования земельных участков в нормативных актах, регулирующих градостроительную деятельность в пределах зон охраны объектов культурного наследия на терр</w:t>
      </w:r>
      <w:r w:rsidRPr="00CA6924">
        <w:rPr>
          <w:rFonts w:ascii="PT Astra Serif" w:hAnsi="PT Astra Serif" w:cs="Arial"/>
          <w:sz w:val="28"/>
          <w:szCs w:val="28"/>
        </w:rPr>
        <w:t>и</w:t>
      </w:r>
      <w:r w:rsidRPr="00CA6924">
        <w:rPr>
          <w:rFonts w:ascii="PT Astra Serif" w:hAnsi="PT Astra Serif" w:cs="Arial"/>
          <w:sz w:val="28"/>
          <w:szCs w:val="28"/>
        </w:rPr>
        <w:t xml:space="preserve">тории города Ульяновска. </w:t>
      </w:r>
    </w:p>
    <w:p w:rsidR="00307678" w:rsidRPr="00CA6924" w:rsidRDefault="000B77F1" w:rsidP="00800C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Решение указанных проблем планируется</w:t>
      </w:r>
      <w:r w:rsidR="00800CF4" w:rsidRPr="00CA6924">
        <w:rPr>
          <w:rFonts w:ascii="PT Astra Serif" w:hAnsi="PT Astra Serif" w:cs="Arial"/>
          <w:sz w:val="28"/>
          <w:szCs w:val="28"/>
        </w:rPr>
        <w:t xml:space="preserve"> посредством активизации раб</w:t>
      </w:r>
      <w:r w:rsidR="00800CF4" w:rsidRPr="00CA6924">
        <w:rPr>
          <w:rFonts w:ascii="PT Astra Serif" w:hAnsi="PT Astra Serif" w:cs="Arial"/>
          <w:sz w:val="28"/>
          <w:szCs w:val="28"/>
        </w:rPr>
        <w:t>о</w:t>
      </w:r>
      <w:r w:rsidR="00800CF4" w:rsidRPr="00CA6924">
        <w:rPr>
          <w:rFonts w:ascii="PT Astra Serif" w:hAnsi="PT Astra Serif" w:cs="Arial"/>
          <w:sz w:val="28"/>
          <w:szCs w:val="28"/>
        </w:rPr>
        <w:t xml:space="preserve">ты по повышению юридической техники принимаемых на уровне региона </w:t>
      </w:r>
      <w:r w:rsidR="00B81483">
        <w:rPr>
          <w:rFonts w:ascii="PT Astra Serif" w:hAnsi="PT Astra Serif" w:cs="Arial"/>
          <w:sz w:val="28"/>
          <w:szCs w:val="28"/>
        </w:rPr>
        <w:t>пр</w:t>
      </w:r>
      <w:r w:rsidR="00B81483">
        <w:rPr>
          <w:rFonts w:ascii="PT Astra Serif" w:hAnsi="PT Astra Serif" w:cs="Arial"/>
          <w:sz w:val="28"/>
          <w:szCs w:val="28"/>
        </w:rPr>
        <w:t>а</w:t>
      </w:r>
      <w:r w:rsidR="00B81483">
        <w:rPr>
          <w:rFonts w:ascii="PT Astra Serif" w:hAnsi="PT Astra Serif" w:cs="Arial"/>
          <w:sz w:val="28"/>
          <w:szCs w:val="28"/>
        </w:rPr>
        <w:t>вовых актов</w:t>
      </w:r>
      <w:r w:rsidR="00800CF4" w:rsidRPr="00CA6924">
        <w:rPr>
          <w:rFonts w:ascii="PT Astra Serif" w:hAnsi="PT Astra Serif" w:cs="Arial"/>
          <w:sz w:val="28"/>
          <w:szCs w:val="28"/>
        </w:rPr>
        <w:t xml:space="preserve"> в </w:t>
      </w:r>
      <w:r w:rsidR="00B81483">
        <w:rPr>
          <w:rFonts w:ascii="PT Astra Serif" w:hAnsi="PT Astra Serif" w:cs="Arial"/>
          <w:sz w:val="28"/>
          <w:szCs w:val="28"/>
        </w:rPr>
        <w:t>сфере</w:t>
      </w:r>
      <w:r w:rsidR="00800CF4" w:rsidRPr="00CA6924">
        <w:rPr>
          <w:rFonts w:ascii="PT Astra Serif" w:hAnsi="PT Astra Serif" w:cs="Arial"/>
          <w:sz w:val="28"/>
          <w:szCs w:val="28"/>
        </w:rPr>
        <w:t xml:space="preserve"> охраны объектов культурного наследия, объединения ус</w:t>
      </w:r>
      <w:r w:rsidR="00800CF4" w:rsidRPr="00CA6924">
        <w:rPr>
          <w:rFonts w:ascii="PT Astra Serif" w:hAnsi="PT Astra Serif" w:cs="Arial"/>
          <w:sz w:val="28"/>
          <w:szCs w:val="28"/>
        </w:rPr>
        <w:t>и</w:t>
      </w:r>
      <w:r w:rsidR="00800CF4" w:rsidRPr="00CA6924">
        <w:rPr>
          <w:rFonts w:ascii="PT Astra Serif" w:hAnsi="PT Astra Serif" w:cs="Arial"/>
          <w:sz w:val="28"/>
          <w:szCs w:val="28"/>
        </w:rPr>
        <w:t xml:space="preserve">лий </w:t>
      </w:r>
      <w:r w:rsidR="00B81483">
        <w:rPr>
          <w:rFonts w:ascii="PT Astra Serif" w:hAnsi="PT Astra Serif" w:cs="Arial"/>
          <w:sz w:val="28"/>
          <w:szCs w:val="28"/>
        </w:rPr>
        <w:t xml:space="preserve">органов государственной </w:t>
      </w:r>
      <w:r w:rsidR="00800CF4" w:rsidRPr="00CA6924">
        <w:rPr>
          <w:rFonts w:ascii="PT Astra Serif" w:hAnsi="PT Astra Serif" w:cs="Arial"/>
          <w:sz w:val="28"/>
          <w:szCs w:val="28"/>
        </w:rPr>
        <w:t>власти и экспертов в области права</w:t>
      </w:r>
      <w:r w:rsidR="00B81483">
        <w:rPr>
          <w:rFonts w:ascii="PT Astra Serif" w:hAnsi="PT Astra Serif" w:cs="Arial"/>
          <w:sz w:val="28"/>
          <w:szCs w:val="28"/>
        </w:rPr>
        <w:t>.</w:t>
      </w:r>
    </w:p>
    <w:p w:rsidR="000B77F1" w:rsidRPr="00CA6924" w:rsidRDefault="000B77F1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У</w:t>
      </w:r>
      <w:r w:rsidR="00893F36" w:rsidRPr="00CA6924">
        <w:rPr>
          <w:rFonts w:ascii="PT Astra Serif" w:hAnsi="PT Astra Serif" w:cs="Arial"/>
          <w:sz w:val="28"/>
          <w:szCs w:val="28"/>
        </w:rPr>
        <w:t xml:space="preserve">спешной реализации государственной программы </w:t>
      </w:r>
      <w:r w:rsidRPr="00CA6924">
        <w:rPr>
          <w:rFonts w:ascii="PT Astra Serif" w:hAnsi="PT Astra Serif" w:cs="Arial"/>
          <w:sz w:val="28"/>
          <w:szCs w:val="28"/>
        </w:rPr>
        <w:t xml:space="preserve">могут помешать </w:t>
      </w:r>
      <w:r w:rsidR="00893F36" w:rsidRPr="00CA6924">
        <w:rPr>
          <w:rFonts w:ascii="PT Astra Serif" w:hAnsi="PT Astra Serif" w:cs="Arial"/>
          <w:sz w:val="28"/>
          <w:szCs w:val="28"/>
        </w:rPr>
        <w:t>имею</w:t>
      </w:r>
      <w:r w:rsidRPr="00CA6924">
        <w:rPr>
          <w:rFonts w:ascii="PT Astra Serif" w:hAnsi="PT Astra Serif" w:cs="Arial"/>
          <w:sz w:val="28"/>
          <w:szCs w:val="28"/>
        </w:rPr>
        <w:t xml:space="preserve">щиеся риски. </w:t>
      </w:r>
    </w:p>
    <w:p w:rsidR="00893F36" w:rsidRPr="00CA6924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Финансовые риски связаны с недостаточным объёмом бюджетных асси</w:t>
      </w:r>
      <w:r w:rsidRPr="00CA6924">
        <w:rPr>
          <w:rFonts w:ascii="PT Astra Serif" w:hAnsi="PT Astra Serif" w:cs="Arial"/>
          <w:sz w:val="28"/>
          <w:szCs w:val="28"/>
        </w:rPr>
        <w:t>г</w:t>
      </w:r>
      <w:r w:rsidRPr="00CA6924">
        <w:rPr>
          <w:rFonts w:ascii="PT Astra Serif" w:hAnsi="PT Astra Serif" w:cs="Arial"/>
          <w:sz w:val="28"/>
          <w:szCs w:val="28"/>
        </w:rPr>
        <w:t>нований областного бюджета Ульяновской области на финансовое обеспечение деятельности в сфере культуры, а также отсутствием стабильного источника финансового обеспечения деятельности соответствующих некоммерческих о</w:t>
      </w:r>
      <w:r w:rsidRPr="00CA6924">
        <w:rPr>
          <w:rFonts w:ascii="PT Astra Serif" w:hAnsi="PT Astra Serif" w:cs="Arial"/>
          <w:sz w:val="28"/>
          <w:szCs w:val="28"/>
        </w:rPr>
        <w:t>р</w:t>
      </w:r>
      <w:r w:rsidRPr="00CA6924">
        <w:rPr>
          <w:rFonts w:ascii="PT Astra Serif" w:hAnsi="PT Astra Serif" w:cs="Arial"/>
          <w:sz w:val="28"/>
          <w:szCs w:val="28"/>
        </w:rPr>
        <w:t>ганизаций.</w:t>
      </w:r>
    </w:p>
    <w:p w:rsidR="00893F36" w:rsidRPr="00CA6924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Способами снижения финансовых рисков являются ежегодное уточнение объёма бюджетных ассигнований областного бюджета Ульяновской области на финансовое обеспечение реализации государствен</w:t>
      </w:r>
      <w:r w:rsidR="00282255" w:rsidRPr="00CA6924">
        <w:rPr>
          <w:rFonts w:ascii="PT Astra Serif" w:hAnsi="PT Astra Serif" w:cs="Arial"/>
          <w:sz w:val="28"/>
          <w:szCs w:val="28"/>
        </w:rPr>
        <w:t>ной программы, в том числе с учё</w:t>
      </w:r>
      <w:r w:rsidRPr="00CA6924">
        <w:rPr>
          <w:rFonts w:ascii="PT Astra Serif" w:hAnsi="PT Astra Serif" w:cs="Arial"/>
          <w:sz w:val="28"/>
          <w:szCs w:val="28"/>
        </w:rPr>
        <w:t>том достигнутых результатов е</w:t>
      </w:r>
      <w:r w:rsidR="00282255" w:rsidRPr="00CA6924">
        <w:rPr>
          <w:rFonts w:ascii="PT Astra Serif" w:hAnsi="PT Astra Serif" w:cs="Arial"/>
          <w:sz w:val="28"/>
          <w:szCs w:val="28"/>
        </w:rPr>
        <w:t>ё</w:t>
      </w:r>
      <w:r w:rsidRPr="00CA6924">
        <w:rPr>
          <w:rFonts w:ascii="PT Astra Serif" w:hAnsi="PT Astra Serif" w:cs="Arial"/>
          <w:sz w:val="28"/>
          <w:szCs w:val="28"/>
        </w:rPr>
        <w:t xml:space="preserve"> реализации, определение мероприятий, финансовое обеспечение реализации которых будет осуществляться в перв</w:t>
      </w:r>
      <w:r w:rsidRPr="00CA6924">
        <w:rPr>
          <w:rFonts w:ascii="PT Astra Serif" w:hAnsi="PT Astra Serif" w:cs="Arial"/>
          <w:sz w:val="28"/>
          <w:szCs w:val="28"/>
        </w:rPr>
        <w:t>о</w:t>
      </w:r>
      <w:r w:rsidRPr="00CA6924">
        <w:rPr>
          <w:rFonts w:ascii="PT Astra Serif" w:hAnsi="PT Astra Serif" w:cs="Arial"/>
          <w:sz w:val="28"/>
          <w:szCs w:val="28"/>
        </w:rPr>
        <w:t>очередном порядке, а также привлечение для финансового обеспечения реал</w:t>
      </w:r>
      <w:r w:rsidRPr="00CA6924">
        <w:rPr>
          <w:rFonts w:ascii="PT Astra Serif" w:hAnsi="PT Astra Serif" w:cs="Arial"/>
          <w:sz w:val="28"/>
          <w:szCs w:val="28"/>
        </w:rPr>
        <w:t>и</w:t>
      </w:r>
      <w:r w:rsidRPr="00CA6924">
        <w:rPr>
          <w:rFonts w:ascii="PT Astra Serif" w:hAnsi="PT Astra Serif" w:cs="Arial"/>
          <w:sz w:val="28"/>
          <w:szCs w:val="28"/>
        </w:rPr>
        <w:lastRenderedPageBreak/>
        <w:t>зации государственной программы средств из внебюджетных источников.</w:t>
      </w:r>
    </w:p>
    <w:p w:rsidR="00893F36" w:rsidRPr="00CA6924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Административные риски связаны с неэффективным управлением гос</w:t>
      </w:r>
      <w:r w:rsidRPr="00CA6924">
        <w:rPr>
          <w:rFonts w:ascii="PT Astra Serif" w:hAnsi="PT Astra Serif" w:cs="Arial"/>
          <w:sz w:val="28"/>
          <w:szCs w:val="28"/>
        </w:rPr>
        <w:t>у</w:t>
      </w:r>
      <w:r w:rsidRPr="00CA6924">
        <w:rPr>
          <w:rFonts w:ascii="PT Astra Serif" w:hAnsi="PT Astra Serif" w:cs="Arial"/>
          <w:sz w:val="28"/>
          <w:szCs w:val="28"/>
        </w:rPr>
        <w:t>дарственной программой, низкой эффективностью взаимодействия государс</w:t>
      </w:r>
      <w:r w:rsidRPr="00CA6924">
        <w:rPr>
          <w:rFonts w:ascii="PT Astra Serif" w:hAnsi="PT Astra Serif" w:cs="Arial"/>
          <w:sz w:val="28"/>
          <w:szCs w:val="28"/>
        </w:rPr>
        <w:t>т</w:t>
      </w:r>
      <w:r w:rsidRPr="00CA6924">
        <w:rPr>
          <w:rFonts w:ascii="PT Astra Serif" w:hAnsi="PT Astra Serif" w:cs="Arial"/>
          <w:sz w:val="28"/>
          <w:szCs w:val="28"/>
        </w:rPr>
        <w:t>венного заказчика и исполнителей государственной программы, что может п</w:t>
      </w:r>
      <w:r w:rsidRPr="00CA6924">
        <w:rPr>
          <w:rFonts w:ascii="PT Astra Serif" w:hAnsi="PT Astra Serif" w:cs="Arial"/>
          <w:sz w:val="28"/>
          <w:szCs w:val="28"/>
        </w:rPr>
        <w:t>о</w:t>
      </w:r>
      <w:r w:rsidRPr="00CA6924">
        <w:rPr>
          <w:rFonts w:ascii="PT Astra Serif" w:hAnsi="PT Astra Serif" w:cs="Arial"/>
          <w:sz w:val="28"/>
          <w:szCs w:val="28"/>
        </w:rPr>
        <w:t>влечь за собой потерю управляемости отраслью культуры, нарушение план</w:t>
      </w:r>
      <w:r w:rsidRPr="00CA6924">
        <w:rPr>
          <w:rFonts w:ascii="PT Astra Serif" w:hAnsi="PT Astra Serif" w:cs="Arial"/>
          <w:sz w:val="28"/>
          <w:szCs w:val="28"/>
        </w:rPr>
        <w:t>и</w:t>
      </w:r>
      <w:r w:rsidRPr="00CA6924">
        <w:rPr>
          <w:rFonts w:ascii="PT Astra Serif" w:hAnsi="PT Astra Serif" w:cs="Arial"/>
          <w:sz w:val="28"/>
          <w:szCs w:val="28"/>
        </w:rPr>
        <w:t>руемых сроков реализации государственной программы, невыполнение е</w:t>
      </w:r>
      <w:r w:rsidR="00282255" w:rsidRPr="00CA6924">
        <w:rPr>
          <w:rFonts w:ascii="PT Astra Serif" w:hAnsi="PT Astra Serif" w:cs="Arial"/>
          <w:sz w:val="28"/>
          <w:szCs w:val="28"/>
        </w:rPr>
        <w:t>ё</w:t>
      </w:r>
      <w:r w:rsidRPr="00CA6924">
        <w:rPr>
          <w:rFonts w:ascii="PT Astra Serif" w:hAnsi="PT Astra Serif" w:cs="Arial"/>
          <w:sz w:val="28"/>
          <w:szCs w:val="28"/>
        </w:rPr>
        <w:t xml:space="preserve"> з</w:t>
      </w:r>
      <w:r w:rsidRPr="00CA6924">
        <w:rPr>
          <w:rFonts w:ascii="PT Astra Serif" w:hAnsi="PT Astra Serif" w:cs="Arial"/>
          <w:sz w:val="28"/>
          <w:szCs w:val="28"/>
        </w:rPr>
        <w:t>а</w:t>
      </w:r>
      <w:r w:rsidRPr="00CA6924">
        <w:rPr>
          <w:rFonts w:ascii="PT Astra Serif" w:hAnsi="PT Astra Serif" w:cs="Arial"/>
          <w:sz w:val="28"/>
          <w:szCs w:val="28"/>
        </w:rPr>
        <w:t>дач, недостижение плановых значений целевых индикаторов государственной программы, снижение эффективности использования ресурсов и качества в</w:t>
      </w:r>
      <w:r w:rsidRPr="00CA6924">
        <w:rPr>
          <w:rFonts w:ascii="PT Astra Serif" w:hAnsi="PT Astra Serif" w:cs="Arial"/>
          <w:sz w:val="28"/>
          <w:szCs w:val="28"/>
        </w:rPr>
        <w:t>ы</w:t>
      </w:r>
      <w:r w:rsidRPr="00CA6924">
        <w:rPr>
          <w:rFonts w:ascii="PT Astra Serif" w:hAnsi="PT Astra Serif" w:cs="Arial"/>
          <w:sz w:val="28"/>
          <w:szCs w:val="28"/>
        </w:rPr>
        <w:t>полнения мероприятий государственной программы.</w:t>
      </w:r>
    </w:p>
    <w:p w:rsidR="00893F36" w:rsidRPr="00CA6924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Основными условиями минимизации административных рисков являются формирование эффективной системы управления реализацией государственной программы, ежегодный анализ результативности реализации государственной программы, повышение эффективности взаимодействия государственного з</w:t>
      </w:r>
      <w:r w:rsidRPr="00CA6924">
        <w:rPr>
          <w:rFonts w:ascii="PT Astra Serif" w:hAnsi="PT Astra Serif" w:cs="Arial"/>
          <w:sz w:val="28"/>
          <w:szCs w:val="28"/>
        </w:rPr>
        <w:t>а</w:t>
      </w:r>
      <w:r w:rsidRPr="00CA6924">
        <w:rPr>
          <w:rFonts w:ascii="PT Astra Serif" w:hAnsi="PT Astra Serif" w:cs="Arial"/>
          <w:sz w:val="28"/>
          <w:szCs w:val="28"/>
        </w:rPr>
        <w:t>казчика и исполнителей государственной программы, а также своевременная корректировка мероприятий государственной программы.</w:t>
      </w:r>
    </w:p>
    <w:p w:rsidR="00893F36" w:rsidRPr="00CA6924" w:rsidRDefault="00893F36" w:rsidP="00CA69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>Кадровые риски обусловлены значительным дефицитом высококвалиф</w:t>
      </w:r>
      <w:r w:rsidRPr="00CA6924">
        <w:rPr>
          <w:rFonts w:ascii="PT Astra Serif" w:hAnsi="PT Astra Serif" w:cs="Arial"/>
          <w:sz w:val="28"/>
          <w:szCs w:val="28"/>
        </w:rPr>
        <w:t>и</w:t>
      </w:r>
      <w:r w:rsidRPr="00CA6924">
        <w:rPr>
          <w:rFonts w:ascii="PT Astra Serif" w:hAnsi="PT Astra Serif" w:cs="Arial"/>
          <w:sz w:val="28"/>
          <w:szCs w:val="28"/>
        </w:rPr>
        <w:t>цированных работников в сфере культуры, что снижает эффективность де</w:t>
      </w:r>
      <w:r w:rsidRPr="00CA6924">
        <w:rPr>
          <w:rFonts w:ascii="PT Astra Serif" w:hAnsi="PT Astra Serif" w:cs="Arial"/>
          <w:sz w:val="28"/>
          <w:szCs w:val="28"/>
        </w:rPr>
        <w:t>я</w:t>
      </w:r>
      <w:r w:rsidRPr="00CA6924">
        <w:rPr>
          <w:rFonts w:ascii="PT Astra Serif" w:hAnsi="PT Astra Serif" w:cs="Arial"/>
          <w:sz w:val="28"/>
          <w:szCs w:val="28"/>
        </w:rPr>
        <w:t xml:space="preserve">тельности учреждений культуры и качество </w:t>
      </w:r>
      <w:r w:rsidR="00AB3B5F" w:rsidRPr="00CA6924">
        <w:rPr>
          <w:rFonts w:ascii="PT Astra Serif" w:hAnsi="PT Astra Serif" w:cs="Arial"/>
          <w:sz w:val="28"/>
          <w:szCs w:val="28"/>
        </w:rPr>
        <w:t xml:space="preserve">условий </w:t>
      </w:r>
      <w:r w:rsidRPr="00CA6924">
        <w:rPr>
          <w:rFonts w:ascii="PT Astra Serif" w:hAnsi="PT Astra Serif" w:cs="Arial"/>
          <w:sz w:val="28"/>
          <w:szCs w:val="28"/>
        </w:rPr>
        <w:t>предоставл</w:t>
      </w:r>
      <w:r w:rsidR="00AB3B5F" w:rsidRPr="00CA6924">
        <w:rPr>
          <w:rFonts w:ascii="PT Astra Serif" w:hAnsi="PT Astra Serif" w:cs="Arial"/>
          <w:sz w:val="28"/>
          <w:szCs w:val="28"/>
        </w:rPr>
        <w:t>ения</w:t>
      </w:r>
      <w:r w:rsidRPr="00CA6924">
        <w:rPr>
          <w:rFonts w:ascii="PT Astra Serif" w:hAnsi="PT Astra Serif" w:cs="Arial"/>
          <w:sz w:val="28"/>
          <w:szCs w:val="28"/>
        </w:rPr>
        <w:t xml:space="preserve"> у</w:t>
      </w:r>
      <w:r w:rsidRPr="00CA6924">
        <w:rPr>
          <w:rFonts w:ascii="PT Astra Serif" w:hAnsi="PT Astra Serif" w:cs="Arial"/>
          <w:sz w:val="28"/>
          <w:szCs w:val="28"/>
        </w:rPr>
        <w:t>с</w:t>
      </w:r>
      <w:r w:rsidRPr="00CA6924">
        <w:rPr>
          <w:rFonts w:ascii="PT Astra Serif" w:hAnsi="PT Astra Serif" w:cs="Arial"/>
          <w:sz w:val="28"/>
          <w:szCs w:val="28"/>
        </w:rPr>
        <w:t>луг.Снижение влияния данной группы рисков предполагается посредством с</w:t>
      </w:r>
      <w:r w:rsidRPr="00CA6924">
        <w:rPr>
          <w:rFonts w:ascii="PT Astra Serif" w:hAnsi="PT Astra Serif" w:cs="Arial"/>
          <w:sz w:val="28"/>
          <w:szCs w:val="28"/>
        </w:rPr>
        <w:t>о</w:t>
      </w:r>
      <w:r w:rsidRPr="00CA6924">
        <w:rPr>
          <w:rFonts w:ascii="PT Astra Serif" w:hAnsi="PT Astra Serif" w:cs="Arial"/>
          <w:sz w:val="28"/>
          <w:szCs w:val="28"/>
        </w:rPr>
        <w:t>хранения достигнутого соотношения средней заработной платы работников у</w:t>
      </w:r>
      <w:r w:rsidRPr="00CA6924">
        <w:rPr>
          <w:rFonts w:ascii="PT Astra Serif" w:hAnsi="PT Astra Serif" w:cs="Arial"/>
          <w:sz w:val="28"/>
          <w:szCs w:val="28"/>
        </w:rPr>
        <w:t>ч</w:t>
      </w:r>
      <w:r w:rsidRPr="00CA6924">
        <w:rPr>
          <w:rFonts w:ascii="PT Astra Serif" w:hAnsi="PT Astra Serif" w:cs="Arial"/>
          <w:sz w:val="28"/>
          <w:szCs w:val="28"/>
        </w:rPr>
        <w:t>реждений культуры к среднемесячному доходу от трудовой деятельности в ц</w:t>
      </w:r>
      <w:r w:rsidRPr="00CA6924">
        <w:rPr>
          <w:rFonts w:ascii="PT Astra Serif" w:hAnsi="PT Astra Serif" w:cs="Arial"/>
          <w:sz w:val="28"/>
          <w:szCs w:val="28"/>
        </w:rPr>
        <w:t>е</w:t>
      </w:r>
      <w:r w:rsidRPr="00CA6924">
        <w:rPr>
          <w:rFonts w:ascii="PT Astra Serif" w:hAnsi="PT Astra Serif" w:cs="Arial"/>
          <w:sz w:val="28"/>
          <w:szCs w:val="28"/>
        </w:rPr>
        <w:t>лом по экономике региона, создания условий для привлечения высококвалиф</w:t>
      </w:r>
      <w:r w:rsidRPr="00CA6924">
        <w:rPr>
          <w:rFonts w:ascii="PT Astra Serif" w:hAnsi="PT Astra Serif" w:cs="Arial"/>
          <w:sz w:val="28"/>
          <w:szCs w:val="28"/>
        </w:rPr>
        <w:t>и</w:t>
      </w:r>
      <w:r w:rsidRPr="00CA6924">
        <w:rPr>
          <w:rFonts w:ascii="PT Astra Serif" w:hAnsi="PT Astra Serif" w:cs="Arial"/>
          <w:sz w:val="28"/>
          <w:szCs w:val="28"/>
        </w:rPr>
        <w:t>цированных работников и повышения квалификации имеющихся работников.</w:t>
      </w:r>
    </w:p>
    <w:p w:rsidR="00B81483" w:rsidRDefault="00A73CAB" w:rsidP="00CA69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A6924">
        <w:rPr>
          <w:rFonts w:ascii="PT Astra Serif" w:hAnsi="PT Astra Serif"/>
          <w:bCs/>
          <w:sz w:val="28"/>
          <w:szCs w:val="28"/>
        </w:rPr>
        <w:t xml:space="preserve">В рамках государственной программы предусмотрено применение инструментов государственного регулирования в виде освобождения </w:t>
      </w:r>
      <w:r w:rsidR="00DD20E0" w:rsidRPr="00CA6924">
        <w:rPr>
          <w:rFonts w:ascii="PT Astra Serif" w:hAnsi="PT Astra Serif"/>
          <w:bCs/>
          <w:sz w:val="28"/>
          <w:szCs w:val="28"/>
        </w:rPr>
        <w:t xml:space="preserve">подведомственных учреждений </w:t>
      </w:r>
      <w:r w:rsidRPr="00CA6924">
        <w:rPr>
          <w:rFonts w:ascii="PT Astra Serif" w:hAnsi="PT Astra Serif"/>
          <w:bCs/>
          <w:sz w:val="28"/>
          <w:szCs w:val="28"/>
        </w:rPr>
        <w:t xml:space="preserve">от уплаты </w:t>
      </w:r>
      <w:r w:rsidR="00DD20E0" w:rsidRPr="00CA6924">
        <w:rPr>
          <w:rFonts w:ascii="PT Astra Serif" w:hAnsi="PT Astra Serif"/>
          <w:bCs/>
          <w:sz w:val="28"/>
          <w:szCs w:val="28"/>
        </w:rPr>
        <w:t>налога на имущество организаций.</w:t>
      </w:r>
    </w:p>
    <w:p w:rsidR="00A73CAB" w:rsidRPr="00CA6924" w:rsidRDefault="00A73CAB" w:rsidP="00CA69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A6924">
        <w:rPr>
          <w:rFonts w:ascii="PT Astra Serif" w:hAnsi="PT Astra Serif"/>
          <w:bCs/>
          <w:sz w:val="28"/>
          <w:szCs w:val="28"/>
        </w:rPr>
        <w:t>Оценка предполагаемых резу</w:t>
      </w:r>
      <w:r w:rsidR="00CA6924">
        <w:rPr>
          <w:rFonts w:ascii="PT Astra Serif" w:hAnsi="PT Astra Serif"/>
          <w:bCs/>
          <w:sz w:val="28"/>
          <w:szCs w:val="28"/>
        </w:rPr>
        <w:t xml:space="preserve">льтатов применения инструментов </w:t>
      </w:r>
      <w:r w:rsidRPr="00CA6924">
        <w:rPr>
          <w:rFonts w:ascii="PT Astra Serif" w:hAnsi="PT Astra Serif"/>
          <w:bCs/>
          <w:sz w:val="28"/>
          <w:szCs w:val="28"/>
        </w:rPr>
        <w:t>государственного регулирования госу</w:t>
      </w:r>
      <w:r w:rsidR="00CA6924">
        <w:rPr>
          <w:rFonts w:ascii="PT Astra Serif" w:hAnsi="PT Astra Serif"/>
          <w:bCs/>
          <w:sz w:val="28"/>
          <w:szCs w:val="28"/>
        </w:rPr>
        <w:t>дарственной программы отражена</w:t>
      </w:r>
      <w:r w:rsidR="00CA6924">
        <w:rPr>
          <w:rFonts w:ascii="PT Astra Serif" w:hAnsi="PT Astra Serif"/>
          <w:bCs/>
          <w:sz w:val="28"/>
          <w:szCs w:val="28"/>
        </w:rPr>
        <w:br/>
      </w:r>
      <w:r w:rsidRPr="00CA6924">
        <w:rPr>
          <w:rFonts w:ascii="PT Astra Serif" w:hAnsi="PT Astra Serif"/>
          <w:bCs/>
          <w:sz w:val="28"/>
          <w:szCs w:val="28"/>
        </w:rPr>
        <w:t xml:space="preserve">в приложении № </w:t>
      </w:r>
      <w:r w:rsidR="000D7FE6">
        <w:rPr>
          <w:rFonts w:ascii="PT Astra Serif" w:hAnsi="PT Astra Serif"/>
          <w:bCs/>
          <w:sz w:val="28"/>
          <w:szCs w:val="28"/>
        </w:rPr>
        <w:t>5</w:t>
      </w:r>
      <w:r w:rsidRPr="00CA6924">
        <w:rPr>
          <w:rFonts w:ascii="PT Astra Serif" w:hAnsi="PT Astra Serif"/>
          <w:bCs/>
          <w:sz w:val="28"/>
          <w:szCs w:val="28"/>
        </w:rPr>
        <w:t xml:space="preserve"> к государственной программе.</w:t>
      </w:r>
    </w:p>
    <w:p w:rsidR="00800CF4" w:rsidRPr="00F20BF0" w:rsidRDefault="00800CF4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D3218B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</w:rPr>
      </w:pPr>
      <w:r w:rsidRPr="007A142C">
        <w:rPr>
          <w:rFonts w:ascii="PT Astra Serif" w:hAnsi="PT Astra Serif" w:cs="Arial"/>
          <w:b/>
          <w:bCs/>
          <w:sz w:val="28"/>
          <w:szCs w:val="28"/>
        </w:rPr>
        <w:t xml:space="preserve">2. Организация управления </w:t>
      </w:r>
      <w:r w:rsidR="00D3218B">
        <w:rPr>
          <w:rFonts w:ascii="PT Astra Serif" w:hAnsi="PT Astra Serif" w:cs="Arial"/>
          <w:b/>
          <w:bCs/>
          <w:sz w:val="28"/>
          <w:szCs w:val="28"/>
        </w:rPr>
        <w:t>реализацией</w:t>
      </w:r>
    </w:p>
    <w:p w:rsidR="00893F36" w:rsidRPr="007A142C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</w:rPr>
      </w:pPr>
      <w:r w:rsidRPr="007A142C">
        <w:rPr>
          <w:rFonts w:ascii="PT Astra Serif" w:hAnsi="PT Astra Serif" w:cs="Arial"/>
          <w:b/>
          <w:bCs/>
          <w:sz w:val="28"/>
          <w:szCs w:val="28"/>
        </w:rPr>
        <w:t>государственной программ</w:t>
      </w:r>
      <w:r w:rsidR="00987780">
        <w:rPr>
          <w:rFonts w:ascii="PT Astra Serif" w:hAnsi="PT Astra Serif" w:cs="Arial"/>
          <w:b/>
          <w:bCs/>
          <w:sz w:val="28"/>
          <w:szCs w:val="28"/>
        </w:rPr>
        <w:t>ы</w:t>
      </w:r>
    </w:p>
    <w:p w:rsidR="00893F36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893F36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>Управление государственной программой и контроль за ходом е</w:t>
      </w:r>
      <w:r w:rsidR="00282255">
        <w:rPr>
          <w:rFonts w:ascii="PT Astra Serif" w:hAnsi="PT Astra Serif" w:cs="Arial"/>
          <w:sz w:val="28"/>
          <w:szCs w:val="28"/>
        </w:rPr>
        <w:t>ё</w:t>
      </w:r>
      <w:r w:rsidRPr="007D0A37">
        <w:rPr>
          <w:rFonts w:ascii="PT Astra Serif" w:hAnsi="PT Astra Serif" w:cs="Arial"/>
          <w:sz w:val="28"/>
          <w:szCs w:val="28"/>
        </w:rPr>
        <w:t xml:space="preserve"> реал</w:t>
      </w:r>
      <w:r w:rsidRPr="007D0A37">
        <w:rPr>
          <w:rFonts w:ascii="PT Astra Serif" w:hAnsi="PT Astra Serif" w:cs="Arial"/>
          <w:sz w:val="28"/>
          <w:szCs w:val="28"/>
        </w:rPr>
        <w:t>и</w:t>
      </w:r>
      <w:r w:rsidRPr="007D0A37">
        <w:rPr>
          <w:rFonts w:ascii="PT Astra Serif" w:hAnsi="PT Astra Serif" w:cs="Arial"/>
          <w:sz w:val="28"/>
          <w:szCs w:val="28"/>
        </w:rPr>
        <w:t xml:space="preserve">зации </w:t>
      </w:r>
      <w:r w:rsidRPr="00CA6924">
        <w:rPr>
          <w:rFonts w:ascii="PT Astra Serif" w:hAnsi="PT Astra Serif" w:cs="Arial"/>
          <w:sz w:val="28"/>
          <w:szCs w:val="28"/>
        </w:rPr>
        <w:t>осуществляется Министерством искусства и культурной политики Уль</w:t>
      </w:r>
      <w:r w:rsidRPr="00CA6924">
        <w:rPr>
          <w:rFonts w:ascii="PT Astra Serif" w:hAnsi="PT Astra Serif" w:cs="Arial"/>
          <w:sz w:val="28"/>
          <w:szCs w:val="28"/>
        </w:rPr>
        <w:t>я</w:t>
      </w:r>
      <w:r w:rsidRPr="00CA6924">
        <w:rPr>
          <w:rFonts w:ascii="PT Astra Serif" w:hAnsi="PT Astra Serif" w:cs="Arial"/>
          <w:sz w:val="28"/>
          <w:szCs w:val="28"/>
        </w:rPr>
        <w:t>новской области</w:t>
      </w:r>
      <w:r w:rsidR="001E58F6" w:rsidRPr="00CA6924">
        <w:rPr>
          <w:rFonts w:ascii="PT Astra Serif" w:hAnsi="PT Astra Serif" w:cs="Arial"/>
          <w:sz w:val="28"/>
          <w:szCs w:val="28"/>
        </w:rPr>
        <w:t xml:space="preserve"> (далее</w:t>
      </w:r>
      <w:r w:rsidR="001E58F6">
        <w:rPr>
          <w:rFonts w:ascii="PT Astra Serif" w:hAnsi="PT Astra Serif" w:cs="Arial"/>
          <w:sz w:val="28"/>
          <w:szCs w:val="28"/>
        </w:rPr>
        <w:t xml:space="preserve"> также – государственный заказчик)</w:t>
      </w:r>
      <w:r w:rsidRPr="007D0A37">
        <w:rPr>
          <w:rFonts w:ascii="PT Astra Serif" w:hAnsi="PT Astra Serif" w:cs="Arial"/>
          <w:sz w:val="28"/>
          <w:szCs w:val="28"/>
        </w:rPr>
        <w:t>.</w:t>
      </w:r>
    </w:p>
    <w:p w:rsidR="00E74A28" w:rsidRPr="00CA6924" w:rsidRDefault="00E74A28" w:rsidP="008731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Порядок взаимодействия в процессе реализации государственной пр</w:t>
      </w:r>
      <w:r>
        <w:rPr>
          <w:rFonts w:ascii="PT Astra Serif" w:hAnsi="PT Astra Serif" w:cs="Arial"/>
          <w:sz w:val="28"/>
          <w:szCs w:val="28"/>
        </w:rPr>
        <w:t>о</w:t>
      </w:r>
      <w:r>
        <w:rPr>
          <w:rFonts w:ascii="PT Astra Serif" w:hAnsi="PT Astra Serif" w:cs="Arial"/>
          <w:sz w:val="28"/>
          <w:szCs w:val="28"/>
        </w:rPr>
        <w:t>граммы</w:t>
      </w:r>
      <w:r w:rsidR="003D1FF2">
        <w:rPr>
          <w:rFonts w:ascii="PT Astra Serif" w:hAnsi="PT Astra Serif" w:cs="Arial"/>
          <w:sz w:val="28"/>
          <w:szCs w:val="28"/>
        </w:rPr>
        <w:t xml:space="preserve"> государственного заказчика и сои</w:t>
      </w:r>
      <w:r w:rsidR="00861B01">
        <w:rPr>
          <w:rFonts w:ascii="PT Astra Serif" w:hAnsi="PT Astra Serif" w:cs="Arial"/>
          <w:sz w:val="28"/>
          <w:szCs w:val="28"/>
        </w:rPr>
        <w:t>сполнителей между собой определё</w:t>
      </w:r>
      <w:r w:rsidR="003D1FF2">
        <w:rPr>
          <w:rFonts w:ascii="PT Astra Serif" w:hAnsi="PT Astra Serif" w:cs="Arial"/>
          <w:sz w:val="28"/>
          <w:szCs w:val="28"/>
        </w:rPr>
        <w:t xml:space="preserve">н </w:t>
      </w:r>
      <w:r w:rsidR="008731E6" w:rsidRPr="00CA6924">
        <w:rPr>
          <w:rFonts w:ascii="PT Astra Serif" w:hAnsi="PT Astra Serif" w:cs="Arial"/>
          <w:sz w:val="28"/>
          <w:szCs w:val="28"/>
        </w:rPr>
        <w:t>постановление</w:t>
      </w:r>
      <w:r w:rsidR="00861B01" w:rsidRPr="00CA6924">
        <w:rPr>
          <w:rFonts w:ascii="PT Astra Serif" w:hAnsi="PT Astra Serif" w:cs="Arial"/>
          <w:sz w:val="28"/>
          <w:szCs w:val="28"/>
        </w:rPr>
        <w:t>м</w:t>
      </w:r>
      <w:r w:rsidR="008731E6" w:rsidRPr="00CA6924">
        <w:rPr>
          <w:rFonts w:ascii="PT Astra Serif" w:hAnsi="PT Astra Serif" w:cs="Arial"/>
          <w:sz w:val="28"/>
          <w:szCs w:val="28"/>
        </w:rPr>
        <w:t xml:space="preserve"> Правительства Ульяновской области от 13.09.2019 № 460-П «Об утверждении Правил разработки, реализации и оценки эффективности г</w:t>
      </w:r>
      <w:r w:rsidR="008731E6" w:rsidRPr="00CA6924">
        <w:rPr>
          <w:rFonts w:ascii="PT Astra Serif" w:hAnsi="PT Astra Serif" w:cs="Arial"/>
          <w:sz w:val="28"/>
          <w:szCs w:val="28"/>
        </w:rPr>
        <w:t>о</w:t>
      </w:r>
      <w:r w:rsidR="008731E6" w:rsidRPr="00CA6924">
        <w:rPr>
          <w:rFonts w:ascii="PT Astra Serif" w:hAnsi="PT Astra Serif" w:cs="Arial"/>
          <w:sz w:val="28"/>
          <w:szCs w:val="28"/>
        </w:rPr>
        <w:t>сударственных программ Ульяновской области, а также осуществления ко</w:t>
      </w:r>
      <w:r w:rsidR="008731E6" w:rsidRPr="00CA6924">
        <w:rPr>
          <w:rFonts w:ascii="PT Astra Serif" w:hAnsi="PT Astra Serif" w:cs="Arial"/>
          <w:sz w:val="28"/>
          <w:szCs w:val="28"/>
        </w:rPr>
        <w:t>н</w:t>
      </w:r>
      <w:r w:rsidR="008731E6" w:rsidRPr="00CA6924">
        <w:rPr>
          <w:rFonts w:ascii="PT Astra Serif" w:hAnsi="PT Astra Serif" w:cs="Arial"/>
          <w:sz w:val="28"/>
          <w:szCs w:val="28"/>
        </w:rPr>
        <w:t>троля за ходом их реализации</w:t>
      </w:r>
      <w:r w:rsidR="00D804EA" w:rsidRPr="00CA6924">
        <w:rPr>
          <w:rFonts w:ascii="PT Astra Serif" w:hAnsi="PT Astra Serif" w:cs="Arial"/>
          <w:sz w:val="28"/>
          <w:szCs w:val="28"/>
        </w:rPr>
        <w:t>».</w:t>
      </w:r>
    </w:p>
    <w:p w:rsidR="00893F36" w:rsidRPr="00CA6924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CA6924">
        <w:rPr>
          <w:rFonts w:ascii="PT Astra Serif" w:hAnsi="PT Astra Serif" w:cs="Arial"/>
          <w:sz w:val="28"/>
          <w:szCs w:val="28"/>
        </w:rPr>
        <w:t xml:space="preserve">Государственной программой предусматривается предоставление </w:t>
      </w:r>
      <w:r w:rsidR="00E55F0E" w:rsidRPr="00CA6924">
        <w:rPr>
          <w:rFonts w:ascii="PT Astra Serif" w:hAnsi="PT Astra Serif" w:cs="Arial"/>
          <w:sz w:val="28"/>
          <w:szCs w:val="28"/>
        </w:rPr>
        <w:t>сл</w:t>
      </w:r>
      <w:r w:rsidR="00E55F0E" w:rsidRPr="00CA6924">
        <w:rPr>
          <w:rFonts w:ascii="PT Astra Serif" w:hAnsi="PT Astra Serif" w:cs="Arial"/>
          <w:sz w:val="28"/>
          <w:szCs w:val="28"/>
        </w:rPr>
        <w:t>е</w:t>
      </w:r>
      <w:r w:rsidR="00E55F0E" w:rsidRPr="00CA6924">
        <w:rPr>
          <w:rFonts w:ascii="PT Astra Serif" w:hAnsi="PT Astra Serif" w:cs="Arial"/>
          <w:sz w:val="28"/>
          <w:szCs w:val="28"/>
        </w:rPr>
        <w:t xml:space="preserve">дующих </w:t>
      </w:r>
      <w:r w:rsidRPr="00CA6924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Pr="00CA6924">
        <w:rPr>
          <w:rFonts w:ascii="PT Astra Serif" w:hAnsi="PT Astra Serif" w:cs="Arial"/>
          <w:sz w:val="28"/>
          <w:szCs w:val="28"/>
        </w:rPr>
        <w:t>у</w:t>
      </w:r>
      <w:r w:rsidRPr="00CA6924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Pr="00CA6924">
        <w:rPr>
          <w:rFonts w:ascii="PT Astra Serif" w:hAnsi="PT Astra Serif" w:cs="Arial"/>
          <w:sz w:val="28"/>
          <w:szCs w:val="28"/>
        </w:rPr>
        <w:lastRenderedPageBreak/>
        <w:t>(далее также - местные бюджеты)</w:t>
      </w:r>
      <w:r w:rsidR="00FA01A5" w:rsidRPr="00CA6924">
        <w:rPr>
          <w:rFonts w:ascii="PT Astra Serif" w:hAnsi="PT Astra Serif" w:cs="Arial"/>
          <w:sz w:val="28"/>
          <w:szCs w:val="28"/>
        </w:rPr>
        <w:t>:</w:t>
      </w:r>
    </w:p>
    <w:p w:rsidR="00893F36" w:rsidRPr="007D0A37" w:rsidRDefault="00893F36" w:rsidP="001D7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>1</w:t>
      </w:r>
      <w:r w:rsidRPr="00CA6924">
        <w:rPr>
          <w:rFonts w:ascii="PT Astra Serif" w:hAnsi="PT Astra Serif" w:cs="Arial"/>
          <w:sz w:val="28"/>
          <w:szCs w:val="28"/>
        </w:rPr>
        <w:t xml:space="preserve">) </w:t>
      </w:r>
      <w:r w:rsidR="001D741A" w:rsidRPr="001D741A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1D741A">
        <w:rPr>
          <w:rFonts w:ascii="PT Astra Serif" w:hAnsi="PT Astra Serif" w:cs="Arial"/>
          <w:sz w:val="28"/>
          <w:szCs w:val="28"/>
        </w:rPr>
        <w:t>у</w:t>
      </w:r>
      <w:r w:rsidR="001D741A" w:rsidRPr="001D741A">
        <w:rPr>
          <w:rFonts w:ascii="PT Astra Serif" w:hAnsi="PT Astra Serif" w:cs="Arial"/>
          <w:sz w:val="28"/>
          <w:szCs w:val="28"/>
        </w:rPr>
        <w:t>ниципальных районов,</w:t>
      </w:r>
      <w:r w:rsidR="00575235">
        <w:rPr>
          <w:rFonts w:ascii="PT Astra Serif" w:hAnsi="PT Astra Serif" w:cs="Arial"/>
          <w:sz w:val="28"/>
          <w:szCs w:val="28"/>
        </w:rPr>
        <w:t xml:space="preserve"> </w:t>
      </w:r>
      <w:r w:rsidR="001D741A" w:rsidRPr="001D741A">
        <w:rPr>
          <w:rFonts w:ascii="PT Astra Serif" w:hAnsi="PT Astra Serif" w:cs="Arial"/>
          <w:sz w:val="28"/>
          <w:szCs w:val="28"/>
        </w:rPr>
        <w:t xml:space="preserve">поселений и городских округов Ульяновской области </w:t>
      </w:r>
      <w:r w:rsidR="00FA01A5" w:rsidRPr="00CA6924">
        <w:rPr>
          <w:rFonts w:ascii="PT Astra Serif" w:hAnsi="PT Astra Serif" w:cs="Arial"/>
          <w:sz w:val="28"/>
          <w:szCs w:val="28"/>
        </w:rPr>
        <w:t>в</w:t>
      </w:r>
      <w:r w:rsidR="00575235">
        <w:rPr>
          <w:rFonts w:ascii="PT Astra Serif" w:hAnsi="PT Astra Serif" w:cs="Arial"/>
          <w:sz w:val="28"/>
          <w:szCs w:val="28"/>
        </w:rPr>
        <w:t xml:space="preserve">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 xml:space="preserve">с проведением реконструкции, ремонта, реставрации зданий муниципальных учреждений культуры, в том числе </w:t>
      </w:r>
      <w:r w:rsidRPr="005978A8">
        <w:rPr>
          <w:rFonts w:ascii="PT Astra Serif" w:hAnsi="PT Astra Serif" w:cs="Arial"/>
          <w:sz w:val="28"/>
          <w:szCs w:val="28"/>
        </w:rPr>
        <w:t>подготовкой проектной и экспертной документации;</w:t>
      </w:r>
    </w:p>
    <w:p w:rsidR="00893F36" w:rsidRPr="007D0A37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 xml:space="preserve">2) </w:t>
      </w:r>
      <w:r w:rsidR="001D741A" w:rsidRPr="001D741A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1D741A">
        <w:rPr>
          <w:rFonts w:ascii="PT Astra Serif" w:hAnsi="PT Astra Serif" w:cs="Arial"/>
          <w:sz w:val="28"/>
          <w:szCs w:val="28"/>
        </w:rPr>
        <w:t>у</w:t>
      </w:r>
      <w:r w:rsidR="001D741A" w:rsidRPr="001D741A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>со строительс</w:t>
      </w:r>
      <w:r w:rsidRPr="007D0A37">
        <w:rPr>
          <w:rFonts w:ascii="PT Astra Serif" w:hAnsi="PT Astra Serif" w:cs="Arial"/>
          <w:sz w:val="28"/>
          <w:szCs w:val="28"/>
        </w:rPr>
        <w:t>т</w:t>
      </w:r>
      <w:r w:rsidRPr="007D0A37">
        <w:rPr>
          <w:rFonts w:ascii="PT Astra Serif" w:hAnsi="PT Astra Serif" w:cs="Arial"/>
          <w:sz w:val="28"/>
          <w:szCs w:val="28"/>
        </w:rPr>
        <w:t>вом, выполнением проектно-изыскательских работ в целях строительства, пр</w:t>
      </w:r>
      <w:r w:rsidRPr="007D0A37">
        <w:rPr>
          <w:rFonts w:ascii="PT Astra Serif" w:hAnsi="PT Astra Serif" w:cs="Arial"/>
          <w:sz w:val="28"/>
          <w:szCs w:val="28"/>
        </w:rPr>
        <w:t>и</w:t>
      </w:r>
      <w:r w:rsidRPr="007D0A37">
        <w:rPr>
          <w:rFonts w:ascii="PT Astra Serif" w:hAnsi="PT Astra Serif" w:cs="Arial"/>
          <w:sz w:val="28"/>
          <w:szCs w:val="28"/>
        </w:rPr>
        <w:t>обретением (выкупом) зданий в целях размещения муниципальных учреждений культуры;</w:t>
      </w:r>
    </w:p>
    <w:p w:rsidR="00893F36" w:rsidRPr="007D0A37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 xml:space="preserve">3) </w:t>
      </w:r>
      <w:r w:rsidR="001D741A" w:rsidRPr="001D741A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1D741A">
        <w:rPr>
          <w:rFonts w:ascii="PT Astra Serif" w:hAnsi="PT Astra Serif" w:cs="Arial"/>
          <w:sz w:val="28"/>
          <w:szCs w:val="28"/>
        </w:rPr>
        <w:t>у</w:t>
      </w:r>
      <w:r w:rsidR="001D741A" w:rsidRPr="001D741A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>с созданием м</w:t>
      </w:r>
      <w:r w:rsidRPr="007D0A37">
        <w:rPr>
          <w:rFonts w:ascii="PT Astra Serif" w:hAnsi="PT Astra Serif" w:cs="Arial"/>
          <w:sz w:val="28"/>
          <w:szCs w:val="28"/>
        </w:rPr>
        <w:t>о</w:t>
      </w:r>
      <w:r w:rsidRPr="007D0A37">
        <w:rPr>
          <w:rFonts w:ascii="PT Astra Serif" w:hAnsi="PT Astra Serif" w:cs="Arial"/>
          <w:sz w:val="28"/>
          <w:szCs w:val="28"/>
        </w:rPr>
        <w:t>дельных библиотек;</w:t>
      </w:r>
    </w:p>
    <w:p w:rsidR="00893F36" w:rsidRPr="007D0A37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 xml:space="preserve">4) </w:t>
      </w:r>
      <w:r w:rsidR="001D741A" w:rsidRPr="001D741A">
        <w:rPr>
          <w:rFonts w:ascii="PT Astra Serif" w:hAnsi="PT Astra Serif" w:cs="Arial"/>
          <w:sz w:val="28"/>
          <w:szCs w:val="28"/>
        </w:rPr>
        <w:t>субсидий из областного бюджета Улья</w:t>
      </w:r>
      <w:r w:rsidR="001D741A">
        <w:rPr>
          <w:rFonts w:ascii="PT Astra Serif" w:hAnsi="PT Astra Serif" w:cs="Arial"/>
          <w:sz w:val="28"/>
          <w:szCs w:val="28"/>
        </w:rPr>
        <w:t>новской области бюджетам м</w:t>
      </w:r>
      <w:r w:rsidR="001D741A">
        <w:rPr>
          <w:rFonts w:ascii="PT Astra Serif" w:hAnsi="PT Astra Serif" w:cs="Arial"/>
          <w:sz w:val="28"/>
          <w:szCs w:val="28"/>
        </w:rPr>
        <w:t>у</w:t>
      </w:r>
      <w:r w:rsidR="001D741A">
        <w:rPr>
          <w:rFonts w:ascii="PT Astra Serif" w:hAnsi="PT Astra Serif" w:cs="Arial"/>
          <w:sz w:val="28"/>
          <w:szCs w:val="28"/>
        </w:rPr>
        <w:t>ници</w:t>
      </w:r>
      <w:r w:rsidR="001D741A" w:rsidRPr="001D741A">
        <w:rPr>
          <w:rFonts w:ascii="PT Astra Serif" w:hAnsi="PT Astra Serif" w:cs="Arial"/>
          <w:sz w:val="28"/>
          <w:szCs w:val="28"/>
        </w:rPr>
        <w:t xml:space="preserve">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>с комплектован</w:t>
      </w:r>
      <w:r w:rsidRPr="007D0A37">
        <w:rPr>
          <w:rFonts w:ascii="PT Astra Serif" w:hAnsi="PT Astra Serif" w:cs="Arial"/>
          <w:sz w:val="28"/>
          <w:szCs w:val="28"/>
        </w:rPr>
        <w:t>и</w:t>
      </w:r>
      <w:r w:rsidRPr="007D0A37">
        <w:rPr>
          <w:rFonts w:ascii="PT Astra Serif" w:hAnsi="PT Astra Serif" w:cs="Arial"/>
          <w:sz w:val="28"/>
          <w:szCs w:val="28"/>
        </w:rPr>
        <w:t>ем книжных фондов муниципальных общедоступных библиотек, находящихся на территории Ульяновской области;</w:t>
      </w:r>
    </w:p>
    <w:p w:rsidR="00893F36" w:rsidRPr="007D0A37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 xml:space="preserve">5) </w:t>
      </w:r>
      <w:r w:rsidR="001D741A" w:rsidRPr="001D741A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1D741A">
        <w:rPr>
          <w:rFonts w:ascii="PT Astra Serif" w:hAnsi="PT Astra Serif" w:cs="Arial"/>
          <w:sz w:val="28"/>
          <w:szCs w:val="28"/>
        </w:rPr>
        <w:t>у</w:t>
      </w:r>
      <w:r w:rsidR="001D741A" w:rsidRPr="001D741A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>с подключением обще</w:t>
      </w:r>
      <w:r w:rsidR="00B423EA">
        <w:rPr>
          <w:rFonts w:ascii="PT Astra Serif" w:hAnsi="PT Astra Serif" w:cs="Arial"/>
          <w:sz w:val="28"/>
          <w:szCs w:val="28"/>
        </w:rPr>
        <w:t>доступных библиотек к информационно-</w:t>
      </w:r>
      <w:r w:rsidRPr="007D0A37">
        <w:rPr>
          <w:rFonts w:ascii="PT Astra Serif" w:hAnsi="PT Astra Serif" w:cs="Arial"/>
          <w:sz w:val="28"/>
          <w:szCs w:val="28"/>
        </w:rPr>
        <w:t xml:space="preserve">телекоммуникационной сети </w:t>
      </w:r>
      <w:r>
        <w:rPr>
          <w:rFonts w:ascii="PT Astra Serif" w:hAnsi="PT Astra Serif" w:cs="Arial"/>
          <w:sz w:val="28"/>
          <w:szCs w:val="28"/>
        </w:rPr>
        <w:t>«</w:t>
      </w:r>
      <w:r w:rsidRPr="007D0A37">
        <w:rPr>
          <w:rFonts w:ascii="PT Astra Serif" w:hAnsi="PT Astra Serif" w:cs="Arial"/>
          <w:sz w:val="28"/>
          <w:szCs w:val="28"/>
        </w:rPr>
        <w:t>Интернет</w:t>
      </w:r>
      <w:r>
        <w:rPr>
          <w:rFonts w:ascii="PT Astra Serif" w:hAnsi="PT Astra Serif" w:cs="Arial"/>
          <w:sz w:val="28"/>
          <w:szCs w:val="28"/>
        </w:rPr>
        <w:t>»</w:t>
      </w:r>
      <w:r w:rsidRPr="007D0A37">
        <w:rPr>
          <w:rFonts w:ascii="PT Astra Serif" w:hAnsi="PT Astra Serif" w:cs="Arial"/>
          <w:sz w:val="28"/>
          <w:szCs w:val="28"/>
        </w:rPr>
        <w:t xml:space="preserve"> (далее - сеть </w:t>
      </w:r>
      <w:r>
        <w:rPr>
          <w:rFonts w:ascii="PT Astra Serif" w:hAnsi="PT Astra Serif" w:cs="Arial"/>
          <w:sz w:val="28"/>
          <w:szCs w:val="28"/>
        </w:rPr>
        <w:t>«</w:t>
      </w:r>
      <w:r w:rsidRPr="007D0A37">
        <w:rPr>
          <w:rFonts w:ascii="PT Astra Serif" w:hAnsi="PT Astra Serif" w:cs="Arial"/>
          <w:sz w:val="28"/>
          <w:szCs w:val="28"/>
        </w:rPr>
        <w:t>Интернет</w:t>
      </w:r>
      <w:r>
        <w:rPr>
          <w:rFonts w:ascii="PT Astra Serif" w:hAnsi="PT Astra Serif" w:cs="Arial"/>
          <w:sz w:val="28"/>
          <w:szCs w:val="28"/>
        </w:rPr>
        <w:t>»</w:t>
      </w:r>
      <w:r w:rsidRPr="007D0A37">
        <w:rPr>
          <w:rFonts w:ascii="PT Astra Serif" w:hAnsi="PT Astra Serif" w:cs="Arial"/>
          <w:sz w:val="28"/>
          <w:szCs w:val="28"/>
        </w:rPr>
        <w:t>) и ра</w:t>
      </w:r>
      <w:r w:rsidR="00861B01">
        <w:rPr>
          <w:rFonts w:ascii="PT Astra Serif" w:hAnsi="PT Astra Serif" w:cs="Arial"/>
          <w:sz w:val="28"/>
          <w:szCs w:val="28"/>
        </w:rPr>
        <w:t>звитием библиотечного дела с уч</w:t>
      </w:r>
      <w:r w:rsidR="00861B01">
        <w:rPr>
          <w:rFonts w:ascii="PT Astra Serif" w:hAnsi="PT Astra Serif" w:cs="Arial"/>
          <w:sz w:val="28"/>
          <w:szCs w:val="28"/>
        </w:rPr>
        <w:t>ё</w:t>
      </w:r>
      <w:r w:rsidRPr="007D0A37">
        <w:rPr>
          <w:rFonts w:ascii="PT Astra Serif" w:hAnsi="PT Astra Serif" w:cs="Arial"/>
          <w:sz w:val="28"/>
          <w:szCs w:val="28"/>
        </w:rPr>
        <w:t>том задачи расширения информационных технологий и оцифровки;</w:t>
      </w:r>
    </w:p>
    <w:p w:rsidR="00893F36" w:rsidRPr="007D0A37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 xml:space="preserve">6) </w:t>
      </w:r>
      <w:r w:rsidR="001D741A" w:rsidRPr="001D741A">
        <w:rPr>
          <w:rFonts w:ascii="PT Astra Serif" w:hAnsi="PT Astra Serif" w:cs="Arial"/>
          <w:sz w:val="28"/>
          <w:szCs w:val="28"/>
        </w:rPr>
        <w:t>субсидий из областного бюджета Улья</w:t>
      </w:r>
      <w:r w:rsidR="001D741A">
        <w:rPr>
          <w:rFonts w:ascii="PT Astra Serif" w:hAnsi="PT Astra Serif" w:cs="Arial"/>
          <w:sz w:val="28"/>
          <w:szCs w:val="28"/>
        </w:rPr>
        <w:t>новской области бюджетам м</w:t>
      </w:r>
      <w:r w:rsidR="001D741A">
        <w:rPr>
          <w:rFonts w:ascii="PT Astra Serif" w:hAnsi="PT Astra Serif" w:cs="Arial"/>
          <w:sz w:val="28"/>
          <w:szCs w:val="28"/>
        </w:rPr>
        <w:t>у</w:t>
      </w:r>
      <w:r w:rsidR="001D741A">
        <w:rPr>
          <w:rFonts w:ascii="PT Astra Serif" w:hAnsi="PT Astra Serif" w:cs="Arial"/>
          <w:sz w:val="28"/>
          <w:szCs w:val="28"/>
        </w:rPr>
        <w:t>ници</w:t>
      </w:r>
      <w:r w:rsidR="001D741A" w:rsidRPr="001D741A">
        <w:rPr>
          <w:rFonts w:ascii="PT Astra Serif" w:hAnsi="PT Astra Serif" w:cs="Arial"/>
          <w:sz w:val="28"/>
          <w:szCs w:val="28"/>
        </w:rPr>
        <w:t xml:space="preserve">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>с развитием па</w:t>
      </w:r>
      <w:r w:rsidRPr="007D0A37">
        <w:rPr>
          <w:rFonts w:ascii="PT Astra Serif" w:hAnsi="PT Astra Serif" w:cs="Arial"/>
          <w:sz w:val="28"/>
          <w:szCs w:val="28"/>
        </w:rPr>
        <w:t>р</w:t>
      </w:r>
      <w:r w:rsidRPr="007D0A37">
        <w:rPr>
          <w:rFonts w:ascii="PT Astra Serif" w:hAnsi="PT Astra Serif" w:cs="Arial"/>
          <w:sz w:val="28"/>
          <w:szCs w:val="28"/>
        </w:rPr>
        <w:t>ков и парковых зон;</w:t>
      </w:r>
    </w:p>
    <w:p w:rsidR="00893F36" w:rsidRPr="007D0A37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 xml:space="preserve">7) </w:t>
      </w:r>
      <w:r w:rsidR="001D741A" w:rsidRPr="001D741A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D741A" w:rsidRPr="001D741A">
        <w:rPr>
          <w:rFonts w:ascii="PT Astra Serif" w:hAnsi="PT Astra Serif" w:cs="Arial"/>
          <w:sz w:val="28"/>
          <w:szCs w:val="28"/>
        </w:rPr>
        <w:t>у</w:t>
      </w:r>
      <w:r w:rsidR="001D741A" w:rsidRPr="001D741A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 xml:space="preserve">с </w:t>
      </w:r>
      <w:r w:rsidR="00B423EA">
        <w:rPr>
          <w:rFonts w:ascii="PT Astra Serif" w:hAnsi="PT Astra Serif" w:cs="Arial"/>
          <w:sz w:val="28"/>
          <w:szCs w:val="28"/>
        </w:rPr>
        <w:t>предоставлен</w:t>
      </w:r>
      <w:r w:rsidR="00B423EA">
        <w:rPr>
          <w:rFonts w:ascii="PT Astra Serif" w:hAnsi="PT Astra Serif" w:cs="Arial"/>
          <w:sz w:val="28"/>
          <w:szCs w:val="28"/>
        </w:rPr>
        <w:t>и</w:t>
      </w:r>
      <w:r w:rsidR="00B423EA">
        <w:rPr>
          <w:rFonts w:ascii="PT Astra Serif" w:hAnsi="PT Astra Serif" w:cs="Arial"/>
          <w:sz w:val="28"/>
          <w:szCs w:val="28"/>
        </w:rPr>
        <w:t>ем</w:t>
      </w:r>
      <w:r w:rsidRPr="007D0A37">
        <w:rPr>
          <w:rFonts w:ascii="PT Astra Serif" w:hAnsi="PT Astra Serif" w:cs="Arial"/>
          <w:sz w:val="28"/>
          <w:szCs w:val="28"/>
        </w:rPr>
        <w:t xml:space="preserve"> денежных поощрений лучшим муниципальным учреждениям культуры, н</w:t>
      </w:r>
      <w:r w:rsidRPr="007D0A37">
        <w:rPr>
          <w:rFonts w:ascii="PT Astra Serif" w:hAnsi="PT Astra Serif" w:cs="Arial"/>
          <w:sz w:val="28"/>
          <w:szCs w:val="28"/>
        </w:rPr>
        <w:t>а</w:t>
      </w:r>
      <w:r w:rsidRPr="007D0A37">
        <w:rPr>
          <w:rFonts w:ascii="PT Astra Serif" w:hAnsi="PT Astra Serif" w:cs="Arial"/>
          <w:sz w:val="28"/>
          <w:szCs w:val="28"/>
        </w:rPr>
        <w:t>ходящимся на территориях сельских поселений, и их работникам;</w:t>
      </w:r>
    </w:p>
    <w:p w:rsidR="00893F36" w:rsidRPr="007D0A37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 xml:space="preserve">8) </w:t>
      </w:r>
      <w:r w:rsidR="001D741A" w:rsidRPr="001D741A">
        <w:rPr>
          <w:rFonts w:ascii="PT Astra Serif" w:hAnsi="PT Astra Serif" w:cs="Arial"/>
          <w:sz w:val="28"/>
          <w:szCs w:val="28"/>
        </w:rPr>
        <w:t>субсидий из областного бюджета Улья</w:t>
      </w:r>
      <w:r w:rsidR="001D741A">
        <w:rPr>
          <w:rFonts w:ascii="PT Astra Serif" w:hAnsi="PT Astra Serif" w:cs="Arial"/>
          <w:sz w:val="28"/>
          <w:szCs w:val="28"/>
        </w:rPr>
        <w:t>новской области бюджетам м</w:t>
      </w:r>
      <w:r w:rsidR="001D741A">
        <w:rPr>
          <w:rFonts w:ascii="PT Astra Serif" w:hAnsi="PT Astra Serif" w:cs="Arial"/>
          <w:sz w:val="28"/>
          <w:szCs w:val="28"/>
        </w:rPr>
        <w:t>у</w:t>
      </w:r>
      <w:r w:rsidR="001D741A">
        <w:rPr>
          <w:rFonts w:ascii="PT Astra Serif" w:hAnsi="PT Astra Serif" w:cs="Arial"/>
          <w:sz w:val="28"/>
          <w:szCs w:val="28"/>
        </w:rPr>
        <w:t>ници</w:t>
      </w:r>
      <w:r w:rsidR="001D741A" w:rsidRPr="001D741A">
        <w:rPr>
          <w:rFonts w:ascii="PT Astra Serif" w:hAnsi="PT Astra Serif" w:cs="Arial"/>
          <w:sz w:val="28"/>
          <w:szCs w:val="28"/>
        </w:rPr>
        <w:t xml:space="preserve">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>с приобретением музыкальных инструментов, специального оборудования и сценических пост</w:t>
      </w:r>
      <w:r w:rsidRPr="007D0A37">
        <w:rPr>
          <w:rFonts w:ascii="PT Astra Serif" w:hAnsi="PT Astra Serif" w:cs="Arial"/>
          <w:sz w:val="28"/>
          <w:szCs w:val="28"/>
        </w:rPr>
        <w:t>а</w:t>
      </w:r>
      <w:r w:rsidRPr="007D0A37">
        <w:rPr>
          <w:rFonts w:ascii="PT Astra Serif" w:hAnsi="PT Astra Serif" w:cs="Arial"/>
          <w:sz w:val="28"/>
          <w:szCs w:val="28"/>
        </w:rPr>
        <w:t>новочных средств для муниципальных учреждений культуры;</w:t>
      </w:r>
    </w:p>
    <w:p w:rsidR="00893F36" w:rsidRPr="007D0A37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 xml:space="preserve">9) </w:t>
      </w:r>
      <w:r w:rsidR="007E2052" w:rsidRPr="007E2052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7E2052" w:rsidRPr="007E2052">
        <w:rPr>
          <w:rFonts w:ascii="PT Astra Serif" w:hAnsi="PT Astra Serif" w:cs="Arial"/>
          <w:sz w:val="28"/>
          <w:szCs w:val="28"/>
        </w:rPr>
        <w:t>у</w:t>
      </w:r>
      <w:r w:rsidR="007E2052" w:rsidRPr="007E2052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 xml:space="preserve">с укреплением материально-технической базы и оснащением оборудованием муниципальных </w:t>
      </w:r>
      <w:r w:rsidRPr="007D0A37">
        <w:rPr>
          <w:rFonts w:ascii="PT Astra Serif" w:hAnsi="PT Astra Serif" w:cs="Arial"/>
          <w:sz w:val="28"/>
          <w:szCs w:val="28"/>
        </w:rPr>
        <w:lastRenderedPageBreak/>
        <w:t>образовательных организаций, реализующих дополнительные общеобразов</w:t>
      </w:r>
      <w:r w:rsidRPr="007D0A37">
        <w:rPr>
          <w:rFonts w:ascii="PT Astra Serif" w:hAnsi="PT Astra Serif" w:cs="Arial"/>
          <w:sz w:val="28"/>
          <w:szCs w:val="28"/>
        </w:rPr>
        <w:t>а</w:t>
      </w:r>
      <w:r w:rsidRPr="007D0A37">
        <w:rPr>
          <w:rFonts w:ascii="PT Astra Serif" w:hAnsi="PT Astra Serif" w:cs="Arial"/>
          <w:sz w:val="28"/>
          <w:szCs w:val="28"/>
        </w:rPr>
        <w:t>тельные программы в сфере искусств для детей;</w:t>
      </w:r>
    </w:p>
    <w:p w:rsidR="00893F36" w:rsidRPr="007D0A37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>1</w:t>
      </w:r>
      <w:r w:rsidR="00C31F5F">
        <w:rPr>
          <w:rFonts w:ascii="PT Astra Serif" w:hAnsi="PT Astra Serif" w:cs="Arial"/>
          <w:sz w:val="28"/>
          <w:szCs w:val="28"/>
        </w:rPr>
        <w:t>0</w:t>
      </w:r>
      <w:r w:rsidRPr="007D0A37">
        <w:rPr>
          <w:rFonts w:ascii="PT Astra Serif" w:hAnsi="PT Astra Serif" w:cs="Arial"/>
          <w:sz w:val="28"/>
          <w:szCs w:val="28"/>
        </w:rPr>
        <w:t xml:space="preserve">) </w:t>
      </w:r>
      <w:r w:rsidR="007E2052" w:rsidRPr="007E2052">
        <w:rPr>
          <w:rFonts w:ascii="PT Astra Serif" w:hAnsi="PT Astra Serif" w:cs="Arial"/>
          <w:sz w:val="28"/>
          <w:szCs w:val="28"/>
        </w:rPr>
        <w:t>субсидий из областного бюджета Улья</w:t>
      </w:r>
      <w:r w:rsidR="007E2052">
        <w:rPr>
          <w:rFonts w:ascii="PT Astra Serif" w:hAnsi="PT Astra Serif" w:cs="Arial"/>
          <w:sz w:val="28"/>
          <w:szCs w:val="28"/>
        </w:rPr>
        <w:t>новской области бюджетам м</w:t>
      </w:r>
      <w:r w:rsidR="007E2052">
        <w:rPr>
          <w:rFonts w:ascii="PT Astra Serif" w:hAnsi="PT Astra Serif" w:cs="Arial"/>
          <w:sz w:val="28"/>
          <w:szCs w:val="28"/>
        </w:rPr>
        <w:t>у</w:t>
      </w:r>
      <w:r w:rsidR="007E2052">
        <w:rPr>
          <w:rFonts w:ascii="PT Astra Serif" w:hAnsi="PT Astra Serif" w:cs="Arial"/>
          <w:sz w:val="28"/>
          <w:szCs w:val="28"/>
        </w:rPr>
        <w:t>ници</w:t>
      </w:r>
      <w:r w:rsidR="007E2052" w:rsidRPr="007E2052">
        <w:rPr>
          <w:rFonts w:ascii="PT Astra Serif" w:hAnsi="PT Astra Serif" w:cs="Arial"/>
          <w:sz w:val="28"/>
          <w:szCs w:val="28"/>
        </w:rPr>
        <w:t xml:space="preserve">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 xml:space="preserve">с </w:t>
      </w:r>
      <w:r w:rsidR="002B2279">
        <w:rPr>
          <w:rFonts w:ascii="PT Astra Serif" w:hAnsi="PT Astra Serif" w:cs="Arial"/>
          <w:sz w:val="28"/>
          <w:szCs w:val="28"/>
        </w:rPr>
        <w:t xml:space="preserve">поддержкой </w:t>
      </w:r>
      <w:r w:rsidRPr="007D0A37">
        <w:rPr>
          <w:rFonts w:ascii="PT Astra Serif" w:hAnsi="PT Astra Serif" w:cs="Arial"/>
          <w:sz w:val="28"/>
          <w:szCs w:val="28"/>
        </w:rPr>
        <w:t>творческой деятельност</w:t>
      </w:r>
      <w:r w:rsidR="002B2279">
        <w:rPr>
          <w:rFonts w:ascii="PT Astra Serif" w:hAnsi="PT Astra Serif" w:cs="Arial"/>
          <w:sz w:val="28"/>
          <w:szCs w:val="28"/>
        </w:rPr>
        <w:t>и</w:t>
      </w:r>
      <w:r w:rsidRPr="007D0A37">
        <w:rPr>
          <w:rFonts w:ascii="PT Astra Serif" w:hAnsi="PT Astra Serif" w:cs="Arial"/>
          <w:sz w:val="28"/>
          <w:szCs w:val="28"/>
        </w:rPr>
        <w:t xml:space="preserve"> и техническим оснащением </w:t>
      </w:r>
      <w:r w:rsidR="002B2279">
        <w:rPr>
          <w:rFonts w:ascii="PT Astra Serif" w:hAnsi="PT Astra Serif" w:cs="Arial"/>
          <w:sz w:val="28"/>
          <w:szCs w:val="28"/>
        </w:rPr>
        <w:t xml:space="preserve">муниципальных </w:t>
      </w:r>
      <w:r w:rsidRPr="007D0A37">
        <w:rPr>
          <w:rFonts w:ascii="PT Astra Serif" w:hAnsi="PT Astra Serif" w:cs="Arial"/>
          <w:sz w:val="28"/>
          <w:szCs w:val="28"/>
        </w:rPr>
        <w:t>театров</w:t>
      </w:r>
      <w:r w:rsidR="00A40193" w:rsidRPr="00F23062">
        <w:rPr>
          <w:rFonts w:ascii="PT Astra Serif" w:hAnsi="PT Astra Serif" w:cs="Arial"/>
          <w:sz w:val="28"/>
          <w:szCs w:val="28"/>
        </w:rPr>
        <w:t xml:space="preserve">и клубных формирований </w:t>
      </w:r>
      <w:r w:rsidR="00C36A59" w:rsidRPr="00F23062">
        <w:rPr>
          <w:rFonts w:ascii="PT Astra Serif" w:hAnsi="PT Astra Serif" w:cs="Arial"/>
          <w:sz w:val="28"/>
          <w:szCs w:val="28"/>
        </w:rPr>
        <w:t xml:space="preserve">любительского </w:t>
      </w:r>
      <w:r w:rsidR="00A40193" w:rsidRPr="00F23062">
        <w:rPr>
          <w:rFonts w:ascii="PT Astra Serif" w:hAnsi="PT Astra Serif" w:cs="Arial"/>
          <w:sz w:val="28"/>
          <w:szCs w:val="28"/>
        </w:rPr>
        <w:t>театрально</w:t>
      </w:r>
      <w:r w:rsidR="00C36A59" w:rsidRPr="00F23062">
        <w:rPr>
          <w:rFonts w:ascii="PT Astra Serif" w:hAnsi="PT Astra Serif" w:cs="Arial"/>
          <w:sz w:val="28"/>
          <w:szCs w:val="28"/>
        </w:rPr>
        <w:t>готворчества</w:t>
      </w:r>
      <w:r w:rsidRPr="00F23062">
        <w:rPr>
          <w:rFonts w:ascii="PT Astra Serif" w:hAnsi="PT Astra Serif" w:cs="Arial"/>
          <w:sz w:val="28"/>
          <w:szCs w:val="28"/>
        </w:rPr>
        <w:t>, расположе</w:t>
      </w:r>
      <w:r w:rsidRPr="00F23062">
        <w:rPr>
          <w:rFonts w:ascii="PT Astra Serif" w:hAnsi="PT Astra Serif" w:cs="Arial"/>
          <w:sz w:val="28"/>
          <w:szCs w:val="28"/>
        </w:rPr>
        <w:t>н</w:t>
      </w:r>
      <w:r w:rsidRPr="00F23062">
        <w:rPr>
          <w:rFonts w:ascii="PT Astra Serif" w:hAnsi="PT Astra Serif" w:cs="Arial"/>
          <w:sz w:val="28"/>
          <w:szCs w:val="28"/>
        </w:rPr>
        <w:t>н</w:t>
      </w:r>
      <w:r w:rsidRPr="007D0A37">
        <w:rPr>
          <w:rFonts w:ascii="PT Astra Serif" w:hAnsi="PT Astra Serif" w:cs="Arial"/>
          <w:sz w:val="28"/>
          <w:szCs w:val="28"/>
        </w:rPr>
        <w:t>ых на территории Ульяновской области;</w:t>
      </w:r>
    </w:p>
    <w:p w:rsidR="00893F36" w:rsidRPr="007D0A37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>1</w:t>
      </w:r>
      <w:r w:rsidR="00C31F5F">
        <w:rPr>
          <w:rFonts w:ascii="PT Astra Serif" w:hAnsi="PT Astra Serif" w:cs="Arial"/>
          <w:sz w:val="28"/>
          <w:szCs w:val="28"/>
        </w:rPr>
        <w:t>1</w:t>
      </w:r>
      <w:r w:rsidRPr="007D0A37">
        <w:rPr>
          <w:rFonts w:ascii="PT Astra Serif" w:hAnsi="PT Astra Serif" w:cs="Arial"/>
          <w:sz w:val="28"/>
          <w:szCs w:val="28"/>
        </w:rPr>
        <w:t xml:space="preserve">) </w:t>
      </w:r>
      <w:r w:rsidR="007E2052" w:rsidRPr="007E2052">
        <w:rPr>
          <w:rFonts w:ascii="PT Astra Serif" w:hAnsi="PT Astra Serif" w:cs="Arial"/>
          <w:sz w:val="28"/>
          <w:szCs w:val="28"/>
        </w:rPr>
        <w:t>субсидий из областного бюджета Улья</w:t>
      </w:r>
      <w:r w:rsidR="007E2052">
        <w:rPr>
          <w:rFonts w:ascii="PT Astra Serif" w:hAnsi="PT Astra Serif" w:cs="Arial"/>
          <w:sz w:val="28"/>
          <w:szCs w:val="28"/>
        </w:rPr>
        <w:t>новской области бюджетам м</w:t>
      </w:r>
      <w:r w:rsidR="007E2052">
        <w:rPr>
          <w:rFonts w:ascii="PT Astra Serif" w:hAnsi="PT Astra Serif" w:cs="Arial"/>
          <w:sz w:val="28"/>
          <w:szCs w:val="28"/>
        </w:rPr>
        <w:t>у</w:t>
      </w:r>
      <w:r w:rsidR="007E2052">
        <w:rPr>
          <w:rFonts w:ascii="PT Astra Serif" w:hAnsi="PT Astra Serif" w:cs="Arial"/>
          <w:sz w:val="28"/>
          <w:szCs w:val="28"/>
        </w:rPr>
        <w:t>ници</w:t>
      </w:r>
      <w:r w:rsidR="007E2052" w:rsidRPr="007E2052">
        <w:rPr>
          <w:rFonts w:ascii="PT Astra Serif" w:hAnsi="PT Astra Serif" w:cs="Arial"/>
          <w:sz w:val="28"/>
          <w:szCs w:val="28"/>
        </w:rPr>
        <w:t xml:space="preserve">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="002B2279">
        <w:rPr>
          <w:rFonts w:ascii="PT Astra Serif" w:hAnsi="PT Astra Serif" w:cs="Arial"/>
          <w:sz w:val="28"/>
          <w:szCs w:val="28"/>
        </w:rPr>
        <w:t xml:space="preserve">с </w:t>
      </w:r>
      <w:r w:rsidR="002B2279" w:rsidRPr="002B2279">
        <w:rPr>
          <w:rFonts w:ascii="PT Astra Serif" w:hAnsi="PT Astra Serif" w:cs="Arial"/>
          <w:sz w:val="28"/>
          <w:szCs w:val="28"/>
        </w:rPr>
        <w:t>продвижением чтения и поддержкой книгоиздания на территории муниципальных районов и городских округов Ульяновской области</w:t>
      </w:r>
      <w:r w:rsidRPr="007D0A37">
        <w:rPr>
          <w:rFonts w:ascii="PT Astra Serif" w:hAnsi="PT Astra Serif" w:cs="Arial"/>
          <w:sz w:val="28"/>
          <w:szCs w:val="28"/>
        </w:rPr>
        <w:t>;</w:t>
      </w:r>
    </w:p>
    <w:p w:rsidR="00893F36" w:rsidRPr="007D0A37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>1</w:t>
      </w:r>
      <w:r w:rsidR="00C31F5F">
        <w:rPr>
          <w:rFonts w:ascii="PT Astra Serif" w:hAnsi="PT Astra Serif" w:cs="Arial"/>
          <w:sz w:val="28"/>
          <w:szCs w:val="28"/>
        </w:rPr>
        <w:t>2</w:t>
      </w:r>
      <w:r w:rsidRPr="007D0A37">
        <w:rPr>
          <w:rFonts w:ascii="PT Astra Serif" w:hAnsi="PT Astra Serif" w:cs="Arial"/>
          <w:sz w:val="28"/>
          <w:szCs w:val="28"/>
        </w:rPr>
        <w:t xml:space="preserve">) </w:t>
      </w:r>
      <w:r w:rsidR="007E2052" w:rsidRPr="007E2052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7E2052" w:rsidRPr="007E2052">
        <w:rPr>
          <w:rFonts w:ascii="PT Astra Serif" w:hAnsi="PT Astra Serif" w:cs="Arial"/>
          <w:sz w:val="28"/>
          <w:szCs w:val="28"/>
        </w:rPr>
        <w:t>у</w:t>
      </w:r>
      <w:r w:rsidR="007E2052" w:rsidRPr="007E2052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>с реализацией м</w:t>
      </w:r>
      <w:r w:rsidRPr="007D0A37">
        <w:rPr>
          <w:rFonts w:ascii="PT Astra Serif" w:hAnsi="PT Astra Serif" w:cs="Arial"/>
          <w:sz w:val="28"/>
          <w:szCs w:val="28"/>
        </w:rPr>
        <w:t>е</w:t>
      </w:r>
      <w:r w:rsidRPr="007D0A37">
        <w:rPr>
          <w:rFonts w:ascii="PT Astra Serif" w:hAnsi="PT Astra Serif" w:cs="Arial"/>
          <w:sz w:val="28"/>
          <w:szCs w:val="28"/>
        </w:rPr>
        <w:t>роприятий по реформированию библиотечного дела на территории Ульяно</w:t>
      </w:r>
      <w:r w:rsidRPr="007D0A37">
        <w:rPr>
          <w:rFonts w:ascii="PT Astra Serif" w:hAnsi="PT Astra Serif" w:cs="Arial"/>
          <w:sz w:val="28"/>
          <w:szCs w:val="28"/>
        </w:rPr>
        <w:t>в</w:t>
      </w:r>
      <w:r w:rsidRPr="007D0A37">
        <w:rPr>
          <w:rFonts w:ascii="PT Astra Serif" w:hAnsi="PT Astra Serif" w:cs="Arial"/>
          <w:sz w:val="28"/>
          <w:szCs w:val="28"/>
        </w:rPr>
        <w:t>ской области;</w:t>
      </w:r>
    </w:p>
    <w:p w:rsidR="00893F36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D0A37">
        <w:rPr>
          <w:rFonts w:ascii="PT Astra Serif" w:hAnsi="PT Astra Serif" w:cs="Arial"/>
          <w:sz w:val="28"/>
          <w:szCs w:val="28"/>
        </w:rPr>
        <w:t>1</w:t>
      </w:r>
      <w:r w:rsidR="00C31F5F">
        <w:rPr>
          <w:rFonts w:ascii="PT Astra Serif" w:hAnsi="PT Astra Serif" w:cs="Arial"/>
          <w:sz w:val="28"/>
          <w:szCs w:val="28"/>
        </w:rPr>
        <w:t>3</w:t>
      </w:r>
      <w:r w:rsidRPr="007D0A37">
        <w:rPr>
          <w:rFonts w:ascii="PT Astra Serif" w:hAnsi="PT Astra Serif" w:cs="Arial"/>
          <w:sz w:val="28"/>
          <w:szCs w:val="28"/>
        </w:rPr>
        <w:t xml:space="preserve">) </w:t>
      </w:r>
      <w:r w:rsidR="00135DCB" w:rsidRPr="00135DCB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35DCB" w:rsidRPr="00135DCB">
        <w:rPr>
          <w:rFonts w:ascii="PT Astra Serif" w:hAnsi="PT Astra Serif" w:cs="Arial"/>
          <w:sz w:val="28"/>
          <w:szCs w:val="28"/>
        </w:rPr>
        <w:t>у</w:t>
      </w:r>
      <w:r w:rsidR="00135DCB" w:rsidRPr="00135DCB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D0A37">
        <w:rPr>
          <w:rFonts w:ascii="PT Astra Serif" w:hAnsi="PT Astra Serif" w:cs="Arial"/>
          <w:sz w:val="28"/>
          <w:szCs w:val="28"/>
        </w:rPr>
        <w:t>с организацией деятельности сети творческих (креатив</w:t>
      </w:r>
      <w:r>
        <w:rPr>
          <w:rFonts w:ascii="PT Astra Serif" w:hAnsi="PT Astra Serif" w:cs="Arial"/>
          <w:sz w:val="28"/>
          <w:szCs w:val="28"/>
        </w:rPr>
        <w:t>ных) пространств «Третье место»;</w:t>
      </w:r>
    </w:p>
    <w:p w:rsidR="002B2279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75B60">
        <w:rPr>
          <w:rFonts w:ascii="PT Astra Serif" w:hAnsi="PT Astra Serif" w:cs="Arial"/>
          <w:sz w:val="28"/>
          <w:szCs w:val="28"/>
        </w:rPr>
        <w:t>1</w:t>
      </w:r>
      <w:r w:rsidR="00C31F5F">
        <w:rPr>
          <w:rFonts w:ascii="PT Astra Serif" w:hAnsi="PT Astra Serif" w:cs="Arial"/>
          <w:sz w:val="28"/>
          <w:szCs w:val="28"/>
        </w:rPr>
        <w:t>4</w:t>
      </w:r>
      <w:r w:rsidRPr="00775B60">
        <w:rPr>
          <w:rFonts w:ascii="PT Astra Serif" w:hAnsi="PT Astra Serif" w:cs="Arial"/>
          <w:sz w:val="28"/>
          <w:szCs w:val="28"/>
        </w:rPr>
        <w:t xml:space="preserve">) </w:t>
      </w:r>
      <w:r w:rsidR="00135DCB" w:rsidRPr="00135DCB">
        <w:rPr>
          <w:rFonts w:ascii="PT Astra Serif" w:hAnsi="PT Astra Serif" w:cs="Arial"/>
          <w:sz w:val="28"/>
          <w:szCs w:val="28"/>
        </w:rPr>
        <w:t>субсидий из областного бюджета Ульяновской области бюджетам м</w:t>
      </w:r>
      <w:r w:rsidR="00135DCB" w:rsidRPr="00135DCB">
        <w:rPr>
          <w:rFonts w:ascii="PT Astra Serif" w:hAnsi="PT Astra Serif" w:cs="Arial"/>
          <w:sz w:val="28"/>
          <w:szCs w:val="28"/>
        </w:rPr>
        <w:t>у</w:t>
      </w:r>
      <w:r w:rsidR="00135DCB" w:rsidRPr="00135DCB">
        <w:rPr>
          <w:rFonts w:ascii="PT Astra Serif" w:hAnsi="PT Astra Serif" w:cs="Arial"/>
          <w:sz w:val="28"/>
          <w:szCs w:val="28"/>
        </w:rPr>
        <w:t xml:space="preserve">ниципальных районов, поселений и городских округов Ульяновской области </w:t>
      </w:r>
      <w:r w:rsidR="00FA01A5" w:rsidRPr="00FA01A5">
        <w:rPr>
          <w:rFonts w:ascii="PT Astra Serif" w:hAnsi="PT Astra Serif" w:cs="Arial"/>
          <w:sz w:val="28"/>
          <w:szCs w:val="28"/>
        </w:rPr>
        <w:t xml:space="preserve">в целях софинансирования расходных обязательств, связанных </w:t>
      </w:r>
      <w:r w:rsidRPr="00775B60">
        <w:rPr>
          <w:rFonts w:ascii="PT Astra Serif" w:hAnsi="PT Astra Serif" w:cs="Arial"/>
          <w:sz w:val="28"/>
          <w:szCs w:val="28"/>
        </w:rPr>
        <w:t>с проведением на территории Ульяновской области мероприятий, посвящ</w:t>
      </w:r>
      <w:r w:rsidR="00C36A59">
        <w:rPr>
          <w:rFonts w:ascii="PT Astra Serif" w:hAnsi="PT Astra Serif" w:cs="Arial"/>
          <w:sz w:val="28"/>
          <w:szCs w:val="28"/>
        </w:rPr>
        <w:t>ё</w:t>
      </w:r>
      <w:r w:rsidRPr="00775B60">
        <w:rPr>
          <w:rFonts w:ascii="PT Astra Serif" w:hAnsi="PT Astra Serif" w:cs="Arial"/>
          <w:sz w:val="28"/>
          <w:szCs w:val="28"/>
        </w:rPr>
        <w:t>нных Новому году и Рождеству</w:t>
      </w:r>
      <w:r w:rsidR="00C31F5F">
        <w:rPr>
          <w:rFonts w:ascii="PT Astra Serif" w:hAnsi="PT Astra Serif" w:cs="Arial"/>
          <w:sz w:val="28"/>
          <w:szCs w:val="28"/>
        </w:rPr>
        <w:t>.</w:t>
      </w:r>
    </w:p>
    <w:p w:rsidR="00C36A59" w:rsidRDefault="00F23062" w:rsidP="00F230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23062">
        <w:rPr>
          <w:rFonts w:ascii="PT Astra Serif" w:hAnsi="PT Astra Serif" w:cs="Arial"/>
          <w:sz w:val="28"/>
          <w:szCs w:val="28"/>
        </w:rPr>
        <w:t>П</w:t>
      </w:r>
      <w:r>
        <w:rPr>
          <w:rFonts w:ascii="PT Astra Serif" w:hAnsi="PT Astra Serif" w:cs="Arial"/>
          <w:sz w:val="28"/>
          <w:szCs w:val="28"/>
        </w:rPr>
        <w:t xml:space="preserve">равила </w:t>
      </w:r>
      <w:r w:rsidRPr="00F23062">
        <w:rPr>
          <w:rFonts w:ascii="PT Astra Serif" w:hAnsi="PT Astra Serif" w:cs="Arial"/>
          <w:sz w:val="28"/>
          <w:szCs w:val="28"/>
        </w:rPr>
        <w:t>предоставления и распределения субсидий из областного бю</w:t>
      </w:r>
      <w:r w:rsidRPr="00F23062">
        <w:rPr>
          <w:rFonts w:ascii="PT Astra Serif" w:hAnsi="PT Astra Serif" w:cs="Arial"/>
          <w:sz w:val="28"/>
          <w:szCs w:val="28"/>
        </w:rPr>
        <w:t>д</w:t>
      </w:r>
      <w:r w:rsidRPr="00F23062">
        <w:rPr>
          <w:rFonts w:ascii="PT Astra Serif" w:hAnsi="PT Astra Serif" w:cs="Arial"/>
          <w:sz w:val="28"/>
          <w:szCs w:val="28"/>
        </w:rPr>
        <w:t>жета Ульяновской области бюджетам муниципальных районов,</w:t>
      </w:r>
      <w:r w:rsidR="00575235">
        <w:rPr>
          <w:rFonts w:ascii="PT Astra Serif" w:hAnsi="PT Astra Serif" w:cs="Arial"/>
          <w:sz w:val="28"/>
          <w:szCs w:val="28"/>
        </w:rPr>
        <w:t xml:space="preserve"> </w:t>
      </w:r>
      <w:r w:rsidRPr="00F23062">
        <w:rPr>
          <w:rFonts w:ascii="PT Astra Serif" w:hAnsi="PT Astra Serif" w:cs="Arial"/>
          <w:sz w:val="28"/>
          <w:szCs w:val="28"/>
        </w:rPr>
        <w:t>поселений и городских округов Ульяновской области</w:t>
      </w:r>
      <w:r w:rsidR="00575235">
        <w:rPr>
          <w:rFonts w:ascii="PT Astra Serif" w:hAnsi="PT Astra Serif" w:cs="Arial"/>
          <w:sz w:val="28"/>
          <w:szCs w:val="28"/>
        </w:rPr>
        <w:t xml:space="preserve"> </w:t>
      </w:r>
      <w:r w:rsidR="00B46ED8" w:rsidRPr="00F23062">
        <w:rPr>
          <w:rFonts w:ascii="PT Astra Serif" w:hAnsi="PT Astra Serif" w:cs="Arial"/>
          <w:sz w:val="28"/>
          <w:szCs w:val="28"/>
        </w:rPr>
        <w:t>пред</w:t>
      </w:r>
      <w:r w:rsidR="00C36A59" w:rsidRPr="00F23062">
        <w:rPr>
          <w:rFonts w:ascii="PT Astra Serif" w:hAnsi="PT Astra Serif" w:cs="Arial"/>
          <w:sz w:val="28"/>
          <w:szCs w:val="28"/>
        </w:rPr>
        <w:t>усмотрены</w:t>
      </w:r>
      <w:r w:rsidR="00B46ED8" w:rsidRPr="00F23062">
        <w:rPr>
          <w:rFonts w:ascii="PT Astra Serif" w:hAnsi="PT Astra Serif" w:cs="Arial"/>
          <w:sz w:val="28"/>
          <w:szCs w:val="28"/>
        </w:rPr>
        <w:t xml:space="preserve"> приложени</w:t>
      </w:r>
      <w:r>
        <w:rPr>
          <w:rFonts w:ascii="PT Astra Serif" w:hAnsi="PT Astra Serif" w:cs="Arial"/>
          <w:sz w:val="28"/>
          <w:szCs w:val="28"/>
        </w:rPr>
        <w:t>ями</w:t>
      </w:r>
      <w:r w:rsidR="00C31F5F">
        <w:rPr>
          <w:rFonts w:ascii="PT Astra Serif" w:hAnsi="PT Astra Serif" w:cs="Arial"/>
          <w:sz w:val="28"/>
          <w:szCs w:val="28"/>
        </w:rPr>
        <w:br/>
      </w:r>
      <w:r w:rsidR="00B46ED8" w:rsidRPr="00252AD1">
        <w:rPr>
          <w:rFonts w:ascii="PT Astra Serif" w:hAnsi="PT Astra Serif" w:cs="Arial"/>
          <w:sz w:val="28"/>
          <w:szCs w:val="28"/>
        </w:rPr>
        <w:t xml:space="preserve">№ </w:t>
      </w:r>
      <w:r w:rsidR="000D7FE6">
        <w:rPr>
          <w:rFonts w:ascii="PT Astra Serif" w:hAnsi="PT Astra Serif" w:cs="Arial"/>
          <w:sz w:val="28"/>
          <w:szCs w:val="28"/>
        </w:rPr>
        <w:t>6</w:t>
      </w:r>
      <w:r w:rsidR="00252AD1">
        <w:rPr>
          <w:rFonts w:ascii="PT Astra Serif" w:hAnsi="PT Astra Serif" w:cs="Arial"/>
          <w:sz w:val="28"/>
          <w:szCs w:val="28"/>
        </w:rPr>
        <w:t>-</w:t>
      </w:r>
      <w:r w:rsidR="000D7FE6">
        <w:rPr>
          <w:rFonts w:ascii="PT Astra Serif" w:hAnsi="PT Astra Serif" w:cs="Arial"/>
          <w:sz w:val="28"/>
          <w:szCs w:val="28"/>
        </w:rPr>
        <w:t>6</w:t>
      </w:r>
      <w:r w:rsidR="00252AD1" w:rsidRPr="00252AD1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0D7FE6">
        <w:rPr>
          <w:rFonts w:ascii="PT Astra Serif" w:hAnsi="PT Astra Serif" w:cs="Arial"/>
          <w:sz w:val="28"/>
          <w:szCs w:val="28"/>
          <w:vertAlign w:val="superscript"/>
        </w:rPr>
        <w:t>3</w:t>
      </w:r>
      <w:r w:rsidR="00B46ED8" w:rsidRPr="00252AD1">
        <w:rPr>
          <w:rFonts w:ascii="PT Astra Serif" w:hAnsi="PT Astra Serif" w:cs="Arial"/>
          <w:sz w:val="28"/>
          <w:szCs w:val="28"/>
        </w:rPr>
        <w:t>к государственной программе.</w:t>
      </w:r>
    </w:p>
    <w:p w:rsidR="00C31F5F" w:rsidRDefault="00C31F5F" w:rsidP="00F230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C31F5F">
        <w:rPr>
          <w:rFonts w:ascii="PT Astra Serif" w:hAnsi="PT Astra Serif" w:cs="Arial"/>
          <w:sz w:val="28"/>
          <w:szCs w:val="28"/>
        </w:rPr>
        <w:t>Государственной программой предусмотрено предоставление единовр</w:t>
      </w:r>
      <w:r w:rsidRPr="00C31F5F">
        <w:rPr>
          <w:rFonts w:ascii="PT Astra Serif" w:hAnsi="PT Astra Serif" w:cs="Arial"/>
          <w:sz w:val="28"/>
          <w:szCs w:val="28"/>
        </w:rPr>
        <w:t>е</w:t>
      </w:r>
      <w:r w:rsidRPr="00C31F5F">
        <w:rPr>
          <w:rFonts w:ascii="PT Astra Serif" w:hAnsi="PT Astra Serif" w:cs="Arial"/>
          <w:sz w:val="28"/>
          <w:szCs w:val="28"/>
        </w:rPr>
        <w:t>менных компенсационных выплат на приобретение жилья руководителям л</w:t>
      </w:r>
      <w:r w:rsidRPr="00C31F5F">
        <w:rPr>
          <w:rFonts w:ascii="PT Astra Serif" w:hAnsi="PT Astra Serif" w:cs="Arial"/>
          <w:sz w:val="28"/>
          <w:szCs w:val="28"/>
        </w:rPr>
        <w:t>ю</w:t>
      </w:r>
      <w:r w:rsidRPr="00C31F5F">
        <w:rPr>
          <w:rFonts w:ascii="PT Astra Serif" w:hAnsi="PT Astra Serif" w:cs="Arial"/>
          <w:sz w:val="28"/>
          <w:szCs w:val="28"/>
        </w:rPr>
        <w:t>бительских творческих коллективов, прибывших на работу в муниципальные учреждения культуры, осуществляющие деятельность на территории Ульяно</w:t>
      </w:r>
      <w:r w:rsidRPr="00C31F5F">
        <w:rPr>
          <w:rFonts w:ascii="PT Astra Serif" w:hAnsi="PT Astra Serif" w:cs="Arial"/>
          <w:sz w:val="28"/>
          <w:szCs w:val="28"/>
        </w:rPr>
        <w:t>в</w:t>
      </w:r>
      <w:r w:rsidRPr="00C31F5F">
        <w:rPr>
          <w:rFonts w:ascii="PT Astra Serif" w:hAnsi="PT Astra Serif" w:cs="Arial"/>
          <w:sz w:val="28"/>
          <w:szCs w:val="28"/>
        </w:rPr>
        <w:t>ской области.П</w:t>
      </w:r>
      <w:r w:rsidR="004C0808">
        <w:rPr>
          <w:rFonts w:ascii="PT Astra Serif" w:hAnsi="PT Astra Serif" w:cs="Arial"/>
          <w:sz w:val="28"/>
          <w:szCs w:val="28"/>
        </w:rPr>
        <w:t>орядок</w:t>
      </w:r>
      <w:r w:rsidRPr="00C31F5F">
        <w:rPr>
          <w:rFonts w:ascii="PT Astra Serif" w:hAnsi="PT Astra Serif" w:cs="Arial"/>
          <w:sz w:val="28"/>
          <w:szCs w:val="28"/>
        </w:rPr>
        <w:t xml:space="preserve"> предоставления </w:t>
      </w:r>
      <w:r w:rsidR="004C0808" w:rsidRPr="004C0808">
        <w:rPr>
          <w:rFonts w:ascii="PT Astra Serif" w:hAnsi="PT Astra Serif" w:cs="Arial"/>
          <w:sz w:val="28"/>
          <w:szCs w:val="28"/>
        </w:rPr>
        <w:t>единовременных компенсационных в</w:t>
      </w:r>
      <w:r w:rsidR="004C0808" w:rsidRPr="004C0808">
        <w:rPr>
          <w:rFonts w:ascii="PT Astra Serif" w:hAnsi="PT Astra Serif" w:cs="Arial"/>
          <w:sz w:val="28"/>
          <w:szCs w:val="28"/>
        </w:rPr>
        <w:t>ы</w:t>
      </w:r>
      <w:r w:rsidR="004C0808" w:rsidRPr="004C0808">
        <w:rPr>
          <w:rFonts w:ascii="PT Astra Serif" w:hAnsi="PT Astra Serif" w:cs="Arial"/>
          <w:sz w:val="28"/>
          <w:szCs w:val="28"/>
        </w:rPr>
        <w:t>плат</w:t>
      </w:r>
      <w:r w:rsidRPr="00C31F5F">
        <w:rPr>
          <w:rFonts w:ascii="PT Astra Serif" w:hAnsi="PT Astra Serif" w:cs="Arial"/>
          <w:sz w:val="28"/>
          <w:szCs w:val="28"/>
        </w:rPr>
        <w:t>, устанавливается нормативным правовым актом Правительства Ульяно</w:t>
      </w:r>
      <w:r w:rsidRPr="00C31F5F">
        <w:rPr>
          <w:rFonts w:ascii="PT Astra Serif" w:hAnsi="PT Astra Serif" w:cs="Arial"/>
          <w:sz w:val="28"/>
          <w:szCs w:val="28"/>
        </w:rPr>
        <w:t>в</w:t>
      </w:r>
      <w:r w:rsidRPr="00C31F5F">
        <w:rPr>
          <w:rFonts w:ascii="PT Astra Serif" w:hAnsi="PT Astra Serif" w:cs="Arial"/>
          <w:sz w:val="28"/>
          <w:szCs w:val="28"/>
        </w:rPr>
        <w:t>ской области.</w:t>
      </w:r>
    </w:p>
    <w:p w:rsidR="00893F36" w:rsidRPr="001F3333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F3333">
        <w:rPr>
          <w:rFonts w:ascii="PT Astra Serif" w:hAnsi="PT Astra Serif" w:cs="Arial"/>
          <w:sz w:val="28"/>
          <w:szCs w:val="28"/>
        </w:rPr>
        <w:t>Государственной программой предусмотрено предоставление на ко</w:t>
      </w:r>
      <w:r w:rsidRPr="001F3333">
        <w:rPr>
          <w:rFonts w:ascii="PT Astra Serif" w:hAnsi="PT Astra Serif" w:cs="Arial"/>
          <w:sz w:val="28"/>
          <w:szCs w:val="28"/>
        </w:rPr>
        <w:t>н</w:t>
      </w:r>
      <w:r w:rsidRPr="001F3333">
        <w:rPr>
          <w:rFonts w:ascii="PT Astra Serif" w:hAnsi="PT Astra Serif" w:cs="Arial"/>
          <w:sz w:val="28"/>
          <w:szCs w:val="28"/>
        </w:rPr>
        <w:t>курсной основе субсидий из областного бюджета Ульяновской области хозя</w:t>
      </w:r>
      <w:r w:rsidRPr="001F3333">
        <w:rPr>
          <w:rFonts w:ascii="PT Astra Serif" w:hAnsi="PT Astra Serif" w:cs="Arial"/>
          <w:sz w:val="28"/>
          <w:szCs w:val="28"/>
        </w:rPr>
        <w:t>й</w:t>
      </w:r>
      <w:r w:rsidRPr="001F3333">
        <w:rPr>
          <w:rFonts w:ascii="PT Astra Serif" w:hAnsi="PT Astra Serif" w:cs="Arial"/>
          <w:sz w:val="28"/>
          <w:szCs w:val="28"/>
        </w:rPr>
        <w:t>ствующим субъектам, осуществляющим на территории Ульяновской области деятельность в сфере туризма, направленную на развитие туристской инфр</w:t>
      </w:r>
      <w:r w:rsidRPr="001F3333">
        <w:rPr>
          <w:rFonts w:ascii="PT Astra Serif" w:hAnsi="PT Astra Serif" w:cs="Arial"/>
          <w:sz w:val="28"/>
          <w:szCs w:val="28"/>
        </w:rPr>
        <w:t>а</w:t>
      </w:r>
      <w:r w:rsidRPr="001F3333">
        <w:rPr>
          <w:rFonts w:ascii="PT Astra Serif" w:hAnsi="PT Astra Serif" w:cs="Arial"/>
          <w:sz w:val="28"/>
          <w:szCs w:val="28"/>
        </w:rPr>
        <w:t>структуры и продвижение туристского потенциала Ульяновской области, в ц</w:t>
      </w:r>
      <w:r w:rsidRPr="001F3333">
        <w:rPr>
          <w:rFonts w:ascii="PT Astra Serif" w:hAnsi="PT Astra Serif" w:cs="Arial"/>
          <w:sz w:val="28"/>
          <w:szCs w:val="28"/>
        </w:rPr>
        <w:t>е</w:t>
      </w:r>
      <w:r w:rsidRPr="001F3333">
        <w:rPr>
          <w:rFonts w:ascii="PT Astra Serif" w:hAnsi="PT Astra Serif" w:cs="Arial"/>
          <w:sz w:val="28"/>
          <w:szCs w:val="28"/>
        </w:rPr>
        <w:t>лях финансового обеспечения части их затрат в связи с осуществлением данной деятельности.</w:t>
      </w:r>
    </w:p>
    <w:p w:rsidR="00893F36" w:rsidRDefault="00893F36" w:rsidP="00893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F3333">
        <w:rPr>
          <w:rFonts w:ascii="PT Astra Serif" w:hAnsi="PT Astra Serif" w:cs="Arial"/>
          <w:sz w:val="28"/>
          <w:szCs w:val="28"/>
        </w:rPr>
        <w:lastRenderedPageBreak/>
        <w:t>П</w:t>
      </w:r>
      <w:r w:rsidR="00015C34">
        <w:rPr>
          <w:rFonts w:ascii="PT Astra Serif" w:hAnsi="PT Astra Serif" w:cs="Arial"/>
          <w:sz w:val="28"/>
          <w:szCs w:val="28"/>
        </w:rPr>
        <w:t>равила</w:t>
      </w:r>
      <w:r w:rsidRPr="001F3333">
        <w:rPr>
          <w:rFonts w:ascii="PT Astra Serif" w:hAnsi="PT Astra Serif" w:cs="Arial"/>
          <w:sz w:val="28"/>
          <w:szCs w:val="28"/>
        </w:rPr>
        <w:t xml:space="preserve"> предоставления субсидий из областного бюджета Ульяновской области хозяйствующим субъектам, осуществляющим на территории Ульяно</w:t>
      </w:r>
      <w:r w:rsidRPr="001F3333">
        <w:rPr>
          <w:rFonts w:ascii="PT Astra Serif" w:hAnsi="PT Astra Serif" w:cs="Arial"/>
          <w:sz w:val="28"/>
          <w:szCs w:val="28"/>
        </w:rPr>
        <w:t>в</w:t>
      </w:r>
      <w:r w:rsidRPr="001F3333">
        <w:rPr>
          <w:rFonts w:ascii="PT Astra Serif" w:hAnsi="PT Astra Serif" w:cs="Arial"/>
          <w:sz w:val="28"/>
          <w:szCs w:val="28"/>
        </w:rPr>
        <w:t>ской области деятельность в сфере туризма, направленную на развитие турис</w:t>
      </w:r>
      <w:r w:rsidRPr="001F3333">
        <w:rPr>
          <w:rFonts w:ascii="PT Astra Serif" w:hAnsi="PT Astra Serif" w:cs="Arial"/>
          <w:sz w:val="28"/>
          <w:szCs w:val="28"/>
        </w:rPr>
        <w:t>т</w:t>
      </w:r>
      <w:r w:rsidRPr="001F3333">
        <w:rPr>
          <w:rFonts w:ascii="PT Astra Serif" w:hAnsi="PT Astra Serif" w:cs="Arial"/>
          <w:sz w:val="28"/>
          <w:szCs w:val="28"/>
        </w:rPr>
        <w:t>ской инфраструктуры и продвижение туристского потенциала Ульяновской о</w:t>
      </w:r>
      <w:r w:rsidRPr="001F3333">
        <w:rPr>
          <w:rFonts w:ascii="PT Astra Serif" w:hAnsi="PT Astra Serif" w:cs="Arial"/>
          <w:sz w:val="28"/>
          <w:szCs w:val="28"/>
        </w:rPr>
        <w:t>б</w:t>
      </w:r>
      <w:r w:rsidRPr="001F3333">
        <w:rPr>
          <w:rFonts w:ascii="PT Astra Serif" w:hAnsi="PT Astra Serif" w:cs="Arial"/>
          <w:sz w:val="28"/>
          <w:szCs w:val="28"/>
        </w:rPr>
        <w:t>ласти, устанавлива</w:t>
      </w:r>
      <w:r w:rsidR="00B81483">
        <w:rPr>
          <w:rFonts w:ascii="PT Astra Serif" w:hAnsi="PT Astra Serif" w:cs="Arial"/>
          <w:sz w:val="28"/>
          <w:szCs w:val="28"/>
        </w:rPr>
        <w:t>ю</w:t>
      </w:r>
      <w:r w:rsidRPr="001F3333">
        <w:rPr>
          <w:rFonts w:ascii="PT Astra Serif" w:hAnsi="PT Astra Serif" w:cs="Arial"/>
          <w:sz w:val="28"/>
          <w:szCs w:val="28"/>
        </w:rPr>
        <w:t>тся нормативным</w:t>
      </w:r>
      <w:r w:rsidR="00B81483">
        <w:rPr>
          <w:rFonts w:ascii="PT Astra Serif" w:hAnsi="PT Astra Serif" w:cs="Arial"/>
          <w:sz w:val="28"/>
          <w:szCs w:val="28"/>
        </w:rPr>
        <w:t>и</w:t>
      </w:r>
      <w:r w:rsidRPr="001F3333">
        <w:rPr>
          <w:rFonts w:ascii="PT Astra Serif" w:hAnsi="PT Astra Serif" w:cs="Arial"/>
          <w:sz w:val="28"/>
          <w:szCs w:val="28"/>
        </w:rPr>
        <w:t xml:space="preserve"> правовым</w:t>
      </w:r>
      <w:r w:rsidR="00B81483">
        <w:rPr>
          <w:rFonts w:ascii="PT Astra Serif" w:hAnsi="PT Astra Serif" w:cs="Arial"/>
          <w:sz w:val="28"/>
          <w:szCs w:val="28"/>
        </w:rPr>
        <w:t>и</w:t>
      </w:r>
      <w:r w:rsidRPr="001F3333">
        <w:rPr>
          <w:rFonts w:ascii="PT Astra Serif" w:hAnsi="PT Astra Serif" w:cs="Arial"/>
          <w:sz w:val="28"/>
          <w:szCs w:val="28"/>
        </w:rPr>
        <w:t xml:space="preserve"> акт</w:t>
      </w:r>
      <w:r w:rsidR="00B81483">
        <w:rPr>
          <w:rFonts w:ascii="PT Astra Serif" w:hAnsi="PT Astra Serif" w:cs="Arial"/>
          <w:sz w:val="28"/>
          <w:szCs w:val="28"/>
        </w:rPr>
        <w:t>а</w:t>
      </w:r>
      <w:r w:rsidRPr="001F3333">
        <w:rPr>
          <w:rFonts w:ascii="PT Astra Serif" w:hAnsi="PT Astra Serif" w:cs="Arial"/>
          <w:sz w:val="28"/>
          <w:szCs w:val="28"/>
        </w:rPr>
        <w:t>м</w:t>
      </w:r>
      <w:r w:rsidR="00B81483">
        <w:rPr>
          <w:rFonts w:ascii="PT Astra Serif" w:hAnsi="PT Astra Serif" w:cs="Arial"/>
          <w:sz w:val="28"/>
          <w:szCs w:val="28"/>
        </w:rPr>
        <w:t>и</w:t>
      </w:r>
      <w:r w:rsidRPr="001F3333">
        <w:rPr>
          <w:rFonts w:ascii="PT Astra Serif" w:hAnsi="PT Astra Serif" w:cs="Arial"/>
          <w:sz w:val="28"/>
          <w:szCs w:val="28"/>
        </w:rPr>
        <w:t xml:space="preserve"> Правительства Ул</w:t>
      </w:r>
      <w:r w:rsidRPr="001F3333">
        <w:rPr>
          <w:rFonts w:ascii="PT Astra Serif" w:hAnsi="PT Astra Serif" w:cs="Arial"/>
          <w:sz w:val="28"/>
          <w:szCs w:val="28"/>
        </w:rPr>
        <w:t>ь</w:t>
      </w:r>
      <w:r w:rsidRPr="001F3333">
        <w:rPr>
          <w:rFonts w:ascii="PT Astra Serif" w:hAnsi="PT Astra Serif" w:cs="Arial"/>
          <w:sz w:val="28"/>
          <w:szCs w:val="28"/>
        </w:rPr>
        <w:t>яновской области.</w:t>
      </w:r>
    </w:p>
    <w:p w:rsidR="009748E6" w:rsidRPr="001C7A4C" w:rsidRDefault="000B325F" w:rsidP="00974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C7A4C">
        <w:rPr>
          <w:rFonts w:ascii="PT Astra Serif" w:hAnsi="PT Astra Serif" w:cs="Arial"/>
          <w:sz w:val="28"/>
          <w:szCs w:val="28"/>
        </w:rPr>
        <w:t>Государственной программой предусмотрено предоставление на ко</w:t>
      </w:r>
      <w:r w:rsidRPr="001C7A4C">
        <w:rPr>
          <w:rFonts w:ascii="PT Astra Serif" w:hAnsi="PT Astra Serif" w:cs="Arial"/>
          <w:sz w:val="28"/>
          <w:szCs w:val="28"/>
        </w:rPr>
        <w:t>н</w:t>
      </w:r>
      <w:r w:rsidRPr="001C7A4C">
        <w:rPr>
          <w:rFonts w:ascii="PT Astra Serif" w:hAnsi="PT Astra Serif" w:cs="Arial"/>
          <w:sz w:val="28"/>
          <w:szCs w:val="28"/>
        </w:rPr>
        <w:t>курсной основе субсидий (грантов в форме субсидий) из областного бюджета Ульяновской области юридическим лицам (за исключением субсидий госуда</w:t>
      </w:r>
      <w:r w:rsidRPr="001C7A4C">
        <w:rPr>
          <w:rFonts w:ascii="PT Astra Serif" w:hAnsi="PT Astra Serif" w:cs="Arial"/>
          <w:sz w:val="28"/>
          <w:szCs w:val="28"/>
        </w:rPr>
        <w:t>р</w:t>
      </w:r>
      <w:r w:rsidRPr="001C7A4C">
        <w:rPr>
          <w:rFonts w:ascii="PT Astra Serif" w:hAnsi="PT Astra Serif" w:cs="Arial"/>
          <w:sz w:val="28"/>
          <w:szCs w:val="28"/>
        </w:rPr>
        <w:t>ственным (муниципальным) учреждениям), индивидуальным предпринимат</w:t>
      </w:r>
      <w:r w:rsidRPr="001C7A4C">
        <w:rPr>
          <w:rFonts w:ascii="PT Astra Serif" w:hAnsi="PT Astra Serif" w:cs="Arial"/>
          <w:sz w:val="28"/>
          <w:szCs w:val="28"/>
        </w:rPr>
        <w:t>е</w:t>
      </w:r>
      <w:r w:rsidRPr="001C7A4C">
        <w:rPr>
          <w:rFonts w:ascii="PT Astra Serif" w:hAnsi="PT Astra Serif" w:cs="Arial"/>
          <w:sz w:val="28"/>
          <w:szCs w:val="28"/>
        </w:rPr>
        <w:t>лям, а также физическим лицам – производителям товаров, работ, услуг, а ра</w:t>
      </w:r>
      <w:r w:rsidRPr="001C7A4C">
        <w:rPr>
          <w:rFonts w:ascii="PT Astra Serif" w:hAnsi="PT Astra Serif" w:cs="Arial"/>
          <w:sz w:val="28"/>
          <w:szCs w:val="28"/>
        </w:rPr>
        <w:t>в</w:t>
      </w:r>
      <w:r w:rsidRPr="001C7A4C">
        <w:rPr>
          <w:rFonts w:ascii="PT Astra Serif" w:hAnsi="PT Astra Serif" w:cs="Arial"/>
          <w:sz w:val="28"/>
          <w:szCs w:val="28"/>
        </w:rPr>
        <w:t>но субсидий (грантов в форме субсидий) некоммерческим организациям (за и</w:t>
      </w:r>
      <w:r w:rsidRPr="001C7A4C">
        <w:rPr>
          <w:rFonts w:ascii="PT Astra Serif" w:hAnsi="PT Astra Serif" w:cs="Arial"/>
          <w:sz w:val="28"/>
          <w:szCs w:val="28"/>
        </w:rPr>
        <w:t>с</w:t>
      </w:r>
      <w:r w:rsidRPr="001C7A4C">
        <w:rPr>
          <w:rFonts w:ascii="PT Astra Serif" w:hAnsi="PT Astra Serif" w:cs="Arial"/>
          <w:sz w:val="28"/>
          <w:szCs w:val="28"/>
        </w:rPr>
        <w:t>ключением казённых учреждений)</w:t>
      </w:r>
      <w:r w:rsidR="00015C34" w:rsidRPr="001C7A4C">
        <w:rPr>
          <w:rFonts w:ascii="PT Astra Serif" w:hAnsi="PT Astra Serif" w:cs="Arial"/>
          <w:sz w:val="28"/>
          <w:szCs w:val="28"/>
        </w:rPr>
        <w:t xml:space="preserve"> в следующих случаях:</w:t>
      </w:r>
    </w:p>
    <w:p w:rsidR="000B325F" w:rsidRPr="00926148" w:rsidRDefault="000B325F" w:rsidP="00974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26148">
        <w:rPr>
          <w:rFonts w:ascii="PT Astra Serif" w:hAnsi="PT Astra Serif" w:cs="Arial"/>
          <w:sz w:val="28"/>
          <w:szCs w:val="28"/>
        </w:rPr>
        <w:t xml:space="preserve">- </w:t>
      </w:r>
      <w:r w:rsidR="009211D5" w:rsidRPr="00926148">
        <w:rPr>
          <w:rFonts w:ascii="PT Astra Serif" w:hAnsi="PT Astra Serif" w:cs="Arial"/>
          <w:sz w:val="28"/>
          <w:szCs w:val="28"/>
        </w:rPr>
        <w:t>предоставление грантов в форме субсидий из областного бюджета Ул</w:t>
      </w:r>
      <w:r w:rsidR="009211D5" w:rsidRPr="00926148">
        <w:rPr>
          <w:rFonts w:ascii="PT Astra Serif" w:hAnsi="PT Astra Serif" w:cs="Arial"/>
          <w:sz w:val="28"/>
          <w:szCs w:val="28"/>
        </w:rPr>
        <w:t>ь</w:t>
      </w:r>
      <w:r w:rsidR="009211D5" w:rsidRPr="00926148">
        <w:rPr>
          <w:rFonts w:ascii="PT Astra Serif" w:hAnsi="PT Astra Serif" w:cs="Arial"/>
          <w:sz w:val="28"/>
          <w:szCs w:val="28"/>
        </w:rPr>
        <w:t xml:space="preserve">яновской области некоммерческим организациям </w:t>
      </w:r>
      <w:r w:rsidR="009748E6" w:rsidRPr="00926148">
        <w:rPr>
          <w:rFonts w:ascii="PT Astra Serif" w:hAnsi="PT Astra Serif" w:cs="Arial"/>
          <w:sz w:val="28"/>
          <w:szCs w:val="28"/>
        </w:rPr>
        <w:t>в целях финанс</w:t>
      </w:r>
      <w:r w:rsidR="009211D5" w:rsidRPr="00926148">
        <w:rPr>
          <w:rFonts w:ascii="PT Astra Serif" w:hAnsi="PT Astra Serif" w:cs="Arial"/>
          <w:sz w:val="28"/>
          <w:szCs w:val="28"/>
        </w:rPr>
        <w:t>ового обесп</w:t>
      </w:r>
      <w:r w:rsidR="009211D5" w:rsidRPr="00926148">
        <w:rPr>
          <w:rFonts w:ascii="PT Astra Serif" w:hAnsi="PT Astra Serif" w:cs="Arial"/>
          <w:sz w:val="28"/>
          <w:szCs w:val="28"/>
        </w:rPr>
        <w:t>е</w:t>
      </w:r>
      <w:r w:rsidR="009211D5" w:rsidRPr="00926148">
        <w:rPr>
          <w:rFonts w:ascii="PT Astra Serif" w:hAnsi="PT Astra Serif" w:cs="Arial"/>
          <w:sz w:val="28"/>
          <w:szCs w:val="28"/>
        </w:rPr>
        <w:t>чения затрат в связи</w:t>
      </w:r>
      <w:r w:rsidR="00575235">
        <w:rPr>
          <w:rFonts w:ascii="PT Astra Serif" w:hAnsi="PT Astra Serif" w:cs="Arial"/>
          <w:sz w:val="28"/>
          <w:szCs w:val="28"/>
        </w:rPr>
        <w:t xml:space="preserve"> </w:t>
      </w:r>
      <w:r w:rsidRPr="00926148">
        <w:rPr>
          <w:rFonts w:ascii="PT Astra Serif" w:hAnsi="PT Astra Serif" w:cs="Arial"/>
          <w:sz w:val="28"/>
          <w:szCs w:val="28"/>
        </w:rPr>
        <w:t>с реализацией творческих проектов, направленных на у</w:t>
      </w:r>
      <w:r w:rsidRPr="00926148">
        <w:rPr>
          <w:rFonts w:ascii="PT Astra Serif" w:hAnsi="PT Astra Serif" w:cs="Arial"/>
          <w:sz w:val="28"/>
          <w:szCs w:val="28"/>
        </w:rPr>
        <w:t>к</w:t>
      </w:r>
      <w:r w:rsidRPr="00926148">
        <w:rPr>
          <w:rFonts w:ascii="PT Astra Serif" w:hAnsi="PT Astra Serif" w:cs="Arial"/>
          <w:sz w:val="28"/>
          <w:szCs w:val="28"/>
        </w:rPr>
        <w:t>репление российской гражданской идентичности на основе духовно-нравственных и культурных ценностей народов</w:t>
      </w:r>
      <w:r w:rsidR="009211D5" w:rsidRPr="00926148">
        <w:rPr>
          <w:rFonts w:ascii="PT Astra Serif" w:hAnsi="PT Astra Serif" w:cs="Arial"/>
          <w:sz w:val="28"/>
          <w:szCs w:val="28"/>
        </w:rPr>
        <w:t>, проживающих на территории Ульяновской области</w:t>
      </w:r>
      <w:r w:rsidRPr="00926148">
        <w:rPr>
          <w:rFonts w:ascii="PT Astra Serif" w:hAnsi="PT Astra Serif" w:cs="Arial"/>
          <w:sz w:val="28"/>
          <w:szCs w:val="28"/>
        </w:rPr>
        <w:t>;</w:t>
      </w:r>
    </w:p>
    <w:p w:rsidR="000B325F" w:rsidRPr="009211D5" w:rsidRDefault="000B325F" w:rsidP="000B32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211D5">
        <w:rPr>
          <w:rFonts w:ascii="PT Astra Serif" w:hAnsi="PT Astra Serif" w:cs="Arial"/>
          <w:sz w:val="28"/>
          <w:szCs w:val="28"/>
        </w:rPr>
        <w:t xml:space="preserve">- </w:t>
      </w:r>
      <w:r w:rsidR="009211D5" w:rsidRPr="009211D5">
        <w:rPr>
          <w:rFonts w:ascii="PT Astra Serif" w:hAnsi="PT Astra Serif" w:cs="Arial"/>
          <w:sz w:val="28"/>
          <w:szCs w:val="28"/>
        </w:rPr>
        <w:t xml:space="preserve">предоставление юридическим лицам субсидий из областного бюджета Ульяновской области </w:t>
      </w:r>
      <w:r w:rsidR="009748E6" w:rsidRPr="009211D5">
        <w:rPr>
          <w:rFonts w:ascii="PT Astra Serif" w:hAnsi="PT Astra Serif" w:cs="Arial"/>
          <w:sz w:val="28"/>
          <w:szCs w:val="28"/>
        </w:rPr>
        <w:t xml:space="preserve">в целях </w:t>
      </w:r>
      <w:r w:rsidRPr="009211D5">
        <w:rPr>
          <w:rFonts w:ascii="PT Astra Serif" w:hAnsi="PT Astra Serif" w:cs="Arial"/>
          <w:sz w:val="28"/>
          <w:szCs w:val="28"/>
        </w:rPr>
        <w:t>возмещением части затрат в связи с производс</w:t>
      </w:r>
      <w:r w:rsidRPr="009211D5">
        <w:rPr>
          <w:rFonts w:ascii="PT Astra Serif" w:hAnsi="PT Astra Serif" w:cs="Arial"/>
          <w:sz w:val="28"/>
          <w:szCs w:val="28"/>
        </w:rPr>
        <w:t>т</w:t>
      </w:r>
      <w:r w:rsidRPr="009211D5">
        <w:rPr>
          <w:rFonts w:ascii="PT Astra Serif" w:hAnsi="PT Astra Serif" w:cs="Arial"/>
          <w:sz w:val="28"/>
          <w:szCs w:val="28"/>
        </w:rPr>
        <w:t>вом национальных фильмов (частей национальных фильмов) на территории Ульяновской области;</w:t>
      </w:r>
    </w:p>
    <w:p w:rsidR="0002406B" w:rsidRPr="00D6743A" w:rsidRDefault="000B325F" w:rsidP="000240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D6743A">
        <w:rPr>
          <w:rFonts w:ascii="PT Astra Serif" w:hAnsi="PT Astra Serif" w:cs="Arial"/>
          <w:sz w:val="28"/>
          <w:szCs w:val="28"/>
        </w:rPr>
        <w:t xml:space="preserve">- </w:t>
      </w:r>
      <w:r w:rsidR="00D6743A" w:rsidRPr="00D6743A">
        <w:rPr>
          <w:rFonts w:ascii="PT Astra Serif" w:hAnsi="PT Astra Serif" w:cs="Arial"/>
          <w:sz w:val="28"/>
          <w:szCs w:val="28"/>
        </w:rPr>
        <w:t xml:space="preserve">предоставление из областного бюджета Ульяновской области субсидий </w:t>
      </w:r>
      <w:r w:rsidRPr="00D6743A">
        <w:rPr>
          <w:rFonts w:ascii="PT Astra Serif" w:hAnsi="PT Astra Serif" w:cs="Arial"/>
          <w:sz w:val="28"/>
          <w:szCs w:val="28"/>
        </w:rPr>
        <w:t>некоммерческим организациям, имеющим творческие коллективы с почётным статусом «Губернаторский»</w:t>
      </w:r>
      <w:r w:rsidR="0002406B" w:rsidRPr="00D6743A">
        <w:rPr>
          <w:rFonts w:ascii="PT Astra Serif" w:hAnsi="PT Astra Serif" w:cs="Arial"/>
          <w:sz w:val="28"/>
          <w:szCs w:val="28"/>
        </w:rPr>
        <w:t>;</w:t>
      </w:r>
    </w:p>
    <w:p w:rsidR="000B325F" w:rsidRDefault="0002406B" w:rsidP="000240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C7A4C">
        <w:rPr>
          <w:rFonts w:ascii="PT Astra Serif" w:hAnsi="PT Astra Serif" w:cs="Arial"/>
          <w:sz w:val="28"/>
          <w:szCs w:val="28"/>
        </w:rPr>
        <w:t xml:space="preserve">- </w:t>
      </w:r>
      <w:r w:rsidR="001C7A4C" w:rsidRPr="001C7A4C">
        <w:rPr>
          <w:rFonts w:ascii="PT Astra Serif" w:hAnsi="PT Astra Serif" w:cs="Arial"/>
          <w:sz w:val="28"/>
          <w:szCs w:val="28"/>
        </w:rPr>
        <w:t>предоставление грантов в форме субсидий из областного бюджета Ул</w:t>
      </w:r>
      <w:r w:rsidR="001C7A4C" w:rsidRPr="001C7A4C">
        <w:rPr>
          <w:rFonts w:ascii="PT Astra Serif" w:hAnsi="PT Astra Serif" w:cs="Arial"/>
          <w:sz w:val="28"/>
          <w:szCs w:val="28"/>
        </w:rPr>
        <w:t>ь</w:t>
      </w:r>
      <w:r w:rsidR="001C7A4C" w:rsidRPr="001C7A4C">
        <w:rPr>
          <w:rFonts w:ascii="PT Astra Serif" w:hAnsi="PT Astra Serif" w:cs="Arial"/>
          <w:sz w:val="28"/>
          <w:szCs w:val="28"/>
        </w:rPr>
        <w:t>яновской области юридическим лицам (за исключением государственных (м</w:t>
      </w:r>
      <w:r w:rsidR="001C7A4C" w:rsidRPr="001C7A4C">
        <w:rPr>
          <w:rFonts w:ascii="PT Astra Serif" w:hAnsi="PT Astra Serif" w:cs="Arial"/>
          <w:sz w:val="28"/>
          <w:szCs w:val="28"/>
        </w:rPr>
        <w:t>у</w:t>
      </w:r>
      <w:r w:rsidR="001C7A4C" w:rsidRPr="001C7A4C">
        <w:rPr>
          <w:rFonts w:ascii="PT Astra Serif" w:hAnsi="PT Astra Serif" w:cs="Arial"/>
          <w:sz w:val="28"/>
          <w:szCs w:val="28"/>
        </w:rPr>
        <w:t>ниципальных)</w:t>
      </w:r>
      <w:r w:rsidR="001C7A4C">
        <w:rPr>
          <w:rFonts w:ascii="PT Astra Serif" w:hAnsi="PT Astra Serif" w:cs="Arial"/>
          <w:sz w:val="28"/>
          <w:szCs w:val="28"/>
        </w:rPr>
        <w:t xml:space="preserve"> учреждений), </w:t>
      </w:r>
      <w:r w:rsidR="001C7A4C" w:rsidRPr="001C7A4C">
        <w:rPr>
          <w:rFonts w:ascii="PT Astra Serif" w:hAnsi="PT Astra Serif" w:cs="Arial"/>
          <w:sz w:val="28"/>
          <w:szCs w:val="28"/>
        </w:rPr>
        <w:t>осуществляющим</w:t>
      </w:r>
      <w:r w:rsidRPr="001C7A4C">
        <w:rPr>
          <w:rFonts w:ascii="PT Astra Serif" w:hAnsi="PT Astra Serif" w:cs="Arial"/>
          <w:sz w:val="28"/>
          <w:szCs w:val="28"/>
        </w:rPr>
        <w:t xml:space="preserve"> производство документальных, художественных и анимационных фильмов</w:t>
      </w:r>
      <w:r w:rsidR="000B325F" w:rsidRPr="001C7A4C">
        <w:rPr>
          <w:rFonts w:ascii="PT Astra Serif" w:hAnsi="PT Astra Serif" w:cs="Arial"/>
          <w:sz w:val="28"/>
          <w:szCs w:val="28"/>
        </w:rPr>
        <w:t>.</w:t>
      </w:r>
    </w:p>
    <w:p w:rsidR="0002406B" w:rsidRPr="001F3333" w:rsidRDefault="0002406B" w:rsidP="000240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2406B">
        <w:rPr>
          <w:rFonts w:ascii="PT Astra Serif" w:hAnsi="PT Astra Serif" w:cs="Arial"/>
          <w:sz w:val="28"/>
          <w:szCs w:val="28"/>
        </w:rPr>
        <w:t>Правила предоставления субсидий из областного бюджета Ульяновской области юридическим лицам (за исключением с</w:t>
      </w:r>
      <w:r>
        <w:rPr>
          <w:rFonts w:ascii="PT Astra Serif" w:hAnsi="PT Astra Serif" w:cs="Arial"/>
          <w:sz w:val="28"/>
          <w:szCs w:val="28"/>
        </w:rPr>
        <w:t>убсидий государственным (м</w:t>
      </w:r>
      <w:r>
        <w:rPr>
          <w:rFonts w:ascii="PT Astra Serif" w:hAnsi="PT Astra Serif" w:cs="Arial"/>
          <w:sz w:val="28"/>
          <w:szCs w:val="28"/>
        </w:rPr>
        <w:t>у</w:t>
      </w:r>
      <w:r>
        <w:rPr>
          <w:rFonts w:ascii="PT Astra Serif" w:hAnsi="PT Astra Serif" w:cs="Arial"/>
          <w:sz w:val="28"/>
          <w:szCs w:val="28"/>
        </w:rPr>
        <w:t>ници</w:t>
      </w:r>
      <w:r w:rsidRPr="0002406B">
        <w:rPr>
          <w:rFonts w:ascii="PT Astra Serif" w:hAnsi="PT Astra Serif" w:cs="Arial"/>
          <w:sz w:val="28"/>
          <w:szCs w:val="28"/>
        </w:rPr>
        <w:t>пальным) учреждениям), индивидуальным</w:t>
      </w:r>
      <w:r>
        <w:rPr>
          <w:rFonts w:ascii="PT Astra Serif" w:hAnsi="PT Astra Serif" w:cs="Arial"/>
          <w:sz w:val="28"/>
          <w:szCs w:val="28"/>
        </w:rPr>
        <w:t xml:space="preserve"> предпринимателям, а также ф</w:t>
      </w:r>
      <w:r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>зи</w:t>
      </w:r>
      <w:r w:rsidRPr="0002406B">
        <w:rPr>
          <w:rFonts w:ascii="PT Astra Serif" w:hAnsi="PT Astra Serif" w:cs="Arial"/>
          <w:sz w:val="28"/>
          <w:szCs w:val="28"/>
        </w:rPr>
        <w:t>ческим лицам – производителям товаров, работ, услуг, а равно субсидий (грантов в форме субсидий) некоммерческим организациям (за исключением казённых учреждений), устанавлива</w:t>
      </w:r>
      <w:r w:rsidR="00B81483">
        <w:rPr>
          <w:rFonts w:ascii="PT Astra Serif" w:hAnsi="PT Astra Serif" w:cs="Arial"/>
          <w:sz w:val="28"/>
          <w:szCs w:val="28"/>
        </w:rPr>
        <w:t>ю</w:t>
      </w:r>
      <w:r w:rsidRPr="0002406B">
        <w:rPr>
          <w:rFonts w:ascii="PT Astra Serif" w:hAnsi="PT Astra Serif" w:cs="Arial"/>
          <w:sz w:val="28"/>
          <w:szCs w:val="28"/>
        </w:rPr>
        <w:t>тся нормативным</w:t>
      </w:r>
      <w:r w:rsidR="00B81483">
        <w:rPr>
          <w:rFonts w:ascii="PT Astra Serif" w:hAnsi="PT Astra Serif" w:cs="Arial"/>
          <w:sz w:val="28"/>
          <w:szCs w:val="28"/>
        </w:rPr>
        <w:t>и</w:t>
      </w:r>
      <w:r w:rsidRPr="0002406B">
        <w:rPr>
          <w:rFonts w:ascii="PT Astra Serif" w:hAnsi="PT Astra Serif" w:cs="Arial"/>
          <w:sz w:val="28"/>
          <w:szCs w:val="28"/>
        </w:rPr>
        <w:t xml:space="preserve"> правовым</w:t>
      </w:r>
      <w:r w:rsidR="00B81483">
        <w:rPr>
          <w:rFonts w:ascii="PT Astra Serif" w:hAnsi="PT Astra Serif" w:cs="Arial"/>
          <w:sz w:val="28"/>
          <w:szCs w:val="28"/>
        </w:rPr>
        <w:t>и</w:t>
      </w:r>
      <w:r w:rsidRPr="0002406B">
        <w:rPr>
          <w:rFonts w:ascii="PT Astra Serif" w:hAnsi="PT Astra Serif" w:cs="Arial"/>
          <w:sz w:val="28"/>
          <w:szCs w:val="28"/>
        </w:rPr>
        <w:t xml:space="preserve"> акт</w:t>
      </w:r>
      <w:r w:rsidR="00B81483">
        <w:rPr>
          <w:rFonts w:ascii="PT Astra Serif" w:hAnsi="PT Astra Serif" w:cs="Arial"/>
          <w:sz w:val="28"/>
          <w:szCs w:val="28"/>
        </w:rPr>
        <w:t>а</w:t>
      </w:r>
      <w:r w:rsidRPr="0002406B">
        <w:rPr>
          <w:rFonts w:ascii="PT Astra Serif" w:hAnsi="PT Astra Serif" w:cs="Arial"/>
          <w:sz w:val="28"/>
          <w:szCs w:val="28"/>
        </w:rPr>
        <w:t>м</w:t>
      </w:r>
      <w:r w:rsidR="00B81483">
        <w:rPr>
          <w:rFonts w:ascii="PT Astra Serif" w:hAnsi="PT Astra Serif" w:cs="Arial"/>
          <w:sz w:val="28"/>
          <w:szCs w:val="28"/>
        </w:rPr>
        <w:t>и</w:t>
      </w:r>
      <w:r w:rsidRPr="0002406B">
        <w:rPr>
          <w:rFonts w:ascii="PT Astra Serif" w:hAnsi="PT Astra Serif" w:cs="Arial"/>
          <w:sz w:val="28"/>
          <w:szCs w:val="28"/>
        </w:rPr>
        <w:t xml:space="preserve"> Правительства Ульяновской области.</w:t>
      </w:r>
    </w:p>
    <w:p w:rsidR="00893F36" w:rsidRDefault="00893F36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PT Astra Serif" w:hAnsi="PT Astra Serif" w:cs="Arial"/>
          <w:b/>
          <w:bCs/>
          <w:sz w:val="28"/>
          <w:szCs w:val="28"/>
          <w:highlight w:val="green"/>
        </w:rPr>
      </w:pPr>
    </w:p>
    <w:p w:rsidR="001F1868" w:rsidRDefault="001F1868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PT Astra Serif" w:hAnsi="PT Astra Serif" w:cs="Arial"/>
          <w:b/>
          <w:bCs/>
          <w:sz w:val="28"/>
          <w:szCs w:val="28"/>
        </w:rPr>
      </w:pPr>
      <w:r w:rsidRPr="001F1868">
        <w:rPr>
          <w:rFonts w:ascii="PT Astra Serif" w:hAnsi="PT Astra Serif" w:cs="Arial"/>
          <w:b/>
          <w:bCs/>
          <w:sz w:val="28"/>
          <w:szCs w:val="28"/>
        </w:rPr>
        <w:t>Паспорт подпрограммы</w:t>
      </w:r>
    </w:p>
    <w:p w:rsidR="001F1868" w:rsidRPr="001F1868" w:rsidRDefault="00E22F08" w:rsidP="00080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PT Astra Serif" w:hAnsi="PT Astra Serif" w:cs="Arial"/>
          <w:b/>
          <w:bCs/>
          <w:sz w:val="28"/>
          <w:szCs w:val="28"/>
          <w:highlight w:val="green"/>
        </w:rPr>
      </w:pPr>
      <w:r>
        <w:rPr>
          <w:rFonts w:ascii="PT Astra Serif" w:hAnsi="PT Astra Serif" w:cs="Arial"/>
          <w:b/>
          <w:bCs/>
          <w:sz w:val="28"/>
          <w:szCs w:val="28"/>
        </w:rPr>
        <w:t>«</w:t>
      </w:r>
      <w:r w:rsidR="001F1868" w:rsidRPr="001F1868">
        <w:rPr>
          <w:rFonts w:ascii="PT Astra Serif" w:hAnsi="PT Astra Serif" w:cs="Arial"/>
          <w:b/>
          <w:bCs/>
          <w:sz w:val="28"/>
          <w:szCs w:val="28"/>
        </w:rPr>
        <w:t>Обеспечение реализации государственной программы</w:t>
      </w:r>
      <w:r>
        <w:rPr>
          <w:rFonts w:ascii="PT Astra Serif" w:hAnsi="PT Astra Serif" w:cs="Arial"/>
          <w:b/>
          <w:bCs/>
          <w:sz w:val="28"/>
          <w:szCs w:val="28"/>
        </w:rPr>
        <w:t>»</w:t>
      </w:r>
    </w:p>
    <w:p w:rsidR="001F1868" w:rsidRPr="00F20BF0" w:rsidRDefault="001F1868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2721"/>
        <w:gridCol w:w="360"/>
        <w:gridCol w:w="6558"/>
      </w:tblGrid>
      <w:tr w:rsidR="001F1868" w:rsidRPr="00F20BF0" w:rsidTr="00C5248B">
        <w:tc>
          <w:tcPr>
            <w:tcW w:w="2721" w:type="dxa"/>
          </w:tcPr>
          <w:p w:rsidR="001F1868" w:rsidRPr="001F1868" w:rsidRDefault="001F1868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1F1868">
              <w:rPr>
                <w:rFonts w:ascii="PT Astra Serif" w:hAnsi="PT Astra Serif" w:cs="Arial"/>
                <w:sz w:val="28"/>
                <w:szCs w:val="28"/>
              </w:rPr>
              <w:t>Наименование по</w:t>
            </w:r>
            <w:r w:rsidRPr="001F1868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1F1868">
              <w:rPr>
                <w:rFonts w:ascii="PT Astra Serif" w:hAnsi="PT Astra Serif" w:cs="Arial"/>
                <w:sz w:val="28"/>
                <w:szCs w:val="28"/>
              </w:rPr>
              <w:t xml:space="preserve">программы </w:t>
            </w:r>
          </w:p>
        </w:tc>
        <w:tc>
          <w:tcPr>
            <w:tcW w:w="360" w:type="dxa"/>
          </w:tcPr>
          <w:p w:rsidR="001F1868" w:rsidRPr="001F1868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1F1868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558" w:type="dxa"/>
          </w:tcPr>
          <w:p w:rsidR="001F1868" w:rsidRPr="00F20BF0" w:rsidRDefault="00E22F08" w:rsidP="0076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1F1868" w:rsidRPr="001F1868">
              <w:rPr>
                <w:rFonts w:ascii="PT Astra Serif" w:hAnsi="PT Astra Serif" w:cs="Arial"/>
                <w:sz w:val="28"/>
                <w:szCs w:val="28"/>
              </w:rPr>
              <w:t>Обеспечение реализации государственной пр</w:t>
            </w:r>
            <w:r w:rsidR="001F1868" w:rsidRPr="001F1868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="001F1868" w:rsidRPr="001F1868">
              <w:rPr>
                <w:rFonts w:ascii="PT Astra Serif" w:hAnsi="PT Astra Serif" w:cs="Arial"/>
                <w:sz w:val="28"/>
                <w:szCs w:val="28"/>
              </w:rPr>
              <w:t>граммы</w:t>
            </w:r>
            <w:r w:rsidR="0076171C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1F1868" w:rsidRPr="001F1868">
              <w:rPr>
                <w:rFonts w:ascii="PT Astra Serif" w:hAnsi="PT Astra Serif" w:cs="Arial"/>
                <w:sz w:val="28"/>
                <w:szCs w:val="28"/>
              </w:rPr>
              <w:t xml:space="preserve"> (далее - подпрограмма).</w:t>
            </w:r>
          </w:p>
        </w:tc>
      </w:tr>
      <w:tr w:rsidR="001F1868" w:rsidRPr="00F20BF0" w:rsidTr="00C5248B">
        <w:tc>
          <w:tcPr>
            <w:tcW w:w="2721" w:type="dxa"/>
          </w:tcPr>
          <w:p w:rsidR="001F1868" w:rsidRPr="00011C79" w:rsidRDefault="001F1868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11C79">
              <w:rPr>
                <w:rFonts w:ascii="PT Astra Serif" w:hAnsi="PT Astra Serif" w:cs="Arial"/>
                <w:sz w:val="28"/>
                <w:szCs w:val="28"/>
              </w:rPr>
              <w:t>Государственный заказчик подпр</w:t>
            </w:r>
            <w:r w:rsidRPr="00011C79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11C79">
              <w:rPr>
                <w:rFonts w:ascii="PT Astra Serif" w:hAnsi="PT Astra Serif" w:cs="Arial"/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60" w:type="dxa"/>
          </w:tcPr>
          <w:p w:rsidR="001F1868" w:rsidRPr="00011C79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11C79">
              <w:rPr>
                <w:rFonts w:ascii="PT Astra Serif" w:hAnsi="PT Astra Serif" w:cs="Arial"/>
                <w:sz w:val="28"/>
                <w:szCs w:val="28"/>
              </w:rPr>
              <w:lastRenderedPageBreak/>
              <w:t>-</w:t>
            </w:r>
          </w:p>
        </w:tc>
        <w:tc>
          <w:tcPr>
            <w:tcW w:w="6558" w:type="dxa"/>
          </w:tcPr>
          <w:p w:rsidR="001F1868" w:rsidRPr="00011C79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1C79">
              <w:rPr>
                <w:rFonts w:ascii="PT Astra Serif" w:hAnsi="PT Astra Serif" w:cs="Arial"/>
                <w:sz w:val="28"/>
                <w:szCs w:val="28"/>
              </w:rPr>
              <w:t>Министерство искусства и культурной политики Ульяновской области.</w:t>
            </w:r>
          </w:p>
        </w:tc>
      </w:tr>
      <w:tr w:rsidR="001F1868" w:rsidRPr="00F20BF0" w:rsidTr="00C5248B">
        <w:tc>
          <w:tcPr>
            <w:tcW w:w="2721" w:type="dxa"/>
          </w:tcPr>
          <w:p w:rsidR="00011C79" w:rsidRPr="00011C79" w:rsidRDefault="001F1868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11C79">
              <w:rPr>
                <w:rFonts w:ascii="PT Astra Serif" w:hAnsi="PT Astra Serif" w:cs="Arial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360" w:type="dxa"/>
          </w:tcPr>
          <w:p w:rsidR="001F1868" w:rsidRPr="00011C79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11C79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558" w:type="dxa"/>
          </w:tcPr>
          <w:p w:rsidR="001F1868" w:rsidRPr="00011C79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1C79">
              <w:rPr>
                <w:rFonts w:ascii="PT Astra Serif" w:hAnsi="PT Astra Serif" w:cs="Arial"/>
                <w:sz w:val="28"/>
                <w:szCs w:val="28"/>
              </w:rPr>
              <w:t>Правительство Ульяновской области</w:t>
            </w:r>
            <w:r w:rsidR="007D07F3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011C79" w:rsidRPr="00F20BF0" w:rsidTr="00C5248B">
        <w:tc>
          <w:tcPr>
            <w:tcW w:w="2721" w:type="dxa"/>
          </w:tcPr>
          <w:p w:rsidR="00011C79" w:rsidRPr="00011C79" w:rsidRDefault="00011C79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Проекты, реализу</w:t>
            </w:r>
            <w:r>
              <w:rPr>
                <w:rFonts w:ascii="PT Astra Serif" w:hAnsi="PT Astra Serif" w:cs="Arial"/>
                <w:sz w:val="28"/>
                <w:szCs w:val="28"/>
              </w:rPr>
              <w:t>е</w:t>
            </w:r>
            <w:r>
              <w:rPr>
                <w:rFonts w:ascii="PT Astra Serif" w:hAnsi="PT Astra Serif" w:cs="Arial"/>
                <w:sz w:val="28"/>
                <w:szCs w:val="28"/>
              </w:rPr>
              <w:t>мые в составе по</w:t>
            </w:r>
            <w:r>
              <w:rPr>
                <w:rFonts w:ascii="PT Astra Serif" w:hAnsi="PT Astra Serif" w:cs="Arial"/>
                <w:sz w:val="28"/>
                <w:szCs w:val="28"/>
              </w:rPr>
              <w:t>д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программы </w:t>
            </w:r>
          </w:p>
        </w:tc>
        <w:tc>
          <w:tcPr>
            <w:tcW w:w="360" w:type="dxa"/>
          </w:tcPr>
          <w:p w:rsidR="00011C79" w:rsidRPr="00011C79" w:rsidRDefault="00011C79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558" w:type="dxa"/>
          </w:tcPr>
          <w:p w:rsidR="00011C79" w:rsidRPr="00011C79" w:rsidRDefault="007D07F3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не предусмотрены.</w:t>
            </w:r>
          </w:p>
        </w:tc>
      </w:tr>
      <w:tr w:rsidR="001F1868" w:rsidRPr="00F20BF0" w:rsidTr="00C5248B">
        <w:tc>
          <w:tcPr>
            <w:tcW w:w="2721" w:type="dxa"/>
          </w:tcPr>
          <w:p w:rsidR="001F1868" w:rsidRPr="00011C79" w:rsidRDefault="001F1868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11C79">
              <w:rPr>
                <w:rFonts w:ascii="PT Astra Serif" w:hAnsi="PT Astra Serif" w:cs="Arial"/>
                <w:sz w:val="28"/>
                <w:szCs w:val="28"/>
              </w:rPr>
              <w:t>Цели и задачи по</w:t>
            </w:r>
            <w:r w:rsidRPr="00011C79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011C79">
              <w:rPr>
                <w:rFonts w:ascii="PT Astra Serif" w:hAnsi="PT Astra Serif" w:cs="Arial"/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1F1868" w:rsidRPr="00011C79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011C79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558" w:type="dxa"/>
          </w:tcPr>
          <w:p w:rsidR="001F1868" w:rsidRPr="007D513D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D513D">
              <w:rPr>
                <w:rFonts w:ascii="PT Astra Serif" w:hAnsi="PT Astra Serif" w:cs="Arial"/>
                <w:sz w:val="28"/>
                <w:szCs w:val="28"/>
              </w:rPr>
              <w:t xml:space="preserve">цель - </w:t>
            </w:r>
            <w:r w:rsidR="003B66D4" w:rsidRPr="003B66D4">
              <w:rPr>
                <w:rFonts w:ascii="PT Astra Serif" w:hAnsi="PT Astra Serif" w:cs="Arial"/>
                <w:sz w:val="28"/>
                <w:szCs w:val="28"/>
              </w:rPr>
              <w:t>создание на тер</w:t>
            </w:r>
            <w:r w:rsidR="003B66D4">
              <w:rPr>
                <w:rFonts w:ascii="PT Astra Serif" w:hAnsi="PT Astra Serif" w:cs="Arial"/>
                <w:sz w:val="28"/>
                <w:szCs w:val="28"/>
              </w:rPr>
              <w:t>ритории Ульяновской области бла</w:t>
            </w:r>
            <w:r w:rsidR="003B66D4" w:rsidRPr="003B66D4">
              <w:rPr>
                <w:rFonts w:ascii="PT Astra Serif" w:hAnsi="PT Astra Serif" w:cs="Arial"/>
                <w:sz w:val="28"/>
                <w:szCs w:val="28"/>
              </w:rPr>
              <w:t>гоприятных условий для сохранения, развития и распространения культуры, а</w:t>
            </w:r>
            <w:r w:rsidR="003B66D4">
              <w:rPr>
                <w:rFonts w:ascii="PT Astra Serif" w:hAnsi="PT Astra Serif" w:cs="Arial"/>
                <w:sz w:val="28"/>
                <w:szCs w:val="28"/>
              </w:rPr>
              <w:t xml:space="preserve"> также повышение к</w:t>
            </w:r>
            <w:r w:rsidR="003B66D4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="003B66D4" w:rsidRPr="003B66D4">
              <w:rPr>
                <w:rFonts w:ascii="PT Astra Serif" w:hAnsi="PT Astra Serif" w:cs="Arial"/>
                <w:sz w:val="28"/>
                <w:szCs w:val="28"/>
              </w:rPr>
              <w:t>чества условий о</w:t>
            </w:r>
            <w:r w:rsidR="003B66D4">
              <w:rPr>
                <w:rFonts w:ascii="PT Astra Serif" w:hAnsi="PT Astra Serif" w:cs="Arial"/>
                <w:sz w:val="28"/>
                <w:szCs w:val="28"/>
              </w:rPr>
              <w:t>казания государственных (муниц</w:t>
            </w:r>
            <w:r w:rsidR="003B66D4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="003B66D4" w:rsidRPr="003B66D4">
              <w:rPr>
                <w:rFonts w:ascii="PT Astra Serif" w:hAnsi="PT Astra Serif" w:cs="Arial"/>
                <w:sz w:val="28"/>
                <w:szCs w:val="28"/>
              </w:rPr>
              <w:t>пальных) услуг,</w:t>
            </w:r>
            <w:r w:rsidR="003B66D4">
              <w:rPr>
                <w:rFonts w:ascii="PT Astra Serif" w:hAnsi="PT Astra Serif" w:cs="Arial"/>
                <w:sz w:val="28"/>
                <w:szCs w:val="28"/>
              </w:rPr>
              <w:t xml:space="preserve"> предоставляемых областными гос</w:t>
            </w:r>
            <w:r w:rsidR="003B66D4" w:rsidRPr="003B66D4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3B66D4" w:rsidRPr="003B66D4">
              <w:rPr>
                <w:rFonts w:ascii="PT Astra Serif" w:hAnsi="PT Astra Serif" w:cs="Arial"/>
                <w:sz w:val="28"/>
                <w:szCs w:val="28"/>
              </w:rPr>
              <w:t>дарственными и муниципальными учреждениями культуры, областными государственными архивами, областными государственными и муниципальными образовательными организациями, реализующими дополнительные общеобразовательные программы в сфере искусст</w:t>
            </w:r>
            <w:r w:rsidR="003B66D4">
              <w:rPr>
                <w:rFonts w:ascii="PT Astra Serif" w:hAnsi="PT Astra Serif" w:cs="Arial"/>
                <w:sz w:val="28"/>
                <w:szCs w:val="28"/>
              </w:rPr>
              <w:t>в для детей, областными государ</w:t>
            </w:r>
            <w:r w:rsidR="003B66D4" w:rsidRPr="003B66D4"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="003B66D4" w:rsidRPr="003B66D4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="003B66D4" w:rsidRPr="003B66D4">
              <w:rPr>
                <w:rFonts w:ascii="PT Astra Serif" w:hAnsi="PT Astra Serif" w:cs="Arial"/>
                <w:sz w:val="28"/>
                <w:szCs w:val="28"/>
              </w:rPr>
              <w:t>венными профессиональными образовательными организациями, реализующими образовательные программы среднего профессионально</w:t>
            </w:r>
            <w:r w:rsidR="003B66D4">
              <w:rPr>
                <w:rFonts w:ascii="PT Astra Serif" w:hAnsi="PT Astra Serif" w:cs="Arial"/>
                <w:sz w:val="28"/>
                <w:szCs w:val="28"/>
              </w:rPr>
              <w:t>го образов</w:t>
            </w:r>
            <w:r w:rsidR="003B66D4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="003B66D4" w:rsidRPr="003B66D4">
              <w:rPr>
                <w:rFonts w:ascii="PT Astra Serif" w:hAnsi="PT Astra Serif" w:cs="Arial"/>
                <w:sz w:val="28"/>
                <w:szCs w:val="28"/>
              </w:rPr>
              <w:t>ния в области иску</w:t>
            </w:r>
            <w:r w:rsidR="003B66D4">
              <w:rPr>
                <w:rFonts w:ascii="PT Astra Serif" w:hAnsi="PT Astra Serif" w:cs="Arial"/>
                <w:sz w:val="28"/>
                <w:szCs w:val="28"/>
              </w:rPr>
              <w:t>сств (далее - учреждения культ</w:t>
            </w:r>
            <w:r w:rsidR="003B66D4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3B66D4" w:rsidRPr="003B66D4">
              <w:rPr>
                <w:rFonts w:ascii="PT Astra Serif" w:hAnsi="PT Astra Serif" w:cs="Arial"/>
                <w:sz w:val="28"/>
                <w:szCs w:val="28"/>
              </w:rPr>
              <w:t>ры)</w:t>
            </w:r>
            <w:r w:rsidRPr="007D513D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  <w:p w:rsidR="001F1868" w:rsidRPr="007D513D" w:rsidRDefault="00270DD1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Задача</w:t>
            </w:r>
            <w:r w:rsidR="001F1868" w:rsidRPr="007D513D"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:rsidR="001F1868" w:rsidRPr="00F20BF0" w:rsidRDefault="00A96E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96E68">
              <w:rPr>
                <w:rFonts w:ascii="PT Astra Serif" w:hAnsi="PT Astra Serif" w:cs="Arial"/>
                <w:sz w:val="28"/>
                <w:szCs w:val="28"/>
              </w:rPr>
              <w:t>создание благоприятных условий для посещения гражданами учреждений культуры</w:t>
            </w:r>
            <w:r w:rsidR="001F1868" w:rsidRPr="007D513D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1F1868" w:rsidRPr="00F20BF0" w:rsidTr="00C5248B">
        <w:tc>
          <w:tcPr>
            <w:tcW w:w="2721" w:type="dxa"/>
          </w:tcPr>
          <w:p w:rsidR="001F1868" w:rsidRPr="00D71ECE" w:rsidRDefault="001F1868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D71ECE">
              <w:rPr>
                <w:rFonts w:ascii="PT Astra Serif" w:hAnsi="PT Astra Serif" w:cs="Arial"/>
                <w:sz w:val="28"/>
                <w:szCs w:val="28"/>
              </w:rPr>
              <w:t>Целевые индикат</w:t>
            </w:r>
            <w:r w:rsidRPr="00D71ECE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71ECE">
              <w:rPr>
                <w:rFonts w:ascii="PT Astra Serif" w:hAnsi="PT Astra Serif" w:cs="Arial"/>
                <w:sz w:val="28"/>
                <w:szCs w:val="28"/>
              </w:rPr>
              <w:t>ры подпрограммы</w:t>
            </w:r>
          </w:p>
        </w:tc>
        <w:tc>
          <w:tcPr>
            <w:tcW w:w="360" w:type="dxa"/>
          </w:tcPr>
          <w:p w:rsidR="001F1868" w:rsidRPr="00D71ECE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D71ECE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558" w:type="dxa"/>
          </w:tcPr>
          <w:p w:rsidR="001F1868" w:rsidRPr="00344F51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4F51">
              <w:rPr>
                <w:rFonts w:ascii="PT Astra Serif" w:hAnsi="PT Astra Serif" w:cs="Arial"/>
                <w:sz w:val="28"/>
                <w:szCs w:val="28"/>
              </w:rPr>
              <w:t xml:space="preserve">рост количества посещений </w:t>
            </w:r>
            <w:r w:rsidR="00344F51" w:rsidRPr="00344F51">
              <w:rPr>
                <w:rFonts w:ascii="PT Astra Serif" w:hAnsi="PT Astra Serif" w:cs="Arial"/>
                <w:sz w:val="28"/>
                <w:szCs w:val="28"/>
              </w:rPr>
              <w:t>учреждений культуры</w:t>
            </w:r>
            <w:r w:rsidRPr="00344F51">
              <w:rPr>
                <w:rFonts w:ascii="PT Astra Serif" w:hAnsi="PT Astra Serif" w:cs="Arial"/>
                <w:sz w:val="28"/>
                <w:szCs w:val="28"/>
              </w:rPr>
              <w:t xml:space="preserve"> (нарастающим итогом относительно базового зн</w:t>
            </w:r>
            <w:r w:rsidRPr="00344F51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344F51">
              <w:rPr>
                <w:rFonts w:ascii="PT Astra Serif" w:hAnsi="PT Astra Serif" w:cs="Arial"/>
                <w:sz w:val="28"/>
                <w:szCs w:val="28"/>
              </w:rPr>
              <w:t>чения), процентов;</w:t>
            </w:r>
          </w:p>
          <w:p w:rsidR="00DB4448" w:rsidRPr="00FC30C5" w:rsidRDefault="00DB444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30C5">
              <w:rPr>
                <w:rFonts w:ascii="PT Astra Serif" w:hAnsi="PT Astra Serif" w:cs="Arial"/>
                <w:sz w:val="28"/>
                <w:szCs w:val="28"/>
              </w:rPr>
              <w:t>число документов, принятых на государственное хранение государственными архивами Ульяновской области, тыс. единиц хранения;</w:t>
            </w:r>
          </w:p>
          <w:p w:rsidR="001F1868" w:rsidRPr="00FC30C5" w:rsidRDefault="00AD0FFD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C30C5">
              <w:rPr>
                <w:rFonts w:ascii="PT Astra Serif" w:hAnsi="PT Astra Serif" w:cs="Arial"/>
                <w:sz w:val="28"/>
                <w:szCs w:val="28"/>
              </w:rPr>
              <w:t>доля выпускников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искусств, трудоустроившихся по полученной специальности, в общей численности выпускников</w:t>
            </w:r>
            <w:r w:rsidR="001F1868" w:rsidRPr="00FC30C5">
              <w:rPr>
                <w:rFonts w:ascii="PT Astra Serif" w:hAnsi="PT Astra Serif" w:cs="Arial"/>
                <w:sz w:val="28"/>
                <w:szCs w:val="28"/>
              </w:rPr>
              <w:t>, процентов;</w:t>
            </w:r>
          </w:p>
          <w:p w:rsidR="00F940AB" w:rsidRPr="00BA21D0" w:rsidRDefault="00126845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FC30C5">
              <w:rPr>
                <w:rFonts w:ascii="PT Astra Serif" w:hAnsi="PT Astra Serif" w:cs="Arial"/>
                <w:sz w:val="28"/>
                <w:szCs w:val="28"/>
              </w:rPr>
              <w:t>количество обучающихся в государственном авт</w:t>
            </w:r>
            <w:r w:rsidRPr="00FC30C5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FC30C5">
              <w:rPr>
                <w:rFonts w:ascii="PT Astra Serif" w:hAnsi="PT Astra Serif" w:cs="Arial"/>
                <w:sz w:val="28"/>
                <w:szCs w:val="28"/>
              </w:rPr>
              <w:t>номном учреждении дополнительного образования «Областная детская школа искусств» по предпр</w:t>
            </w:r>
            <w:r w:rsidRPr="00FC30C5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FC30C5">
              <w:rPr>
                <w:rFonts w:ascii="PT Astra Serif" w:hAnsi="PT Astra Serif" w:cs="Arial"/>
                <w:sz w:val="28"/>
                <w:szCs w:val="28"/>
              </w:rPr>
              <w:t>фес</w:t>
            </w:r>
            <w:r w:rsidR="00BA21D0" w:rsidRPr="00FC30C5">
              <w:rPr>
                <w:rFonts w:ascii="PT Astra Serif" w:hAnsi="PT Astra Serif" w:cs="Arial"/>
                <w:sz w:val="28"/>
                <w:szCs w:val="28"/>
              </w:rPr>
              <w:t>сиональным программам, человек.</w:t>
            </w:r>
          </w:p>
        </w:tc>
      </w:tr>
      <w:tr w:rsidR="001F1868" w:rsidRPr="00F20BF0" w:rsidTr="00C5248B">
        <w:tc>
          <w:tcPr>
            <w:tcW w:w="2721" w:type="dxa"/>
          </w:tcPr>
          <w:p w:rsidR="001F1868" w:rsidRPr="00F20BF0" w:rsidRDefault="001F1868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164428">
              <w:rPr>
                <w:rFonts w:ascii="PT Astra Serif" w:hAnsi="PT Astra Serif" w:cs="Arial"/>
                <w:sz w:val="28"/>
                <w:szCs w:val="28"/>
              </w:rPr>
              <w:t>Сроки и этапы ре</w:t>
            </w:r>
            <w:r w:rsidRPr="00164428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164428">
              <w:rPr>
                <w:rFonts w:ascii="PT Astra Serif" w:hAnsi="PT Astra Serif" w:cs="Arial"/>
                <w:sz w:val="28"/>
                <w:szCs w:val="28"/>
              </w:rPr>
              <w:t>лизации подпр</w:t>
            </w:r>
            <w:r w:rsidRPr="00164428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164428">
              <w:rPr>
                <w:rFonts w:ascii="PT Astra Serif" w:hAnsi="PT Astra Serif" w:cs="Arial"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1F1868" w:rsidRPr="00164428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164428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558" w:type="dxa"/>
          </w:tcPr>
          <w:p w:rsidR="001F1868" w:rsidRPr="00164428" w:rsidRDefault="001F1868" w:rsidP="003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164428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164428" w:rsidRPr="00164428">
              <w:rPr>
                <w:rFonts w:ascii="PT Astra Serif" w:hAnsi="PT Astra Serif" w:cs="Arial"/>
                <w:sz w:val="28"/>
                <w:szCs w:val="28"/>
              </w:rPr>
              <w:t>20</w:t>
            </w:r>
            <w:r w:rsidR="00126845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164428">
              <w:rPr>
                <w:rFonts w:ascii="PT Astra Serif" w:hAnsi="PT Astra Serif" w:cs="Arial"/>
                <w:sz w:val="28"/>
                <w:szCs w:val="28"/>
              </w:rPr>
              <w:t xml:space="preserve"> 202</w:t>
            </w:r>
            <w:r w:rsidR="00164428" w:rsidRPr="00164428"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="00313BF8">
              <w:rPr>
                <w:rFonts w:ascii="PT Astra Serif" w:hAnsi="PT Astra Serif" w:cs="Arial"/>
                <w:sz w:val="28"/>
                <w:szCs w:val="28"/>
              </w:rPr>
              <w:t xml:space="preserve"> годы</w:t>
            </w:r>
            <w:r w:rsidRPr="00164428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1F1868" w:rsidRPr="00F20BF0" w:rsidTr="00C5248B">
        <w:tc>
          <w:tcPr>
            <w:tcW w:w="2721" w:type="dxa"/>
          </w:tcPr>
          <w:p w:rsidR="001F1868" w:rsidRPr="00B33040" w:rsidRDefault="001F1868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B33040">
              <w:rPr>
                <w:rFonts w:ascii="PT Astra Serif" w:hAnsi="PT Astra Serif" w:cs="Arial"/>
                <w:sz w:val="28"/>
                <w:szCs w:val="28"/>
              </w:rPr>
              <w:t>Ресурсное обесп</w:t>
            </w:r>
            <w:r w:rsidRPr="00B33040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B33040">
              <w:rPr>
                <w:rFonts w:ascii="PT Astra Serif" w:hAnsi="PT Astra Serif" w:cs="Arial"/>
                <w:sz w:val="28"/>
                <w:szCs w:val="28"/>
              </w:rPr>
              <w:lastRenderedPageBreak/>
              <w:t>чение подпрогра</w:t>
            </w:r>
            <w:r w:rsidRPr="00B33040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B33040">
              <w:rPr>
                <w:rFonts w:ascii="PT Astra Serif" w:hAnsi="PT Astra Serif" w:cs="Arial"/>
                <w:sz w:val="28"/>
                <w:szCs w:val="28"/>
              </w:rPr>
              <w:t>мы с разбивкой по</w:t>
            </w:r>
            <w:r w:rsidR="00B33040" w:rsidRPr="00B33040">
              <w:rPr>
                <w:rFonts w:ascii="PT Astra Serif" w:hAnsi="PT Astra Serif" w:cs="Arial"/>
                <w:sz w:val="28"/>
                <w:szCs w:val="28"/>
              </w:rPr>
              <w:t xml:space="preserve"> этапам и</w:t>
            </w:r>
            <w:r w:rsidRPr="00B33040">
              <w:rPr>
                <w:rFonts w:ascii="PT Astra Serif" w:hAnsi="PT Astra Serif" w:cs="Arial"/>
                <w:sz w:val="28"/>
                <w:szCs w:val="28"/>
              </w:rPr>
              <w:t xml:space="preserve"> годам ре</w:t>
            </w:r>
            <w:r w:rsidRPr="00B33040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B33040">
              <w:rPr>
                <w:rFonts w:ascii="PT Astra Serif" w:hAnsi="PT Astra Serif" w:cs="Arial"/>
                <w:sz w:val="28"/>
                <w:szCs w:val="28"/>
              </w:rPr>
              <w:t>лизации</w:t>
            </w:r>
          </w:p>
        </w:tc>
        <w:tc>
          <w:tcPr>
            <w:tcW w:w="360" w:type="dxa"/>
          </w:tcPr>
          <w:p w:rsidR="001F1868" w:rsidRPr="00B33040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B33040">
              <w:rPr>
                <w:rFonts w:ascii="PT Astra Serif" w:hAnsi="PT Astra Serif" w:cs="Arial"/>
                <w:sz w:val="28"/>
                <w:szCs w:val="28"/>
              </w:rPr>
              <w:lastRenderedPageBreak/>
              <w:t>-</w:t>
            </w:r>
          </w:p>
        </w:tc>
        <w:tc>
          <w:tcPr>
            <w:tcW w:w="6558" w:type="dxa"/>
          </w:tcPr>
          <w:p w:rsidR="001F1868" w:rsidRPr="00F20BF0" w:rsidRDefault="005379D5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общий объё</w:t>
            </w:r>
            <w:r w:rsidR="001F1868" w:rsidRPr="00543EAE">
              <w:rPr>
                <w:rFonts w:ascii="PT Astra Serif" w:hAnsi="PT Astra Serif" w:cs="Arial"/>
                <w:sz w:val="28"/>
                <w:szCs w:val="28"/>
              </w:rPr>
              <w:t xml:space="preserve">м бюджетных ассигнований областного </w:t>
            </w:r>
            <w:r w:rsidR="001F1868" w:rsidRPr="00543EAE">
              <w:rPr>
                <w:rFonts w:ascii="PT Astra Serif" w:hAnsi="PT Astra Serif" w:cs="Arial"/>
                <w:sz w:val="28"/>
                <w:szCs w:val="28"/>
              </w:rPr>
              <w:lastRenderedPageBreak/>
              <w:t xml:space="preserve">бюджета Ульяновской области на финансовое </w:t>
            </w:r>
            <w:r w:rsidR="001F1868" w:rsidRPr="00414767">
              <w:rPr>
                <w:rFonts w:ascii="PT Astra Serif" w:hAnsi="PT Astra Serif" w:cs="Arial"/>
                <w:sz w:val="28"/>
                <w:szCs w:val="28"/>
              </w:rPr>
              <w:t>обе</w:t>
            </w:r>
            <w:r w:rsidR="001F1868" w:rsidRPr="00414767"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="001F1868" w:rsidRPr="00414767">
              <w:rPr>
                <w:rFonts w:ascii="PT Astra Serif" w:hAnsi="PT Astra Serif" w:cs="Arial"/>
                <w:sz w:val="28"/>
                <w:szCs w:val="28"/>
              </w:rPr>
              <w:t xml:space="preserve">печение реализации подпрограммы составит </w:t>
            </w:r>
            <w:r w:rsidR="00414767" w:rsidRPr="00414767">
              <w:rPr>
                <w:rFonts w:ascii="PT Astra Serif" w:hAnsi="PT Astra Serif" w:cs="Arial"/>
                <w:sz w:val="28"/>
                <w:szCs w:val="28"/>
              </w:rPr>
              <w:t>3130816,4</w:t>
            </w:r>
            <w:r w:rsidR="001F1868" w:rsidRPr="00543EAE">
              <w:rPr>
                <w:rFonts w:ascii="PT Astra Serif" w:hAnsi="PT Astra Serif" w:cs="Arial"/>
                <w:sz w:val="28"/>
                <w:szCs w:val="28"/>
              </w:rPr>
              <w:t>тыс. рублей, в том числе:</w:t>
            </w:r>
          </w:p>
          <w:p w:rsidR="001F1868" w:rsidRPr="00B30F68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43EAE" w:rsidRPr="00B30F68">
              <w:rPr>
                <w:rFonts w:ascii="PT Astra Serif" w:hAnsi="PT Astra Serif" w:cs="Arial"/>
                <w:sz w:val="28"/>
                <w:szCs w:val="28"/>
              </w:rPr>
              <w:t>2020</w:t>
            </w:r>
            <w:r w:rsidR="001F1868" w:rsidRPr="00B30F68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26845" w:rsidRPr="00B30F68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B30F68" w:rsidRPr="00B30F68">
              <w:rPr>
                <w:rFonts w:ascii="PT Astra Serif" w:hAnsi="PT Astra Serif" w:cs="Arial"/>
                <w:sz w:val="28"/>
                <w:szCs w:val="28"/>
              </w:rPr>
              <w:t>877622,9</w:t>
            </w:r>
            <w:r w:rsidR="001F1868" w:rsidRPr="00B30F68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F1868" w:rsidRPr="00B30F68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43EAE" w:rsidRPr="00B30F68">
              <w:rPr>
                <w:rFonts w:ascii="PT Astra Serif" w:hAnsi="PT Astra Serif" w:cs="Arial"/>
                <w:sz w:val="28"/>
                <w:szCs w:val="28"/>
              </w:rPr>
              <w:t>2021</w:t>
            </w:r>
            <w:r w:rsidR="001F1868" w:rsidRPr="00B30F68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26845" w:rsidRPr="00B30F68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B30F68" w:rsidRPr="00B30F68">
              <w:rPr>
                <w:rFonts w:ascii="PT Astra Serif" w:hAnsi="PT Astra Serif" w:cs="Arial"/>
                <w:sz w:val="28"/>
                <w:szCs w:val="28"/>
              </w:rPr>
              <w:t>202813,4</w:t>
            </w:r>
            <w:r w:rsidR="001F1868" w:rsidRPr="00B30F68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F1868" w:rsidRPr="00B30F68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43EAE" w:rsidRPr="00B30F68">
              <w:rPr>
                <w:rFonts w:ascii="PT Astra Serif" w:hAnsi="PT Astra Serif" w:cs="Arial"/>
                <w:sz w:val="28"/>
                <w:szCs w:val="28"/>
              </w:rPr>
              <w:t>2022</w:t>
            </w:r>
            <w:r w:rsidR="001F1868" w:rsidRPr="00B30F68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26845" w:rsidRPr="00B30F68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B30F68" w:rsidRPr="00B30F68">
              <w:rPr>
                <w:rFonts w:ascii="PT Astra Serif" w:hAnsi="PT Astra Serif" w:cs="Arial"/>
                <w:sz w:val="28"/>
                <w:szCs w:val="28"/>
              </w:rPr>
              <w:t>520668,3</w:t>
            </w:r>
            <w:r w:rsidR="001F1868" w:rsidRPr="00B30F68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F1868" w:rsidRPr="00414767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43EAE" w:rsidRPr="00414767">
              <w:rPr>
                <w:rFonts w:ascii="PT Astra Serif" w:hAnsi="PT Astra Serif" w:cs="Arial"/>
                <w:sz w:val="28"/>
                <w:szCs w:val="28"/>
              </w:rPr>
              <w:t>2023</w:t>
            </w:r>
            <w:r w:rsidR="001F1868" w:rsidRPr="00414767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26845" w:rsidRPr="0041476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414767" w:rsidRPr="00414767">
              <w:rPr>
                <w:rFonts w:ascii="PT Astra Serif" w:hAnsi="PT Astra Serif" w:cs="Arial"/>
                <w:sz w:val="28"/>
                <w:szCs w:val="28"/>
              </w:rPr>
              <w:t>764855,9</w:t>
            </w:r>
            <w:r w:rsidR="001F1868" w:rsidRPr="00414767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1F1868" w:rsidRPr="00F20BF0" w:rsidRDefault="00DD336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 </w:t>
            </w:r>
            <w:r w:rsidR="00543EAE" w:rsidRPr="00414767">
              <w:rPr>
                <w:rFonts w:ascii="PT Astra Serif" w:hAnsi="PT Astra Serif" w:cs="Arial"/>
                <w:sz w:val="28"/>
                <w:szCs w:val="28"/>
              </w:rPr>
              <w:t>2024</w:t>
            </w:r>
            <w:r w:rsidR="001F1868" w:rsidRPr="00414767">
              <w:rPr>
                <w:rFonts w:ascii="PT Astra Serif" w:hAnsi="PT Astra Serif" w:cs="Arial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="00126845" w:rsidRPr="00414767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="00414767" w:rsidRPr="00414767">
              <w:rPr>
                <w:rFonts w:ascii="PT Astra Serif" w:hAnsi="PT Astra Serif" w:cs="Arial"/>
                <w:sz w:val="28"/>
                <w:szCs w:val="28"/>
              </w:rPr>
              <w:t xml:space="preserve">764855,9 </w:t>
            </w:r>
            <w:r w:rsidR="001F1868" w:rsidRPr="00414767">
              <w:rPr>
                <w:rFonts w:ascii="PT Astra Serif" w:hAnsi="PT Astra Serif" w:cs="Arial"/>
                <w:sz w:val="28"/>
                <w:szCs w:val="28"/>
              </w:rPr>
              <w:t xml:space="preserve">тыс. </w:t>
            </w:r>
            <w:r w:rsidR="00543EAE" w:rsidRPr="00414767">
              <w:rPr>
                <w:rFonts w:ascii="PT Astra Serif" w:hAnsi="PT Astra Serif" w:cs="Arial"/>
                <w:sz w:val="28"/>
                <w:szCs w:val="28"/>
              </w:rPr>
              <w:t>рублей.</w:t>
            </w:r>
          </w:p>
        </w:tc>
      </w:tr>
      <w:tr w:rsidR="001B37CA" w:rsidRPr="00F20BF0" w:rsidTr="00C5248B">
        <w:tc>
          <w:tcPr>
            <w:tcW w:w="2721" w:type="dxa"/>
          </w:tcPr>
          <w:p w:rsidR="001B37CA" w:rsidRPr="00B33040" w:rsidRDefault="001B37CA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lastRenderedPageBreak/>
              <w:t>Ресурсное обесп</w:t>
            </w:r>
            <w:r>
              <w:rPr>
                <w:rFonts w:ascii="PT Astra Serif" w:hAnsi="PT Astra Serif" w:cs="Arial"/>
                <w:sz w:val="28"/>
                <w:szCs w:val="28"/>
              </w:rPr>
              <w:t>е</w:t>
            </w:r>
            <w:r>
              <w:rPr>
                <w:rFonts w:ascii="PT Astra Serif" w:hAnsi="PT Astra Serif" w:cs="Arial"/>
                <w:sz w:val="28"/>
                <w:szCs w:val="28"/>
              </w:rPr>
              <w:t>че</w:t>
            </w:r>
            <w:r w:rsidRPr="001B37CA">
              <w:rPr>
                <w:rFonts w:ascii="PT Astra Serif" w:hAnsi="PT Astra Serif" w:cs="Arial"/>
                <w:sz w:val="28"/>
                <w:szCs w:val="28"/>
              </w:rPr>
              <w:t>ние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проектов, реализуемых в с</w:t>
            </w:r>
            <w:r>
              <w:rPr>
                <w:rFonts w:ascii="PT Astra Serif" w:hAnsi="PT Astra Serif" w:cs="Arial"/>
                <w:sz w:val="28"/>
                <w:szCs w:val="28"/>
              </w:rPr>
              <w:t>о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ставе </w:t>
            </w:r>
            <w:r w:rsidRPr="001B37CA">
              <w:rPr>
                <w:rFonts w:ascii="PT Astra Serif" w:hAnsi="PT Astra Serif" w:cs="Arial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60" w:type="dxa"/>
          </w:tcPr>
          <w:p w:rsidR="001B37CA" w:rsidRPr="00B33040" w:rsidRDefault="001B37CA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558" w:type="dxa"/>
          </w:tcPr>
          <w:p w:rsidR="001B37CA" w:rsidRPr="00543EAE" w:rsidRDefault="001B37CA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не предусмотрены.</w:t>
            </w:r>
          </w:p>
        </w:tc>
      </w:tr>
      <w:tr w:rsidR="001F1868" w:rsidRPr="00270DD1" w:rsidTr="00C5248B">
        <w:tc>
          <w:tcPr>
            <w:tcW w:w="2721" w:type="dxa"/>
          </w:tcPr>
          <w:p w:rsidR="001F1868" w:rsidRPr="00270DD1" w:rsidRDefault="008B054B" w:rsidP="008B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270DD1">
              <w:rPr>
                <w:rFonts w:ascii="PT Astra Serif" w:hAnsi="PT Astra Serif" w:cs="Arial"/>
                <w:sz w:val="28"/>
                <w:szCs w:val="28"/>
              </w:rPr>
              <w:t>Ожидаемые резул</w:t>
            </w:r>
            <w:r w:rsidRPr="00270DD1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270DD1">
              <w:rPr>
                <w:rFonts w:ascii="PT Astra Serif" w:hAnsi="PT Astra Serif" w:cs="Arial"/>
                <w:sz w:val="28"/>
                <w:szCs w:val="28"/>
              </w:rPr>
              <w:t xml:space="preserve">таты </w:t>
            </w:r>
            <w:r w:rsidR="001F1868" w:rsidRPr="00270DD1">
              <w:rPr>
                <w:rFonts w:ascii="PT Astra Serif" w:hAnsi="PT Astra Serif" w:cs="Arial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60" w:type="dxa"/>
          </w:tcPr>
          <w:p w:rsidR="001F1868" w:rsidRPr="00270DD1" w:rsidRDefault="001F1868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270DD1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6558" w:type="dxa"/>
          </w:tcPr>
          <w:p w:rsidR="0090147D" w:rsidRPr="00270DD1" w:rsidRDefault="0090147D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0DD1">
              <w:rPr>
                <w:rFonts w:ascii="PT Astra Serif" w:hAnsi="PT Astra Serif" w:cs="Arial"/>
                <w:sz w:val="28"/>
                <w:szCs w:val="28"/>
              </w:rPr>
              <w:t>уровень удовлетворенности граждан Ульяновской области качеством условий оказания учреждениями культуры государственных (муниципальных) услуг в сфере культуры;</w:t>
            </w:r>
          </w:p>
          <w:p w:rsidR="0090147D" w:rsidRPr="00270DD1" w:rsidRDefault="0090147D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0DD1">
              <w:rPr>
                <w:rFonts w:ascii="PT Astra Serif" w:hAnsi="PT Astra Serif" w:cs="Arial"/>
                <w:sz w:val="28"/>
                <w:szCs w:val="28"/>
              </w:rPr>
              <w:t>сохранение соотношения средней заработной платы работников учреждений культуры к среднемеся</w:t>
            </w:r>
            <w:r w:rsidRPr="00270DD1">
              <w:rPr>
                <w:rFonts w:ascii="PT Astra Serif" w:hAnsi="PT Astra Serif" w:cs="Arial"/>
                <w:sz w:val="28"/>
                <w:szCs w:val="28"/>
              </w:rPr>
              <w:t>ч</w:t>
            </w:r>
            <w:r w:rsidRPr="00270DD1">
              <w:rPr>
                <w:rFonts w:ascii="PT Astra Serif" w:hAnsi="PT Astra Serif" w:cs="Arial"/>
                <w:sz w:val="28"/>
                <w:szCs w:val="28"/>
              </w:rPr>
              <w:t>ному доходу от трудовой деятельности в целом по экономике региона.</w:t>
            </w:r>
          </w:p>
          <w:p w:rsidR="005C5AEF" w:rsidRPr="00270DD1" w:rsidRDefault="005C5AEF" w:rsidP="00AF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B64B65" w:rsidRPr="00270DD1" w:rsidRDefault="00B64B65" w:rsidP="00270DD1">
      <w:pPr>
        <w:pStyle w:val="affffa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outlineLvl w:val="2"/>
        <w:rPr>
          <w:rFonts w:ascii="PT Astra Serif" w:hAnsi="PT Astra Serif" w:cs="Arial"/>
          <w:sz w:val="28"/>
          <w:szCs w:val="28"/>
        </w:rPr>
      </w:pPr>
      <w:r w:rsidRPr="00270DD1">
        <w:rPr>
          <w:rFonts w:ascii="PT Astra Serif" w:hAnsi="PT Astra Serif" w:cs="Arial"/>
          <w:b/>
          <w:bCs/>
          <w:sz w:val="28"/>
          <w:szCs w:val="28"/>
        </w:rPr>
        <w:t>Введение</w:t>
      </w:r>
    </w:p>
    <w:p w:rsidR="00270DD1" w:rsidRPr="00270DD1" w:rsidRDefault="00270DD1" w:rsidP="00270DD1">
      <w:pPr>
        <w:pStyle w:val="affffa"/>
        <w:widowControl w:val="0"/>
        <w:autoSpaceDE w:val="0"/>
        <w:autoSpaceDN w:val="0"/>
        <w:adjustRightInd w:val="0"/>
        <w:outlineLvl w:val="2"/>
        <w:rPr>
          <w:rFonts w:ascii="PT Astra Serif" w:hAnsi="PT Astra Serif" w:cs="Arial"/>
          <w:sz w:val="28"/>
          <w:szCs w:val="28"/>
        </w:rPr>
      </w:pPr>
    </w:p>
    <w:p w:rsidR="00594235" w:rsidRDefault="00594235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Основными проблемами развития отрасли культуры </w:t>
      </w:r>
      <w:r w:rsidR="00031DD5">
        <w:rPr>
          <w:rFonts w:ascii="PT Astra Serif" w:hAnsi="PT Astra Serif" w:cs="Arial"/>
          <w:sz w:val="28"/>
          <w:szCs w:val="28"/>
        </w:rPr>
        <w:t>в Ульяновской о</w:t>
      </w:r>
      <w:r w:rsidR="00031DD5">
        <w:rPr>
          <w:rFonts w:ascii="PT Astra Serif" w:hAnsi="PT Astra Serif" w:cs="Arial"/>
          <w:sz w:val="28"/>
          <w:szCs w:val="28"/>
        </w:rPr>
        <w:t>б</w:t>
      </w:r>
      <w:r w:rsidR="00031DD5">
        <w:rPr>
          <w:rFonts w:ascii="PT Astra Serif" w:hAnsi="PT Astra Serif" w:cs="Arial"/>
          <w:sz w:val="28"/>
          <w:szCs w:val="28"/>
        </w:rPr>
        <w:t xml:space="preserve">ласти </w:t>
      </w:r>
      <w:r>
        <w:rPr>
          <w:rFonts w:ascii="PT Astra Serif" w:hAnsi="PT Astra Serif" w:cs="Arial"/>
          <w:sz w:val="28"/>
          <w:szCs w:val="28"/>
        </w:rPr>
        <w:t>являются:</w:t>
      </w:r>
    </w:p>
    <w:p w:rsidR="00594235" w:rsidRDefault="00594235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а) </w:t>
      </w:r>
      <w:r w:rsidRPr="00594235">
        <w:rPr>
          <w:rFonts w:ascii="PT Astra Serif" w:hAnsi="PT Astra Serif" w:cs="Arial"/>
          <w:sz w:val="28"/>
          <w:szCs w:val="28"/>
        </w:rPr>
        <w:t>слабое материально-техническое оснащение учреждений культуры, а также относительно большое количество помещений и зданий, занимаемых у</w:t>
      </w:r>
      <w:r w:rsidRPr="00594235">
        <w:rPr>
          <w:rFonts w:ascii="PT Astra Serif" w:hAnsi="PT Astra Serif" w:cs="Arial"/>
          <w:sz w:val="28"/>
          <w:szCs w:val="28"/>
        </w:rPr>
        <w:t>ч</w:t>
      </w:r>
      <w:r w:rsidRPr="00594235">
        <w:rPr>
          <w:rFonts w:ascii="PT Astra Serif" w:hAnsi="PT Astra Serif" w:cs="Arial"/>
          <w:sz w:val="28"/>
          <w:szCs w:val="28"/>
        </w:rPr>
        <w:t>реждениями культуры, требующих капитального ремонта и находящихся в ав</w:t>
      </w:r>
      <w:r w:rsidRPr="00594235">
        <w:rPr>
          <w:rFonts w:ascii="PT Astra Serif" w:hAnsi="PT Astra Serif" w:cs="Arial"/>
          <w:sz w:val="28"/>
          <w:szCs w:val="28"/>
        </w:rPr>
        <w:t>а</w:t>
      </w:r>
      <w:r w:rsidRPr="00594235">
        <w:rPr>
          <w:rFonts w:ascii="PT Astra Serif" w:hAnsi="PT Astra Serif" w:cs="Arial"/>
          <w:sz w:val="28"/>
          <w:szCs w:val="28"/>
        </w:rPr>
        <w:t>рийном состоянии</w:t>
      </w:r>
      <w:r w:rsidR="00063A34">
        <w:rPr>
          <w:rFonts w:ascii="PT Astra Serif" w:hAnsi="PT Astra Serif" w:cs="Arial"/>
          <w:sz w:val="28"/>
          <w:szCs w:val="28"/>
        </w:rPr>
        <w:t xml:space="preserve">. Укрепление материально-технической базы </w:t>
      </w:r>
      <w:r w:rsidR="00063A34" w:rsidRPr="00063A34">
        <w:rPr>
          <w:rFonts w:ascii="PT Astra Serif" w:hAnsi="PT Astra Serif" w:cs="Arial"/>
          <w:sz w:val="28"/>
          <w:szCs w:val="28"/>
        </w:rPr>
        <w:t>возможно при увеличении финансового обеспечения деятельности в сфере культуры</w:t>
      </w:r>
      <w:r>
        <w:rPr>
          <w:rFonts w:ascii="PT Astra Serif" w:hAnsi="PT Astra Serif" w:cs="Arial"/>
          <w:sz w:val="28"/>
          <w:szCs w:val="28"/>
        </w:rPr>
        <w:t>;</w:t>
      </w:r>
    </w:p>
    <w:p w:rsidR="00063A34" w:rsidRDefault="00063A34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б) </w:t>
      </w:r>
      <w:r w:rsidR="00313BF8" w:rsidRPr="00313BF8">
        <w:rPr>
          <w:rFonts w:ascii="PT Astra Serif" w:hAnsi="PT Astra Serif" w:cs="Arial"/>
          <w:sz w:val="28"/>
          <w:szCs w:val="28"/>
        </w:rPr>
        <w:t xml:space="preserve">низкая </w:t>
      </w:r>
      <w:r w:rsidRPr="00313BF8">
        <w:rPr>
          <w:rFonts w:ascii="PT Astra Serif" w:hAnsi="PT Astra Serif" w:cs="Arial"/>
          <w:sz w:val="28"/>
          <w:szCs w:val="28"/>
        </w:rPr>
        <w:t>доступность</w:t>
      </w:r>
      <w:r w:rsidRPr="00063A34">
        <w:rPr>
          <w:rFonts w:ascii="PT Astra Serif" w:hAnsi="PT Astra Serif" w:cs="Arial"/>
          <w:sz w:val="28"/>
          <w:szCs w:val="28"/>
        </w:rPr>
        <w:t xml:space="preserve"> услуг учреждений культуры для всех категорий и групп населения Ульяновской области</w:t>
      </w:r>
      <w:r>
        <w:rPr>
          <w:rFonts w:ascii="PT Astra Serif" w:hAnsi="PT Astra Serif" w:cs="Arial"/>
          <w:sz w:val="28"/>
          <w:szCs w:val="28"/>
        </w:rPr>
        <w:t>, так как з</w:t>
      </w:r>
      <w:r w:rsidRPr="00063A34">
        <w:rPr>
          <w:rFonts w:ascii="PT Astra Serif" w:hAnsi="PT Astra Serif" w:cs="Arial"/>
          <w:sz w:val="28"/>
          <w:szCs w:val="28"/>
        </w:rPr>
        <w:t>начительная часть населения Ульяновской области ограничена в возможностях доступа к качественному культурному продукту в силу территориальной удалённости места жительства от исторического центра города Ульяновска, где сосредоточено большинство учреждений культуры</w:t>
      </w:r>
      <w:r>
        <w:rPr>
          <w:rFonts w:ascii="PT Astra Serif" w:hAnsi="PT Astra Serif" w:cs="Arial"/>
          <w:sz w:val="28"/>
          <w:szCs w:val="28"/>
        </w:rPr>
        <w:t>, в решении данной проблемы</w:t>
      </w:r>
      <w:r w:rsidRPr="00063A34">
        <w:rPr>
          <w:rFonts w:ascii="PT Astra Serif" w:hAnsi="PT Astra Serif" w:cs="Arial"/>
          <w:sz w:val="28"/>
          <w:szCs w:val="28"/>
        </w:rPr>
        <w:t xml:space="preserve"> требует</w:t>
      </w:r>
      <w:r>
        <w:rPr>
          <w:rFonts w:ascii="PT Astra Serif" w:hAnsi="PT Astra Serif" w:cs="Arial"/>
          <w:sz w:val="28"/>
          <w:szCs w:val="28"/>
        </w:rPr>
        <w:t>ся</w:t>
      </w:r>
      <w:r w:rsidRPr="00063A34">
        <w:rPr>
          <w:rFonts w:ascii="PT Astra Serif" w:hAnsi="PT Astra Serif" w:cs="Arial"/>
          <w:sz w:val="28"/>
          <w:szCs w:val="28"/>
        </w:rPr>
        <w:t xml:space="preserve"> повышенно</w:t>
      </w:r>
      <w:r>
        <w:rPr>
          <w:rFonts w:ascii="PT Astra Serif" w:hAnsi="PT Astra Serif" w:cs="Arial"/>
          <w:sz w:val="28"/>
          <w:szCs w:val="28"/>
        </w:rPr>
        <w:t>е внимание</w:t>
      </w:r>
      <w:r w:rsidRPr="00063A34">
        <w:rPr>
          <w:rFonts w:ascii="PT Astra Serif" w:hAnsi="PT Astra Serif" w:cs="Arial"/>
          <w:sz w:val="28"/>
          <w:szCs w:val="28"/>
        </w:rPr>
        <w:t xml:space="preserve"> со стороны госуд</w:t>
      </w:r>
      <w:r w:rsidR="00031DD5">
        <w:rPr>
          <w:rFonts w:ascii="PT Astra Serif" w:hAnsi="PT Astra Serif" w:cs="Arial"/>
          <w:sz w:val="28"/>
          <w:szCs w:val="28"/>
        </w:rPr>
        <w:t>арства;</w:t>
      </w:r>
    </w:p>
    <w:p w:rsidR="00031DD5" w:rsidRPr="00031DD5" w:rsidRDefault="00031DD5" w:rsidP="00031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в) </w:t>
      </w:r>
      <w:r w:rsidRPr="00313BF8">
        <w:rPr>
          <w:rFonts w:ascii="PT Astra Serif" w:hAnsi="PT Astra Serif" w:cs="Arial"/>
          <w:sz w:val="28"/>
          <w:szCs w:val="28"/>
        </w:rPr>
        <w:t>снижени</w:t>
      </w:r>
      <w:r w:rsidR="00E55F0E" w:rsidRPr="00313BF8">
        <w:rPr>
          <w:rFonts w:ascii="PT Astra Serif" w:hAnsi="PT Astra Serif" w:cs="Arial"/>
          <w:sz w:val="28"/>
          <w:szCs w:val="28"/>
        </w:rPr>
        <w:t>е</w:t>
      </w:r>
      <w:r w:rsidRPr="00313BF8">
        <w:rPr>
          <w:rFonts w:ascii="PT Astra Serif" w:hAnsi="PT Astra Serif" w:cs="Arial"/>
          <w:sz w:val="28"/>
          <w:szCs w:val="28"/>
        </w:rPr>
        <w:t xml:space="preserve"> с</w:t>
      </w:r>
      <w:r w:rsidRPr="00031DD5">
        <w:rPr>
          <w:rFonts w:ascii="PT Astra Serif" w:hAnsi="PT Astra Serif" w:cs="Arial"/>
          <w:sz w:val="28"/>
          <w:szCs w:val="28"/>
        </w:rPr>
        <w:t>татуса и уровня профессионализма работников культуры</w:t>
      </w:r>
      <w:r>
        <w:rPr>
          <w:rFonts w:ascii="PT Astra Serif" w:hAnsi="PT Astra Serif" w:cs="Arial"/>
          <w:sz w:val="28"/>
          <w:szCs w:val="28"/>
        </w:rPr>
        <w:t>.В</w:t>
      </w:r>
      <w:r w:rsidRPr="00031DD5">
        <w:rPr>
          <w:rFonts w:ascii="PT Astra Serif" w:hAnsi="PT Astra Serif" w:cs="Arial"/>
          <w:sz w:val="28"/>
          <w:szCs w:val="28"/>
        </w:rPr>
        <w:t xml:space="preserve"> настоящее время наблюдается снижение прести</w:t>
      </w:r>
      <w:r>
        <w:rPr>
          <w:rFonts w:ascii="PT Astra Serif" w:hAnsi="PT Astra Serif" w:cs="Arial"/>
          <w:sz w:val="28"/>
          <w:szCs w:val="28"/>
        </w:rPr>
        <w:t>жа профессии работника кул</w:t>
      </w:r>
      <w:r>
        <w:rPr>
          <w:rFonts w:ascii="PT Astra Serif" w:hAnsi="PT Astra Serif" w:cs="Arial"/>
          <w:sz w:val="28"/>
          <w:szCs w:val="28"/>
        </w:rPr>
        <w:t>ь</w:t>
      </w:r>
      <w:r>
        <w:rPr>
          <w:rFonts w:ascii="PT Astra Serif" w:hAnsi="PT Astra Serif" w:cs="Arial"/>
          <w:sz w:val="28"/>
          <w:szCs w:val="28"/>
        </w:rPr>
        <w:t>туры,о</w:t>
      </w:r>
      <w:r w:rsidRPr="00031DD5">
        <w:rPr>
          <w:rFonts w:ascii="PT Astra Serif" w:hAnsi="PT Astra Serif" w:cs="Arial"/>
          <w:sz w:val="28"/>
          <w:szCs w:val="28"/>
        </w:rPr>
        <w:t xml:space="preserve">сновным сдерживающим фактором развития реформирования отрасли является проблема профессиональной </w:t>
      </w:r>
      <w:r>
        <w:rPr>
          <w:rFonts w:ascii="PT Astra Serif" w:hAnsi="PT Astra Serif" w:cs="Arial"/>
          <w:sz w:val="28"/>
          <w:szCs w:val="28"/>
        </w:rPr>
        <w:t>компетенции работников культ</w:t>
      </w:r>
      <w:r>
        <w:rPr>
          <w:rFonts w:ascii="PT Astra Serif" w:hAnsi="PT Astra Serif" w:cs="Arial"/>
          <w:sz w:val="28"/>
          <w:szCs w:val="28"/>
        </w:rPr>
        <w:t>у</w:t>
      </w:r>
      <w:r>
        <w:rPr>
          <w:rFonts w:ascii="PT Astra Serif" w:hAnsi="PT Astra Serif" w:cs="Arial"/>
          <w:sz w:val="28"/>
          <w:szCs w:val="28"/>
        </w:rPr>
        <w:t>ры</w:t>
      </w:r>
      <w:r w:rsidR="009E776B">
        <w:rPr>
          <w:rFonts w:ascii="PT Astra Serif" w:hAnsi="PT Astra Serif" w:cs="Arial"/>
          <w:sz w:val="28"/>
          <w:szCs w:val="28"/>
        </w:rPr>
        <w:t>.</w:t>
      </w:r>
      <w:r w:rsidR="009E776B" w:rsidRPr="009E776B">
        <w:rPr>
          <w:rFonts w:ascii="PT Astra Serif" w:hAnsi="PT Astra Serif" w:cs="Arial"/>
          <w:sz w:val="28"/>
          <w:szCs w:val="28"/>
        </w:rPr>
        <w:t>Развитие кадрового потенциала осуществляется путём создания развернутой системы повышения квалификации работников</w:t>
      </w:r>
      <w:r w:rsidR="00772E77">
        <w:rPr>
          <w:rFonts w:ascii="PT Astra Serif" w:hAnsi="PT Astra Serif" w:cs="Arial"/>
          <w:sz w:val="28"/>
          <w:szCs w:val="28"/>
        </w:rPr>
        <w:t xml:space="preserve"> культуры</w:t>
      </w:r>
      <w:r w:rsidR="009E776B" w:rsidRPr="009E776B">
        <w:rPr>
          <w:rFonts w:ascii="PT Astra Serif" w:hAnsi="PT Astra Serif" w:cs="Arial"/>
          <w:sz w:val="28"/>
          <w:szCs w:val="28"/>
        </w:rPr>
        <w:t xml:space="preserve"> посредством испол</w:t>
      </w:r>
      <w:r w:rsidR="009E776B" w:rsidRPr="009E776B">
        <w:rPr>
          <w:rFonts w:ascii="PT Astra Serif" w:hAnsi="PT Astra Serif" w:cs="Arial"/>
          <w:sz w:val="28"/>
          <w:szCs w:val="28"/>
        </w:rPr>
        <w:t>ь</w:t>
      </w:r>
      <w:r w:rsidR="009E776B" w:rsidRPr="009E776B">
        <w:rPr>
          <w:rFonts w:ascii="PT Astra Serif" w:hAnsi="PT Astra Serif" w:cs="Arial"/>
          <w:sz w:val="28"/>
          <w:szCs w:val="28"/>
        </w:rPr>
        <w:t>зования различных форм обучения (курсы, семинары, методические конфере</w:t>
      </w:r>
      <w:r w:rsidR="009E776B" w:rsidRPr="009E776B">
        <w:rPr>
          <w:rFonts w:ascii="PT Astra Serif" w:hAnsi="PT Astra Serif" w:cs="Arial"/>
          <w:sz w:val="28"/>
          <w:szCs w:val="28"/>
        </w:rPr>
        <w:t>н</w:t>
      </w:r>
      <w:r w:rsidR="009E776B" w:rsidRPr="009E776B">
        <w:rPr>
          <w:rFonts w:ascii="PT Astra Serif" w:hAnsi="PT Astra Serif" w:cs="Arial"/>
          <w:sz w:val="28"/>
          <w:szCs w:val="28"/>
        </w:rPr>
        <w:t>ции, творчес</w:t>
      </w:r>
      <w:r w:rsidR="009E776B">
        <w:rPr>
          <w:rFonts w:ascii="PT Astra Serif" w:hAnsi="PT Astra Serif" w:cs="Arial"/>
          <w:sz w:val="28"/>
          <w:szCs w:val="28"/>
        </w:rPr>
        <w:t>кие лаборатории, мастер-классы)</w:t>
      </w:r>
      <w:r w:rsidR="005820A0">
        <w:rPr>
          <w:rFonts w:ascii="PT Astra Serif" w:hAnsi="PT Astra Serif" w:cs="Arial"/>
          <w:sz w:val="28"/>
          <w:szCs w:val="28"/>
        </w:rPr>
        <w:t>.</w:t>
      </w:r>
    </w:p>
    <w:p w:rsidR="00B64B65" w:rsidRPr="00812376" w:rsidRDefault="00B64B65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64B65">
        <w:rPr>
          <w:rFonts w:ascii="PT Astra Serif" w:hAnsi="PT Astra Serif" w:cs="Arial"/>
          <w:sz w:val="28"/>
          <w:szCs w:val="28"/>
        </w:rPr>
        <w:lastRenderedPageBreak/>
        <w:t>Исходя из общей характеристики текущего состояния государственных учреждений культуры следует, что решение вышеуказанных задач возможно только пут</w:t>
      </w:r>
      <w:r w:rsidR="00B81483">
        <w:rPr>
          <w:rFonts w:ascii="PT Astra Serif" w:hAnsi="PT Astra Serif" w:cs="Arial"/>
          <w:sz w:val="28"/>
          <w:szCs w:val="28"/>
        </w:rPr>
        <w:t>ё</w:t>
      </w:r>
      <w:r w:rsidRPr="00B64B65">
        <w:rPr>
          <w:rFonts w:ascii="PT Astra Serif" w:hAnsi="PT Astra Serif" w:cs="Arial"/>
          <w:sz w:val="28"/>
          <w:szCs w:val="28"/>
        </w:rPr>
        <w:t>м использования программно-целевого метода, который позволит обеспечить больший уровень эффективности использования бюджетных ресу</w:t>
      </w:r>
      <w:r w:rsidRPr="00B64B65">
        <w:rPr>
          <w:rFonts w:ascii="PT Astra Serif" w:hAnsi="PT Astra Serif" w:cs="Arial"/>
          <w:sz w:val="28"/>
          <w:szCs w:val="28"/>
        </w:rPr>
        <w:t>р</w:t>
      </w:r>
      <w:r w:rsidRPr="00B64B65">
        <w:rPr>
          <w:rFonts w:ascii="PT Astra Serif" w:hAnsi="PT Astra Serif" w:cs="Arial"/>
          <w:sz w:val="28"/>
          <w:szCs w:val="28"/>
        </w:rPr>
        <w:t>сов и лучшую связь их объ</w:t>
      </w:r>
      <w:r w:rsidR="00CB2CE3">
        <w:rPr>
          <w:rFonts w:ascii="PT Astra Serif" w:hAnsi="PT Astra Serif" w:cs="Arial"/>
          <w:sz w:val="28"/>
          <w:szCs w:val="28"/>
        </w:rPr>
        <w:t>ё</w:t>
      </w:r>
      <w:r w:rsidRPr="00B64B65">
        <w:rPr>
          <w:rFonts w:ascii="PT Astra Serif" w:hAnsi="PT Astra Serif" w:cs="Arial"/>
          <w:sz w:val="28"/>
          <w:szCs w:val="28"/>
        </w:rPr>
        <w:t>мов с достижением планируемых результатов.</w:t>
      </w:r>
    </w:p>
    <w:p w:rsidR="009004CE" w:rsidRDefault="009004CE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hAnsi="PT Astra Serif" w:cs="Arial"/>
          <w:b/>
          <w:bCs/>
          <w:sz w:val="28"/>
          <w:szCs w:val="28"/>
          <w:highlight w:val="green"/>
        </w:rPr>
      </w:pPr>
    </w:p>
    <w:p w:rsidR="00B64B65" w:rsidRPr="00B64B65" w:rsidRDefault="00D3218B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hAnsi="PT Astra Serif" w:cs="Arial"/>
          <w:b/>
          <w:bCs/>
          <w:sz w:val="28"/>
          <w:szCs w:val="28"/>
        </w:rPr>
      </w:pPr>
      <w:r w:rsidRPr="005C5AEF">
        <w:rPr>
          <w:rFonts w:ascii="PT Astra Serif" w:hAnsi="PT Astra Serif" w:cs="Arial"/>
          <w:b/>
          <w:bCs/>
          <w:sz w:val="28"/>
          <w:szCs w:val="28"/>
        </w:rPr>
        <w:t>2</w:t>
      </w:r>
      <w:r w:rsidR="00B64B65" w:rsidRPr="00B64B65">
        <w:rPr>
          <w:rFonts w:ascii="PT Astra Serif" w:hAnsi="PT Astra Serif" w:cs="Arial"/>
          <w:b/>
          <w:bCs/>
          <w:sz w:val="28"/>
          <w:szCs w:val="28"/>
        </w:rPr>
        <w:t xml:space="preserve">. Организация управления </w:t>
      </w:r>
      <w:r w:rsidR="005C5AEF" w:rsidRPr="005C5AEF">
        <w:rPr>
          <w:rFonts w:ascii="PT Astra Serif" w:hAnsi="PT Astra Serif" w:cs="Arial"/>
          <w:b/>
          <w:bCs/>
          <w:sz w:val="28"/>
          <w:szCs w:val="28"/>
        </w:rPr>
        <w:t xml:space="preserve">реализацией </w:t>
      </w:r>
      <w:r w:rsidR="00B64B65" w:rsidRPr="00B64B65">
        <w:rPr>
          <w:rFonts w:ascii="PT Astra Serif" w:hAnsi="PT Astra Serif" w:cs="Arial"/>
          <w:b/>
          <w:bCs/>
          <w:sz w:val="28"/>
          <w:szCs w:val="28"/>
        </w:rPr>
        <w:t>подпрограмм</w:t>
      </w:r>
      <w:r w:rsidR="005C5AEF" w:rsidRPr="005C5AEF">
        <w:rPr>
          <w:rFonts w:ascii="PT Astra Serif" w:hAnsi="PT Astra Serif" w:cs="Arial"/>
          <w:b/>
          <w:bCs/>
          <w:sz w:val="28"/>
          <w:szCs w:val="28"/>
        </w:rPr>
        <w:t>ы</w:t>
      </w:r>
    </w:p>
    <w:p w:rsidR="00B64B65" w:rsidRPr="00B64B65" w:rsidRDefault="00B64B65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B64B65" w:rsidRPr="00B64B65" w:rsidRDefault="0072415C" w:rsidP="0081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Организация управления реализацией подпрограммы осуществляется </w:t>
      </w:r>
      <w:r w:rsidR="00B64B65" w:rsidRPr="00B64B65">
        <w:rPr>
          <w:rFonts w:ascii="PT Astra Serif" w:hAnsi="PT Astra Serif" w:cs="Arial"/>
          <w:sz w:val="28"/>
          <w:szCs w:val="28"/>
        </w:rPr>
        <w:t>Министерство</w:t>
      </w:r>
      <w:r>
        <w:rPr>
          <w:rFonts w:ascii="PT Astra Serif" w:hAnsi="PT Astra Serif" w:cs="Arial"/>
          <w:sz w:val="28"/>
          <w:szCs w:val="28"/>
        </w:rPr>
        <w:t>мв порядке</w:t>
      </w:r>
      <w:r w:rsidR="00BD11BE">
        <w:rPr>
          <w:rFonts w:ascii="PT Astra Serif" w:hAnsi="PT Astra Serif" w:cs="Arial"/>
          <w:sz w:val="28"/>
          <w:szCs w:val="28"/>
        </w:rPr>
        <w:t>,</w:t>
      </w:r>
      <w:r>
        <w:rPr>
          <w:rFonts w:ascii="PT Astra Serif" w:hAnsi="PT Astra Serif" w:cs="Arial"/>
          <w:sz w:val="28"/>
          <w:szCs w:val="28"/>
        </w:rPr>
        <w:t xml:space="preserve"> установленном для государственной программы</w:t>
      </w:r>
      <w:r w:rsidR="00B64B65" w:rsidRPr="00B64B65">
        <w:rPr>
          <w:rFonts w:ascii="PT Astra Serif" w:hAnsi="PT Astra Serif" w:cs="Arial"/>
          <w:sz w:val="28"/>
          <w:szCs w:val="28"/>
        </w:rPr>
        <w:t>.</w:t>
      </w:r>
    </w:p>
    <w:tbl>
      <w:tblPr>
        <w:tblStyle w:val="a8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1C7390" w:rsidTr="001C7390">
        <w:tc>
          <w:tcPr>
            <w:tcW w:w="5637" w:type="dxa"/>
          </w:tcPr>
          <w:p w:rsidR="001C7390" w:rsidRDefault="001C7390" w:rsidP="0008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</w:p>
        </w:tc>
        <w:tc>
          <w:tcPr>
            <w:tcW w:w="4927" w:type="dxa"/>
          </w:tcPr>
          <w:p w:rsidR="0072415C" w:rsidRDefault="0072415C" w:rsidP="001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1C7390" w:rsidRDefault="001C7390" w:rsidP="001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1C506E">
              <w:rPr>
                <w:rFonts w:ascii="PT Astra Serif" w:hAnsi="PT Astra Serif" w:cs="Arial"/>
                <w:sz w:val="28"/>
                <w:szCs w:val="28"/>
              </w:rPr>
              <w:t xml:space="preserve">Приложение </w:t>
            </w:r>
            <w:r>
              <w:rPr>
                <w:rFonts w:ascii="PT Astra Serif" w:hAnsi="PT Astra Serif" w:cs="Arial"/>
                <w:sz w:val="28"/>
                <w:szCs w:val="28"/>
              </w:rPr>
              <w:t>№</w:t>
            </w:r>
            <w:r w:rsidRPr="001C506E">
              <w:rPr>
                <w:rFonts w:ascii="PT Astra Serif" w:hAnsi="PT Astra Serif" w:cs="Arial"/>
                <w:sz w:val="28"/>
                <w:szCs w:val="28"/>
              </w:rPr>
              <w:t xml:space="preserve"> 1</w:t>
            </w:r>
          </w:p>
          <w:p w:rsidR="00BA6257" w:rsidRPr="001C506E" w:rsidRDefault="00BA6257" w:rsidP="001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1C7390" w:rsidRPr="001C506E" w:rsidRDefault="001C7390" w:rsidP="001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C506E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  <w:p w:rsidR="001C7390" w:rsidRDefault="001C7390" w:rsidP="001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</w:p>
        </w:tc>
      </w:tr>
    </w:tbl>
    <w:p w:rsidR="00DD7893" w:rsidRPr="00DD7893" w:rsidRDefault="00DD7893" w:rsidP="00DD7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  <w:bookmarkStart w:id="0" w:name="Par750"/>
      <w:bookmarkEnd w:id="0"/>
      <w:r w:rsidRPr="00DD7893">
        <w:rPr>
          <w:rFonts w:ascii="PT Astra Serif" w:hAnsi="PT Astra Serif" w:cs="Arial"/>
          <w:b/>
          <w:bCs/>
          <w:sz w:val="28"/>
          <w:szCs w:val="28"/>
        </w:rPr>
        <w:t>ПЕРЕЧЕНЬ ЦЕЛЕВЫХ ИНДИКАТОРОВ</w:t>
      </w:r>
    </w:p>
    <w:p w:rsidR="00DD7893" w:rsidRPr="00DD7893" w:rsidRDefault="00DD7893" w:rsidP="00DD7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DD7893">
        <w:rPr>
          <w:rFonts w:ascii="PT Astra Serif" w:hAnsi="PT Astra Serif" w:cs="Arial"/>
          <w:b/>
          <w:bCs/>
          <w:sz w:val="28"/>
          <w:szCs w:val="28"/>
        </w:rPr>
        <w:t>государственной программы Ульяновской области</w:t>
      </w:r>
    </w:p>
    <w:p w:rsidR="00A60A37" w:rsidRPr="002D43A4" w:rsidRDefault="00DD7893" w:rsidP="00DD7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  <w:highlight w:val="green"/>
        </w:rPr>
        <w:sectPr w:rsidR="00A60A37" w:rsidRPr="002D43A4" w:rsidSect="00D174B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D7893">
        <w:rPr>
          <w:rFonts w:ascii="PT Astra Serif" w:hAnsi="PT Astra Serif" w:cs="Arial"/>
          <w:b/>
          <w:bCs/>
          <w:sz w:val="28"/>
          <w:szCs w:val="28"/>
        </w:rPr>
        <w:t>«Развитие культуры, туризма и сохранение объектов культурного насл</w:t>
      </w:r>
      <w:r w:rsidRPr="00DD7893">
        <w:rPr>
          <w:rFonts w:ascii="PT Astra Serif" w:hAnsi="PT Astra Serif" w:cs="Arial"/>
          <w:b/>
          <w:bCs/>
          <w:sz w:val="28"/>
          <w:szCs w:val="28"/>
        </w:rPr>
        <w:t>е</w:t>
      </w:r>
      <w:r w:rsidRPr="00DD7893">
        <w:rPr>
          <w:rFonts w:ascii="PT Astra Serif" w:hAnsi="PT Astra Serif" w:cs="Arial"/>
          <w:b/>
          <w:bCs/>
          <w:sz w:val="28"/>
          <w:szCs w:val="28"/>
        </w:rPr>
        <w:t>дия в Ульяновской области»</w:t>
      </w:r>
    </w:p>
    <w:tbl>
      <w:tblPr>
        <w:tblW w:w="15310" w:type="dxa"/>
        <w:tblInd w:w="-34" w:type="dxa"/>
        <w:tblLayout w:type="fixed"/>
        <w:tblLook w:val="0000"/>
      </w:tblPr>
      <w:tblGrid>
        <w:gridCol w:w="851"/>
        <w:gridCol w:w="7229"/>
        <w:gridCol w:w="1134"/>
        <w:gridCol w:w="1134"/>
        <w:gridCol w:w="993"/>
        <w:gridCol w:w="992"/>
        <w:gridCol w:w="992"/>
        <w:gridCol w:w="992"/>
        <w:gridCol w:w="993"/>
      </w:tblGrid>
      <w:tr w:rsidR="0062745D" w:rsidRPr="009D3537" w:rsidTr="00071AB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№</w:t>
            </w:r>
            <w:r w:rsidRPr="009D3537">
              <w:rPr>
                <w:rFonts w:ascii="PT Astra Serif" w:hAnsi="PT Astra Serif" w:cs="Arial"/>
                <w:sz w:val="24"/>
                <w:szCs w:val="24"/>
              </w:rPr>
              <w:t xml:space="preserve"> 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Наименование целевого индикатора</w:t>
            </w:r>
            <w:r w:rsidR="00071ABA">
              <w:rPr>
                <w:rFonts w:ascii="PT Astra Serif" w:hAnsi="PT Astra Serif" w:cs="Arial"/>
                <w:sz w:val="24"/>
                <w:szCs w:val="24"/>
              </w:rPr>
              <w:t xml:space="preserve">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5D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Единица</w:t>
            </w:r>
          </w:p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измер</w:t>
            </w:r>
            <w:r w:rsidRPr="009D353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D3537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Базовое знач</w:t>
            </w:r>
            <w:r w:rsidRPr="009D353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D3537">
              <w:rPr>
                <w:rFonts w:ascii="PT Astra Serif" w:hAnsi="PT Astra Serif" w:cs="Arial"/>
                <w:sz w:val="24"/>
                <w:szCs w:val="24"/>
              </w:rPr>
              <w:t>ние ц</w:t>
            </w:r>
            <w:r w:rsidRPr="009D353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D3537">
              <w:rPr>
                <w:rFonts w:ascii="PT Astra Serif" w:hAnsi="PT Astra Serif" w:cs="Arial"/>
                <w:sz w:val="24"/>
                <w:szCs w:val="24"/>
              </w:rPr>
              <w:t>левого индик</w:t>
            </w:r>
            <w:r w:rsidRPr="009D353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D3537">
              <w:rPr>
                <w:rFonts w:ascii="PT Astra Serif" w:hAnsi="PT Astra Serif" w:cs="Arial"/>
                <w:sz w:val="24"/>
                <w:szCs w:val="24"/>
              </w:rPr>
              <w:t>тора</w:t>
            </w:r>
            <w:r w:rsidR="00071ABA">
              <w:rPr>
                <w:rFonts w:ascii="PT Astra Serif" w:hAnsi="PT Astra Serif" w:cs="Arial"/>
                <w:sz w:val="24"/>
                <w:szCs w:val="24"/>
              </w:rPr>
              <w:t xml:space="preserve"> (показ</w:t>
            </w:r>
            <w:r w:rsidR="00071AB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071ABA">
              <w:rPr>
                <w:rFonts w:ascii="PT Astra Serif" w:hAnsi="PT Astra Serif" w:cs="Arial"/>
                <w:sz w:val="24"/>
                <w:szCs w:val="24"/>
              </w:rPr>
              <w:t>теля)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Значение целевого индикатора</w:t>
            </w:r>
            <w:r w:rsidR="007936B9">
              <w:rPr>
                <w:rFonts w:ascii="PT Astra Serif" w:hAnsi="PT Astra Serif" w:cs="Arial"/>
                <w:sz w:val="24"/>
                <w:szCs w:val="24"/>
              </w:rPr>
              <w:t xml:space="preserve"> (показателя)</w:t>
            </w:r>
          </w:p>
        </w:tc>
      </w:tr>
      <w:tr w:rsidR="0062745D" w:rsidRPr="009D3537" w:rsidTr="00071ABA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5D" w:rsidRPr="009D3537" w:rsidRDefault="0062745D" w:rsidP="006274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2024 год</w:t>
            </w:r>
          </w:p>
        </w:tc>
      </w:tr>
    </w:tbl>
    <w:p w:rsidR="001C7390" w:rsidRDefault="001C7390" w:rsidP="004E249C">
      <w:pPr>
        <w:widowControl w:val="0"/>
        <w:suppressAutoHyphens/>
        <w:autoSpaceDE w:val="0"/>
        <w:autoSpaceDN w:val="0"/>
        <w:adjustRightInd w:val="0"/>
        <w:spacing w:after="0" w:line="14" w:lineRule="auto"/>
        <w:contextualSpacing/>
        <w:jc w:val="both"/>
        <w:rPr>
          <w:rFonts w:ascii="PT Astra Serif" w:hAnsi="PT Astra Serif"/>
          <w:bCs/>
          <w:sz w:val="24"/>
          <w:szCs w:val="24"/>
          <w:highlight w:val="green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851"/>
        <w:gridCol w:w="7229"/>
        <w:gridCol w:w="1134"/>
        <w:gridCol w:w="1134"/>
        <w:gridCol w:w="993"/>
        <w:gridCol w:w="992"/>
        <w:gridCol w:w="992"/>
        <w:gridCol w:w="992"/>
        <w:gridCol w:w="993"/>
      </w:tblGrid>
      <w:tr w:rsidR="004E249C" w:rsidRPr="009D3537" w:rsidTr="00071ABA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9D3537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9D3537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9D3537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9D3537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9D3537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9D3537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C" w:rsidRPr="009D3537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9D3537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9D3537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D3537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</w:tr>
      <w:tr w:rsidR="004E249C" w:rsidRPr="00171FD8" w:rsidTr="00461E1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171FD8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1FD8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171FD8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Раздел 1. МОДЕРНИЗАЦИЯ МАТЕРИАЛЬНО-ТЕХНИЧЕСКОЙ БАЗЫ ОБЛАСТНЫХ ГОСУДАРСТВЕННЫХ И МУНИЦИПАЛЬНЫХ УЧРЕЖДЕНИЙ КУЛЬТУРЫ, ОБЛАСТНЫХ ГОСУДАРСТВЕННЫХ АРХИВОВ, ОБЛАСТНЫХ ГОСУДАРСТВЕННЫХ И МУНИЦ</w:t>
            </w:r>
            <w:r w:rsidRPr="009676E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676EC">
              <w:rPr>
                <w:rFonts w:ascii="PT Astra Serif" w:hAnsi="PT Astra Serif" w:cs="Arial"/>
                <w:sz w:val="24"/>
                <w:szCs w:val="24"/>
              </w:rPr>
              <w:t>ПАЛЬНЫХ ОБРАЗОВАТЕЛЬНЫХ ОРГАНИЗАЦИЙ, РЕАЛИЗУЮЩИХ ДОПОЛНИТЕЛЬНЫЕ ОБЩЕОБРАЗОВАТЕЛЬНЫЕ ПР</w:t>
            </w:r>
            <w:r w:rsidRPr="009676E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676EC">
              <w:rPr>
                <w:rFonts w:ascii="PT Astra Serif" w:hAnsi="PT Astra Serif" w:cs="Arial"/>
                <w:sz w:val="24"/>
                <w:szCs w:val="24"/>
              </w:rPr>
              <w:t xml:space="preserve">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 (ДАЛЕЕ </w:t>
            </w:r>
            <w:r w:rsidR="00775B60" w:rsidRPr="009676E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9676EC">
              <w:rPr>
                <w:rFonts w:ascii="PT Astra Serif" w:hAnsi="PT Astra Serif" w:cs="Arial"/>
                <w:sz w:val="24"/>
                <w:szCs w:val="24"/>
              </w:rPr>
              <w:t xml:space="preserve"> УЧРЕЖДЕНИЯ КУЛЬТУРЫ)</w:t>
            </w:r>
          </w:p>
        </w:tc>
      </w:tr>
      <w:tr w:rsidR="004E249C" w:rsidRPr="009D3537" w:rsidTr="00071AB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9C" w:rsidRPr="00171FD8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1FD8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171FD8" w:rsidRDefault="008F0038" w:rsidP="008F0038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8F0038">
              <w:rPr>
                <w:rFonts w:ascii="PT Astra Serif" w:hAnsi="PT Astra Serif" w:cs="Arial"/>
                <w:sz w:val="24"/>
                <w:szCs w:val="24"/>
              </w:rPr>
              <w:t>оличество учреждений культуры, в которых проведены меропри</w:t>
            </w:r>
            <w:r w:rsidRPr="008F003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8F0038">
              <w:rPr>
                <w:rFonts w:ascii="PT Astra Serif" w:hAnsi="PT Astra Serif" w:cs="Arial"/>
                <w:sz w:val="24"/>
                <w:szCs w:val="24"/>
              </w:rPr>
              <w:t>тия по модернизации материально-технической базы</w:t>
            </w:r>
            <w:r w:rsidR="004E249C" w:rsidRPr="00171FD8">
              <w:rPr>
                <w:rFonts w:ascii="PT Astra Serif" w:hAnsi="PT Astra Serif" w:cs="Arial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86ED3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86ED3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75852" w:rsidRDefault="006F520B" w:rsidP="00196F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6F520B">
              <w:rPr>
                <w:rFonts w:ascii="PT Astra Serif" w:hAnsi="PT Astra Serif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75852" w:rsidRDefault="006F520B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6F520B">
              <w:rPr>
                <w:rFonts w:ascii="PT Astra Serif" w:hAnsi="PT Astra Serif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287EC3" w:rsidRDefault="00287EC3" w:rsidP="00D73FD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87EC3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D73FD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D73FDC" w:rsidRDefault="00D73FD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73FDC">
              <w:rPr>
                <w:rFonts w:ascii="PT Astra Serif" w:hAnsi="PT Astra Serif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603A4" w:rsidRDefault="008603A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03A4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603A4" w:rsidRDefault="008603A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03A4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</w:tr>
      <w:tr w:rsidR="004E249C" w:rsidRPr="009D3537" w:rsidTr="00071ABA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9C" w:rsidRPr="00171FD8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171FD8" w:rsidRDefault="004E249C" w:rsidP="008F0038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1FD8">
              <w:rPr>
                <w:rFonts w:ascii="PT Astra Serif" w:hAnsi="PT Astra Serif" w:cs="Arial"/>
                <w:sz w:val="24"/>
                <w:szCs w:val="24"/>
              </w:rPr>
              <w:t>в том числе</w:t>
            </w:r>
            <w:r w:rsidR="008F0038" w:rsidRPr="008F0038">
              <w:rPr>
                <w:rFonts w:ascii="PT Astra Serif" w:hAnsi="PT Astra Serif" w:cs="Arial"/>
                <w:sz w:val="24"/>
                <w:szCs w:val="24"/>
              </w:rPr>
              <w:t>в процессе реализации регионального проекта «Кул</w:t>
            </w:r>
            <w:r w:rsidR="008F0038" w:rsidRPr="008F0038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8F0038" w:rsidRPr="008F0038">
              <w:rPr>
                <w:rFonts w:ascii="PT Astra Serif" w:hAnsi="PT Astra Serif" w:cs="Arial"/>
                <w:sz w:val="24"/>
                <w:szCs w:val="24"/>
              </w:rPr>
              <w:t>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86ED3" w:rsidRDefault="00886ED3" w:rsidP="00886ED3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86ED3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9D3537" w:rsidRDefault="005C6374" w:rsidP="005C63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C6374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9D3537" w:rsidRDefault="009663F7" w:rsidP="006F52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287EC3" w:rsidRDefault="00287EC3" w:rsidP="00287E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87EC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D73FDC" w:rsidRDefault="00D73FDC" w:rsidP="00D73FD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73FD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603A4" w:rsidRDefault="008603A4" w:rsidP="008603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03A4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603A4" w:rsidRDefault="008603A4" w:rsidP="008603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03A4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</w:tr>
      <w:tr w:rsidR="004E249C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F0038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86ED3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F0038" w:rsidRDefault="00000279" w:rsidP="00886ED3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00279">
              <w:rPr>
                <w:rFonts w:ascii="PT Astra Serif" w:hAnsi="PT Astra Serif" w:cs="Arial"/>
                <w:sz w:val="24"/>
                <w:szCs w:val="24"/>
              </w:rPr>
              <w:t>оличество учреждений культуры, внедривших в работу иннов</w:t>
            </w:r>
            <w:r w:rsidRPr="0000027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00279">
              <w:rPr>
                <w:rFonts w:ascii="PT Astra Serif" w:hAnsi="PT Astra Serif" w:cs="Arial"/>
                <w:sz w:val="24"/>
                <w:szCs w:val="24"/>
              </w:rPr>
              <w:t xml:space="preserve">ционные информационные </w:t>
            </w:r>
            <w:r w:rsidRPr="00886ED3">
              <w:rPr>
                <w:rFonts w:ascii="PT Astra Serif" w:hAnsi="PT Astra Serif" w:cs="Arial"/>
                <w:sz w:val="24"/>
                <w:szCs w:val="24"/>
              </w:rPr>
              <w:t>технологии</w:t>
            </w:r>
            <w:r w:rsidR="00886ED3">
              <w:t xml:space="preserve"> (</w:t>
            </w:r>
            <w:r w:rsidR="00886ED3" w:rsidRPr="00886ED3">
              <w:rPr>
                <w:rFonts w:ascii="PT Astra Serif" w:hAnsi="PT Astra Serif" w:cs="Arial"/>
                <w:sz w:val="24"/>
                <w:szCs w:val="24"/>
              </w:rPr>
              <w:t>в процессе реализации р</w:t>
            </w:r>
            <w:r w:rsidR="00886ED3" w:rsidRPr="00886ED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886ED3" w:rsidRPr="00886ED3">
              <w:rPr>
                <w:rFonts w:ascii="PT Astra Serif" w:hAnsi="PT Astra Serif" w:cs="Arial"/>
                <w:sz w:val="24"/>
                <w:szCs w:val="24"/>
              </w:rPr>
              <w:t>гионального проекта «Цифровая культура»</w:t>
            </w:r>
            <w:r w:rsidR="00886ED3">
              <w:rPr>
                <w:rFonts w:ascii="PT Astra Serif" w:hAnsi="PT Astra Serif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86ED3" w:rsidRDefault="004E249C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86ED3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8F0038" w:rsidRDefault="005C637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5C6374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9A7480" w:rsidRDefault="009A7480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480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9A7480" w:rsidRDefault="004C212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480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9A7480" w:rsidRDefault="009A7480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480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9A7480" w:rsidRDefault="004C212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480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C" w:rsidRPr="009A7480" w:rsidRDefault="004C2124" w:rsidP="00342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480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9676EC" w:rsidRPr="009D3537" w:rsidTr="00BD06A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Количество экспозиций, созданных (обновлённых) в областных г</w:t>
            </w:r>
            <w:r w:rsidRPr="009676E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676EC">
              <w:rPr>
                <w:rFonts w:ascii="PT Astra Serif" w:hAnsi="PT Astra Serif" w:cs="Arial"/>
                <w:sz w:val="24"/>
                <w:szCs w:val="24"/>
              </w:rPr>
              <w:t>сударственных музеях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9676EC" w:rsidRPr="009D3537" w:rsidTr="00BD06A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Количество открытых в муниципальных образованиях Ульяно</w:t>
            </w:r>
            <w:r w:rsidRPr="009676E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9676EC">
              <w:rPr>
                <w:rFonts w:ascii="PT Astra Serif" w:hAnsi="PT Astra Serif" w:cs="Arial"/>
                <w:sz w:val="24"/>
                <w:szCs w:val="24"/>
              </w:rPr>
              <w:t>ской области творческих (креативных) пространств «Третье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EC" w:rsidRPr="009676EC" w:rsidRDefault="009676EC" w:rsidP="009676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</w:tr>
      <w:tr w:rsidR="001B2464" w:rsidRPr="009D3537" w:rsidTr="00AC5B8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3651D8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651D8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9D353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9676EC">
              <w:rPr>
                <w:rFonts w:ascii="PT Astra Serif" w:hAnsi="PT Astra Serif" w:cs="Arial"/>
                <w:sz w:val="24"/>
                <w:szCs w:val="24"/>
              </w:rPr>
              <w:t>Раздел 2. РЕАЛИЗАЦИЯ ПРИОРИТЕТНЫХ НАПРАВЛЕНИЙ ГОСУ</w:t>
            </w:r>
            <w:r w:rsidR="009676EC" w:rsidRPr="009676EC">
              <w:rPr>
                <w:rFonts w:ascii="PT Astra Serif" w:hAnsi="PT Astra Serif" w:cs="Arial"/>
                <w:sz w:val="24"/>
                <w:szCs w:val="24"/>
              </w:rPr>
              <w:t xml:space="preserve">ДАРСТВЕННОЙ КУЛЬТУРНОЙ ПОЛИТИКИ </w:t>
            </w:r>
            <w:r w:rsidRPr="009676EC">
              <w:rPr>
                <w:rFonts w:ascii="PT Astra Serif" w:hAnsi="PT Astra Serif" w:cs="Arial"/>
                <w:sz w:val="24"/>
                <w:szCs w:val="24"/>
              </w:rPr>
              <w:t>В УЛЬЯНОВСКОЙ ОБЛАСТИ</w:t>
            </w:r>
          </w:p>
        </w:tc>
      </w:tr>
      <w:tr w:rsidR="001B2464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194681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94681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194681" w:rsidRDefault="001B2464" w:rsidP="00194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94681">
              <w:rPr>
                <w:rFonts w:ascii="PT Astra Serif" w:hAnsi="PT Astra Serif" w:cs="Arial"/>
                <w:sz w:val="24"/>
                <w:szCs w:val="24"/>
              </w:rPr>
              <w:t xml:space="preserve">Количество </w:t>
            </w:r>
            <w:r w:rsidR="00194681" w:rsidRPr="00194681">
              <w:rPr>
                <w:rFonts w:ascii="PT Astra Serif" w:hAnsi="PT Astra Serif" w:cs="Arial"/>
                <w:sz w:val="24"/>
                <w:szCs w:val="24"/>
              </w:rPr>
              <w:t>реализованных проектов, получивших поддержку из областного бюджета</w:t>
            </w:r>
            <w:r w:rsidR="008440D4">
              <w:rPr>
                <w:rFonts w:ascii="PT Astra Serif" w:hAnsi="PT Astra Serif" w:cs="Arial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F0038" w:rsidRDefault="00194681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194681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194681" w:rsidRDefault="00194681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94681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</w:tr>
      <w:tr w:rsidR="00194681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194681" w:rsidRDefault="00194681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194681" w:rsidRDefault="00194681" w:rsidP="00194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94681">
              <w:rPr>
                <w:rFonts w:ascii="PT Astra Serif" w:hAnsi="PT Astra Serif" w:cs="Arial"/>
                <w:sz w:val="24"/>
                <w:szCs w:val="24"/>
              </w:rPr>
              <w:t>в том числе в процессе реализации регионального проекта «Тво</w:t>
            </w:r>
            <w:r w:rsidRPr="0019468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194681">
              <w:rPr>
                <w:rFonts w:ascii="PT Astra Serif" w:hAnsi="PT Astra Serif" w:cs="Arial"/>
                <w:sz w:val="24"/>
                <w:szCs w:val="24"/>
              </w:rPr>
              <w:t>ческие люди»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194681" w:rsidRDefault="00194681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94681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194681" w:rsidRDefault="00194681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94681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652692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652692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652692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652692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652692" w:rsidRDefault="0065269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1B2464" w:rsidRPr="00652692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464" w:rsidRPr="00652692" w:rsidRDefault="001B2464" w:rsidP="0065269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2692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  <w:r w:rsidR="00652692" w:rsidRPr="00652692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Pr="00652692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1B2464" w:rsidP="001B246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2692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в которых проведены меропри</w:t>
            </w:r>
            <w:r w:rsidRPr="0065269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652692">
              <w:rPr>
                <w:rFonts w:ascii="PT Astra Serif" w:hAnsi="PT Astra Serif" w:cs="Times New Roman"/>
                <w:sz w:val="24"/>
                <w:szCs w:val="24"/>
              </w:rPr>
              <w:t>тия по обеспечению антитеррористической защищённости закре</w:t>
            </w:r>
            <w:r w:rsidRPr="0065269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65269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лённых за ними объектов (территорий)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1B2464" w:rsidP="001B24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2692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1B2464" w:rsidP="001B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269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6606C0" w:rsidP="001B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269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1B2464" w:rsidP="001B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269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1B2464" w:rsidP="001B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269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6606C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52692" w:rsidRDefault="006606C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52692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1B2464" w:rsidRPr="00736CE2" w:rsidTr="00461E1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736CE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36CE2">
              <w:rPr>
                <w:rFonts w:ascii="PT Astra Serif" w:hAnsi="PT Astra Serif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Раздел 3. СОХРАНЕНИЕ И ГОСУДАРСТВЕННАЯ ОХРАНА ОБЪЕКТОВ КУЛЬТУРНОГО НАСЛЕДИЯ (ПАМЯТНИКОВ ИСТОРИИ И КУЛЬТУРЫ) НАРОДОВ РОССИЙСКОЙ ФЕДЕРАЦИИ, РАСПОЛОЖЕННЫХ НА</w:t>
            </w:r>
            <w:r w:rsidR="003E18BD" w:rsidRPr="006663F7">
              <w:rPr>
                <w:rFonts w:ascii="PT Astra Serif" w:hAnsi="PT Astra Serif" w:cs="Arial"/>
                <w:sz w:val="24"/>
                <w:szCs w:val="24"/>
              </w:rPr>
              <w:t xml:space="preserve"> ТЕРРИТОРИИ УЛЬЯНОВСКОЙ ОБЛАСТИ</w:t>
            </w:r>
            <w:r w:rsidR="003E18BD" w:rsidRPr="006663F7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(ДАЛЕЕ – ОБЪЕКТЫ КУЛЬТУРНОГО НАСЛЕДИЯ)</w:t>
            </w:r>
          </w:p>
        </w:tc>
      </w:tr>
      <w:tr w:rsidR="001B2464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E21BC3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21BC3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регионального значения, гр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ницы территорий которых установлены как границы территорий объектов градостроительной деятельности особого регулирования, в общем числе объектов культурного наследия регионального зн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проце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44,0</w:t>
            </w:r>
          </w:p>
        </w:tc>
      </w:tr>
      <w:tr w:rsidR="001B2464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396305" w:rsidRDefault="001B2464" w:rsidP="006663F7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96305">
              <w:rPr>
                <w:rFonts w:ascii="PT Astra Serif" w:hAnsi="PT Astra Serif" w:cs="Arial"/>
                <w:sz w:val="24"/>
                <w:szCs w:val="24"/>
              </w:rPr>
              <w:t>3.</w:t>
            </w:r>
            <w:r w:rsidR="006663F7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396305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регионального значения, в отношении которых организована установка информационных надписей и обозначений, содержащих информацию об объектах культурного наследия, в общем числе объектов культурного насл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дия регионального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проце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6663F7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40,0</w:t>
            </w:r>
          </w:p>
        </w:tc>
      </w:tr>
      <w:tr w:rsidR="001B2464" w:rsidRPr="009D3537" w:rsidTr="00461E1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D862E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62E2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Раздел 4. РАЗВИТИЕ ТУРИЗМА В УЛЬЯНОВСКОЙ ОБЛАСТИ</w:t>
            </w:r>
          </w:p>
        </w:tc>
      </w:tr>
      <w:tr w:rsidR="001B2464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D862E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62E2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F33A19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оличество межрегиональных и международных выставок, других презентационных и имиджевых мероприятий, на которых пре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ставлена презентационная продукция о туристском потенциале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F33A19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F33A19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F33A19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F33A19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1B2464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D862E2" w:rsidRDefault="001B2464" w:rsidP="00D26D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62E2">
              <w:rPr>
                <w:rFonts w:ascii="PT Astra Serif" w:hAnsi="PT Astra Serif" w:cs="Arial"/>
                <w:sz w:val="24"/>
                <w:szCs w:val="24"/>
              </w:rPr>
              <w:t>4.</w:t>
            </w:r>
            <w:r w:rsidR="00D26D60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D862E2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A4179B" w:rsidP="00B81483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A4179B">
              <w:rPr>
                <w:rFonts w:ascii="PT Astra Serif" w:hAnsi="PT Astra Serif" w:cs="Arial"/>
                <w:sz w:val="24"/>
                <w:szCs w:val="24"/>
              </w:rPr>
              <w:t>оличество провед</w:t>
            </w:r>
            <w:r w:rsidR="00B81483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A4179B">
              <w:rPr>
                <w:rFonts w:ascii="PT Astra Serif" w:hAnsi="PT Astra Serif" w:cs="Arial"/>
                <w:sz w:val="24"/>
                <w:szCs w:val="24"/>
              </w:rPr>
              <w:t>нных рекламных туров и пресс-туров для пре</w:t>
            </w:r>
            <w:r w:rsidRPr="00A4179B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A4179B">
              <w:rPr>
                <w:rFonts w:ascii="PT Astra Serif" w:hAnsi="PT Astra Serif" w:cs="Arial"/>
                <w:sz w:val="24"/>
                <w:szCs w:val="24"/>
              </w:rPr>
              <w:t>ставителей российских и международных туристских компаний, туроператоров, иностранных делегаций по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A4179B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A4179B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179B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A4179B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179B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A4179B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179B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A4179B" w:rsidRDefault="00A4179B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179B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A4179B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179B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A4179B" w:rsidRDefault="00A4179B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4179B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</w:tr>
      <w:tr w:rsidR="001B2464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D862E2" w:rsidRDefault="001B2464" w:rsidP="00D26D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62E2">
              <w:rPr>
                <w:rFonts w:ascii="PT Astra Serif" w:hAnsi="PT Astra Serif" w:cs="Arial"/>
                <w:sz w:val="24"/>
                <w:szCs w:val="24"/>
              </w:rPr>
              <w:t>4.</w:t>
            </w:r>
            <w:r w:rsidR="00D26D60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Pr="00D862E2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925949" w:rsidP="009259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925949">
              <w:rPr>
                <w:rFonts w:ascii="PT Astra Serif" w:hAnsi="PT Astra Serif" w:cs="Arial"/>
                <w:sz w:val="24"/>
                <w:szCs w:val="24"/>
              </w:rPr>
              <w:t>Количество организованных межрегиональных и международных мероприятий (совещаний, семинаров, «круглых столов» и других обучающих мероприятий в сфере туризма) и количество межреги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нальных и международных мероприятий по вопросам развития т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ризма, в которых приняли участие представители сферы туризма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C634F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34F2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C634F2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C634F2" w:rsidRDefault="00C634F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34F2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C634F2" w:rsidRDefault="00C634F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34F2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C634F2" w:rsidRDefault="00C634F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34F2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C634F2" w:rsidRDefault="00C634F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34F2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C634F2" w:rsidRDefault="00C634F2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34F2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1B2464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D862E2" w:rsidRDefault="001B2464" w:rsidP="00D26D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62E2">
              <w:rPr>
                <w:rFonts w:ascii="PT Astra Serif" w:hAnsi="PT Astra Serif" w:cs="Arial"/>
                <w:sz w:val="24"/>
                <w:szCs w:val="24"/>
              </w:rPr>
              <w:t>4.</w:t>
            </w:r>
            <w:r w:rsidR="00D26D60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Pr="00D862E2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Количество реализованных инвестиционных туристских проектов в муниципальных районах (городских округах)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1B2464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F33A19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1B2464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F33A19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1B2464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F33A19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1B2464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F33A19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33A19" w:rsidRDefault="00F33A19" w:rsidP="00F33A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</w:tr>
      <w:tr w:rsidR="001B2464" w:rsidRPr="009D3537" w:rsidTr="00461E1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DA6CBB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1B2464" w:rsidP="007617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BA21D0">
              <w:rPr>
                <w:rFonts w:ascii="PT Astra Serif" w:hAnsi="PT Astra Serif" w:cs="Arial"/>
                <w:sz w:val="24"/>
                <w:szCs w:val="24"/>
              </w:rPr>
              <w:t>Раздел 5. ПОДПРОГРАММА «ОБЕСПЕЧЕНИЕ РЕАЛИЗАЦИИ ГОСУДАРСТВЕННОЙ ПРОГРАММЫ</w:t>
            </w:r>
            <w:r w:rsidR="0076171C">
              <w:rPr>
                <w:rFonts w:ascii="PT Astra Serif" w:hAnsi="PT Astra Serif" w:cs="Arial"/>
                <w:sz w:val="24"/>
                <w:szCs w:val="24"/>
              </w:rPr>
              <w:t>»</w:t>
            </w:r>
          </w:p>
        </w:tc>
      </w:tr>
      <w:tr w:rsidR="001B2464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DA6CBB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BA21D0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BA21D0">
              <w:rPr>
                <w:rFonts w:ascii="PT Astra Serif" w:hAnsi="PT Astra Serif" w:cs="Arial"/>
                <w:sz w:val="24"/>
                <w:szCs w:val="24"/>
              </w:rPr>
              <w:t>ост количества посещений учреждений культуры (нарастающим итогом относительно базового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BA21D0">
              <w:rPr>
                <w:rFonts w:ascii="PT Astra Serif" w:hAnsi="PT Astra Serif" w:cs="Arial"/>
                <w:sz w:val="24"/>
                <w:szCs w:val="24"/>
              </w:rPr>
              <w:t>проце</w:t>
            </w:r>
            <w:r w:rsidRPr="00BA21D0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BA21D0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BA21D0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BA21D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BA21D0">
              <w:rPr>
                <w:rFonts w:ascii="PT Astra Serif" w:hAnsi="PT Astra Serif" w:cs="Arial"/>
                <w:sz w:val="24"/>
                <w:szCs w:val="24"/>
              </w:rPr>
              <w:t>103,06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BA21D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BA21D0">
              <w:rPr>
                <w:rFonts w:ascii="PT Astra Serif" w:hAnsi="PT Astra Serif" w:cs="Arial"/>
                <w:sz w:val="24"/>
                <w:szCs w:val="24"/>
              </w:rPr>
              <w:t>105,08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875852" w:rsidRDefault="00BA21D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BA21D0">
              <w:rPr>
                <w:rFonts w:ascii="PT Astra Serif" w:hAnsi="PT Astra Serif" w:cs="Arial"/>
                <w:sz w:val="24"/>
                <w:szCs w:val="24"/>
              </w:rPr>
              <w:t>107,10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BA21D0" w:rsidRDefault="00C417C1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21D0">
              <w:rPr>
                <w:rFonts w:ascii="PT Astra Serif" w:hAnsi="PT Astra Serif" w:cs="Arial"/>
                <w:sz w:val="24"/>
                <w:szCs w:val="24"/>
              </w:rPr>
              <w:t>111,</w:t>
            </w:r>
            <w:r w:rsidR="00BA21D0" w:rsidRPr="00BA21D0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BA21D0" w:rsidRDefault="00C417C1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21D0">
              <w:rPr>
                <w:rFonts w:ascii="PT Astra Serif" w:hAnsi="PT Astra Serif" w:cs="Arial"/>
                <w:sz w:val="24"/>
                <w:szCs w:val="24"/>
              </w:rPr>
              <w:t>11</w:t>
            </w:r>
            <w:r w:rsidR="00BA21D0" w:rsidRPr="00BA21D0">
              <w:rPr>
                <w:rFonts w:ascii="PT Astra Serif" w:hAnsi="PT Astra Serif" w:cs="Arial"/>
                <w:sz w:val="24"/>
                <w:szCs w:val="24"/>
              </w:rPr>
              <w:t>5,01</w:t>
            </w:r>
          </w:p>
        </w:tc>
      </w:tr>
      <w:tr w:rsidR="001B2464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DA6CBB" w:rsidRDefault="001B2464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</w:t>
            </w:r>
            <w:r w:rsidR="00BA21D0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государственное хранение гос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lastRenderedPageBreak/>
              <w:t>дарственными архивами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тыс. ед. 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lastRenderedPageBreak/>
              <w:t>хран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lastRenderedPageBreak/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16,13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16,45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16,75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17,0</w:t>
            </w:r>
          </w:p>
        </w:tc>
      </w:tr>
      <w:tr w:rsidR="001B2464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DA6CBB" w:rsidRDefault="001B2464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lastRenderedPageBreak/>
              <w:t>5.</w:t>
            </w:r>
            <w:r w:rsidR="00BA21D0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Доля выпускников областных государственных профессиональных образовательных организаций, реализующих образовательные пр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граммы среднего профессионального образования в области и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кусств, трудоустроившихся по полученной специальности, в общей численности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проце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23006A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66,5</w:t>
            </w:r>
          </w:p>
        </w:tc>
      </w:tr>
      <w:tr w:rsidR="001B2464" w:rsidRPr="009D3537" w:rsidTr="00071AB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DA6CBB" w:rsidRDefault="001B2464" w:rsidP="00BA21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5.</w:t>
            </w:r>
            <w:r w:rsidR="00BA21D0">
              <w:rPr>
                <w:rFonts w:ascii="PT Astra Serif" w:hAnsi="PT Astra Serif" w:cs="Arial"/>
                <w:sz w:val="24"/>
                <w:szCs w:val="24"/>
              </w:rPr>
              <w:t>4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Количество обучающихся в государственном автономном учре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дении дополнительного образования «Областная детская школа и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кусств» по предпрофессиональным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1B2464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4195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4295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4350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4" w:rsidRPr="00FC30C5" w:rsidRDefault="00C56B00" w:rsidP="001B24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5000</w:t>
            </w:r>
          </w:p>
        </w:tc>
      </w:tr>
    </w:tbl>
    <w:p w:rsidR="001244E5" w:rsidRPr="001244E5" w:rsidRDefault="001244E5" w:rsidP="0012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077"/>
      </w:tblGrid>
      <w:tr w:rsidR="006D1C82" w:rsidTr="006D1C82">
        <w:tc>
          <w:tcPr>
            <w:tcW w:w="11307" w:type="dxa"/>
          </w:tcPr>
          <w:p w:rsidR="006D1C82" w:rsidRDefault="006D1C82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337CA" w:rsidRDefault="005337CA" w:rsidP="007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337CA" w:rsidRDefault="005337CA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077" w:type="dxa"/>
          </w:tcPr>
          <w:p w:rsidR="0072415C" w:rsidRDefault="0072415C" w:rsidP="006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D1C82" w:rsidRDefault="006D1C82" w:rsidP="006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ПРИЛОЖЕНИЕ № 2</w:t>
            </w:r>
          </w:p>
          <w:p w:rsidR="00BA6257" w:rsidRPr="006D1C82" w:rsidRDefault="00BA6257" w:rsidP="006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D1C82" w:rsidRDefault="006D1C82" w:rsidP="006D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6D1C82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B931F3" w:rsidRPr="00B931F3" w:rsidRDefault="00B931F3" w:rsidP="00B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B931F3">
        <w:rPr>
          <w:rFonts w:ascii="PT Astra Serif" w:hAnsi="PT Astra Serif" w:cs="Arial"/>
          <w:b/>
          <w:bCs/>
          <w:sz w:val="28"/>
          <w:szCs w:val="28"/>
        </w:rPr>
        <w:t>СИСТЕМА МЕРОПРИЯТИЙ</w:t>
      </w:r>
    </w:p>
    <w:p w:rsidR="00B931F3" w:rsidRPr="00B931F3" w:rsidRDefault="00B931F3" w:rsidP="00B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B931F3">
        <w:rPr>
          <w:rFonts w:ascii="PT Astra Serif" w:hAnsi="PT Astra Serif" w:cs="Arial"/>
          <w:b/>
          <w:bCs/>
          <w:sz w:val="28"/>
          <w:szCs w:val="28"/>
        </w:rPr>
        <w:t xml:space="preserve">государственной программы </w:t>
      </w:r>
      <w:r>
        <w:rPr>
          <w:rFonts w:ascii="PT Astra Serif" w:hAnsi="PT Astra Serif" w:cs="Arial"/>
          <w:b/>
          <w:bCs/>
          <w:sz w:val="28"/>
          <w:szCs w:val="28"/>
        </w:rPr>
        <w:t>У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льяновской области</w:t>
      </w:r>
      <w:r w:rsidR="00E22F08">
        <w:rPr>
          <w:rFonts w:ascii="PT Astra Serif" w:hAnsi="PT Astra Serif" w:cs="Arial"/>
          <w:b/>
          <w:bCs/>
          <w:sz w:val="28"/>
          <w:szCs w:val="28"/>
        </w:rPr>
        <w:t>«</w:t>
      </w:r>
      <w:r>
        <w:rPr>
          <w:rFonts w:ascii="PT Astra Serif" w:hAnsi="PT Astra Serif" w:cs="Arial"/>
          <w:b/>
          <w:bCs/>
          <w:sz w:val="28"/>
          <w:szCs w:val="28"/>
        </w:rPr>
        <w:t>Р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азвитие культуры, туризма и сохранение объектов</w:t>
      </w:r>
    </w:p>
    <w:p w:rsidR="00B931F3" w:rsidRPr="00B931F3" w:rsidRDefault="00B931F3" w:rsidP="00B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B931F3">
        <w:rPr>
          <w:rFonts w:ascii="PT Astra Serif" w:hAnsi="PT Astra Serif" w:cs="Arial"/>
          <w:b/>
          <w:bCs/>
          <w:sz w:val="28"/>
          <w:szCs w:val="28"/>
        </w:rPr>
        <w:t xml:space="preserve">культурного наследия в </w:t>
      </w:r>
      <w:r>
        <w:rPr>
          <w:rFonts w:ascii="PT Astra Serif" w:hAnsi="PT Astra Serif" w:cs="Arial"/>
          <w:b/>
          <w:bCs/>
          <w:sz w:val="28"/>
          <w:szCs w:val="28"/>
        </w:rPr>
        <w:t>У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льяновской области</w:t>
      </w:r>
      <w:r w:rsidR="00E22F08">
        <w:rPr>
          <w:rFonts w:ascii="PT Astra Serif" w:hAnsi="PT Astra Serif" w:cs="Arial"/>
          <w:b/>
          <w:bCs/>
          <w:sz w:val="28"/>
          <w:szCs w:val="28"/>
        </w:rPr>
        <w:t>»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, подлежащих осуществлению в 20</w:t>
      </w:r>
      <w:r>
        <w:rPr>
          <w:rFonts w:ascii="PT Astra Serif" w:hAnsi="PT Astra Serif" w:cs="Arial"/>
          <w:b/>
          <w:bCs/>
          <w:sz w:val="28"/>
          <w:szCs w:val="28"/>
        </w:rPr>
        <w:t>20</w:t>
      </w:r>
      <w:r w:rsidRPr="00B931F3">
        <w:rPr>
          <w:rFonts w:ascii="PT Astra Serif" w:hAnsi="PT Astra Serif" w:cs="Arial"/>
          <w:b/>
          <w:bCs/>
          <w:sz w:val="28"/>
          <w:szCs w:val="28"/>
        </w:rPr>
        <w:t xml:space="preserve"> году</w:t>
      </w:r>
    </w:p>
    <w:p w:rsidR="00B931F3" w:rsidRPr="00B931F3" w:rsidRDefault="00B931F3" w:rsidP="00B931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709"/>
        <w:gridCol w:w="2694"/>
        <w:gridCol w:w="1701"/>
        <w:gridCol w:w="708"/>
        <w:gridCol w:w="851"/>
        <w:gridCol w:w="1559"/>
        <w:gridCol w:w="1418"/>
        <w:gridCol w:w="2409"/>
        <w:gridCol w:w="1985"/>
        <w:gridCol w:w="1276"/>
      </w:tblGrid>
      <w:tr w:rsidR="00962748" w:rsidTr="00962748">
        <w:tc>
          <w:tcPr>
            <w:tcW w:w="709" w:type="dxa"/>
            <w:vMerge w:val="restart"/>
            <w:vAlign w:val="center"/>
          </w:tcPr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№ п/п</w:t>
            </w:r>
          </w:p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E22F08" w:rsidRPr="00E22F08" w:rsidRDefault="00BA6F27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E22F08">
              <w:rPr>
                <w:rFonts w:ascii="PT Astra Serif" w:hAnsi="PT Astra Serif"/>
                <w:sz w:val="24"/>
                <w:szCs w:val="24"/>
              </w:rPr>
              <w:t>проекта, основного м</w:t>
            </w:r>
            <w:r w:rsidR="00E22F08">
              <w:rPr>
                <w:rFonts w:ascii="PT Astra Serif" w:hAnsi="PT Astra Serif"/>
                <w:sz w:val="24"/>
                <w:szCs w:val="24"/>
              </w:rPr>
              <w:t>е</w:t>
            </w:r>
            <w:r w:rsidR="00E22F08">
              <w:rPr>
                <w:rFonts w:ascii="PT Astra Serif" w:hAnsi="PT Astra Serif"/>
                <w:sz w:val="24"/>
                <w:szCs w:val="24"/>
              </w:rPr>
              <w:t>роприятия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E22F08">
              <w:rPr>
                <w:rFonts w:ascii="PT Astra Serif" w:hAnsi="PT Astra Serif"/>
                <w:sz w:val="24"/>
                <w:szCs w:val="24"/>
              </w:rPr>
              <w:t>(меропри</w:t>
            </w:r>
            <w:r w:rsidR="00E22F08" w:rsidRPr="00E22F08">
              <w:rPr>
                <w:rFonts w:ascii="PT Astra Serif" w:hAnsi="PT Astra Serif"/>
                <w:sz w:val="24"/>
                <w:szCs w:val="24"/>
              </w:rPr>
              <w:t>ятия)</w:t>
            </w:r>
          </w:p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Ответстве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ные исполн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8D69AE">
              <w:rPr>
                <w:rFonts w:ascii="PT Astra Serif" w:hAnsi="PT Astra Serif"/>
                <w:sz w:val="24"/>
                <w:szCs w:val="24"/>
              </w:rPr>
              <w:t>тели мер</w:t>
            </w:r>
            <w:r w:rsidR="008D69AE">
              <w:rPr>
                <w:rFonts w:ascii="PT Astra Serif" w:hAnsi="PT Astra Serif"/>
                <w:sz w:val="24"/>
                <w:szCs w:val="24"/>
              </w:rPr>
              <w:t>о</w:t>
            </w:r>
            <w:r w:rsidR="008D69AE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22F08" w:rsidRPr="00E22F08" w:rsidRDefault="00BA6F27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Срок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E22F08">
              <w:rPr>
                <w:rFonts w:ascii="PT Astra Serif" w:hAnsi="PT Astra Serif"/>
                <w:sz w:val="24"/>
                <w:szCs w:val="24"/>
              </w:rPr>
              <w:t>реа</w:t>
            </w:r>
            <w:r w:rsidR="00E22F08" w:rsidRPr="00E22F08">
              <w:rPr>
                <w:rFonts w:ascii="PT Astra Serif" w:hAnsi="PT Astra Serif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  <w:vMerge w:val="restart"/>
            <w:vAlign w:val="center"/>
          </w:tcPr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Контрольное событие</w:t>
            </w:r>
          </w:p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ступления кон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трол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ь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ного соб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ы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тия</w:t>
            </w:r>
          </w:p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е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вого</w:t>
            </w:r>
            <w:r w:rsidR="00BA6F27">
              <w:rPr>
                <w:rFonts w:ascii="PT Astra Serif" w:hAnsi="PT Astra Serif"/>
                <w:sz w:val="24"/>
                <w:szCs w:val="24"/>
              </w:rPr>
              <w:br/>
            </w:r>
            <w:r w:rsidRPr="00E22F08">
              <w:rPr>
                <w:rFonts w:ascii="PT Astra Serif" w:hAnsi="PT Astra Serif"/>
                <w:sz w:val="24"/>
                <w:szCs w:val="24"/>
              </w:rPr>
              <w:t>индикатора</w:t>
            </w:r>
          </w:p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Ист</w:t>
            </w:r>
            <w:r w:rsidR="00BA6F27">
              <w:rPr>
                <w:rFonts w:ascii="PT Astra Serif" w:hAnsi="PT Astra Serif"/>
                <w:sz w:val="24"/>
                <w:szCs w:val="24"/>
              </w:rPr>
              <w:t>очник</w:t>
            </w:r>
            <w:r w:rsidR="00BA6F27">
              <w:rPr>
                <w:rFonts w:ascii="PT Astra Serif" w:hAnsi="PT Astra Serif"/>
                <w:sz w:val="24"/>
                <w:szCs w:val="24"/>
              </w:rPr>
              <w:br/>
            </w:r>
            <w:r w:rsidRPr="00E22F08">
              <w:rPr>
                <w:rFonts w:ascii="PT Astra Serif" w:hAnsi="PT Astra Serif"/>
                <w:sz w:val="24"/>
                <w:szCs w:val="24"/>
              </w:rPr>
              <w:t>финансового обеспечения</w:t>
            </w:r>
          </w:p>
          <w:p w:rsidR="00E22F08" w:rsidRPr="00E22F08" w:rsidRDefault="00E22F08" w:rsidP="00F5053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2F08" w:rsidRPr="00E22F08" w:rsidRDefault="008D69AE" w:rsidP="008D69A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Объём ф</w:t>
            </w:r>
            <w:r w:rsidR="00E22F08" w:rsidRPr="00E22F08">
              <w:rPr>
                <w:rFonts w:ascii="PT Astra Serif" w:hAnsi="PT Astra Serif"/>
                <w:sz w:val="24"/>
                <w:szCs w:val="24"/>
              </w:rPr>
              <w:t>ин</w:t>
            </w:r>
            <w:r>
              <w:rPr>
                <w:rFonts w:ascii="PT Astra Serif" w:hAnsi="PT Astra Serif"/>
                <w:sz w:val="24"/>
                <w:szCs w:val="24"/>
              </w:rPr>
              <w:t>анс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вого</w:t>
            </w:r>
            <w:r w:rsidR="00E22F08">
              <w:rPr>
                <w:rFonts w:ascii="PT Astra Serif" w:hAnsi="PT Astra Serif"/>
                <w:sz w:val="24"/>
                <w:szCs w:val="24"/>
              </w:rPr>
              <w:t xml:space="preserve"> обеспеч</w:t>
            </w:r>
            <w:r w:rsidR="00E22F08">
              <w:rPr>
                <w:rFonts w:ascii="PT Astra Serif" w:hAnsi="PT Astra Serif"/>
                <w:sz w:val="24"/>
                <w:szCs w:val="24"/>
              </w:rPr>
              <w:t>е</w:t>
            </w:r>
            <w:r w:rsidR="00E22F08">
              <w:rPr>
                <w:rFonts w:ascii="PT Astra Serif" w:hAnsi="PT Astra Serif"/>
                <w:sz w:val="24"/>
                <w:szCs w:val="24"/>
              </w:rPr>
              <w:t>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="00E22F08">
              <w:rPr>
                <w:rFonts w:ascii="PT Astra Serif" w:hAnsi="PT Astra Serif"/>
                <w:sz w:val="24"/>
                <w:szCs w:val="24"/>
              </w:rPr>
              <w:t xml:space="preserve"> ре</w:t>
            </w:r>
            <w:r w:rsidR="00E22F08">
              <w:rPr>
                <w:rFonts w:ascii="PT Astra Serif" w:hAnsi="PT Astra Serif"/>
                <w:sz w:val="24"/>
                <w:szCs w:val="24"/>
              </w:rPr>
              <w:t>а</w:t>
            </w:r>
            <w:r w:rsidR="00E22F08">
              <w:rPr>
                <w:rFonts w:ascii="PT Astra Serif" w:hAnsi="PT Astra Serif"/>
                <w:sz w:val="24"/>
                <w:szCs w:val="24"/>
              </w:rPr>
              <w:t>лизации мер</w:t>
            </w:r>
            <w:r w:rsidR="00E22F08">
              <w:rPr>
                <w:rFonts w:ascii="PT Astra Serif" w:hAnsi="PT Astra Serif"/>
                <w:sz w:val="24"/>
                <w:szCs w:val="24"/>
              </w:rPr>
              <w:t>о</w:t>
            </w:r>
            <w:r w:rsidR="00E22F08" w:rsidRPr="00E22F08">
              <w:rPr>
                <w:rFonts w:ascii="PT Astra Serif" w:hAnsi="PT Astra Serif"/>
                <w:sz w:val="24"/>
                <w:szCs w:val="24"/>
              </w:rPr>
              <w:t>приятий по годам, тыс. руб.</w:t>
            </w:r>
          </w:p>
        </w:tc>
      </w:tr>
      <w:tr w:rsidR="00962748" w:rsidTr="00962748">
        <w:tc>
          <w:tcPr>
            <w:tcW w:w="709" w:type="dxa"/>
            <w:vMerge/>
            <w:vAlign w:val="center"/>
          </w:tcPr>
          <w:p w:rsidR="00E22F08" w:rsidRPr="00E22F08" w:rsidRDefault="00E22F08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vAlign w:val="center"/>
          </w:tcPr>
          <w:p w:rsidR="00E22F08" w:rsidRPr="00E22F08" w:rsidRDefault="00E22F08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:rsidR="00E22F08" w:rsidRPr="00E22F08" w:rsidRDefault="00E22F08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E22F08" w:rsidRPr="00E22F08" w:rsidRDefault="00E22F08" w:rsidP="008D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н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а</w:t>
            </w:r>
            <w:r w:rsidRPr="00E22F08">
              <w:rPr>
                <w:rFonts w:ascii="PT Astra Serif" w:hAnsi="PT Astra Serif"/>
                <w:sz w:val="24"/>
                <w:szCs w:val="24"/>
              </w:rPr>
              <w:lastRenderedPageBreak/>
              <w:t>чал</w:t>
            </w:r>
            <w:r w:rsidR="008D69AE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E22F08" w:rsidRPr="00E22F08" w:rsidRDefault="00E22F08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ча</w:t>
            </w:r>
            <w:r w:rsidR="008D69AE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/>
            <w:vAlign w:val="center"/>
          </w:tcPr>
          <w:p w:rsidR="00E22F08" w:rsidRPr="00E22F08" w:rsidRDefault="00E22F08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vAlign w:val="center"/>
          </w:tcPr>
          <w:p w:rsidR="00E22F08" w:rsidRPr="00E22F08" w:rsidRDefault="00E22F08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vAlign w:val="center"/>
          </w:tcPr>
          <w:p w:rsidR="00E22F08" w:rsidRPr="00E22F08" w:rsidRDefault="00E22F08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Merge/>
            <w:vAlign w:val="center"/>
          </w:tcPr>
          <w:p w:rsidR="00E22F08" w:rsidRPr="00E22F08" w:rsidRDefault="00E22F08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E22F08" w:rsidRPr="00E22F08" w:rsidRDefault="00E22F08" w:rsidP="00F5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</w:tr>
    </w:tbl>
    <w:p w:rsidR="00B931F3" w:rsidRPr="00B931F3" w:rsidRDefault="00B931F3" w:rsidP="00F50538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4"/>
          <w:szCs w:val="24"/>
          <w:highlight w:val="green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709"/>
        <w:gridCol w:w="2694"/>
        <w:gridCol w:w="1701"/>
        <w:gridCol w:w="708"/>
        <w:gridCol w:w="851"/>
        <w:gridCol w:w="1559"/>
        <w:gridCol w:w="1418"/>
        <w:gridCol w:w="2409"/>
        <w:gridCol w:w="1985"/>
        <w:gridCol w:w="1276"/>
      </w:tblGrid>
      <w:tr w:rsidR="00962748" w:rsidRPr="00B931F3" w:rsidTr="009627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B931F3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B931F3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B931F3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B931F3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B931F3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B931F3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B931F3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B931F3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B931F3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B931F3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B931F3" w:rsidRPr="00B931F3" w:rsidTr="0085595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B931F3" w:rsidRDefault="00B931F3" w:rsidP="00AC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31E65">
              <w:rPr>
                <w:rFonts w:ascii="PT Astra Serif" w:hAnsi="PT Astra Serif" w:cs="Arial"/>
                <w:sz w:val="24"/>
                <w:szCs w:val="24"/>
              </w:rPr>
              <w:t xml:space="preserve">Цель государственной </w:t>
            </w:r>
            <w:r w:rsidRPr="0085595F">
              <w:rPr>
                <w:rFonts w:ascii="PT Astra Serif" w:hAnsi="PT Astra Serif" w:cs="Arial"/>
                <w:sz w:val="24"/>
                <w:szCs w:val="24"/>
              </w:rPr>
              <w:t xml:space="preserve">программы: 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создание условий для эффективной реализации государственной культурной политики на территории Уль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</w:tr>
      <w:tr w:rsidR="00B931F3" w:rsidRPr="00B931F3" w:rsidTr="0071751E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3" w:rsidRPr="00AC5B83" w:rsidRDefault="00B931F3" w:rsidP="00B9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BC64D2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72415C" w:rsidRPr="00BC64D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BC64D2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</w:t>
            </w:r>
            <w:r w:rsidRPr="00AC5B83">
              <w:rPr>
                <w:rFonts w:ascii="PT Astra Serif" w:hAnsi="PT Astra Serif" w:cs="Arial"/>
                <w:sz w:val="24"/>
                <w:szCs w:val="24"/>
              </w:rPr>
              <w:t xml:space="preserve"> программы:</w:t>
            </w:r>
          </w:p>
          <w:p w:rsidR="00B931F3" w:rsidRPr="00B931F3" w:rsidRDefault="00A96E68" w:rsidP="00A9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A96E68">
              <w:rPr>
                <w:rFonts w:ascii="PT Astra Serif" w:hAnsi="PT Astra Serif" w:cs="Arial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</w:tr>
      <w:tr w:rsidR="00962748" w:rsidRPr="00B931F3" w:rsidTr="007175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D27456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5E3E8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71045" w:rsidRDefault="00A61466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61466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нального проекта «Культурная среда», направленного на до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тижение целей, показ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телей и результатов федерального проекта «Культурная 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D070FE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Министерство искусства и культурной политики Ульяновской области (д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 xml:space="preserve">лее - 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стерство);</w:t>
            </w:r>
          </w:p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070FE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2C6C" w:rsidRDefault="005E3E8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</w:t>
            </w:r>
            <w:r w:rsidR="00F62C6C" w:rsidRPr="00F62C6C">
              <w:rPr>
                <w:rFonts w:ascii="PT Astra Serif" w:hAnsi="PT Astra Serif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2C6C" w:rsidRDefault="005E3E8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F62C6C" w:rsidRPr="00F62C6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070FE">
              <w:rPr>
                <w:rFonts w:ascii="PT Astra Serif" w:hAnsi="PT Astra Serif" w:cs="Arial"/>
                <w:sz w:val="24"/>
                <w:szCs w:val="24"/>
              </w:rPr>
              <w:t>Создано 2 культурно-досуговых учреждения в сельской местности;</w:t>
            </w:r>
          </w:p>
          <w:p w:rsidR="005E3E8C" w:rsidRPr="00D070FE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070FE">
              <w:rPr>
                <w:rFonts w:ascii="PT Astra Serif" w:hAnsi="PT Astra Serif" w:cs="Arial"/>
                <w:sz w:val="24"/>
                <w:szCs w:val="24"/>
              </w:rPr>
              <w:t>введены в эксплуат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 xml:space="preserve">цию </w:t>
            </w:r>
            <w:r w:rsidR="003F08BF">
              <w:rPr>
                <w:rFonts w:ascii="PT Astra Serif" w:hAnsi="PT Astra Serif" w:cs="Arial"/>
                <w:sz w:val="24"/>
                <w:szCs w:val="24"/>
              </w:rPr>
              <w:t>здания домов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 xml:space="preserve"> кул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 xml:space="preserve">туры в с. 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 xml:space="preserve">Красный Яр 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Чердакли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 xml:space="preserve">ского района и в с. 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кольское-на-Черемш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неМелеке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ского ра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D070FE">
              <w:rPr>
                <w:rFonts w:ascii="PT Astra Serif" w:hAnsi="PT Astra Serif" w:cs="Arial"/>
                <w:sz w:val="24"/>
                <w:szCs w:val="24"/>
              </w:rPr>
              <w:t>она;</w:t>
            </w:r>
            <w:r w:rsidR="00D070FE">
              <w:t xml:space="preserve"> с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озданы 4 муниц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пальные м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дельные библиотеки</w:t>
            </w:r>
            <w:r w:rsidR="00D070FE">
              <w:t>; п</w:t>
            </w:r>
            <w:r w:rsidR="00D070FE">
              <w:rPr>
                <w:rFonts w:ascii="PT Astra Serif" w:hAnsi="PT Astra Serif" w:cs="Arial"/>
                <w:sz w:val="24"/>
                <w:szCs w:val="24"/>
              </w:rPr>
              <w:t>риобретены музыкал</w:t>
            </w:r>
            <w:r w:rsidR="00D070F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D070FE">
              <w:rPr>
                <w:rFonts w:ascii="PT Astra Serif" w:hAnsi="PT Astra Serif" w:cs="Arial"/>
                <w:sz w:val="24"/>
                <w:szCs w:val="24"/>
              </w:rPr>
              <w:t>ные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 xml:space="preserve"> инстр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мент</w:t>
            </w:r>
            <w:r w:rsidR="00D070FE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, об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lastRenderedPageBreak/>
              <w:t>рудовани</w:t>
            </w:r>
            <w:r w:rsidR="00D070FE">
              <w:rPr>
                <w:rFonts w:ascii="PT Astra Serif" w:hAnsi="PT Astra Serif" w:cs="Arial"/>
                <w:sz w:val="24"/>
                <w:szCs w:val="24"/>
              </w:rPr>
              <w:t>е и учебные м</w:t>
            </w:r>
            <w:r w:rsidR="00D070F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D070FE">
              <w:rPr>
                <w:rFonts w:ascii="PT Astra Serif" w:hAnsi="PT Astra Serif" w:cs="Arial"/>
                <w:sz w:val="24"/>
                <w:szCs w:val="24"/>
              </w:rPr>
              <w:t>териалы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 xml:space="preserve"> в детские школы и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кусств по видам и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кусств и уч</w:t>
            </w:r>
            <w:r w:rsidR="00D070FE">
              <w:rPr>
                <w:rFonts w:ascii="PT Astra Serif" w:hAnsi="PT Astra Serif" w:cs="Arial"/>
                <w:sz w:val="24"/>
                <w:szCs w:val="24"/>
              </w:rPr>
              <w:t>илища</w:t>
            </w:r>
          </w:p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D0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070FE">
              <w:rPr>
                <w:rFonts w:ascii="PT Astra Serif" w:hAnsi="PT Astra Serif" w:cs="Arial"/>
                <w:sz w:val="24"/>
                <w:szCs w:val="24"/>
              </w:rPr>
              <w:lastRenderedPageBreak/>
              <w:t>31.12.20</w:t>
            </w:r>
            <w:r w:rsidR="00D070FE" w:rsidRPr="00D070FE">
              <w:rPr>
                <w:rFonts w:ascii="PT Astra Serif" w:hAnsi="PT Astra Serif" w:cs="Arial"/>
                <w:sz w:val="24"/>
                <w:szCs w:val="24"/>
              </w:rPr>
              <w:t>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025F3" w:rsidP="005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оличество учр</w:t>
            </w:r>
            <w:r>
              <w:rPr>
                <w:rFonts w:ascii="PT Astra Serif" w:hAnsi="PT Astra Serif" w:cs="Arial"/>
                <w:sz w:val="24"/>
                <w:szCs w:val="24"/>
              </w:rPr>
              <w:t>е</w:t>
            </w:r>
            <w:r>
              <w:rPr>
                <w:rFonts w:ascii="PT Astra Serif" w:hAnsi="PT Astra Serif" w:cs="Arial"/>
                <w:sz w:val="24"/>
                <w:szCs w:val="24"/>
              </w:rPr>
              <w:t>ж</w:t>
            </w:r>
            <w:r>
              <w:rPr>
                <w:rFonts w:ascii="PT Astra Serif" w:hAnsi="PT Astra Serif" w:cs="Arial"/>
                <w:sz w:val="24"/>
                <w:szCs w:val="24"/>
              </w:rPr>
              <w:t>дений культуры, в которых про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ведены мероприятия по м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дернизации матер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ально-технической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71045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104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71045" w:rsidRDefault="00071045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74776,6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BA6F27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</w:r>
            <w:r w:rsidR="005E3E8C" w:rsidRPr="005E3E8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 Уль</w:t>
            </w:r>
            <w:r w:rsidR="005E3E8C" w:rsidRPr="005E3E8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5E3E8C" w:rsidRPr="005E3E8C">
              <w:rPr>
                <w:rFonts w:ascii="PT Astra Serif" w:hAnsi="PT Astra Serif" w:cs="Arial"/>
                <w:sz w:val="24"/>
                <w:szCs w:val="24"/>
              </w:rPr>
              <w:t>новской области (далее -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</w:r>
            <w:r w:rsidR="005E3E8C" w:rsidRPr="005E3E8C">
              <w:rPr>
                <w:rFonts w:ascii="PT Astra Serif" w:hAnsi="PT Astra Serif" w:cs="Arial"/>
                <w:sz w:val="24"/>
                <w:szCs w:val="24"/>
              </w:rPr>
              <w:t>областной бю</w:t>
            </w:r>
            <w:r w:rsidR="005E3E8C" w:rsidRPr="005E3E8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="005E3E8C" w:rsidRPr="005E3E8C">
              <w:rPr>
                <w:rFonts w:ascii="PT Astra Serif" w:hAnsi="PT Astra Serif" w:cs="Arial"/>
                <w:sz w:val="24"/>
                <w:szCs w:val="24"/>
              </w:rPr>
              <w:t>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071045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71045">
              <w:rPr>
                <w:rFonts w:ascii="PT Astra Serif" w:hAnsi="PT Astra Serif" w:cs="Arial"/>
                <w:sz w:val="24"/>
                <w:szCs w:val="24"/>
              </w:rPr>
              <w:t>14937,3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BA6F27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5E3E8C" w:rsidRPr="0007104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5E3E8C" w:rsidRPr="00071045" w:rsidRDefault="005E3E8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1045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71045" w:rsidRDefault="00071045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59839,3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7104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62C6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62C6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7104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104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071045" w:rsidRDefault="00071045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1045">
              <w:rPr>
                <w:rFonts w:ascii="PT Astra Serif" w:hAnsi="PT Astra Serif" w:cs="Arial"/>
                <w:sz w:val="24"/>
                <w:szCs w:val="24"/>
              </w:rPr>
              <w:t>23307,2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BA6F27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5E3E8C" w:rsidRPr="0007104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5E3E8C" w:rsidRPr="00071045" w:rsidRDefault="005E3E8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104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71045" w:rsidRDefault="00071045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5835,3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B931F3" w:rsidRDefault="005E3E8C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5E3E8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1045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E3E8C" w:rsidRPr="00071045" w:rsidRDefault="005E3E8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1045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071045" w:rsidRDefault="00071045" w:rsidP="005E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17471,9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62C6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CC23B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51469,4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CC23BC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CC23B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lastRenderedPageBreak/>
              <w:t>9102,0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CC23BC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CC23B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42367,4</w:t>
            </w:r>
          </w:p>
        </w:tc>
      </w:tr>
      <w:tr w:rsidR="00962748" w:rsidRPr="00B931F3" w:rsidTr="007175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BC" w:rsidRPr="00D27456" w:rsidRDefault="00D27456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CC23BC" w:rsidRPr="00D27456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BC" w:rsidRPr="00D27456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 xml:space="preserve">дий из областного бюджета </w:t>
            </w:r>
            <w:r w:rsidR="00431C9C" w:rsidRPr="00431C9C">
              <w:rPr>
                <w:rFonts w:ascii="PT Astra Serif" w:hAnsi="PT Astra Serif" w:cs="Arial"/>
                <w:sz w:val="24"/>
                <w:szCs w:val="24"/>
              </w:rPr>
              <w:t>бюджетам муниципальных ра</w:t>
            </w:r>
            <w:r w:rsidR="00431C9C" w:rsidRPr="00431C9C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="00431C9C" w:rsidRPr="00431C9C">
              <w:rPr>
                <w:rFonts w:ascii="PT Astra Serif" w:hAnsi="PT Astra Serif" w:cs="Arial"/>
                <w:sz w:val="24"/>
                <w:szCs w:val="24"/>
              </w:rPr>
              <w:t>онов, поселений и г</w:t>
            </w:r>
            <w:r w:rsidR="00431C9C" w:rsidRPr="00431C9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431C9C" w:rsidRPr="00431C9C">
              <w:rPr>
                <w:rFonts w:ascii="PT Astra Serif" w:hAnsi="PT Astra Serif" w:cs="Arial"/>
                <w:sz w:val="24"/>
                <w:szCs w:val="24"/>
              </w:rPr>
              <w:t>родских округов Уль</w:t>
            </w:r>
            <w:r w:rsidR="00431C9C" w:rsidRPr="00431C9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431C9C" w:rsidRPr="00431C9C">
              <w:rPr>
                <w:rFonts w:ascii="PT Astra Serif" w:hAnsi="PT Astra Serif" w:cs="Arial"/>
                <w:sz w:val="24"/>
                <w:szCs w:val="24"/>
              </w:rPr>
              <w:t>новской области (далее - местные бюджеты)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 целях софинансиров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ния расходных обяз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тельств, связанных со строительством, реко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струкцией и капитал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ным ремонтом сел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ских домов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CC23B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F62C6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F62C6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CC23B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CC23B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51469,4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BA6F27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CC23BC" w:rsidRPr="00CC23BC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CC23BC" w:rsidRPr="00CC23BC" w:rsidRDefault="00CC23B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CC23B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9102,0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931F3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27" w:rsidRDefault="00BA6F27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23BC" w:rsidRPr="00CC23B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BC" w:rsidRPr="00CC23BC" w:rsidRDefault="00CC23BC" w:rsidP="00CC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42367,4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созданием модельных муниц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23BC">
              <w:rPr>
                <w:rFonts w:ascii="PT Astra Serif" w:hAnsi="PT Astra Serif" w:cs="Arial"/>
                <w:sz w:val="24"/>
                <w:szCs w:val="24"/>
              </w:rPr>
              <w:lastRenderedPageBreak/>
              <w:t>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CC23BC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C23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23B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962748" w:rsidRPr="00B931F3" w:rsidTr="009627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1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47583A" w:rsidP="0047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7583A">
              <w:rPr>
                <w:rFonts w:ascii="PT Astra Serif" w:hAnsi="PT Astra Serif" w:cs="Arial"/>
                <w:sz w:val="24"/>
                <w:szCs w:val="24"/>
              </w:rPr>
              <w:t>Приобретение муз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кальных инструментов, оборудовани</w:t>
            </w:r>
            <w:r>
              <w:rPr>
                <w:rFonts w:ascii="PT Astra Serif" w:hAnsi="PT Astra Serif" w:cs="Arial"/>
                <w:sz w:val="24"/>
                <w:szCs w:val="24"/>
              </w:rPr>
              <w:t>я и мат</w:t>
            </w:r>
            <w:r>
              <w:rPr>
                <w:rFonts w:ascii="PT Astra Serif" w:hAnsi="PT Astra Serif" w:cs="Arial"/>
                <w:sz w:val="24"/>
                <w:szCs w:val="24"/>
              </w:rPr>
              <w:t>е</w:t>
            </w:r>
            <w:r>
              <w:rPr>
                <w:rFonts w:ascii="PT Astra Serif" w:hAnsi="PT Astra Serif" w:cs="Arial"/>
                <w:sz w:val="24"/>
                <w:szCs w:val="24"/>
              </w:rPr>
              <w:t>риалов для образов</w:t>
            </w:r>
            <w:r>
              <w:rPr>
                <w:rFonts w:ascii="PT Astra Serif" w:hAnsi="PT Astra Serif" w:cs="Arial"/>
                <w:sz w:val="24"/>
                <w:szCs w:val="24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</w:rPr>
              <w:t>тель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ных организаций, реализующих дополн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тельные общеобразов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тельные программы в сфере искусств для д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тей, областных гос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дарственных профе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сиональных образов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тельных организаций, реализующих образов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тельные программы среднего професси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 xml:space="preserve">нального </w:t>
            </w:r>
            <w:r>
              <w:rPr>
                <w:rFonts w:ascii="PT Astra Serif" w:hAnsi="PT Astra Serif" w:cs="Arial"/>
                <w:sz w:val="24"/>
                <w:szCs w:val="24"/>
              </w:rPr>
              <w:t>образования в об</w:t>
            </w:r>
            <w:r w:rsidRPr="0047583A">
              <w:rPr>
                <w:rFonts w:ascii="PT Astra Serif" w:hAnsi="PT Astra Serif" w:cs="Arial"/>
                <w:sz w:val="24"/>
                <w:szCs w:val="24"/>
              </w:rPr>
              <w:t>ласти искусств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7583A">
              <w:rPr>
                <w:rFonts w:ascii="PT Astra Serif" w:hAnsi="PT Astra Serif" w:cs="Arial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62C6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62C6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7583A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583A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7583A" w:rsidRDefault="0047583A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21307,2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BA6F27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47583A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47583A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583A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7583A" w:rsidRDefault="0047583A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583A">
              <w:rPr>
                <w:rFonts w:ascii="PT Astra Serif" w:hAnsi="PT Astra Serif" w:cs="Arial"/>
                <w:sz w:val="24"/>
                <w:szCs w:val="24"/>
              </w:rPr>
              <w:t>3835,3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BA6F27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47583A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47583A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7583A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7583A" w:rsidRDefault="0047583A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17471,9</w:t>
            </w:r>
          </w:p>
        </w:tc>
      </w:tr>
      <w:tr w:rsidR="00962748" w:rsidRPr="00B931F3" w:rsidTr="007175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74E45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74E45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нального проекта «Творческие люди», направленного на до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тижение целей, показ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телей и результатов федерального проекта «Творческие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62C6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62C6C" w:rsidRDefault="00F62C6C" w:rsidP="006E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6E1C4F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624513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24513">
              <w:rPr>
                <w:rFonts w:ascii="PT Astra Serif" w:hAnsi="PT Astra Serif" w:cs="Arial"/>
                <w:sz w:val="24"/>
                <w:szCs w:val="24"/>
              </w:rPr>
              <w:t>П</w:t>
            </w:r>
            <w:r>
              <w:rPr>
                <w:rFonts w:ascii="PT Astra Serif" w:hAnsi="PT Astra Serif" w:cs="Arial"/>
                <w:sz w:val="24"/>
                <w:szCs w:val="24"/>
              </w:rPr>
              <w:t>роведение конкурсных отборов т</w:t>
            </w:r>
            <w:r>
              <w:rPr>
                <w:rFonts w:ascii="PT Astra Serif" w:hAnsi="PT Astra Serif" w:cs="Arial"/>
                <w:sz w:val="24"/>
                <w:szCs w:val="24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</w:rPr>
              <w:t>лантливой молодёжи в сфере муз</w:t>
            </w:r>
            <w:r>
              <w:rPr>
                <w:rFonts w:ascii="PT Astra Serif" w:hAnsi="PT Astra Serif" w:cs="Arial"/>
                <w:sz w:val="24"/>
                <w:szCs w:val="24"/>
              </w:rPr>
              <w:t>ы</w:t>
            </w:r>
            <w:r>
              <w:rPr>
                <w:rFonts w:ascii="PT Astra Serif" w:hAnsi="PT Astra Serif" w:cs="Arial"/>
                <w:sz w:val="24"/>
                <w:szCs w:val="24"/>
              </w:rPr>
              <w:t>кального и</w:t>
            </w: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>
              <w:rPr>
                <w:rFonts w:ascii="PT Astra Serif" w:hAnsi="PT Astra Serif" w:cs="Arial"/>
                <w:sz w:val="24"/>
                <w:szCs w:val="24"/>
              </w:rPr>
              <w:t>кусства; поддержка проектов для реа</w:t>
            </w:r>
            <w:r w:rsidRPr="00624513">
              <w:rPr>
                <w:rFonts w:ascii="PT Astra Serif" w:hAnsi="PT Astra Serif" w:cs="Arial"/>
                <w:sz w:val="24"/>
                <w:szCs w:val="24"/>
              </w:rPr>
              <w:t>лизации тво</w:t>
            </w:r>
            <w:r w:rsidR="00414767">
              <w:rPr>
                <w:rFonts w:ascii="PT Astra Serif" w:hAnsi="PT Astra Serif" w:cs="Arial"/>
                <w:sz w:val="24"/>
                <w:szCs w:val="24"/>
              </w:rPr>
              <w:t>рческими коллектив</w:t>
            </w:r>
            <w:r w:rsidR="00414767">
              <w:rPr>
                <w:rFonts w:ascii="PT Astra Serif" w:hAnsi="PT Astra Serif" w:cs="Arial"/>
                <w:sz w:val="24"/>
                <w:szCs w:val="24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</w:rPr>
              <w:t>ми; реализ</w:t>
            </w:r>
            <w:r>
              <w:rPr>
                <w:rFonts w:ascii="PT Astra Serif" w:hAnsi="PT Astra Serif" w:cs="Arial"/>
                <w:sz w:val="24"/>
                <w:szCs w:val="24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ция выст</w:t>
            </w:r>
            <w:r>
              <w:rPr>
                <w:rFonts w:ascii="PT Astra Serif" w:hAnsi="PT Astra Serif" w:cs="Arial"/>
                <w:sz w:val="24"/>
                <w:szCs w:val="24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</w:rPr>
              <w:t>вочных пр</w:t>
            </w: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24513">
              <w:rPr>
                <w:rFonts w:ascii="PT Astra Serif" w:hAnsi="PT Astra Serif" w:cs="Arial"/>
                <w:sz w:val="24"/>
                <w:szCs w:val="24"/>
              </w:rPr>
              <w:t>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624513" w:rsidP="0062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24513">
              <w:rPr>
                <w:rFonts w:ascii="PT Astra Serif" w:hAnsi="PT Astra Serif" w:cs="Arial"/>
                <w:sz w:val="24"/>
                <w:szCs w:val="24"/>
              </w:rPr>
              <w:lastRenderedPageBreak/>
              <w:t>01</w:t>
            </w:r>
            <w:r w:rsidR="00F62C6C" w:rsidRPr="00624513">
              <w:rPr>
                <w:rFonts w:ascii="PT Astra Serif" w:hAnsi="PT Astra Serif" w:cs="Arial"/>
                <w:sz w:val="24"/>
                <w:szCs w:val="24"/>
              </w:rPr>
              <w:t>.12.20</w:t>
            </w:r>
            <w:r w:rsidRPr="00624513">
              <w:rPr>
                <w:rFonts w:ascii="PT Astra Serif" w:hAnsi="PT Astra Serif" w:cs="Arial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5025F3" w:rsidRDefault="005025F3" w:rsidP="005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оличество реализ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ванных проектов, получивших по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держку из об</w:t>
            </w:r>
            <w:r>
              <w:rPr>
                <w:rFonts w:ascii="PT Astra Serif" w:hAnsi="PT Astra Serif" w:cs="Arial"/>
                <w:sz w:val="24"/>
                <w:szCs w:val="24"/>
              </w:rPr>
              <w:t>ластн</w:t>
            </w: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</w:rPr>
              <w:t>го бюджета Уль</w:t>
            </w:r>
            <w:r>
              <w:rPr>
                <w:rFonts w:ascii="PT Astra Serif" w:hAnsi="PT Astra Serif" w:cs="Arial"/>
                <w:sz w:val="24"/>
                <w:szCs w:val="24"/>
              </w:rPr>
              <w:t>я</w:t>
            </w:r>
            <w:r>
              <w:rPr>
                <w:rFonts w:ascii="PT Astra Serif" w:hAnsi="PT Astra Serif" w:cs="Arial"/>
                <w:sz w:val="24"/>
                <w:szCs w:val="24"/>
              </w:rPr>
              <w:t>новской об</w:t>
            </w:r>
            <w:r w:rsidRPr="005025F3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  <w:p w:rsidR="00F62C6C" w:rsidRPr="00B931F3" w:rsidRDefault="00F62C6C" w:rsidP="0050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234B43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2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234B43">
              <w:rPr>
                <w:rFonts w:ascii="PT Astra Serif" w:hAnsi="PT Astra Serif" w:cs="Arial"/>
                <w:sz w:val="24"/>
                <w:szCs w:val="24"/>
              </w:rPr>
              <w:t>5137,5</w:t>
            </w:r>
          </w:p>
        </w:tc>
      </w:tr>
      <w:tr w:rsidR="00962748" w:rsidRPr="00B931F3" w:rsidTr="0071751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2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Проведение меропри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тий, направленных на продвижение талантл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вой молодежи в сфере музыкального искусс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234B43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234B43" w:rsidRDefault="00234B43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5353,5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Реализация творческих проектов, направле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ных на укрепление ро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сийской гражданской идентичности на основе духовно-нравственных и культурных ценн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стей народов Росси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234B43">
              <w:rPr>
                <w:rFonts w:ascii="PT Astra Serif" w:hAnsi="PT Astra Serif" w:cs="Arial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962748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234B43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42</w:t>
            </w:r>
            <w:r w:rsidR="00F62C6C" w:rsidRPr="00234B43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962748" w:rsidRPr="00B931F3" w:rsidTr="007175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414767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Реализация выставо</w:t>
            </w:r>
            <w:r>
              <w:rPr>
                <w:rFonts w:ascii="PT Astra Serif" w:hAnsi="PT Astra Serif" w:cs="Arial"/>
                <w:sz w:val="24"/>
                <w:szCs w:val="24"/>
              </w:rPr>
              <w:t>ч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ных </w:t>
            </w:r>
            <w:r w:rsidR="00F62C6C" w:rsidRPr="00234B43">
              <w:rPr>
                <w:rFonts w:ascii="PT Astra Serif" w:hAnsi="PT Astra Serif" w:cs="Arial"/>
                <w:sz w:val="24"/>
                <w:szCs w:val="24"/>
              </w:rPr>
              <w:t>проектов ведущих федеральных и реги</w:t>
            </w:r>
            <w:r w:rsidR="00F62C6C" w:rsidRPr="00234B4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F62C6C" w:rsidRPr="00234B43">
              <w:rPr>
                <w:rFonts w:ascii="PT Astra Serif" w:hAnsi="PT Astra Serif" w:cs="Arial"/>
                <w:sz w:val="24"/>
                <w:szCs w:val="24"/>
              </w:rPr>
              <w:t>нальных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234B43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234B43" w:rsidRDefault="00234B43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5584,0</w:t>
            </w:r>
          </w:p>
        </w:tc>
      </w:tr>
      <w:tr w:rsidR="00962748" w:rsidRPr="00B931F3" w:rsidTr="007175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A19A5" w:rsidRDefault="00DA79CE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79CE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нального проекта «Цифровая культура», направленного на до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тижение целей, показ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телей и результатов федерального проекта «Цифровая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A19A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A19A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62C6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62C6C" w:rsidRDefault="00F62C6C" w:rsidP="006E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6E1C4F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A19A5" w:rsidRDefault="004A19A5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A19A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="00F62C6C" w:rsidRPr="004A19A5">
              <w:rPr>
                <w:rFonts w:ascii="PT Astra Serif" w:hAnsi="PT Astra Serif" w:cs="Arial"/>
                <w:sz w:val="24"/>
                <w:szCs w:val="24"/>
              </w:rPr>
              <w:t>оздание виртуальн</w:t>
            </w:r>
            <w:r w:rsidR="00F62C6C" w:rsidRPr="004A19A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F62C6C" w:rsidRPr="004A19A5">
              <w:rPr>
                <w:rFonts w:ascii="PT Astra Serif" w:hAnsi="PT Astra Serif" w:cs="Arial"/>
                <w:sz w:val="24"/>
                <w:szCs w:val="24"/>
              </w:rPr>
              <w:t>го концер</w:t>
            </w:r>
            <w:r w:rsidR="00F62C6C" w:rsidRPr="004A19A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F62C6C" w:rsidRPr="004A19A5">
              <w:rPr>
                <w:rFonts w:ascii="PT Astra Serif" w:hAnsi="PT Astra Serif" w:cs="Arial"/>
                <w:sz w:val="24"/>
                <w:szCs w:val="24"/>
              </w:rPr>
              <w:t>ного зала в Ульяновской области;</w:t>
            </w:r>
          </w:p>
          <w:p w:rsidR="004A19A5" w:rsidRPr="004A19A5" w:rsidRDefault="004A19A5" w:rsidP="004A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4A19A5">
              <w:rPr>
                <w:rFonts w:ascii="PT Astra Serif" w:hAnsi="PT Astra Serif" w:cs="Arial"/>
                <w:sz w:val="24"/>
                <w:szCs w:val="24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</w:rPr>
              <w:t>здание мультим</w:t>
            </w:r>
            <w:r>
              <w:rPr>
                <w:rFonts w:ascii="PT Astra Serif" w:hAnsi="PT Astra Serif" w:cs="Arial"/>
                <w:sz w:val="24"/>
                <w:szCs w:val="24"/>
              </w:rPr>
              <w:t>е</w:t>
            </w:r>
            <w:r>
              <w:rPr>
                <w:rFonts w:ascii="PT Astra Serif" w:hAnsi="PT Astra Serif" w:cs="Arial"/>
                <w:sz w:val="24"/>
                <w:szCs w:val="24"/>
              </w:rPr>
              <w:t>диа-гидов по экс</w:t>
            </w:r>
            <w:r w:rsidRPr="004A19A5">
              <w:rPr>
                <w:rFonts w:ascii="PT Astra Serif" w:hAnsi="PT Astra Serif" w:cs="Arial"/>
                <w:sz w:val="24"/>
                <w:szCs w:val="24"/>
              </w:rPr>
              <w:t>позициям и выставо</w:t>
            </w:r>
            <w:r w:rsidRPr="004A19A5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4A19A5">
              <w:rPr>
                <w:rFonts w:ascii="PT Astra Serif" w:hAnsi="PT Astra Serif" w:cs="Arial"/>
                <w:sz w:val="24"/>
                <w:szCs w:val="24"/>
              </w:rPr>
              <w:lastRenderedPageBreak/>
              <w:t>ным прое</w:t>
            </w:r>
            <w:r w:rsidRPr="004A19A5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A19A5">
              <w:rPr>
                <w:rFonts w:ascii="PT Astra Serif" w:hAnsi="PT Astra Serif" w:cs="Arial"/>
                <w:sz w:val="24"/>
                <w:szCs w:val="24"/>
              </w:rPr>
              <w:t>там;</w:t>
            </w:r>
          </w:p>
          <w:p w:rsidR="00F62C6C" w:rsidRPr="00B931F3" w:rsidRDefault="004A19A5" w:rsidP="004A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A19A5">
              <w:rPr>
                <w:rFonts w:ascii="PT Astra Serif" w:hAnsi="PT Astra Serif" w:cs="Arial"/>
                <w:sz w:val="24"/>
                <w:szCs w:val="24"/>
              </w:rPr>
              <w:t>проведение оцифровки книжных памятников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4A19A5" w:rsidP="004A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A19A5">
              <w:rPr>
                <w:rFonts w:ascii="PT Astra Serif" w:hAnsi="PT Astra Serif" w:cs="Arial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23B6D" w:rsidRDefault="00F23B6D" w:rsidP="00F2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23B6D">
              <w:rPr>
                <w:rFonts w:ascii="PT Astra Serif" w:hAnsi="PT Astra Serif" w:cs="Arial"/>
                <w:sz w:val="24"/>
                <w:szCs w:val="24"/>
              </w:rPr>
              <w:t>оличество учре</w:t>
            </w:r>
            <w:r w:rsidRPr="00F23B6D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F23B6D">
              <w:rPr>
                <w:rFonts w:ascii="PT Astra Serif" w:hAnsi="PT Astra Serif" w:cs="Arial"/>
                <w:sz w:val="24"/>
                <w:szCs w:val="24"/>
              </w:rPr>
              <w:t>дений культуры, внедривших в работу иннов</w:t>
            </w:r>
            <w:r>
              <w:rPr>
                <w:rFonts w:ascii="PT Astra Serif" w:hAnsi="PT Astra Serif" w:cs="Arial"/>
                <w:sz w:val="24"/>
                <w:szCs w:val="24"/>
              </w:rPr>
              <w:t>ационные и</w:t>
            </w:r>
            <w:r>
              <w:rPr>
                <w:rFonts w:ascii="PT Astra Serif" w:hAnsi="PT Astra Serif" w:cs="Arial"/>
                <w:sz w:val="24"/>
                <w:szCs w:val="24"/>
              </w:rPr>
              <w:t>н</w:t>
            </w:r>
            <w:r>
              <w:rPr>
                <w:rFonts w:ascii="PT Astra Serif" w:hAnsi="PT Astra Serif" w:cs="Arial"/>
                <w:sz w:val="24"/>
                <w:szCs w:val="24"/>
              </w:rPr>
              <w:t>формационные те</w:t>
            </w:r>
            <w:r>
              <w:rPr>
                <w:rFonts w:ascii="PT Astra Serif" w:hAnsi="PT Astra Serif" w:cs="Arial"/>
                <w:sz w:val="24"/>
                <w:szCs w:val="24"/>
              </w:rPr>
              <w:t>х</w:t>
            </w:r>
            <w:r>
              <w:rPr>
                <w:rFonts w:ascii="PT Astra Serif" w:hAnsi="PT Astra Serif" w:cs="Arial"/>
                <w:sz w:val="24"/>
                <w:szCs w:val="24"/>
              </w:rPr>
              <w:t>ноло</w:t>
            </w:r>
            <w:r w:rsidRPr="00F23B6D">
              <w:rPr>
                <w:rFonts w:ascii="PT Astra Serif" w:hAnsi="PT Astra Serif" w:cs="Arial"/>
                <w:sz w:val="24"/>
                <w:szCs w:val="24"/>
              </w:rPr>
              <w:t>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962748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4A19A5" w:rsidRDefault="004A19A5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34B4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A19A5" w:rsidRDefault="004A19A5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5253,7</w:t>
            </w:r>
          </w:p>
        </w:tc>
      </w:tr>
      <w:tr w:rsidR="00962748" w:rsidRPr="00B931F3" w:rsidTr="0071751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3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D796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D7961">
              <w:rPr>
                <w:rFonts w:ascii="PT Astra Serif" w:hAnsi="PT Astra Serif" w:cs="Arial"/>
                <w:sz w:val="24"/>
                <w:szCs w:val="24"/>
              </w:rPr>
              <w:t>Мероприятия по созд</w:t>
            </w:r>
            <w:r w:rsidRPr="008D796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8D7961">
              <w:rPr>
                <w:rFonts w:ascii="PT Astra Serif" w:hAnsi="PT Astra Serif" w:cs="Arial"/>
                <w:sz w:val="24"/>
                <w:szCs w:val="24"/>
              </w:rPr>
              <w:t>нию виртуальных ко</w:t>
            </w:r>
            <w:r w:rsidRPr="008D796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8D7961">
              <w:rPr>
                <w:rFonts w:ascii="PT Astra Serif" w:hAnsi="PT Astra Serif" w:cs="Arial"/>
                <w:sz w:val="24"/>
                <w:szCs w:val="24"/>
              </w:rPr>
              <w:t>цертных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D796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D7961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62C6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62C6C" w:rsidRDefault="00F62C6C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2C6C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962748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B931F3" w:rsidRDefault="008D7961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D7961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8D7961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D7961">
              <w:rPr>
                <w:rFonts w:ascii="PT Astra Serif" w:hAnsi="PT Astra Serif" w:cs="Arial"/>
                <w:sz w:val="24"/>
                <w:szCs w:val="24"/>
              </w:rPr>
              <w:t>253,7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Организация онлайн-трансляций культурных мероприятий, создание виртуальных выставо</w:t>
            </w:r>
            <w:r w:rsidRPr="008B5CDD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8B5CDD">
              <w:rPr>
                <w:rFonts w:ascii="PT Astra Serif" w:hAnsi="PT Astra Serif" w:cs="Arial"/>
                <w:sz w:val="24"/>
                <w:szCs w:val="24"/>
              </w:rPr>
              <w:t>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962748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8B5CDD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1900,0</w:t>
            </w:r>
          </w:p>
        </w:tc>
      </w:tr>
      <w:tr w:rsidR="00962748" w:rsidRPr="00B931F3" w:rsidTr="007175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Проведение меропри</w:t>
            </w:r>
            <w:r w:rsidRPr="008B5CDD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8B5CDD">
              <w:rPr>
                <w:rFonts w:ascii="PT Astra Serif" w:hAnsi="PT Astra Serif" w:cs="Arial"/>
                <w:sz w:val="24"/>
                <w:szCs w:val="24"/>
              </w:rPr>
              <w:t>тий по оцифровке книжных памятников и включение их в Наци</w:t>
            </w:r>
            <w:r w:rsidRPr="008B5CD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B5CDD">
              <w:rPr>
                <w:rFonts w:ascii="PT Astra Serif" w:hAnsi="PT Astra Serif" w:cs="Arial"/>
                <w:sz w:val="24"/>
                <w:szCs w:val="24"/>
              </w:rPr>
              <w:t>нальную электронную библиотеку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B5CDD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B5CDD" w:rsidRDefault="00F62C6C" w:rsidP="008B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B5CDD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8B5CDD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Pr="008B5CDD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962748" w:rsidRPr="00B931F3" w:rsidTr="007175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риально-технической базы областных гос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дарственных учрежд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ний культуры, облас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ных государственных архивов, областных г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сударственных образ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вательных организ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lastRenderedPageBreak/>
              <w:t>ций, реализующих д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полнительные общео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разовательные пр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граммы в сфере и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кусств для детей, обл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стных государственных профессиональных о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разовательных орган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заций, реализующих образовательные пр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граммы среднего пр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фессионального обр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зования в области и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кусств»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5E3E8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982FC8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82FC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982FC8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82FC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6D" w:rsidRPr="00F23B6D" w:rsidRDefault="00F23B6D" w:rsidP="00F2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23B6D">
              <w:rPr>
                <w:rFonts w:ascii="PT Astra Serif" w:hAnsi="PT Astra Serif" w:cs="Arial"/>
                <w:sz w:val="24"/>
                <w:szCs w:val="24"/>
              </w:rPr>
              <w:t>оличество учр</w:t>
            </w:r>
            <w:r>
              <w:rPr>
                <w:rFonts w:ascii="PT Astra Serif" w:hAnsi="PT Astra Serif" w:cs="Arial"/>
                <w:sz w:val="24"/>
                <w:szCs w:val="24"/>
              </w:rPr>
              <w:t>е</w:t>
            </w:r>
            <w:r>
              <w:rPr>
                <w:rFonts w:ascii="PT Astra Serif" w:hAnsi="PT Astra Serif" w:cs="Arial"/>
                <w:sz w:val="24"/>
                <w:szCs w:val="24"/>
              </w:rPr>
              <w:t>ж</w:t>
            </w:r>
            <w:r>
              <w:rPr>
                <w:rFonts w:ascii="PT Astra Serif" w:hAnsi="PT Astra Serif" w:cs="Arial"/>
                <w:sz w:val="24"/>
                <w:szCs w:val="24"/>
              </w:rPr>
              <w:t>дений культуры, в которых про</w:t>
            </w:r>
            <w:r w:rsidRPr="00F23B6D">
              <w:rPr>
                <w:rFonts w:ascii="PT Astra Serif" w:hAnsi="PT Astra Serif" w:cs="Arial"/>
                <w:sz w:val="24"/>
                <w:szCs w:val="24"/>
              </w:rPr>
              <w:t>ведены мероприятия по м</w:t>
            </w:r>
            <w:r w:rsidRPr="00F23B6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23B6D">
              <w:rPr>
                <w:rFonts w:ascii="PT Astra Serif" w:hAnsi="PT Astra Serif" w:cs="Arial"/>
                <w:sz w:val="24"/>
                <w:szCs w:val="24"/>
              </w:rPr>
              <w:t>дернизации матер</w:t>
            </w:r>
            <w:r w:rsidRPr="00F23B6D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23B6D">
              <w:rPr>
                <w:rFonts w:ascii="PT Astra Serif" w:hAnsi="PT Astra Serif" w:cs="Arial"/>
                <w:sz w:val="24"/>
                <w:szCs w:val="24"/>
              </w:rPr>
              <w:t>ально-технической ба</w:t>
            </w:r>
            <w:r w:rsidR="00973E13">
              <w:rPr>
                <w:rFonts w:ascii="PT Astra Serif" w:hAnsi="PT Astra Serif" w:cs="Arial"/>
                <w:sz w:val="24"/>
                <w:szCs w:val="24"/>
              </w:rPr>
              <w:t>зы</w:t>
            </w:r>
          </w:p>
          <w:p w:rsidR="00F62C6C" w:rsidRPr="00374AB2" w:rsidRDefault="00F62C6C" w:rsidP="00F2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B700F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B70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575967,2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BA6F27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145529,2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BA6F27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B931F3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B700F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430438,0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24555,3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BA6F27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374AB2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14117,3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BA6F27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374AB2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10438,0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551411,9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131411,9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420000,0</w:t>
            </w:r>
          </w:p>
        </w:tc>
      </w:tr>
      <w:tr w:rsidR="00962748" w:rsidRPr="00B931F3" w:rsidTr="007175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Организация реконс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рукции, ремонта и ре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таврации зданий обл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стных государственных учреждений культуры, в том числе подготовки проектной и экспер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962748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>
              <w:rPr>
                <w:rFonts w:ascii="PT Astra Serif" w:hAnsi="PT Astra Serif" w:cs="Arial"/>
                <w:sz w:val="24"/>
                <w:szCs w:val="24"/>
              </w:rPr>
              <w:t>т</w:t>
            </w:r>
            <w:r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557827,4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BA6F27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374AB2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374AB2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137827,4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BA6F27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420000,0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374AB2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 xml:space="preserve">ассигнования областного 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lastRenderedPageBreak/>
              <w:t>6415,5</w:t>
            </w:r>
          </w:p>
        </w:tc>
      </w:tr>
      <w:tr w:rsidR="00962748" w:rsidRPr="00B931F3" w:rsidTr="007175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551411,9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7" w:rsidRDefault="00EC5F22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374AB2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374AB2" w:rsidRDefault="00F62C6C" w:rsidP="00B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131411,9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374AB2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374AB2" w:rsidRDefault="00F62C6C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420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000,0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D27456" w:rsidP="00D2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Мероприятия по созд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нию условий для бе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препятственного до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тупа маломобильных групп населения к об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ектам и услугам в сф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374AB2">
              <w:rPr>
                <w:rFonts w:ascii="PT Astra Serif" w:hAnsi="PT Astra Serif" w:cs="Arial"/>
                <w:sz w:val="24"/>
                <w:szCs w:val="24"/>
              </w:rPr>
              <w:t>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374AB2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4AB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374AB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140,4</w:t>
            </w:r>
          </w:p>
        </w:tc>
      </w:tr>
      <w:tr w:rsidR="00962748" w:rsidRPr="00B931F3" w:rsidTr="009627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B325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B325C">
              <w:rPr>
                <w:rFonts w:ascii="PT Astra Serif" w:hAnsi="PT Astra Serif" w:cs="Arial"/>
                <w:sz w:val="24"/>
                <w:szCs w:val="24"/>
              </w:rPr>
              <w:t>Мероприятия по по</w:t>
            </w:r>
            <w:r w:rsidRPr="004B325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4B325C">
              <w:rPr>
                <w:rFonts w:ascii="PT Astra Serif" w:hAnsi="PT Astra Serif" w:cs="Arial"/>
                <w:sz w:val="24"/>
                <w:szCs w:val="24"/>
              </w:rPr>
              <w:t>держке творческой де</w:t>
            </w:r>
            <w:r w:rsidRPr="004B325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4B325C">
              <w:rPr>
                <w:rFonts w:ascii="PT Astra Serif" w:hAnsi="PT Astra Serif" w:cs="Arial"/>
                <w:sz w:val="24"/>
                <w:szCs w:val="24"/>
              </w:rPr>
              <w:t>тельности и технич</w:t>
            </w:r>
            <w:r w:rsidRPr="004B325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B325C">
              <w:rPr>
                <w:rFonts w:ascii="PT Astra Serif" w:hAnsi="PT Astra Serif" w:cs="Arial"/>
                <w:sz w:val="24"/>
                <w:szCs w:val="24"/>
              </w:rPr>
              <w:t>скому оснащению де</w:t>
            </w:r>
            <w:r w:rsidRPr="004B325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B325C">
              <w:rPr>
                <w:rFonts w:ascii="PT Astra Serif" w:hAnsi="PT Astra Serif" w:cs="Arial"/>
                <w:sz w:val="24"/>
                <w:szCs w:val="24"/>
              </w:rPr>
              <w:t>ских и кукольных теа</w:t>
            </w:r>
            <w:r w:rsidRPr="004B325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B325C">
              <w:rPr>
                <w:rFonts w:ascii="PT Astra Serif" w:hAnsi="PT Astra Serif" w:cs="Arial"/>
                <w:sz w:val="24"/>
                <w:szCs w:val="24"/>
              </w:rPr>
              <w:t>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B325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B325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B325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B325C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4B325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B325C">
              <w:rPr>
                <w:rFonts w:ascii="PT Astra Serif" w:hAnsi="PT Astra Serif" w:cs="Arial"/>
                <w:sz w:val="24"/>
                <w:szCs w:val="24"/>
              </w:rPr>
              <w:t>12729,3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2291,3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EB088E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EB088E" w:rsidRDefault="00F62C6C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10438,0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Проведение меропри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тий по обеспечению пожарной безопасности в государственных у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EB088E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1104,3</w:t>
            </w:r>
          </w:p>
        </w:tc>
      </w:tr>
      <w:tr w:rsidR="00962748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4.5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Приобретение обор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дования (музыкальных инструментов, свето- и звукотехнического оборудования, фонд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вого и экспозиционного оборудования, мебели и т.д.), одежды сцены, сценических костюмов, обуви и подобных об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ектов для государс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B088E">
              <w:rPr>
                <w:rFonts w:ascii="PT Astra Serif" w:hAnsi="PT Astra Serif" w:cs="Arial"/>
                <w:sz w:val="24"/>
                <w:szCs w:val="24"/>
              </w:rPr>
              <w:t>венных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F62C6C" w:rsidRPr="00EB088E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B088E">
              <w:rPr>
                <w:rFonts w:ascii="PT Astra Serif" w:hAnsi="PT Astra Serif" w:cs="Arial"/>
                <w:sz w:val="24"/>
                <w:szCs w:val="24"/>
              </w:rPr>
              <w:t>4165,8</w:t>
            </w:r>
          </w:p>
        </w:tc>
      </w:tr>
      <w:tr w:rsidR="00962748" w:rsidRPr="00B931F3" w:rsidTr="00067F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</w:t>
            </w:r>
            <w:r w:rsidRPr="00526590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526590">
              <w:rPr>
                <w:rFonts w:ascii="PT Astra Serif" w:hAnsi="PT Astra Serif" w:cs="Arial"/>
                <w:sz w:val="24"/>
                <w:szCs w:val="24"/>
              </w:rPr>
              <w:t>риально-технической базы муниципальных учреждений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52659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526590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526590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526590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52659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526590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D" w:rsidRPr="00711E1D" w:rsidRDefault="00711E1D" w:rsidP="0071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оличество учре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дений культуры, в которых проведены мероприятия по м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дернизаци</w:t>
            </w:r>
            <w:r>
              <w:rPr>
                <w:rFonts w:ascii="PT Astra Serif" w:hAnsi="PT Astra Serif" w:cs="Arial"/>
                <w:sz w:val="24"/>
                <w:szCs w:val="24"/>
              </w:rPr>
              <w:t>и матер</w:t>
            </w:r>
            <w:r>
              <w:rPr>
                <w:rFonts w:ascii="PT Astra Serif" w:hAnsi="PT Astra Serif" w:cs="Arial"/>
                <w:sz w:val="24"/>
                <w:szCs w:val="24"/>
              </w:rPr>
              <w:t>и</w:t>
            </w:r>
            <w:r>
              <w:rPr>
                <w:rFonts w:ascii="PT Astra Serif" w:hAnsi="PT Astra Serif" w:cs="Arial"/>
                <w:sz w:val="24"/>
                <w:szCs w:val="24"/>
              </w:rPr>
              <w:t>ально-технической базы</w:t>
            </w:r>
          </w:p>
          <w:p w:rsidR="00F62C6C" w:rsidRPr="00B931F3" w:rsidRDefault="00F62C6C" w:rsidP="0071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47493,5</w:t>
            </w:r>
          </w:p>
        </w:tc>
      </w:tr>
      <w:tr w:rsidR="00962748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14606,6</w:t>
            </w:r>
          </w:p>
        </w:tc>
      </w:tr>
      <w:tr w:rsidR="00962748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526590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526590" w:rsidRDefault="00F62C6C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32886,9</w:t>
            </w:r>
          </w:p>
        </w:tc>
      </w:tr>
      <w:tr w:rsidR="00962748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45106,1</w:t>
            </w:r>
          </w:p>
        </w:tc>
      </w:tr>
      <w:tr w:rsidR="00962748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526590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526590" w:rsidRDefault="00F62C6C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26590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2659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12219,2</w:t>
            </w:r>
          </w:p>
        </w:tc>
      </w:tr>
      <w:tr w:rsidR="00962748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1444D0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1444D0" w:rsidRDefault="00F62C6C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32886,9</w:t>
            </w:r>
          </w:p>
        </w:tc>
      </w:tr>
      <w:tr w:rsidR="00962748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B931F3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ас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2387,4</w:t>
            </w:r>
          </w:p>
        </w:tc>
      </w:tr>
      <w:tr w:rsidR="00962748" w:rsidRPr="00B931F3" w:rsidTr="009627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1444D0" w:rsidRDefault="00F62C6C" w:rsidP="0043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</w:t>
            </w:r>
            <w:r w:rsidR="00431C9C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 xml:space="preserve"> бюджет</w:t>
            </w:r>
            <w:r w:rsidR="00431C9C">
              <w:rPr>
                <w:rFonts w:ascii="PT Astra Serif" w:hAnsi="PT Astra Serif" w:cs="Arial"/>
                <w:sz w:val="24"/>
                <w:szCs w:val="24"/>
              </w:rPr>
              <w:t>ам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 xml:space="preserve"> в целях с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проведен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ем реконструкции, р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монта, реставрации зданий муниципальных учреждений культуры, в том числе подгото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кой проектной и эк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пертной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27884,1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6976,8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1444D0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1444D0" w:rsidRDefault="00F62C6C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20907,3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25496,7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4589,4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20907,3</w:t>
            </w:r>
          </w:p>
        </w:tc>
      </w:tr>
      <w:tr w:rsidR="00962748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444D0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444D0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962748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444D0">
              <w:rPr>
                <w:rFonts w:ascii="PT Astra Serif" w:hAnsi="PT Astra Serif" w:cs="Arial"/>
                <w:sz w:val="24"/>
                <w:szCs w:val="24"/>
              </w:rPr>
              <w:t>2387,4</w:t>
            </w:r>
          </w:p>
        </w:tc>
      </w:tr>
      <w:tr w:rsidR="00962748" w:rsidRPr="00B931F3" w:rsidTr="00067F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 xml:space="preserve">дий из областного бюджета местным 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бюджетам в целях с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приобр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тением музыкальных инструментов, спец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ального оборудования и сценических постан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вочных средств для м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ниципальных учрежд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ний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4859,5</w:t>
            </w:r>
          </w:p>
        </w:tc>
      </w:tr>
      <w:tr w:rsidR="00962748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lastRenderedPageBreak/>
              <w:t>874,7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22" w:rsidRDefault="00EC5F2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3984,8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616273" w:rsidP="0061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16273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C44F06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развитием парков и парковых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34B8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F34B8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E03D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E03D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F62C6C" w:rsidRPr="00E03DB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000,0</w:t>
            </w:r>
          </w:p>
        </w:tc>
      </w:tr>
      <w:tr w:rsidR="00962748" w:rsidRPr="00B931F3" w:rsidTr="009627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61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="00616273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компле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тованием книжных фондов библиотек м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ниципальных образ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ваний Ульяновской о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1041,7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670,5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856AB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856AB5" w:rsidRDefault="00F62C6C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371,2</w:t>
            </w:r>
          </w:p>
        </w:tc>
      </w:tr>
      <w:tr w:rsidR="00962748" w:rsidRPr="00B931F3" w:rsidTr="009627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61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="00616273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 xml:space="preserve">дий из областного 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 местным бюджетам в целях 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подключ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нием общедоступных библиотек, осущест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="00C35C0F">
              <w:rPr>
                <w:rFonts w:ascii="PT Astra Serif" w:hAnsi="PT Astra Serif" w:cs="Arial"/>
                <w:sz w:val="24"/>
                <w:szCs w:val="24"/>
              </w:rPr>
              <w:t>яющих деятельность на территориях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 xml:space="preserve"> мун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ципальных образов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ний Ульяновской 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ласти, к информацио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но-телекоммуникационной сети «Интернет» и ра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витием системы би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лиотечного 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1292,3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856AB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64,7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856AB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856AB5" w:rsidRDefault="00F62C6C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1227,6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61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="00616273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дий из областного бюджета бюджетам сельских поселений Ульяновской области в целях софинансиров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ния расходных обяз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тельств, связанных с предоставлением д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нежных поощрений лучшим муниципал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ным учреждениям культуры, находящи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ся на территориях сел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ских поселений Уль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Бюджетные а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сигнования ф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61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5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="00616273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дий из областного бюджета бюджетам сельских поселений Ульяновской области в целях софинансиров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ния расходных обяз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тельств, связанных с предоставлением д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нежных поощрений лучшим работникам муниципальных учре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дений культуры, нах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дящихся на территор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73851">
              <w:rPr>
                <w:rFonts w:ascii="PT Astra Serif" w:hAnsi="PT Astra Serif" w:cs="Arial"/>
                <w:sz w:val="24"/>
                <w:szCs w:val="24"/>
              </w:rPr>
              <w:t>ях сельских поселений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173851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450,0</w:t>
            </w:r>
          </w:p>
        </w:tc>
      </w:tr>
      <w:tr w:rsidR="00962748" w:rsidRPr="00B931F3" w:rsidTr="009627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616273">
              <w:rPr>
                <w:rFonts w:ascii="PT Astra Serif" w:hAnsi="PT Astra Serif" w:cs="Arial"/>
                <w:sz w:val="24"/>
                <w:szCs w:val="24"/>
              </w:rPr>
              <w:t>.8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поддер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кой творческой де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тельности и технич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ским оснащением м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56AB5">
              <w:rPr>
                <w:rFonts w:ascii="PT Astra Serif" w:hAnsi="PT Astra Serif" w:cs="Arial"/>
                <w:sz w:val="24"/>
                <w:szCs w:val="24"/>
              </w:rPr>
              <w:t>ниципальных театров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5E3E8C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3E8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5665,9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173851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173851" w:rsidRDefault="00F62C6C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173851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3851">
              <w:rPr>
                <w:rFonts w:ascii="PT Astra Serif" w:hAnsi="PT Astra Serif" w:cs="Arial"/>
                <w:sz w:val="24"/>
                <w:szCs w:val="24"/>
              </w:rPr>
              <w:t>1019,9</w:t>
            </w:r>
          </w:p>
        </w:tc>
      </w:tr>
      <w:tr w:rsidR="00962748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62C6C" w:rsidRPr="00856AB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62C6C" w:rsidRPr="00856AB5" w:rsidRDefault="00F62C6C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6AB5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6AB5">
              <w:rPr>
                <w:rFonts w:ascii="PT Astra Serif" w:hAnsi="PT Astra Serif" w:cs="Arial"/>
                <w:sz w:val="24"/>
                <w:szCs w:val="24"/>
              </w:rPr>
              <w:t>4646,0</w:t>
            </w:r>
          </w:p>
        </w:tc>
      </w:tr>
      <w:tr w:rsidR="00962748" w:rsidRPr="00B931F3" w:rsidTr="00067F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тетных направлений государственной кул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турной политики в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D" w:rsidRPr="00711E1D" w:rsidRDefault="00711E1D" w:rsidP="0071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оличество реализ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ванных проектов, получивших по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держку из областн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го бюд</w:t>
            </w:r>
            <w:r>
              <w:rPr>
                <w:rFonts w:ascii="PT Astra Serif" w:hAnsi="PT Astra Serif" w:cs="Arial"/>
                <w:sz w:val="24"/>
                <w:szCs w:val="24"/>
              </w:rPr>
              <w:t>жета Уль</w:t>
            </w:r>
            <w:r>
              <w:rPr>
                <w:rFonts w:ascii="PT Astra Serif" w:hAnsi="PT Astra Serif" w:cs="Arial"/>
                <w:sz w:val="24"/>
                <w:szCs w:val="24"/>
              </w:rPr>
              <w:t>я</w:t>
            </w:r>
            <w:r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F62C6C" w:rsidRPr="00B931F3" w:rsidRDefault="00711E1D" w:rsidP="0071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711E1D">
              <w:rPr>
                <w:rFonts w:ascii="PT Astra Serif" w:hAnsi="PT Astra Serif" w:cs="Arial"/>
                <w:sz w:val="24"/>
                <w:szCs w:val="24"/>
              </w:rPr>
              <w:lastRenderedPageBreak/>
              <w:t>количество учре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дений культуры, в которых проведены мероприятия по обеспечению ант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террористической защищённости з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креплённых за ними объектов (террит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11E1D">
              <w:rPr>
                <w:rFonts w:ascii="PT Astra Serif" w:hAnsi="PT Astra Serif" w:cs="Arial"/>
                <w:sz w:val="24"/>
                <w:szCs w:val="24"/>
              </w:rPr>
              <w:t>рий)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lastRenderedPageBreak/>
              <w:t>Бю</w:t>
            </w:r>
            <w:r w:rsidR="00962748">
              <w:rPr>
                <w:rFonts w:ascii="PT Astra Serif" w:hAnsi="PT Astra Serif" w:cs="Arial"/>
                <w:sz w:val="24"/>
                <w:szCs w:val="24"/>
              </w:rPr>
              <w:t>джетные</w:t>
            </w:r>
          </w:p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833B6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16327,2</w:t>
            </w:r>
          </w:p>
        </w:tc>
      </w:tr>
      <w:tr w:rsidR="00962748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962748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833B6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lastRenderedPageBreak/>
              <w:t>9327,0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48" w:rsidRDefault="00962748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33B62" w:rsidRDefault="00833B6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7000,2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D2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6.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дий Фонду «Ульяновск - культурная столица» в целях финансового обеспечения расходов, связанных с обеспеч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нием 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33B62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833B6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7000,2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6.2.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Развитие книгоизд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тельской деятельности на территории Уль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33B62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833B6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4000,0</w:t>
            </w:r>
          </w:p>
        </w:tc>
      </w:tr>
      <w:tr w:rsidR="00962748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6.3.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Проведение в облас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ных государственных учреждениях культуры мероприятий по обе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печению антитеррор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стической защищенн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сти закрепленных за ними объектов (терр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33B62">
              <w:rPr>
                <w:rFonts w:ascii="PT Astra Serif" w:hAnsi="PT Astra Serif" w:cs="Arial"/>
                <w:sz w:val="24"/>
                <w:szCs w:val="24"/>
              </w:rPr>
              <w:t>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33B62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33B6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33B62" w:rsidRDefault="00833B62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2927,0</w:t>
            </w:r>
          </w:p>
        </w:tc>
      </w:tr>
      <w:tr w:rsidR="00962748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B931F3" w:rsidRDefault="00D27456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дий Фонду поддер</w:t>
            </w:r>
            <w:r>
              <w:rPr>
                <w:rFonts w:ascii="PT Astra Serif" w:hAnsi="PT Astra Serif" w:cs="Arial"/>
                <w:sz w:val="24"/>
                <w:szCs w:val="24"/>
              </w:rPr>
              <w:t>жки изобразительного и</w:t>
            </w: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кусства «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Пластовская осень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 xml:space="preserve"> в целях фина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сового обеспечения расходов, связанных с присуждением и в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платой международных премий имени А.А. Пластова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F34B81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F34B81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962748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51FE9" w:rsidRPr="00B607F6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 xml:space="preserve">ассигнования областного 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B607F6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500,0</w:t>
            </w:r>
          </w:p>
        </w:tc>
      </w:tr>
      <w:tr w:rsidR="00962748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D27456" w:rsidRDefault="00D27456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Присуждение межд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народных ежегодных литературных премий имени И.А. Гончарова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F34B81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F34B81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48" w:rsidRDefault="00962748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51FE9" w:rsidRPr="00B607F6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607F6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D27456" w:rsidRDefault="00D27456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6.6.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607F6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22431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 xml:space="preserve">дий государственным коллективам, имеющим статус </w:t>
            </w:r>
            <w:r>
              <w:rPr>
                <w:rFonts w:ascii="PT Astra Serif" w:hAnsi="PT Astra Serif" w:cs="Arial"/>
                <w:sz w:val="24"/>
                <w:szCs w:val="24"/>
              </w:rPr>
              <w:t>«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>Губернато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>ский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F34B81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9" w:rsidRPr="00F34B81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931F3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48" w:rsidRDefault="00962748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51FE9" w:rsidRPr="00B607F6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E9" w:rsidRPr="00B607F6" w:rsidRDefault="00851FE9" w:rsidP="0085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600,0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государс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венной, в том числе с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циальной поддержки»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48" w:rsidRDefault="00962748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851FE9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24944,3</w:t>
            </w:r>
          </w:p>
        </w:tc>
      </w:tr>
      <w:tr w:rsidR="00962748" w:rsidRPr="00851FE9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0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851FE9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Зак</w:t>
              </w:r>
              <w:r w:rsidRPr="00851FE9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о</w:t>
              </w:r>
              <w:r w:rsidRPr="00851FE9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ном</w:t>
              </w:r>
            </w:hyperlink>
            <w:r w:rsidRPr="00851FE9">
              <w:rPr>
                <w:rFonts w:ascii="PT Astra Serif" w:hAnsi="PT Astra Serif" w:cs="Arial"/>
                <w:sz w:val="24"/>
                <w:szCs w:val="24"/>
              </w:rPr>
              <w:t xml:space="preserve"> Ульяновской 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ласти от 05.04.2006 N 43-ЗО «О мерах гос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дарственной социал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ной поддержки отдел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ных категорий специ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листов, работающих и проживающих в сел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ских населенных пун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lastRenderedPageBreak/>
              <w:t>тах, рабочих поселках и поселках городского типа на территории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51FE9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11,7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7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1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851FE9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Зак</w:t>
              </w:r>
              <w:r w:rsidRPr="00851FE9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о</w:t>
              </w:r>
              <w:r w:rsidRPr="00851FE9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ном</w:t>
              </w:r>
            </w:hyperlink>
            <w:r w:rsidRPr="00851FE9">
              <w:rPr>
                <w:rFonts w:ascii="PT Astra Serif" w:hAnsi="PT Astra Serif" w:cs="Arial"/>
                <w:sz w:val="24"/>
                <w:szCs w:val="24"/>
              </w:rPr>
              <w:t xml:space="preserve"> Ульяновской 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ласти от 02.05.2012 N 49-ЗО «О мерах соц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альной поддержки 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дельных категорий м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лодых специалистов на территории Ульяно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ской области» молодым специалистам, пост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пившим на работу в г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сударственные учре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51FE9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851FE9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769,0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B931F3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венций из областного бюджета местным бюджетам на осущес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вление переданных 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ганам местного сам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управления государс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венных полномочий Ульяновской области по предоставлению мер социальной поддержки молодым специал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стам, поступившим на работу в муниципал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lastRenderedPageBreak/>
              <w:t>ные учреждения, ос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ществляющие в качес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ве основного (уставн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го) вида деятельности деятельность в сфере культуры или архивн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51FE9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851FE9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1390,5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7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держка в сфере образ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51FE9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6C" w:rsidRPr="00851FE9" w:rsidRDefault="00851FE9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20590,6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D27456" w:rsidRDefault="00D27456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F62C6C" w:rsidRPr="00D27456">
              <w:rPr>
                <w:rFonts w:ascii="PT Astra Serif" w:hAnsi="PT Astra Serif" w:cs="Arial"/>
                <w:sz w:val="24"/>
                <w:szCs w:val="24"/>
              </w:rPr>
              <w:t>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Мероприятия по пров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дению оздоровител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851FE9">
              <w:rPr>
                <w:rFonts w:ascii="PT Astra Serif" w:hAnsi="PT Astra Serif" w:cs="Arial"/>
                <w:sz w:val="24"/>
                <w:szCs w:val="24"/>
              </w:rPr>
              <w:t>ной кампании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62C6C" w:rsidRPr="00851FE9" w:rsidRDefault="00F62C6C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C" w:rsidRPr="00851FE9" w:rsidRDefault="00F62C6C" w:rsidP="00F6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FE9">
              <w:rPr>
                <w:rFonts w:ascii="PT Astra Serif" w:hAnsi="PT Astra Serif" w:cs="Arial"/>
                <w:sz w:val="24"/>
                <w:szCs w:val="24"/>
              </w:rPr>
              <w:t>182,5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D27456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7.6.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675E15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C709C">
              <w:rPr>
                <w:rFonts w:ascii="PT Astra Serif" w:hAnsi="PT Astra Serif" w:cs="Arial"/>
                <w:sz w:val="24"/>
                <w:szCs w:val="24"/>
              </w:rPr>
              <w:t>Предоставление един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временных компенс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ционных выплат на приобретение жилых помещений руковод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телям любительских творческих коллект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вов, прибывших на р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боту в муниципальные учреждения культуры, осуществляющие де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тельность на террит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рии Ульяновской о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675E15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675E15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675E15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675E15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675E15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675E15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675E15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675E15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46490B" w:rsidRPr="00B931F3" w:rsidTr="0085595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42B20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D42B20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</w:tr>
      <w:tr w:rsidR="0046490B" w:rsidRPr="00B931F3" w:rsidTr="0085595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42B20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D42B20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</w:t>
            </w:r>
          </w:p>
          <w:p w:rsidR="0046490B" w:rsidRPr="00D42B20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2B20">
              <w:rPr>
                <w:rFonts w:ascii="PT Astra Serif" w:hAnsi="PT Astra Serif" w:cs="Arial"/>
                <w:sz w:val="24"/>
                <w:szCs w:val="24"/>
              </w:rPr>
              <w:t>обеспечение сохранности и эффективного использования объектов культурного наследия (памятников истории и куль</w:t>
            </w:r>
            <w:r>
              <w:rPr>
                <w:rFonts w:ascii="PT Astra Serif" w:hAnsi="PT Astra Serif" w:cs="Arial"/>
                <w:sz w:val="24"/>
                <w:szCs w:val="24"/>
              </w:rPr>
              <w:t>туры) народов Российской Федера</w:t>
            </w:r>
            <w:r w:rsidRPr="00D42B20">
              <w:rPr>
                <w:rFonts w:ascii="PT Astra Serif" w:hAnsi="PT Astra Serif" w:cs="Arial"/>
                <w:sz w:val="24"/>
                <w:szCs w:val="24"/>
              </w:rPr>
              <w:t>ции, расположенных на территории Ульяновской области (далее - объекты культурного наследия)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дарственная охрана объектов культурного наследия (памятников истории и культуры) народов Российской Федерации, распол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женных на территории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турного наследия регионального зн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чения, границы те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риторий которых у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тановлены как гр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ницы территорий объектов град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строительной де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тельности особого регулирования, в общем числе объе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тов культурного 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следия региональн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го значения;</w:t>
            </w:r>
          </w:p>
          <w:p w:rsidR="0046490B" w:rsidRPr="00D27456" w:rsidRDefault="0046490B" w:rsidP="00BD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турного наследия регионального зн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чения, в отношении которых организов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на установка инфо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мационных надписей и обозначений, 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держащих информ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цию об объектах культурного насл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дия, в общем числе объектов культурн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го наследия реги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BD06AC">
              <w:rPr>
                <w:rFonts w:ascii="PT Astra Serif" w:hAnsi="PT Astra Serif" w:cs="Arial"/>
                <w:sz w:val="24"/>
                <w:szCs w:val="24"/>
              </w:rPr>
              <w:t>нального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D27456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4500,0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8.1.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Выполнение меропри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 xml:space="preserve">тий по установлению границ территорий 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объектов культурного наследия региональн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го значения, границ территорий и требов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ний к режимам испол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зования и градостро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тельным регламентам исторических посел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ний регионального зн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962748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 xml:space="preserve">ассигнования областного 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D27456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12</w:t>
            </w:r>
            <w:r w:rsidR="0046490B" w:rsidRPr="00D27456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Выполнение меропри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тий по разработке пр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ектов зон охраны об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ектов культурного 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D27456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D27456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8.3.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Проведение государс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венных историко-культурных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D27456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D27456">
              <w:rPr>
                <w:rFonts w:ascii="PT Astra Serif" w:hAnsi="PT Astra Serif" w:cs="Arial"/>
                <w:sz w:val="24"/>
                <w:szCs w:val="24"/>
              </w:rPr>
              <w:t>0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8.4.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Организация установки информационных на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писей и обозначений на объектах культурного наследия региональн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го значения, наход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щихся в собственности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D27456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D27456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46490B" w:rsidRPr="00D27456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8.5.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Выполнение меропри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тий по установлению предметов охраны об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ектов культурного 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 xml:space="preserve">следия регионального значения, исторических 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поселений регионал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D27456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D27456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</w:t>
            </w:r>
            <w:r w:rsidR="0046490B" w:rsidRPr="00D27456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дий из областного бюджета собственн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кам объектов культу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ного наследия реги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нального значения в целях возмещения ча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ти затрат, связанных с сохранением объектов культурного наследия регионального знач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27456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D27456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2745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D27456" w:rsidRDefault="00D27456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46490B" w:rsidRPr="00D27456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46490B" w:rsidRPr="00B931F3" w:rsidTr="0085595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A0F6D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создание</w:t>
            </w:r>
            <w:r w:rsidRPr="00260BDE">
              <w:rPr>
                <w:rFonts w:ascii="PT Astra Serif" w:hAnsi="PT Astra Serif" w:cs="Arial"/>
                <w:sz w:val="24"/>
                <w:szCs w:val="24"/>
              </w:rPr>
              <w:t xml:space="preserve"> условий для эффективного развития сферы туризма в Ульяновской области с увеличением вклада отрасли в валовой внутренний продукт Ульяновской области</w:t>
            </w:r>
          </w:p>
        </w:tc>
      </w:tr>
      <w:tr w:rsidR="0046490B" w:rsidRPr="00B931F3" w:rsidTr="0085595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39242D" w:rsidRDefault="001938A3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Задача</w:t>
            </w:r>
            <w:r w:rsidR="0046490B" w:rsidRPr="0039242D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</w:p>
          <w:p w:rsidR="0046490B" w:rsidRPr="00B931F3" w:rsidRDefault="001938A3" w:rsidP="001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938A3">
              <w:rPr>
                <w:rFonts w:ascii="PT Astra Serif" w:hAnsi="PT Astra Serif" w:cs="Arial"/>
                <w:sz w:val="24"/>
                <w:szCs w:val="24"/>
              </w:rPr>
              <w:t>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реннего и въездного туризма»</w:t>
            </w:r>
          </w:p>
          <w:p w:rsidR="00586DCF" w:rsidRDefault="00586DCF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586DCF" w:rsidRPr="00FD701D" w:rsidRDefault="00586DCF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F33A19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оличество межр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гиональных и ме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дународных выст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вок, других презе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тационных и ими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жевых мероприятий, на которых пре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ставлена презент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ционная продукция о туристском поте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циале Ульяновской области</w:t>
            </w:r>
            <w:r w:rsidR="0046490B" w:rsidRPr="00FD701D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46490B" w:rsidRPr="00FD701D" w:rsidRDefault="00706DCA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06DCA">
              <w:rPr>
                <w:rFonts w:ascii="PT Astra Serif" w:hAnsi="PT Astra Serif" w:cs="Arial"/>
                <w:sz w:val="24"/>
                <w:szCs w:val="24"/>
              </w:rPr>
              <w:t>количество пров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 xml:space="preserve">денных рекламных 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lastRenderedPageBreak/>
              <w:t>туров и пресс-туров для представителей российских и ме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дународных турис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ских компаний, т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роператоров, ин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странных делегаций по Ульяновской о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ласти</w:t>
            </w:r>
            <w:r w:rsidR="0046490B" w:rsidRPr="00FD701D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46490B" w:rsidRPr="00FD701D" w:rsidRDefault="00925949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оличество орган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зованных межреги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родных мероприятий (совещаний, семин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ров, «круглых ст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лов» и других об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чающих меропри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тий в сфере туризма) и количество межр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гиональных и ме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дународных мер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приятий по вопросам развития туризма, в которых приняли участие представ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тели сферы туризма Ульяновской обла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ти</w:t>
            </w:r>
            <w:r w:rsidR="0046490B" w:rsidRPr="00FD701D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ванных инвестиц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онных туристских проектов в муниц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 xml:space="preserve">пальных районах 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lastRenderedPageBreak/>
              <w:t>(городских округах) Ульяновской обла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962748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13000,0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Рекламно-информационное обе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печение развития т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FD701D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8000,0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9.2.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Предоставление на конкурсной основе су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хозяйству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щим субъектам, осущ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ствляющим на терр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тории Ульяновской о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ласти деятельность в сфере туризма, напра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ленную на развитие т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ристской инфрастру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туры и продвижение туристского потенци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ла Ульяновской обла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ти, в целях финансов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го обеспечения части их затрат в связи с осуществлением да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D701D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962748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FD701D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701D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</w:tr>
      <w:tr w:rsidR="0046490B" w:rsidRPr="00B931F3" w:rsidTr="0085595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E41B83" w:rsidRDefault="0000644A" w:rsidP="0076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hyperlink w:anchor="Par569" w:tooltip="Подпрограмма" w:history="1">
              <w:r w:rsidR="0046490B" w:rsidRPr="00E41B83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Подпрограмма</w:t>
              </w:r>
            </w:hyperlink>
            <w:r w:rsidR="0046490B" w:rsidRPr="00E41B83">
              <w:rPr>
                <w:rFonts w:ascii="PT Astra Serif" w:hAnsi="PT Astra Serif" w:cs="Arial"/>
                <w:sz w:val="24"/>
                <w:szCs w:val="24"/>
              </w:rPr>
              <w:t>«Обеспечение реализации государственной программы</w:t>
            </w:r>
            <w:r w:rsidR="0076171C"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="00E41B83" w:rsidRPr="00E41B83">
              <w:rPr>
                <w:rFonts w:ascii="PT Astra Serif" w:hAnsi="PT Astra Serif" w:cs="Arial"/>
                <w:sz w:val="24"/>
                <w:szCs w:val="24"/>
              </w:rPr>
              <w:t>в 2020</w:t>
            </w:r>
            <w:r w:rsidR="0046490B" w:rsidRPr="00E41B83">
              <w:rPr>
                <w:rFonts w:ascii="PT Astra Serif" w:hAnsi="PT Astra Serif" w:cs="Arial"/>
                <w:sz w:val="24"/>
                <w:szCs w:val="24"/>
              </w:rPr>
              <w:t xml:space="preserve"> году</w:t>
            </w:r>
          </w:p>
        </w:tc>
      </w:tr>
      <w:tr w:rsidR="0046490B" w:rsidRPr="00B931F3" w:rsidTr="0085595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5A267A" w:rsidRDefault="0046490B" w:rsidP="0072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5A267A">
              <w:rPr>
                <w:rFonts w:ascii="PT Astra Serif" w:hAnsi="PT Astra Serif" w:cs="Arial"/>
                <w:sz w:val="24"/>
                <w:szCs w:val="24"/>
              </w:rPr>
              <w:t xml:space="preserve">Цель </w:t>
            </w:r>
            <w:r w:rsidR="0072415C" w:rsidRPr="005A267A">
              <w:rPr>
                <w:rFonts w:ascii="PT Astra Serif" w:hAnsi="PT Astra Serif" w:cs="Arial"/>
                <w:sz w:val="24"/>
                <w:szCs w:val="24"/>
              </w:rPr>
              <w:t>под</w:t>
            </w:r>
            <w:r w:rsidRPr="005A267A">
              <w:rPr>
                <w:rFonts w:ascii="PT Astra Serif" w:hAnsi="PT Astra Serif" w:cs="Arial"/>
                <w:sz w:val="24"/>
                <w:szCs w:val="24"/>
              </w:rPr>
              <w:t xml:space="preserve">программы: </w:t>
            </w:r>
            <w:r w:rsidR="003B66D4" w:rsidRPr="005A267A">
              <w:rPr>
                <w:rFonts w:ascii="PT Astra Serif" w:hAnsi="PT Astra Serif" w:cs="Arial"/>
                <w:sz w:val="24"/>
                <w:szCs w:val="24"/>
              </w:rPr>
              <w:t>создание на территории Ульяновской области благоприятных условий для сохранения, развития и распространения культ</w:t>
            </w:r>
            <w:r w:rsidR="003B66D4" w:rsidRPr="005A267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3B66D4" w:rsidRPr="005A267A">
              <w:rPr>
                <w:rFonts w:ascii="PT Astra Serif" w:hAnsi="PT Astra Serif" w:cs="Arial"/>
                <w:sz w:val="24"/>
                <w:szCs w:val="24"/>
              </w:rPr>
              <w:t>ры, а также повышение качества условий оказания государственных (муниципальных) услуг, предоставляемых областными государственными и муниципальными учреждениями культуры, областными государственными архивами, областными государственными и муниципальными образ</w:t>
            </w:r>
            <w:r w:rsidR="003B66D4" w:rsidRPr="005A267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3B66D4" w:rsidRPr="005A267A">
              <w:rPr>
                <w:rFonts w:ascii="PT Astra Serif" w:hAnsi="PT Astra Serif" w:cs="Arial"/>
                <w:sz w:val="24"/>
                <w:szCs w:val="24"/>
              </w:rPr>
              <w:t>вательными организациями, реализующими дополнительные общеобразовательные программы в сфере искусств для детей, областными госуда</w:t>
            </w:r>
            <w:r w:rsidR="003B66D4" w:rsidRPr="005A267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3B66D4" w:rsidRPr="005A267A">
              <w:rPr>
                <w:rFonts w:ascii="PT Astra Serif" w:hAnsi="PT Astra Serif" w:cs="Arial"/>
                <w:sz w:val="24"/>
                <w:szCs w:val="24"/>
              </w:rPr>
              <w:t>ственными профессиональными образовательными организациями, реализующими образовательные программы среднего профессионального о</w:t>
            </w:r>
            <w:r w:rsidR="003B66D4" w:rsidRPr="005A267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B66D4" w:rsidRPr="005A267A">
              <w:rPr>
                <w:rFonts w:ascii="PT Astra Serif" w:hAnsi="PT Astra Serif" w:cs="Arial"/>
                <w:sz w:val="24"/>
                <w:szCs w:val="24"/>
              </w:rPr>
              <w:t>разования в области искусств (далее - учреждения культуры)</w:t>
            </w:r>
          </w:p>
        </w:tc>
      </w:tr>
      <w:tr w:rsidR="0046490B" w:rsidRPr="00B931F3" w:rsidTr="00067F11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5A267A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PT Astra Serif" w:hAnsi="PT Astra Serif" w:cs="Arial"/>
                <w:sz w:val="24"/>
                <w:szCs w:val="24"/>
              </w:rPr>
            </w:pPr>
            <w:r w:rsidRPr="005A267A">
              <w:rPr>
                <w:rFonts w:ascii="PT Astra Serif" w:hAnsi="PT Astra Serif" w:cs="Arial"/>
                <w:sz w:val="24"/>
                <w:szCs w:val="24"/>
              </w:rPr>
              <w:lastRenderedPageBreak/>
              <w:t>Задач</w:t>
            </w:r>
            <w:r w:rsidR="0072415C" w:rsidRPr="005A267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5A267A">
              <w:rPr>
                <w:rFonts w:ascii="PT Astra Serif" w:hAnsi="PT Astra Serif" w:cs="Arial"/>
                <w:sz w:val="24"/>
                <w:szCs w:val="24"/>
              </w:rPr>
              <w:t xml:space="preserve"> п</w:t>
            </w:r>
            <w:r w:rsidR="0072415C" w:rsidRPr="005A267A">
              <w:rPr>
                <w:rFonts w:ascii="PT Astra Serif" w:hAnsi="PT Astra Serif" w:cs="Arial"/>
                <w:sz w:val="24"/>
                <w:szCs w:val="24"/>
              </w:rPr>
              <w:t>одп</w:t>
            </w:r>
            <w:r w:rsidRPr="005A267A">
              <w:rPr>
                <w:rFonts w:ascii="PT Astra Serif" w:hAnsi="PT Astra Serif" w:cs="Arial"/>
                <w:sz w:val="24"/>
                <w:szCs w:val="24"/>
              </w:rPr>
              <w:t>рограммы:</w:t>
            </w:r>
          </w:p>
          <w:p w:rsidR="0046490B" w:rsidRPr="005A267A" w:rsidRDefault="00A96E68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A267A">
              <w:rPr>
                <w:rFonts w:ascii="PT Astra Serif" w:hAnsi="PT Astra Serif" w:cs="Arial"/>
                <w:sz w:val="24"/>
                <w:szCs w:val="24"/>
              </w:rPr>
              <w:t>создание благоприятных условий для посещения гражданами учреждений культуры</w:t>
            </w:r>
          </w:p>
        </w:tc>
      </w:tr>
      <w:tr w:rsidR="00962748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ED003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ED003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ности исполнителей и соисполнителей гос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дарственной програ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ED003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46490B" w:rsidRPr="00ED003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ED003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ED003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ED003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ED003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ED0034" w:rsidRDefault="00406F79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ост количества п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сещений учрежд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ний культуры (н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растающим итогом о</w:t>
            </w:r>
            <w:r>
              <w:rPr>
                <w:rFonts w:ascii="PT Astra Serif" w:hAnsi="PT Astra Serif" w:cs="Arial"/>
                <w:sz w:val="24"/>
                <w:szCs w:val="24"/>
              </w:rPr>
              <w:t>тносительно баз</w:t>
            </w: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</w:rPr>
              <w:t>вого значения)</w:t>
            </w:r>
            <w:r w:rsidR="0046490B" w:rsidRPr="00ED0034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46490B" w:rsidRPr="00ED003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дарственное хран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ние государстве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ными архивами Ул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яновской области;</w:t>
            </w:r>
          </w:p>
          <w:p w:rsidR="0046490B" w:rsidRPr="00ED003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доля выпускников областных госуда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ственных профе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сиональных образ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вательных организ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ций, реализующих образовательные программы среднего профессионального образования в обла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ти искусств, труд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устроившихся по полученной спец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альности, в общей численности вып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скников;</w:t>
            </w:r>
          </w:p>
          <w:p w:rsidR="0046490B" w:rsidRPr="00ED0034" w:rsidRDefault="0046490B" w:rsidP="0040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количество обуча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щихся в государс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 xml:space="preserve">венном автономном 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lastRenderedPageBreak/>
              <w:t>учреждении допо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нительного образ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вания «Областная детская школа и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ED0034">
              <w:rPr>
                <w:rFonts w:ascii="PT Astra Serif" w:hAnsi="PT Astra Serif" w:cs="Arial"/>
                <w:sz w:val="24"/>
                <w:szCs w:val="24"/>
              </w:rPr>
              <w:t>кусств» по п</w:t>
            </w:r>
            <w:r w:rsidR="00406F79">
              <w:rPr>
                <w:rFonts w:ascii="PT Astra Serif" w:hAnsi="PT Astra Serif" w:cs="Arial"/>
                <w:sz w:val="24"/>
                <w:szCs w:val="24"/>
              </w:rPr>
              <w:t>редпр</w:t>
            </w:r>
            <w:r w:rsidR="00406F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406F79">
              <w:rPr>
                <w:rFonts w:ascii="PT Astra Serif" w:hAnsi="PT Astra Serif" w:cs="Arial"/>
                <w:sz w:val="24"/>
                <w:szCs w:val="24"/>
              </w:rPr>
              <w:t>фессиональным пр</w:t>
            </w:r>
            <w:r w:rsidR="00406F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406F79">
              <w:rPr>
                <w:rFonts w:ascii="PT Astra Serif" w:hAnsi="PT Astra Serif" w:cs="Arial"/>
                <w:sz w:val="24"/>
                <w:szCs w:val="24"/>
              </w:rPr>
              <w:t>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48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46490B" w:rsidRPr="00ED0034" w:rsidRDefault="0046490B" w:rsidP="0096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034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ED0034" w:rsidRDefault="00ED003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877622,9</w:t>
            </w:r>
          </w:p>
        </w:tc>
      </w:tr>
      <w:tr w:rsidR="00962748" w:rsidRPr="00B931F3" w:rsidTr="00067F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дий из областного бюджета бюджетным и автономным учрежд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ниям, в отношении к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торых Министерство осуществляет функции и полномочия учред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теля, на финансовое обеспечение выполн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ния ими государстве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ных заданий, а также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4" w:rsidRDefault="0061323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825038,2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тий, связанных с пр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обретением, внедрен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ем и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22" w:rsidRDefault="00EC5F22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905,8</w:t>
            </w:r>
          </w:p>
        </w:tc>
      </w:tr>
      <w:tr w:rsidR="00962748" w:rsidRPr="00B931F3" w:rsidTr="009627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Финансовое обеспеч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ние деятельности М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нистерства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4" w:rsidRDefault="0046490B" w:rsidP="0061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261824" w:rsidRDefault="0046490B" w:rsidP="0061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22401,0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 xml:space="preserve">в том числе финансовое 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lastRenderedPageBreak/>
              <w:t>обеспечение меропри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тий, связанных с пр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обретением, внедрен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ем и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46490B" w:rsidRPr="00261824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46490B" w:rsidRPr="00261824" w:rsidRDefault="0046490B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lastRenderedPageBreak/>
              <w:t>511,3</w:t>
            </w:r>
          </w:p>
        </w:tc>
      </w:tr>
      <w:tr w:rsidR="00962748" w:rsidRPr="00B931F3" w:rsidTr="009627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Финансовое обеспеч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ние деятельности к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зенных учреждений, подведомственных Министерству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4" w:rsidRDefault="0061323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14850,0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тий, связанных с пр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обретением, внедрен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ем и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46490B" w:rsidRPr="00261824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46490B" w:rsidRPr="00261824" w:rsidRDefault="0046490B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813,3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венций из областного бюджета бюджетам муниципальных ра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онов и городских окр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гов Ульяновской обла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ти на осуществление переданных органам местного самоуправл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ния государственных полномочий Ульяно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ской области по хран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 xml:space="preserve">нию, комплектованию, 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lastRenderedPageBreak/>
              <w:t>учету и использованию архивных документов, относящихся к госуда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ственной собственн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сти Ульяновской о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ласти и находящихся на территориях муниц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пальных районов и г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родских округов Уль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4" w:rsidRDefault="0046490B" w:rsidP="0061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261824" w:rsidRDefault="0046490B" w:rsidP="0061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4840,9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дий из областного бюджета Ульяновской области национально-культурным автоном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ям в целях финансового обеспечения расходов, связанных с эксплуат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цией предоставленных им в безвозмездное пользование помещ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ний, закрепленных на праве оперативного управления за ОГБУК «Центр народной кул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туры Ульяновской о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ласти», и оплатой ко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34" w:rsidRDefault="0046490B" w:rsidP="0061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261824" w:rsidRDefault="0046490B" w:rsidP="0061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346,0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Финансовое обеспеч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ние деятельности обл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стного государственн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го казенного учрежд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ния «Агентство по т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lastRenderedPageBreak/>
              <w:t>ризму Ульяновской о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4" w:rsidRDefault="0046490B" w:rsidP="0061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261824" w:rsidRDefault="0046490B" w:rsidP="0061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10146,8</w:t>
            </w:r>
          </w:p>
        </w:tc>
      </w:tr>
      <w:tr w:rsidR="00962748" w:rsidRPr="00B931F3" w:rsidTr="0096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4" w:rsidRDefault="0046490B" w:rsidP="0061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6490B" w:rsidRPr="00261824" w:rsidRDefault="0046490B" w:rsidP="0061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877622,9</w:t>
            </w:r>
          </w:p>
        </w:tc>
      </w:tr>
      <w:tr w:rsidR="00962748" w:rsidRPr="00B931F3" w:rsidTr="009627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Всего по государстве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261824">
              <w:rPr>
                <w:rFonts w:ascii="PT Astra Serif" w:hAnsi="PT Astra Serif" w:cs="Arial"/>
                <w:sz w:val="24"/>
                <w:szCs w:val="24"/>
              </w:rPr>
              <w:t>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1655022,9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46490B" w:rsidRPr="00261824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46490B" w:rsidRPr="00261824" w:rsidRDefault="0046490B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1131858,7</w:t>
            </w:r>
          </w:p>
        </w:tc>
      </w:tr>
      <w:tr w:rsidR="00962748" w:rsidRPr="00B931F3" w:rsidTr="009627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B931F3" w:rsidRDefault="0046490B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2" w:rsidRDefault="00EC5F22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46490B" w:rsidRPr="00261824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46490B" w:rsidRPr="00261824" w:rsidRDefault="0046490B" w:rsidP="00EC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61824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0B" w:rsidRPr="00261824" w:rsidRDefault="00261824" w:rsidP="0046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523164,2</w:t>
            </w:r>
          </w:p>
        </w:tc>
      </w:tr>
    </w:tbl>
    <w:p w:rsidR="00B931F3" w:rsidRDefault="00B931F3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2A5" w:rsidRDefault="00BF12A5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077"/>
      </w:tblGrid>
      <w:tr w:rsidR="00BF12A5" w:rsidTr="00BF12A5">
        <w:tc>
          <w:tcPr>
            <w:tcW w:w="11307" w:type="dxa"/>
          </w:tcPr>
          <w:p w:rsidR="00BF12A5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45BFF" w:rsidRDefault="00645BF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45BFF" w:rsidRDefault="00645BF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45BFF" w:rsidRDefault="00645BF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45BFF" w:rsidRDefault="00645BF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45BFF" w:rsidRDefault="00645BF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45BFF" w:rsidRDefault="00645BF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45BFF" w:rsidRDefault="00645BF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45BFF" w:rsidRDefault="00645BF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077" w:type="dxa"/>
          </w:tcPr>
          <w:p w:rsidR="000F4DF6" w:rsidRDefault="000F4DF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67F11" w:rsidRDefault="00067F11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45BFF" w:rsidRDefault="00645BF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BF12A5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ПРИЛОЖЕНИЕ № 2</w:t>
            </w:r>
            <w:r w:rsidRPr="00BF12A5"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1</w:t>
            </w:r>
          </w:p>
          <w:p w:rsidR="001E1D5B" w:rsidRPr="006D1C82" w:rsidRDefault="001E1D5B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BF12A5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6D1C82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BF12A5" w:rsidRDefault="00BF12A5" w:rsidP="00BF12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BF12A5" w:rsidRPr="00B931F3" w:rsidRDefault="00BF12A5" w:rsidP="00BF1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BF12A5" w:rsidRPr="00B931F3" w:rsidRDefault="00BF12A5" w:rsidP="00BF1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B931F3">
        <w:rPr>
          <w:rFonts w:ascii="PT Astra Serif" w:hAnsi="PT Astra Serif" w:cs="Arial"/>
          <w:b/>
          <w:bCs/>
          <w:sz w:val="28"/>
          <w:szCs w:val="28"/>
        </w:rPr>
        <w:t>СИСТЕМА МЕРОПРИЯТИЙ</w:t>
      </w:r>
    </w:p>
    <w:p w:rsidR="00BF12A5" w:rsidRPr="00B931F3" w:rsidRDefault="00BF12A5" w:rsidP="00BF1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B931F3">
        <w:rPr>
          <w:rFonts w:ascii="PT Astra Serif" w:hAnsi="PT Astra Serif" w:cs="Arial"/>
          <w:b/>
          <w:bCs/>
          <w:sz w:val="28"/>
          <w:szCs w:val="28"/>
        </w:rPr>
        <w:t xml:space="preserve">государственной программы </w:t>
      </w:r>
      <w:r>
        <w:rPr>
          <w:rFonts w:ascii="PT Astra Serif" w:hAnsi="PT Astra Serif" w:cs="Arial"/>
          <w:b/>
          <w:bCs/>
          <w:sz w:val="28"/>
          <w:szCs w:val="28"/>
        </w:rPr>
        <w:t>У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льяновской области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«Р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азвитие культуры, туризма и сохранение объектов</w:t>
      </w:r>
    </w:p>
    <w:p w:rsidR="00BF12A5" w:rsidRPr="00B931F3" w:rsidRDefault="00BF12A5" w:rsidP="00BF1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B931F3">
        <w:rPr>
          <w:rFonts w:ascii="PT Astra Serif" w:hAnsi="PT Astra Serif" w:cs="Arial"/>
          <w:b/>
          <w:bCs/>
          <w:sz w:val="28"/>
          <w:szCs w:val="28"/>
        </w:rPr>
        <w:t xml:space="preserve">культурного наследия в </w:t>
      </w:r>
      <w:r>
        <w:rPr>
          <w:rFonts w:ascii="PT Astra Serif" w:hAnsi="PT Astra Serif" w:cs="Arial"/>
          <w:b/>
          <w:bCs/>
          <w:sz w:val="28"/>
          <w:szCs w:val="28"/>
        </w:rPr>
        <w:t>У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льяновской области</w:t>
      </w:r>
      <w:r>
        <w:rPr>
          <w:rFonts w:ascii="PT Astra Serif" w:hAnsi="PT Astra Serif" w:cs="Arial"/>
          <w:b/>
          <w:bCs/>
          <w:sz w:val="28"/>
          <w:szCs w:val="28"/>
        </w:rPr>
        <w:t>»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, подлежащих осуществлению в 20</w:t>
      </w:r>
      <w:r>
        <w:rPr>
          <w:rFonts w:ascii="PT Astra Serif" w:hAnsi="PT Astra Serif" w:cs="Arial"/>
          <w:b/>
          <w:bCs/>
          <w:sz w:val="28"/>
          <w:szCs w:val="28"/>
        </w:rPr>
        <w:t>21</w:t>
      </w:r>
      <w:r w:rsidRPr="00B931F3">
        <w:rPr>
          <w:rFonts w:ascii="PT Astra Serif" w:hAnsi="PT Astra Serif" w:cs="Arial"/>
          <w:b/>
          <w:bCs/>
          <w:sz w:val="28"/>
          <w:szCs w:val="28"/>
        </w:rPr>
        <w:t xml:space="preserve"> году</w:t>
      </w:r>
    </w:p>
    <w:p w:rsidR="00BF12A5" w:rsidRPr="00B931F3" w:rsidRDefault="00BF12A5" w:rsidP="00BF12A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709"/>
        <w:gridCol w:w="2694"/>
        <w:gridCol w:w="1701"/>
        <w:gridCol w:w="708"/>
        <w:gridCol w:w="851"/>
        <w:gridCol w:w="1559"/>
        <w:gridCol w:w="1418"/>
        <w:gridCol w:w="2409"/>
        <w:gridCol w:w="1985"/>
        <w:gridCol w:w="1276"/>
      </w:tblGrid>
      <w:tr w:rsidR="00BF12A5" w:rsidTr="00613234">
        <w:tc>
          <w:tcPr>
            <w:tcW w:w="709" w:type="dxa"/>
            <w:vMerge w:val="restart"/>
            <w:vAlign w:val="center"/>
          </w:tcPr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№ п/п</w:t>
            </w:r>
          </w:p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ятия)</w:t>
            </w:r>
          </w:p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Ответстве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ные исполн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тели мер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Срок реа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л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и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Контрольное событие</w:t>
            </w:r>
          </w:p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ступления кон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трол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ь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ного соб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ы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тия</w:t>
            </w:r>
          </w:p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е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и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нансового обе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с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печения</w:t>
            </w:r>
          </w:p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12A5" w:rsidRPr="00E22F08" w:rsidRDefault="00BF12A5" w:rsidP="00BF12A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Объём ф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ин</w:t>
            </w:r>
            <w:r>
              <w:rPr>
                <w:rFonts w:ascii="PT Astra Serif" w:hAnsi="PT Astra Serif"/>
                <w:sz w:val="24"/>
                <w:szCs w:val="24"/>
              </w:rPr>
              <w:t>анс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вого обеспеч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ния ре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лизации мер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приятий по годам, тыс. руб.</w:t>
            </w:r>
          </w:p>
        </w:tc>
      </w:tr>
      <w:tr w:rsidR="00BF12A5" w:rsidTr="00613234">
        <w:tc>
          <w:tcPr>
            <w:tcW w:w="709" w:type="dxa"/>
            <w:vMerge/>
            <w:vAlign w:val="center"/>
          </w:tcPr>
          <w:p w:rsidR="00BF12A5" w:rsidRPr="00E22F08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vAlign w:val="center"/>
          </w:tcPr>
          <w:p w:rsidR="00BF12A5" w:rsidRPr="00E22F08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:rsidR="00BF12A5" w:rsidRPr="00E22F08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BF12A5" w:rsidRPr="00E22F08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н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а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чал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BF12A5" w:rsidRPr="00E22F08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чания</w:t>
            </w:r>
          </w:p>
        </w:tc>
        <w:tc>
          <w:tcPr>
            <w:tcW w:w="1559" w:type="dxa"/>
            <w:vMerge/>
            <w:vAlign w:val="center"/>
          </w:tcPr>
          <w:p w:rsidR="00BF12A5" w:rsidRPr="00E22F08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vAlign w:val="center"/>
          </w:tcPr>
          <w:p w:rsidR="00BF12A5" w:rsidRPr="00E22F08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vAlign w:val="center"/>
          </w:tcPr>
          <w:p w:rsidR="00BF12A5" w:rsidRPr="00E22F08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Merge/>
            <w:vAlign w:val="center"/>
          </w:tcPr>
          <w:p w:rsidR="00BF12A5" w:rsidRPr="00E22F08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BF12A5" w:rsidRPr="00E22F08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22F08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p w:rsidR="00BF12A5" w:rsidRPr="00B931F3" w:rsidRDefault="00BF12A5" w:rsidP="00BF12A5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4"/>
          <w:szCs w:val="24"/>
          <w:highlight w:val="gree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2694"/>
        <w:gridCol w:w="1701"/>
        <w:gridCol w:w="708"/>
        <w:gridCol w:w="851"/>
        <w:gridCol w:w="1559"/>
        <w:gridCol w:w="1418"/>
        <w:gridCol w:w="2409"/>
        <w:gridCol w:w="1985"/>
        <w:gridCol w:w="1276"/>
      </w:tblGrid>
      <w:tr w:rsidR="00BF12A5" w:rsidRPr="00B931F3" w:rsidTr="0061323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BF12A5" w:rsidRPr="00B931F3" w:rsidTr="00BF12A5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B931F3" w:rsidRDefault="00BF12A5" w:rsidP="0085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31E65">
              <w:rPr>
                <w:rFonts w:ascii="PT Astra Serif" w:hAnsi="PT Astra Serif" w:cs="Arial"/>
                <w:sz w:val="24"/>
                <w:szCs w:val="24"/>
              </w:rPr>
              <w:t xml:space="preserve">Цель государственной программы: 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создание условий для эффективной реализации государственной культурной политики на территории Уль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</w:tr>
      <w:tr w:rsidR="00BF12A5" w:rsidRPr="00B931F3" w:rsidTr="00067F11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A5" w:rsidRPr="00AC5B8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AC5B83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BC64D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C5B83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</w:p>
          <w:p w:rsidR="00BF12A5" w:rsidRPr="00B931F3" w:rsidRDefault="00A96E68" w:rsidP="00A9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A96E68">
              <w:rPr>
                <w:rFonts w:ascii="PT Astra Serif" w:hAnsi="PT Astra Serif" w:cs="Arial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</w:tr>
      <w:tr w:rsidR="00BF12A5" w:rsidRPr="00B931F3" w:rsidTr="00067F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0161D0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DF601D" w:rsidRDefault="00A6146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61466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нального проекта «Культурная среда», направленного на до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тижение целей, показ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 xml:space="preserve">телей и результатов федерального проекта 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lastRenderedPageBreak/>
              <w:t>«Культурная 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DF601D" w:rsidRDefault="0030098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F601D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 искусства и культурной политики Ульяновской области (д</w:t>
            </w:r>
            <w:r w:rsidRPr="00DF601D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F601D">
              <w:rPr>
                <w:rFonts w:ascii="PT Astra Serif" w:hAnsi="PT Astra Serif" w:cs="Arial"/>
                <w:sz w:val="24"/>
                <w:szCs w:val="24"/>
              </w:rPr>
              <w:t>лее - Мин</w:t>
            </w:r>
            <w:r w:rsidRPr="00DF601D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F601D">
              <w:rPr>
                <w:rFonts w:ascii="PT Astra Serif" w:hAnsi="PT Astra Serif" w:cs="Arial"/>
                <w:sz w:val="24"/>
                <w:szCs w:val="24"/>
              </w:rPr>
              <w:t>стерство)</w:t>
            </w:r>
            <w:r w:rsidR="00BF12A5" w:rsidRPr="00DF601D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BF12A5" w:rsidRPr="00DF601D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F601D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 строительства и архитект</w:t>
            </w:r>
            <w:r w:rsidRPr="00DF601D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F601D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DF601D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F601D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CC6655" w:rsidRDefault="00BF12A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lastRenderedPageBreak/>
              <w:t>20</w:t>
            </w:r>
            <w:r w:rsidR="00CC6655" w:rsidRPr="00CC6655">
              <w:rPr>
                <w:rFonts w:ascii="PT Astra Serif" w:hAnsi="PT Astra Serif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CC6655" w:rsidRDefault="00BF12A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CC6655" w:rsidRPr="00CC6655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181E4F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81E4F">
              <w:rPr>
                <w:rFonts w:ascii="PT Astra Serif" w:hAnsi="PT Astra Serif" w:cs="Arial"/>
                <w:sz w:val="24"/>
                <w:szCs w:val="24"/>
              </w:rPr>
              <w:t>Создано 2 культурно-досуговых учреждения в сельской местности;</w:t>
            </w:r>
          </w:p>
          <w:p w:rsidR="00BF12A5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81E4F">
              <w:rPr>
                <w:rFonts w:ascii="PT Astra Serif" w:hAnsi="PT Astra Serif" w:cs="Arial"/>
                <w:sz w:val="24"/>
                <w:szCs w:val="24"/>
              </w:rPr>
              <w:t>введены в эксплуат</w:t>
            </w:r>
            <w:r w:rsidRPr="00181E4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81E4F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цию </w:t>
            </w:r>
            <w:r w:rsidR="003F08BF">
              <w:rPr>
                <w:rFonts w:ascii="PT Astra Serif" w:hAnsi="PT Astra Serif" w:cs="Arial"/>
                <w:sz w:val="24"/>
                <w:szCs w:val="24"/>
              </w:rPr>
              <w:t>здания домов</w:t>
            </w:r>
            <w:r w:rsidRPr="00181E4F">
              <w:rPr>
                <w:rFonts w:ascii="PT Astra Serif" w:hAnsi="PT Astra Serif" w:cs="Arial"/>
                <w:sz w:val="24"/>
                <w:szCs w:val="24"/>
              </w:rPr>
              <w:t xml:space="preserve"> кул</w:t>
            </w:r>
            <w:r w:rsidRPr="00181E4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81E4F">
              <w:rPr>
                <w:rFonts w:ascii="PT Astra Serif" w:hAnsi="PT Astra Serif" w:cs="Arial"/>
                <w:sz w:val="24"/>
                <w:szCs w:val="24"/>
              </w:rPr>
              <w:t xml:space="preserve">туры в с. </w:t>
            </w:r>
            <w:r w:rsidR="00181E4F" w:rsidRPr="00181E4F">
              <w:rPr>
                <w:rFonts w:ascii="PT Astra Serif" w:hAnsi="PT Astra Serif" w:cs="Arial"/>
                <w:sz w:val="24"/>
                <w:szCs w:val="24"/>
              </w:rPr>
              <w:t>КриушиМ</w:t>
            </w:r>
            <w:r w:rsidR="00181E4F">
              <w:rPr>
                <w:rFonts w:ascii="PT Astra Serif" w:hAnsi="PT Astra Serif" w:cs="Arial"/>
                <w:sz w:val="24"/>
                <w:szCs w:val="24"/>
              </w:rPr>
              <w:t>О «город Н</w:t>
            </w:r>
            <w:r w:rsidR="00181E4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181E4F">
              <w:rPr>
                <w:rFonts w:ascii="PT Astra Serif" w:hAnsi="PT Astra Serif" w:cs="Arial"/>
                <w:sz w:val="24"/>
                <w:szCs w:val="24"/>
              </w:rPr>
              <w:t>во</w:t>
            </w:r>
            <w:r w:rsidR="00181E4F" w:rsidRPr="00181E4F">
              <w:rPr>
                <w:rFonts w:ascii="PT Astra Serif" w:hAnsi="PT Astra Serif" w:cs="Arial"/>
                <w:sz w:val="24"/>
                <w:szCs w:val="24"/>
              </w:rPr>
              <w:t>уль</w:t>
            </w:r>
            <w:r w:rsidR="00181E4F" w:rsidRPr="00181E4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181E4F" w:rsidRPr="00181E4F">
              <w:rPr>
                <w:rFonts w:ascii="PT Astra Serif" w:hAnsi="PT Astra Serif" w:cs="Arial"/>
                <w:sz w:val="24"/>
                <w:szCs w:val="24"/>
              </w:rPr>
              <w:t>новск»</w:t>
            </w:r>
            <w:r w:rsidR="003F08BF">
              <w:rPr>
                <w:rFonts w:ascii="PT Astra Serif" w:hAnsi="PT Astra Serif" w:cs="Arial"/>
                <w:sz w:val="24"/>
                <w:szCs w:val="24"/>
              </w:rPr>
              <w:t xml:space="preserve"> и</w:t>
            </w:r>
            <w:r w:rsidRPr="00181E4F">
              <w:rPr>
                <w:rFonts w:ascii="PT Astra Serif" w:hAnsi="PT Astra Serif" w:cs="Arial"/>
                <w:sz w:val="24"/>
                <w:szCs w:val="24"/>
              </w:rPr>
              <w:t xml:space="preserve"> в </w:t>
            </w:r>
            <w:r w:rsidR="00181E4F" w:rsidRPr="00181E4F">
              <w:rPr>
                <w:rFonts w:ascii="PT Astra Serif" w:hAnsi="PT Astra Serif" w:cs="Arial"/>
                <w:sz w:val="24"/>
                <w:szCs w:val="24"/>
              </w:rPr>
              <w:t>с.Дмитриево Помряск</w:t>
            </w:r>
            <w:r w:rsidR="00181E4F" w:rsidRPr="00181E4F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181E4F" w:rsidRPr="00181E4F">
              <w:rPr>
                <w:rFonts w:ascii="PT Astra Serif" w:hAnsi="PT Astra Serif" w:cs="Arial"/>
                <w:sz w:val="24"/>
                <w:szCs w:val="24"/>
              </w:rPr>
              <w:t>ноМО «Ст</w:t>
            </w:r>
            <w:r w:rsidR="00181E4F" w:rsidRPr="00181E4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181E4F" w:rsidRPr="00181E4F">
              <w:rPr>
                <w:rFonts w:ascii="PT Astra Serif" w:hAnsi="PT Astra Serif" w:cs="Arial"/>
                <w:sz w:val="24"/>
                <w:szCs w:val="24"/>
              </w:rPr>
              <w:t xml:space="preserve">ромайнский </w:t>
            </w:r>
            <w:r w:rsidR="00181E4F" w:rsidRPr="00512777">
              <w:rPr>
                <w:rFonts w:ascii="PT Astra Serif" w:hAnsi="PT Astra Serif" w:cs="Arial"/>
                <w:sz w:val="24"/>
                <w:szCs w:val="24"/>
              </w:rPr>
              <w:t>район»</w:t>
            </w:r>
            <w:r w:rsidRPr="00512777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512777" w:rsidRPr="00512777" w:rsidRDefault="00512777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12777">
              <w:rPr>
                <w:rFonts w:ascii="PT Astra Serif" w:hAnsi="PT Astra Serif" w:cs="Arial"/>
                <w:sz w:val="24"/>
                <w:szCs w:val="24"/>
              </w:rPr>
              <w:t>ткрытие ОГАУК «Ульяно</w:t>
            </w:r>
            <w:r w:rsidRPr="0051277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512777">
              <w:rPr>
                <w:rFonts w:ascii="PT Astra Serif" w:hAnsi="PT Astra Serif" w:cs="Arial"/>
                <w:sz w:val="24"/>
                <w:szCs w:val="24"/>
              </w:rPr>
              <w:t>ский театр юного зр</w:t>
            </w:r>
            <w:r w:rsidRPr="0051277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512777">
              <w:rPr>
                <w:rFonts w:ascii="PT Astra Serif" w:hAnsi="PT Astra Serif" w:cs="Arial"/>
                <w:sz w:val="24"/>
                <w:szCs w:val="24"/>
              </w:rPr>
              <w:t>теля»</w:t>
            </w:r>
            <w:r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BF12A5" w:rsidRPr="00B931F3" w:rsidRDefault="00512777" w:rsidP="0051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="00DF601D" w:rsidRPr="00DF601D">
              <w:rPr>
                <w:rFonts w:ascii="PT Astra Serif" w:hAnsi="PT Astra Serif" w:cs="Arial"/>
                <w:sz w:val="24"/>
                <w:szCs w:val="24"/>
              </w:rPr>
              <w:t>озданы 4 муниц</w:t>
            </w:r>
            <w:r w:rsidR="00DF601D" w:rsidRPr="00DF601D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DF601D" w:rsidRPr="00DF601D">
              <w:rPr>
                <w:rFonts w:ascii="PT Astra Serif" w:hAnsi="PT Astra Serif" w:cs="Arial"/>
                <w:sz w:val="24"/>
                <w:szCs w:val="24"/>
              </w:rPr>
              <w:t>пальные м</w:t>
            </w:r>
            <w:r w:rsidR="00DF601D" w:rsidRPr="00DF601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F601D" w:rsidRPr="00DF601D">
              <w:rPr>
                <w:rFonts w:ascii="PT Astra Serif" w:hAnsi="PT Astra Serif" w:cs="Arial"/>
                <w:sz w:val="24"/>
                <w:szCs w:val="24"/>
              </w:rPr>
              <w:t>дельные библиотеки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512777" w:rsidP="00DF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12777">
              <w:rPr>
                <w:rFonts w:ascii="PT Astra Serif" w:hAnsi="PT Astra Serif" w:cs="Arial"/>
                <w:sz w:val="24"/>
                <w:szCs w:val="24"/>
              </w:rPr>
              <w:lastRenderedPageBreak/>
              <w:t>3</w:t>
            </w:r>
            <w:r w:rsidR="00DF601D" w:rsidRPr="00512777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BF12A5" w:rsidRPr="00512777">
              <w:rPr>
                <w:rFonts w:ascii="PT Astra Serif" w:hAnsi="PT Astra Serif" w:cs="Arial"/>
                <w:sz w:val="24"/>
                <w:szCs w:val="24"/>
              </w:rPr>
              <w:t>.12.20</w:t>
            </w:r>
            <w:r w:rsidR="00DF601D" w:rsidRPr="00512777">
              <w:rPr>
                <w:rFonts w:ascii="PT Astra Serif" w:hAnsi="PT Astra Serif" w:cs="Arial"/>
                <w:sz w:val="24"/>
                <w:szCs w:val="24"/>
              </w:rPr>
              <w:t>21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CF168D" w:rsidP="00CF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CF168D">
              <w:rPr>
                <w:rFonts w:ascii="PT Astra Serif" w:hAnsi="PT Astra Serif" w:cs="Arial"/>
                <w:sz w:val="24"/>
                <w:szCs w:val="24"/>
              </w:rPr>
              <w:t>оличество учре</w:t>
            </w:r>
            <w:r w:rsidRPr="00CF168D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CF168D">
              <w:rPr>
                <w:rFonts w:ascii="PT Astra Serif" w:hAnsi="PT Astra Serif" w:cs="Arial"/>
                <w:sz w:val="24"/>
                <w:szCs w:val="24"/>
              </w:rPr>
              <w:t>дений культуры, в которых проведены мероприятия по м</w:t>
            </w:r>
            <w:r w:rsidRPr="00CF168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F168D">
              <w:rPr>
                <w:rFonts w:ascii="PT Astra Serif" w:hAnsi="PT Astra Serif" w:cs="Arial"/>
                <w:sz w:val="24"/>
                <w:szCs w:val="24"/>
              </w:rPr>
              <w:t>дернизации матер</w:t>
            </w:r>
            <w:r w:rsidRPr="00CF168D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F168D">
              <w:rPr>
                <w:rFonts w:ascii="PT Astra Serif" w:hAnsi="PT Astra Serif" w:cs="Arial"/>
                <w:sz w:val="24"/>
                <w:szCs w:val="24"/>
              </w:rPr>
              <w:t>ально-технической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512777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12777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512777" w:rsidRDefault="00512777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133578,7</w:t>
            </w:r>
          </w:p>
        </w:tc>
      </w:tr>
      <w:tr w:rsidR="00BF12A5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0098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BF12A5" w:rsidRPr="00B931F3" w:rsidRDefault="0030098F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 Уль</w:t>
            </w:r>
            <w:r>
              <w:rPr>
                <w:rFonts w:ascii="PT Astra Serif" w:hAnsi="PT Astra Serif" w:cs="Arial"/>
                <w:sz w:val="24"/>
                <w:szCs w:val="24"/>
              </w:rPr>
              <w:t>я</w:t>
            </w:r>
            <w:r>
              <w:rPr>
                <w:rFonts w:ascii="PT Astra Serif" w:hAnsi="PT Astra Serif" w:cs="Arial"/>
                <w:sz w:val="24"/>
                <w:szCs w:val="24"/>
              </w:rPr>
              <w:t>новской области (далее - облас</w:t>
            </w:r>
            <w:r>
              <w:rPr>
                <w:rFonts w:ascii="PT Astra Serif" w:hAnsi="PT Astra Serif" w:cs="Arial"/>
                <w:sz w:val="24"/>
                <w:szCs w:val="24"/>
              </w:rPr>
              <w:t>т</w:t>
            </w: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ной бюд</w:t>
            </w:r>
            <w:r w:rsidRPr="0030098F">
              <w:rPr>
                <w:rFonts w:ascii="PT Astra Serif" w:hAnsi="PT Astra Serif" w:cs="Arial"/>
                <w:sz w:val="24"/>
                <w:szCs w:val="24"/>
              </w:rPr>
              <w:t>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552B7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552B7">
              <w:rPr>
                <w:rFonts w:ascii="PT Astra Serif" w:hAnsi="PT Astra Serif" w:cs="Arial"/>
                <w:sz w:val="24"/>
                <w:szCs w:val="24"/>
              </w:rPr>
              <w:lastRenderedPageBreak/>
              <w:t>101042,2</w:t>
            </w:r>
          </w:p>
        </w:tc>
      </w:tr>
      <w:tr w:rsidR="00BF12A5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BF12A5" w:rsidRPr="00B552B7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552B7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552B7" w:rsidRDefault="00B552B7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32536,5</w:t>
            </w:r>
          </w:p>
        </w:tc>
      </w:tr>
      <w:tr w:rsidR="00CC665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552B7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552B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552B7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552B7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B3098E" w:rsidP="00B5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B931F3" w:rsidRDefault="00B552B7" w:rsidP="00B5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ас</w:t>
            </w:r>
            <w:r w:rsidRPr="00B552B7">
              <w:rPr>
                <w:rFonts w:ascii="PT Astra Serif" w:hAnsi="PT Astra Serif" w:cs="Arial"/>
                <w:sz w:val="24"/>
                <w:szCs w:val="24"/>
              </w:rPr>
              <w:t>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B5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552B7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B552B7" w:rsidRPr="00B552B7">
              <w:rPr>
                <w:rFonts w:ascii="PT Astra Serif" w:hAnsi="PT Astra Serif" w:cs="Arial"/>
                <w:sz w:val="24"/>
                <w:szCs w:val="24"/>
              </w:rPr>
              <w:t>000,0</w:t>
            </w:r>
          </w:p>
        </w:tc>
      </w:tr>
      <w:tr w:rsidR="00CC665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552B7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B552B7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B552B7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B552B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B552B7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552B7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552B7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552B7" w:rsidRDefault="00B552B7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131578,7</w:t>
            </w:r>
          </w:p>
        </w:tc>
      </w:tr>
      <w:tr w:rsidR="00CC665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CC6655" w:rsidRPr="00B552B7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CC6655" w:rsidRPr="00B552B7" w:rsidRDefault="00CC6655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552B7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552B7" w:rsidRDefault="00B552B7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99042,2</w:t>
            </w:r>
          </w:p>
        </w:tc>
      </w:tr>
      <w:tr w:rsidR="00CC665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167" w:rsidRDefault="00702167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B552B7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552B7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552B7" w:rsidRDefault="00B552B7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32536,5</w:t>
            </w:r>
          </w:p>
        </w:tc>
      </w:tr>
      <w:tr w:rsidR="00CC6655" w:rsidRPr="00B931F3" w:rsidTr="006132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0161D0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73317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3317F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 xml:space="preserve">дий из областного бюджета 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бюджетам муниципальных ра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онов, поселений и г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родских округов Уль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новской области (далее - местные бюджеты)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 xml:space="preserve"> в целях софинансиров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>ния расходных обяз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lastRenderedPageBreak/>
              <w:t>тельств, связанных со строительством, реко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>струкцией и капитал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>ным ремонтом сел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73317F">
              <w:rPr>
                <w:rFonts w:ascii="PT Astra Serif" w:hAnsi="PT Astra Serif" w:cs="Arial"/>
                <w:sz w:val="24"/>
                <w:szCs w:val="24"/>
              </w:rPr>
              <w:t>ских домов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 строительства и архитект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86750C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39678,7</w:t>
            </w:r>
          </w:p>
        </w:tc>
      </w:tr>
      <w:tr w:rsidR="00CC665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0161D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86750C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7142,2</w:t>
            </w:r>
          </w:p>
        </w:tc>
      </w:tr>
      <w:tr w:rsidR="00CC665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0161D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86750C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32536,5</w:t>
            </w:r>
          </w:p>
        </w:tc>
      </w:tr>
      <w:tr w:rsidR="00CC6655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0161D0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lastRenderedPageBreak/>
              <w:t>1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созданием модельных муниц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6750C">
              <w:rPr>
                <w:rFonts w:ascii="PT Astra Serif" w:hAnsi="PT Astra Serif" w:cs="Arial"/>
                <w:sz w:val="24"/>
                <w:szCs w:val="24"/>
              </w:rPr>
              <w:t>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CC665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86750C" w:rsidRDefault="00CC665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6750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CC6655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0161D0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2445E6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445E6">
              <w:rPr>
                <w:rFonts w:ascii="PT Astra Serif" w:hAnsi="PT Astra Serif" w:cs="Arial"/>
                <w:sz w:val="24"/>
                <w:szCs w:val="24"/>
              </w:rPr>
              <w:t>Мероприятия, напра</w:t>
            </w:r>
            <w:r w:rsidRPr="002445E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2445E6">
              <w:rPr>
                <w:rFonts w:ascii="PT Astra Serif" w:hAnsi="PT Astra Serif" w:cs="Arial"/>
                <w:sz w:val="24"/>
                <w:szCs w:val="24"/>
              </w:rPr>
              <w:t>ленные на модерниз</w:t>
            </w:r>
            <w:r w:rsidRPr="002445E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2445E6">
              <w:rPr>
                <w:rFonts w:ascii="PT Astra Serif" w:hAnsi="PT Astra Serif" w:cs="Arial"/>
                <w:sz w:val="24"/>
                <w:szCs w:val="24"/>
              </w:rPr>
              <w:t>цию театров юного зрителя и театров кукол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2445E6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5E6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2445E6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2445E6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2445E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2445E6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2445E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B931F3" w:rsidRDefault="002445E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6750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2445E6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2445E6">
              <w:rPr>
                <w:rFonts w:ascii="PT Astra Serif" w:hAnsi="PT Astra Serif" w:cs="Arial"/>
                <w:sz w:val="24"/>
                <w:szCs w:val="24"/>
              </w:rPr>
              <w:t>91900,0</w:t>
            </w:r>
          </w:p>
        </w:tc>
      </w:tr>
      <w:tr w:rsidR="00CC6655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0161D0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1D4734" w:rsidRDefault="00F74E4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74E45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нального проекта «Творческие люди», направленного на до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тижение целей, показ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телей и результатов федерального проекта «Творческие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1D4734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D4734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6E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6E1C4F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A1CEF" w:rsidP="00B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CA1CEF">
              <w:rPr>
                <w:rFonts w:ascii="PT Astra Serif" w:hAnsi="PT Astra Serif" w:cs="Arial"/>
                <w:sz w:val="24"/>
                <w:szCs w:val="24"/>
              </w:rPr>
              <w:t>Проведение конкурсных отборов т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лантливой молодёжи в сфере муз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кального и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кусс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ва</w:t>
            </w:r>
            <w:r w:rsidR="00CC6655" w:rsidRPr="00CA1CEF">
              <w:rPr>
                <w:rFonts w:ascii="PT Astra Serif" w:hAnsi="PT Astra Serif" w:cs="Arial"/>
                <w:sz w:val="24"/>
                <w:szCs w:val="24"/>
              </w:rPr>
              <w:t>;</w:t>
            </w:r>
            <w:r w:rsidR="00B733BF" w:rsidRPr="00B733BF">
              <w:rPr>
                <w:rFonts w:ascii="PT Astra Serif" w:hAnsi="PT Astra Serif" w:cs="Arial"/>
                <w:sz w:val="24"/>
                <w:szCs w:val="24"/>
              </w:rPr>
              <w:t>поддержка прое</w:t>
            </w:r>
            <w:r w:rsidR="00B733BF">
              <w:rPr>
                <w:rFonts w:ascii="PT Astra Serif" w:hAnsi="PT Astra Serif" w:cs="Arial"/>
                <w:sz w:val="24"/>
                <w:szCs w:val="24"/>
              </w:rPr>
              <w:t>ктов для реализ</w:t>
            </w:r>
            <w:r w:rsidR="00B733B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B733BF">
              <w:rPr>
                <w:rFonts w:ascii="PT Astra Serif" w:hAnsi="PT Astra Serif" w:cs="Arial"/>
                <w:sz w:val="24"/>
                <w:szCs w:val="24"/>
              </w:rPr>
              <w:t>ции творч</w:t>
            </w:r>
            <w:r w:rsidR="00B733BF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B733BF">
              <w:rPr>
                <w:rFonts w:ascii="PT Astra Serif" w:hAnsi="PT Astra Serif" w:cs="Arial"/>
                <w:sz w:val="24"/>
                <w:szCs w:val="24"/>
              </w:rPr>
              <w:t>скими ко</w:t>
            </w:r>
            <w:r w:rsidR="00B733BF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="00B733BF">
              <w:rPr>
                <w:rFonts w:ascii="PT Astra Serif" w:hAnsi="PT Astra Serif" w:cs="Arial"/>
                <w:sz w:val="24"/>
                <w:szCs w:val="24"/>
              </w:rPr>
              <w:t>лектив</w:t>
            </w:r>
            <w:r w:rsidR="00B733B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B733BF" w:rsidRPr="00B733BF">
              <w:rPr>
                <w:rFonts w:ascii="PT Astra Serif" w:hAnsi="PT Astra Serif" w:cs="Arial"/>
                <w:sz w:val="24"/>
                <w:szCs w:val="24"/>
              </w:rPr>
              <w:lastRenderedPageBreak/>
              <w:t>ми;</w:t>
            </w:r>
            <w:r w:rsidRPr="00CA1CEF">
              <w:rPr>
                <w:rFonts w:ascii="PT Astra Serif" w:hAnsi="PT Astra Serif"/>
                <w:sz w:val="24"/>
                <w:szCs w:val="24"/>
              </w:rPr>
              <w:t>р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еализация выст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вочных пр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A1CEF">
              <w:rPr>
                <w:rFonts w:ascii="PT Astra Serif" w:hAnsi="PT Astra Serif" w:cs="Arial"/>
                <w:sz w:val="24"/>
                <w:szCs w:val="24"/>
              </w:rPr>
              <w:t>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A1CEF" w:rsidP="00CA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lastRenderedPageBreak/>
              <w:t>0</w:t>
            </w:r>
            <w:r w:rsidR="00CC6655" w:rsidRPr="00B733BF">
              <w:rPr>
                <w:rFonts w:ascii="PT Astra Serif" w:hAnsi="PT Astra Serif" w:cs="Arial"/>
                <w:sz w:val="24"/>
                <w:szCs w:val="24"/>
              </w:rPr>
              <w:t>1.1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6B" w:rsidRPr="0031636B" w:rsidRDefault="0031636B" w:rsidP="0031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оличество реализ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ванных проектов, получивших по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держку из областн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го бюдж</w:t>
            </w:r>
            <w:r>
              <w:rPr>
                <w:rFonts w:ascii="PT Astra Serif" w:hAnsi="PT Astra Serif" w:cs="Arial"/>
                <w:sz w:val="24"/>
                <w:szCs w:val="24"/>
              </w:rPr>
              <w:t>ета Уль</w:t>
            </w:r>
            <w:r>
              <w:rPr>
                <w:rFonts w:ascii="PT Astra Serif" w:hAnsi="PT Astra Serif" w:cs="Arial"/>
                <w:sz w:val="24"/>
                <w:szCs w:val="24"/>
              </w:rPr>
              <w:t>я</w:t>
            </w:r>
            <w:r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  <w:p w:rsidR="00CC6655" w:rsidRPr="00B931F3" w:rsidRDefault="00CC6655" w:rsidP="0031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CC665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B733BF" w:rsidRDefault="00CC665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B733BF" w:rsidP="00B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16800,0</w:t>
            </w:r>
          </w:p>
        </w:tc>
      </w:tr>
      <w:tr w:rsidR="00CC6655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0161D0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lastRenderedPageBreak/>
              <w:t>2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Проведение меропри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тий, направленных на продвижение талантл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вой молодежи в сфере музыкального искусс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8E" w:rsidRDefault="00B3098E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733BF" w:rsidRDefault="00B733BF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4000,0</w:t>
            </w:r>
          </w:p>
        </w:tc>
      </w:tr>
      <w:tr w:rsidR="00CC6655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0161D0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Реализация творческих проектов, направле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ных на укрепление ро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сийской гражданской идентичности на основе духовно-нравственных и культурных ценн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стей народов Росси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B3098E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B733BF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42</w:t>
            </w:r>
            <w:r w:rsidR="00CC6655" w:rsidRPr="00B733BF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CC6655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Реализация выставо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ных проектов ведущих федеральных и реги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B733BF">
              <w:rPr>
                <w:rFonts w:ascii="PT Astra Serif" w:hAnsi="PT Astra Serif" w:cs="Arial"/>
                <w:sz w:val="24"/>
                <w:szCs w:val="24"/>
              </w:rPr>
              <w:t>нальных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B3098E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B733B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33BF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733BF" w:rsidRDefault="00B733BF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8600,0</w:t>
            </w:r>
          </w:p>
        </w:tc>
      </w:tr>
      <w:tr w:rsidR="00CC6655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F32731" w:rsidRDefault="00DA79CE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79CE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нального проекта «Цифровая культура», направленного на до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тижение целей, показ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телей и результатов федерального проекта «Цифровая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F32731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2731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Default="00CC6655" w:rsidP="006E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6E1C4F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  <w:p w:rsidR="006E1C4F" w:rsidRPr="00CC6655" w:rsidRDefault="006E1C4F" w:rsidP="006E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31" w:rsidRPr="00F32731" w:rsidRDefault="00F32731" w:rsidP="00F3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2731">
              <w:rPr>
                <w:rFonts w:ascii="PT Astra Serif" w:hAnsi="PT Astra Serif" w:cs="Arial"/>
                <w:sz w:val="24"/>
                <w:szCs w:val="24"/>
              </w:rPr>
              <w:t>Со</w:t>
            </w:r>
            <w:r>
              <w:rPr>
                <w:rFonts w:ascii="PT Astra Serif" w:hAnsi="PT Astra Serif" w:cs="Arial"/>
                <w:sz w:val="24"/>
                <w:szCs w:val="24"/>
              </w:rPr>
              <w:t>здание мультим</w:t>
            </w:r>
            <w:r>
              <w:rPr>
                <w:rFonts w:ascii="PT Astra Serif" w:hAnsi="PT Astra Serif" w:cs="Arial"/>
                <w:sz w:val="24"/>
                <w:szCs w:val="24"/>
              </w:rPr>
              <w:t>е</w:t>
            </w:r>
            <w:r>
              <w:rPr>
                <w:rFonts w:ascii="PT Astra Serif" w:hAnsi="PT Astra Serif" w:cs="Arial"/>
                <w:sz w:val="24"/>
                <w:szCs w:val="24"/>
              </w:rPr>
              <w:t>диа-гидов по экс</w:t>
            </w:r>
            <w:r w:rsidRPr="00F32731">
              <w:rPr>
                <w:rFonts w:ascii="PT Astra Serif" w:hAnsi="PT Astra Serif" w:cs="Arial"/>
                <w:sz w:val="24"/>
                <w:szCs w:val="24"/>
              </w:rPr>
              <w:t>позициям и выставо</w:t>
            </w:r>
            <w:r w:rsidRPr="00F32731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F32731">
              <w:rPr>
                <w:rFonts w:ascii="PT Astra Serif" w:hAnsi="PT Astra Serif" w:cs="Arial"/>
                <w:sz w:val="24"/>
                <w:szCs w:val="24"/>
              </w:rPr>
              <w:t>ным прое</w:t>
            </w:r>
            <w:r w:rsidRPr="00F3273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32731">
              <w:rPr>
                <w:rFonts w:ascii="PT Astra Serif" w:hAnsi="PT Astra Serif" w:cs="Arial"/>
                <w:sz w:val="24"/>
                <w:szCs w:val="24"/>
              </w:rPr>
              <w:t>там;</w:t>
            </w:r>
          </w:p>
          <w:p w:rsidR="00CC6655" w:rsidRPr="00B931F3" w:rsidRDefault="00F32731" w:rsidP="00F3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F32731">
              <w:rPr>
                <w:rFonts w:ascii="PT Astra Serif" w:hAnsi="PT Astra Serif" w:cs="Arial"/>
                <w:sz w:val="24"/>
                <w:szCs w:val="24"/>
              </w:rPr>
              <w:t>проведение оцифровки книжных па-</w:t>
            </w:r>
            <w:r w:rsidRPr="00F32731">
              <w:rPr>
                <w:rFonts w:ascii="PT Astra Serif" w:hAnsi="PT Astra Serif" w:cs="Arial"/>
                <w:sz w:val="24"/>
                <w:szCs w:val="24"/>
              </w:rPr>
              <w:lastRenderedPageBreak/>
              <w:t>мятников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F32731" w:rsidP="00F3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F32731">
              <w:rPr>
                <w:rFonts w:ascii="PT Astra Serif" w:hAnsi="PT Astra Serif" w:cs="Arial"/>
                <w:sz w:val="24"/>
                <w:szCs w:val="24"/>
              </w:rPr>
              <w:lastRenderedPageBreak/>
              <w:t>01</w:t>
            </w:r>
            <w:r w:rsidR="00CC6655" w:rsidRPr="00F32731">
              <w:rPr>
                <w:rFonts w:ascii="PT Astra Serif" w:hAnsi="PT Astra Serif" w:cs="Arial"/>
                <w:sz w:val="24"/>
                <w:szCs w:val="24"/>
              </w:rPr>
              <w:t>.12.20</w:t>
            </w:r>
            <w:r w:rsidRPr="00F32731">
              <w:rPr>
                <w:rFonts w:ascii="PT Astra Serif" w:hAnsi="PT Astra Serif" w:cs="Arial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31636B" w:rsidP="0031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оличество учре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дений культуры, внедривших в работу инновационные и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формационные те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B3098E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18521D" w:rsidRDefault="0018521D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8521D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18521D" w:rsidRDefault="0018521D" w:rsidP="0018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5800,0</w:t>
            </w:r>
          </w:p>
        </w:tc>
      </w:tr>
      <w:tr w:rsidR="00CC6655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0161D0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18521D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8521D">
              <w:rPr>
                <w:rFonts w:ascii="PT Astra Serif" w:hAnsi="PT Astra Serif" w:cs="Arial"/>
                <w:sz w:val="24"/>
                <w:szCs w:val="24"/>
              </w:rPr>
              <w:t>Организация онлайн-трансляций культурных мероприятий, создание виртуальных выставо</w:t>
            </w:r>
            <w:r w:rsidRPr="0018521D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18521D">
              <w:rPr>
                <w:rFonts w:ascii="PT Astra Serif" w:hAnsi="PT Astra Serif" w:cs="Arial"/>
                <w:sz w:val="24"/>
                <w:szCs w:val="24"/>
              </w:rPr>
              <w:t>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18521D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8521D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B3098E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18521D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8521D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18521D" w:rsidRDefault="0018521D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CC6655" w:rsidRPr="0018521D">
              <w:rPr>
                <w:rFonts w:ascii="PT Astra Serif" w:hAnsi="PT Astra Serif" w:cs="Arial"/>
                <w:sz w:val="24"/>
                <w:szCs w:val="24"/>
              </w:rPr>
              <w:t>7</w:t>
            </w: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  <w:r w:rsidR="00CC6655" w:rsidRPr="0018521D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</w:tr>
      <w:tr w:rsidR="00CC6655" w:rsidRPr="00B931F3" w:rsidTr="00067F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0161D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3.</w:t>
            </w:r>
            <w:r w:rsidR="000161D0" w:rsidRPr="000161D0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18521D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8521D">
              <w:rPr>
                <w:rFonts w:ascii="PT Astra Serif" w:hAnsi="PT Astra Serif" w:cs="Arial"/>
                <w:sz w:val="24"/>
                <w:szCs w:val="24"/>
              </w:rPr>
              <w:t>Проведение меропри</w:t>
            </w:r>
            <w:r w:rsidRPr="0018521D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8521D">
              <w:rPr>
                <w:rFonts w:ascii="PT Astra Serif" w:hAnsi="PT Astra Serif" w:cs="Arial"/>
                <w:sz w:val="24"/>
                <w:szCs w:val="24"/>
              </w:rPr>
              <w:t>тий по оцифровке книжных памятников и включение их в Наци</w:t>
            </w:r>
            <w:r w:rsidRPr="0018521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8521D">
              <w:rPr>
                <w:rFonts w:ascii="PT Astra Serif" w:hAnsi="PT Astra Serif" w:cs="Arial"/>
                <w:sz w:val="24"/>
                <w:szCs w:val="24"/>
              </w:rPr>
              <w:t>нальную электронную библиотеку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18521D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8521D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18521D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8521D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CC665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8521D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18521D" w:rsidRDefault="00CC665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8521D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18521D" w:rsidRDefault="00CC6655" w:rsidP="0018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8521D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18521D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Pr="0018521D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CC6655" w:rsidRPr="00B931F3" w:rsidTr="00067F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риально-технической базы областных гос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дарственных учрежд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ний культуры, облас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ных государственных архивов, областных г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сударственных образ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вательных организ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ций, реализующих д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полнительные общео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разовательные пр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граммы в сфере и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кусств для детей, обл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стных государственных профессиональных о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разовательных орган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 xml:space="preserve">заций, реализующих 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lastRenderedPageBreak/>
              <w:t>образовательные пр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граммы среднего пр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фессионального обр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зования в области и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кусств»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CC6655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982FC8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82FC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982FC8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82FC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6B" w:rsidRPr="0031636B" w:rsidRDefault="0031636B" w:rsidP="0031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оличество учре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дений культуры, в которых проведены мероприятия по м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дернизации мате</w:t>
            </w: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>
              <w:rPr>
                <w:rFonts w:ascii="PT Astra Serif" w:hAnsi="PT Astra Serif" w:cs="Arial"/>
                <w:sz w:val="24"/>
                <w:szCs w:val="24"/>
              </w:rPr>
              <w:t>и</w:t>
            </w:r>
            <w:r>
              <w:rPr>
                <w:rFonts w:ascii="PT Astra Serif" w:hAnsi="PT Astra Serif" w:cs="Arial"/>
                <w:sz w:val="24"/>
                <w:szCs w:val="24"/>
              </w:rPr>
              <w:t>ально-технической базы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31636B" w:rsidRPr="0031636B" w:rsidRDefault="0031636B" w:rsidP="0031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1636B">
              <w:rPr>
                <w:rFonts w:ascii="PT Astra Serif" w:hAnsi="PT Astra Serif" w:cs="Arial"/>
                <w:sz w:val="24"/>
                <w:szCs w:val="24"/>
              </w:rPr>
              <w:t>количество экспоз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ций, созданных (о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новлённых) в обл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стных государстве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31636B">
              <w:rPr>
                <w:rFonts w:ascii="PT Astra Serif" w:hAnsi="PT Astra Serif" w:cs="Arial"/>
                <w:sz w:val="24"/>
                <w:szCs w:val="24"/>
              </w:rPr>
              <w:t>ных музеях</w:t>
            </w:r>
          </w:p>
          <w:p w:rsidR="00CC6655" w:rsidRPr="00B931F3" w:rsidRDefault="00CC6655" w:rsidP="0031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B700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B700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85108F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5108F">
              <w:rPr>
                <w:rFonts w:ascii="PT Astra Serif" w:hAnsi="PT Astra Serif" w:cs="Arial"/>
                <w:sz w:val="24"/>
                <w:szCs w:val="24"/>
              </w:rPr>
              <w:t>412567,8</w:t>
            </w:r>
          </w:p>
        </w:tc>
      </w:tr>
      <w:tr w:rsidR="00BF12A5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0098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BF12A5" w:rsidRPr="00B931F3" w:rsidRDefault="0030098F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</w:t>
            </w:r>
            <w:r w:rsidRPr="0030098F">
              <w:rPr>
                <w:rFonts w:ascii="PT Astra Serif" w:hAnsi="PT Astra Serif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85108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5108F">
              <w:rPr>
                <w:rFonts w:ascii="PT Astra Serif" w:hAnsi="PT Astra Serif" w:cs="Arial"/>
                <w:sz w:val="24"/>
                <w:szCs w:val="24"/>
              </w:rPr>
              <w:t>402129,8</w:t>
            </w:r>
          </w:p>
        </w:tc>
      </w:tr>
      <w:tr w:rsidR="00BF12A5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BF12A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BF12A5" w:rsidRPr="00BB700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BF12A5" w:rsidRPr="00B931F3" w:rsidRDefault="00BF12A5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B700F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5" w:rsidRPr="00B931F3" w:rsidRDefault="0085108F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5108F">
              <w:rPr>
                <w:rFonts w:ascii="PT Astra Serif" w:hAnsi="PT Astra Serif" w:cs="Arial"/>
                <w:sz w:val="24"/>
                <w:szCs w:val="24"/>
              </w:rPr>
              <w:t>10438,0</w:t>
            </w:r>
          </w:p>
        </w:tc>
      </w:tr>
      <w:tr w:rsidR="00CC6655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5108F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5108F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08F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5108F" w:rsidRDefault="0085108F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08F">
              <w:rPr>
                <w:rFonts w:ascii="PT Astra Serif" w:hAnsi="PT Astra Serif" w:cs="Arial"/>
                <w:sz w:val="24"/>
                <w:szCs w:val="24"/>
              </w:rPr>
              <w:t>254942,0</w:t>
            </w:r>
          </w:p>
        </w:tc>
      </w:tr>
      <w:tr w:rsidR="00CC6655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CC6655" w:rsidRPr="0085108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CC6655" w:rsidRPr="0085108F" w:rsidRDefault="00CC6655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08F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5108F" w:rsidRDefault="0085108F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244504,0</w:t>
            </w:r>
          </w:p>
        </w:tc>
      </w:tr>
      <w:tr w:rsidR="00CC6655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CC6655" w:rsidRPr="0085108F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CC6655" w:rsidRPr="0085108F" w:rsidRDefault="00CC6655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08F">
              <w:rPr>
                <w:rFonts w:ascii="PT Astra Serif" w:hAnsi="PT Astra Serif" w:cs="Arial"/>
                <w:sz w:val="24"/>
                <w:szCs w:val="24"/>
              </w:rPr>
              <w:t xml:space="preserve">ассигнования федерального </w:t>
            </w:r>
            <w:r w:rsidRPr="0085108F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85108F" w:rsidRDefault="0085108F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5108F">
              <w:rPr>
                <w:rFonts w:ascii="PT Astra Serif" w:hAnsi="PT Astra Serif" w:cs="Arial"/>
                <w:sz w:val="24"/>
                <w:szCs w:val="24"/>
              </w:rPr>
              <w:lastRenderedPageBreak/>
              <w:t>10438,0</w:t>
            </w:r>
          </w:p>
        </w:tc>
      </w:tr>
      <w:tr w:rsidR="00CC6655" w:rsidRPr="00B931F3" w:rsidTr="00067F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5108F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85108F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5108F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85108F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85108F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85108F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B931F3" w:rsidRDefault="0085108F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ас</w:t>
            </w:r>
            <w:r w:rsidRPr="0085108F">
              <w:rPr>
                <w:rFonts w:ascii="PT Astra Serif" w:hAnsi="PT Astra Serif" w:cs="Arial"/>
                <w:sz w:val="24"/>
                <w:szCs w:val="24"/>
              </w:rPr>
              <w:t>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6E0FB8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E0FB8">
              <w:rPr>
                <w:rFonts w:ascii="PT Astra Serif" w:hAnsi="PT Astra Serif" w:cs="Arial"/>
                <w:sz w:val="24"/>
                <w:szCs w:val="24"/>
              </w:rPr>
              <w:t>157625,8</w:t>
            </w:r>
          </w:p>
        </w:tc>
      </w:tr>
      <w:tr w:rsidR="00CC6655" w:rsidRPr="00B931F3" w:rsidTr="006132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0161D0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0161D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Организация реконс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рукции, ремонта и ре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таврации зданий обл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стных государственных учреждений культуры, в том числе подготовки проектной и экспер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6E0FB8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E0FB8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6E0FB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E0FB8">
              <w:rPr>
                <w:rFonts w:ascii="PT Astra Serif" w:hAnsi="PT Astra Serif" w:cs="Arial"/>
                <w:sz w:val="24"/>
                <w:szCs w:val="24"/>
              </w:rPr>
              <w:t>во; Мин</w:t>
            </w:r>
            <w:r w:rsidRPr="006E0FB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E0FB8">
              <w:rPr>
                <w:rFonts w:ascii="PT Astra Serif" w:hAnsi="PT Astra Serif" w:cs="Arial"/>
                <w:sz w:val="24"/>
                <w:szCs w:val="24"/>
              </w:rPr>
              <w:t>стерство строительства и архитект</w:t>
            </w:r>
            <w:r w:rsidRPr="006E0FB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E0FB8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6E0FB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E0FB8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6E0FB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B931F3" w:rsidRDefault="006E0FB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ас</w:t>
            </w:r>
            <w:r w:rsidR="00DE57A0">
              <w:rPr>
                <w:rFonts w:ascii="PT Astra Serif" w:hAnsi="PT Astra Serif" w:cs="Arial"/>
                <w:sz w:val="24"/>
                <w:szCs w:val="24"/>
              </w:rPr>
              <w:t>сигнования областного бюд</w:t>
            </w:r>
            <w:r w:rsidRPr="006E0FB8">
              <w:rPr>
                <w:rFonts w:ascii="PT Astra Serif" w:hAnsi="PT Astra Serif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DE57A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51752,6</w:t>
            </w:r>
          </w:p>
        </w:tc>
      </w:tr>
      <w:tr w:rsidR="00CC665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CC665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DE57A0" w:rsidRDefault="00CC665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DE57A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7526,8</w:t>
            </w:r>
          </w:p>
        </w:tc>
      </w:tr>
      <w:tr w:rsidR="00CC665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  <w:p w:rsidR="00067F11" w:rsidRPr="00DE57A0" w:rsidRDefault="00067F11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DE57A0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DE57A0" w:rsidRDefault="00DE57A0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DE57A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44225,8</w:t>
            </w:r>
          </w:p>
        </w:tc>
      </w:tr>
      <w:tr w:rsidR="00CC6655" w:rsidRPr="00B931F3" w:rsidTr="006132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4.2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Мероприятия по по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держке творческой де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тельности и технич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скому оснащению де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ских и кукольных теа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DE57A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12729,3</w:t>
            </w:r>
          </w:p>
        </w:tc>
      </w:tr>
      <w:tr w:rsidR="00CC665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CC6655" w:rsidRPr="00DE57A0">
              <w:rPr>
                <w:rFonts w:ascii="PT Astra Serif" w:hAnsi="PT Astra Serif" w:cs="Arial"/>
                <w:sz w:val="24"/>
                <w:szCs w:val="24"/>
              </w:rPr>
              <w:t>юджет</w:t>
            </w:r>
            <w:r>
              <w:rPr>
                <w:rFonts w:ascii="PT Astra Serif" w:hAnsi="PT Astra Serif" w:cs="Arial"/>
                <w:sz w:val="24"/>
                <w:szCs w:val="24"/>
              </w:rPr>
              <w:t>ные</w:t>
            </w:r>
          </w:p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DE57A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2291,3</w:t>
            </w:r>
          </w:p>
        </w:tc>
      </w:tr>
      <w:tr w:rsidR="00CC665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CC6655" w:rsidRPr="00DE57A0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CC6655" w:rsidRPr="00DE57A0" w:rsidRDefault="00CC6655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DE57A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10438,0</w:t>
            </w:r>
          </w:p>
        </w:tc>
      </w:tr>
      <w:tr w:rsidR="00CC6655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lastRenderedPageBreak/>
              <w:t>4.3</w:t>
            </w:r>
            <w:r w:rsidR="00CC6655" w:rsidRPr="000161D0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Мероприятия, напра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ленные на создание (обновление) в облас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E57A0">
              <w:rPr>
                <w:rFonts w:ascii="PT Astra Serif" w:hAnsi="PT Astra Serif" w:cs="Arial"/>
                <w:sz w:val="24"/>
                <w:szCs w:val="24"/>
              </w:rPr>
              <w:t>ных государственных музеях экспозиций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CC6655" w:rsidRPr="00DE57A0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E57A0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DE57A0" w:rsidRDefault="00DE57A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100</w:t>
            </w:r>
            <w:r w:rsidR="00CC6655" w:rsidRPr="00DE57A0">
              <w:rPr>
                <w:rFonts w:ascii="PT Astra Serif" w:hAnsi="PT Astra Serif" w:cs="Arial"/>
                <w:sz w:val="24"/>
                <w:szCs w:val="24"/>
              </w:rPr>
              <w:t>000,0</w:t>
            </w:r>
          </w:p>
        </w:tc>
      </w:tr>
      <w:tr w:rsidR="00CC6655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0161D0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7E6B3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E6B3C">
              <w:rPr>
                <w:rFonts w:ascii="PT Astra Serif" w:hAnsi="PT Astra Serif" w:cs="Arial"/>
                <w:sz w:val="24"/>
                <w:szCs w:val="24"/>
              </w:rPr>
              <w:t>Приобретение обор</w:t>
            </w:r>
            <w:r w:rsidRPr="007E6B3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7E6B3C">
              <w:rPr>
                <w:rFonts w:ascii="PT Astra Serif" w:hAnsi="PT Astra Serif" w:cs="Arial"/>
                <w:sz w:val="24"/>
                <w:szCs w:val="24"/>
              </w:rPr>
              <w:t>дования (музыкальных инструментов, свето- и звукотехнического оборудования, фонд</w:t>
            </w:r>
            <w:r w:rsidRPr="007E6B3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E6B3C">
              <w:rPr>
                <w:rFonts w:ascii="PT Astra Serif" w:hAnsi="PT Astra Serif" w:cs="Arial"/>
                <w:sz w:val="24"/>
                <w:szCs w:val="24"/>
              </w:rPr>
              <w:t>вого и экспозиционного оборудования, мебели и т.д.), одежды сцены, сценических костюмов, обуви и подобных об</w:t>
            </w:r>
            <w:r w:rsidRPr="007E6B3C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7E6B3C">
              <w:rPr>
                <w:rFonts w:ascii="PT Astra Serif" w:hAnsi="PT Astra Serif" w:cs="Arial"/>
                <w:sz w:val="24"/>
                <w:szCs w:val="24"/>
              </w:rPr>
              <w:t>ектов для государс</w:t>
            </w:r>
            <w:r w:rsidRPr="007E6B3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E6B3C">
              <w:rPr>
                <w:rFonts w:ascii="PT Astra Serif" w:hAnsi="PT Astra Serif" w:cs="Arial"/>
                <w:sz w:val="24"/>
                <w:szCs w:val="24"/>
              </w:rPr>
              <w:t>венных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7E6B3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E6B3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55" w:rsidRPr="00CC6655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7E6B3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E6B3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CC6655" w:rsidRPr="007E6B3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E6B3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CC6655" w:rsidRPr="007E6B3C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E6B3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CC6655" w:rsidRPr="00B931F3" w:rsidRDefault="00CC6655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7E6B3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55" w:rsidRPr="00B931F3" w:rsidRDefault="007E6B3C" w:rsidP="00CC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7E6B3C">
              <w:rPr>
                <w:rFonts w:ascii="PT Astra Serif" w:hAnsi="PT Astra Serif" w:cs="Arial"/>
                <w:sz w:val="24"/>
                <w:szCs w:val="24"/>
              </w:rPr>
              <w:t>134685,9</w:t>
            </w:r>
          </w:p>
        </w:tc>
      </w:tr>
      <w:tr w:rsidR="000D18A9" w:rsidRPr="00B931F3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0161D0" w:rsidRDefault="000161D0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4.5.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0161D0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Строительство зданий для размещения обл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стных государственных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>
              <w:rPr>
                <w:rFonts w:ascii="PT Astra Serif" w:hAnsi="PT Astra Serif" w:cs="Arial"/>
                <w:sz w:val="24"/>
                <w:szCs w:val="24"/>
              </w:rPr>
              <w:t>у</w:t>
            </w:r>
            <w:r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E861AD">
              <w:rPr>
                <w:rFonts w:ascii="PT Astra Serif" w:hAnsi="PT Astra Serif" w:cs="Arial"/>
                <w:sz w:val="24"/>
                <w:szCs w:val="24"/>
              </w:rPr>
              <w:t>яно</w:t>
            </w:r>
            <w:r w:rsidRPr="00E861AD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861AD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F34B81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F34B81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4E75C2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75C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0D18A9" w:rsidRPr="004E75C2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75C2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0D18A9" w:rsidRPr="004E75C2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75C2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E75C2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113400,0</w:t>
            </w:r>
          </w:p>
        </w:tc>
      </w:tr>
      <w:tr w:rsidR="000D18A9" w:rsidRPr="00B931F3" w:rsidTr="00EF38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161D0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0D18A9" w:rsidRPr="000161D0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риально-технической базы муниципальных учреждений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0D18A9" w:rsidRPr="009B02C7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CC665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CC665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7" w:rsidRPr="00735C27" w:rsidRDefault="00735C27" w:rsidP="0073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оличество учре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дений культуры, в которых проведены мероприятия по м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дернизации матер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ально-технической базы;</w:t>
            </w:r>
          </w:p>
          <w:p w:rsidR="00735C27" w:rsidRPr="00735C27" w:rsidRDefault="00735C27" w:rsidP="0073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35C27">
              <w:rPr>
                <w:rFonts w:ascii="PT Astra Serif" w:hAnsi="PT Astra Serif" w:cs="Arial"/>
                <w:sz w:val="24"/>
                <w:szCs w:val="24"/>
              </w:rPr>
              <w:t>количество откр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тых в муниципал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 xml:space="preserve">ных образованиях 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lastRenderedPageBreak/>
              <w:t>Ульяновской обла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ти творческих (кре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тивных) про</w:t>
            </w:r>
            <w:r>
              <w:rPr>
                <w:rFonts w:ascii="PT Astra Serif" w:hAnsi="PT Astra Serif" w:cs="Arial"/>
                <w:sz w:val="24"/>
                <w:szCs w:val="24"/>
              </w:rPr>
              <w:t>странств «Третье место»</w:t>
            </w:r>
          </w:p>
          <w:p w:rsidR="000D18A9" w:rsidRPr="00B931F3" w:rsidRDefault="000D18A9" w:rsidP="0073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9B02C7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185902,1</w:t>
            </w:r>
          </w:p>
        </w:tc>
      </w:tr>
      <w:tr w:rsidR="000D18A9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0D18A9" w:rsidRPr="009B02C7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0D18A9" w:rsidRPr="009B02C7" w:rsidRDefault="000D18A9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9B02C7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153015,2</w:t>
            </w:r>
          </w:p>
        </w:tc>
      </w:tr>
      <w:tr w:rsidR="000D18A9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0D18A9" w:rsidRPr="009B02C7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0D18A9" w:rsidRPr="009B02C7" w:rsidRDefault="000D18A9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0D18A9" w:rsidP="009B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32</w:t>
            </w:r>
            <w:r w:rsidR="009B02C7">
              <w:rPr>
                <w:rFonts w:ascii="PT Astra Serif" w:hAnsi="PT Astra Serif" w:cs="Arial"/>
                <w:sz w:val="24"/>
                <w:szCs w:val="24"/>
              </w:rPr>
              <w:t>886,9</w:t>
            </w:r>
          </w:p>
        </w:tc>
      </w:tr>
      <w:tr w:rsidR="000D18A9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CC665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9B02C7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45006,1</w:t>
            </w:r>
          </w:p>
        </w:tc>
      </w:tr>
      <w:tr w:rsidR="000D18A9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0D18A9" w:rsidRPr="009B02C7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0D18A9" w:rsidRPr="009B02C7" w:rsidRDefault="000D18A9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9B02C7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12119,2</w:t>
            </w:r>
          </w:p>
        </w:tc>
      </w:tr>
      <w:tr w:rsidR="000D18A9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0D18A9" w:rsidRPr="009B02C7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0D18A9" w:rsidRPr="009B02C7" w:rsidRDefault="000D18A9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9B02C7" w:rsidRDefault="009B02C7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32886,9</w:t>
            </w:r>
          </w:p>
        </w:tc>
      </w:tr>
      <w:tr w:rsidR="000D18A9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CC665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CC665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9B02C7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0D18A9" w:rsidRPr="00B931F3" w:rsidRDefault="009B02C7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ас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сигнования об</w:t>
            </w:r>
            <w:r>
              <w:rPr>
                <w:rFonts w:ascii="PT Astra Serif" w:hAnsi="PT Astra Serif" w:cs="Arial"/>
                <w:sz w:val="24"/>
                <w:szCs w:val="24"/>
              </w:rPr>
              <w:t>ластного бюд</w:t>
            </w:r>
            <w:r w:rsidRPr="009B02C7">
              <w:rPr>
                <w:rFonts w:ascii="PT Astra Serif" w:hAnsi="PT Astra Serif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9B02C7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9B02C7">
              <w:rPr>
                <w:rFonts w:ascii="PT Astra Serif" w:hAnsi="PT Astra Serif" w:cs="Arial"/>
                <w:sz w:val="24"/>
                <w:szCs w:val="24"/>
              </w:rPr>
              <w:t>140896,0</w:t>
            </w:r>
          </w:p>
        </w:tc>
      </w:tr>
      <w:tr w:rsidR="000D18A9" w:rsidRPr="00B931F3" w:rsidTr="00EF38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161D0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0D18A9" w:rsidRPr="000161D0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73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</w:t>
            </w:r>
            <w:r w:rsidR="0073317F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 xml:space="preserve"> бюджет</w:t>
            </w:r>
            <w:r w:rsidR="0073317F">
              <w:rPr>
                <w:rFonts w:ascii="PT Astra Serif" w:hAnsi="PT Astra Serif" w:cs="Arial"/>
                <w:sz w:val="24"/>
                <w:szCs w:val="24"/>
              </w:rPr>
              <w:t>ам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 xml:space="preserve"> в целях с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проведен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ем реконструкции, р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монта, реставрации зданий муниципальных учреждений культуры, в том числе подгото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кой проектной и эк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пертной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CC665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CC665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35142,0</w:t>
            </w:r>
          </w:p>
        </w:tc>
      </w:tr>
      <w:tr w:rsidR="000D18A9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0D18A9" w:rsidRPr="008F7F0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0D18A9" w:rsidRPr="008F7F05" w:rsidRDefault="000D18A9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18950,3</w:t>
            </w:r>
          </w:p>
          <w:p w:rsidR="008F7F05" w:rsidRPr="008F7F05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D18A9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0D18A9" w:rsidRPr="008F7F0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0D18A9" w:rsidRPr="008F7F05" w:rsidRDefault="000D18A9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16191,7</w:t>
            </w:r>
          </w:p>
        </w:tc>
      </w:tr>
      <w:tr w:rsidR="000D18A9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20446,0</w:t>
            </w:r>
          </w:p>
        </w:tc>
      </w:tr>
      <w:tr w:rsidR="000D18A9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4254,3</w:t>
            </w:r>
          </w:p>
        </w:tc>
      </w:tr>
      <w:tr w:rsidR="000D18A9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7" w:rsidRDefault="00702167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0D18A9" w:rsidRPr="008F7F0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0D18A9" w:rsidRPr="008F7F05" w:rsidRDefault="000D18A9" w:rsidP="0070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 xml:space="preserve">ассигнования 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lastRenderedPageBreak/>
              <w:t>16191,7</w:t>
            </w:r>
          </w:p>
        </w:tc>
      </w:tr>
      <w:tr w:rsidR="000D18A9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8F7F0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0D18A9" w:rsidRPr="00B931F3" w:rsidRDefault="008F7F0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ассигнования об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ластного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бюд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14696,0</w:t>
            </w:r>
          </w:p>
        </w:tc>
      </w:tr>
      <w:tr w:rsidR="000D18A9" w:rsidRPr="00B931F3" w:rsidTr="006132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161D0" w:rsidP="0001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0D18A9" w:rsidRPr="000161D0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приобр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тением музыкальных инструментов, спец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ального оборудования и сценических постан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вочных средств для м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ниципальных учрежд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8F7F05">
              <w:rPr>
                <w:rFonts w:ascii="PT Astra Serif" w:hAnsi="PT Astra Serif" w:cs="Arial"/>
                <w:sz w:val="24"/>
                <w:szCs w:val="24"/>
              </w:rPr>
              <w:t>ний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CC665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CC665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10610,2</w:t>
            </w:r>
          </w:p>
        </w:tc>
      </w:tr>
      <w:tr w:rsidR="000D18A9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0D18A9" w:rsidRPr="008F7F0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0D18A9" w:rsidRPr="008F7F05" w:rsidRDefault="000D18A9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1909,8</w:t>
            </w:r>
          </w:p>
        </w:tc>
      </w:tr>
      <w:tr w:rsidR="000D18A9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B931F3" w:rsidRDefault="000D18A9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0D18A9" w:rsidRPr="008F7F0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0D18A9" w:rsidRPr="008F7F05" w:rsidRDefault="000D18A9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9" w:rsidRPr="008F7F05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F7F05">
              <w:rPr>
                <w:rFonts w:ascii="PT Astra Serif" w:hAnsi="PT Astra Serif" w:cs="Arial"/>
                <w:sz w:val="24"/>
                <w:szCs w:val="24"/>
              </w:rPr>
              <w:t>8700,4</w:t>
            </w:r>
          </w:p>
        </w:tc>
      </w:tr>
      <w:tr w:rsidR="008F7F05" w:rsidRPr="00B931F3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5" w:rsidRPr="000161D0" w:rsidRDefault="000161D0" w:rsidP="0001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5" w:rsidRPr="000161D0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со стро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тельством, приобрет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нием (выкупом) зданий для размещения мун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>
              <w:rPr>
                <w:rFonts w:ascii="PT Astra Serif" w:hAnsi="PT Astra Serif" w:cs="Arial"/>
                <w:sz w:val="24"/>
                <w:szCs w:val="24"/>
              </w:rPr>
              <w:t>у</w:t>
            </w:r>
            <w:r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яно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5" w:rsidRPr="00F81B95" w:rsidRDefault="00F81B9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5" w:rsidRPr="00F81B95" w:rsidRDefault="00F81B9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5" w:rsidRPr="00B931F3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5" w:rsidRPr="00B931F3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5" w:rsidRPr="00B931F3" w:rsidRDefault="008F7F0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F7F05" w:rsidRPr="008F7F05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5" w:rsidRPr="008F7F05" w:rsidRDefault="00F81B95" w:rsidP="000D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126200,0</w:t>
            </w:r>
          </w:p>
        </w:tc>
      </w:tr>
      <w:tr w:rsidR="00F81B95" w:rsidRPr="00B931F3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B931F3" w:rsidRDefault="000161D0" w:rsidP="0001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44F06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развитием парков и парковых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34B81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34B81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E03DBC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81B95" w:rsidRPr="00E03DBC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F81B95" w:rsidRPr="00E03DBC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3000,0</w:t>
            </w:r>
          </w:p>
        </w:tc>
      </w:tr>
      <w:tr w:rsidR="00F81B95" w:rsidRPr="00B931F3" w:rsidTr="006132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0161D0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компле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тованием книжных фондов библиотек м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ниципальных образ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ваний Ульяновской о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C665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C665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1041,7</w:t>
            </w:r>
          </w:p>
        </w:tc>
      </w:tr>
      <w:tr w:rsidR="00F81B9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81B95" w:rsidRPr="00F81B9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81B95" w:rsidRPr="00F81B95" w:rsidRDefault="00F81B95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670,5</w:t>
            </w:r>
          </w:p>
        </w:tc>
      </w:tr>
      <w:tr w:rsidR="00F81B9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81B95" w:rsidRPr="00F81B9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81B95" w:rsidRPr="00F81B95" w:rsidRDefault="00F81B95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371,2</w:t>
            </w:r>
          </w:p>
        </w:tc>
      </w:tr>
      <w:tr w:rsidR="00F81B95" w:rsidRPr="00B931F3" w:rsidTr="006132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0161D0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подключ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нием общедоступных библиотек, осущест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="00C35C0F">
              <w:rPr>
                <w:rFonts w:ascii="PT Astra Serif" w:hAnsi="PT Astra Serif" w:cs="Arial"/>
                <w:sz w:val="24"/>
                <w:szCs w:val="24"/>
              </w:rPr>
              <w:t>яющих деятельность на территориях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 xml:space="preserve"> мун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ципальных образов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ний Ульяновской о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lastRenderedPageBreak/>
              <w:t>ласти, к информацио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но-телекоммуникационной сети «Интернет» и ра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витием системы би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лиотечного 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1292,3</w:t>
            </w:r>
          </w:p>
        </w:tc>
      </w:tr>
      <w:tr w:rsidR="00F81B9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81B95" w:rsidRPr="00F81B9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</w:r>
            <w:r w:rsidR="00F81B95" w:rsidRPr="00F81B9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64,7</w:t>
            </w:r>
          </w:p>
        </w:tc>
      </w:tr>
      <w:tr w:rsidR="00F81B9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81B95" w:rsidRPr="00F81B9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81B95" w:rsidRPr="00F81B95" w:rsidRDefault="00F81B95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1227,6</w:t>
            </w:r>
          </w:p>
        </w:tc>
      </w:tr>
      <w:tr w:rsidR="00F81B95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0161D0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дий из областного бюджета бюджетам сельских поселений Ульяновской области в целях софинансиров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ния расходных обяз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тельств, связанных с предоставлением д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нежных поощрений лучшим муниципал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ным учреждениям культуры, находящи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ся на территориях сел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ских поселений Уль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81B95" w:rsidRPr="00FF3CBE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F81B95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0161D0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5.8.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дий из областного бюджета бюджетам сельских поселений Ульяновской области в целях софинансиров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ния расходных обяз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тельств, связанных с предоставлением д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 xml:space="preserve">нежных поощрений лучшим работникам 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lastRenderedPageBreak/>
              <w:t>муниципальных учре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дений культуры, нах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дящихся на территор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ях сельских поселений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81B95" w:rsidRPr="00FF3CBE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450,0</w:t>
            </w:r>
          </w:p>
        </w:tc>
      </w:tr>
      <w:tr w:rsidR="00F81B95" w:rsidRPr="00B931F3" w:rsidTr="006132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0161D0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поддер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кой творческой де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тельности и технич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ским оснащением м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81B95">
              <w:rPr>
                <w:rFonts w:ascii="PT Astra Serif" w:hAnsi="PT Astra Serif" w:cs="Arial"/>
                <w:sz w:val="24"/>
                <w:szCs w:val="24"/>
              </w:rPr>
              <w:t>ниципальных театров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C665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C665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5665,9</w:t>
            </w:r>
          </w:p>
        </w:tc>
      </w:tr>
      <w:tr w:rsidR="00F81B9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81B95" w:rsidRPr="00F81B9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81B95" w:rsidRPr="00F81B95" w:rsidRDefault="00F81B95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1019,9</w:t>
            </w:r>
          </w:p>
        </w:tc>
      </w:tr>
      <w:tr w:rsidR="00F81B9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F81B95" w:rsidRPr="00F81B9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F81B95" w:rsidRPr="00F81B95" w:rsidRDefault="00F81B95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81B9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81B95">
              <w:rPr>
                <w:rFonts w:ascii="PT Astra Serif" w:hAnsi="PT Astra Serif" w:cs="Arial"/>
                <w:sz w:val="24"/>
                <w:szCs w:val="24"/>
              </w:rPr>
              <w:t>4646,0</w:t>
            </w:r>
          </w:p>
        </w:tc>
      </w:tr>
      <w:tr w:rsidR="00F81B95" w:rsidRPr="00B931F3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0161D0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5.10.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организ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цией деятельности сети творческих (креати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ных) пространств «Третье место» в мун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ципальных образован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ях Ульяновской обла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F3CBE">
              <w:rPr>
                <w:rFonts w:ascii="PT Astra Serif" w:hAnsi="PT Astra Serif" w:cs="Arial"/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FF3CB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F3CBE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F81B95" w:rsidRPr="00B931F3" w:rsidTr="00EF38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0161D0" w:rsidRDefault="000161D0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F81B95" w:rsidRPr="000161D0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0161D0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 xml:space="preserve">тетных направлений 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lastRenderedPageBreak/>
              <w:t>государственной кул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161D0">
              <w:rPr>
                <w:rFonts w:ascii="PT Astra Serif" w:hAnsi="PT Astra Serif" w:cs="Arial"/>
                <w:sz w:val="24"/>
                <w:szCs w:val="24"/>
              </w:rPr>
              <w:t>турной политики в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lastRenderedPageBreak/>
              <w:t>во Ульяно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C665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C665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7" w:rsidRPr="00735C27" w:rsidRDefault="00735C27" w:rsidP="0073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оличество реализ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ванных проектов, получивших по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lastRenderedPageBreak/>
              <w:t>держку из областн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го бюджета Уль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735C27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  <w:p w:rsidR="00F81B95" w:rsidRPr="00C616B8" w:rsidRDefault="00F81B95" w:rsidP="0073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 xml:space="preserve">ассигнования областного 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3724A7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41200,2</w:t>
            </w:r>
          </w:p>
        </w:tc>
      </w:tr>
      <w:tr w:rsidR="00F81B95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81B95" w:rsidRPr="00C616B8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C616B8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32200,0</w:t>
            </w:r>
          </w:p>
        </w:tc>
      </w:tr>
      <w:tr w:rsidR="00F81B95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B931F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8E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81B95" w:rsidRPr="00C616B8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C616B8" w:rsidRDefault="00C616B8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9000,2</w:t>
            </w:r>
          </w:p>
        </w:tc>
      </w:tr>
      <w:tr w:rsidR="00F81B95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0161D0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61D0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F81B95" w:rsidRPr="000161D0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дий Фонду «Ульяновск - культурная столица» в целях финансового обеспечения расходов, связанных с обеспеч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нием 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C616B8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7000,2</w:t>
            </w:r>
          </w:p>
        </w:tc>
      </w:tr>
      <w:tr w:rsidR="00F81B95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3B2783" w:rsidRDefault="003B2783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F81B95" w:rsidRPr="003B2783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3B2783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дий Фонду «Ульяновск - культурная столица» в целях финансового обеспечения расходов, связанных с проведен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ем Международного культурного форума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8E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81B95" w:rsidRPr="00C616B8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95" w:rsidRPr="00C616B8" w:rsidRDefault="00C616B8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F81B95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3B2783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F81B95" w:rsidRPr="003B2783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Развитие книгоизд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тельской деятельности на территории Уль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C616B8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81B95" w:rsidRPr="00C616B8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616B8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C616B8" w:rsidRDefault="00C616B8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9000,0</w:t>
            </w:r>
          </w:p>
        </w:tc>
      </w:tr>
      <w:tr w:rsidR="00F81B95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3B2783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F81B95" w:rsidRPr="003B2783">
              <w:rPr>
                <w:rFonts w:ascii="PT Astra Serif" w:hAnsi="PT Astra Serif" w:cs="Arial"/>
                <w:sz w:val="24"/>
                <w:szCs w:val="24"/>
              </w:rPr>
              <w:t>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421375" w:rsidRDefault="00F81B95" w:rsidP="00C6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21375">
              <w:rPr>
                <w:rFonts w:ascii="PT Astra Serif" w:hAnsi="PT Astra Serif" w:cs="Arial"/>
                <w:sz w:val="24"/>
                <w:szCs w:val="24"/>
              </w:rPr>
              <w:t>Предоставление юр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t>дическим лицам субс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t>дий из областного бюджета в целях во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мещения части затрат в связи с производством </w:t>
            </w:r>
            <w:r w:rsidR="00C616B8" w:rsidRPr="0042137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t xml:space="preserve">ациональных </w:t>
            </w:r>
            <w:r w:rsidR="00C616B8" w:rsidRPr="00421375">
              <w:rPr>
                <w:rFonts w:ascii="PT Astra Serif" w:hAnsi="PT Astra Serif" w:cs="Arial"/>
                <w:sz w:val="24"/>
                <w:szCs w:val="24"/>
              </w:rPr>
              <w:t>ф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t>ильмов (частей национальных фильмов) на террит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t>рии Ульяновской о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421375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42137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137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42137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137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42137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137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42137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42137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421375" w:rsidRDefault="00F81B9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1375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F81B95" w:rsidRPr="00421375" w:rsidRDefault="00F81B95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2137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5" w:rsidRPr="00B931F3" w:rsidRDefault="00421375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21375">
              <w:rPr>
                <w:rFonts w:ascii="PT Astra Serif" w:hAnsi="PT Astra Serif" w:cs="Arial"/>
                <w:sz w:val="24"/>
                <w:szCs w:val="24"/>
              </w:rPr>
              <w:t>15000,0</w:t>
            </w:r>
          </w:p>
        </w:tc>
      </w:tr>
      <w:tr w:rsidR="004E65E8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3B2783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6</w:t>
            </w:r>
            <w:r w:rsidR="004E65E8" w:rsidRPr="003B2783">
              <w:rPr>
                <w:rFonts w:ascii="PT Astra Serif" w:hAnsi="PT Astra Serif" w:cs="Arial"/>
                <w:sz w:val="24"/>
                <w:szCs w:val="24"/>
              </w:rPr>
              <w:t>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дий из областного бюджета местным бюджетам в целях с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финансирования ра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продвиж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нием чтения и по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держкой книгоиздания на территории муниц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пальных районов и г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родских округов Уль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F34B81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F34B81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8E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E65E8" w:rsidRPr="00B607F6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607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4E65E8" w:rsidRPr="00B931F3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3B2783" w:rsidRDefault="003B2783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6.6.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3B278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Предоставление юр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дическим лицам субс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дий из областного бюджета в целях во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мещения затрат, св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занных с производс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вом документальных, художественных и анимационных фил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F34B81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F34B81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E65E8" w:rsidRPr="00B607F6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607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3800,0</w:t>
            </w:r>
          </w:p>
        </w:tc>
      </w:tr>
      <w:tr w:rsidR="004E65E8" w:rsidRPr="00B931F3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3B2783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6.7.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дий Фонду поддер</w:t>
            </w:r>
            <w:r>
              <w:rPr>
                <w:rFonts w:ascii="PT Astra Serif" w:hAnsi="PT Astra Serif" w:cs="Arial"/>
                <w:sz w:val="24"/>
                <w:szCs w:val="24"/>
              </w:rPr>
              <w:t>жки изобразительного и</w:t>
            </w: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кусства «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Пластовская осень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 xml:space="preserve"> в целях фина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сового обеспечения расходов, связанных с присуждением и в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платой международных премий имени А.А. Пластова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F34B81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F34B81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E65E8" w:rsidRPr="00B607F6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 xml:space="preserve">ассигнования областного 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607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500,0</w:t>
            </w:r>
          </w:p>
        </w:tc>
      </w:tr>
      <w:tr w:rsidR="004E65E8" w:rsidRPr="00B931F3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3B2783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Присуждение межд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народных ежегодных литературных премий имени И.А. Гончарова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F34B81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F34B81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8E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E65E8" w:rsidRPr="00B607F6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607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4E65E8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3B2783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6.9.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607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22431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 xml:space="preserve">дий государственным коллективам, имеющим статус </w:t>
            </w:r>
            <w:r>
              <w:rPr>
                <w:rFonts w:ascii="PT Astra Serif" w:hAnsi="PT Astra Serif" w:cs="Arial"/>
                <w:sz w:val="24"/>
                <w:szCs w:val="24"/>
              </w:rPr>
              <w:t>«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>Губернато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>ский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F34B81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F34B81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8E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E65E8" w:rsidRPr="00B607F6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607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600,0</w:t>
            </w:r>
          </w:p>
        </w:tc>
      </w:tr>
      <w:tr w:rsidR="004E65E8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3B2783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4E65E8" w:rsidRPr="003B2783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A641C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A641C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государс</w:t>
            </w:r>
            <w:r w:rsidRPr="00EA641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A641C">
              <w:rPr>
                <w:rFonts w:ascii="PT Astra Serif" w:hAnsi="PT Astra Serif" w:cs="Arial"/>
                <w:sz w:val="24"/>
                <w:szCs w:val="24"/>
              </w:rPr>
              <w:t>венной, в том числе с</w:t>
            </w:r>
            <w:r w:rsidRPr="00EA641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A641C">
              <w:rPr>
                <w:rFonts w:ascii="PT Astra Serif" w:hAnsi="PT Astra Serif" w:cs="Arial"/>
                <w:sz w:val="24"/>
                <w:szCs w:val="24"/>
              </w:rPr>
              <w:t>циальной поддержки»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A641C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641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A641C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641C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A641C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641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A641C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641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A641C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641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A641C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641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8E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641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E65E8" w:rsidRPr="00EA641C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641C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A641C" w:rsidRDefault="00EA641C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23766,0</w:t>
            </w:r>
          </w:p>
        </w:tc>
      </w:tr>
      <w:tr w:rsidR="004E65E8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3B2783" w:rsidRDefault="003B2783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4E65E8" w:rsidRPr="003B2783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3B2783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2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3B2783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Зак</w:t>
              </w:r>
              <w:r w:rsidRPr="003B2783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о</w:t>
              </w:r>
              <w:r w:rsidRPr="003B2783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ном</w:t>
              </w:r>
            </w:hyperlink>
            <w:r w:rsidRPr="003B2783">
              <w:rPr>
                <w:rFonts w:ascii="PT Astra Serif" w:hAnsi="PT Astra Serif" w:cs="Arial"/>
                <w:sz w:val="24"/>
                <w:szCs w:val="24"/>
              </w:rPr>
              <w:t xml:space="preserve"> Ульяновской 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ласти от 05.04.2006 N 43-ЗО «О мерах гос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дарственной социал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ной поддержки отдел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ных категорий специ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листов, работающих и проживающих в сел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ских населенных пун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тах, рабочих поселках и поселках городского типа на территории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E65E8" w:rsidRPr="00E76AF6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11,7</w:t>
            </w:r>
          </w:p>
        </w:tc>
      </w:tr>
      <w:tr w:rsidR="004E65E8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3B2783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7</w:t>
            </w:r>
            <w:r w:rsidR="004E65E8" w:rsidRPr="003B2783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13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E76AF6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Зак</w:t>
              </w:r>
              <w:r w:rsidRPr="00E76AF6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о</w:t>
              </w:r>
              <w:r w:rsidRPr="00E76AF6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ном</w:t>
              </w:r>
            </w:hyperlink>
            <w:r w:rsidRPr="00E76AF6">
              <w:rPr>
                <w:rFonts w:ascii="PT Astra Serif" w:hAnsi="PT Astra Serif" w:cs="Arial"/>
                <w:sz w:val="24"/>
                <w:szCs w:val="24"/>
              </w:rPr>
              <w:t xml:space="preserve"> Ульяновской о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ласти от 02.05.2012 N 49-ЗО «О мерах соц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альной поддержки о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дельных категорий м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лодых специалистов на территории Ульяно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ской области» молодым специалистам, пост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пившим на работу в г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сударственные учре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B3098E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E76AF6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773,0</w:t>
            </w:r>
          </w:p>
        </w:tc>
      </w:tr>
      <w:tr w:rsidR="004E65E8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3B2783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4E65E8" w:rsidRPr="003B2783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венций из областного бюджета местным бюджетам на осущес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вление переданных о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ганам местного сам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управления государс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венных полномочий Ульяновской области по предоставлению мер социальной поддержки молодым специал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стам, поступившим на работу в муниципал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lastRenderedPageBreak/>
              <w:t>ные учреждения, ос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ществляющие в качес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ве основного (уставн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го) вида деятельности деятельность в сфере культуры или архивн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E65E8" w:rsidRPr="00E76AF6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E76AF6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1318,4</w:t>
            </w:r>
          </w:p>
        </w:tc>
      </w:tr>
      <w:tr w:rsidR="004E65E8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B931F3" w:rsidRDefault="003B2783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7</w:t>
            </w:r>
            <w:r w:rsidR="004E65E8" w:rsidRPr="003B2783">
              <w:rPr>
                <w:rFonts w:ascii="PT Astra Serif" w:hAnsi="PT Astra Serif" w:cs="Arial"/>
                <w:sz w:val="24"/>
                <w:szCs w:val="24"/>
              </w:rPr>
              <w:t>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держка в сфере образ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8E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E65E8" w:rsidRPr="00E76AF6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E8" w:rsidRPr="00E76AF6" w:rsidRDefault="00E76AF6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20480,4</w:t>
            </w:r>
          </w:p>
        </w:tc>
      </w:tr>
      <w:tr w:rsidR="004E65E8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B931F3" w:rsidRDefault="003B2783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4E65E8" w:rsidRPr="003B2783">
              <w:rPr>
                <w:rFonts w:ascii="PT Astra Serif" w:hAnsi="PT Astra Serif" w:cs="Arial"/>
                <w:sz w:val="24"/>
                <w:szCs w:val="24"/>
              </w:rPr>
              <w:t>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Мероприятия по пров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дению оздоровител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76AF6">
              <w:rPr>
                <w:rFonts w:ascii="PT Astra Serif" w:hAnsi="PT Astra Serif" w:cs="Arial"/>
                <w:sz w:val="24"/>
                <w:szCs w:val="24"/>
              </w:rPr>
              <w:t>ной кампании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E65E8" w:rsidRPr="00E76AF6" w:rsidRDefault="004E65E8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8" w:rsidRPr="00E76AF6" w:rsidRDefault="004E65E8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76AF6">
              <w:rPr>
                <w:rFonts w:ascii="PT Astra Serif" w:hAnsi="PT Astra Serif" w:cs="Arial"/>
                <w:sz w:val="24"/>
                <w:szCs w:val="24"/>
              </w:rPr>
              <w:t>182,5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3B2783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7.6.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675E1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C709C">
              <w:rPr>
                <w:rFonts w:ascii="PT Astra Serif" w:hAnsi="PT Astra Serif" w:cs="Arial"/>
                <w:sz w:val="24"/>
                <w:szCs w:val="24"/>
              </w:rPr>
              <w:t>Предоставление един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временных компенс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ционных выплат на приобретение жилых помещений руковод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телям любительских творческих коллект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вов, прибывших на р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боту в муниципальные учреждения культуры, осуществляющие де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тельность на террит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рии Ульяновской о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675E1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675E1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675E1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675E1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675E1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675E1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675E15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675E1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1000,0</w:t>
            </w:r>
          </w:p>
        </w:tc>
      </w:tr>
      <w:tr w:rsidR="00E76AF6" w:rsidRPr="00B931F3" w:rsidTr="00BF12A5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D42B20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D42B20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</w:tr>
      <w:tr w:rsidR="00E76AF6" w:rsidRPr="00B931F3" w:rsidTr="00BF12A5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D42B20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D42B20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</w:t>
            </w:r>
          </w:p>
          <w:p w:rsidR="00E76AF6" w:rsidRPr="00D42B20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2B20">
              <w:rPr>
                <w:rFonts w:ascii="PT Astra Serif" w:hAnsi="PT Astra Serif" w:cs="Arial"/>
                <w:sz w:val="24"/>
                <w:szCs w:val="24"/>
              </w:rPr>
              <w:t>обеспечение сохранности и эффективного использования объектов культурного наследия (памятников истории и куль</w:t>
            </w:r>
            <w:r>
              <w:rPr>
                <w:rFonts w:ascii="PT Astra Serif" w:hAnsi="PT Astra Serif" w:cs="Arial"/>
                <w:sz w:val="24"/>
                <w:szCs w:val="24"/>
              </w:rPr>
              <w:t>туры) народов Российской Федера</w:t>
            </w:r>
            <w:r w:rsidRPr="00D42B20">
              <w:rPr>
                <w:rFonts w:ascii="PT Astra Serif" w:hAnsi="PT Astra Serif" w:cs="Arial"/>
                <w:sz w:val="24"/>
                <w:szCs w:val="24"/>
              </w:rPr>
              <w:t>ции, расположенных на территории Ульяновской области (далее - объекты культурного наследия)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156DC">
              <w:rPr>
                <w:rFonts w:ascii="PT Astra Serif" w:hAnsi="PT Astra Serif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дарственная охрана объектов культурного наследия (памятников истории и культуры) народов Российской Федерации, распол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женных на территории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4F4FC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F4FC5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турного наследия регионального зн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чения, границы те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риторий которых у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тановлены как гр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ницы территорий объектов град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строительной де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тельности особого регулирования, в общем числе объе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тов культурного н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следия региональн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го значения;</w:t>
            </w:r>
          </w:p>
          <w:p w:rsidR="00E76AF6" w:rsidRPr="00BD06AC" w:rsidRDefault="00E76AF6" w:rsidP="00BD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F4FC5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турного наследия регионального зн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чения, в отношении которых организов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на установка инфо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мационных надписей и обозначений, с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держащих информ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цию об объектах культурного насл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дия, в общем числе объектов культурн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го наследия реги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BD06AC">
              <w:rPr>
                <w:rFonts w:ascii="PT Astra Serif" w:hAnsi="PT Astra Serif" w:cs="Arial"/>
                <w:sz w:val="24"/>
                <w:szCs w:val="24"/>
              </w:rPr>
              <w:t>нального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3B2783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4500,0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8.1.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Выполнение меропри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 xml:space="preserve">тий по установлению границ территорий 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объектов культурного наследия региональн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го значения, границ территорий и требов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ний к режимам испол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зования и градостро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тельным регламентам исторических посел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ний регионального зн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3B2783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 xml:space="preserve">ассигнования областного 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3B2783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12</w:t>
            </w:r>
            <w:r w:rsidR="00E76AF6" w:rsidRPr="003B2783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Выполнение меропри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тий по разработке пр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ектов зон охраны об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ектов культурного н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3B2783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3B2783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8.3.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Проведение государс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венных историко-культурных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665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665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3B2783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10</w:t>
            </w:r>
            <w:r w:rsidR="003B2783" w:rsidRPr="003B2783">
              <w:rPr>
                <w:rFonts w:ascii="PT Astra Serif" w:hAnsi="PT Astra Serif" w:cs="Arial"/>
                <w:sz w:val="24"/>
                <w:szCs w:val="24"/>
              </w:rPr>
              <w:t>0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8.4.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Организация установки информационных на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писей и обозначений на объектах культурного наследия региональн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го значения, наход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щихся в собственности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3B2783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3B2783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E76AF6" w:rsidRPr="003B2783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8.5.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Выполнение меропри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тий по установлению предметов охраны об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ектов культурного н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 xml:space="preserve">следия регионального значения, исторических 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поселений регионал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3B2783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3B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дий из областного бюджета собственн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кам объектов культу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ного наследия реги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нального значения в целях возмещения ча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ти затрат, связанных с сохранением объектов культурного наследия регионального знач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3B2783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3B2783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E76AF6" w:rsidRPr="003B2783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E76AF6" w:rsidRPr="00B931F3" w:rsidTr="00BF12A5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A0F6D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создание</w:t>
            </w:r>
            <w:r w:rsidRPr="00260BDE">
              <w:rPr>
                <w:rFonts w:ascii="PT Astra Serif" w:hAnsi="PT Astra Serif" w:cs="Arial"/>
                <w:sz w:val="24"/>
                <w:szCs w:val="24"/>
              </w:rPr>
              <w:t xml:space="preserve"> условий для эффективного развития сферы туризма в Ульяновской области с увеличением вклада отрасли в валовой внутренний продукт Ульяновской области</w:t>
            </w:r>
          </w:p>
        </w:tc>
      </w:tr>
      <w:tr w:rsidR="00E76AF6" w:rsidRPr="00B931F3" w:rsidTr="00BF12A5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9242D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39242D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1938A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9242D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</w:p>
          <w:p w:rsidR="00E76AF6" w:rsidRPr="00B931F3" w:rsidRDefault="001938A3" w:rsidP="001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938A3">
              <w:rPr>
                <w:rFonts w:ascii="PT Astra Serif" w:hAnsi="PT Astra Serif" w:cs="Arial"/>
                <w:sz w:val="24"/>
                <w:szCs w:val="24"/>
              </w:rPr>
              <w:t>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реннего и въездного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F33A19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оличество межр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гиональных и ме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дународных выст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вок, других презе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тационных и ими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жевых мероприятий, на которых пре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ставлена презент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ционная продукция о туристском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поте</w:t>
            </w:r>
            <w:r>
              <w:rPr>
                <w:rFonts w:ascii="PT Astra Serif" w:hAnsi="PT Astra Serif" w:cs="Arial"/>
                <w:sz w:val="24"/>
                <w:szCs w:val="24"/>
              </w:rPr>
              <w:t>н</w:t>
            </w:r>
            <w:r>
              <w:rPr>
                <w:rFonts w:ascii="PT Astra Serif" w:hAnsi="PT Astra Serif" w:cs="Arial"/>
                <w:sz w:val="24"/>
                <w:szCs w:val="24"/>
              </w:rPr>
              <w:t>циале Ульяновской области</w:t>
            </w:r>
            <w:r w:rsidR="00E76AF6" w:rsidRPr="003B2783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E76AF6" w:rsidRPr="003B2783" w:rsidRDefault="00706DCA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06DCA">
              <w:rPr>
                <w:rFonts w:ascii="PT Astra Serif" w:hAnsi="PT Astra Serif" w:cs="Arial"/>
                <w:sz w:val="24"/>
                <w:szCs w:val="24"/>
              </w:rPr>
              <w:t>количество пров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 xml:space="preserve">денных рекламных 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lastRenderedPageBreak/>
              <w:t>туров и пресс-туров для представителей российских и ме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дународных турис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ских компаний, т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роператоров, ин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странных делегаций по Ульяновской о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ласти</w:t>
            </w:r>
            <w:r w:rsidR="00E76AF6" w:rsidRPr="003B2783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E76AF6" w:rsidRPr="003B2783" w:rsidRDefault="00925949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оличество орган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зованных межреги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родных мероприятий (совещаний, семин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ров, «круглых ст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лов» и других об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чающих меропри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тий в сфере туризма) и количество межр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гиональных и ме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дународных мер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приятий по вопросам развития туризма, в которых приняли участие представ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тели сферы туризма Ульяновской обла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ти</w:t>
            </w:r>
            <w:r w:rsidR="00E76AF6" w:rsidRPr="003B2783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ванных инвестиц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онных туристских проектов в муниц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 xml:space="preserve">пальных районах 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(городских округах) Ульяновской обла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E76AF6" w:rsidRPr="003B2783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13000,0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Рекламно-информационное обе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печение развития 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3B2783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8000,0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9.2.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Предоставление на конкурсной основе су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хозяйству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щим субъектам, осущ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ствляющим на терр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тории Ульяновской 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ласти деятельность в сфере туризма, напра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ленную на развитие 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ристской инфрастру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туры и продвижение туристского потенци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ла Ульяновской обла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ти, в целях финансов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го обеспечения части их затрат в связи с осуществлением да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B2783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3B2783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3B278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2783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</w:tr>
      <w:tr w:rsidR="00E76AF6" w:rsidRPr="00B931F3" w:rsidTr="00BF12A5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00644A" w:rsidP="0076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hyperlink w:anchor="Par569" w:tooltip="Подпрограмма" w:history="1">
              <w:r w:rsidR="00E76AF6" w:rsidRPr="00CC5202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Подпрограмма</w:t>
              </w:r>
            </w:hyperlink>
            <w:r w:rsidR="00E76AF6" w:rsidRPr="00CC5202">
              <w:rPr>
                <w:rFonts w:ascii="PT Astra Serif" w:hAnsi="PT Astra Serif" w:cs="Arial"/>
                <w:sz w:val="24"/>
                <w:szCs w:val="24"/>
              </w:rPr>
              <w:t>«Обеспечение реализации государственной программы</w:t>
            </w:r>
            <w:r w:rsidR="0076171C"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="00E76AF6" w:rsidRPr="00CC5202">
              <w:rPr>
                <w:rFonts w:ascii="PT Astra Serif" w:hAnsi="PT Astra Serif" w:cs="Arial"/>
                <w:sz w:val="24"/>
                <w:szCs w:val="24"/>
              </w:rPr>
              <w:t xml:space="preserve"> в 20</w:t>
            </w:r>
            <w:r w:rsidR="00CC5202" w:rsidRPr="00CC5202">
              <w:rPr>
                <w:rFonts w:ascii="PT Astra Serif" w:hAnsi="PT Astra Serif" w:cs="Arial"/>
                <w:sz w:val="24"/>
                <w:szCs w:val="24"/>
              </w:rPr>
              <w:t>21</w:t>
            </w:r>
            <w:r w:rsidR="00E76AF6" w:rsidRPr="00CC5202">
              <w:rPr>
                <w:rFonts w:ascii="PT Astra Serif" w:hAnsi="PT Astra Serif" w:cs="Arial"/>
                <w:sz w:val="24"/>
                <w:szCs w:val="24"/>
              </w:rPr>
              <w:t xml:space="preserve"> году</w:t>
            </w:r>
          </w:p>
        </w:tc>
      </w:tr>
      <w:tr w:rsidR="00E76AF6" w:rsidRPr="00B931F3" w:rsidTr="00BF12A5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5A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 xml:space="preserve">Цель </w:t>
            </w:r>
            <w:r w:rsidR="005A267A">
              <w:rPr>
                <w:rFonts w:ascii="PT Astra Serif" w:hAnsi="PT Astra Serif" w:cs="Arial"/>
                <w:sz w:val="24"/>
                <w:szCs w:val="24"/>
              </w:rPr>
              <w:t>под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 xml:space="preserve">программы: 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создание на территории Ульяновской области благоприятных условий для сохранения, развития и распространения культ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ры, а также повышение качества условий оказания государственных (муниципальных) услуг,</w:t>
            </w:r>
            <w:r w:rsidR="003B66D4">
              <w:rPr>
                <w:rFonts w:ascii="PT Astra Serif" w:hAnsi="PT Astra Serif" w:cs="Arial"/>
                <w:sz w:val="24"/>
                <w:szCs w:val="24"/>
              </w:rPr>
              <w:t xml:space="preserve"> предоставляемых областными гос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ударственными и муниципальными учреждениями культуры, областными государственными архивами, областными государственными и муниципальными образ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вательными организациями, реализующими дополнительные общеобразовательные программы в сфере искусств для детей, областными госуда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ственными профессиональными образовательными организациями, реализующими образовательные программы среднего профессионального о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разования в области искусств (далее - учреждения культуры)</w:t>
            </w:r>
          </w:p>
        </w:tc>
      </w:tr>
      <w:tr w:rsidR="00E76AF6" w:rsidRPr="00B931F3" w:rsidTr="00EF389A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lastRenderedPageBreak/>
              <w:t>Задач</w:t>
            </w:r>
            <w:r w:rsidR="005A267A">
              <w:rPr>
                <w:rFonts w:ascii="PT Astra Serif" w:hAnsi="PT Astra Serif" w:cs="Arial"/>
                <w:sz w:val="24"/>
                <w:szCs w:val="24"/>
              </w:rPr>
              <w:t>апод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программы:</w:t>
            </w:r>
          </w:p>
          <w:p w:rsidR="00E76AF6" w:rsidRPr="00CC5202" w:rsidRDefault="00A96E68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96E68">
              <w:rPr>
                <w:rFonts w:ascii="PT Astra Serif" w:hAnsi="PT Astra Serif" w:cs="Arial"/>
                <w:sz w:val="24"/>
                <w:szCs w:val="24"/>
              </w:rPr>
              <w:t>создание благоприятных условий для посещения гражданами учреждений культуры</w:t>
            </w:r>
          </w:p>
        </w:tc>
      </w:tr>
      <w:tr w:rsidR="00E76AF6" w:rsidRPr="00B931F3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ности исполнителей и соисполнителей гос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дарственной програ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665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665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AC2CA4" w:rsidRDefault="00406F79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ост количества п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сещений учрежд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ний культуры (н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растающим итогом о</w:t>
            </w:r>
            <w:r>
              <w:rPr>
                <w:rFonts w:ascii="PT Astra Serif" w:hAnsi="PT Astra Serif" w:cs="Arial"/>
                <w:sz w:val="24"/>
                <w:szCs w:val="24"/>
              </w:rPr>
              <w:t>тносительно баз</w:t>
            </w: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</w:rPr>
              <w:t>вого значения)</w:t>
            </w:r>
            <w:r w:rsidR="00E76AF6" w:rsidRPr="00AC2CA4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E76AF6" w:rsidRPr="00AC2CA4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C2CA4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</w:t>
            </w:r>
            <w:r w:rsidRPr="00AC2CA4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C2CA4">
              <w:rPr>
                <w:rFonts w:ascii="PT Astra Serif" w:hAnsi="PT Astra Serif" w:cs="Arial"/>
                <w:sz w:val="24"/>
                <w:szCs w:val="24"/>
              </w:rPr>
              <w:t>дарственное хран</w:t>
            </w:r>
            <w:r w:rsidRPr="00AC2CA4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C2CA4">
              <w:rPr>
                <w:rFonts w:ascii="PT Astra Serif" w:hAnsi="PT Astra Serif" w:cs="Arial"/>
                <w:sz w:val="24"/>
                <w:szCs w:val="24"/>
              </w:rPr>
              <w:t>ние государстве</w:t>
            </w:r>
            <w:r w:rsidRPr="00AC2CA4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AC2CA4">
              <w:rPr>
                <w:rFonts w:ascii="PT Astra Serif" w:hAnsi="PT Astra Serif" w:cs="Arial"/>
                <w:sz w:val="24"/>
                <w:szCs w:val="24"/>
              </w:rPr>
              <w:t>ными архивами Ул</w:t>
            </w:r>
            <w:r w:rsidRPr="00AC2CA4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AC2CA4">
              <w:rPr>
                <w:rFonts w:ascii="PT Astra Serif" w:hAnsi="PT Astra Serif" w:cs="Arial"/>
                <w:sz w:val="24"/>
                <w:szCs w:val="24"/>
              </w:rPr>
              <w:t>яновской области;</w:t>
            </w:r>
          </w:p>
          <w:p w:rsidR="00E76AF6" w:rsidRPr="00416CE7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D0FFD">
              <w:rPr>
                <w:rFonts w:ascii="PT Astra Serif" w:hAnsi="PT Astra Serif" w:cs="Arial"/>
                <w:sz w:val="24"/>
                <w:szCs w:val="24"/>
              </w:rPr>
              <w:t>доля выпускников областных госуда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ственных профе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сиональных образ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вательных организ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ций, реализующих образовательные программы среднего профессионального образования в обла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ти искусств, труд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устроившихся по полученной спец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D0FFD">
              <w:rPr>
                <w:rFonts w:ascii="PT Astra Serif" w:hAnsi="PT Astra Serif" w:cs="Arial"/>
                <w:sz w:val="24"/>
                <w:szCs w:val="24"/>
              </w:rPr>
              <w:t xml:space="preserve">альности, в общей 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численности вып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скников;</w:t>
            </w:r>
          </w:p>
          <w:p w:rsidR="00E76AF6" w:rsidRPr="00AD0FFD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оличество обуча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щихся в государс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 xml:space="preserve">венном автономном 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lastRenderedPageBreak/>
              <w:t>учреждении допо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нительного образ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вания «Областная детская школа и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кусств» по предпр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фессиональным пр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16CE7">
              <w:rPr>
                <w:rFonts w:ascii="PT Astra Serif" w:hAnsi="PT Astra Serif" w:cs="Arial"/>
                <w:sz w:val="24"/>
                <w:szCs w:val="24"/>
              </w:rPr>
              <w:t>граммам</w:t>
            </w:r>
          </w:p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</w:t>
            </w:r>
          </w:p>
          <w:p w:rsidR="00E76AF6" w:rsidRPr="00B931F3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202813,4</w:t>
            </w:r>
          </w:p>
        </w:tc>
      </w:tr>
      <w:tr w:rsidR="00E76AF6" w:rsidRPr="00B931F3" w:rsidTr="00EF38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дий из областного бюджета бюджетным и автономным учрежд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ниям, в отношении к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торых Министерство осуществляет функции и полномочия учред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теля, на финансовое обеспечение выполн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ния ими государстве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ных заданий, а также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CC5202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154065,2</w:t>
            </w:r>
          </w:p>
        </w:tc>
      </w:tr>
      <w:tr w:rsidR="00E76AF6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тий, связанных с пр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обретением, внедрен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ем и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E76AF6" w:rsidRPr="00CC5202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E76AF6" w:rsidRPr="00CC5202" w:rsidRDefault="00E76AF6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397,7</w:t>
            </w:r>
          </w:p>
        </w:tc>
      </w:tr>
      <w:tr w:rsidR="00E76AF6" w:rsidRPr="00B931F3" w:rsidTr="00EF38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Финансовое обеспеч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ние деятельности М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нистерства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6655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66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CC5202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18563,5</w:t>
            </w:r>
          </w:p>
        </w:tc>
      </w:tr>
      <w:tr w:rsidR="00E76AF6" w:rsidRPr="00B931F3" w:rsidTr="00EF38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тий, связанных с пр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обретением, внедрен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ем и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E76AF6" w:rsidRPr="00CC5202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E76AF6" w:rsidRPr="00CC5202" w:rsidRDefault="00E76AF6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511,3</w:t>
            </w:r>
          </w:p>
        </w:tc>
      </w:tr>
      <w:tr w:rsidR="00E76AF6" w:rsidRPr="00B931F3" w:rsidTr="006132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Финансовое обеспеч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ние деятельности к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зенных учреждений, подведомственных Министерству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CC5202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14850,0</w:t>
            </w:r>
          </w:p>
        </w:tc>
      </w:tr>
      <w:tr w:rsidR="00E76AF6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тий, связанных с пр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обретением, внедрен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ем и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F0" w:rsidRDefault="002D13F0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643,3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венций из областного бюджета бюджетам муниципальных ра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онов и городских окр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гов Ульяновской обла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ти на осуществление переданных органам местного самоуправл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ния государственных полномочий Ульяно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ской области по хран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lastRenderedPageBreak/>
              <w:t>нию, комплектованию, учету и использованию архивных документов, относящихся к госуда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ственной собственн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сти Ульяновской о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ласти и находящихся на территориях муниц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пальных районов и г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родских округов Уль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CC5202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4840,9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Предоставление субс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дий из областного бюджета Ульяновской области национально-культурным автоном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ям в целях финансового обеспечения расходов, связанных с эксплуат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цией предоставленных им в безвозмездное пользование помещ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ний, закрепленных на праве оперативного управления за ОГБУК «Центр народной кул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туры Ульяновской о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ласти», и оплатой ко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CC5202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347,0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Финансовое обеспеч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ние деятельности обл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стного государственн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го казенного учрежд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lastRenderedPageBreak/>
              <w:t>ния «Агентство по т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ризму Ульяновской о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CC5202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10146,8</w:t>
            </w:r>
          </w:p>
        </w:tc>
      </w:tr>
      <w:tr w:rsidR="00E76AF6" w:rsidRPr="00B931F3" w:rsidTr="0061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8E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76AF6" w:rsidRPr="00CC5202" w:rsidRDefault="00E76AF6" w:rsidP="00B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202813,4</w:t>
            </w:r>
          </w:p>
        </w:tc>
      </w:tr>
      <w:tr w:rsidR="00E76AF6" w:rsidRPr="00B931F3" w:rsidTr="006132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Всего по государстве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CC5202">
              <w:rPr>
                <w:rFonts w:ascii="PT Astra Serif" w:hAnsi="PT Astra Serif" w:cs="Arial"/>
                <w:sz w:val="24"/>
                <w:szCs w:val="24"/>
              </w:rPr>
              <w:t>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1039928,2</w:t>
            </w:r>
          </w:p>
        </w:tc>
      </w:tr>
      <w:tr w:rsidR="00E76AF6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E76AF6" w:rsidRPr="00CC5202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E76AF6" w:rsidRPr="00CC5202" w:rsidRDefault="00E76AF6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964066,8</w:t>
            </w:r>
          </w:p>
        </w:tc>
      </w:tr>
      <w:tr w:rsidR="00E76AF6" w:rsidRPr="00B931F3" w:rsidTr="006132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B931F3" w:rsidRDefault="00E76AF6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E76AF6" w:rsidRPr="00CC5202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E76AF6" w:rsidRPr="00CC5202" w:rsidRDefault="00E76AF6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C5202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6" w:rsidRPr="00CC5202" w:rsidRDefault="00CC5202" w:rsidP="00E7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75861,4</w:t>
            </w:r>
          </w:p>
        </w:tc>
      </w:tr>
    </w:tbl>
    <w:p w:rsidR="00BF12A5" w:rsidRDefault="00BF12A5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077"/>
      </w:tblGrid>
      <w:tr w:rsidR="006C4291" w:rsidTr="006C4291">
        <w:tc>
          <w:tcPr>
            <w:tcW w:w="11307" w:type="dxa"/>
          </w:tcPr>
          <w:p w:rsidR="006C4291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077" w:type="dxa"/>
          </w:tcPr>
          <w:p w:rsidR="000F4DF6" w:rsidRDefault="000F4DF6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F389A" w:rsidRDefault="00EF389A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C4291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ПРИЛОЖЕНИЕ № 2</w:t>
            </w:r>
            <w:r w:rsidRPr="006C4291"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2</w:t>
            </w:r>
          </w:p>
          <w:p w:rsidR="001E1D5B" w:rsidRPr="006D1C82" w:rsidRDefault="001E1D5B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6C4291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6D1C82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6C4291" w:rsidRDefault="006C4291" w:rsidP="006C42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6C4291" w:rsidRPr="00B931F3" w:rsidRDefault="006C4291" w:rsidP="006C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6C4291" w:rsidRPr="00B931F3" w:rsidRDefault="006C4291" w:rsidP="006C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B931F3">
        <w:rPr>
          <w:rFonts w:ascii="PT Astra Serif" w:hAnsi="PT Astra Serif" w:cs="Arial"/>
          <w:b/>
          <w:bCs/>
          <w:sz w:val="28"/>
          <w:szCs w:val="28"/>
        </w:rPr>
        <w:t>СИСТЕМА МЕРОПРИЯТИЙ</w:t>
      </w:r>
    </w:p>
    <w:p w:rsidR="006C4291" w:rsidRPr="00B931F3" w:rsidRDefault="006C4291" w:rsidP="006C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B931F3">
        <w:rPr>
          <w:rFonts w:ascii="PT Astra Serif" w:hAnsi="PT Astra Serif" w:cs="Arial"/>
          <w:b/>
          <w:bCs/>
          <w:sz w:val="28"/>
          <w:szCs w:val="28"/>
        </w:rPr>
        <w:t xml:space="preserve">государственной программы </w:t>
      </w:r>
      <w:r>
        <w:rPr>
          <w:rFonts w:ascii="PT Astra Serif" w:hAnsi="PT Astra Serif" w:cs="Arial"/>
          <w:b/>
          <w:bCs/>
          <w:sz w:val="28"/>
          <w:szCs w:val="28"/>
        </w:rPr>
        <w:t>У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льяновской области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«Р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азвитие культуры, туризма и сохранение объектов</w:t>
      </w:r>
    </w:p>
    <w:p w:rsidR="006C4291" w:rsidRPr="00B931F3" w:rsidRDefault="006C4291" w:rsidP="006C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B931F3">
        <w:rPr>
          <w:rFonts w:ascii="PT Astra Serif" w:hAnsi="PT Astra Serif" w:cs="Arial"/>
          <w:b/>
          <w:bCs/>
          <w:sz w:val="28"/>
          <w:szCs w:val="28"/>
        </w:rPr>
        <w:t xml:space="preserve">культурного наследия в </w:t>
      </w:r>
      <w:r>
        <w:rPr>
          <w:rFonts w:ascii="PT Astra Serif" w:hAnsi="PT Astra Serif" w:cs="Arial"/>
          <w:b/>
          <w:bCs/>
          <w:sz w:val="28"/>
          <w:szCs w:val="28"/>
        </w:rPr>
        <w:t>У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льяновской области</w:t>
      </w:r>
      <w:r>
        <w:rPr>
          <w:rFonts w:ascii="PT Astra Serif" w:hAnsi="PT Astra Serif" w:cs="Arial"/>
          <w:b/>
          <w:bCs/>
          <w:sz w:val="28"/>
          <w:szCs w:val="28"/>
        </w:rPr>
        <w:t>»</w:t>
      </w:r>
      <w:r w:rsidRPr="00B931F3">
        <w:rPr>
          <w:rFonts w:ascii="PT Astra Serif" w:hAnsi="PT Astra Serif" w:cs="Arial"/>
          <w:b/>
          <w:bCs/>
          <w:sz w:val="28"/>
          <w:szCs w:val="28"/>
        </w:rPr>
        <w:t>, подлежащих осуществлению в 20</w:t>
      </w:r>
      <w:r>
        <w:rPr>
          <w:rFonts w:ascii="PT Astra Serif" w:hAnsi="PT Astra Serif" w:cs="Arial"/>
          <w:b/>
          <w:bCs/>
          <w:sz w:val="28"/>
          <w:szCs w:val="28"/>
        </w:rPr>
        <w:t>22</w:t>
      </w:r>
      <w:r w:rsidRPr="00B931F3">
        <w:rPr>
          <w:rFonts w:ascii="PT Astra Serif" w:hAnsi="PT Astra Serif" w:cs="Arial"/>
          <w:b/>
          <w:bCs/>
          <w:sz w:val="28"/>
          <w:szCs w:val="28"/>
        </w:rPr>
        <w:t xml:space="preserve"> году</w:t>
      </w:r>
    </w:p>
    <w:p w:rsidR="006C4291" w:rsidRPr="00B931F3" w:rsidRDefault="006C4291" w:rsidP="006C429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6C4291" w:rsidTr="00D04676">
        <w:tc>
          <w:tcPr>
            <w:tcW w:w="709" w:type="dxa"/>
            <w:vMerge w:val="restart"/>
            <w:vAlign w:val="center"/>
          </w:tcPr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№ п/п</w:t>
            </w:r>
          </w:p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ятия)</w:t>
            </w:r>
          </w:p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Ответстве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ные исполн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тели мер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Срок реа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л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и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vAlign w:val="center"/>
          </w:tcPr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Ко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н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трольное событие</w:t>
            </w:r>
          </w:p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ступления кон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трол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ь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ного соб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ы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тия</w:t>
            </w:r>
          </w:p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и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291" w:rsidRPr="00E22F08" w:rsidRDefault="006C4291" w:rsidP="006C42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Объём ф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ин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сового обесп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чения реализ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ции 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ро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при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я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тий по годам, тыс. руб.</w:t>
            </w:r>
          </w:p>
        </w:tc>
      </w:tr>
      <w:tr w:rsidR="006C4291" w:rsidTr="00D04676">
        <w:tc>
          <w:tcPr>
            <w:tcW w:w="709" w:type="dxa"/>
            <w:vMerge/>
            <w:vAlign w:val="center"/>
          </w:tcPr>
          <w:p w:rsidR="006C4291" w:rsidRPr="00E22F08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vAlign w:val="center"/>
          </w:tcPr>
          <w:p w:rsidR="006C4291" w:rsidRPr="00E22F08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:rsidR="006C4291" w:rsidRPr="00E22F08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6C4291" w:rsidRPr="00E22F08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н</w:t>
            </w:r>
            <w:r w:rsidRPr="00E22F08">
              <w:rPr>
                <w:rFonts w:ascii="PT Astra Serif" w:hAnsi="PT Astra Serif"/>
                <w:sz w:val="24"/>
                <w:szCs w:val="24"/>
              </w:rPr>
              <w:t>а</w:t>
            </w:r>
            <w:r w:rsidRPr="00E22F08">
              <w:rPr>
                <w:rFonts w:ascii="PT Astra Serif" w:hAnsi="PT Astra Serif"/>
                <w:sz w:val="24"/>
                <w:szCs w:val="24"/>
              </w:rPr>
              <w:t>чал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6C4291" w:rsidRPr="00E22F08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чания</w:t>
            </w:r>
          </w:p>
        </w:tc>
        <w:tc>
          <w:tcPr>
            <w:tcW w:w="1276" w:type="dxa"/>
            <w:vMerge/>
            <w:vAlign w:val="center"/>
          </w:tcPr>
          <w:p w:rsidR="006C4291" w:rsidRPr="00E22F08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vAlign w:val="center"/>
          </w:tcPr>
          <w:p w:rsidR="006C4291" w:rsidRPr="00E22F08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vAlign w:val="center"/>
          </w:tcPr>
          <w:p w:rsidR="006C4291" w:rsidRPr="00E22F08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vAlign w:val="center"/>
          </w:tcPr>
          <w:p w:rsidR="006C4291" w:rsidRPr="00E22F08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6C4291" w:rsidRPr="00E22F08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22F08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E22F08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p w:rsidR="006C4291" w:rsidRPr="00B931F3" w:rsidRDefault="006C4291" w:rsidP="006C4291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4"/>
          <w:szCs w:val="24"/>
          <w:highlight w:val="gree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6C4291" w:rsidRPr="00B931F3" w:rsidTr="00D0467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B931F3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B931F3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B931F3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B931F3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B931F3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B931F3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B931F3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B931F3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B931F3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B931F3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931F3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6C4291" w:rsidRPr="00B931F3" w:rsidTr="006C4291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B931F3" w:rsidRDefault="006C4291" w:rsidP="00EF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31E65">
              <w:rPr>
                <w:rFonts w:ascii="PT Astra Serif" w:hAnsi="PT Astra Serif" w:cs="Arial"/>
                <w:sz w:val="24"/>
                <w:szCs w:val="24"/>
              </w:rPr>
              <w:t xml:space="preserve">Цель государственной программы: 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создание условий для эффективной реализации государственной культурной политики на территории Уль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</w:tr>
      <w:tr w:rsidR="006C4291" w:rsidRPr="00B931F3" w:rsidTr="00EF389A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1" w:rsidRPr="00AC5B83" w:rsidRDefault="006C4291" w:rsidP="006C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AC5B83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BC64D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C5B83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</w:p>
          <w:p w:rsidR="006C4291" w:rsidRPr="00B931F3" w:rsidRDefault="00A96E68" w:rsidP="00A9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A96E68">
              <w:rPr>
                <w:rFonts w:ascii="PT Astra Serif" w:hAnsi="PT Astra Serif" w:cs="Arial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</w:tr>
      <w:tr w:rsidR="00A4200D" w:rsidRPr="00B931F3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44F06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42688" w:rsidRDefault="00A6146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61466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го проекта «Культурная среда», направленного на достижение целей, пок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зателей и результатов ф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 xml:space="preserve">дерального проекта 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lastRenderedPageBreak/>
              <w:t>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6B3682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 искусства и культурной п</w:t>
            </w:r>
            <w:r w:rsidR="00D43638">
              <w:rPr>
                <w:rFonts w:ascii="PT Astra Serif" w:hAnsi="PT Astra Serif" w:cs="Arial"/>
                <w:sz w:val="24"/>
                <w:szCs w:val="24"/>
              </w:rPr>
              <w:t>олитики Ульяновской области (д</w:t>
            </w:r>
            <w:r w:rsidR="00D43638">
              <w:rPr>
                <w:rFonts w:ascii="PT Astra Serif" w:hAnsi="PT Astra Serif" w:cs="Arial"/>
                <w:sz w:val="24"/>
                <w:szCs w:val="24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</w:rPr>
              <w:t>лее - Мин</w:t>
            </w:r>
            <w:r>
              <w:rPr>
                <w:rFonts w:ascii="PT Astra Serif" w:hAnsi="PT Astra Serif" w:cs="Arial"/>
                <w:sz w:val="24"/>
                <w:szCs w:val="24"/>
              </w:rPr>
              <w:t>и</w:t>
            </w: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стер</w:t>
            </w:r>
            <w:r w:rsidRPr="006B3682">
              <w:rPr>
                <w:rFonts w:ascii="PT Astra Serif" w:hAnsi="PT Astra Serif" w:cs="Arial"/>
                <w:sz w:val="24"/>
                <w:szCs w:val="24"/>
              </w:rPr>
              <w:t>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F615A">
              <w:rPr>
                <w:rFonts w:ascii="PT Astra Serif" w:hAnsi="PT Astra Serif" w:cs="Arial"/>
                <w:sz w:val="24"/>
                <w:szCs w:val="24"/>
              </w:rPr>
              <w:t>Открытие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четырех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 xml:space="preserve"> муниц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>пальных модел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>ных би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>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F615A">
              <w:rPr>
                <w:rFonts w:ascii="PT Astra Serif" w:hAnsi="PT Astra Serif" w:cs="Arial"/>
                <w:sz w:val="24"/>
                <w:szCs w:val="24"/>
              </w:rPr>
              <w:t>01.12.2022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500AE7" w:rsidP="005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оличество учрежд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5669B7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9B7">
              <w:rPr>
                <w:rFonts w:ascii="PT Astra Serif" w:hAnsi="PT Astra Serif" w:cs="Arial"/>
                <w:sz w:val="24"/>
                <w:szCs w:val="24"/>
              </w:rPr>
              <w:t>Бюджетные ассиг</w:t>
            </w:r>
            <w:r>
              <w:rPr>
                <w:rFonts w:ascii="PT Astra Serif" w:hAnsi="PT Astra Serif" w:cs="Arial"/>
                <w:sz w:val="24"/>
                <w:szCs w:val="24"/>
              </w:rPr>
              <w:t>нования областного бюдж</w:t>
            </w:r>
            <w:r w:rsidR="002D13F0">
              <w:rPr>
                <w:rFonts w:ascii="PT Astra Serif" w:hAnsi="PT Astra Serif" w:cs="Arial"/>
                <w:sz w:val="24"/>
                <w:szCs w:val="24"/>
              </w:rPr>
              <w:t>ета Уль</w:t>
            </w:r>
            <w:r w:rsidR="002D13F0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2D13F0">
              <w:rPr>
                <w:rFonts w:ascii="PT Astra Serif" w:hAnsi="PT Astra Serif" w:cs="Arial"/>
                <w:sz w:val="24"/>
                <w:szCs w:val="24"/>
              </w:rPr>
              <w:t>новской обла</w:t>
            </w:r>
            <w:r w:rsidR="002D13F0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="002D13F0">
              <w:rPr>
                <w:rFonts w:ascii="PT Astra Serif" w:hAnsi="PT Astra Serif" w:cs="Arial"/>
                <w:sz w:val="24"/>
                <w:szCs w:val="24"/>
              </w:rPr>
              <w:t xml:space="preserve">ти (далее </w:t>
            </w:r>
          </w:p>
          <w:p w:rsidR="00A4200D" w:rsidRPr="00B931F3" w:rsidRDefault="005669B7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областной </w:t>
            </w: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бюд</w:t>
            </w:r>
            <w:r w:rsidRPr="005669B7">
              <w:rPr>
                <w:rFonts w:ascii="PT Astra Serif" w:hAnsi="PT Astra Serif" w:cs="Arial"/>
                <w:sz w:val="24"/>
                <w:szCs w:val="24"/>
              </w:rPr>
              <w:t>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241078">
              <w:rPr>
                <w:rFonts w:ascii="PT Astra Serif" w:hAnsi="PT Astra Serif" w:cs="Arial"/>
                <w:sz w:val="24"/>
                <w:szCs w:val="24"/>
              </w:rPr>
              <w:lastRenderedPageBreak/>
              <w:t>2000,0</w:t>
            </w:r>
          </w:p>
        </w:tc>
      </w:tr>
      <w:tr w:rsidR="00A4200D" w:rsidRPr="00B931F3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44F06" w:rsidRDefault="00C44F06" w:rsidP="00D4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lastRenderedPageBreak/>
              <w:t>1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="00D43638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F615A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из областного бюджета 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бюджетам муниципал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ных районов, поселений и городских округов Уль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73317F" w:rsidRPr="0073317F">
              <w:rPr>
                <w:rFonts w:ascii="PT Astra Serif" w:hAnsi="PT Astra Serif" w:cs="Arial"/>
                <w:sz w:val="24"/>
                <w:szCs w:val="24"/>
              </w:rPr>
              <w:t>новской области (далее - местные бюджеты)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 xml:space="preserve"> в ц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созданием модельных муниципал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4F615A">
              <w:rPr>
                <w:rFonts w:ascii="PT Astra Serif" w:hAnsi="PT Astra Serif" w:cs="Arial"/>
                <w:sz w:val="24"/>
                <w:szCs w:val="24"/>
              </w:rPr>
              <w:t>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F615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F615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F615A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2D347A" w:rsidRPr="00103DCA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B931F3" w:rsidRDefault="00C44F0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2D347A" w:rsidRPr="00C44F0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6F6A48" w:rsidRDefault="00F74E45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74E45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го проекта «Творческие люди», направленного на достижение целей, пок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зателей и результатов ф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74E45">
              <w:rPr>
                <w:rFonts w:ascii="PT Astra Serif" w:hAnsi="PT Astra Serif" w:cs="Arial"/>
                <w:sz w:val="24"/>
                <w:szCs w:val="24"/>
              </w:rPr>
              <w:t>дерального проекта «Творческие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6F6A48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6A48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F34B81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F34B81" w:rsidRDefault="002D347A" w:rsidP="006E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6E1C4F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516A2B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16A2B">
              <w:rPr>
                <w:rFonts w:ascii="PT Astra Serif" w:hAnsi="PT Astra Serif" w:cs="Arial"/>
                <w:sz w:val="24"/>
                <w:szCs w:val="24"/>
              </w:rPr>
              <w:t>Провед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ние ко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курсных отборов талантл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вой мол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дёжи в сфере м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зыкальн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го иску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ства</w:t>
            </w:r>
            <w:r>
              <w:rPr>
                <w:rFonts w:ascii="PT Astra Serif" w:hAnsi="PT Astra Serif" w:cs="Arial"/>
                <w:sz w:val="24"/>
                <w:szCs w:val="24"/>
              </w:rPr>
              <w:t>;</w:t>
            </w:r>
            <w:r>
              <w:rPr>
                <w:rFonts w:ascii="PT Astra Serif" w:hAnsi="PT Astra Serif"/>
                <w:sz w:val="24"/>
                <w:szCs w:val="24"/>
              </w:rPr>
              <w:t>поддержка</w:t>
            </w:r>
            <w:r w:rsidRPr="00516A2B">
              <w:rPr>
                <w:rFonts w:ascii="PT Astra Serif" w:hAnsi="PT Astra Serif"/>
                <w:sz w:val="24"/>
                <w:szCs w:val="24"/>
              </w:rPr>
              <w:t xml:space="preserve"> проект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  <w:r w:rsidRPr="00516A2B">
              <w:rPr>
                <w:rFonts w:ascii="PT Astra Serif" w:hAnsi="PT Astra Serif"/>
                <w:sz w:val="24"/>
                <w:szCs w:val="24"/>
              </w:rPr>
              <w:t xml:space="preserve"> для ре</w:t>
            </w:r>
            <w:r w:rsidRPr="00516A2B">
              <w:rPr>
                <w:rFonts w:ascii="PT Astra Serif" w:hAnsi="PT Astra Serif"/>
                <w:sz w:val="24"/>
                <w:szCs w:val="24"/>
              </w:rPr>
              <w:t>а</w:t>
            </w:r>
            <w:r w:rsidRPr="00516A2B">
              <w:rPr>
                <w:rFonts w:ascii="PT Astra Serif" w:hAnsi="PT Astra Serif"/>
                <w:sz w:val="24"/>
                <w:szCs w:val="24"/>
              </w:rPr>
              <w:t>лизации творч</w:t>
            </w:r>
            <w:r w:rsidRPr="00516A2B">
              <w:rPr>
                <w:rFonts w:ascii="PT Astra Serif" w:hAnsi="PT Astra Serif"/>
                <w:sz w:val="24"/>
                <w:szCs w:val="24"/>
              </w:rPr>
              <w:t>е</w:t>
            </w:r>
            <w:r w:rsidRPr="00516A2B">
              <w:rPr>
                <w:rFonts w:ascii="PT Astra Serif" w:hAnsi="PT Astra Serif"/>
                <w:sz w:val="24"/>
                <w:szCs w:val="24"/>
              </w:rPr>
              <w:t>скими коллект</w:t>
            </w:r>
            <w:r w:rsidRPr="00516A2B">
              <w:rPr>
                <w:rFonts w:ascii="PT Astra Serif" w:hAnsi="PT Astra Serif"/>
                <w:sz w:val="24"/>
                <w:szCs w:val="24"/>
              </w:rPr>
              <w:t>и</w:t>
            </w:r>
            <w:r w:rsidRPr="00516A2B">
              <w:rPr>
                <w:rFonts w:ascii="PT Astra Serif" w:hAnsi="PT Astra Serif"/>
                <w:sz w:val="24"/>
                <w:szCs w:val="24"/>
              </w:rPr>
              <w:t>вами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  <w:r w:rsidRPr="00516A2B"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еализ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lastRenderedPageBreak/>
              <w:t>ция в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ставо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ных пр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16A2B">
              <w:rPr>
                <w:rFonts w:ascii="PT Astra Serif" w:hAnsi="PT Astra Serif" w:cs="Arial"/>
                <w:sz w:val="24"/>
                <w:szCs w:val="24"/>
              </w:rPr>
              <w:t>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lastRenderedPageBreak/>
              <w:t>01.1</w:t>
            </w: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500AE7" w:rsidRDefault="00500AE7" w:rsidP="005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оличество реализ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ванных проектов, пол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чивших поддержку из областного бюдже</w:t>
            </w:r>
            <w:r>
              <w:rPr>
                <w:rFonts w:ascii="PT Astra Serif" w:hAnsi="PT Astra Serif" w:cs="Arial"/>
                <w:sz w:val="24"/>
                <w:szCs w:val="24"/>
              </w:rPr>
              <w:t>та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17600,0</w:t>
            </w:r>
          </w:p>
        </w:tc>
      </w:tr>
      <w:tr w:rsidR="002D347A" w:rsidRPr="00103DCA" w:rsidTr="00EF389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7A" w:rsidRPr="00C44F06" w:rsidRDefault="00C44F0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lastRenderedPageBreak/>
              <w:t>2</w:t>
            </w:r>
            <w:r w:rsidR="002D347A" w:rsidRPr="00C44F06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Проведение мероприятий, направленных на продв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жение талантливой мол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дежи в сфере музыкальн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F34B81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F34B81" w:rsidRDefault="002D347A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4000,0</w:t>
            </w:r>
          </w:p>
        </w:tc>
      </w:tr>
      <w:tr w:rsidR="002D347A" w:rsidRPr="00103DCA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C44F06" w:rsidRDefault="00C44F0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2D347A" w:rsidRPr="00C44F06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Реализация творческих проектов, направленных на укрепление российской гражданской идентичн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сти на основе духовно-нравственных и культу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ных ценностей народов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42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2D347A" w:rsidRPr="00103DCA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C44F06" w:rsidRDefault="00C44F0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2D347A" w:rsidRPr="00C44F06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Реализация выставочных проектов ведущих фед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03DCA">
              <w:rPr>
                <w:rFonts w:ascii="PT Astra Serif" w:hAnsi="PT Astra Serif" w:cs="Arial"/>
                <w:sz w:val="24"/>
                <w:szCs w:val="24"/>
              </w:rPr>
              <w:t>ральных и региональных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03DC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03DCA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9400,0</w:t>
            </w:r>
          </w:p>
        </w:tc>
      </w:tr>
      <w:tr w:rsidR="002D347A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C44F06" w:rsidRDefault="00C44F0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2D347A" w:rsidRPr="00C44F0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Default="00DA79CE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79CE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го проекта «Цифровая культура», направленного на достижение целей, п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79CE">
              <w:rPr>
                <w:rFonts w:ascii="PT Astra Serif" w:hAnsi="PT Astra Serif" w:cs="Arial"/>
                <w:sz w:val="24"/>
                <w:szCs w:val="24"/>
              </w:rPr>
              <w:t>казателей и результатов федерального проекта «Цифровая культура»</w:t>
            </w:r>
          </w:p>
          <w:p w:rsidR="00DA79CE" w:rsidRPr="00516A2B" w:rsidRDefault="00DA79CE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516A2B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16A2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F34B81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Default="002D347A" w:rsidP="006E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6E1C4F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  <w:p w:rsidR="006E1C4F" w:rsidRPr="00F34B81" w:rsidRDefault="006E1C4F" w:rsidP="006E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611606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оздание мульт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медиа-гидов по экспоз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циям и выст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вочным проектам;</w:t>
            </w:r>
          </w:p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11606">
              <w:rPr>
                <w:rFonts w:ascii="PT Astra Serif" w:hAnsi="PT Astra Serif" w:cs="Arial"/>
                <w:sz w:val="24"/>
                <w:szCs w:val="24"/>
              </w:rPr>
              <w:t>провед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ние оцифро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lastRenderedPageBreak/>
              <w:t>ки кни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ных п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мятников Ульяно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ской о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11606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11606">
              <w:rPr>
                <w:rFonts w:ascii="PT Astra Serif" w:hAnsi="PT Astra Serif" w:cs="Arial"/>
                <w:sz w:val="24"/>
                <w:szCs w:val="24"/>
              </w:rPr>
              <w:lastRenderedPageBreak/>
              <w:t>01.12.2022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30BDE" w:rsidRDefault="00500AE7" w:rsidP="005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оличество учрежд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ний культуры, вн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дривших в работу и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новационные информ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30BD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30BDE">
              <w:rPr>
                <w:rFonts w:ascii="PT Astra Serif" w:hAnsi="PT Astra Serif" w:cs="Arial"/>
                <w:sz w:val="24"/>
                <w:szCs w:val="24"/>
              </w:rPr>
              <w:t>6960,0</w:t>
            </w:r>
          </w:p>
        </w:tc>
      </w:tr>
      <w:tr w:rsidR="002D347A" w:rsidRPr="00130BDE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C44F06" w:rsidRDefault="00C44F06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lastRenderedPageBreak/>
              <w:t>3.1</w:t>
            </w:r>
            <w:r w:rsidR="002D347A" w:rsidRPr="00C44F0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30BDE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30BDE">
              <w:rPr>
                <w:rFonts w:ascii="PT Astra Serif" w:hAnsi="PT Astra Serif" w:cs="Arial"/>
                <w:sz w:val="24"/>
                <w:szCs w:val="24"/>
              </w:rPr>
              <w:t>Организация онлайн-трансляций культурных мероприятий, создание виртуальных выставочных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30BDE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0BD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F34B81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F34B81" w:rsidRDefault="002D347A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30BDE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0BD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30BDE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3860,0</w:t>
            </w:r>
          </w:p>
        </w:tc>
      </w:tr>
      <w:tr w:rsidR="002D347A" w:rsidRPr="00130BDE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C44F06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3.</w:t>
            </w:r>
            <w:r w:rsidR="00C44F06" w:rsidRPr="00C44F06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30BDE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30BDE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оцифровке книжных памятников и включение их в Национальную эле</w:t>
            </w:r>
            <w:r w:rsidRPr="00130BDE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130BDE">
              <w:rPr>
                <w:rFonts w:ascii="PT Astra Serif" w:hAnsi="PT Astra Serif" w:cs="Arial"/>
                <w:sz w:val="24"/>
                <w:szCs w:val="24"/>
              </w:rPr>
              <w:t>тронную библиотеку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30BDE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0BD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F34B81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F34B81" w:rsidRDefault="002D347A" w:rsidP="008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85331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B931F3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30BDE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0BD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A" w:rsidRPr="00130BDE" w:rsidRDefault="002D347A" w:rsidP="00BF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0BDE">
              <w:rPr>
                <w:rFonts w:ascii="PT Astra Serif" w:hAnsi="PT Astra Serif" w:cs="Arial"/>
                <w:sz w:val="24"/>
                <w:szCs w:val="24"/>
              </w:rPr>
              <w:t>3</w:t>
            </w: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Pr="00130BDE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A4200D" w:rsidRPr="00B931F3" w:rsidTr="00A32F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40649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ально-технической базы областных государстве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ных учреждений культ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ры, областных государс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венных архивов, облас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ных государственных о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разовательных организ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ций, реализующих допо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нительные общеобразов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тельные программы в сфере искусств для детей, областных государстве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орган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заций, реализующих обр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lastRenderedPageBreak/>
              <w:t>зовательные программы среднего профессионал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ного образования в обла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ти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982FC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82FC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982FC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82FC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E7" w:rsidRPr="00500AE7" w:rsidRDefault="00500AE7" w:rsidP="005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оличество учрежд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ци</w:t>
            </w:r>
            <w:r>
              <w:rPr>
                <w:rFonts w:ascii="PT Astra Serif" w:hAnsi="PT Astra Serif" w:cs="Arial"/>
                <w:sz w:val="24"/>
                <w:szCs w:val="24"/>
              </w:rPr>
              <w:t>и материально-технической базы</w:t>
            </w:r>
          </w:p>
          <w:p w:rsidR="00A4200D" w:rsidRPr="00B931F3" w:rsidRDefault="00A4200D" w:rsidP="005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B700F" w:rsidRDefault="005669B7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669B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0BB4">
              <w:rPr>
                <w:rFonts w:ascii="PT Astra Serif" w:hAnsi="PT Astra Serif" w:cs="Arial"/>
                <w:sz w:val="24"/>
                <w:szCs w:val="24"/>
              </w:rPr>
              <w:t>260027,6</w:t>
            </w:r>
          </w:p>
        </w:tc>
      </w:tr>
      <w:tr w:rsidR="00A4200D" w:rsidRPr="00B931F3" w:rsidTr="00A32F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0BB4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3B0BB4">
              <w:rPr>
                <w:rFonts w:ascii="PT Astra Serif" w:hAnsi="PT Astra Serif" w:cs="Arial"/>
                <w:sz w:val="24"/>
                <w:szCs w:val="24"/>
              </w:rPr>
              <w:t>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B0BB4">
              <w:rPr>
                <w:rFonts w:ascii="PT Astra Serif" w:hAnsi="PT Astra Serif" w:cs="Arial"/>
                <w:sz w:val="24"/>
                <w:szCs w:val="24"/>
              </w:rPr>
              <w:t>61486,7</w:t>
            </w:r>
          </w:p>
        </w:tc>
      </w:tr>
      <w:tr w:rsidR="00A4200D" w:rsidRPr="00B931F3" w:rsidTr="00A32F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198540,9</w:t>
            </w:r>
          </w:p>
        </w:tc>
      </w:tr>
      <w:tr w:rsidR="00A4200D" w:rsidRPr="00B931F3" w:rsidTr="00A32F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40649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lastRenderedPageBreak/>
              <w:t>4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Организация реконстру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ции, ремонта и реставр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ции зданий областных г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сударственных учрежд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ний культуры, в том числе подготовки проектной и экспертной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во; Мин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стерство строительства и архитект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28547,0</w:t>
            </w:r>
          </w:p>
        </w:tc>
      </w:tr>
      <w:tr w:rsidR="00A4200D" w:rsidRPr="00B931F3" w:rsidTr="00D046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886,7</w:t>
            </w:r>
          </w:p>
        </w:tc>
      </w:tr>
      <w:tr w:rsidR="00A4200D" w:rsidRPr="00B931F3" w:rsidTr="00D046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27660,3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40649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4.2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Приобретение оборудов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ния (музыкальных инс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рументов, свето- и звук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технического оборудов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ния, фондового и экспоз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ционного оборудования, мебели и т.д.), одежды сцены, сценических ко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тюмов, обуви и подобных объектов для государс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венных учреждений кул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40649">
              <w:rPr>
                <w:rFonts w:ascii="PT Astra Serif" w:hAnsi="PT Astra Serif" w:cs="Arial"/>
                <w:sz w:val="24"/>
                <w:szCs w:val="24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A4200D" w:rsidRPr="0064064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40649">
              <w:rPr>
                <w:rFonts w:ascii="PT Astra Serif" w:hAnsi="PT Astra Serif" w:cs="Arial"/>
                <w:sz w:val="24"/>
                <w:szCs w:val="24"/>
              </w:rPr>
              <w:t>60600,0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861AD">
              <w:rPr>
                <w:rFonts w:ascii="PT Astra Serif" w:hAnsi="PT Astra Serif" w:cs="Arial"/>
                <w:sz w:val="24"/>
                <w:szCs w:val="24"/>
              </w:rPr>
              <w:t xml:space="preserve">Строительство зданий для </w:t>
            </w:r>
            <w:r w:rsidRPr="00E861AD">
              <w:rPr>
                <w:rFonts w:ascii="PT Astra Serif" w:hAnsi="PT Astra Serif" w:cs="Arial"/>
                <w:sz w:val="24"/>
                <w:szCs w:val="24"/>
              </w:rPr>
              <w:lastRenderedPageBreak/>
              <w:t>размещения областных государственных учре</w:t>
            </w:r>
            <w:r w:rsidRPr="00E861AD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E861AD">
              <w:rPr>
                <w:rFonts w:ascii="PT Astra Serif" w:hAnsi="PT Astra Serif" w:cs="Arial"/>
                <w:sz w:val="24"/>
                <w:szCs w:val="24"/>
              </w:rPr>
              <w:t>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строительства и архитект</w:t>
            </w:r>
            <w:r>
              <w:rPr>
                <w:rFonts w:ascii="PT Astra Serif" w:hAnsi="PT Astra Serif" w:cs="Arial"/>
                <w:sz w:val="24"/>
                <w:szCs w:val="24"/>
              </w:rPr>
              <w:t>у</w:t>
            </w:r>
            <w:r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E861AD">
              <w:rPr>
                <w:rFonts w:ascii="PT Astra Serif" w:hAnsi="PT Astra Serif" w:cs="Arial"/>
                <w:sz w:val="24"/>
                <w:szCs w:val="24"/>
              </w:rPr>
              <w:t>яно</w:t>
            </w:r>
            <w:r w:rsidRPr="00E861AD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861AD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75C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75C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4200D" w:rsidRPr="004E75C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75C2">
              <w:rPr>
                <w:rFonts w:ascii="PT Astra Serif" w:hAnsi="PT Astra Serif" w:cs="Arial"/>
                <w:sz w:val="24"/>
                <w:szCs w:val="24"/>
              </w:rPr>
              <w:lastRenderedPageBreak/>
              <w:t>ассигнования</w:t>
            </w:r>
          </w:p>
          <w:p w:rsidR="00A4200D" w:rsidRPr="004E75C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75C2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E75C2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E75C2">
              <w:rPr>
                <w:rFonts w:ascii="PT Astra Serif" w:hAnsi="PT Astra Serif" w:cs="Arial"/>
                <w:sz w:val="24"/>
                <w:szCs w:val="24"/>
              </w:rPr>
              <w:lastRenderedPageBreak/>
              <w:t>170880,6</w:t>
            </w:r>
          </w:p>
        </w:tc>
      </w:tr>
      <w:tr w:rsidR="00A4200D" w:rsidRPr="00B931F3" w:rsidTr="00A32F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C44F06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lastRenderedPageBreak/>
              <w:t>5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C44F0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ально-технической базы муниципальных учрежд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354C2D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354C2D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354C2D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54C2D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354C2D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54C2D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E7" w:rsidRPr="00500AE7" w:rsidRDefault="00500AE7" w:rsidP="005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оличество учрежд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базы;</w:t>
            </w:r>
          </w:p>
          <w:p w:rsidR="00500AE7" w:rsidRPr="00500AE7" w:rsidRDefault="00500AE7" w:rsidP="005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00AE7">
              <w:rPr>
                <w:rFonts w:ascii="PT Astra Serif" w:hAnsi="PT Astra Serif" w:cs="Arial"/>
                <w:sz w:val="24"/>
                <w:szCs w:val="24"/>
              </w:rPr>
              <w:t>количество открытых в муниципальных обр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зованиях Ульяновской области творческих (креативных) пр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странств «Третье м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сто»</w:t>
            </w:r>
          </w:p>
          <w:p w:rsidR="00A4200D" w:rsidRPr="00B931F3" w:rsidRDefault="00A4200D" w:rsidP="005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24400,0</w:t>
            </w:r>
          </w:p>
        </w:tc>
      </w:tr>
      <w:tr w:rsidR="00A4200D" w:rsidRPr="00B931F3" w:rsidTr="00D046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4200,0</w:t>
            </w:r>
          </w:p>
        </w:tc>
      </w:tr>
      <w:tr w:rsidR="00A4200D" w:rsidRPr="00B931F3" w:rsidTr="00D046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354C2D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54C2D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354C2D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54C2D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A4200D" w:rsidRPr="00354C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354C2D">
              <w:rPr>
                <w:rFonts w:ascii="PT Astra Serif" w:hAnsi="PT Astra Serif" w:cs="Arial"/>
                <w:sz w:val="24"/>
                <w:szCs w:val="24"/>
              </w:rPr>
              <w:t>20200,0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E03DBC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A4200D" w:rsidRPr="00E03DBC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E03DBC" w:rsidRDefault="00A4200D" w:rsidP="0073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</w:t>
            </w:r>
            <w:r w:rsidR="0073317F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 xml:space="preserve"> бюджет</w:t>
            </w:r>
            <w:r w:rsidR="0073317F">
              <w:rPr>
                <w:rFonts w:ascii="PT Astra Serif" w:hAnsi="PT Astra Serif" w:cs="Arial"/>
                <w:sz w:val="24"/>
                <w:szCs w:val="24"/>
              </w:rPr>
              <w:t>ам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 xml:space="preserve"> в ц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проведением реконструкции, ремонта, реставрации зданий мун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ципальных учреждений культуры, в том числе подготовкой проектной и экспертной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ры Ульяно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E03DBC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4200D" w:rsidRPr="00E03DBC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A4200D" w:rsidRPr="00E03DBC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20200,0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44F0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5.</w:t>
            </w:r>
            <w:r w:rsidR="00C44F06" w:rsidRPr="00C44F06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44F0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lastRenderedPageBreak/>
              <w:t>из областного бюджета местным бюджетам в ц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44F06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развитием парков и парковых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E03DBC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4200D" w:rsidRPr="00E03DBC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lastRenderedPageBreak/>
              <w:t>ассигнования</w:t>
            </w:r>
          </w:p>
          <w:p w:rsidR="00A4200D" w:rsidRPr="00E03DBC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lastRenderedPageBreak/>
              <w:t>3000,0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lastRenderedPageBreak/>
              <w:t>5.3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E03DBC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организацией деятельности сети творч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ских (креативных) пр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странств «Третье место» в муниципальных образов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03DBC">
              <w:rPr>
                <w:rFonts w:ascii="PT Astra Serif" w:hAnsi="PT Astra Serif" w:cs="Arial"/>
                <w:sz w:val="24"/>
                <w:szCs w:val="24"/>
              </w:rPr>
              <w:t>ниях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E03DBC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F8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F81B95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E03DBC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4200D" w:rsidRPr="00E03DBC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A4200D" w:rsidRPr="00E03DBC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E03DBC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A4200D" w:rsidRPr="00B931F3" w:rsidTr="00D046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приорите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ных направлений госуда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ственной культурной п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литики в Ульяновской о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E7" w:rsidRPr="00500AE7" w:rsidRDefault="00500AE7" w:rsidP="005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оличество реализ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ванных проектов, пол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500AE7">
              <w:rPr>
                <w:rFonts w:ascii="PT Astra Serif" w:hAnsi="PT Astra Serif" w:cs="Arial"/>
                <w:sz w:val="24"/>
                <w:szCs w:val="24"/>
              </w:rPr>
              <w:t>чивших поддержку из областного бюджета Ульяновской области</w:t>
            </w:r>
          </w:p>
          <w:p w:rsidR="00A4200D" w:rsidRPr="007C5255" w:rsidRDefault="00A4200D" w:rsidP="005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91200,2</w:t>
            </w:r>
          </w:p>
        </w:tc>
      </w:tr>
      <w:tr w:rsidR="00A4200D" w:rsidRPr="00B931F3" w:rsidTr="00D046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82200,0</w:t>
            </w:r>
          </w:p>
        </w:tc>
      </w:tr>
      <w:tr w:rsidR="00A4200D" w:rsidRPr="00B931F3" w:rsidTr="00D046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7C5255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7C525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5255">
              <w:rPr>
                <w:rFonts w:ascii="PT Astra Serif" w:hAnsi="PT Astra Serif" w:cs="Arial"/>
                <w:sz w:val="24"/>
                <w:szCs w:val="24"/>
              </w:rPr>
              <w:t>9000,2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44F06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«Ульяновск - кул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 xml:space="preserve">турная столица» в целях 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lastRenderedPageBreak/>
              <w:t>финансового обеспечения расходов, связанных с обеспечением его де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областного 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7000,2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C44F06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lastRenderedPageBreak/>
              <w:t>6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«Ульяновск - кул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турная столица» в целях финансового обеспечения расходов, связанных с проведением Междун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родного культурного ф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44F06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Развитие книгоиздател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ской деятельности на те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ритории Ульяновской о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9000,0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44F06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Предоставление юридич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ским лицам субсидий из областного бюджета в ц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лях возмещения части з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трат в связи с производс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вом национальных фил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BC2508">
              <w:rPr>
                <w:rFonts w:ascii="PT Astra Serif" w:hAnsi="PT Astra Serif" w:cs="Arial"/>
                <w:sz w:val="24"/>
                <w:szCs w:val="24"/>
              </w:rPr>
              <w:t>мов (частей национальных фильмов) на территории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C2508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C2508">
              <w:rPr>
                <w:rFonts w:ascii="PT Astra Serif" w:hAnsi="PT Astra Serif" w:cs="Arial"/>
                <w:sz w:val="24"/>
                <w:szCs w:val="24"/>
              </w:rPr>
              <w:t>15000,0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C44F06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C44F06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A4200D" w:rsidRPr="00C44F06">
              <w:rPr>
                <w:rFonts w:ascii="PT Astra Serif" w:hAnsi="PT Astra Serif" w:cs="Arial"/>
                <w:sz w:val="24"/>
                <w:szCs w:val="24"/>
              </w:rPr>
              <w:t>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реформир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ванием библиотечного д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ла на территории Уль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lastRenderedPageBreak/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50000,0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5B0119" w:rsidRDefault="005B01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lastRenderedPageBreak/>
              <w:t>6.6</w:t>
            </w:r>
            <w:r w:rsidR="00A4200D" w:rsidRPr="005B0119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продвижен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ем чтения и поддержкой книгоиздания на террит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рии муниципальных ра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онов и городских округов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4E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 w:rsidR="004E65E8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5B0119" w:rsidRDefault="005B01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6.7.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Предоставление юридич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ским лицам субсидий из областного бюджета в ц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лях возмещения затрат, связанных с производс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вом документальных, х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дожественных и анимац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онных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3800,0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5B01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6.8.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поддер</w:t>
            </w:r>
            <w:r>
              <w:rPr>
                <w:rFonts w:ascii="PT Astra Serif" w:hAnsi="PT Astra Serif" w:cs="Arial"/>
                <w:sz w:val="24"/>
                <w:szCs w:val="24"/>
              </w:rPr>
              <w:t>жки изобр</w:t>
            </w:r>
            <w:r>
              <w:rPr>
                <w:rFonts w:ascii="PT Astra Serif" w:hAnsi="PT Astra Serif" w:cs="Arial"/>
                <w:sz w:val="24"/>
                <w:szCs w:val="24"/>
              </w:rPr>
              <w:t>а</w:t>
            </w:r>
            <w:r>
              <w:rPr>
                <w:rFonts w:ascii="PT Astra Serif" w:hAnsi="PT Astra Serif" w:cs="Arial"/>
                <w:sz w:val="24"/>
                <w:szCs w:val="24"/>
              </w:rPr>
              <w:t>зительного искусства «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Пластовская осень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 xml:space="preserve"> в ц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лях финансового обесп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чения расходов, связа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ных с присуждением и выплатой международных премий имени А.А. Пл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5B01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6.9.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Присуждение междун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родных ежегодных лит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t xml:space="preserve">ратурных премий имени 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lastRenderedPageBreak/>
              <w:t>И.А. Гончарова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областного </w:t>
            </w:r>
            <w:r w:rsidRPr="00B607F6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1300,0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5B0119" w:rsidRDefault="005B01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22431">
              <w:rPr>
                <w:rFonts w:ascii="PT Astra Serif" w:hAnsi="PT Astra Serif" w:cs="Arial"/>
                <w:sz w:val="24"/>
                <w:szCs w:val="24"/>
              </w:rPr>
              <w:t>Предоставление субсидий государственным колле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 xml:space="preserve">тивам, имеющим статус </w:t>
            </w:r>
            <w:r>
              <w:rPr>
                <w:rFonts w:ascii="PT Astra Serif" w:hAnsi="PT Astra Serif" w:cs="Arial"/>
                <w:sz w:val="24"/>
                <w:szCs w:val="24"/>
              </w:rPr>
              <w:t>«</w:t>
            </w:r>
            <w:r w:rsidRPr="00F22431">
              <w:rPr>
                <w:rFonts w:ascii="PT Astra Serif" w:hAnsi="PT Astra Serif" w:cs="Arial"/>
                <w:sz w:val="24"/>
                <w:szCs w:val="24"/>
              </w:rPr>
              <w:t>Губернаторский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</w:t>
            </w: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07F6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607F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5B0119" w:rsidRDefault="005B01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A4200D" w:rsidRPr="005B0119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государстве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ной, в том числе социал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ной поддержки»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23710,7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5B01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A4200D" w:rsidRPr="005B0119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альной поддержки в соо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 xml:space="preserve">ветствии с </w:t>
            </w:r>
            <w:hyperlink r:id="rId14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675E15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675E15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новской области от 05.04.2006 N 43-ЗО «О мерах государственной социальной поддержки отдельных категорий сп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циалистов, работающих и проживающих в сельских населенных пунктах, р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бочих поселках и посе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ках городского типа на территории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11,7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5B01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A4200D" w:rsidRPr="005B0119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альной поддержки в соо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 xml:space="preserve">ветствии с </w:t>
            </w:r>
            <w:hyperlink r:id="rId15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675E15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675E15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новской области от 02.05.2012 N 49-ЗО «О мерах социальной по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держки отдельных катег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рий молодых специал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стов на территории Уль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lastRenderedPageBreak/>
              <w:t>новской области» мол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дым специалистам, пост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пившим на работу в гос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дарственные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752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5B01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lastRenderedPageBreak/>
              <w:t>7</w:t>
            </w:r>
            <w:r w:rsidR="00A4200D" w:rsidRPr="005B0119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Предоставление субве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ций из областного бюдж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та местным бюджетам на осуществление переда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ных органам местного с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моуправления государс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венных полномочий Ул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яновской области по пр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доставлению мер соц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альной поддержки мол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дым специалистам, пост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пившим на работу в м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ниципальные учреждения, осуществляющие в кач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стве основного (уставн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го) вида деятельности де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тельность в сфере культ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ры или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1</w:t>
            </w:r>
            <w:r>
              <w:rPr>
                <w:rFonts w:ascii="PT Astra Serif" w:hAnsi="PT Astra Serif" w:cs="Arial"/>
                <w:sz w:val="24"/>
                <w:szCs w:val="24"/>
              </w:rPr>
              <w:t>284,1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5B0119" w:rsidRDefault="005B01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A4200D" w:rsidRPr="005B0119">
              <w:rPr>
                <w:rFonts w:ascii="PT Astra Serif" w:hAnsi="PT Astra Serif" w:cs="Arial"/>
                <w:sz w:val="24"/>
                <w:szCs w:val="24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держка в сфере образов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20480,4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5B01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A4200D" w:rsidRPr="005B0119">
              <w:rPr>
                <w:rFonts w:ascii="PT Astra Serif" w:hAnsi="PT Astra Serif" w:cs="Arial"/>
                <w:sz w:val="24"/>
                <w:szCs w:val="24"/>
              </w:rPr>
              <w:t>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Мероприятия по провед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t>нию оздоровительной кампании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182,5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5B0119" w:rsidP="005B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7.6.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C709C">
              <w:rPr>
                <w:rFonts w:ascii="PT Astra Serif" w:hAnsi="PT Astra Serif" w:cs="Arial"/>
                <w:sz w:val="24"/>
                <w:szCs w:val="24"/>
              </w:rPr>
              <w:t>Предоставление един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временных компенсац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lastRenderedPageBreak/>
              <w:t>онных выплат на приобр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тение жилых помещений руководителям любител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ских творческих колле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тивов, прибывших на р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боту в муниципальные учреждения культуры, осуществляющие деятел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ность на территории Ул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C709C">
              <w:rPr>
                <w:rFonts w:ascii="PT Astra Serif" w:hAnsi="PT Astra Serif" w:cs="Arial"/>
                <w:sz w:val="24"/>
                <w:szCs w:val="24"/>
              </w:rPr>
              <w:t>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E15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</w:t>
            </w:r>
            <w:r w:rsidRPr="00675E15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675E1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1000,0</w:t>
            </w:r>
          </w:p>
        </w:tc>
      </w:tr>
      <w:tr w:rsidR="00A4200D" w:rsidRPr="00B931F3" w:rsidTr="006C4291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42B2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D42B20">
              <w:rPr>
                <w:rFonts w:ascii="PT Astra Serif" w:hAnsi="PT Astra Serif" w:cs="Arial"/>
                <w:sz w:val="24"/>
                <w:szCs w:val="24"/>
              </w:rPr>
              <w:lastRenderedPageBreak/>
              <w:t>Цель государственной программы: сохранение объектов культурного наследия Ульяновской области</w:t>
            </w:r>
          </w:p>
        </w:tc>
      </w:tr>
      <w:tr w:rsidR="00A4200D" w:rsidRPr="00B931F3" w:rsidTr="006C4291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42B2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D42B20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программы:</w:t>
            </w:r>
          </w:p>
          <w:p w:rsidR="00A4200D" w:rsidRPr="00D42B2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2B20">
              <w:rPr>
                <w:rFonts w:ascii="PT Astra Serif" w:hAnsi="PT Astra Serif" w:cs="Arial"/>
                <w:sz w:val="24"/>
                <w:szCs w:val="24"/>
              </w:rPr>
              <w:t>обеспечение сохранности и эффективного использования объектов культурного наследия (памятников истории и куль</w:t>
            </w:r>
            <w:r>
              <w:rPr>
                <w:rFonts w:ascii="PT Astra Serif" w:hAnsi="PT Astra Serif" w:cs="Arial"/>
                <w:sz w:val="24"/>
                <w:szCs w:val="24"/>
              </w:rPr>
              <w:t>туры) народов Российской Федера</w:t>
            </w:r>
            <w:r w:rsidRPr="00D42B20">
              <w:rPr>
                <w:rFonts w:ascii="PT Astra Serif" w:hAnsi="PT Astra Serif" w:cs="Arial"/>
                <w:sz w:val="24"/>
                <w:szCs w:val="24"/>
              </w:rPr>
              <w:t>ции, расположенных на территории Ульяновской области (далее - объекты культурного наследия)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государс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венная охрана объектов культурного наследия (памятников истории и культуры) народов Ро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сийской Федерации, ра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положенных на террит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рии Ульяновской обла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F4FC5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F4FC5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турного наследия р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гионального значения, границы территорий которых установлены как границы террит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рий объектов град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строительной деятел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ности особого регул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рования, в общем числе объектов культурного наследия региональн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го значения;</w:t>
            </w:r>
          </w:p>
          <w:p w:rsidR="00A4200D" w:rsidRPr="00BD06AC" w:rsidRDefault="00A4200D" w:rsidP="00BD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F4FC5">
              <w:rPr>
                <w:rFonts w:ascii="PT Astra Serif" w:hAnsi="PT Astra Serif" w:cs="Arial"/>
                <w:sz w:val="24"/>
                <w:szCs w:val="24"/>
              </w:rPr>
              <w:t>доля объектов культу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ного наследия реги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нального значения, в отношении которых организована установка информационных на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lastRenderedPageBreak/>
              <w:t>писей и обозначений, содержащих информ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цию об объектах кул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4F4FC5">
              <w:rPr>
                <w:rFonts w:ascii="PT Astra Serif" w:hAnsi="PT Astra Serif" w:cs="Arial"/>
                <w:sz w:val="24"/>
                <w:szCs w:val="24"/>
              </w:rPr>
              <w:t xml:space="preserve">турного наследия, в общем числе объектов культурного </w:t>
            </w:r>
            <w:r w:rsidR="00BD06AC">
              <w:rPr>
                <w:rFonts w:ascii="PT Astra Serif" w:hAnsi="PT Astra Serif" w:cs="Arial"/>
                <w:sz w:val="24"/>
                <w:szCs w:val="24"/>
              </w:rPr>
              <w:t>наследия регионального знач</w:t>
            </w:r>
            <w:r w:rsidR="00BD06A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BD06AC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t>4500,0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границ территорий объектов культурного наследия р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гионального значения, границ территорий и тр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бований к режимам и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пользования и град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строительным регламе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там исторических посел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ний регионального знач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878E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D878E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878E2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8.2.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разработке проектов зон охраны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8.3.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Проведение государс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венных историко-культурных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1</w:t>
            </w:r>
            <w:r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8.4.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Организация установки информационных надп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сей и обозначений на об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ектах культурного насл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дия регионального знач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lastRenderedPageBreak/>
              <w:t>ния, находящихся в собс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венности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D418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D4182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Pr="00FD4182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E2FD7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предм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тов охраны объектов культурного наследия р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гионального значения, и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торических поселений р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гионального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2FD7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2FD7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2FD7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2FD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8.6.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E2FD7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собственникам объектов культурного наследия р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гионального значения в целях возмещения части затрат, связанных с сохр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нением объектов культу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ного наследия регионал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2FD7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E2FD7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2FD7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2FD7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2FD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E2FD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E2FD7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A4200D" w:rsidRPr="00B931F3" w:rsidTr="006C4291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A0F6D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создание</w:t>
            </w:r>
            <w:r w:rsidRPr="00260BDE">
              <w:rPr>
                <w:rFonts w:ascii="PT Astra Serif" w:hAnsi="PT Astra Serif" w:cs="Arial"/>
                <w:sz w:val="24"/>
                <w:szCs w:val="24"/>
              </w:rPr>
              <w:t xml:space="preserve"> условий для эффективного развития сферы туризма в Ульяновской области с увеличением вклада отрасли в валовой внутренний продукт Ульяновской области</w:t>
            </w:r>
          </w:p>
        </w:tc>
      </w:tr>
      <w:tr w:rsidR="00A4200D" w:rsidRPr="00B931F3" w:rsidTr="006C4291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39242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39242D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1938A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9242D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</w:p>
          <w:p w:rsidR="00A4200D" w:rsidRPr="00B931F3" w:rsidRDefault="001938A3" w:rsidP="001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938A3">
              <w:rPr>
                <w:rFonts w:ascii="PT Astra Serif" w:hAnsi="PT Astra Serif" w:cs="Arial"/>
                <w:sz w:val="24"/>
                <w:szCs w:val="24"/>
              </w:rPr>
              <w:t>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внутре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него и въездного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F33A1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оличество межреги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родных выставок, др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гих презентационных и имиджевых меропри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тий, на которых пре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ставлена презентац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онная продукция о т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lastRenderedPageBreak/>
              <w:t>ристском потенциале Ульяновской области</w:t>
            </w:r>
            <w:r w:rsidR="00A4200D" w:rsidRPr="00444B90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A4200D" w:rsidRPr="00444B90" w:rsidRDefault="00706DCA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06DCA">
              <w:rPr>
                <w:rFonts w:ascii="PT Astra Serif" w:hAnsi="PT Astra Serif" w:cs="Arial"/>
                <w:sz w:val="24"/>
                <w:szCs w:val="24"/>
              </w:rPr>
              <w:t>количество проведе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ных рекламных туров и пресс-туров для пре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ставителей российских и международных т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ристских компаний, туроператоров, ин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странных делегаций по Ульяновской области</w:t>
            </w:r>
            <w:r w:rsidR="00A4200D" w:rsidRPr="00444B90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A4200D" w:rsidRPr="00444B90" w:rsidRDefault="00925949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оличество организ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ванных межрегионал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ных и международных мероприятий (совещ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ний, семинаров, «кру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г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лых столов» и других обучающих меропри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тий в сфере туризма) и количество межреги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родных мероприятий по вопросам развития туризма, в которых приняли участие пре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ставители сферы т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ризма Ульяновской 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ласти</w:t>
            </w:r>
            <w:r w:rsidR="00A4200D" w:rsidRPr="00444B90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ванных инвестицио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ных туристских прое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тов в муниципальных районах (городских о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lastRenderedPageBreak/>
              <w:t>ругах) Ульяновской о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13000,0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Рекламно-информационное обесп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чение развития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8000,0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9.2.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Предоставление на ко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курсной основе субсидий из областного бюджета хозяйствующим субъе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там, осуществляющим на территории Ульяновской области деятельность в сфере туризма, напра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ленную на развитие тур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стской инфраструктуры и продвижение туристского потенциала Ульяновской области, в целях финанс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вого обеспечения части их затрат в связи с осущест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лением данной деятельн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44B90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444B90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44B90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</w:tr>
      <w:tr w:rsidR="00A4200D" w:rsidRPr="00B931F3" w:rsidTr="006C4291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9072C6" w:rsidRDefault="0000644A" w:rsidP="0076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hyperlink w:anchor="Par569" w:tooltip="Подпрограмма" w:history="1">
              <w:r w:rsidR="00A4200D" w:rsidRPr="009072C6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Подпрограмма</w:t>
              </w:r>
            </w:hyperlink>
            <w:r w:rsidR="00A4200D" w:rsidRPr="009072C6">
              <w:rPr>
                <w:rFonts w:ascii="PT Astra Serif" w:hAnsi="PT Astra Serif" w:cs="Arial"/>
                <w:sz w:val="24"/>
                <w:szCs w:val="24"/>
              </w:rPr>
              <w:t>«Обеспечение реализации государственной программы</w:t>
            </w:r>
            <w:r w:rsidR="0076171C"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="00A4200D" w:rsidRPr="009072C6">
              <w:rPr>
                <w:rFonts w:ascii="PT Astra Serif" w:hAnsi="PT Astra Serif" w:cs="Arial"/>
                <w:sz w:val="24"/>
                <w:szCs w:val="24"/>
              </w:rPr>
              <w:t xml:space="preserve"> в 2022 году</w:t>
            </w:r>
          </w:p>
        </w:tc>
      </w:tr>
      <w:tr w:rsidR="00A4200D" w:rsidRPr="00B931F3" w:rsidTr="006C4291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9072C6" w:rsidRDefault="00A4200D" w:rsidP="005A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9072C6">
              <w:rPr>
                <w:rFonts w:ascii="PT Astra Serif" w:hAnsi="PT Astra Serif" w:cs="Arial"/>
                <w:sz w:val="24"/>
                <w:szCs w:val="24"/>
              </w:rPr>
              <w:t xml:space="preserve">Цель </w:t>
            </w:r>
            <w:r w:rsidR="005A267A">
              <w:rPr>
                <w:rFonts w:ascii="PT Astra Serif" w:hAnsi="PT Astra Serif" w:cs="Arial"/>
                <w:sz w:val="24"/>
                <w:szCs w:val="24"/>
              </w:rPr>
              <w:t>под</w:t>
            </w:r>
            <w:r w:rsidRPr="009072C6">
              <w:rPr>
                <w:rFonts w:ascii="PT Astra Serif" w:hAnsi="PT Astra Serif" w:cs="Arial"/>
                <w:sz w:val="24"/>
                <w:szCs w:val="24"/>
              </w:rPr>
              <w:t xml:space="preserve">программы: 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создание на территории Ульяновской области благоприятных условий для сохранения, развития и распространения культ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ры, а также повышение качества условий оказания государственных (муниципальных) услуг,</w:t>
            </w:r>
            <w:r w:rsidR="003B66D4">
              <w:rPr>
                <w:rFonts w:ascii="PT Astra Serif" w:hAnsi="PT Astra Serif" w:cs="Arial"/>
                <w:sz w:val="24"/>
                <w:szCs w:val="24"/>
              </w:rPr>
              <w:t xml:space="preserve"> предоставляемых областными гос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ударственными и муниципальными учреждениями культуры, областными государственными архивами, областными государственными и муниципальными образ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вательными организациями, реализующими дополнительные общеобразовательные программы в сфере искусств для детей, областными госуда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ственными профессиональными образовательными организациями, реализующими образовательные программы среднего профессионального о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разования в области искусств (далее - учреждения культуры)</w:t>
            </w:r>
          </w:p>
        </w:tc>
      </w:tr>
      <w:tr w:rsidR="00A4200D" w:rsidRPr="00B931F3" w:rsidTr="00A32FBA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9072C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PT Astra Serif" w:hAnsi="PT Astra Serif" w:cs="Arial"/>
                <w:sz w:val="24"/>
                <w:szCs w:val="24"/>
              </w:rPr>
            </w:pPr>
            <w:r w:rsidRPr="009072C6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5A267A">
              <w:rPr>
                <w:rFonts w:ascii="PT Astra Serif" w:hAnsi="PT Astra Serif" w:cs="Arial"/>
                <w:sz w:val="24"/>
                <w:szCs w:val="24"/>
              </w:rPr>
              <w:t>апод</w:t>
            </w:r>
            <w:r w:rsidRPr="009072C6">
              <w:rPr>
                <w:rFonts w:ascii="PT Astra Serif" w:hAnsi="PT Astra Serif" w:cs="Arial"/>
                <w:sz w:val="24"/>
                <w:szCs w:val="24"/>
              </w:rPr>
              <w:t>программы:</w:t>
            </w:r>
          </w:p>
          <w:p w:rsidR="00A4200D" w:rsidRPr="009072C6" w:rsidRDefault="00A96E68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96E68">
              <w:rPr>
                <w:rFonts w:ascii="PT Astra Serif" w:hAnsi="PT Astra Serif" w:cs="Arial"/>
                <w:sz w:val="24"/>
                <w:szCs w:val="24"/>
              </w:rPr>
              <w:t>создание благоприятных условий для посещения гражданами учреждений культуры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t xml:space="preserve">Основное мероприятие 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lastRenderedPageBreak/>
              <w:t>«Обеспечение деятельн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сти исполнителей и сои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полнителей государстве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lastRenderedPageBreak/>
              <w:t>во;</w:t>
            </w:r>
          </w:p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9A7553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t>Рост количества пос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lastRenderedPageBreak/>
              <w:t>щений учреждений культуры (нараста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щим итогом относ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тельно базового знач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ния);</w:t>
            </w:r>
          </w:p>
          <w:p w:rsidR="009A7553" w:rsidRPr="009A7553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государс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венное хранение гос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дарственными архив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ми Ульяновской обла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ти;</w:t>
            </w:r>
          </w:p>
          <w:p w:rsidR="009A7553" w:rsidRPr="009A7553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t>доля выпускников 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ластных государстве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низаций, реализующих образовательные пр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граммы среднего пр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фессионального обр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зования в области и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кусств, трудоустрои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шихся по полученной специальности, в 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щей численности вып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скников;</w:t>
            </w:r>
          </w:p>
          <w:p w:rsidR="00A4200D" w:rsidRPr="009A7553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t>количество обуча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щихся в государстве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ном автономном учр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ждении дополнител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ного образования «О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ластная детская школа искусств» по предпр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фессиональным пр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lastRenderedPageBreak/>
              <w:t>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Бюджетные 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520668,3</w:t>
            </w:r>
          </w:p>
        </w:tc>
      </w:tr>
      <w:tr w:rsidR="00A4200D" w:rsidRPr="00B931F3" w:rsidTr="00A32F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бюджетным и автоно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ным учреждениям, в о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ношении которых Мин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стерство осуществляет функции и полномочия учредителя, на финанс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вое обеспечение выполн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C97F36">
              <w:rPr>
                <w:rFonts w:ascii="PT Astra Serif" w:hAnsi="PT Astra Serif" w:cs="Arial"/>
                <w:sz w:val="24"/>
                <w:szCs w:val="24"/>
              </w:rPr>
              <w:t>ния ими государственных заданий, а также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97F36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C97F36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471914,8</w:t>
            </w:r>
          </w:p>
        </w:tc>
      </w:tr>
      <w:tr w:rsidR="00A4200D" w:rsidRPr="00B931F3" w:rsidTr="00D046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A4200D" w:rsidRPr="00B3430D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A4200D" w:rsidRPr="00B3430D" w:rsidRDefault="00A4200D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3430D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3430D" w:rsidRDefault="00B343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856,1</w:t>
            </w:r>
          </w:p>
        </w:tc>
      </w:tr>
      <w:tr w:rsidR="00A4200D" w:rsidRPr="00B931F3" w:rsidTr="00D046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Министе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18563,5</w:t>
            </w:r>
          </w:p>
        </w:tc>
      </w:tr>
      <w:tr w:rsidR="00A4200D" w:rsidRPr="00B931F3" w:rsidTr="00D046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F0" w:rsidRDefault="002D13F0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A4200D" w:rsidRPr="00B3430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3430D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3430D" w:rsidRDefault="00B343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3430D">
              <w:rPr>
                <w:rFonts w:ascii="PT Astra Serif" w:hAnsi="PT Astra Serif" w:cs="Arial"/>
                <w:sz w:val="24"/>
                <w:szCs w:val="24"/>
              </w:rPr>
              <w:t>511,3</w:t>
            </w:r>
          </w:p>
        </w:tc>
      </w:tr>
      <w:tr w:rsidR="00A4200D" w:rsidRPr="00B931F3" w:rsidTr="00D046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 xml:space="preserve">Финансовое обеспечение деятельности казенных 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lastRenderedPageBreak/>
              <w:t>учреждений, подведомс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венных Министерству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14850,0</w:t>
            </w:r>
          </w:p>
        </w:tc>
      </w:tr>
      <w:tr w:rsidR="00A4200D" w:rsidRPr="00B931F3" w:rsidTr="00D046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F0" w:rsidRDefault="002D13F0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A4200D" w:rsidRPr="00B3430D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A4200D" w:rsidRPr="00B3430D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3430D">
              <w:rPr>
                <w:rFonts w:ascii="PT Astra Serif" w:hAnsi="PT Astra Serif" w:cs="Arial"/>
                <w:sz w:val="24"/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0D" w:rsidRPr="00B3430D" w:rsidRDefault="00B343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3430D">
              <w:rPr>
                <w:rFonts w:ascii="PT Astra Serif" w:hAnsi="PT Astra Serif" w:cs="Arial"/>
                <w:sz w:val="24"/>
                <w:szCs w:val="24"/>
              </w:rPr>
              <w:t>593,3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Предоставление субве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ций из областного бюдж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та бюджетам муниц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пальных районов и горо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ских округов Ульяновской области на осуществление переданных органам м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стного самоуправления государственных полн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мочий Ульяновской о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ласти по хранению, ко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плектованию, учету и и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пользованию архивных документов, относящихся к государственной собс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венности Ульяновской области и находящихся на территориях муниципал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ных районов и городских округов Ульяновской о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4</w:t>
            </w:r>
            <w:r>
              <w:rPr>
                <w:rFonts w:ascii="PT Astra Serif" w:hAnsi="PT Astra Serif" w:cs="Arial"/>
                <w:sz w:val="24"/>
                <w:szCs w:val="24"/>
              </w:rPr>
              <w:t>840,9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Ульяновской области н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lastRenderedPageBreak/>
              <w:t>ционально-культурным автономиям в целях ф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нансового обеспечения расходов, связанных с эксплуатацией предоста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ленных им в безвозмез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ное пользование помещ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ний, закрепленных на праве оперативного управления за ОГБУК «Центр народной культ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ры Ульяновской области», и оплатой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областного 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352,3</w:t>
            </w:r>
          </w:p>
        </w:tc>
      </w:tr>
      <w:tr w:rsidR="00A4200D" w:rsidRPr="00B931F3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5B0119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B0119">
              <w:rPr>
                <w:rFonts w:ascii="PT Astra Serif" w:hAnsi="PT Astra Serif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областного государственного казе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ного учреждения «Аген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ство по туризму Ульяно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F34B81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4B8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10</w:t>
            </w:r>
            <w:r>
              <w:rPr>
                <w:rFonts w:ascii="PT Astra Serif" w:hAnsi="PT Astra Serif" w:cs="Arial"/>
                <w:sz w:val="24"/>
                <w:szCs w:val="24"/>
              </w:rPr>
              <w:t>14</w:t>
            </w:r>
            <w:r w:rsidRPr="001F34C7">
              <w:rPr>
                <w:rFonts w:ascii="PT Astra Serif" w:hAnsi="PT Astra Serif" w:cs="Arial"/>
                <w:sz w:val="24"/>
                <w:szCs w:val="24"/>
              </w:rPr>
              <w:t>6,8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1F34C7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520668,3</w:t>
            </w:r>
          </w:p>
        </w:tc>
      </w:tr>
      <w:tr w:rsidR="00A4200D" w:rsidRPr="00B931F3" w:rsidTr="00D046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D" w:rsidRPr="00B931F3" w:rsidRDefault="00A4200D" w:rsidP="00A4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F34C7">
              <w:rPr>
                <w:rFonts w:ascii="PT Astra Serif" w:hAnsi="PT Astra Serif" w:cs="Arial"/>
                <w:sz w:val="24"/>
                <w:szCs w:val="24"/>
              </w:rPr>
              <w:t>964066,8</w:t>
            </w:r>
          </w:p>
        </w:tc>
      </w:tr>
    </w:tbl>
    <w:p w:rsidR="006C4291" w:rsidRPr="00B931F3" w:rsidRDefault="006C4291" w:rsidP="006C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291" w:rsidRPr="00B931F3" w:rsidRDefault="006C4291" w:rsidP="006C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077"/>
      </w:tblGrid>
      <w:tr w:rsidR="00414767" w:rsidRPr="0045240C" w:rsidTr="00414767">
        <w:tc>
          <w:tcPr>
            <w:tcW w:w="11307" w:type="dxa"/>
          </w:tcPr>
          <w:p w:rsid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077" w:type="dxa"/>
          </w:tcPr>
          <w:p w:rsidR="00A32FBA" w:rsidRDefault="00A32FB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A32FBA" w:rsidRDefault="00A32FB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45240C">
              <w:rPr>
                <w:rFonts w:ascii="PT Astra Serif" w:hAnsi="PT Astra Serif" w:cs="Arial"/>
                <w:sz w:val="28"/>
                <w:szCs w:val="28"/>
              </w:rPr>
              <w:t>ПРИЛОЖЕНИЕ № 2</w:t>
            </w:r>
            <w:r w:rsidR="0045240C" w:rsidRPr="0045240C"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3</w:t>
            </w:r>
          </w:p>
          <w:p w:rsidR="001E1D5B" w:rsidRPr="0045240C" w:rsidRDefault="001E1D5B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45240C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414767" w:rsidRPr="0045240C" w:rsidRDefault="00414767" w:rsidP="00414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414767" w:rsidRPr="0045240C" w:rsidRDefault="00414767" w:rsidP="0041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414767" w:rsidRPr="0045240C" w:rsidRDefault="00414767" w:rsidP="0041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5240C">
        <w:rPr>
          <w:rFonts w:ascii="PT Astra Serif" w:hAnsi="PT Astra Serif" w:cs="Arial"/>
          <w:b/>
          <w:bCs/>
          <w:sz w:val="28"/>
          <w:szCs w:val="28"/>
        </w:rPr>
        <w:t>СИСТЕМА МЕРОПРИЯТИЙ</w:t>
      </w:r>
    </w:p>
    <w:p w:rsidR="00414767" w:rsidRPr="0045240C" w:rsidRDefault="00414767" w:rsidP="0041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5240C">
        <w:rPr>
          <w:rFonts w:ascii="PT Astra Serif" w:hAnsi="PT Astra Serif" w:cs="Arial"/>
          <w:b/>
          <w:bCs/>
          <w:sz w:val="28"/>
          <w:szCs w:val="28"/>
        </w:rPr>
        <w:t>государственной программы Ульяновской области «Развитие культуры, туризма и сохранение объектов</w:t>
      </w:r>
    </w:p>
    <w:p w:rsidR="00414767" w:rsidRPr="0045240C" w:rsidRDefault="00414767" w:rsidP="0041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5240C">
        <w:rPr>
          <w:rFonts w:ascii="PT Astra Serif" w:hAnsi="PT Astra Serif" w:cs="Arial"/>
          <w:b/>
          <w:bCs/>
          <w:sz w:val="28"/>
          <w:szCs w:val="28"/>
        </w:rPr>
        <w:t>культурного наследия в Ульяновской области», подлежащих осуществлению в 202</w:t>
      </w:r>
      <w:r w:rsidR="0045240C" w:rsidRPr="0045240C">
        <w:rPr>
          <w:rFonts w:ascii="PT Astra Serif" w:hAnsi="PT Astra Serif" w:cs="Arial"/>
          <w:b/>
          <w:bCs/>
          <w:sz w:val="28"/>
          <w:szCs w:val="28"/>
        </w:rPr>
        <w:t>3</w:t>
      </w:r>
      <w:r w:rsidRPr="0045240C">
        <w:rPr>
          <w:rFonts w:ascii="PT Astra Serif" w:hAnsi="PT Astra Serif" w:cs="Arial"/>
          <w:b/>
          <w:bCs/>
          <w:sz w:val="28"/>
          <w:szCs w:val="28"/>
        </w:rPr>
        <w:t xml:space="preserve"> году</w:t>
      </w:r>
    </w:p>
    <w:p w:rsidR="00414767" w:rsidRPr="00414767" w:rsidRDefault="00414767" w:rsidP="0041476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  <w:highlight w:val="green"/>
        </w:rPr>
      </w:pP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414767" w:rsidRPr="0045240C" w:rsidTr="009032F5">
        <w:tc>
          <w:tcPr>
            <w:tcW w:w="709" w:type="dxa"/>
            <w:vMerge w:val="restart"/>
            <w:vAlign w:val="center"/>
          </w:tcPr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№ п/п</w:t>
            </w:r>
          </w:p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ные исполн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и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тели мер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о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и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vAlign w:val="center"/>
          </w:tcPr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Ко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трольное событие</w:t>
            </w:r>
          </w:p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Дата 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а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ступления контрол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ь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ного соб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ы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тия</w:t>
            </w:r>
          </w:p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и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767" w:rsidRPr="0045240C" w:rsidRDefault="00414767" w:rsidP="0041476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Объём фина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сового обесп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е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чения реализ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а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ции м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е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ропри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я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тий по годам, тыс. руб.</w:t>
            </w:r>
          </w:p>
        </w:tc>
      </w:tr>
      <w:tr w:rsidR="00414767" w:rsidRPr="0045240C" w:rsidTr="009032F5">
        <w:tc>
          <w:tcPr>
            <w:tcW w:w="709" w:type="dxa"/>
            <w:vMerge/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а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чала</w:t>
            </w:r>
          </w:p>
        </w:tc>
        <w:tc>
          <w:tcPr>
            <w:tcW w:w="850" w:type="dxa"/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око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чания</w:t>
            </w:r>
          </w:p>
        </w:tc>
        <w:tc>
          <w:tcPr>
            <w:tcW w:w="1276" w:type="dxa"/>
            <w:vMerge/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767" w:rsidRPr="0045240C" w:rsidRDefault="00414767" w:rsidP="0045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202</w:t>
            </w:r>
            <w:r w:rsidR="0045240C">
              <w:rPr>
                <w:rFonts w:ascii="PT Astra Serif" w:hAnsi="PT Astra Serif"/>
                <w:sz w:val="24"/>
                <w:szCs w:val="24"/>
              </w:rPr>
              <w:t>3</w:t>
            </w:r>
            <w:r w:rsidRPr="0045240C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p w:rsidR="00414767" w:rsidRPr="0045240C" w:rsidRDefault="00414767" w:rsidP="00414767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414767" w:rsidRPr="0045240C" w:rsidTr="009032F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414767" w:rsidRPr="00414767" w:rsidTr="0041476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 xml:space="preserve">Цель государственной программы: 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создание условий для эффективной реализации государственной культурной политики на территории Уль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</w:tr>
      <w:tr w:rsidR="00414767" w:rsidRPr="00414767" w:rsidTr="00A32FBA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7" w:rsidRPr="0045240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BC64D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5240C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</w:p>
          <w:p w:rsidR="00414767" w:rsidRPr="0045240C" w:rsidRDefault="00A96E68" w:rsidP="00A9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96E68">
              <w:rPr>
                <w:rFonts w:ascii="PT Astra Serif" w:hAnsi="PT Astra Serif" w:cs="Arial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</w:tr>
      <w:tr w:rsidR="00414767" w:rsidRPr="00414767" w:rsidTr="00A32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31C9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31C9C" w:rsidRDefault="00A614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61466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го проекта «Культурная среда», направленного на достижение целей, пок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зателей и результатов ф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 xml:space="preserve">дерального проекта 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lastRenderedPageBreak/>
              <w:t>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31C9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 искусства и культурной п</w:t>
            </w:r>
            <w:r w:rsidR="00431C9C" w:rsidRPr="00431C9C">
              <w:rPr>
                <w:rFonts w:ascii="PT Astra Serif" w:hAnsi="PT Astra Serif" w:cs="Arial"/>
                <w:sz w:val="24"/>
                <w:szCs w:val="24"/>
              </w:rPr>
              <w:t>олитики Ульяновской области (д</w:t>
            </w:r>
            <w:r w:rsidR="00431C9C" w:rsidRPr="00431C9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лее - Мин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lastRenderedPageBreak/>
              <w:t>стерство)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31C9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31C9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31C9C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>Открытие четырех муниц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пальных модел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ных би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31C9C" w:rsidRDefault="00414767" w:rsidP="0043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>01.12.202</w:t>
            </w:r>
            <w:r w:rsidR="00431C9C" w:rsidRPr="00431C9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EC" w:rsidRPr="00431C9C" w:rsidRDefault="009340EC" w:rsidP="0093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оличество учрежд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</w:t>
            </w:r>
          </w:p>
          <w:p w:rsidR="00414767" w:rsidRPr="00431C9C" w:rsidRDefault="00414767" w:rsidP="0093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414767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 Уль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новской обла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ти (далее -</w:t>
            </w:r>
          </w:p>
          <w:p w:rsidR="00414767" w:rsidRPr="00431C9C" w:rsidRDefault="00414767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 xml:space="preserve">областной 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lastRenderedPageBreak/>
              <w:t>2000,0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3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lastRenderedPageBreak/>
              <w:t>1.</w:t>
            </w:r>
            <w:r w:rsidR="00431C9C" w:rsidRPr="00D91D1A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из областного бюджета </w:t>
            </w:r>
            <w:r w:rsidR="0073317F" w:rsidRPr="00D91D1A">
              <w:rPr>
                <w:rFonts w:ascii="PT Astra Serif" w:hAnsi="PT Astra Serif" w:cs="Arial"/>
                <w:sz w:val="24"/>
                <w:szCs w:val="24"/>
              </w:rPr>
              <w:t>бюджетам муниципал</w:t>
            </w:r>
            <w:r w:rsidR="0073317F" w:rsidRPr="00D91D1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73317F" w:rsidRPr="00D91D1A">
              <w:rPr>
                <w:rFonts w:ascii="PT Astra Serif" w:hAnsi="PT Astra Serif" w:cs="Arial"/>
                <w:sz w:val="24"/>
                <w:szCs w:val="24"/>
              </w:rPr>
              <w:t>ных районов, поселений и городских округов Уль</w:t>
            </w:r>
            <w:r w:rsidR="0073317F" w:rsidRPr="00D91D1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73317F" w:rsidRPr="00D91D1A">
              <w:rPr>
                <w:rFonts w:ascii="PT Astra Serif" w:hAnsi="PT Astra Serif" w:cs="Arial"/>
                <w:sz w:val="24"/>
                <w:szCs w:val="24"/>
              </w:rPr>
              <w:t>новской области (далее - местные бюджеты)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 xml:space="preserve"> в ц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созданием модельных муниципал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993742" w:rsidRDefault="00A57359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414767" w:rsidRPr="00993742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993742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ально-технической базы областных государстве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ных учреждений культ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ры, областных государс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венных архивов, облас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ных государственных о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разовательных организ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ций, реализующих допо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нительные общеобразов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тельные программы в сфере искусств для детей, областных государстве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орган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заций, реализующих обр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зовательные программы среднего профессионал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ного образования в обла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lastRenderedPageBreak/>
              <w:t>ти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993742" w:rsidRDefault="00993742" w:rsidP="0099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993742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993742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993742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993742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1F1501" w:rsidP="001F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оличество учрежд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9052E0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60600,0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9052E0" w:rsidRDefault="007C3A3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2</w:t>
            </w:r>
            <w:r w:rsidR="009052E0" w:rsidRPr="009052E0">
              <w:rPr>
                <w:rFonts w:ascii="PT Astra Serif" w:hAnsi="PT Astra Serif" w:cs="Arial"/>
                <w:sz w:val="24"/>
                <w:szCs w:val="24"/>
              </w:rPr>
              <w:t>.1</w:t>
            </w:r>
            <w:r w:rsidR="00414767" w:rsidRPr="009052E0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Приобретение оборудов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ния (музыкальных инс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рументов, свето- и звук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технического оборудов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ния, фондового и экспоз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ционного оборудования, мебели и т.д.), одежды сцены, сценических ко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тюмов, обуви и подобных объектов для государс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венных учреждений кул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9052E0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60600,0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43638" w:rsidRDefault="007C3A3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414767" w:rsidRPr="00D43638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ально-технической базы муниципальных учрежд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D43638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01" w:rsidRPr="00414767" w:rsidRDefault="001F1501" w:rsidP="001F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оличество открытых в муниципальных обр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F1501">
              <w:rPr>
                <w:rFonts w:ascii="PT Astra Serif" w:hAnsi="PT Astra Serif" w:cs="Arial"/>
                <w:sz w:val="24"/>
                <w:szCs w:val="24"/>
              </w:rPr>
              <w:t>зованиях Ульяновской области творческих (креатив</w:t>
            </w:r>
            <w:r>
              <w:rPr>
                <w:rFonts w:ascii="PT Astra Serif" w:hAnsi="PT Astra Serif" w:cs="Arial"/>
                <w:sz w:val="24"/>
                <w:szCs w:val="24"/>
              </w:rPr>
              <w:t>ных) пр</w:t>
            </w: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</w:rPr>
              <w:t>странств «Третье м</w:t>
            </w:r>
            <w:r>
              <w:rPr>
                <w:rFonts w:ascii="PT Astra Serif" w:hAnsi="PT Astra Serif" w:cs="Arial"/>
                <w:sz w:val="24"/>
                <w:szCs w:val="24"/>
              </w:rPr>
              <w:t>е</w:t>
            </w:r>
            <w:r>
              <w:rPr>
                <w:rFonts w:ascii="PT Astra Serif" w:hAnsi="PT Astra Serif" w:cs="Arial"/>
                <w:sz w:val="24"/>
                <w:szCs w:val="24"/>
              </w:rPr>
              <w:t>сто»</w:t>
            </w:r>
          </w:p>
          <w:p w:rsidR="00414767" w:rsidRPr="00414767" w:rsidRDefault="00414767" w:rsidP="001F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D43638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7C3A36" w:rsidP="00D4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7C3A36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414767" w:rsidRPr="007C3A36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="00D43638" w:rsidRPr="007C3A36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414767" w:rsidRPr="007C3A3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73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из областного бюджета </w:t>
            </w:r>
            <w:r w:rsidR="0073317F">
              <w:rPr>
                <w:rFonts w:ascii="PT Astra Serif" w:hAnsi="PT Astra Serif" w:cs="Arial"/>
                <w:sz w:val="24"/>
                <w:szCs w:val="24"/>
              </w:rPr>
              <w:t>местным</w:t>
            </w:r>
            <w:r w:rsidR="00D43638" w:rsidRPr="00D43638">
              <w:rPr>
                <w:rFonts w:ascii="PT Astra Serif" w:hAnsi="PT Astra Serif" w:cs="Arial"/>
                <w:sz w:val="24"/>
                <w:szCs w:val="24"/>
              </w:rPr>
              <w:t xml:space="preserve"> бюджет</w:t>
            </w:r>
            <w:r w:rsidR="0073317F">
              <w:rPr>
                <w:rFonts w:ascii="PT Astra Serif" w:hAnsi="PT Astra Serif" w:cs="Arial"/>
                <w:sz w:val="24"/>
                <w:szCs w:val="24"/>
              </w:rPr>
              <w:t>ам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 xml:space="preserve"> в ц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развитием парков и парковых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3000,0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7C3A3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7C3A36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 xml:space="preserve">лях софинансирования расходных обязательств, 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lastRenderedPageBreak/>
              <w:t>связанных с организацией деятельности сети творч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ских (креативных) пр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странств «Третье место» в муниципальных образов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ниях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43638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414767" w:rsidRPr="00414767" w:rsidTr="00B630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414767" w:rsidRDefault="00B038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lastRenderedPageBreak/>
              <w:t>4</w:t>
            </w:r>
            <w:r w:rsidR="00414767" w:rsidRPr="00B0386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приорите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ных направлений госуда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ственной культурной п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литики в Ульяновской 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414767" w:rsidRDefault="009340EC" w:rsidP="0093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оличество реализ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ванных проектов, пол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чивших поддержку из областного бюджета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91200,2</w:t>
            </w:r>
          </w:p>
        </w:tc>
      </w:tr>
      <w:tr w:rsidR="00414767" w:rsidRPr="00414767" w:rsidTr="009032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82200,0</w:t>
            </w:r>
          </w:p>
        </w:tc>
      </w:tr>
      <w:tr w:rsidR="00414767" w:rsidRPr="00414767" w:rsidTr="009032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9000,2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B038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414767" w:rsidRPr="00B03866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«Ульяновск - кул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турная столица» в целях финансового обеспечения расходов, связанных с обеспечением его де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7000,2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B038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414767" w:rsidRPr="00B03866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«Ульяновск - кул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турная столица» в целях финансового обеспечения расходов, связанных с проведением Междун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родного культурного ф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lastRenderedPageBreak/>
              <w:t>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B038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lastRenderedPageBreak/>
              <w:t>4</w:t>
            </w:r>
            <w:r w:rsidR="00414767" w:rsidRPr="00B03866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Развитие книгоиздател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ской деятельности на те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ритории Ульяновской 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D91D1A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9000,0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B03866" w:rsidRDefault="00B038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414767" w:rsidRPr="00B03866">
              <w:rPr>
                <w:rFonts w:ascii="PT Astra Serif" w:hAnsi="PT Astra Serif" w:cs="Arial"/>
                <w:sz w:val="24"/>
                <w:szCs w:val="24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Предоставление юридич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ским лицам субсидий из областного бюджета в ц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лях возмещения части з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трат в связи с производс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вом национальных фил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мов (частей национальных фильмов) на территории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15000,0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B03866" w:rsidRDefault="00B038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414767" w:rsidRPr="00B03866">
              <w:rPr>
                <w:rFonts w:ascii="PT Astra Serif" w:hAnsi="PT Astra Serif" w:cs="Arial"/>
                <w:sz w:val="24"/>
                <w:szCs w:val="24"/>
              </w:rPr>
              <w:t>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реформир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ванием библиотечного д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ла на территории Уль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50000,0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B038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414767" w:rsidRPr="00B03866">
              <w:rPr>
                <w:rFonts w:ascii="PT Astra Serif" w:hAnsi="PT Astra Serif" w:cs="Arial"/>
                <w:sz w:val="24"/>
                <w:szCs w:val="24"/>
              </w:rPr>
              <w:t>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продвижен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ем чтения и поддержкой книгоиздания на террит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рии муниципальных ра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 xml:space="preserve">онов и городских округов 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414767" w:rsidRDefault="00B038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lastRenderedPageBreak/>
              <w:t>4</w:t>
            </w:r>
            <w:r w:rsidR="00414767" w:rsidRPr="00B03866">
              <w:rPr>
                <w:rFonts w:ascii="PT Astra Serif" w:hAnsi="PT Astra Serif" w:cs="Arial"/>
                <w:sz w:val="24"/>
                <w:szCs w:val="24"/>
              </w:rPr>
              <w:t>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Предоставление юридич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ским лицам субсидий из областного бюджета в ц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лях возмещения затрат, связанных с производс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вом документальных, х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дожественных и анимац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онных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2910E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3800,0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414767" w:rsidRDefault="00B038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414767" w:rsidRPr="00B03866">
              <w:rPr>
                <w:rFonts w:ascii="PT Astra Serif" w:hAnsi="PT Astra Serif" w:cs="Arial"/>
                <w:sz w:val="24"/>
                <w:szCs w:val="24"/>
              </w:rPr>
              <w:t>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поддержки изобр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зительного искусства «Пластовская осень» в ц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лях финансового обесп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чения расходов, связа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ных с присуждением и выплатой международных премий имени А.А. Пл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B03866" w:rsidRDefault="00B038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414767" w:rsidRPr="00B03866">
              <w:rPr>
                <w:rFonts w:ascii="PT Astra Serif" w:hAnsi="PT Astra Serif" w:cs="Arial"/>
                <w:sz w:val="24"/>
                <w:szCs w:val="24"/>
              </w:rPr>
              <w:t>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Присуждение междун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родных ежегодных лит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ратурных премий имени И.А. Гончарова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B03866" w:rsidRDefault="00B0386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414767" w:rsidRPr="00B03866">
              <w:rPr>
                <w:rFonts w:ascii="PT Astra Serif" w:hAnsi="PT Astra Serif" w:cs="Arial"/>
                <w:sz w:val="24"/>
                <w:szCs w:val="24"/>
              </w:rPr>
              <w:t>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субсидий государственным колле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тивам, имеющим статус «Губернаторский»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600,0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1B637A" w:rsidRDefault="001B637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414767" w:rsidRPr="001B637A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государстве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ной, в том числе социал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ной поддержки»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23710,7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1B637A" w:rsidRDefault="001B637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414767" w:rsidRPr="001B637A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альной поддержки в соо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ветствии с </w:t>
            </w:r>
            <w:hyperlink r:id="rId16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A57359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A57359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новской области от 05.04.2006 N 43-ЗО «О мерах государственной социальной поддержки отдельных категорий сп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циалистов, работающих и проживающих в сельских населенных пунктах, р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бочих поселках и посе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ках городского типа на территории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>11,7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1B637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lastRenderedPageBreak/>
              <w:t>5</w:t>
            </w:r>
            <w:r w:rsidR="00414767" w:rsidRPr="001B637A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альной поддержки в соо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 xml:space="preserve">ветствии с </w:t>
            </w:r>
            <w:hyperlink r:id="rId17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A57359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A57359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новской области от 02.05.2012 N 49-ЗО «О мерах социальной по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держки отдельных катег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рий молодых специал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стов на территории Уль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новской области» мол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дым специалистам, пост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пившим на работу в гос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дарственные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752,0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1B637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414767" w:rsidRPr="001B637A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субве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ций из областного бюдж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та местным бюджетам на осуществление переда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ных органам местного с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моуправления государс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>венных полномочий Ул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яновской области по пр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доставлению мер соц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альной поддержки мол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дым специалистам, пост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пившим на работу в м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ниципальные учреждения, осуществляющие в кач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стве основного (уставн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го) вида деятельности де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тельность в сфере культ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ры или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1284,1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414767" w:rsidRDefault="001B637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lastRenderedPageBreak/>
              <w:t>5</w:t>
            </w:r>
            <w:r w:rsidR="00414767" w:rsidRPr="001B637A">
              <w:rPr>
                <w:rFonts w:ascii="PT Astra Serif" w:hAnsi="PT Astra Serif" w:cs="Arial"/>
                <w:sz w:val="24"/>
                <w:szCs w:val="24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держка в сфере образов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20480,4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1B637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414767" w:rsidRPr="001B637A">
              <w:rPr>
                <w:rFonts w:ascii="PT Astra Serif" w:hAnsi="PT Astra Serif" w:cs="Arial"/>
                <w:sz w:val="24"/>
                <w:szCs w:val="24"/>
              </w:rPr>
              <w:t>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Мероприятия по провед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нию оздоровительной кампании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182,5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1B637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="00414767" w:rsidRPr="001B637A">
              <w:rPr>
                <w:rFonts w:ascii="PT Astra Serif" w:hAnsi="PT Astra Serif" w:cs="Arial"/>
                <w:sz w:val="24"/>
                <w:szCs w:val="24"/>
              </w:rPr>
              <w:t>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един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временных компенсац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онных выплат на приобр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тение жилых помещений руководителям любител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ских творческих колле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тивов, прибывших на р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боту в муниципальные учреждения культуры, осуществляющие деятел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ность на территории Ул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A57359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1000,0</w:t>
            </w:r>
          </w:p>
        </w:tc>
      </w:tr>
      <w:tr w:rsidR="00414767" w:rsidRPr="00414767" w:rsidTr="0041476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</w:tr>
      <w:tr w:rsidR="00414767" w:rsidRPr="00414767" w:rsidTr="0041476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Задача государственной программы:</w:t>
            </w:r>
          </w:p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обеспечение сохранности и эффективного использования объектов культурного наследия (памятников истории и культуры) народов Российской Федерации, расположенных на территории Ульяновской области (далее - объекты культурного наследия)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F3321E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414767" w:rsidRPr="00F3321E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государс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венная охрана объектов культурного наследия (памятников истории и культуры) народов Ро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сийской Федерации, ра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положенных на террит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рии Ульяновской обла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турного наследия 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гионального значения, границы территорий которых установлены как границы террит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рий объектов град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строительной деятел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ности особого регул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рования, в общем числе объектов культурного наследия региональн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го значения;</w:t>
            </w:r>
          </w:p>
          <w:p w:rsidR="00BD06AC" w:rsidRPr="00F3321E" w:rsidRDefault="00414767" w:rsidP="00BD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доля объектов культу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ного наследия реги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нального значения, в отношении которых организована установка информационных на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писей и обозначений, содержащих информ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цию об объектах кул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турного наследия, в общем числе объектов культурного наследия регионального знач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4500,0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F3321E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414767" w:rsidRPr="00F3321E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 xml:space="preserve">Выполнение мероприятий по установлению границ 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территорий объектов культурного наследия 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гионального значения, границ территорий и тр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бований к режимам и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пользования и град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строительным регламе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там исторических посел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ний регионального знач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1200,0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F3321E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6</w:t>
            </w:r>
            <w:r w:rsidR="00414767" w:rsidRPr="00F3321E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разработке проектов зон охраны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F3321E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414767" w:rsidRPr="00F3321E">
              <w:rPr>
                <w:rFonts w:ascii="PT Astra Serif" w:hAnsi="PT Astra Serif" w:cs="Arial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Проведение государс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венных историко-культурных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1700,0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F3321E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414767" w:rsidRPr="00F3321E">
              <w:rPr>
                <w:rFonts w:ascii="PT Astra Serif" w:hAnsi="PT Astra Serif" w:cs="Arial"/>
                <w:sz w:val="24"/>
                <w:szCs w:val="24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Организация установки информационных надп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сей и обозначений на об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ектах культурного насл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дия регионального знач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ния, находящихся в собс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венности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F3321E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414767" w:rsidRPr="00F3321E">
              <w:rPr>
                <w:rFonts w:ascii="PT Astra Serif" w:hAnsi="PT Astra Serif" w:cs="Arial"/>
                <w:sz w:val="24"/>
                <w:szCs w:val="24"/>
              </w:rPr>
              <w:t>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предм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тов охраны объектов культурного наследия 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гионального значения, и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торических поселений 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гионального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F3321E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6</w:t>
            </w:r>
            <w:r w:rsidR="00414767" w:rsidRPr="00F3321E">
              <w:rPr>
                <w:rFonts w:ascii="PT Astra Serif" w:hAnsi="PT Astra Serif" w:cs="Arial"/>
                <w:sz w:val="24"/>
                <w:szCs w:val="24"/>
              </w:rPr>
              <w:t>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собственникам объектов культурного наследия 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гионального значения в целях возмещения части затрат, связанных с сохр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нением объектов культу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ного наследия регионал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414767" w:rsidRPr="00414767" w:rsidTr="0041476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</w:t>
            </w:r>
          </w:p>
        </w:tc>
      </w:tr>
      <w:tr w:rsidR="00414767" w:rsidRPr="00414767" w:rsidTr="0041476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F3321E" w:rsidRDefault="001938A3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Задача</w:t>
            </w:r>
            <w:r w:rsidR="00414767" w:rsidRPr="00F3321E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</w:p>
          <w:p w:rsidR="00414767" w:rsidRPr="00F3321E" w:rsidRDefault="001938A3" w:rsidP="001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938A3">
              <w:rPr>
                <w:rFonts w:ascii="PT Astra Serif" w:hAnsi="PT Astra Serif" w:cs="Arial"/>
                <w:sz w:val="24"/>
                <w:szCs w:val="24"/>
              </w:rPr>
              <w:t>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2D1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414767" w:rsidRPr="004142D1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внутре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него и въездного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F33A19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оличество межреги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родных выставок, др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гих презентационных и имиджевых меропри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тий, на которых пре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ставлена презентац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онная продукция о т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ристском потенциале Ульяновской области</w:t>
            </w:r>
            <w:r w:rsidR="00414767" w:rsidRPr="004142D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414767" w:rsidRPr="004142D1" w:rsidRDefault="00706DC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06DCA">
              <w:rPr>
                <w:rFonts w:ascii="PT Astra Serif" w:hAnsi="PT Astra Serif" w:cs="Arial"/>
                <w:sz w:val="24"/>
                <w:szCs w:val="24"/>
              </w:rPr>
              <w:t>количество проведе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ных рекламных туров и пресс-туров для пре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ставителей российских и международных т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ристских компаний, туроператоров, ин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 xml:space="preserve">странных делегаций по 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lastRenderedPageBreak/>
              <w:t>Ульяновской области</w:t>
            </w:r>
            <w:r w:rsidR="00414767" w:rsidRPr="004142D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414767" w:rsidRPr="004142D1" w:rsidRDefault="00925949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оличество организ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ванных межрегионал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ных и международных мероприятий (совещ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ний, семинаров, «кру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г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лых столов» и других обучающих меропри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тий в сфере туризма) и количество межреги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родных мероприятий по вопросам развития туризма, в которых приняли участие пре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ставители сферы т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ризма Ульяновской 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ласти</w:t>
            </w:r>
            <w:r w:rsidR="00414767" w:rsidRPr="004142D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ванных инвестицио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ных туристских прое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тов в муниципальных районах (городских 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ругах) Ульяновской 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13000,0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2D1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lastRenderedPageBreak/>
              <w:t>7</w:t>
            </w:r>
            <w:r w:rsidR="00414767" w:rsidRPr="004142D1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Рекламно-информационное обесп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чение развития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8000,0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2D1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414767" w:rsidRPr="004142D1">
              <w:rPr>
                <w:rFonts w:ascii="PT Astra Serif" w:hAnsi="PT Astra Serif" w:cs="Arial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Предоставление на ко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курсной основе субсидий из областного бюджета хозяйствующим субъе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lastRenderedPageBreak/>
              <w:t>там, осуществляющим на территории Ульяновской области деятельность в сфере туризма, напра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ленную на развитие тур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стской инфраструктуры и продвижение туристского потенциала Ульяновской области, в целях финанс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вого обеспечения части их затрат в связи с осущест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лением данной деятельн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</w:tr>
      <w:tr w:rsidR="00414767" w:rsidRPr="00414767" w:rsidTr="0041476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00644A" w:rsidP="0076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hyperlink w:anchor="Par569" w:tooltip="Подпрограмма" w:history="1">
              <w:r w:rsidR="00414767" w:rsidRPr="004142D1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Подпрограмма</w:t>
              </w:r>
            </w:hyperlink>
            <w:r w:rsidR="00414767" w:rsidRPr="004142D1">
              <w:rPr>
                <w:rFonts w:ascii="PT Astra Serif" w:hAnsi="PT Astra Serif" w:cs="Arial"/>
                <w:sz w:val="24"/>
                <w:szCs w:val="24"/>
              </w:rPr>
              <w:t>«Обеспечение реализации государственной программы</w:t>
            </w:r>
            <w:r w:rsidR="0076171C"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="00414767" w:rsidRPr="004142D1">
              <w:rPr>
                <w:rFonts w:ascii="PT Astra Serif" w:hAnsi="PT Astra Serif" w:cs="Arial"/>
                <w:sz w:val="24"/>
                <w:szCs w:val="24"/>
              </w:rPr>
              <w:t xml:space="preserve"> в 202</w:t>
            </w:r>
            <w:r w:rsidR="004142D1" w:rsidRPr="004142D1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414767" w:rsidRPr="004142D1">
              <w:rPr>
                <w:rFonts w:ascii="PT Astra Serif" w:hAnsi="PT Astra Serif" w:cs="Arial"/>
                <w:sz w:val="24"/>
                <w:szCs w:val="24"/>
              </w:rPr>
              <w:t xml:space="preserve"> году</w:t>
            </w:r>
          </w:p>
        </w:tc>
      </w:tr>
      <w:tr w:rsidR="00414767" w:rsidRPr="00414767" w:rsidTr="0041476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414767" w:rsidP="005A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 xml:space="preserve">Цель </w:t>
            </w:r>
            <w:r w:rsidR="005A267A">
              <w:rPr>
                <w:rFonts w:ascii="PT Astra Serif" w:hAnsi="PT Astra Serif" w:cs="Arial"/>
                <w:sz w:val="24"/>
                <w:szCs w:val="24"/>
              </w:rPr>
              <w:t>под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 xml:space="preserve">программы: 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создание на территории Ульяновской области благоприятных условий для сохранения, развития и распространения культ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ры, а также повышение качества условий оказания государственных (муниципальных) услуг, предоставляемых</w:t>
            </w:r>
            <w:r w:rsidR="003B66D4">
              <w:rPr>
                <w:rFonts w:ascii="PT Astra Serif" w:hAnsi="PT Astra Serif" w:cs="Arial"/>
                <w:sz w:val="24"/>
                <w:szCs w:val="24"/>
              </w:rPr>
              <w:t xml:space="preserve"> областными гос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ударственными и муниципальными учреждениями культуры, областными государственными архивами, областными государственными и муниципальными образ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вательными организациями, реализующими дополнительные общеобразовательные программы в сфере искусств для детей, областными госуда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ственными профессиональными образовательными организациями, реализующими образовательные программы сред</w:t>
            </w:r>
            <w:r w:rsidR="003B66D4">
              <w:rPr>
                <w:rFonts w:ascii="PT Astra Serif" w:hAnsi="PT Astra Serif" w:cs="Arial"/>
                <w:sz w:val="24"/>
                <w:szCs w:val="24"/>
              </w:rPr>
              <w:t>него профессионального о</w:t>
            </w:r>
            <w:r w:rsidR="003B66D4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B66D4">
              <w:rPr>
                <w:rFonts w:ascii="PT Astra Serif" w:hAnsi="PT Astra Serif" w:cs="Arial"/>
                <w:sz w:val="24"/>
                <w:szCs w:val="24"/>
              </w:rPr>
              <w:t>разова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ния в области искусств (далее - учреждения культуры)</w:t>
            </w:r>
          </w:p>
        </w:tc>
      </w:tr>
      <w:tr w:rsidR="00414767" w:rsidRPr="00414767" w:rsidTr="00B630A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2D1" w:rsidRDefault="005A267A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Задачапод</w:t>
            </w:r>
            <w:r w:rsidR="00414767" w:rsidRPr="004142D1">
              <w:rPr>
                <w:rFonts w:ascii="PT Astra Serif" w:hAnsi="PT Astra Serif" w:cs="Arial"/>
                <w:sz w:val="24"/>
                <w:szCs w:val="24"/>
              </w:rPr>
              <w:t>программы:</w:t>
            </w:r>
          </w:p>
          <w:p w:rsidR="00414767" w:rsidRPr="004142D1" w:rsidRDefault="00A96E68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96E68">
              <w:rPr>
                <w:rFonts w:ascii="PT Astra Serif" w:hAnsi="PT Astra Serif" w:cs="Arial"/>
                <w:sz w:val="24"/>
                <w:szCs w:val="24"/>
              </w:rPr>
              <w:t>создание благоприятных условий для посещения гражданами учреждений культуры</w:t>
            </w:r>
          </w:p>
        </w:tc>
      </w:tr>
      <w:tr w:rsidR="00414767" w:rsidRPr="00414767" w:rsidTr="00B63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деятельн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сти исполнителей и сои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полнителей государстве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9A7553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t>Рост количества пос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щений учреждений культуры (нараста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щим итогом относ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тельно базового знач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ния);</w:t>
            </w:r>
          </w:p>
          <w:p w:rsidR="009A7553" w:rsidRPr="009A7553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государс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венное хранение гос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дарственными архив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ми Ульяновской обла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lastRenderedPageBreak/>
              <w:t>ти;</w:t>
            </w:r>
          </w:p>
          <w:p w:rsidR="009A7553" w:rsidRPr="009A7553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t>доля выпускников 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ластных государстве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низаций, реализующих образовательные пр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граммы среднего пр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фессионального обр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зования в области и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кусств, трудоустрои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шихся по полученной специальности, в 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щей численности вып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скников;</w:t>
            </w:r>
          </w:p>
          <w:p w:rsidR="00414767" w:rsidRPr="00ED5F85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t>количество обуча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щихся в государстве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ном автономном учр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ждении дополнител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ного образования «О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ластная детская школа искусств» по предпр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фессиона</w:t>
            </w:r>
            <w:r>
              <w:rPr>
                <w:rFonts w:ascii="PT Astra Serif" w:hAnsi="PT Astra Serif" w:cs="Arial"/>
                <w:sz w:val="24"/>
                <w:szCs w:val="24"/>
              </w:rPr>
              <w:t>льным пр</w:t>
            </w: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</w:rPr>
              <w:t>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2D1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764855,9</w:t>
            </w:r>
          </w:p>
        </w:tc>
      </w:tr>
      <w:tr w:rsidR="00414767" w:rsidRPr="00414767" w:rsidTr="00B630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бюджетным и автоно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ным учреждениям, в 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ношении которых Мин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стерство осуществляет функции и полномочия учредителя, на финанс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вое обеспечение выполн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ния ими государственных заданий, а также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ED5F85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716102,4</w:t>
            </w:r>
          </w:p>
        </w:tc>
      </w:tr>
      <w:tr w:rsidR="00414767" w:rsidRPr="00414767" w:rsidTr="00B630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414767" w:rsidRPr="00ED5F8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414767" w:rsidRPr="00ED5F85" w:rsidRDefault="00414767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856,1</w:t>
            </w:r>
          </w:p>
        </w:tc>
      </w:tr>
      <w:tr w:rsidR="00414767" w:rsidRPr="00414767" w:rsidTr="009032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Министе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18563,5</w:t>
            </w:r>
          </w:p>
        </w:tc>
      </w:tr>
      <w:tr w:rsidR="00414767" w:rsidRPr="00414767" w:rsidTr="00B126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414767" w:rsidRPr="00ED5F8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414767" w:rsidRPr="00ED5F85" w:rsidRDefault="00414767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511,3</w:t>
            </w:r>
          </w:p>
        </w:tc>
      </w:tr>
      <w:tr w:rsidR="00414767" w:rsidRPr="00414767" w:rsidTr="00B126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казенных учреждений, подведомс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венных Министерству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14850,0</w:t>
            </w:r>
          </w:p>
        </w:tc>
      </w:tr>
      <w:tr w:rsidR="00414767" w:rsidRPr="00414767" w:rsidTr="00B126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414767" w:rsidRPr="00ED5F8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414767" w:rsidRPr="00ED5F85" w:rsidRDefault="00414767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593,3</w:t>
            </w:r>
          </w:p>
        </w:tc>
      </w:tr>
      <w:tr w:rsidR="00414767" w:rsidRPr="00414767" w:rsidTr="00B12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Предоставление субве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ций из областного бюдж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та бюджетам муниц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пальных районов и горо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ских округов Ульяновской области на осуществление переданных органам м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стного самоуправления государственных полн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мочий Ульяновской 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ласти по хранению, ко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плектованию, учету и 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пользованию архивных документов, относящихся к государственной собс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венности Ульяновской области и находящихся на территориях муниципал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ных районов и городских округов Ульяновской 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 xml:space="preserve">Бюджетные 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4840,9</w:t>
            </w:r>
          </w:p>
        </w:tc>
      </w:tr>
      <w:tr w:rsidR="00414767" w:rsidRPr="00414767" w:rsidTr="00B12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Ульяновской области 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ционально-культурным автономиям в целях ф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нансового обеспечения расходов, связанных с эксплуатацией предоста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ленных им в безвозмез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ное пользование помещ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 xml:space="preserve">ний, закрепленных на праве оперативного управления за ОГБУК 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«Центр народной культ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ры Ульяновской области», и оплатой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352,3</w:t>
            </w:r>
          </w:p>
        </w:tc>
      </w:tr>
      <w:tr w:rsidR="00414767" w:rsidRPr="00414767" w:rsidTr="00B12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областного государственного казе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ного учреждения «Аген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ство по туризму Ульяно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10146,8</w:t>
            </w:r>
          </w:p>
        </w:tc>
      </w:tr>
      <w:tr w:rsidR="00414767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ED5F85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764855,9</w:t>
            </w:r>
          </w:p>
        </w:tc>
      </w:tr>
      <w:tr w:rsidR="00414767" w:rsidRPr="00B931F3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  <w:p w:rsidR="000F4DF6" w:rsidRPr="00ED5F85" w:rsidRDefault="000F4DF6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7" w:rsidRPr="00ED5F85" w:rsidRDefault="00414767" w:rsidP="004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964066,8</w:t>
            </w:r>
          </w:p>
        </w:tc>
      </w:tr>
    </w:tbl>
    <w:p w:rsidR="00B931F3" w:rsidRPr="00B931F3" w:rsidRDefault="00B931F3" w:rsidP="00B9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31F3" w:rsidRPr="00D13382" w:rsidRDefault="00B931F3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  <w:highlight w:val="gree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077"/>
      </w:tblGrid>
      <w:tr w:rsidR="00ED5F85" w:rsidRPr="0045240C" w:rsidTr="00C72047">
        <w:tc>
          <w:tcPr>
            <w:tcW w:w="11307" w:type="dxa"/>
          </w:tcPr>
          <w:p w:rsid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077" w:type="dxa"/>
          </w:tcPr>
          <w:p w:rsidR="000F4DF6" w:rsidRDefault="000F4DF6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B126CA" w:rsidRDefault="00B126CA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B126CA" w:rsidRDefault="00B126CA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F4DF6" w:rsidRDefault="000F4DF6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45240C">
              <w:rPr>
                <w:rFonts w:ascii="PT Astra Serif" w:hAnsi="PT Astra Serif" w:cs="Arial"/>
                <w:sz w:val="28"/>
                <w:szCs w:val="28"/>
              </w:rPr>
              <w:t>ПРИЛОЖЕНИЕ № 2</w:t>
            </w:r>
            <w:r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4</w:t>
            </w:r>
          </w:p>
          <w:p w:rsidR="001E1D5B" w:rsidRPr="0045240C" w:rsidRDefault="001E1D5B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45240C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ED5F85" w:rsidRPr="0045240C" w:rsidRDefault="00ED5F85" w:rsidP="00ED5F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ED5F85" w:rsidRPr="0045240C" w:rsidRDefault="00ED5F85" w:rsidP="00ED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ED5F85" w:rsidRPr="0045240C" w:rsidRDefault="00ED5F85" w:rsidP="00ED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5240C">
        <w:rPr>
          <w:rFonts w:ascii="PT Astra Serif" w:hAnsi="PT Astra Serif" w:cs="Arial"/>
          <w:b/>
          <w:bCs/>
          <w:sz w:val="28"/>
          <w:szCs w:val="28"/>
        </w:rPr>
        <w:t>СИСТЕМА МЕРОПРИЯТИЙ</w:t>
      </w:r>
    </w:p>
    <w:p w:rsidR="00ED5F85" w:rsidRPr="0045240C" w:rsidRDefault="00ED5F85" w:rsidP="00ED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5240C">
        <w:rPr>
          <w:rFonts w:ascii="PT Astra Serif" w:hAnsi="PT Astra Serif" w:cs="Arial"/>
          <w:b/>
          <w:bCs/>
          <w:sz w:val="28"/>
          <w:szCs w:val="28"/>
        </w:rPr>
        <w:t>государственной программы Ульяновской области «Развитие культуры, туризма и сохранение объектов</w:t>
      </w:r>
    </w:p>
    <w:p w:rsidR="00ED5F85" w:rsidRPr="0045240C" w:rsidRDefault="00ED5F85" w:rsidP="00ED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5240C">
        <w:rPr>
          <w:rFonts w:ascii="PT Astra Serif" w:hAnsi="PT Astra Serif" w:cs="Arial"/>
          <w:b/>
          <w:bCs/>
          <w:sz w:val="28"/>
          <w:szCs w:val="28"/>
        </w:rPr>
        <w:t>культурного наследия в Ульяновской области», подлежащих осуществлению в 202</w:t>
      </w:r>
      <w:r>
        <w:rPr>
          <w:rFonts w:ascii="PT Astra Serif" w:hAnsi="PT Astra Serif" w:cs="Arial"/>
          <w:b/>
          <w:bCs/>
          <w:sz w:val="28"/>
          <w:szCs w:val="28"/>
        </w:rPr>
        <w:t>4</w:t>
      </w:r>
      <w:r w:rsidRPr="0045240C">
        <w:rPr>
          <w:rFonts w:ascii="PT Astra Serif" w:hAnsi="PT Astra Serif" w:cs="Arial"/>
          <w:b/>
          <w:bCs/>
          <w:sz w:val="28"/>
          <w:szCs w:val="28"/>
        </w:rPr>
        <w:t xml:space="preserve"> году</w:t>
      </w:r>
    </w:p>
    <w:p w:rsidR="00ED5F85" w:rsidRPr="00414767" w:rsidRDefault="00ED5F85" w:rsidP="00ED5F8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  <w:highlight w:val="green"/>
        </w:rPr>
      </w:pP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9032F5" w:rsidRPr="0045240C" w:rsidTr="009032F5">
        <w:tc>
          <w:tcPr>
            <w:tcW w:w="709" w:type="dxa"/>
            <w:vMerge w:val="restart"/>
            <w:vAlign w:val="center"/>
          </w:tcPr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№ п/п</w:t>
            </w:r>
          </w:p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ные исполн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и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тели мер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о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и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vAlign w:val="center"/>
          </w:tcPr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Ко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трольное событие</w:t>
            </w:r>
          </w:p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Дата 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а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ступления контрол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ь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ного соб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ы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тия</w:t>
            </w:r>
          </w:p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и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32F5" w:rsidRPr="0045240C" w:rsidRDefault="009032F5" w:rsidP="00C720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Объём фина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сового обесп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е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чения реализ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а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ции м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е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ропри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я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тий по годам, тыс. руб.</w:t>
            </w:r>
          </w:p>
        </w:tc>
      </w:tr>
      <w:tr w:rsidR="009032F5" w:rsidRPr="0045240C" w:rsidTr="009032F5">
        <w:tc>
          <w:tcPr>
            <w:tcW w:w="709" w:type="dxa"/>
            <w:vMerge/>
            <w:vAlign w:val="center"/>
          </w:tcPr>
          <w:p w:rsidR="009032F5" w:rsidRPr="0045240C" w:rsidRDefault="009032F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032F5" w:rsidRPr="0045240C" w:rsidRDefault="009032F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32F5" w:rsidRPr="0045240C" w:rsidRDefault="009032F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32F5" w:rsidRPr="0045240C" w:rsidRDefault="009032F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а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чала</w:t>
            </w:r>
          </w:p>
        </w:tc>
        <w:tc>
          <w:tcPr>
            <w:tcW w:w="850" w:type="dxa"/>
            <w:vAlign w:val="center"/>
          </w:tcPr>
          <w:p w:rsidR="009032F5" w:rsidRPr="0045240C" w:rsidRDefault="009032F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око</w:t>
            </w:r>
            <w:r w:rsidRPr="0045240C">
              <w:rPr>
                <w:rFonts w:ascii="PT Astra Serif" w:hAnsi="PT Astra Serif"/>
                <w:sz w:val="24"/>
                <w:szCs w:val="24"/>
              </w:rPr>
              <w:t>н</w:t>
            </w:r>
            <w:r w:rsidRPr="0045240C">
              <w:rPr>
                <w:rFonts w:ascii="PT Astra Serif" w:hAnsi="PT Astra Serif"/>
                <w:sz w:val="24"/>
                <w:szCs w:val="24"/>
              </w:rPr>
              <w:t>чания</w:t>
            </w:r>
          </w:p>
        </w:tc>
        <w:tc>
          <w:tcPr>
            <w:tcW w:w="1276" w:type="dxa"/>
            <w:vMerge/>
            <w:vAlign w:val="center"/>
          </w:tcPr>
          <w:p w:rsidR="009032F5" w:rsidRPr="0045240C" w:rsidRDefault="009032F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032F5" w:rsidRPr="0045240C" w:rsidRDefault="009032F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32F5" w:rsidRPr="0045240C" w:rsidRDefault="009032F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32F5" w:rsidRPr="0045240C" w:rsidRDefault="009032F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32F5" w:rsidRPr="0045240C" w:rsidRDefault="009032F5" w:rsidP="00ED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45240C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p w:rsidR="00ED5F85" w:rsidRPr="0045240C" w:rsidRDefault="00ED5F85" w:rsidP="00ED5F85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2977"/>
        <w:gridCol w:w="1701"/>
        <w:gridCol w:w="709"/>
        <w:gridCol w:w="850"/>
        <w:gridCol w:w="1276"/>
        <w:gridCol w:w="1418"/>
        <w:gridCol w:w="2693"/>
        <w:gridCol w:w="1843"/>
        <w:gridCol w:w="1134"/>
      </w:tblGrid>
      <w:tr w:rsidR="00ED5F85" w:rsidRPr="0045240C" w:rsidTr="009032F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ED5F85" w:rsidRPr="00414767" w:rsidTr="00C7204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EF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 xml:space="preserve">Цель государственной программы: </w:t>
            </w:r>
            <w:r w:rsidR="00EF5F80" w:rsidRPr="00EF5F80">
              <w:rPr>
                <w:rFonts w:ascii="PT Astra Serif" w:hAnsi="PT Astra Serif" w:cs="Arial"/>
                <w:sz w:val="24"/>
                <w:szCs w:val="24"/>
              </w:rPr>
              <w:t>создание условий для эффективной реализации государственной культурной политики на территорииУль</w:t>
            </w:r>
            <w:r w:rsidR="00EF5F80" w:rsidRPr="00EF5F80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EF5F80" w:rsidRPr="00EF5F80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</w:tr>
      <w:tr w:rsidR="00ED5F85" w:rsidRPr="00414767" w:rsidTr="00B126CA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5" w:rsidRPr="0045240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45240C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BC64D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5240C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</w:p>
          <w:p w:rsidR="00ED5F85" w:rsidRPr="0045240C" w:rsidRDefault="00A96E68" w:rsidP="00A9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96E68">
              <w:rPr>
                <w:rFonts w:ascii="PT Astra Serif" w:hAnsi="PT Astra Serif" w:cs="Arial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</w:tr>
      <w:tr w:rsidR="00ED5F85" w:rsidRPr="00414767" w:rsidTr="00B12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31C9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31C9C" w:rsidRDefault="00A61466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61466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го проекта «Культурная среда», направленного на достижение целей, пок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зателей и результатов ф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t xml:space="preserve">дерального проекта </w:t>
            </w:r>
            <w:r w:rsidRPr="00A61466">
              <w:rPr>
                <w:rFonts w:ascii="PT Astra Serif" w:hAnsi="PT Astra Serif" w:cs="Arial"/>
                <w:sz w:val="24"/>
                <w:szCs w:val="24"/>
              </w:rPr>
              <w:lastRenderedPageBreak/>
              <w:t>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31C9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 искусства и культурной политики Ульяновской области (д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лее - Мин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lastRenderedPageBreak/>
              <w:t>стерство)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31C9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31C9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31C9C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>Открытие четырех муниц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пальных модел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ных би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31C9C" w:rsidRDefault="00ED5F85" w:rsidP="00ED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>01.12.202</w:t>
            </w:r>
            <w:r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31C9C" w:rsidRDefault="009340EC" w:rsidP="0093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оличество учрежд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ED5F85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 Уль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новской обла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t>ти (далее -</w:t>
            </w:r>
          </w:p>
          <w:p w:rsidR="00ED5F85" w:rsidRPr="00431C9C" w:rsidRDefault="00ED5F85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t xml:space="preserve">областной </w:t>
            </w:r>
            <w:r w:rsidRPr="00431C9C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431C9C">
              <w:rPr>
                <w:rFonts w:ascii="PT Astra Serif" w:hAnsi="PT Astra Serif" w:cs="Arial"/>
                <w:sz w:val="24"/>
                <w:szCs w:val="24"/>
              </w:rPr>
              <w:lastRenderedPageBreak/>
              <w:t>2000,0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муниципал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ных районов, поселений и городских округов Уль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новской области (далее - местные бюджеты) в ц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созданием модельных муниципал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993742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993742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ально-технической базы областных государстве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ных учреждений культ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ры, областных государс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венных архивов, облас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ных государственных о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разовательных организ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ций, реализующих допо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нительные общеобразов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тельные программы в сфере искусств для детей, областных государстве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орган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заций, реализующих обр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зовательные программы среднего профессионал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ного образования в обла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93742">
              <w:rPr>
                <w:rFonts w:ascii="PT Astra Serif" w:hAnsi="PT Astra Serif" w:cs="Arial"/>
                <w:sz w:val="24"/>
                <w:szCs w:val="24"/>
              </w:rPr>
              <w:lastRenderedPageBreak/>
              <w:t>ти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993742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993742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993742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993742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993742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9340EC" w:rsidP="0093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оличество учрежд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ний культуры, в кот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рых проведены мер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приятия по модерниз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ции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9937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60600,0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2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Приобретение оборудов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ния (музыкальных инс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рументов, свето- и звук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технического оборудов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ния, фондового и экспоз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ционного оборудования, мебели и т.д.), одежды сцены, сценических ко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тюмов, обуви и подобных объектов для государс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венных учреждений кул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052E0">
              <w:rPr>
                <w:rFonts w:ascii="PT Astra Serif" w:hAnsi="PT Astra Serif" w:cs="Arial"/>
                <w:sz w:val="24"/>
                <w:szCs w:val="24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9052E0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52E0">
              <w:rPr>
                <w:rFonts w:ascii="PT Astra Serif" w:hAnsi="PT Astra Serif" w:cs="Arial"/>
                <w:sz w:val="24"/>
                <w:szCs w:val="24"/>
              </w:rPr>
              <w:t>60600,0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ально-технической базы муниципальных учрежд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EC" w:rsidRPr="00414767" w:rsidRDefault="001F1501" w:rsidP="0093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="009340EC" w:rsidRPr="009340EC">
              <w:rPr>
                <w:rFonts w:ascii="PT Astra Serif" w:hAnsi="PT Astra Serif" w:cs="Arial"/>
                <w:sz w:val="24"/>
                <w:szCs w:val="24"/>
              </w:rPr>
              <w:t>оличество открытых в муниципальных обр</w:t>
            </w:r>
            <w:r w:rsidR="009340EC" w:rsidRPr="009340E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9340EC" w:rsidRPr="009340EC">
              <w:rPr>
                <w:rFonts w:ascii="PT Astra Serif" w:hAnsi="PT Astra Serif" w:cs="Arial"/>
                <w:sz w:val="24"/>
                <w:szCs w:val="24"/>
              </w:rPr>
              <w:t>зованиях Ульяновской области творческих (креативных) пр</w:t>
            </w:r>
            <w:r w:rsidR="009340EC" w:rsidRPr="009340E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9340EC" w:rsidRPr="009340EC">
              <w:rPr>
                <w:rFonts w:ascii="PT Astra Serif" w:hAnsi="PT Astra Serif" w:cs="Arial"/>
                <w:sz w:val="24"/>
                <w:szCs w:val="24"/>
              </w:rPr>
              <w:t>странств «Третье м</w:t>
            </w:r>
            <w:r w:rsidR="009340EC" w:rsidRPr="009340E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9340EC" w:rsidRPr="009340EC">
              <w:rPr>
                <w:rFonts w:ascii="PT Astra Serif" w:hAnsi="PT Astra Serif" w:cs="Arial"/>
                <w:sz w:val="24"/>
                <w:szCs w:val="24"/>
              </w:rPr>
              <w:t xml:space="preserve">сто» </w:t>
            </w:r>
          </w:p>
          <w:p w:rsidR="00ED5F85" w:rsidRPr="00414767" w:rsidRDefault="00ED5F85" w:rsidP="0093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4</w:t>
            </w: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7C3A36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из областного бюджета </w:t>
            </w:r>
            <w:r>
              <w:rPr>
                <w:rFonts w:ascii="PT Astra Serif" w:hAnsi="PT Astra Serif" w:cs="Arial"/>
                <w:sz w:val="24"/>
                <w:szCs w:val="24"/>
              </w:rPr>
              <w:t>местным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 xml:space="preserve"> бюджет</w:t>
            </w:r>
            <w:r>
              <w:rPr>
                <w:rFonts w:ascii="PT Astra Serif" w:hAnsi="PT Astra Serif" w:cs="Arial"/>
                <w:sz w:val="24"/>
                <w:szCs w:val="24"/>
              </w:rPr>
              <w:t>ам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 xml:space="preserve"> в ц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развитием парков и парковых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3000,0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7C3A36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 xml:space="preserve">лях софинансирования расходных обязательств, 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lastRenderedPageBreak/>
              <w:t>связанных с организацией деятельности сети творч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ских (креативных) пр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странств «Третье место» в муниципальных образов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43638">
              <w:rPr>
                <w:rFonts w:ascii="PT Astra Serif" w:hAnsi="PT Astra Serif" w:cs="Arial"/>
                <w:sz w:val="24"/>
                <w:szCs w:val="24"/>
              </w:rPr>
              <w:t>ниях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областного</w:t>
            </w:r>
          </w:p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43638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3638">
              <w:rPr>
                <w:rFonts w:ascii="PT Astra Serif" w:hAnsi="PT Astra Serif" w:cs="Arial"/>
                <w:sz w:val="24"/>
                <w:szCs w:val="24"/>
              </w:rPr>
              <w:t>1200,0</w:t>
            </w:r>
          </w:p>
        </w:tc>
      </w:tr>
      <w:tr w:rsidR="00ED5F85" w:rsidRPr="00414767" w:rsidTr="005013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приорите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ных направлений госуда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ственной культурной п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литики в Ульяновской 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EC" w:rsidRPr="009340EC" w:rsidRDefault="009340EC" w:rsidP="0093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оличество реализ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ванных проектов, пол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340EC">
              <w:rPr>
                <w:rFonts w:ascii="PT Astra Serif" w:hAnsi="PT Astra Serif" w:cs="Arial"/>
                <w:sz w:val="24"/>
                <w:szCs w:val="24"/>
              </w:rPr>
              <w:t>чивших поддержку из областн</w:t>
            </w:r>
            <w:r>
              <w:rPr>
                <w:rFonts w:ascii="PT Astra Serif" w:hAnsi="PT Astra Serif" w:cs="Arial"/>
                <w:sz w:val="24"/>
                <w:szCs w:val="24"/>
              </w:rPr>
              <w:t>ого бюджета Ульяновской области</w:t>
            </w:r>
          </w:p>
          <w:p w:rsidR="00ED5F85" w:rsidRPr="00414767" w:rsidRDefault="00ED5F85" w:rsidP="0093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91200,2</w:t>
            </w:r>
          </w:p>
        </w:tc>
      </w:tr>
      <w:tr w:rsidR="00ED5F85" w:rsidRPr="00414767" w:rsidTr="009032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82200,0</w:t>
            </w:r>
          </w:p>
        </w:tc>
      </w:tr>
      <w:tr w:rsidR="00ED5F85" w:rsidRPr="00414767" w:rsidTr="009032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9000,2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«Ульяновск - кул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турная столица» в целях финансового обеспечения расходов, связанных с обеспечением его де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7000,2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«Ульяновск - кул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турная столица» в целях финансового обеспечения расходов, связанных с проведением Междун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родного культурного ф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lastRenderedPageBreak/>
              <w:t>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Развитие книгоиздател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ской деятельности на те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ритории Ульяновской о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D91D1A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D91D1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91D1A">
              <w:rPr>
                <w:rFonts w:ascii="PT Astra Serif" w:hAnsi="PT Astra Serif" w:cs="Arial"/>
                <w:sz w:val="24"/>
                <w:szCs w:val="24"/>
              </w:rPr>
              <w:t>9000,0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B03866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Предоставление юридич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ским лицам субсидий из областного бюджета в ц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лях возмещения части з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трат в связи с производс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вом национальных фил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мов (частей национальных фильмов) на территории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15000,0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B03866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реформир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ванием библиотечного д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ла на территории Уль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50000,0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лях софинансирования расходных обязательств, связанных с продвижен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ем чтения и поддержкой книгоиздания на террит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рии муниципальных ра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 xml:space="preserve">онов и городских округов 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Предоставление юридич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ским лицам субсидий из областного бюджета в ц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лях возмещения затрат, связанных с производс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вом документальных, х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дожественных и анимац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2910EE">
              <w:rPr>
                <w:rFonts w:ascii="PT Astra Serif" w:hAnsi="PT Astra Serif" w:cs="Arial"/>
                <w:sz w:val="24"/>
                <w:szCs w:val="24"/>
              </w:rPr>
              <w:t>онных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2910E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910EE">
              <w:rPr>
                <w:rFonts w:ascii="PT Astra Serif" w:hAnsi="PT Astra Serif" w:cs="Arial"/>
                <w:sz w:val="24"/>
                <w:szCs w:val="24"/>
              </w:rPr>
              <w:t>3800,0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поддержки изобр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зительного искусства «Пластовская осень» в ц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лях финансового обесп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чения расходов, связа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ных с присуждением и выплатой международных премий имени А.А. Пл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B03866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Присуждение междун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родных ежегодных лит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ратурных премий имени И.А. Гончарова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1300,0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B03866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03866">
              <w:rPr>
                <w:rFonts w:ascii="PT Astra Serif" w:hAnsi="PT Astra Serif" w:cs="Arial"/>
                <w:sz w:val="24"/>
                <w:szCs w:val="24"/>
              </w:rPr>
              <w:t>4.10.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субсидий государственным колле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тивам, имеющим статус «Губернаторский»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600,0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1B637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государстве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ной, в том числе социал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ной поддержки»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23710,7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1B637A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альной поддержки в соо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ветствии с </w:t>
            </w:r>
            <w:hyperlink r:id="rId18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A57359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A57359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новской области от 05.04.2006 N 43-ЗО «О мерах государственной социальной поддержки отдельных категорий сп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циалистов, работающих и проживающих в сельских населенных пунктах, р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бочих поселках и посе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ках городского типа на территории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>11,7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мер соц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альной поддержки в соо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 xml:space="preserve">ветствии с </w:t>
            </w:r>
            <w:hyperlink r:id="rId19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A57359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A57359">
              <w:rPr>
                <w:rFonts w:ascii="PT Astra Serif" w:hAnsi="PT Astra Serif" w:cs="Arial"/>
                <w:sz w:val="24"/>
                <w:szCs w:val="24"/>
              </w:rPr>
              <w:t xml:space="preserve"> Уль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новской области от 02.05.2012 N 49-ЗО «О мерах социальной по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держки отдельных катег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рий молодых специал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стов на территории Уль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новской области» мол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дым специалистам, пост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пившим на работу в гос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дарственные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752,0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субве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ций из областного бюдж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та местным бюджетам на осуществление переда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ных органам местного с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моуправления государс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>венных полномочий Ул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яновской области по пр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доставлению мер соц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альной поддержки мол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дым специалистам, пост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пившим на работу в м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ниципальные учреждения, осуществляющие в кач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стве основного (уставн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го) вида деятельности де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тельность в сфере культ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ры или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1284,1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держка в сфере образов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20480,4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Мероприятия по провед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нию оздоровительной кампании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182,5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B637A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Предоставление един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временных компенсац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онных выплат на приобр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тение жилых помещений руководителям любител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ских творческих колле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тивов, прибывших на р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боту в муниципальные учреждения культуры, осуществляющие деятел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ность на территории Ул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A57359">
              <w:rPr>
                <w:rFonts w:ascii="PT Astra Serif" w:hAnsi="PT Astra Serif" w:cs="Arial"/>
                <w:sz w:val="24"/>
                <w:szCs w:val="24"/>
              </w:rPr>
              <w:t>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A57359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57359">
              <w:rPr>
                <w:rFonts w:ascii="PT Astra Serif" w:hAnsi="PT Astra Serif" w:cs="Arial"/>
                <w:sz w:val="24"/>
                <w:szCs w:val="24"/>
              </w:rPr>
              <w:t>1000,0</w:t>
            </w:r>
          </w:p>
        </w:tc>
      </w:tr>
      <w:tr w:rsidR="00ED5F85" w:rsidRPr="00414767" w:rsidTr="00C7204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</w:tr>
      <w:tr w:rsidR="00ED5F85" w:rsidRPr="00414767" w:rsidTr="00C7204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Задача государственной программы:</w:t>
            </w:r>
          </w:p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обеспечение сохранности и эффективного использования объектов культурного наследия (памятников истории и культуры) народов Российской Федерации, расположенных на территории Ульяновской области (далее - объекты культурного наследия)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государс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венная охрана объектов культурного наследия (памятников истории и культуры) народов Ро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сийской Федерации, ра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положенных на террит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рии Ульяновской обла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Доля объектов кул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турного наследия 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гионального значения, границы территорий которых установлены как границы террит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рий объектов град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строительной деятел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ности особого регул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рования, в общем числе объектов культурного наследия региональн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го значения;</w:t>
            </w:r>
          </w:p>
          <w:p w:rsidR="00ED5F85" w:rsidRPr="00F3321E" w:rsidRDefault="00ED5F85" w:rsidP="00BD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доля объектов культу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ного наследия реги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нального значения, в отношении которых организована установка информационных на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писей и обозначений, содержащих информ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цию об объектах кул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турного наследия, в общем числе объектов культурного наследия регионального знач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4500,0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 xml:space="preserve">Выполнение мероприятий по установлению границ территорий объектов 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культурного наследия 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гионального значения, границ территорий и тр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бований к режимам и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пользования и град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строительным регламе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там исторических посел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ний регионального знач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областного 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1200,0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разработке проектов зон охраны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Проведение государс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венных историко-культурных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1700,0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Организация установки информационных надп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сей и обозначений на об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ектах культурного насл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дия регионального знач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ния, находящихся в собс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венности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6.5.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предм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тов охраны объектов культурного наследия 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гионального значения, и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торических поселений 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гионального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6.6.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субсидий 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из областного бюджета собственникам объектов культурного наследия 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гионального значения в целях возмещения части затрат, связанных с сохр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нением объектов культу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ного наследия регионал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во Ульяно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 xml:space="preserve">Бюджетные 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500,0</w:t>
            </w:r>
          </w:p>
        </w:tc>
      </w:tr>
      <w:tr w:rsidR="00ED5F85" w:rsidRPr="00414767" w:rsidTr="00C7204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lastRenderedPageBreak/>
              <w:t>Цель государственной программы: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</w:t>
            </w:r>
          </w:p>
        </w:tc>
      </w:tr>
      <w:tr w:rsidR="00ED5F85" w:rsidRPr="00414767" w:rsidTr="00C7204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F3321E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F3321E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1938A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21E">
              <w:rPr>
                <w:rFonts w:ascii="PT Astra Serif" w:hAnsi="PT Astra Serif" w:cs="Arial"/>
                <w:sz w:val="24"/>
                <w:szCs w:val="24"/>
              </w:rPr>
              <w:t xml:space="preserve"> государственной программы:</w:t>
            </w:r>
          </w:p>
          <w:p w:rsidR="00ED5F85" w:rsidRPr="00F3321E" w:rsidRDefault="001938A3" w:rsidP="0019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938A3">
              <w:rPr>
                <w:rFonts w:ascii="PT Astra Serif" w:hAnsi="PT Astra Serif" w:cs="Arial"/>
                <w:sz w:val="24"/>
                <w:szCs w:val="24"/>
              </w:rPr>
              <w:t>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внутре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него и въездного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F33A19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оличество межреги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родных выставок, др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гих презентационных и имиджевых меропри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тий, на которых пре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ставлена презентац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онная продукция о т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ристском потенциале Ульяновской области</w:t>
            </w:r>
            <w:r w:rsidR="00ED5F85" w:rsidRPr="004142D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ED5F85" w:rsidRPr="004142D1" w:rsidRDefault="00706DCA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06DCA">
              <w:rPr>
                <w:rFonts w:ascii="PT Astra Serif" w:hAnsi="PT Astra Serif" w:cs="Arial"/>
                <w:sz w:val="24"/>
                <w:szCs w:val="24"/>
              </w:rPr>
              <w:t>количество проведе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ных рекламных туров и пресс-туров для пре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ставителей российских и международных т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ристских компаний, туроператоров, ин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06DCA">
              <w:rPr>
                <w:rFonts w:ascii="PT Astra Serif" w:hAnsi="PT Astra Serif" w:cs="Arial"/>
                <w:sz w:val="24"/>
                <w:szCs w:val="24"/>
              </w:rPr>
              <w:t>странных делегаций по Ульяновской области</w:t>
            </w:r>
            <w:r w:rsidR="00ED5F85" w:rsidRPr="004142D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ED5F85" w:rsidRPr="004142D1" w:rsidRDefault="00925949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к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оличество организ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ванных межрегионал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ных и международных мероприятий (совещ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ний, семинаров, «кру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г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лых столов» и других обучающих меропри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тий в сфере туризма) и количество межреги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нальных и междун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родных мероприятий по вопросам развития туризма, в которых приняли участие пре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ставители сферы т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ризма Ульяновской 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ласти</w:t>
            </w:r>
            <w:r w:rsidR="00ED5F85" w:rsidRPr="004142D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количество реализ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ванных инвестицио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ных туристских прое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тов в муниципальных районах (городских 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ругах) Ульяновской 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13000,0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Рекламно-информационное обесп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чение развития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8000,0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Предоставление на ко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курсной основе субсидий из областного бюджета хозяйствующим субъе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 xml:space="preserve">там, осуществляющим на 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lastRenderedPageBreak/>
              <w:t>территории Ульяновской области деятельность в сфере туризма, напра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ленную на развитие тур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стской инфраструктуры и продвижение туристского потенциала Ульяновской области, в целях финанс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вого обеспечения части их затрат в связи с осущест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лением данной деятельн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Правительс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</w:tr>
      <w:tr w:rsidR="00ED5F85" w:rsidRPr="00414767" w:rsidTr="00C7204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00644A" w:rsidP="0076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hyperlink w:anchor="Par569" w:tooltip="Подпрограмма" w:history="1">
              <w:r w:rsidR="00ED5F85" w:rsidRPr="004142D1">
                <w:rPr>
                  <w:rFonts w:ascii="PT Astra Serif" w:hAnsi="PT Astra Serif" w:cs="Arial"/>
                  <w:color w:val="0000FF"/>
                  <w:sz w:val="24"/>
                  <w:szCs w:val="24"/>
                </w:rPr>
                <w:t>Подпрограмма</w:t>
              </w:r>
            </w:hyperlink>
            <w:r w:rsidR="00ED5F85" w:rsidRPr="004142D1">
              <w:rPr>
                <w:rFonts w:ascii="PT Astra Serif" w:hAnsi="PT Astra Serif" w:cs="Arial"/>
                <w:sz w:val="24"/>
                <w:szCs w:val="24"/>
              </w:rPr>
              <w:t>«Обеспечение реализации государственной программы</w:t>
            </w:r>
            <w:r w:rsidR="0076171C"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="00ED5F85" w:rsidRPr="004142D1">
              <w:rPr>
                <w:rFonts w:ascii="PT Astra Serif" w:hAnsi="PT Astra Serif" w:cs="Arial"/>
                <w:sz w:val="24"/>
                <w:szCs w:val="24"/>
              </w:rPr>
              <w:t xml:space="preserve"> в 202</w:t>
            </w:r>
            <w:r w:rsidR="00ED4087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ED5F85" w:rsidRPr="004142D1">
              <w:rPr>
                <w:rFonts w:ascii="PT Astra Serif" w:hAnsi="PT Astra Serif" w:cs="Arial"/>
                <w:sz w:val="24"/>
                <w:szCs w:val="24"/>
              </w:rPr>
              <w:t xml:space="preserve"> году</w:t>
            </w:r>
          </w:p>
        </w:tc>
      </w:tr>
      <w:tr w:rsidR="00ED5F85" w:rsidRPr="00414767" w:rsidTr="00C72047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5A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 xml:space="preserve">Цель </w:t>
            </w:r>
            <w:r w:rsidR="005A267A">
              <w:rPr>
                <w:rFonts w:ascii="PT Astra Serif" w:hAnsi="PT Astra Serif" w:cs="Arial"/>
                <w:sz w:val="24"/>
                <w:szCs w:val="24"/>
              </w:rPr>
              <w:t>под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 xml:space="preserve">программы: 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создание на территории Ульяновской области благоприятных условий для сохранения, развития и распространения культ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ры, а также повышение качества условий оказания государственных (муниципальных) услуг, предоставляемых областными государственными и муниципальными учреждениями культуры, областными государственными архивами, областными государственными и муниципальными образ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вательными организациями, реализующими дополнительные общеобразовательные программы в сфере искусств для детей, областными госуда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ственными профессиональными образовательными организациями, реализующими образовательные программы среднего профессионального о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B66D4" w:rsidRPr="003B66D4">
              <w:rPr>
                <w:rFonts w:ascii="PT Astra Serif" w:hAnsi="PT Astra Serif" w:cs="Arial"/>
                <w:sz w:val="24"/>
                <w:szCs w:val="24"/>
              </w:rPr>
              <w:t>разования в области искусств (далее - учреждения культуры)</w:t>
            </w:r>
          </w:p>
        </w:tc>
      </w:tr>
      <w:tr w:rsidR="00ED5F85" w:rsidRPr="00414767" w:rsidTr="005013F5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2D1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PT Astra Serif" w:hAnsi="PT Astra Serif" w:cs="Arial"/>
                <w:sz w:val="24"/>
                <w:szCs w:val="24"/>
              </w:rPr>
            </w:pPr>
            <w:r w:rsidRPr="004142D1">
              <w:rPr>
                <w:rFonts w:ascii="PT Astra Serif" w:hAnsi="PT Astra Serif" w:cs="Arial"/>
                <w:sz w:val="24"/>
                <w:szCs w:val="24"/>
              </w:rPr>
              <w:t>Задач</w:t>
            </w:r>
            <w:r w:rsidR="005A267A">
              <w:rPr>
                <w:rFonts w:ascii="PT Astra Serif" w:hAnsi="PT Astra Serif" w:cs="Arial"/>
                <w:sz w:val="24"/>
                <w:szCs w:val="24"/>
              </w:rPr>
              <w:t>апод</w:t>
            </w:r>
            <w:r w:rsidRPr="004142D1">
              <w:rPr>
                <w:rFonts w:ascii="PT Astra Serif" w:hAnsi="PT Astra Serif" w:cs="Arial"/>
                <w:sz w:val="24"/>
                <w:szCs w:val="24"/>
              </w:rPr>
              <w:t>программы:</w:t>
            </w:r>
          </w:p>
          <w:p w:rsidR="00ED5F85" w:rsidRPr="004142D1" w:rsidRDefault="00A96E68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96E68">
              <w:rPr>
                <w:rFonts w:ascii="PT Astra Serif" w:hAnsi="PT Astra Serif" w:cs="Arial"/>
                <w:sz w:val="24"/>
                <w:szCs w:val="24"/>
              </w:rPr>
              <w:t>создание благоприятных условий для посещения гражданами учреждений культуры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деятельн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сти исполнителей и сои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полнителей государстве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во;</w:t>
            </w:r>
          </w:p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9A7553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t>Рост количества пос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щений учреждений культуры (нараста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щим итогом относ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тельно базового знач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ния);</w:t>
            </w:r>
          </w:p>
          <w:p w:rsidR="009A7553" w:rsidRPr="009A7553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государс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венное хранение гос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дарственными архив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ми Ульяновской обла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ти;</w:t>
            </w:r>
          </w:p>
          <w:p w:rsidR="009A7553" w:rsidRPr="009A7553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lastRenderedPageBreak/>
              <w:t>доля выпускников 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ластных государстве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низаций, реализующих образовательные пр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граммы среднего пр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фессионального обр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зования в области и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кусств, трудоустрои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шихся по полученной специальности, в 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щей численности вып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скников;</w:t>
            </w:r>
          </w:p>
          <w:p w:rsidR="00ED5F85" w:rsidRPr="00ED5F85" w:rsidRDefault="009A7553" w:rsidP="009A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A7553">
              <w:rPr>
                <w:rFonts w:ascii="PT Astra Serif" w:hAnsi="PT Astra Serif" w:cs="Arial"/>
                <w:sz w:val="24"/>
                <w:szCs w:val="24"/>
              </w:rPr>
              <w:t>количество обуча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щихся в государстве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ном автономном учр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ждении дополнител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ного образования «О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9A7553">
              <w:rPr>
                <w:rFonts w:ascii="PT Astra Serif" w:hAnsi="PT Astra Serif" w:cs="Arial"/>
                <w:sz w:val="24"/>
                <w:szCs w:val="24"/>
              </w:rPr>
              <w:t xml:space="preserve">ластная детская школа искусств» по </w:t>
            </w:r>
            <w:r>
              <w:rPr>
                <w:rFonts w:ascii="PT Astra Serif" w:hAnsi="PT Astra Serif" w:cs="Arial"/>
                <w:sz w:val="24"/>
                <w:szCs w:val="24"/>
              </w:rPr>
              <w:t>предпр</w:t>
            </w: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</w:rPr>
              <w:t>фессиональным пр</w:t>
            </w: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>
              <w:rPr>
                <w:rFonts w:ascii="PT Astra Serif" w:hAnsi="PT Astra Serif" w:cs="Arial"/>
                <w:sz w:val="24"/>
                <w:szCs w:val="24"/>
              </w:rPr>
              <w:t>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764855,9</w:t>
            </w:r>
          </w:p>
        </w:tc>
      </w:tr>
      <w:tr w:rsidR="00ED5F85" w:rsidRPr="00414767" w:rsidTr="005013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бюджетным и автоно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ным учреждениям, в 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ношении которых Мин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стерство осуществляет функции и полномочия учредителя, на финанс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вое обеспечение выполн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 xml:space="preserve">ния ими государственных 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заданий, а также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716102,4</w:t>
            </w:r>
          </w:p>
        </w:tc>
      </w:tr>
      <w:tr w:rsidR="00ED5F85" w:rsidRPr="00414767" w:rsidTr="005013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ED5F85" w:rsidRPr="00ED5F8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ED5F85" w:rsidRPr="00ED5F85" w:rsidRDefault="00ED5F85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856,1</w:t>
            </w:r>
          </w:p>
        </w:tc>
      </w:tr>
      <w:tr w:rsidR="00ED5F85" w:rsidRPr="00414767" w:rsidTr="009032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Министе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18563,5</w:t>
            </w:r>
          </w:p>
        </w:tc>
      </w:tr>
      <w:tr w:rsidR="00ED5F85" w:rsidRPr="00414767" w:rsidTr="005013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2D13F0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ED5F85" w:rsidRPr="00ED5F85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ED5F85" w:rsidRPr="00ED5F85" w:rsidRDefault="00ED5F85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511,3</w:t>
            </w:r>
          </w:p>
        </w:tc>
      </w:tr>
      <w:tr w:rsidR="00ED5F85" w:rsidRPr="00414767" w:rsidTr="005013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казенных учреждений, подведомс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венных Министерству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14850,0</w:t>
            </w:r>
          </w:p>
        </w:tc>
      </w:tr>
      <w:tr w:rsidR="00ED5F85" w:rsidRPr="00414767" w:rsidTr="005013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ем, внедрением и испол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зованием информационно-коммуникационных те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F0" w:rsidRDefault="00ED5F85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ED5F85" w:rsidRPr="00ED5F85" w:rsidRDefault="00ED5F85" w:rsidP="002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593,3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Предоставление субве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ций из областного бюдж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та бюджетам муниц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пальных районов и горо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ских округов Ульяновской области на осуществление переданных органам м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стного самоуправления государственных полн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мочий Ульяновской 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ласти по хранению, ко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плектованию, учету и 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пользованию архивных документов, относящихся к государственной собс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венности Ульяновской области и находящихся на территориях муниципал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ных районов и городских округов Ульяновской 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4840,9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Ульяновской области 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ционально-культурным автономиям в целях ф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нансового обеспечения расходов, связанных с эксплуатацией предоста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ленных им в безвозмез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ное пользование помещ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ний, закрепленных на праве оперативного управления за ОГБУК «Центр народной культ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ры Ульяновской области», и оплатой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352,3</w:t>
            </w:r>
          </w:p>
        </w:tc>
      </w:tr>
      <w:tr w:rsidR="00ED5F85" w:rsidRPr="00414767" w:rsidTr="0050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областного государственного казе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ного учреждения «Аген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ство по туризму Ульяно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Правительс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во Ульяно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D5F85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10146,8</w:t>
            </w:r>
          </w:p>
        </w:tc>
      </w:tr>
      <w:tr w:rsidR="00ED5F85" w:rsidRPr="00414767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764855,9</w:t>
            </w:r>
          </w:p>
        </w:tc>
      </w:tr>
      <w:tr w:rsidR="00ED5F85" w:rsidRPr="00B931F3" w:rsidTr="0090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414767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5" w:rsidRPr="00ED5F85" w:rsidRDefault="00ED5F85" w:rsidP="00C7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5F85">
              <w:rPr>
                <w:rFonts w:ascii="PT Astra Serif" w:hAnsi="PT Astra Serif" w:cs="Arial"/>
                <w:sz w:val="24"/>
                <w:szCs w:val="24"/>
              </w:rPr>
              <w:t>964066,8</w:t>
            </w:r>
          </w:p>
        </w:tc>
      </w:tr>
    </w:tbl>
    <w:p w:rsidR="00AE4350" w:rsidRDefault="00AE4350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p w:rsidR="00F75BA3" w:rsidRDefault="00F75BA3" w:rsidP="00080C1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highlight w:val="gree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077"/>
      </w:tblGrid>
      <w:tr w:rsidR="000D7FE6" w:rsidTr="0071751E">
        <w:tc>
          <w:tcPr>
            <w:tcW w:w="11307" w:type="dxa"/>
          </w:tcPr>
          <w:p w:rsidR="000D7FE6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D7FE6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077" w:type="dxa"/>
          </w:tcPr>
          <w:p w:rsidR="005013F5" w:rsidRDefault="005013F5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013F5" w:rsidRDefault="005013F5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013F5" w:rsidRDefault="005013F5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013F5" w:rsidRDefault="005013F5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013F5" w:rsidRDefault="005013F5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013F5" w:rsidRDefault="005013F5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013F5" w:rsidRDefault="005013F5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013F5" w:rsidRDefault="005013F5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013F5" w:rsidRDefault="005013F5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013F5" w:rsidRDefault="005013F5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D7FE6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ПРИЛОЖЕНИЕ № 3</w:t>
            </w:r>
          </w:p>
          <w:p w:rsidR="00F164E3" w:rsidRPr="006D1C8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0D7FE6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6D1C82">
              <w:rPr>
                <w:rFonts w:ascii="PT Astra Serif" w:hAnsi="PT Astra Serif" w:cs="Arial"/>
                <w:sz w:val="28"/>
                <w:szCs w:val="28"/>
              </w:rPr>
              <w:lastRenderedPageBreak/>
              <w:t>к государственной программе</w:t>
            </w:r>
          </w:p>
        </w:tc>
      </w:tr>
    </w:tbl>
    <w:p w:rsidR="000D7FE6" w:rsidRDefault="000D7FE6" w:rsidP="000D7FE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D7FE6" w:rsidRDefault="000D7FE6" w:rsidP="000D7FE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B054B">
        <w:rPr>
          <w:rFonts w:ascii="PT Astra Serif" w:hAnsi="PT Astra Serif"/>
          <w:b/>
          <w:sz w:val="28"/>
          <w:szCs w:val="28"/>
        </w:rPr>
        <w:t xml:space="preserve">ПЕРЕЧЕНЬ ПОКАЗАТЕЛЕЙ, </w:t>
      </w:r>
      <w:r w:rsidRPr="008B054B">
        <w:rPr>
          <w:rFonts w:ascii="PT Astra Serif" w:hAnsi="PT Astra Serif"/>
          <w:b/>
          <w:sz w:val="28"/>
          <w:szCs w:val="28"/>
        </w:rPr>
        <w:br/>
        <w:t>характеризующих о</w:t>
      </w:r>
      <w:r>
        <w:rPr>
          <w:rFonts w:ascii="PT Astra Serif" w:hAnsi="PT Astra Serif"/>
          <w:b/>
          <w:sz w:val="28"/>
          <w:szCs w:val="28"/>
        </w:rPr>
        <w:t xml:space="preserve">жидаемые результаты реализации </w:t>
      </w:r>
      <w:r w:rsidRPr="008B054B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0D7FE6" w:rsidRPr="008B054B" w:rsidRDefault="000D7FE6" w:rsidP="000D7FE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Pr="00D13382">
        <w:rPr>
          <w:rFonts w:ascii="PT Astra Serif" w:hAnsi="PT Astra Serif"/>
          <w:b/>
          <w:bCs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0D7FE6" w:rsidRPr="006D1C82" w:rsidRDefault="000D7FE6" w:rsidP="000D7F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15214" w:type="dxa"/>
        <w:tblInd w:w="62" w:type="dxa"/>
        <w:tblLayout w:type="fixed"/>
        <w:tblLook w:val="0000"/>
      </w:tblPr>
      <w:tblGrid>
        <w:gridCol w:w="624"/>
        <w:gridCol w:w="7106"/>
        <w:gridCol w:w="1559"/>
        <w:gridCol w:w="1185"/>
        <w:gridCol w:w="1185"/>
        <w:gridCol w:w="1185"/>
        <w:gridCol w:w="1185"/>
        <w:gridCol w:w="1185"/>
      </w:tblGrid>
      <w:tr w:rsidR="000D7FE6" w:rsidRPr="006D1C82" w:rsidTr="00F164E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№ </w:t>
            </w:r>
            <w:r w:rsidRPr="006D1C82">
              <w:rPr>
                <w:rFonts w:ascii="PT Astra Serif" w:hAnsi="PT Astra Serif" w:cs="Arial"/>
                <w:sz w:val="24"/>
                <w:szCs w:val="24"/>
              </w:rPr>
              <w:t>п/п</w:t>
            </w:r>
          </w:p>
        </w:tc>
        <w:tc>
          <w:tcPr>
            <w:tcW w:w="7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E6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Единица</w:t>
            </w:r>
          </w:p>
          <w:p w:rsidR="000D7FE6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измерения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Значение показателя по годам</w:t>
            </w:r>
          </w:p>
        </w:tc>
      </w:tr>
      <w:tr w:rsidR="000D7FE6" w:rsidRPr="006D1C82" w:rsidTr="00F164E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2020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2021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2022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2024 год</w:t>
            </w:r>
          </w:p>
        </w:tc>
      </w:tr>
      <w:tr w:rsidR="000D7FE6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6" w:rsidRPr="006D1C82" w:rsidRDefault="000D7FE6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1C82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</w:tr>
      <w:tr w:rsidR="00F164E3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Увеличение доли зданий государственных и муниципальных у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реждений культуры, находящихся в удовлетворительном состо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нии, в общем числе зданий государственных и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81,0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82,0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83,0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84,0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85,0</w:t>
            </w:r>
          </w:p>
        </w:tc>
      </w:tr>
      <w:tr w:rsidR="00F164E3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Уровень удовлетворенности граждан Ульяновской области кач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ством условий оказания учреждениями культуры государственных (муниципальных) услуг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90,0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90,0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90,0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90,0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90,0</w:t>
            </w:r>
          </w:p>
        </w:tc>
      </w:tr>
      <w:tr w:rsidR="00F164E3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42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Рост обеспеченности населения Ульяновской области учрежд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ниями культуры (государственными и муниципальными), архив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ми, образовательными организациями, реализующими дополн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тельные общеобразовательные программы в сфере искусств для детей, профессиональными образовательными организациями, реализующими образовательные программы среднего професси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нального образования в области искусств,в расч</w:t>
            </w:r>
            <w:r w:rsidR="00423D5A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те на 100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сетевых единиц / 100 тыс. насел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91,5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92,5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93</w:t>
            </w:r>
          </w:p>
        </w:tc>
      </w:tr>
      <w:tr w:rsidR="00F164E3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Увеличение доли работников учреждений культуры с высшим и средним профильными образованиями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54,0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56,0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58,0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63,0</w:t>
            </w:r>
          </w:p>
        </w:tc>
      </w:tr>
      <w:tr w:rsidR="00F164E3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Количество специалистов учреждений культуры, прошедших ку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сы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360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365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368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370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375</w:t>
            </w:r>
          </w:p>
        </w:tc>
      </w:tr>
      <w:tr w:rsidR="00F164E3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6.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Увеличение объёма привлечённых средств из федерального бю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жета в расчёте на 1 рубль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рублей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0,46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0,69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</w:tr>
      <w:tr w:rsidR="00F164E3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Сохранение соотношения средней заработной платы работников учреждений культуры к среднемесячному доходу от трудовой деятельности в целом по экономике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</w:tr>
      <w:tr w:rsidR="00F164E3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Увеличение доли объектов культурного наследия, в отношении которых проведены мероприятия по государственной охране, в общем количестве объектовкультурного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18,0</w:t>
            </w:r>
          </w:p>
        </w:tc>
      </w:tr>
      <w:tr w:rsidR="00F164E3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Увеличение численности граждан Российской Федерации, пос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тивших Ульяновскую область, нарастающим итогом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тыс.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495,0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505,0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510,0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515,0</w:t>
            </w:r>
          </w:p>
        </w:tc>
      </w:tr>
      <w:tr w:rsidR="00F164E3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10.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Увеличение численности иностранных граждан, посетивших Ул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яновскую область, нарастающим итогом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тыс.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20,5</w:t>
            </w:r>
          </w:p>
        </w:tc>
      </w:tr>
      <w:tr w:rsidR="00F164E3" w:rsidRPr="006D1C82" w:rsidTr="00F16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11.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Увеличение объёма платных услуг гостиниц и аналогичных средств размещения на территории Ульяновской области, нара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164E3">
              <w:rPr>
                <w:rFonts w:ascii="PT Astra Serif" w:hAnsi="PT Astra Serif" w:cs="Arial"/>
                <w:sz w:val="24"/>
                <w:szCs w:val="24"/>
              </w:rPr>
              <w:t>тающим итогом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млн. рублей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2150,0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2250,0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2350,0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2450,0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F164E3" w:rsidRDefault="00F164E3" w:rsidP="00F1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164E3">
              <w:rPr>
                <w:rFonts w:ascii="PT Astra Serif" w:hAnsi="PT Astra Serif" w:cs="Arial"/>
                <w:sz w:val="24"/>
                <w:szCs w:val="24"/>
              </w:rPr>
              <w:t>2550,0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3936"/>
      </w:tblGrid>
      <w:tr w:rsidR="00F164E3" w:rsidTr="0071751E">
        <w:tc>
          <w:tcPr>
            <w:tcW w:w="11448" w:type="dxa"/>
          </w:tcPr>
          <w:p w:rsidR="00F164E3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3936" w:type="dxa"/>
          </w:tcPr>
          <w:p w:rsidR="00F164E3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F164E3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F135B2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  <w:p w:rsidR="00F164E3" w:rsidRPr="00F135B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F164E3" w:rsidRPr="001C7390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F135B2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F164E3" w:rsidRPr="00F135B2" w:rsidRDefault="00F164E3" w:rsidP="00F1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highlight w:val="green"/>
        </w:rPr>
      </w:pPr>
    </w:p>
    <w:p w:rsidR="00F164E3" w:rsidRPr="00F135B2" w:rsidRDefault="00F164E3" w:rsidP="00F16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bookmarkStart w:id="2" w:name="Par1647"/>
      <w:bookmarkEnd w:id="2"/>
      <w:r w:rsidRPr="00F135B2">
        <w:rPr>
          <w:rFonts w:ascii="PT Astra Serif" w:hAnsi="PT Astra Serif" w:cs="Arial"/>
          <w:b/>
          <w:bCs/>
          <w:sz w:val="28"/>
          <w:szCs w:val="28"/>
        </w:rPr>
        <w:t>МЕТОДИКА</w:t>
      </w:r>
    </w:p>
    <w:p w:rsidR="00F164E3" w:rsidRPr="00DC50A3" w:rsidRDefault="00F164E3" w:rsidP="00F16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F135B2">
        <w:rPr>
          <w:rFonts w:ascii="PT Astra Serif" w:hAnsi="PT Astra Serif" w:cs="Arial"/>
          <w:b/>
          <w:bCs/>
          <w:sz w:val="28"/>
          <w:szCs w:val="28"/>
        </w:rPr>
        <w:t xml:space="preserve">сбора исходной информации и </w:t>
      </w:r>
      <w:r>
        <w:rPr>
          <w:rFonts w:ascii="PT Astra Serif" w:hAnsi="PT Astra Serif" w:cs="Arial"/>
          <w:b/>
          <w:bCs/>
          <w:sz w:val="28"/>
          <w:szCs w:val="28"/>
        </w:rPr>
        <w:t>расчёт</w:t>
      </w:r>
      <w:r w:rsidRPr="00F135B2">
        <w:rPr>
          <w:rFonts w:ascii="PT Astra Serif" w:hAnsi="PT Astra Serif" w:cs="Arial"/>
          <w:b/>
          <w:bCs/>
          <w:sz w:val="28"/>
          <w:szCs w:val="28"/>
        </w:rPr>
        <w:t>а значений целевыхиндикаторов</w:t>
      </w:r>
      <w:r w:rsidRPr="00DC50A3">
        <w:rPr>
          <w:rFonts w:ascii="PT Astra Serif" w:hAnsi="PT Astra Serif" w:cs="Arial"/>
          <w:b/>
          <w:bCs/>
          <w:sz w:val="28"/>
          <w:szCs w:val="28"/>
        </w:rPr>
        <w:t>и показателей,</w:t>
      </w:r>
    </w:p>
    <w:p w:rsidR="00F164E3" w:rsidRDefault="00F164E3" w:rsidP="00F16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DC50A3">
        <w:rPr>
          <w:rFonts w:ascii="PT Astra Serif" w:hAnsi="PT Astra Serif" w:cs="Arial"/>
          <w:b/>
          <w:bCs/>
          <w:sz w:val="28"/>
          <w:szCs w:val="28"/>
        </w:rPr>
        <w:t xml:space="preserve">характеризующих ожидаемые результаты реализации государственной программы Ульяновской области «Развитие культуры, туризмаи сохранение объектов культурного </w:t>
      </w:r>
      <w:r>
        <w:rPr>
          <w:rFonts w:ascii="PT Astra Serif" w:hAnsi="PT Astra Serif" w:cs="Arial"/>
          <w:b/>
          <w:bCs/>
          <w:sz w:val="28"/>
          <w:szCs w:val="28"/>
        </w:rPr>
        <w:t>наследия в Ульяновской области»</w:t>
      </w:r>
    </w:p>
    <w:p w:rsidR="00F164E3" w:rsidRDefault="00F164E3" w:rsidP="00F16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3544"/>
        <w:gridCol w:w="5812"/>
        <w:gridCol w:w="5103"/>
      </w:tblGrid>
      <w:tr w:rsidR="00F164E3" w:rsidTr="00F828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E3" w:rsidRPr="00C5248B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248B">
              <w:rPr>
                <w:rFonts w:ascii="PT Astra Serif" w:hAnsi="PT Astra Serif" w:cs="Arial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C5248B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248B">
              <w:rPr>
                <w:rFonts w:ascii="PT Astra Serif" w:hAnsi="PT Astra Serif" w:cs="Arial"/>
                <w:sz w:val="24"/>
                <w:szCs w:val="24"/>
              </w:rPr>
              <w:t>Наименование целевого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C5248B">
              <w:rPr>
                <w:rFonts w:ascii="PT Astra Serif" w:hAnsi="PT Astra Serif" w:cs="Arial"/>
                <w:sz w:val="24"/>
                <w:szCs w:val="24"/>
              </w:rPr>
              <w:t>индикатора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(показателя)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C5248B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248B">
              <w:rPr>
                <w:rFonts w:ascii="PT Astra Serif" w:hAnsi="PT Astra Serif" w:cs="Arial"/>
                <w:sz w:val="24"/>
                <w:szCs w:val="24"/>
              </w:rPr>
              <w:t xml:space="preserve">Методика </w:t>
            </w:r>
            <w:r>
              <w:rPr>
                <w:rFonts w:ascii="PT Astra Serif" w:hAnsi="PT Astra Serif" w:cs="Arial"/>
                <w:sz w:val="24"/>
                <w:szCs w:val="24"/>
              </w:rPr>
              <w:t>расчёт</w:t>
            </w:r>
            <w:r w:rsidRPr="00C5248B">
              <w:rPr>
                <w:rFonts w:ascii="PT Astra Serif" w:hAnsi="PT Astra Serif" w:cs="Arial"/>
                <w:sz w:val="24"/>
                <w:szCs w:val="24"/>
              </w:rPr>
              <w:t>а значений целевого индикатора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  <w:t>(показателя)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3" w:rsidRPr="00C5248B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248B">
              <w:rPr>
                <w:rFonts w:ascii="PT Astra Serif" w:hAnsi="PT Astra Serif" w:cs="Arial"/>
                <w:sz w:val="24"/>
                <w:szCs w:val="24"/>
              </w:rPr>
              <w:t xml:space="preserve">Источник данных для </w:t>
            </w:r>
            <w:r>
              <w:rPr>
                <w:rFonts w:ascii="PT Astra Serif" w:hAnsi="PT Astra Serif" w:cs="Arial"/>
                <w:sz w:val="24"/>
                <w:szCs w:val="24"/>
              </w:rPr>
              <w:t>расчёт</w:t>
            </w:r>
            <w:r w:rsidRPr="00C5248B">
              <w:rPr>
                <w:rFonts w:ascii="PT Astra Serif" w:hAnsi="PT Astra Serif" w:cs="Arial"/>
                <w:sz w:val="24"/>
                <w:szCs w:val="24"/>
              </w:rPr>
              <w:t>а значений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C5248B">
              <w:rPr>
                <w:rFonts w:ascii="PT Astra Serif" w:hAnsi="PT Astra Serif" w:cs="Arial"/>
                <w:sz w:val="24"/>
                <w:szCs w:val="24"/>
              </w:rPr>
              <w:t>целевого индикатора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(показателя)</w:t>
            </w:r>
          </w:p>
        </w:tc>
      </w:tr>
    </w:tbl>
    <w:p w:rsidR="00F164E3" w:rsidRPr="001244E5" w:rsidRDefault="00F164E3" w:rsidP="00F164E3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4"/>
          <w:szCs w:val="24"/>
          <w:highlight w:val="gree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5812"/>
        <w:gridCol w:w="5103"/>
      </w:tblGrid>
      <w:tr w:rsidR="00F164E3" w:rsidRPr="001244E5" w:rsidTr="00F8280F">
        <w:trPr>
          <w:tblHeader/>
        </w:trPr>
        <w:tc>
          <w:tcPr>
            <w:tcW w:w="709" w:type="dxa"/>
            <w:vAlign w:val="center"/>
          </w:tcPr>
          <w:p w:rsidR="00F164E3" w:rsidRPr="00C5248B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248B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164E3" w:rsidRPr="00C5248B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248B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F164E3" w:rsidRPr="00C5248B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248B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F164E3" w:rsidRPr="00C5248B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248B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</w:tr>
      <w:tr w:rsidR="00F164E3" w:rsidRPr="001244E5" w:rsidTr="00F8280F">
        <w:tc>
          <w:tcPr>
            <w:tcW w:w="15168" w:type="dxa"/>
            <w:gridSpan w:val="4"/>
            <w:shd w:val="clear" w:color="auto" w:fill="auto"/>
          </w:tcPr>
          <w:p w:rsidR="00F164E3" w:rsidRPr="00960B1F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FB06A9">
              <w:rPr>
                <w:rFonts w:ascii="PT Astra Serif" w:hAnsi="PT Astra Serif" w:cs="Arial"/>
                <w:sz w:val="24"/>
                <w:szCs w:val="24"/>
              </w:rPr>
              <w:t>ЦЕЛЕВЫ</w:t>
            </w:r>
            <w:r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B06A9">
              <w:rPr>
                <w:rFonts w:ascii="PT Astra Serif" w:hAnsi="PT Astra Serif" w:cs="Arial"/>
                <w:sz w:val="24"/>
                <w:szCs w:val="24"/>
              </w:rPr>
              <w:t xml:space="preserve"> ИНДИКАТОР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Ы ГОСУДАРСТВЕННОЙ ПРОГРАММЫ </w:t>
            </w:r>
            <w:r w:rsidRPr="00FB06A9">
              <w:rPr>
                <w:rFonts w:ascii="PT Astra Serif" w:hAnsi="PT Astra Serif" w:cs="Arial"/>
                <w:sz w:val="24"/>
                <w:szCs w:val="24"/>
              </w:rPr>
              <w:t>«РАЗВИТИЕ КУЛЬТУ</w:t>
            </w:r>
            <w:r>
              <w:rPr>
                <w:rFonts w:ascii="PT Astra Serif" w:hAnsi="PT Astra Serif" w:cs="Arial"/>
                <w:sz w:val="24"/>
                <w:szCs w:val="24"/>
              </w:rPr>
              <w:t>РЫ, ТУРИЗМА И СОХРАНЕНИЕ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FB06A9">
              <w:rPr>
                <w:rFonts w:ascii="PT Astra Serif" w:hAnsi="PT Astra Serif" w:cs="Arial"/>
                <w:sz w:val="24"/>
                <w:szCs w:val="24"/>
              </w:rPr>
              <w:t>ОБЪЕКТОВ КУЛЬТУРНОГО НАСЛЕДИЯ В УЛЬЯНОВСКОЙ ОБЛАСТИ»</w:t>
            </w:r>
          </w:p>
        </w:tc>
      </w:tr>
      <w:tr w:rsidR="00F164E3" w:rsidRPr="001244E5" w:rsidTr="00F8280F">
        <w:tc>
          <w:tcPr>
            <w:tcW w:w="709" w:type="dxa"/>
            <w:shd w:val="clear" w:color="auto" w:fill="auto"/>
          </w:tcPr>
          <w:p w:rsidR="00F164E3" w:rsidRPr="00960B1F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960B1F">
              <w:rPr>
                <w:rFonts w:ascii="PT Astra Serif" w:hAnsi="PT Astra Serif" w:cs="Arial"/>
                <w:sz w:val="24"/>
                <w:szCs w:val="24"/>
                <w:lang w:val="en-US"/>
              </w:rPr>
              <w:t>1</w:t>
            </w:r>
            <w:r w:rsidRPr="00960B1F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  <w:p w:rsidR="00F164E3" w:rsidRPr="00960B1F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</w:p>
          <w:p w:rsidR="00F164E3" w:rsidRPr="00960B1F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</w:p>
          <w:p w:rsidR="00F164E3" w:rsidRPr="00960B1F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</w:p>
          <w:p w:rsidR="00F164E3" w:rsidRPr="00960B1F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shd w:val="clear" w:color="auto" w:fill="auto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Раздел 1. МОДЕРНИЗАЦИЯ МАТЕРИАЛЬНО-ТЕХНИЧЕСКОЙ БАЗЫ ОБЛАСТНЫХ ГОСУДАРСТВЕННЫХ И МУНИЦИПАЛЬНЫХ УЧРЕЖДЕНИЙ КУЛЬТУРЫ, ОБЛАСТНЫХ ГОСУДАРСТВЕННЫХ АРХИВОВ, ОБЛАСТНЫХ ГОСУДАРСТВЕННЫХ И МУНИЦ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ПАЛЬНЫХ ОБРАЗОВАТЕЛЬНЫХ ОРГАНИЗАЦИЙ, РЕАЛИЗУЮЩИХ ДОПОЛНИТЕЛЬНЫЕ ОБЩЕОБРАЗОВАТЕЛЬНЫЕ ПР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 (ДАЛЕЕ - УЧРЕЖДЕНИЯ КУЛЬТУРЫ)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14265A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265A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4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Количество учреждений кул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туры, в которых проведены м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роприятия по модернизации м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териально-технической базы</w:t>
            </w:r>
          </w:p>
        </w:tc>
        <w:tc>
          <w:tcPr>
            <w:tcW w:w="5812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учреждений культуры, осуществляющих деятельность на территории Уль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новской области, в которых проведены мероприятия по модернизации материально-технической базы</w:t>
            </w:r>
          </w:p>
        </w:tc>
        <w:tc>
          <w:tcPr>
            <w:tcW w:w="5103" w:type="dxa"/>
          </w:tcPr>
          <w:p w:rsidR="00F164E3" w:rsidRPr="00875852" w:rsidRDefault="00423D5A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Информация о заключё</w:t>
            </w:r>
            <w:r w:rsidR="00F164E3" w:rsidRPr="00300F12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</w:t>
            </w:r>
            <w:r w:rsidR="00F164E3" w:rsidRPr="00300F1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F164E3" w:rsidRPr="00300F12">
              <w:rPr>
                <w:rFonts w:ascii="PT Astra Serif" w:hAnsi="PT Astra Serif" w:cs="Arial"/>
                <w:sz w:val="24"/>
                <w:szCs w:val="24"/>
              </w:rPr>
              <w:t>торых является проведение мероприятий по модернизации материально-технической базы учреждений культуры, осуществляющих де</w:t>
            </w:r>
            <w:r w:rsidR="00F164E3" w:rsidRPr="00300F12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F164E3" w:rsidRPr="00300F12">
              <w:rPr>
                <w:rFonts w:ascii="PT Astra Serif" w:hAnsi="PT Astra Serif" w:cs="Arial"/>
                <w:sz w:val="24"/>
                <w:szCs w:val="24"/>
              </w:rPr>
              <w:t>тельность на территории Ульяновской области, представленная указанными учреждениями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14265A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265A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Количество учреждений кул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т</w:t>
            </w:r>
            <w:r>
              <w:rPr>
                <w:rFonts w:ascii="PT Astra Serif" w:hAnsi="PT Astra Serif" w:cs="Arial"/>
                <w:sz w:val="24"/>
                <w:szCs w:val="24"/>
              </w:rPr>
              <w:t>уры, внедривших в работу и</w:t>
            </w:r>
            <w:r>
              <w:rPr>
                <w:rFonts w:ascii="PT Astra Serif" w:hAnsi="PT Astra Serif" w:cs="Arial"/>
                <w:sz w:val="24"/>
                <w:szCs w:val="24"/>
              </w:rPr>
              <w:t>н</w:t>
            </w:r>
            <w:r>
              <w:rPr>
                <w:rFonts w:ascii="PT Astra Serif" w:hAnsi="PT Astra Serif" w:cs="Arial"/>
                <w:sz w:val="24"/>
                <w:szCs w:val="24"/>
              </w:rPr>
              <w:t>нова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ционные информационные технологии</w:t>
            </w:r>
          </w:p>
        </w:tc>
        <w:tc>
          <w:tcPr>
            <w:tcW w:w="5812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учреждений культуры, осуществляющих деятельность на территории Уль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новской области, внедривших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в работу инноваци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ные информационные технологии</w:t>
            </w:r>
          </w:p>
        </w:tc>
        <w:tc>
          <w:tcPr>
            <w:tcW w:w="5103" w:type="dxa"/>
          </w:tcPr>
          <w:p w:rsidR="00F164E3" w:rsidRPr="00875852" w:rsidRDefault="00F164E3" w:rsidP="0042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Информация о заключ</w:t>
            </w:r>
            <w:r w:rsidR="00423D5A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торых является закупка товаров, работ, услуг с целью внедрения в работу инновационных и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формационных технологий в учреждениях культуры, осуществляющих деятельность на территории Ульяновской области, предста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ленная указанными учреждениями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14265A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265A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F164E3" w:rsidRPr="00300F1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Количество экспозиций, со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данных (обновлённых) в обл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стных государственных музеях</w:t>
            </w:r>
          </w:p>
        </w:tc>
        <w:tc>
          <w:tcPr>
            <w:tcW w:w="5812" w:type="dxa"/>
          </w:tcPr>
          <w:p w:rsidR="00F164E3" w:rsidRPr="00300F1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экспозиций, созданных (обновлённых) в областных государственных музеях</w:t>
            </w:r>
          </w:p>
        </w:tc>
        <w:tc>
          <w:tcPr>
            <w:tcW w:w="5103" w:type="dxa"/>
          </w:tcPr>
          <w:p w:rsidR="00F164E3" w:rsidRPr="00300F12" w:rsidRDefault="00F164E3" w:rsidP="0042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Информация о заключ</w:t>
            </w:r>
            <w:r w:rsidR="00423D5A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торых является закупка товаров, работ, услуг, необходимых для создания (обновления) в о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ластных государственных музеях экспозиций, представленная указанными учреждениями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14265A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4265A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F164E3" w:rsidRPr="00300F1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Количество открытых в мун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ципальных образованиях Уль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новской области творческих (креативных) пространств «Третье место»</w:t>
            </w:r>
          </w:p>
        </w:tc>
        <w:tc>
          <w:tcPr>
            <w:tcW w:w="5812" w:type="dxa"/>
          </w:tcPr>
          <w:p w:rsidR="00F164E3" w:rsidRPr="00300F1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открытых в муниципал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300F12">
              <w:rPr>
                <w:rFonts w:ascii="PT Astra Serif" w:hAnsi="PT Astra Serif" w:cs="Arial"/>
                <w:sz w:val="24"/>
                <w:szCs w:val="24"/>
              </w:rPr>
              <w:t>ных образованиях Ульяновской области творческих (креативных) пространств «Третье место»</w:t>
            </w:r>
          </w:p>
        </w:tc>
        <w:tc>
          <w:tcPr>
            <w:tcW w:w="5103" w:type="dxa"/>
          </w:tcPr>
          <w:p w:rsidR="00F164E3" w:rsidRPr="00300F12" w:rsidRDefault="00423D5A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Информация о заключё</w:t>
            </w:r>
            <w:r w:rsidR="00F164E3" w:rsidRPr="00300F12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</w:t>
            </w:r>
            <w:r w:rsidR="00F164E3" w:rsidRPr="00300F1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F164E3" w:rsidRPr="00300F12">
              <w:rPr>
                <w:rFonts w:ascii="PT Astra Serif" w:hAnsi="PT Astra Serif" w:cs="Arial"/>
                <w:sz w:val="24"/>
                <w:szCs w:val="24"/>
              </w:rPr>
              <w:t>торых является закупка товаров, работ, услуг, необходимых для открытия в муниципальных образованиях Ульяновской области творческих (креативных) пространств, представленная указанными учреждениями</w:t>
            </w:r>
          </w:p>
        </w:tc>
      </w:tr>
      <w:tr w:rsidR="00F164E3" w:rsidRPr="001244E5" w:rsidTr="00F8280F">
        <w:tc>
          <w:tcPr>
            <w:tcW w:w="709" w:type="dxa"/>
            <w:vAlign w:val="center"/>
          </w:tcPr>
          <w:p w:rsidR="00F164E3" w:rsidRPr="00311F4C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311F4C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  <w:p w:rsidR="00F164E3" w:rsidRPr="00311F4C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vAlign w:val="center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300F12">
              <w:rPr>
                <w:rFonts w:ascii="PT Astra Serif" w:hAnsi="PT Astra Serif" w:cs="Arial"/>
                <w:sz w:val="24"/>
                <w:szCs w:val="24"/>
              </w:rPr>
              <w:t>Раздел 2. РЕАЛИЗАЦИЯ ПРИОРИТЕТНЫХ НАПРАВЛЕНИЙ ГОСУДАРСТВЕННОЙ КУЛЬТУРНОЙ ПОЛИТИКИ В УЛЬЯНОВСКОЙ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D44306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44306">
              <w:rPr>
                <w:rFonts w:ascii="PT Astra Serif" w:hAnsi="PT Astra Serif" w:cs="Arial"/>
                <w:sz w:val="24"/>
                <w:szCs w:val="24"/>
              </w:rPr>
              <w:t>2.</w:t>
            </w: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Pr="00D44306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200176">
              <w:rPr>
                <w:rFonts w:ascii="PT Astra Serif" w:hAnsi="PT Astra Serif" w:cs="Arial"/>
                <w:sz w:val="24"/>
                <w:szCs w:val="24"/>
              </w:rPr>
              <w:t>Количество реализованных проектов, получивших по</w:t>
            </w:r>
            <w:r w:rsidRPr="00200176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200176">
              <w:rPr>
                <w:rFonts w:ascii="PT Astra Serif" w:hAnsi="PT Astra Serif" w:cs="Arial"/>
                <w:sz w:val="24"/>
                <w:szCs w:val="24"/>
              </w:rPr>
              <w:t xml:space="preserve">держку из областного бюджета </w:t>
            </w:r>
            <w:r w:rsidRPr="00200176">
              <w:rPr>
                <w:rFonts w:ascii="PT Astra Serif" w:hAnsi="PT Astra Serif" w:cs="Arial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5812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200176">
              <w:rPr>
                <w:rFonts w:ascii="PT Astra Serif" w:hAnsi="PT Astra Serif" w:cs="Arial"/>
                <w:sz w:val="24"/>
                <w:szCs w:val="24"/>
              </w:rPr>
              <w:lastRenderedPageBreak/>
              <w:t>Расчёт значений целевого индикатора осуществляется путём подсчёта количества реализованных проектов, получивших поддержку из областного бюджета Ул</w:t>
            </w:r>
            <w:r w:rsidRPr="00200176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200176">
              <w:rPr>
                <w:rFonts w:ascii="PT Astra Serif" w:hAnsi="PT Astra Serif" w:cs="Arial"/>
                <w:sz w:val="24"/>
                <w:szCs w:val="24"/>
              </w:rPr>
              <w:lastRenderedPageBreak/>
              <w:t>яновской области</w:t>
            </w:r>
          </w:p>
        </w:tc>
        <w:tc>
          <w:tcPr>
            <w:tcW w:w="5103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200176">
              <w:rPr>
                <w:rFonts w:ascii="PT Astra Serif" w:hAnsi="PT Astra Serif" w:cs="Arial"/>
                <w:sz w:val="24"/>
                <w:szCs w:val="24"/>
              </w:rPr>
              <w:lastRenderedPageBreak/>
              <w:t>Договор</w:t>
            </w:r>
            <w:r w:rsidR="001802DE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200176">
              <w:rPr>
                <w:rFonts w:ascii="PT Astra Serif" w:hAnsi="PT Astra Serif" w:cs="Arial"/>
                <w:sz w:val="24"/>
                <w:szCs w:val="24"/>
              </w:rPr>
              <w:t xml:space="preserve"> о порядке и условиях предоставл</w:t>
            </w:r>
            <w:r w:rsidRPr="0020017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200176">
              <w:rPr>
                <w:rFonts w:ascii="PT Astra Serif" w:hAnsi="PT Astra Serif" w:cs="Arial"/>
                <w:sz w:val="24"/>
                <w:szCs w:val="24"/>
              </w:rPr>
              <w:t>ния субсидии (соглашение о предоставлении субсидии)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311F4C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11F4C">
              <w:rPr>
                <w:rFonts w:ascii="PT Astra Serif" w:hAnsi="PT Astra Serif" w:cs="Arial"/>
                <w:sz w:val="24"/>
                <w:szCs w:val="24"/>
              </w:rPr>
              <w:lastRenderedPageBreak/>
              <w:t>2.</w:t>
            </w: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311F4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164E3" w:rsidRPr="00200176" w:rsidRDefault="00F164E3" w:rsidP="0071751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туры, в которых проведены м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роприятия по обеспечению а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титеррористической защищё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ности закреплённых за ними объектов (территорий)</w:t>
            </w:r>
          </w:p>
        </w:tc>
        <w:tc>
          <w:tcPr>
            <w:tcW w:w="5812" w:type="dxa"/>
          </w:tcPr>
          <w:p w:rsidR="00F164E3" w:rsidRPr="00200176" w:rsidRDefault="00F164E3" w:rsidP="0071751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00176">
              <w:rPr>
                <w:rFonts w:ascii="PT Astra Serif" w:hAnsi="PT Astra Serif" w:cs="Times New Roman"/>
                <w:sz w:val="24"/>
                <w:szCs w:val="24"/>
              </w:rPr>
              <w:t>Расчёт значений целевого индикатора осуществляется путём подсчёта количества учреждений культуры, в которых проведены мероприятия по обеспечению а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титеррористической защищённости закреплённых за ними объектов (территорий)</w:t>
            </w:r>
          </w:p>
        </w:tc>
        <w:tc>
          <w:tcPr>
            <w:tcW w:w="5103" w:type="dxa"/>
          </w:tcPr>
          <w:p w:rsidR="00F164E3" w:rsidRPr="00200176" w:rsidRDefault="00F164E3" w:rsidP="0071751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торых является закупка товаров, работ, услуг, необходимых для проведения в учреждениях культуры мероприятий по обеспечению ант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террористической защищённости закреплё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ных за ними объектов (территорий), предста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200176">
              <w:rPr>
                <w:rFonts w:ascii="PT Astra Serif" w:hAnsi="PT Astra Serif" w:cs="Times New Roman"/>
                <w:sz w:val="24"/>
                <w:szCs w:val="24"/>
              </w:rPr>
              <w:t>ленная указанными учреждениями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461C03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461C03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  <w:p w:rsidR="00F164E3" w:rsidRPr="00461C03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Раздел 3. СОХРАНЕНИЕ И ГОСУДАРСТВЕННАЯ ОХРАНА ОБЪЕКТОВ КУЛЬТУРНОГО НАСЛЕДИЯ (ПАМЯТНИКОВ ИСТОРИИ И КУЛЬТУРЫ) НАРОДОВ РОССИЙСКОЙ ФЕДЕРАЦИИ, РАСПОЛОЖЕННЫХ НА ТЕРРИТОРИИ УЛЬЯНОВСКОЙ ОБЛАСТИ (ДАЛЕЕ - ОБЪЕКТЫ КУЛЬТУРНОГО НАСЛЕДИЯ)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461C03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61C03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следия регионального значения, границы территорий которых установлены как границы те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риторий объектов градостро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тельной деятельности особого регулирования, в общем числе объектов культурного наследия регионального значения</w:t>
            </w:r>
          </w:p>
        </w:tc>
        <w:tc>
          <w:tcPr>
            <w:tcW w:w="5812" w:type="dxa"/>
          </w:tcPr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D = G / O x 100, где:</w:t>
            </w:r>
          </w:p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D – значение целевого индикатора в процентах;</w:t>
            </w:r>
          </w:p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G – количество объектов культурного наследия р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гионального значения, границы территорий которых установлены как границы территорий объектов гр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достроительной деятельности особого регулирования, единиц;</w:t>
            </w:r>
          </w:p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5103" w:type="dxa"/>
          </w:tcPr>
          <w:p w:rsidR="00F164E3" w:rsidRPr="006663F7" w:rsidRDefault="00F164E3" w:rsidP="0042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Информация о заключ</w:t>
            </w:r>
            <w:r w:rsidR="00423D5A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торых является выполнение работ по устано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лению границ территорий объектов культурн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го наследия, представленная уполномоченным органом по охране объектов культурного н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 xml:space="preserve">следия в Ульяновской области 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1244E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CF0DF9">
              <w:rPr>
                <w:rFonts w:ascii="PT Astra Serif" w:hAnsi="PT Astra Serif" w:cs="Arial"/>
                <w:sz w:val="24"/>
                <w:szCs w:val="24"/>
              </w:rPr>
              <w:t>3.</w:t>
            </w: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CF0DF9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следия регионального значения, в отношении которых орган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зована установка информац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онных надписей и обозначений, содержащих информацию об объектах культурного наследия, в общем числе объектов кул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турного наследия региональн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го значения</w:t>
            </w:r>
          </w:p>
        </w:tc>
        <w:tc>
          <w:tcPr>
            <w:tcW w:w="5812" w:type="dxa"/>
          </w:tcPr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D = Y / O x 100, где:</w:t>
            </w:r>
          </w:p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D – значение целевого индикатора в процентах;</w:t>
            </w:r>
          </w:p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Y – количество объектов культурного наследия р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гионального значения, в отношении которых орган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зована установка информационных надписей и об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значений, содержащих информацию об объектах культурного наследия, единиц;</w:t>
            </w:r>
          </w:p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5103" w:type="dxa"/>
          </w:tcPr>
          <w:p w:rsidR="00F164E3" w:rsidRPr="006663F7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63F7">
              <w:rPr>
                <w:rFonts w:ascii="PT Astra Serif" w:hAnsi="PT Astra Serif" w:cs="Arial"/>
                <w:sz w:val="24"/>
                <w:szCs w:val="24"/>
              </w:rPr>
              <w:t>Информация о</w:t>
            </w:r>
            <w:r w:rsidR="00423D5A">
              <w:rPr>
                <w:rFonts w:ascii="PT Astra Serif" w:hAnsi="PT Astra Serif" w:cs="Arial"/>
                <w:sz w:val="24"/>
                <w:szCs w:val="24"/>
              </w:rPr>
              <w:t xml:space="preserve"> заключё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торых является выполнение работ по устано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ке информационных надписей и обозначений на объектах культурного наследия, предста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663F7">
              <w:rPr>
                <w:rFonts w:ascii="PT Astra Serif" w:hAnsi="PT Astra Serif" w:cs="Arial"/>
                <w:sz w:val="24"/>
                <w:szCs w:val="24"/>
              </w:rPr>
              <w:t>ленная уполномоченным органом по охране объектов культурного наследия в Ульяновской области</w:t>
            </w:r>
          </w:p>
        </w:tc>
      </w:tr>
      <w:tr w:rsidR="00F164E3" w:rsidRPr="001244E5" w:rsidTr="00F8280F">
        <w:tc>
          <w:tcPr>
            <w:tcW w:w="709" w:type="dxa"/>
            <w:vAlign w:val="center"/>
          </w:tcPr>
          <w:p w:rsidR="00F164E3" w:rsidRPr="0084498D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84498D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3"/>
            <w:vAlign w:val="center"/>
          </w:tcPr>
          <w:p w:rsidR="00F164E3" w:rsidRPr="00F33A19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Раздел 4. РАЗВИТИЕ ТУРИЗМА В УЛЬЯНОВСКОЙ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84498D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4498D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 xml:space="preserve">оличество межрегиональных и 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lastRenderedPageBreak/>
              <w:t>международных выставок, др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гих презентационных и ими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жевых мероприятий, на кот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рых представлена презентац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онная продукция о туристском потенциале Ульяновской обла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ти</w:t>
            </w:r>
          </w:p>
        </w:tc>
        <w:tc>
          <w:tcPr>
            <w:tcW w:w="5812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Расчёт значений целевого индикатора осуществляется 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lastRenderedPageBreak/>
              <w:t>путём подсчёта количеств</w:t>
            </w:r>
            <w:r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 xml:space="preserve"> межрегиональных и ме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дународных выставок, других презентационных и имиджевых мероприятий, на которых представлена презентационная продукция о туристском потенциале Ульяновской област</w:t>
            </w:r>
            <w:r>
              <w:rPr>
                <w:rFonts w:ascii="PT Astra Serif" w:hAnsi="PT Astra Serif" w:cs="Arial"/>
                <w:sz w:val="24"/>
                <w:szCs w:val="24"/>
              </w:rPr>
              <w:t>и</w:t>
            </w:r>
          </w:p>
        </w:tc>
        <w:tc>
          <w:tcPr>
            <w:tcW w:w="5103" w:type="dxa"/>
          </w:tcPr>
          <w:p w:rsidR="00F164E3" w:rsidRPr="00875852" w:rsidRDefault="00F164E3" w:rsidP="0042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lastRenderedPageBreak/>
              <w:t>Информация о заключ</w:t>
            </w:r>
            <w:r w:rsidR="00423D5A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 xml:space="preserve">нных и исполненных 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lastRenderedPageBreak/>
              <w:t>контрактах и иных договорах, предметом к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торых является закупка товаров, работ, услуг по организации межрегиональных и междун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родных выставок, других презентационных и имиджевых мероприятий, на которых пре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ставлена презентационная продукция о турис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ском потенциале Ульяновской области, пре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ставленная уполномоченным органом в сфере туризма в Ульяновской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900508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0508">
              <w:rPr>
                <w:rFonts w:ascii="PT Astra Serif" w:hAnsi="PT Astra Serif" w:cs="Arial"/>
                <w:sz w:val="24"/>
                <w:szCs w:val="24"/>
              </w:rPr>
              <w:lastRenderedPageBreak/>
              <w:t>4.</w:t>
            </w: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900508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164E3" w:rsidRPr="00875852" w:rsidRDefault="00F164E3" w:rsidP="0042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оличество провед</w:t>
            </w:r>
            <w:r w:rsidR="00423D5A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нных ре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ламных туров и пресс-туров для представителей российских и международных туристских компаний, туроператоров, ин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странных делегаций по Уль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5812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144883">
              <w:rPr>
                <w:rFonts w:ascii="PT Astra Serif" w:hAnsi="PT Astra Serif" w:cs="Arial"/>
                <w:sz w:val="24"/>
                <w:szCs w:val="24"/>
              </w:rPr>
              <w:t xml:space="preserve">Расчёт значений целевого индикатора осуществляется путём подсчёта </w:t>
            </w:r>
            <w:r>
              <w:rPr>
                <w:rFonts w:ascii="PT Astra Serif" w:hAnsi="PT Astra Serif" w:cs="Arial"/>
                <w:sz w:val="24"/>
                <w:szCs w:val="24"/>
              </w:rPr>
              <w:t>количества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 xml:space="preserve"> проведенных рекламных туров и пресс-туров для представителей российских и международных туристских компаний, туроперат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ров, иностранных делегаций по Ульяновской области</w:t>
            </w:r>
          </w:p>
        </w:tc>
        <w:tc>
          <w:tcPr>
            <w:tcW w:w="5103" w:type="dxa"/>
            <w:vAlign w:val="center"/>
          </w:tcPr>
          <w:p w:rsidR="00F164E3" w:rsidRPr="00875852" w:rsidRDefault="00F164E3" w:rsidP="0042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144883">
              <w:rPr>
                <w:rFonts w:ascii="PT Astra Serif" w:hAnsi="PT Astra Serif" w:cs="Arial"/>
                <w:sz w:val="24"/>
                <w:szCs w:val="24"/>
              </w:rPr>
              <w:t>Информация о заключ</w:t>
            </w:r>
            <w:r w:rsidR="00423D5A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нных и исполненных контрактах и иных договорах, предметом к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торых является закупка товаров, работ, услуг, связанных с организацией рекламных туров и пресс-туров для представителей российских и международных туристских компаний, тур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ператоров, иностранных делегаций по Уль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новской области, представленная уполном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ченным органом в сфере туризмав Ульяно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44883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900508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00508">
              <w:rPr>
                <w:rFonts w:ascii="PT Astra Serif" w:hAnsi="PT Astra Serif" w:cs="Arial"/>
                <w:sz w:val="24"/>
                <w:szCs w:val="24"/>
              </w:rPr>
              <w:t>4.</w:t>
            </w:r>
            <w:r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Pr="00900508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D010C8">
              <w:rPr>
                <w:rFonts w:ascii="PT Astra Serif" w:hAnsi="PT Astra Serif" w:cs="Arial"/>
                <w:sz w:val="24"/>
                <w:szCs w:val="24"/>
              </w:rPr>
              <w:t>Количество организованных межрегиональных и междун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родных мероприятий (совещ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ний, семинаров, «круглых ст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лов» и других обучающих м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роприятий в сфере туризма) и количество межрегиональных и международных мероприятий по вопросам развития туризма, в которых приняли участие представители сферы туризма Ульяновской области</w:t>
            </w:r>
          </w:p>
        </w:tc>
        <w:tc>
          <w:tcPr>
            <w:tcW w:w="5812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C634F2">
              <w:rPr>
                <w:rFonts w:ascii="PT Astra Serif" w:hAnsi="PT Astra Serif" w:cs="Arial"/>
                <w:sz w:val="24"/>
                <w:szCs w:val="24"/>
              </w:rPr>
              <w:t xml:space="preserve">Расчёт значений целевого индикатора осуществляется путём подсчёта количества 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организованных межр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гиональных и международных мероприятий (совещ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ний, семинаров, «круглых столов» и других обуча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щих мероприят</w:t>
            </w:r>
            <w:r>
              <w:rPr>
                <w:rFonts w:ascii="PT Astra Serif" w:hAnsi="PT Astra Serif" w:cs="Arial"/>
                <w:sz w:val="24"/>
                <w:szCs w:val="24"/>
              </w:rPr>
              <w:t>ий в сфере туризма) и количества межреги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ональных и международных мероприятий по вопросам развития туризма, в которых приняли уч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стие представители сферы туризма Ульяновской о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D010C8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5103" w:type="dxa"/>
          </w:tcPr>
          <w:p w:rsidR="00F164E3" w:rsidRPr="00875852" w:rsidRDefault="00F164E3" w:rsidP="0042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925949">
              <w:rPr>
                <w:rFonts w:ascii="PT Astra Serif" w:hAnsi="PT Astra Serif" w:cs="Arial"/>
                <w:sz w:val="24"/>
                <w:szCs w:val="24"/>
              </w:rPr>
              <w:t>Информация</w:t>
            </w:r>
            <w:r w:rsidR="00423D5A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 xml:space="preserve"> размещ</w:t>
            </w:r>
            <w:r w:rsidR="00423D5A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нная в средствах масс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вой информации о проведении указанных м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925949">
              <w:rPr>
                <w:rFonts w:ascii="PT Astra Serif" w:hAnsi="PT Astra Serif" w:cs="Arial"/>
                <w:sz w:val="24"/>
                <w:szCs w:val="24"/>
              </w:rPr>
              <w:t>роприятий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1244E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900508">
              <w:rPr>
                <w:rFonts w:ascii="PT Astra Serif" w:hAnsi="PT Astra Serif" w:cs="Arial"/>
                <w:sz w:val="24"/>
                <w:szCs w:val="24"/>
              </w:rPr>
              <w:t>4.</w:t>
            </w:r>
            <w:r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Pr="00900508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164E3" w:rsidRPr="00F33A19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t>Количество реализованных 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вестиционных туристских пр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lastRenderedPageBreak/>
              <w:t>ектов в муниципальных ра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онах (городских округах) Уль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5812" w:type="dxa"/>
          </w:tcPr>
          <w:p w:rsidR="00F164E3" w:rsidRPr="00F33A19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lastRenderedPageBreak/>
              <w:t>Расчёт значений целевого индикатора осуществляется путём подсчёта количества реализованных инвест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lastRenderedPageBreak/>
              <w:t>ционных туристских проектов в муниципальных ра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онах (городских округах) Ульяновской области</w:t>
            </w:r>
          </w:p>
        </w:tc>
        <w:tc>
          <w:tcPr>
            <w:tcW w:w="5103" w:type="dxa"/>
          </w:tcPr>
          <w:p w:rsidR="00F164E3" w:rsidRPr="00F33A19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33A19">
              <w:rPr>
                <w:rFonts w:ascii="PT Astra Serif" w:hAnsi="PT Astra Serif" w:cs="Arial"/>
                <w:sz w:val="24"/>
                <w:szCs w:val="24"/>
              </w:rPr>
              <w:lastRenderedPageBreak/>
              <w:t>Соглашение о предоставлении субсидий в ц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F33A19">
              <w:rPr>
                <w:rFonts w:ascii="PT Astra Serif" w:hAnsi="PT Astra Serif" w:cs="Arial"/>
                <w:sz w:val="24"/>
                <w:szCs w:val="24"/>
              </w:rPr>
              <w:t>лях реализации туристских проектов</w:t>
            </w:r>
          </w:p>
        </w:tc>
      </w:tr>
      <w:tr w:rsidR="00F164E3" w:rsidRPr="001244E5" w:rsidTr="00F8280F">
        <w:trPr>
          <w:trHeight w:val="287"/>
        </w:trPr>
        <w:tc>
          <w:tcPr>
            <w:tcW w:w="709" w:type="dxa"/>
          </w:tcPr>
          <w:p w:rsidR="00F164E3" w:rsidRPr="00172521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  <w:r w:rsidRPr="00172521">
              <w:rPr>
                <w:rFonts w:ascii="PT Astra Serif" w:hAnsi="PT Astra Serif" w:cs="Arial"/>
                <w:sz w:val="24"/>
                <w:szCs w:val="24"/>
              </w:rPr>
              <w:lastRenderedPageBreak/>
              <w:t>5.</w:t>
            </w:r>
          </w:p>
          <w:p w:rsidR="00F164E3" w:rsidRPr="00172521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E63110">
              <w:rPr>
                <w:rFonts w:ascii="PT Astra Serif" w:hAnsi="PT Astra Serif" w:cs="Arial"/>
                <w:sz w:val="24"/>
                <w:szCs w:val="24"/>
              </w:rPr>
              <w:t>Раздел 5. ПОДПРОГРАММА «ОБЕСПЕЧЕНИЕ РЕАЛИЗАЦИИ ГОСУДАРСТВЕННОЙ ПРОГРАММЫ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1244E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72521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E63110">
              <w:rPr>
                <w:rFonts w:ascii="PT Astra Serif" w:hAnsi="PT Astra Serif" w:cs="Arial"/>
                <w:sz w:val="24"/>
                <w:szCs w:val="24"/>
              </w:rPr>
              <w:t>ост количества посещений у</w:t>
            </w:r>
            <w:r w:rsidRPr="00E63110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E63110">
              <w:rPr>
                <w:rFonts w:ascii="PT Astra Serif" w:hAnsi="PT Astra Serif" w:cs="Arial"/>
                <w:sz w:val="24"/>
                <w:szCs w:val="24"/>
              </w:rPr>
              <w:t>реждений культуры (нараста</w:t>
            </w:r>
            <w:r w:rsidRPr="00E63110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E63110">
              <w:rPr>
                <w:rFonts w:ascii="PT Astra Serif" w:hAnsi="PT Astra Serif" w:cs="Arial"/>
                <w:sz w:val="24"/>
                <w:szCs w:val="24"/>
              </w:rPr>
              <w:t>щим итогом относительно баз</w:t>
            </w:r>
            <w:r w:rsidRPr="00E6311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3110">
              <w:rPr>
                <w:rFonts w:ascii="PT Astra Serif" w:hAnsi="PT Astra Serif" w:cs="Arial"/>
                <w:sz w:val="24"/>
                <w:szCs w:val="24"/>
              </w:rPr>
              <w:t>вого значения)</w:t>
            </w:r>
          </w:p>
        </w:tc>
        <w:tc>
          <w:tcPr>
            <w:tcW w:w="5812" w:type="dxa"/>
          </w:tcPr>
          <w:p w:rsidR="00F164E3" w:rsidRPr="00E63110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63110">
              <w:rPr>
                <w:rFonts w:ascii="PT Astra Serif" w:hAnsi="PT Astra Serif" w:cs="Arial"/>
                <w:sz w:val="24"/>
                <w:szCs w:val="24"/>
              </w:rPr>
              <w:t>Ркп = Кп</w:t>
            </w:r>
            <w:r w:rsidRPr="00E63110">
              <w:rPr>
                <w:rFonts w:ascii="PT Astra Serif" w:hAnsi="PT Astra Serif" w:cs="Arial"/>
                <w:sz w:val="24"/>
                <w:szCs w:val="24"/>
                <w:vertAlign w:val="subscript"/>
              </w:rPr>
              <w:t xml:space="preserve">1 </w:t>
            </w:r>
            <w:r w:rsidRPr="00E63110">
              <w:rPr>
                <w:rFonts w:ascii="PT Astra Serif" w:hAnsi="PT Astra Serif" w:cs="Arial"/>
                <w:sz w:val="24"/>
                <w:szCs w:val="24"/>
              </w:rPr>
              <w:t>/ Кп</w:t>
            </w:r>
            <w:r w:rsidRPr="00E63110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E63110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F164E3" w:rsidRPr="00406F79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06F79">
              <w:rPr>
                <w:rFonts w:ascii="PT Astra Serif" w:hAnsi="PT Astra Serif" w:cs="Arial"/>
                <w:sz w:val="24"/>
                <w:szCs w:val="24"/>
              </w:rPr>
              <w:t>Ркп – значение целевого индикатора в процентах;</w:t>
            </w:r>
          </w:p>
          <w:p w:rsidR="00F164E3" w:rsidRPr="00406F79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06F79">
              <w:rPr>
                <w:rFonts w:ascii="PT Astra Serif" w:hAnsi="PT Astra Serif" w:cs="Arial"/>
                <w:sz w:val="24"/>
                <w:szCs w:val="24"/>
              </w:rPr>
              <w:t>Кп</w:t>
            </w:r>
            <w:r w:rsidRPr="00406F79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 xml:space="preserve"> – количество посещений учреждений культуры, осуществляющих деятельность на территории Уль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новской области, в течение отчётного периода тек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щего года;</w:t>
            </w:r>
          </w:p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406F79">
              <w:rPr>
                <w:rFonts w:ascii="PT Astra Serif" w:hAnsi="PT Astra Serif" w:cs="Arial"/>
                <w:sz w:val="24"/>
                <w:szCs w:val="24"/>
              </w:rPr>
              <w:t>Кп</w:t>
            </w:r>
            <w:r w:rsidRPr="00406F79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 xml:space="preserve"> – количество посещений учреждений культуры, осуществляющих деятельность на территории Уль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новской области, в 2017 году</w:t>
            </w:r>
          </w:p>
        </w:tc>
        <w:tc>
          <w:tcPr>
            <w:tcW w:w="5103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406F79">
              <w:rPr>
                <w:rFonts w:ascii="PT Astra Serif" w:hAnsi="PT Astra Serif" w:cs="Arial"/>
                <w:sz w:val="24"/>
                <w:szCs w:val="24"/>
              </w:rPr>
              <w:t>На основании статистических данных, пре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ставленных руководителями учреждений кул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туры, осуществляющих деятельность на терр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406F79">
              <w:rPr>
                <w:rFonts w:ascii="PT Astra Serif" w:hAnsi="PT Astra Serif" w:cs="Arial"/>
                <w:sz w:val="24"/>
                <w:szCs w:val="24"/>
              </w:rPr>
              <w:t>тории Ульяновской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71249C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1249C">
              <w:rPr>
                <w:rFonts w:ascii="PT Astra Serif" w:hAnsi="PT Astra Serif" w:cs="Arial"/>
                <w:sz w:val="24"/>
                <w:szCs w:val="24"/>
              </w:rPr>
              <w:t>5.</w:t>
            </w: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71249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государственное хранение г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сударственными архивами Ул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яновской области</w:t>
            </w:r>
          </w:p>
        </w:tc>
        <w:tc>
          <w:tcPr>
            <w:tcW w:w="5812" w:type="dxa"/>
          </w:tcPr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Чд = Ка + Кна, где:</w:t>
            </w:r>
          </w:p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Чд – значение целевого индикатора, единиц хранения;</w:t>
            </w:r>
          </w:p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Ка – количество документов постоянного срока хр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нения и количество документов по личному составу, принятых на государственное хранение ОГБУ «Гос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дарственный архив Ульяновской области», единиц хранения;</w:t>
            </w:r>
          </w:p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Кна – количество документов постоянного срока хр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нения и количество документов по личному составу, принятых на государственное хранение ОГБУ «Гос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дарственный архив новейшей истории Ульяновской области», единиц хранения</w:t>
            </w:r>
          </w:p>
        </w:tc>
        <w:tc>
          <w:tcPr>
            <w:tcW w:w="5103" w:type="dxa"/>
          </w:tcPr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На основании статистических данных, пре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ставленных руководителями государственных архивов Ульяновской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71249C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1249C">
              <w:rPr>
                <w:rFonts w:ascii="PT Astra Serif" w:hAnsi="PT Astra Serif" w:cs="Arial"/>
                <w:sz w:val="24"/>
                <w:szCs w:val="24"/>
              </w:rPr>
              <w:t>5.</w:t>
            </w:r>
            <w:r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Pr="0071249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Доля выпускников областных государственных професси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нальных образовательных орг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низаций, реализующих образ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вательные программы среднего профессионального образов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ния в области искусств, труд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lastRenderedPageBreak/>
              <w:t>устроившихся по полученной специальности, в общей чи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ленности выпускников</w:t>
            </w:r>
          </w:p>
        </w:tc>
        <w:tc>
          <w:tcPr>
            <w:tcW w:w="5812" w:type="dxa"/>
          </w:tcPr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lastRenderedPageBreak/>
              <w:t>Дт = Чт /  Чв x 100, где:</w:t>
            </w:r>
          </w:p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Дт – значение целевого индикатора в процентах (ан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лиз исполнения целевого индикатора производится в конце текущего года);</w:t>
            </w:r>
          </w:p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Чт – численность трудоустроившихся по полученной специальности выпускников областных государс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венных профессиональных образовательных орган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lastRenderedPageBreak/>
              <w:t>заций, реализующих образовательные программы среднего профессионального образования в области искусств, за отчётный год, человек;</w:t>
            </w:r>
          </w:p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t>Чв – численность выпускников областных государс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венных профессиональных образовательных орган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заций, реализующих образовательные программы среднего профессионального образования в области искусств, за отчётный год, человек</w:t>
            </w:r>
          </w:p>
        </w:tc>
        <w:tc>
          <w:tcPr>
            <w:tcW w:w="5103" w:type="dxa"/>
          </w:tcPr>
          <w:p w:rsidR="00F164E3" w:rsidRPr="00FC30C5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C30C5">
              <w:rPr>
                <w:rFonts w:ascii="PT Astra Serif" w:hAnsi="PT Astra Serif" w:cs="Arial"/>
                <w:sz w:val="24"/>
                <w:szCs w:val="24"/>
              </w:rPr>
              <w:lastRenderedPageBreak/>
              <w:t>На основании данных, представленных рук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водителями областных государственных пр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фессиональных образовательных организаций, реализующих образовательные программы среднего профессионального образования в области искусств, осуществляющих деятел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C30C5">
              <w:rPr>
                <w:rFonts w:ascii="PT Astra Serif" w:hAnsi="PT Astra Serif" w:cs="Arial"/>
                <w:sz w:val="24"/>
                <w:szCs w:val="24"/>
              </w:rPr>
              <w:t>ность на территории Ульяновской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71249C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544" w:type="dxa"/>
          </w:tcPr>
          <w:p w:rsidR="00F164E3" w:rsidRPr="00270DD1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70DD1">
              <w:rPr>
                <w:rFonts w:ascii="PT Astra Serif" w:hAnsi="PT Astra Serif" w:cs="Arial"/>
                <w:sz w:val="24"/>
                <w:szCs w:val="24"/>
              </w:rPr>
              <w:t>Количество обучающихся в г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сударственном автономном у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реждении дополнительного о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разования «Областная детская школа искусств» (далее – ГАУ    ДО «Областная детская школа искусств») по предпрофесси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нальным программам</w:t>
            </w:r>
          </w:p>
        </w:tc>
        <w:tc>
          <w:tcPr>
            <w:tcW w:w="5812" w:type="dxa"/>
          </w:tcPr>
          <w:p w:rsidR="00F164E3" w:rsidRPr="00270DD1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70DD1">
              <w:rPr>
                <w:rFonts w:ascii="PT Astra Serif" w:hAnsi="PT Astra Serif" w:cs="Arial"/>
                <w:sz w:val="24"/>
                <w:szCs w:val="24"/>
              </w:rPr>
              <w:t>Расчёт значений целевого индикатора осуществляется путём подсчёта количества обучающихся в ГАУ ДО «Областная детская школа искусств» по предпрофе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сиональным программам</w:t>
            </w:r>
          </w:p>
          <w:p w:rsidR="00F164E3" w:rsidRPr="00270DD1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64E3" w:rsidRPr="00270DD1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70DD1">
              <w:rPr>
                <w:rFonts w:ascii="PT Astra Serif" w:hAnsi="PT Astra Serif" w:cs="Arial"/>
                <w:sz w:val="24"/>
                <w:szCs w:val="24"/>
              </w:rPr>
              <w:t>На основании данных, представленных рук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270DD1">
              <w:rPr>
                <w:rFonts w:ascii="PT Astra Serif" w:hAnsi="PT Astra Serif" w:cs="Arial"/>
                <w:sz w:val="24"/>
                <w:szCs w:val="24"/>
              </w:rPr>
              <w:t>водителемГАУ ДО «Областная детская школа искусств»</w:t>
            </w:r>
          </w:p>
        </w:tc>
      </w:tr>
      <w:tr w:rsidR="00F164E3" w:rsidRPr="001244E5" w:rsidTr="00F8280F">
        <w:tc>
          <w:tcPr>
            <w:tcW w:w="15168" w:type="dxa"/>
            <w:gridSpan w:val="4"/>
          </w:tcPr>
          <w:p w:rsidR="00F164E3" w:rsidRPr="00875852" w:rsidRDefault="00423D5A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ПОКАЗАТЕЛИ, ХАРАКТЕРИЗУЮЩИЕ</w:t>
            </w:r>
            <w:r w:rsidR="00F164E3" w:rsidRPr="00857827">
              <w:rPr>
                <w:rFonts w:ascii="PT Astra Serif" w:hAnsi="PT Astra Serif" w:cs="Arial"/>
                <w:sz w:val="24"/>
                <w:szCs w:val="24"/>
              </w:rPr>
              <w:t xml:space="preserve"> ОЖИДАЕМЫЕ РЕЗУЛЬТАТЫ РЕАЛИЗАЦИИ ГОСУДАРСТВЕННОЙ ПРОГРАММЫУЛЬЯНО</w:t>
            </w:r>
            <w:r w:rsidR="00F164E3" w:rsidRPr="00857827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F164E3" w:rsidRPr="00857827">
              <w:rPr>
                <w:rFonts w:ascii="PT Astra Serif" w:hAnsi="PT Astra Serif" w:cs="Arial"/>
                <w:sz w:val="24"/>
                <w:szCs w:val="24"/>
              </w:rPr>
              <w:t>СКОЙ ОБЛАСТИ «РАЗВИТИЕ КУЛЬТУРЫ, ТУРИЗМА И СОХРАНЕНИЕ ОБЪЕКТОВ КУЛЬТУРНОГО НАСЛЕДИЯ В</w:t>
            </w:r>
            <w:r w:rsidR="00F164E3" w:rsidRPr="00857827">
              <w:rPr>
                <w:rFonts w:ascii="PT Astra Serif" w:hAnsi="PT Astra Serif" w:cs="Arial"/>
                <w:sz w:val="24"/>
                <w:szCs w:val="24"/>
              </w:rPr>
              <w:br/>
              <w:t>УЛЬЯНОВСКОЙ ОБЛАСТИ»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CA06D0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6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164E3" w:rsidRPr="00875852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7827">
              <w:rPr>
                <w:rFonts w:ascii="PT Astra Serif" w:hAnsi="PT Astra Serif"/>
                <w:sz w:val="24"/>
                <w:szCs w:val="24"/>
              </w:rPr>
              <w:t>Увеличени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доли зданий государственных и </w:t>
            </w:r>
            <w:r w:rsidRPr="00857827">
              <w:rPr>
                <w:rFonts w:ascii="PT Astra Serif" w:hAnsi="PT Astra Serif"/>
                <w:sz w:val="24"/>
                <w:szCs w:val="24"/>
              </w:rPr>
              <w:t>муниципальных учреждений культуры, находящихся в удовлетворительном состоянии, в общем числе зданий государственных и муниципальных учреждений культуры</w:t>
            </w:r>
          </w:p>
        </w:tc>
        <w:tc>
          <w:tcPr>
            <w:tcW w:w="5812" w:type="dxa"/>
          </w:tcPr>
          <w:p w:rsidR="00F164E3" w:rsidRPr="00857827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7827">
              <w:rPr>
                <w:rFonts w:ascii="PT Astra Serif" w:hAnsi="PT Astra Serif"/>
                <w:sz w:val="24"/>
                <w:szCs w:val="24"/>
              </w:rPr>
              <w:t>Дзу = Кзу/Кз x 100, где:</w:t>
            </w:r>
          </w:p>
          <w:p w:rsidR="00F164E3" w:rsidRPr="00857827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827">
              <w:rPr>
                <w:rFonts w:ascii="PT Astra Serif" w:hAnsi="PT Astra Serif"/>
                <w:sz w:val="24"/>
                <w:szCs w:val="24"/>
              </w:rPr>
              <w:t>Дзу - значение показателя в процентах;</w:t>
            </w:r>
          </w:p>
          <w:p w:rsidR="00F164E3" w:rsidRPr="00857827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827">
              <w:rPr>
                <w:rFonts w:ascii="PT Astra Serif" w:hAnsi="PT Astra Serif"/>
                <w:sz w:val="24"/>
                <w:szCs w:val="24"/>
              </w:rPr>
              <w:t>Кзу - количество зданий государственных и муниципальных учреждений культуры,осуществляющих деятельность на территории Ульяновской области, находящихся в удовлетворительном состоянии, единиц;</w:t>
            </w:r>
          </w:p>
          <w:p w:rsidR="00F164E3" w:rsidRPr="00875852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7827">
              <w:rPr>
                <w:rFonts w:ascii="PT Astra Serif" w:hAnsi="PT Astra Serif"/>
                <w:sz w:val="24"/>
                <w:szCs w:val="24"/>
              </w:rPr>
              <w:t>Кз - общее количество зданий государственных и муниципальных учреждений культуры, осуществляющих деятельность на территории Ульяновской области, единиц</w:t>
            </w:r>
          </w:p>
        </w:tc>
        <w:tc>
          <w:tcPr>
            <w:tcW w:w="5103" w:type="dxa"/>
          </w:tcPr>
          <w:p w:rsidR="00F164E3" w:rsidRPr="00875852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56828">
              <w:rPr>
                <w:rFonts w:ascii="PT Astra Serif" w:hAnsi="PT Astra Serif"/>
                <w:sz w:val="24"/>
                <w:szCs w:val="24"/>
              </w:rPr>
              <w:t>Акты сезонных осмотров фактического состояния здани</w:t>
            </w:r>
            <w:r>
              <w:rPr>
                <w:rFonts w:ascii="PT Astra Serif" w:hAnsi="PT Astra Serif"/>
                <w:sz w:val="24"/>
                <w:szCs w:val="24"/>
              </w:rPr>
              <w:t>й учреждений культуры</w:t>
            </w:r>
            <w:r w:rsidRPr="00556828">
              <w:rPr>
                <w:rFonts w:ascii="PT Astra Serif" w:hAnsi="PT Astra Serif"/>
                <w:sz w:val="24"/>
                <w:szCs w:val="24"/>
              </w:rPr>
              <w:t xml:space="preserve">, представленных руководителями учреждений культуры, осуществляющих деятельность на территории Ульяновской области 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CA06D0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6D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164E3" w:rsidRPr="006F3A4E" w:rsidRDefault="00423D5A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Уровень удовлетворё</w:t>
            </w:r>
            <w:r w:rsidR="00F164E3" w:rsidRPr="006F3A4E">
              <w:rPr>
                <w:rFonts w:ascii="PT Astra Serif" w:hAnsi="PT Astra Serif"/>
                <w:sz w:val="24"/>
                <w:szCs w:val="24"/>
              </w:rPr>
              <w:t xml:space="preserve">нности граждан Ульяновской области качеством условий оказания </w:t>
            </w:r>
            <w:r w:rsidR="00F164E3" w:rsidRPr="006F3A4E">
              <w:rPr>
                <w:rFonts w:ascii="PT Astra Serif" w:hAnsi="PT Astra Serif"/>
                <w:sz w:val="24"/>
                <w:szCs w:val="24"/>
              </w:rPr>
              <w:lastRenderedPageBreak/>
              <w:t>учреждениями культуры государственных (муниципальных) услуг в сфере культуры</w:t>
            </w:r>
          </w:p>
        </w:tc>
        <w:tc>
          <w:tcPr>
            <w:tcW w:w="5812" w:type="dxa"/>
          </w:tcPr>
          <w:p w:rsidR="00F164E3" w:rsidRPr="006F3A4E" w:rsidRDefault="00F164E3" w:rsidP="001802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Расчёт значения показателя осуществляется в соответствии с </w:t>
            </w:r>
            <w:r w:rsidR="00806E6D">
              <w:rPr>
                <w:rFonts w:ascii="PT Astra Serif" w:hAnsi="PT Astra Serif"/>
                <w:sz w:val="24"/>
                <w:szCs w:val="24"/>
              </w:rPr>
              <w:t>Е</w:t>
            </w:r>
            <w:r w:rsidR="00806E6D" w:rsidRPr="00806E6D">
              <w:rPr>
                <w:rFonts w:ascii="PT Astra Serif" w:hAnsi="PT Astra Serif"/>
                <w:sz w:val="24"/>
                <w:szCs w:val="24"/>
              </w:rPr>
              <w:t>дин</w:t>
            </w:r>
            <w:r w:rsidR="00806E6D">
              <w:rPr>
                <w:rFonts w:ascii="PT Astra Serif" w:hAnsi="PT Astra Serif"/>
                <w:sz w:val="24"/>
                <w:szCs w:val="24"/>
              </w:rPr>
              <w:t>ым</w:t>
            </w:r>
            <w:r w:rsidR="00806E6D" w:rsidRPr="00806E6D">
              <w:rPr>
                <w:rFonts w:ascii="PT Astra Serif" w:hAnsi="PT Astra Serif"/>
                <w:sz w:val="24"/>
                <w:szCs w:val="24"/>
              </w:rPr>
              <w:t xml:space="preserve"> порядк</w:t>
            </w:r>
            <w:r w:rsidR="00806E6D">
              <w:rPr>
                <w:rFonts w:ascii="PT Astra Serif" w:hAnsi="PT Astra Serif"/>
                <w:sz w:val="24"/>
                <w:szCs w:val="24"/>
              </w:rPr>
              <w:t xml:space="preserve">ом </w:t>
            </w:r>
            <w:r w:rsidR="001802DE">
              <w:rPr>
                <w:rFonts w:ascii="PT Astra Serif" w:hAnsi="PT Astra Serif"/>
                <w:sz w:val="24"/>
                <w:szCs w:val="24"/>
              </w:rPr>
              <w:t>расчё</w:t>
            </w:r>
            <w:r w:rsidR="00806E6D" w:rsidRPr="00806E6D">
              <w:rPr>
                <w:rFonts w:ascii="PT Astra Serif" w:hAnsi="PT Astra Serif"/>
                <w:sz w:val="24"/>
                <w:szCs w:val="24"/>
              </w:rPr>
              <w:t xml:space="preserve">та показателей, характеризующих общие критерии </w:t>
            </w:r>
            <w:r w:rsidR="00806E6D" w:rsidRPr="00806E6D">
              <w:rPr>
                <w:rFonts w:ascii="PT Astra Serif" w:hAnsi="PT Astra Serif"/>
                <w:sz w:val="24"/>
                <w:szCs w:val="24"/>
              </w:rPr>
              <w:lastRenderedPageBreak/>
              <w:t>оценкикачества условий оказания услуг организациями в сферекультуры, охраны здоровья, образования, социальногообслуживания и федеральными учреждениямимедико-социальной экспертизы</w:t>
            </w:r>
            <w:r w:rsidR="00806E6D">
              <w:rPr>
                <w:rFonts w:ascii="PT Astra Serif" w:hAnsi="PT Astra Serif"/>
                <w:sz w:val="24"/>
                <w:szCs w:val="24"/>
              </w:rPr>
              <w:t>, утвержд</w:t>
            </w:r>
            <w:r w:rsidR="001802DE">
              <w:rPr>
                <w:rFonts w:ascii="PT Astra Serif" w:hAnsi="PT Astra Serif"/>
                <w:sz w:val="24"/>
                <w:szCs w:val="24"/>
              </w:rPr>
              <w:t>ё</w:t>
            </w:r>
            <w:r w:rsidR="00806E6D">
              <w:rPr>
                <w:rFonts w:ascii="PT Astra Serif" w:hAnsi="PT Astra Serif"/>
                <w:sz w:val="24"/>
                <w:szCs w:val="24"/>
              </w:rPr>
              <w:t>нным приказом М</w:t>
            </w:r>
            <w:r w:rsidR="00806E6D" w:rsidRPr="00806E6D">
              <w:rPr>
                <w:rFonts w:ascii="PT Astra Serif" w:hAnsi="PT Astra Serif"/>
                <w:sz w:val="24"/>
                <w:szCs w:val="24"/>
              </w:rPr>
              <w:t>инистерств</w:t>
            </w:r>
            <w:r w:rsidR="00806E6D">
              <w:rPr>
                <w:rFonts w:ascii="PT Astra Serif" w:hAnsi="PT Astra Serif"/>
                <w:sz w:val="24"/>
                <w:szCs w:val="24"/>
              </w:rPr>
              <w:t>а</w:t>
            </w:r>
            <w:r w:rsidR="00806E6D" w:rsidRPr="00806E6D">
              <w:rPr>
                <w:rFonts w:ascii="PT Astra Serif" w:hAnsi="PT Astra Serif"/>
                <w:sz w:val="24"/>
                <w:szCs w:val="24"/>
              </w:rPr>
              <w:t xml:space="preserve"> труда и социальной защиты </w:t>
            </w:r>
            <w:r w:rsidR="00806E6D">
              <w:rPr>
                <w:rFonts w:ascii="PT Astra Serif" w:hAnsi="PT Astra Serif"/>
                <w:sz w:val="24"/>
                <w:szCs w:val="24"/>
              </w:rPr>
              <w:t>Р</w:t>
            </w:r>
            <w:r w:rsidR="00806E6D" w:rsidRPr="00806E6D">
              <w:rPr>
                <w:rFonts w:ascii="PT Astra Serif" w:hAnsi="PT Astra Serif"/>
                <w:sz w:val="24"/>
                <w:szCs w:val="24"/>
              </w:rPr>
              <w:t xml:space="preserve">оссийской </w:t>
            </w:r>
            <w:r w:rsidR="00806E6D">
              <w:rPr>
                <w:rFonts w:ascii="PT Astra Serif" w:hAnsi="PT Astra Serif"/>
                <w:sz w:val="24"/>
                <w:szCs w:val="24"/>
              </w:rPr>
              <w:t>Ф</w:t>
            </w:r>
            <w:r w:rsidR="00806E6D" w:rsidRPr="00806E6D">
              <w:rPr>
                <w:rFonts w:ascii="PT Astra Serif" w:hAnsi="PT Astra Serif"/>
                <w:sz w:val="24"/>
                <w:szCs w:val="24"/>
              </w:rPr>
              <w:t>едерацииот 31</w:t>
            </w:r>
            <w:r w:rsidR="00806E6D">
              <w:rPr>
                <w:rFonts w:ascii="PT Astra Serif" w:hAnsi="PT Astra Serif"/>
                <w:sz w:val="24"/>
                <w:szCs w:val="24"/>
              </w:rPr>
              <w:t>.05.</w:t>
            </w:r>
            <w:r w:rsidR="00806E6D" w:rsidRPr="00806E6D">
              <w:rPr>
                <w:rFonts w:ascii="PT Astra Serif" w:hAnsi="PT Astra Serif"/>
                <w:sz w:val="24"/>
                <w:szCs w:val="24"/>
              </w:rPr>
              <w:t xml:space="preserve">2018 </w:t>
            </w:r>
            <w:r w:rsidR="00806E6D">
              <w:rPr>
                <w:rFonts w:ascii="PT Astra Serif" w:hAnsi="PT Astra Serif"/>
                <w:sz w:val="24"/>
                <w:szCs w:val="24"/>
              </w:rPr>
              <w:t>№</w:t>
            </w:r>
            <w:r w:rsidR="00806E6D" w:rsidRPr="00806E6D">
              <w:rPr>
                <w:rFonts w:ascii="PT Astra Serif" w:hAnsi="PT Astra Serif"/>
                <w:sz w:val="24"/>
                <w:szCs w:val="24"/>
              </w:rPr>
              <w:t xml:space="preserve"> 344н</w:t>
            </w:r>
          </w:p>
        </w:tc>
        <w:tc>
          <w:tcPr>
            <w:tcW w:w="5103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Результаты проведения независимой оценки качества оказания услуг организациями культуры, осуществляющих деятельность на </w:t>
            </w:r>
            <w:r w:rsidRPr="006F3A4E">
              <w:rPr>
                <w:rFonts w:ascii="PT Astra Serif" w:hAnsi="PT Astra Serif"/>
                <w:sz w:val="24"/>
                <w:szCs w:val="24"/>
              </w:rPr>
              <w:lastRenderedPageBreak/>
              <w:t>территории Ульяновской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CA06D0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6D0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F164E3" w:rsidRPr="00875852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Рост обеспеченности населения Ульяновской области учреждениями культуры (государственными и муниципальными), архивами, образовательными организациями, реализующими дополнительные общеобразовательные программы в сфере искусств для детей, профессиональными образовательными организациями, реализующими образовательные программы среднего профессионального образования в области искусств,в расчете на 100 тыс. населения</w:t>
            </w:r>
          </w:p>
        </w:tc>
        <w:tc>
          <w:tcPr>
            <w:tcW w:w="5812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Ону = Ку/Чн x 100000, где:</w:t>
            </w:r>
          </w:p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Ону - значение показателя, сетевых единиц на 100 тыс. населения;</w:t>
            </w:r>
          </w:p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Ку - общее количество учреждений культуры (государственных и муниципальных), архивов, образовательных организаций, реализующих дополнительные общеобразовательные программы в сфере искусств для детей, профессиональных образовательных организаций, реализующих образовательные программы среднего профессионального образования в области искусств,осуществляющих деятельность на территории Ульяновской области, единиц;</w:t>
            </w:r>
          </w:p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Чн – общая численность населения Ульяновской области, человек</w:t>
            </w:r>
          </w:p>
        </w:tc>
        <w:tc>
          <w:tcPr>
            <w:tcW w:w="5103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На основании статистических данных, представленных руководителями учреждений культуры, осуществляющих деятельность на территории Ульяновской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CA06D0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6D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Увеличение доли работников учреждений культуры с высшим и средним профильными образованиями</w:t>
            </w:r>
          </w:p>
        </w:tc>
        <w:tc>
          <w:tcPr>
            <w:tcW w:w="5812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Дро = Кро/Кр x 100, где:</w:t>
            </w:r>
          </w:p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Дро - значение показателя в процентах;</w:t>
            </w:r>
          </w:p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Кро – количество работников учреждений культуры,осуществляющих деятельность на территории Ульяновской области, с высшим и средним профильными образованиями, человек;</w:t>
            </w:r>
          </w:p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 xml:space="preserve">Кр - общее количество работников учреждений культуры, осуществляющих деятельность на </w:t>
            </w:r>
            <w:r w:rsidRPr="006F3A4E">
              <w:rPr>
                <w:rFonts w:ascii="PT Astra Serif" w:hAnsi="PT Astra Serif"/>
                <w:sz w:val="24"/>
                <w:szCs w:val="24"/>
              </w:rPr>
              <w:lastRenderedPageBreak/>
              <w:t>территории Ульяновской области, человек</w:t>
            </w:r>
          </w:p>
        </w:tc>
        <w:tc>
          <w:tcPr>
            <w:tcW w:w="5103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lastRenderedPageBreak/>
              <w:t>На основании данных, представленных руководителями учреждений культуры, осуществляющих деятельность на территории Ульяновской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CA06D0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6D0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Количество специалистов учреждений культуры, прошедших курсы повышения квалификации</w:t>
            </w:r>
          </w:p>
        </w:tc>
        <w:tc>
          <w:tcPr>
            <w:tcW w:w="5812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Расчёт значения показателя осуществляется путём подсчёта количестваспециалистов учреждений культуры, осуществляющих деятельность на территории Ульяновской области, прошедших курсы повышения квалификации</w:t>
            </w:r>
          </w:p>
        </w:tc>
        <w:tc>
          <w:tcPr>
            <w:tcW w:w="5103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На основании данных, представленных руководителями учреждений культуры, осуществляющих деятельность на территории Ульяновской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CA06D0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6D0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577D49">
              <w:rPr>
                <w:rFonts w:ascii="PT Astra Serif" w:hAnsi="PT Astra Serif"/>
                <w:sz w:val="24"/>
                <w:szCs w:val="24"/>
              </w:rPr>
              <w:t>величение объёма привлечённых средств из федерального бюджета в расчёте на 1 рубль средств областного бюджета</w:t>
            </w:r>
          </w:p>
        </w:tc>
        <w:tc>
          <w:tcPr>
            <w:tcW w:w="5812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Опс = Сфб/Соб, где:</w:t>
            </w:r>
          </w:p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Опс - значение показателя в рублях;</w:t>
            </w:r>
          </w:p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Сфб – общая сумма средств из федерального бюджета, направленная на реализацию мероприятий государственной программы в отчётном году, рублей;</w:t>
            </w:r>
          </w:p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Соб - общая сумма средств из областного бюджета, направленная на реализацию мероприятий государственной программыв отчётном году, рублей</w:t>
            </w:r>
          </w:p>
        </w:tc>
        <w:tc>
          <w:tcPr>
            <w:tcW w:w="5103" w:type="dxa"/>
          </w:tcPr>
          <w:p w:rsidR="00F164E3" w:rsidRPr="006F3A4E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F3A4E">
              <w:rPr>
                <w:rFonts w:ascii="PT Astra Serif" w:hAnsi="PT Astra Serif"/>
                <w:sz w:val="24"/>
                <w:szCs w:val="24"/>
              </w:rPr>
              <w:t>Закон Ульяновской области об областном бюджете на текущий год и на плановый период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CA06D0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6D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164E3" w:rsidRPr="00970783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70783">
              <w:rPr>
                <w:rFonts w:ascii="PT Astra Serif" w:hAnsi="PT Astra Serif"/>
                <w:sz w:val="24"/>
                <w:szCs w:val="24"/>
              </w:rPr>
              <w:t>Сохранение соотношения средней заработной платы работников учреждений культуры к среднемесячному доходу от трудовой деятельности в целом по экономике региона</w:t>
            </w:r>
          </w:p>
        </w:tc>
        <w:tc>
          <w:tcPr>
            <w:tcW w:w="5812" w:type="dxa"/>
          </w:tcPr>
          <w:p w:rsidR="00F164E3" w:rsidRPr="00970783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0783">
              <w:rPr>
                <w:rFonts w:ascii="PT Astra Serif" w:hAnsi="PT Astra Serif"/>
                <w:sz w:val="24"/>
                <w:szCs w:val="24"/>
              </w:rPr>
              <w:t>Сзп = Зрк/Дэ x 100, где:</w:t>
            </w:r>
          </w:p>
          <w:p w:rsidR="00F164E3" w:rsidRPr="00970783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70783">
              <w:rPr>
                <w:rFonts w:ascii="PT Astra Serif" w:hAnsi="PT Astra Serif"/>
                <w:sz w:val="24"/>
                <w:szCs w:val="24"/>
              </w:rPr>
              <w:t>Сзп - значение показателя в процентах;</w:t>
            </w:r>
          </w:p>
          <w:p w:rsidR="00F164E3" w:rsidRPr="00970783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70783">
              <w:rPr>
                <w:rFonts w:ascii="PT Astra Serif" w:hAnsi="PT Astra Serif"/>
                <w:sz w:val="24"/>
                <w:szCs w:val="24"/>
              </w:rPr>
              <w:t>Зрк – средняя заработная плата работников учреждений культуры,осуществляющих деятельность на территории Ульяновской области, за отчётный год, рублей;</w:t>
            </w:r>
          </w:p>
          <w:p w:rsidR="00F164E3" w:rsidRPr="00970783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70783">
              <w:rPr>
                <w:rFonts w:ascii="PT Astra Serif" w:hAnsi="PT Astra Serif"/>
                <w:sz w:val="24"/>
                <w:szCs w:val="24"/>
              </w:rPr>
              <w:t>Дэ - среднемесячный доход от трудовой деятельности в целом по экономике региона за отчётный год, рублей</w:t>
            </w:r>
          </w:p>
        </w:tc>
        <w:tc>
          <w:tcPr>
            <w:tcW w:w="5103" w:type="dxa"/>
          </w:tcPr>
          <w:p w:rsidR="00F164E3" w:rsidRPr="00970783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70783">
              <w:rPr>
                <w:rFonts w:ascii="PT Astra Serif" w:hAnsi="PT Astra Serif"/>
                <w:sz w:val="24"/>
                <w:szCs w:val="24"/>
              </w:rPr>
              <w:t>На основании статистических данных, представленных руководителями учреждений культуры, осуществляющих деятельность на территории Ульяновской области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CA06D0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6D0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164E3" w:rsidRPr="007824E8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4E8">
              <w:rPr>
                <w:rFonts w:ascii="PT Astra Serif" w:hAnsi="PT Astra Serif"/>
                <w:sz w:val="24"/>
                <w:szCs w:val="24"/>
              </w:rPr>
              <w:t>Увеличение доли объектов культурного наследия, в отношении которых проведены мероприятия по государственной охране, в общем количестве объектов культурного наследия регионального значения</w:t>
            </w:r>
          </w:p>
        </w:tc>
        <w:tc>
          <w:tcPr>
            <w:tcW w:w="5812" w:type="dxa"/>
          </w:tcPr>
          <w:p w:rsidR="00F164E3" w:rsidRPr="007824E8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24E8">
              <w:rPr>
                <w:rFonts w:ascii="PT Astra Serif" w:hAnsi="PT Astra Serif"/>
                <w:sz w:val="24"/>
                <w:szCs w:val="24"/>
              </w:rPr>
              <w:t xml:space="preserve">D = </w:t>
            </w:r>
            <w:r w:rsidRPr="007824E8">
              <w:rPr>
                <w:rFonts w:ascii="PT Astra Serif" w:hAnsi="PT Astra Serif"/>
                <w:sz w:val="24"/>
                <w:szCs w:val="24"/>
                <w:lang w:val="en-US"/>
              </w:rPr>
              <w:t>R</w:t>
            </w:r>
            <w:r w:rsidRPr="007824E8">
              <w:rPr>
                <w:rFonts w:ascii="PT Astra Serif" w:hAnsi="PT Astra Serif"/>
                <w:sz w:val="24"/>
                <w:szCs w:val="24"/>
              </w:rPr>
              <w:t xml:space="preserve"> / O x 100, где:</w:t>
            </w:r>
          </w:p>
          <w:p w:rsidR="00F164E3" w:rsidRPr="007824E8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4E8">
              <w:rPr>
                <w:rFonts w:ascii="PT Astra Serif" w:hAnsi="PT Astra Serif"/>
                <w:sz w:val="24"/>
                <w:szCs w:val="24"/>
              </w:rPr>
              <w:t>D - значение целевого индикатора в процентах;</w:t>
            </w:r>
          </w:p>
          <w:p w:rsidR="00F164E3" w:rsidRPr="007824E8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4E8">
              <w:rPr>
                <w:rFonts w:ascii="PT Astra Serif" w:hAnsi="PT Astra Serif"/>
                <w:sz w:val="24"/>
                <w:szCs w:val="24"/>
                <w:lang w:val="en-US"/>
              </w:rPr>
              <w:t>R</w:t>
            </w:r>
            <w:r w:rsidRPr="007824E8">
              <w:rPr>
                <w:rFonts w:ascii="PT Astra Serif" w:hAnsi="PT Astra Serif"/>
                <w:sz w:val="24"/>
                <w:szCs w:val="24"/>
              </w:rPr>
              <w:t xml:space="preserve"> - количество объектов культурного наследия, в отношении которых проведены мероприятия по государственной охране, единиц;</w:t>
            </w:r>
          </w:p>
          <w:p w:rsidR="00F164E3" w:rsidRPr="007824E8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4E8">
              <w:rPr>
                <w:rFonts w:ascii="PT Astra Serif" w:hAnsi="PT Astra Serif"/>
                <w:sz w:val="24"/>
                <w:szCs w:val="24"/>
              </w:rPr>
              <w:t>O - общее количество объектов культурного наследия регионального значения, единиц</w:t>
            </w:r>
          </w:p>
        </w:tc>
        <w:tc>
          <w:tcPr>
            <w:tcW w:w="5103" w:type="dxa"/>
          </w:tcPr>
          <w:p w:rsidR="00F164E3" w:rsidRPr="007824E8" w:rsidRDefault="00F164E3" w:rsidP="009B1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4E8">
              <w:rPr>
                <w:rFonts w:ascii="PT Astra Serif" w:hAnsi="PT Astra Serif"/>
                <w:sz w:val="24"/>
                <w:szCs w:val="24"/>
              </w:rPr>
              <w:t>Журнал уч</w:t>
            </w:r>
            <w:r w:rsidR="009B1BC6">
              <w:rPr>
                <w:rFonts w:ascii="PT Astra Serif" w:hAnsi="PT Astra Serif"/>
                <w:sz w:val="24"/>
                <w:szCs w:val="24"/>
              </w:rPr>
              <w:t>ё</w:t>
            </w:r>
            <w:r w:rsidRPr="007824E8">
              <w:rPr>
                <w:rFonts w:ascii="PT Astra Serif" w:hAnsi="PT Astra Serif"/>
                <w:sz w:val="24"/>
                <w:szCs w:val="24"/>
              </w:rPr>
              <w:t>та мероприятий по государственной охране объектов культурного наследия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CA06D0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6D0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F164E3" w:rsidRPr="007824E8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824E8">
              <w:rPr>
                <w:rFonts w:ascii="PT Astra Serif" w:hAnsi="PT Astra Serif" w:cs="Arial"/>
                <w:sz w:val="24"/>
                <w:szCs w:val="24"/>
              </w:rPr>
              <w:t>Увеличение численности гра</w:t>
            </w:r>
            <w:r w:rsidRPr="007824E8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7824E8">
              <w:rPr>
                <w:rFonts w:ascii="PT Astra Serif" w:hAnsi="PT Astra Serif" w:cs="Arial"/>
                <w:sz w:val="24"/>
                <w:szCs w:val="24"/>
              </w:rPr>
              <w:t>дан Российской Федерации, п</w:t>
            </w:r>
            <w:r w:rsidRPr="007824E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824E8">
              <w:rPr>
                <w:rFonts w:ascii="PT Astra Serif" w:hAnsi="PT Astra Serif" w:cs="Arial"/>
                <w:sz w:val="24"/>
                <w:szCs w:val="24"/>
              </w:rPr>
              <w:lastRenderedPageBreak/>
              <w:t>сетивших Ульяновскую о</w:t>
            </w:r>
            <w:r w:rsidRPr="007824E8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7824E8">
              <w:rPr>
                <w:rFonts w:ascii="PT Astra Serif" w:hAnsi="PT Astra Serif" w:cs="Arial"/>
                <w:sz w:val="24"/>
                <w:szCs w:val="24"/>
              </w:rPr>
              <w:t>ласть, нарастающим итогом</w:t>
            </w:r>
          </w:p>
        </w:tc>
        <w:tc>
          <w:tcPr>
            <w:tcW w:w="5812" w:type="dxa"/>
          </w:tcPr>
          <w:p w:rsidR="00F164E3" w:rsidRPr="007824E8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4E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Расчёт значений показателя осуществляется путём подсчёта числа граждан Российской Федерации, </w:t>
            </w:r>
            <w:r w:rsidRPr="007824E8">
              <w:rPr>
                <w:rFonts w:ascii="PT Astra Serif" w:hAnsi="PT Astra Serif"/>
                <w:sz w:val="24"/>
                <w:szCs w:val="24"/>
              </w:rPr>
              <w:lastRenderedPageBreak/>
              <w:t>посетивших Ульяновскую область</w:t>
            </w:r>
          </w:p>
        </w:tc>
        <w:tc>
          <w:tcPr>
            <w:tcW w:w="5103" w:type="dxa"/>
          </w:tcPr>
          <w:p w:rsidR="00F164E3" w:rsidRPr="007824E8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4E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 основании статистических данных, представленных уполномоченным органом в </w:t>
            </w:r>
            <w:r w:rsidRPr="007824E8">
              <w:rPr>
                <w:rFonts w:ascii="PT Astra Serif" w:hAnsi="PT Astra Serif"/>
                <w:sz w:val="24"/>
                <w:szCs w:val="24"/>
              </w:rPr>
              <w:lastRenderedPageBreak/>
              <w:t>сфере туризма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CA06D0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6D0"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F164E3" w:rsidRPr="0074340B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4340B">
              <w:rPr>
                <w:rFonts w:ascii="PT Astra Serif" w:hAnsi="PT Astra Serif" w:cs="Arial"/>
                <w:sz w:val="24"/>
                <w:szCs w:val="24"/>
              </w:rPr>
              <w:t>Увеличение численности ин</w:t>
            </w:r>
            <w:r w:rsidRPr="0074340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4340B">
              <w:rPr>
                <w:rFonts w:ascii="PT Astra Serif" w:hAnsi="PT Astra Serif" w:cs="Arial"/>
                <w:sz w:val="24"/>
                <w:szCs w:val="24"/>
              </w:rPr>
              <w:t>странных граждан, посетивших Ульяновскую область, нара</w:t>
            </w:r>
            <w:r w:rsidRPr="0074340B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74340B">
              <w:rPr>
                <w:rFonts w:ascii="PT Astra Serif" w:hAnsi="PT Astra Serif" w:cs="Arial"/>
                <w:sz w:val="24"/>
                <w:szCs w:val="24"/>
              </w:rPr>
              <w:t>тающим итогом</w:t>
            </w:r>
          </w:p>
        </w:tc>
        <w:tc>
          <w:tcPr>
            <w:tcW w:w="5812" w:type="dxa"/>
          </w:tcPr>
          <w:p w:rsidR="00F164E3" w:rsidRPr="0074340B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340B">
              <w:rPr>
                <w:rFonts w:ascii="PT Astra Serif" w:hAnsi="PT Astra Serif"/>
                <w:sz w:val="24"/>
                <w:szCs w:val="24"/>
              </w:rPr>
              <w:t>Расчёт значений показателя осуществляется путём подсчёта числаиностранных граждан, посетивших Ульяновскую область</w:t>
            </w:r>
          </w:p>
        </w:tc>
        <w:tc>
          <w:tcPr>
            <w:tcW w:w="5103" w:type="dxa"/>
          </w:tcPr>
          <w:p w:rsidR="00F164E3" w:rsidRPr="0074340B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340B">
              <w:rPr>
                <w:rFonts w:ascii="PT Astra Serif" w:hAnsi="PT Astra Serif"/>
                <w:sz w:val="24"/>
                <w:szCs w:val="24"/>
              </w:rPr>
              <w:t>На основании статистических данных, представленных уполномоченным органом в сфере туризма</w:t>
            </w:r>
          </w:p>
        </w:tc>
      </w:tr>
      <w:tr w:rsidR="00F164E3" w:rsidRPr="001244E5" w:rsidTr="00F8280F">
        <w:tc>
          <w:tcPr>
            <w:tcW w:w="709" w:type="dxa"/>
          </w:tcPr>
          <w:p w:rsidR="00F164E3" w:rsidRPr="00CA06D0" w:rsidRDefault="00F164E3" w:rsidP="007175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Pr="00CA06D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164E3" w:rsidRPr="00875852" w:rsidRDefault="00F164E3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74340B">
              <w:rPr>
                <w:rFonts w:ascii="PT Astra Serif" w:hAnsi="PT Astra Serif" w:cs="Arial"/>
                <w:sz w:val="24"/>
                <w:szCs w:val="24"/>
              </w:rPr>
              <w:t>величение объёма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платных услуг гостиниц и анало</w:t>
            </w:r>
            <w:r w:rsidRPr="0074340B">
              <w:rPr>
                <w:rFonts w:ascii="PT Astra Serif" w:hAnsi="PT Astra Serif" w:cs="Arial"/>
                <w:sz w:val="24"/>
                <w:szCs w:val="24"/>
              </w:rPr>
              <w:t>гичных средств размещения на терр</w:t>
            </w:r>
            <w:r w:rsidRPr="0074340B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4340B">
              <w:rPr>
                <w:rFonts w:ascii="PT Astra Serif" w:hAnsi="PT Astra Serif" w:cs="Arial"/>
                <w:sz w:val="24"/>
                <w:szCs w:val="24"/>
              </w:rPr>
              <w:t>тории Ульяновской области, нарастающим итогом</w:t>
            </w:r>
          </w:p>
        </w:tc>
        <w:tc>
          <w:tcPr>
            <w:tcW w:w="5812" w:type="dxa"/>
          </w:tcPr>
          <w:p w:rsidR="00F164E3" w:rsidRPr="00875852" w:rsidRDefault="00F164E3" w:rsidP="0071751E">
            <w:pPr>
              <w:spacing w:after="0" w:line="240" w:lineRule="auto"/>
              <w:rPr>
                <w:highlight w:val="yellow"/>
              </w:rPr>
            </w:pPr>
            <w:r w:rsidRPr="0074340B">
              <w:rPr>
                <w:rFonts w:ascii="PT Astra Serif" w:hAnsi="PT Astra Serif"/>
                <w:sz w:val="24"/>
                <w:szCs w:val="24"/>
              </w:rPr>
              <w:t>Расчёт значений показателя осуществляется путём подсчёта объема платных услуг гостиниц и аналоги</w:t>
            </w:r>
            <w:r w:rsidRPr="0074340B">
              <w:rPr>
                <w:rFonts w:ascii="PT Astra Serif" w:hAnsi="PT Astra Serif"/>
                <w:sz w:val="24"/>
                <w:szCs w:val="24"/>
              </w:rPr>
              <w:t>ч</w:t>
            </w:r>
            <w:r w:rsidRPr="0074340B">
              <w:rPr>
                <w:rFonts w:ascii="PT Astra Serif" w:hAnsi="PT Astra Serif"/>
                <w:sz w:val="24"/>
                <w:szCs w:val="24"/>
              </w:rPr>
              <w:t>ных средств размещения на территории Ульяновской области</w:t>
            </w:r>
          </w:p>
        </w:tc>
        <w:tc>
          <w:tcPr>
            <w:tcW w:w="5103" w:type="dxa"/>
          </w:tcPr>
          <w:p w:rsidR="00F164E3" w:rsidRPr="00875852" w:rsidRDefault="00F164E3" w:rsidP="0071751E">
            <w:pPr>
              <w:spacing w:after="0" w:line="240" w:lineRule="auto"/>
              <w:jc w:val="both"/>
              <w:rPr>
                <w:highlight w:val="yellow"/>
              </w:rPr>
            </w:pPr>
            <w:r w:rsidRPr="0074340B">
              <w:rPr>
                <w:rFonts w:ascii="PT Astra Serif" w:hAnsi="PT Astra Serif"/>
                <w:sz w:val="24"/>
                <w:szCs w:val="24"/>
              </w:rPr>
              <w:t>На основании статистических данных, пре</w:t>
            </w:r>
            <w:r w:rsidRPr="0074340B">
              <w:rPr>
                <w:rFonts w:ascii="PT Astra Serif" w:hAnsi="PT Astra Serif"/>
                <w:sz w:val="24"/>
                <w:szCs w:val="24"/>
              </w:rPr>
              <w:t>д</w:t>
            </w:r>
            <w:r w:rsidRPr="0074340B">
              <w:rPr>
                <w:rFonts w:ascii="PT Astra Serif" w:hAnsi="PT Astra Serif"/>
                <w:sz w:val="24"/>
                <w:szCs w:val="24"/>
              </w:rPr>
              <w:t>ставленных уполномоченным органом в сфере туризма</w:t>
            </w:r>
          </w:p>
        </w:tc>
      </w:tr>
    </w:tbl>
    <w:tbl>
      <w:tblPr>
        <w:tblStyle w:val="a8"/>
        <w:tblW w:w="18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781"/>
      </w:tblGrid>
      <w:tr w:rsidR="00BC64D2" w:rsidRPr="00A7211D" w:rsidTr="00BC64D2">
        <w:tc>
          <w:tcPr>
            <w:tcW w:w="8330" w:type="dxa"/>
          </w:tcPr>
          <w:p w:rsidR="00BC64D2" w:rsidRDefault="00BC64D2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BC64D2" w:rsidRPr="00A7211D" w:rsidRDefault="00BC64D2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781" w:type="dxa"/>
          </w:tcPr>
          <w:p w:rsidR="00BC64D2" w:rsidRDefault="00BC64D2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BC64D2" w:rsidRDefault="00BC64D2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  <w:p w:rsidR="00BC64D2" w:rsidRPr="00A7211D" w:rsidRDefault="00BC64D2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BC64D2" w:rsidRPr="00A7211D" w:rsidRDefault="00BC64D2" w:rsidP="0071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BC64D2" w:rsidRPr="00AC7D33" w:rsidRDefault="00BC64D2" w:rsidP="00F8280F">
      <w:pPr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p w:rsidR="00F8280F" w:rsidRDefault="00F8280F" w:rsidP="00BC64D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C64D2" w:rsidRPr="00AC7D33" w:rsidRDefault="00BC64D2" w:rsidP="00BC64D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AC7D33">
        <w:rPr>
          <w:rFonts w:ascii="PT Astra Serif" w:hAnsi="PT Astra Serif"/>
          <w:b/>
          <w:sz w:val="28"/>
          <w:szCs w:val="28"/>
          <w:lang w:eastAsia="en-US"/>
        </w:rPr>
        <w:t xml:space="preserve">ОЦЕНКА </w:t>
      </w:r>
    </w:p>
    <w:p w:rsidR="00BC64D2" w:rsidRPr="00AC7D33" w:rsidRDefault="00BC64D2" w:rsidP="00BC64D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AC7D33">
        <w:rPr>
          <w:rFonts w:ascii="PT Astra Serif" w:hAnsi="PT Astra Serif"/>
          <w:b/>
          <w:sz w:val="28"/>
          <w:szCs w:val="28"/>
          <w:lang w:eastAsia="en-US"/>
        </w:rPr>
        <w:t xml:space="preserve">предполагаемых результатов применения инструментов </w:t>
      </w:r>
    </w:p>
    <w:p w:rsidR="00BC64D2" w:rsidRPr="00AC7D33" w:rsidRDefault="00BC64D2" w:rsidP="00BC64D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AC7D33">
        <w:rPr>
          <w:rFonts w:ascii="PT Astra Serif" w:hAnsi="PT Astra Serif"/>
          <w:b/>
          <w:sz w:val="28"/>
          <w:szCs w:val="28"/>
          <w:lang w:eastAsia="en-US"/>
        </w:rPr>
        <w:t>государственного регулирования</w:t>
      </w:r>
    </w:p>
    <w:p w:rsidR="00BC64D2" w:rsidRPr="00AC7D33" w:rsidRDefault="00BC64D2" w:rsidP="00BC64D2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  <w:highlight w:val="yellow"/>
          <w:lang w:eastAsia="en-US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261"/>
        <w:gridCol w:w="3402"/>
        <w:gridCol w:w="992"/>
        <w:gridCol w:w="992"/>
        <w:gridCol w:w="992"/>
        <w:gridCol w:w="993"/>
        <w:gridCol w:w="992"/>
        <w:gridCol w:w="2977"/>
      </w:tblGrid>
      <w:tr w:rsidR="00BC64D2" w:rsidRPr="00AC7D33" w:rsidTr="00BC64D2">
        <w:trPr>
          <w:trHeight w:val="10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Наименование ин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струмента госу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дарственного регу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лирования в разрезе подпро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грамм, отдельных мероприятий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Показа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тель, ха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рактери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зующий примене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ние ин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стру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мента го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сударст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венного регули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 xml:space="preserve">рования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Финансовая оценка предполагаемого ре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зультата применения инструмента госу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дарственного регулирования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Краткое обос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нование необ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ходимости применения инструментов государствен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ного регулиро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вания для достижения цели (целей) госу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 xml:space="preserve">дарственной программы </w:t>
            </w:r>
          </w:p>
        </w:tc>
      </w:tr>
      <w:tr w:rsidR="00BC64D2" w:rsidRPr="00AC7D33" w:rsidTr="00BC64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D2" w:rsidRPr="00AC7D33" w:rsidRDefault="00BC64D2" w:rsidP="0071751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D2" w:rsidRPr="00AC7D33" w:rsidRDefault="00BC64D2" w:rsidP="0071751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D2" w:rsidRPr="00AC7D33" w:rsidRDefault="00BC64D2" w:rsidP="0071751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D2" w:rsidRPr="00AC7D33" w:rsidRDefault="00BC64D2" w:rsidP="0071751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C64D2" w:rsidRPr="00AC7D33" w:rsidTr="00BC64D2">
        <w:trPr>
          <w:trHeight w:val="2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</w:tr>
      <w:tr w:rsidR="00BC64D2" w:rsidRPr="00AC7D33" w:rsidTr="00BC64D2">
        <w:trPr>
          <w:trHeight w:val="20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  <w:lang w:eastAsia="en-US"/>
              </w:rPr>
            </w:pPr>
            <w:r w:rsidRPr="00AC7D33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C377A4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«Обеспечение реализации государственной программы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BC64D2" w:rsidRPr="00AC7D33" w:rsidTr="00BC64D2">
        <w:trPr>
          <w:trHeight w:val="48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C377A4">
              <w:rPr>
                <w:rFonts w:ascii="PT Astra Serif" w:hAnsi="PT Astra Serif"/>
                <w:sz w:val="24"/>
                <w:szCs w:val="24"/>
                <w:lang w:eastAsia="en-US"/>
              </w:rPr>
              <w:t>Основное мер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оприятие «Обеспечение деятельно</w:t>
            </w:r>
            <w:r w:rsidRPr="00C377A4">
              <w:rPr>
                <w:rFonts w:ascii="PT Astra Serif" w:hAnsi="PT Astra Serif"/>
                <w:sz w:val="24"/>
                <w:szCs w:val="24"/>
                <w:lang w:eastAsia="en-US"/>
              </w:rPr>
              <w:t>сти исполнителей и соисполнителей государственной программы»</w:t>
            </w:r>
          </w:p>
        </w:tc>
      </w:tr>
      <w:tr w:rsidR="00BC64D2" w:rsidRPr="00AC7D33" w:rsidTr="00BC6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Налоговая льгота от уплаты налога на имущество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Объём выпадающих доходов областного бюджета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45065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50652">
              <w:rPr>
                <w:rFonts w:ascii="PT Astra Serif" w:hAnsi="PT Astra Serif"/>
                <w:sz w:val="24"/>
                <w:szCs w:val="24"/>
                <w:lang w:eastAsia="en-US"/>
              </w:rPr>
              <w:t>8154,3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45065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50652">
              <w:rPr>
                <w:rFonts w:ascii="PT Astra Serif" w:hAnsi="PT Astra Serif"/>
                <w:sz w:val="24"/>
                <w:szCs w:val="24"/>
                <w:lang w:eastAsia="en-US"/>
              </w:rPr>
              <w:t>7984,1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45065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50652">
              <w:rPr>
                <w:rFonts w:ascii="PT Astra Serif" w:hAnsi="PT Astra Serif"/>
                <w:sz w:val="24"/>
                <w:szCs w:val="24"/>
                <w:lang w:eastAsia="en-US"/>
              </w:rPr>
              <w:t>7766,6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45065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50652">
              <w:rPr>
                <w:rFonts w:ascii="PT Astra Serif" w:hAnsi="PT Astra Serif"/>
                <w:sz w:val="24"/>
                <w:szCs w:val="24"/>
                <w:lang w:eastAsia="en-US"/>
              </w:rPr>
              <w:t>7158,8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45065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50652">
              <w:rPr>
                <w:rFonts w:ascii="PT Astra Serif" w:hAnsi="PT Astra Serif"/>
                <w:sz w:val="24"/>
                <w:szCs w:val="24"/>
                <w:lang w:eastAsia="en-US"/>
              </w:rPr>
              <w:t>6553,7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C377A4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ункт 5 статьи 4 Закон Ульяновской области от 2 сентября 2015 года № 99-ЗО «О налоге на имущество организаций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на территории У</w:t>
            </w:r>
            <w:r w:rsidRPr="00AC7D33">
              <w:rPr>
                <w:rFonts w:ascii="PT Astra Serif" w:hAnsi="PT Astra Serif"/>
                <w:sz w:val="24"/>
                <w:szCs w:val="24"/>
                <w:lang w:eastAsia="en-US"/>
              </w:rPr>
              <w:t>льяновской области»</w:t>
            </w:r>
          </w:p>
        </w:tc>
      </w:tr>
      <w:tr w:rsidR="00BC64D2" w:rsidRPr="00AC7D33" w:rsidTr="00BC64D2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703751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Итого по государственной </w:t>
            </w:r>
            <w:r w:rsidRPr="00703751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br/>
              <w:t>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45065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50652">
              <w:rPr>
                <w:rFonts w:ascii="PT Astra Serif" w:hAnsi="PT Astra Serif"/>
                <w:sz w:val="24"/>
                <w:szCs w:val="24"/>
                <w:lang w:eastAsia="en-US"/>
              </w:rPr>
              <w:t>8154,3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45065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50652">
              <w:rPr>
                <w:rFonts w:ascii="PT Astra Serif" w:hAnsi="PT Astra Serif"/>
                <w:sz w:val="24"/>
                <w:szCs w:val="24"/>
                <w:lang w:eastAsia="en-US"/>
              </w:rPr>
              <w:t>7984,1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45065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50652">
              <w:rPr>
                <w:rFonts w:ascii="PT Astra Serif" w:hAnsi="PT Astra Serif"/>
                <w:sz w:val="24"/>
                <w:szCs w:val="24"/>
                <w:lang w:eastAsia="en-US"/>
              </w:rPr>
              <w:t>7766,6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45065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50652">
              <w:rPr>
                <w:rFonts w:ascii="PT Astra Serif" w:hAnsi="PT Astra Serif"/>
                <w:sz w:val="24"/>
                <w:szCs w:val="24"/>
                <w:lang w:eastAsia="en-US"/>
              </w:rPr>
              <w:t>7158,8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450652" w:rsidRDefault="00BC64D2" w:rsidP="0071751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50652">
              <w:rPr>
                <w:rFonts w:ascii="PT Astra Serif" w:hAnsi="PT Astra Serif"/>
                <w:sz w:val="24"/>
                <w:szCs w:val="24"/>
                <w:lang w:eastAsia="en-US"/>
              </w:rPr>
              <w:t>6553,7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C64D2" w:rsidRPr="00AC7D33" w:rsidRDefault="00BC64D2" w:rsidP="0071751E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7544AB" w:rsidRDefault="007544AB" w:rsidP="006D1C82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544AB" w:rsidRDefault="007544AB" w:rsidP="006D1C82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544AB" w:rsidRDefault="007544AB" w:rsidP="006D1C82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7211D" w:rsidRDefault="00A7211D" w:rsidP="00CC6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8D0D4D" w:rsidRDefault="008D0D4D" w:rsidP="00CC6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8D0D4D" w:rsidRDefault="008D0D4D" w:rsidP="00CC6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8D0D4D" w:rsidRDefault="008D0D4D" w:rsidP="00CC6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8D0D4D" w:rsidRDefault="008D0D4D" w:rsidP="00CC6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8D0D4D" w:rsidRDefault="008D0D4D" w:rsidP="00CC6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 w:cs="Arial"/>
          <w:sz w:val="28"/>
          <w:szCs w:val="28"/>
        </w:rPr>
        <w:sectPr w:rsidR="008D0D4D" w:rsidSect="00F135B2">
          <w:headerReference w:type="even" r:id="rId20"/>
          <w:headerReference w:type="default" r:id="rId21"/>
          <w:footerReference w:type="first" r:id="rId22"/>
          <w:pgSz w:w="16838" w:h="11906" w:orient="landscape" w:code="9"/>
          <w:pgMar w:top="1701" w:right="536" w:bottom="567" w:left="1134" w:header="1134" w:footer="454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AC4D33" w:rsidRPr="00A7211D" w:rsidTr="00A7211D">
        <w:tc>
          <w:tcPr>
            <w:tcW w:w="5495" w:type="dxa"/>
          </w:tcPr>
          <w:p w:rsidR="00AC4D33" w:rsidRDefault="00AC4D33" w:rsidP="00A7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8D0D4D" w:rsidRPr="00A7211D" w:rsidRDefault="008D0D4D" w:rsidP="00A7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A7211D" w:rsidRDefault="00AC4D33" w:rsidP="00A7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  <w:p w:rsidR="001E1D5B" w:rsidRPr="00A7211D" w:rsidRDefault="001E1D5B" w:rsidP="00A7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AC4D33" w:rsidRPr="00A7211D" w:rsidRDefault="00AC4D33" w:rsidP="00A7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AC4D33" w:rsidRPr="00A7211D" w:rsidRDefault="00AC4D33" w:rsidP="00B176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A7211D" w:rsidRPr="00A7211D" w:rsidRDefault="00A7211D" w:rsidP="00B176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 w:rsidR="00555B4E">
        <w:rPr>
          <w:rFonts w:ascii="PT Astra Serif" w:hAnsi="PT Astra Serif"/>
          <w:b/>
          <w:sz w:val="28"/>
          <w:szCs w:val="28"/>
        </w:rPr>
        <w:t>РАВИЛА</w:t>
      </w:r>
    </w:p>
    <w:p w:rsidR="00A7211D" w:rsidRPr="00B17601" w:rsidRDefault="00A7211D" w:rsidP="00B176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 w:rsidR="004E2A2A"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A7211D" w:rsidRDefault="00A7211D" w:rsidP="004E2A2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="004E2A2A" w:rsidRPr="004E2A2A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 проведением реконструкции, ремонта, рестав</w:t>
      </w:r>
      <w:r w:rsidR="004E2A2A">
        <w:rPr>
          <w:rFonts w:ascii="PT Astra Serif" w:hAnsi="PT Astra Serif"/>
          <w:b/>
          <w:sz w:val="28"/>
          <w:szCs w:val="28"/>
        </w:rPr>
        <w:t>рации зданий муниципальных учре</w:t>
      </w:r>
      <w:r w:rsidR="004E2A2A" w:rsidRPr="004E2A2A">
        <w:rPr>
          <w:rFonts w:ascii="PT Astra Serif" w:hAnsi="PT Astra Serif"/>
          <w:b/>
          <w:sz w:val="28"/>
          <w:szCs w:val="28"/>
        </w:rPr>
        <w:t>ждений культуры, в том числе подготовкой</w:t>
      </w:r>
      <w:r w:rsidR="004E2A2A">
        <w:rPr>
          <w:rFonts w:ascii="PT Astra Serif" w:hAnsi="PT Astra Serif"/>
          <w:b/>
          <w:sz w:val="28"/>
          <w:szCs w:val="28"/>
        </w:rPr>
        <w:t xml:space="preserve"> проектной и экспертной докумен</w:t>
      </w:r>
      <w:r w:rsidR="004E2A2A" w:rsidRPr="004E2A2A">
        <w:rPr>
          <w:rFonts w:ascii="PT Astra Serif" w:hAnsi="PT Astra Serif"/>
          <w:b/>
          <w:sz w:val="28"/>
          <w:szCs w:val="28"/>
        </w:rPr>
        <w:t>тации</w:t>
      </w:r>
    </w:p>
    <w:p w:rsidR="004E2A2A" w:rsidRPr="004E2A2A" w:rsidRDefault="004E2A2A" w:rsidP="004E2A2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7211D" w:rsidRPr="00A7211D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 w:rsidR="00555B4E"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>П</w:t>
      </w:r>
      <w:r w:rsidR="00555B4E" w:rsidRPr="000F4DF6">
        <w:rPr>
          <w:rFonts w:ascii="PT Astra Serif" w:hAnsi="PT Astra Serif"/>
          <w:sz w:val="28"/>
          <w:szCs w:val="28"/>
        </w:rPr>
        <w:t>равилаустанавливают</w:t>
      </w:r>
      <w:r w:rsidR="000F4DF6">
        <w:rPr>
          <w:rFonts w:ascii="PT Astra Serif" w:hAnsi="PT Astra Serif"/>
          <w:sz w:val="28"/>
          <w:szCs w:val="28"/>
        </w:rPr>
        <w:t>требования к</w:t>
      </w:r>
      <w:r w:rsidR="000F4DF6" w:rsidRPr="000F4DF6">
        <w:rPr>
          <w:rFonts w:ascii="PT Astra Serif" w:hAnsi="PT Astra Serif"/>
          <w:sz w:val="28"/>
          <w:szCs w:val="28"/>
        </w:rPr>
        <w:t>предоставлени</w:t>
      </w:r>
      <w:r w:rsidR="000F4DF6">
        <w:rPr>
          <w:rFonts w:ascii="PT Astra Serif" w:hAnsi="PT Astra Serif"/>
          <w:sz w:val="28"/>
          <w:szCs w:val="28"/>
        </w:rPr>
        <w:t>ю</w:t>
      </w:r>
      <w:r w:rsidR="000F4DF6"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 w:rsidR="000F4DF6"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(далее - местные бюджеты) </w:t>
      </w:r>
      <w:r w:rsidR="00283E3F" w:rsidRPr="00283E3F">
        <w:rPr>
          <w:rFonts w:ascii="PT Astra Serif" w:hAnsi="PT Astra Serif"/>
          <w:sz w:val="28"/>
          <w:szCs w:val="28"/>
        </w:rPr>
        <w:t xml:space="preserve">в целях софинансирования расходных обязательств, связанных с проведением реконструкции, ремонта, реставрации зданий муниципальных учреждений культуры, в том числе подготовкой проектной и экспертной документации </w:t>
      </w:r>
      <w:r w:rsidR="00A85E98">
        <w:rPr>
          <w:rFonts w:ascii="PT Astra Serif" w:hAnsi="PT Astra Serif"/>
          <w:sz w:val="28"/>
          <w:szCs w:val="28"/>
        </w:rPr>
        <w:t xml:space="preserve">(далее - </w:t>
      </w:r>
      <w:r w:rsidR="00A85E98"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 w:rsidR="00A85E98"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A7211D" w:rsidRPr="00166F18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 w:rsidR="005349D4"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 w:rsidR="00415CF6">
        <w:rPr>
          <w:rFonts w:ascii="PT Astra Serif" w:hAnsi="PT Astra Serif"/>
          <w:sz w:val="28"/>
          <w:szCs w:val="28"/>
        </w:rPr>
        <w:t xml:space="preserve">о Министерства искусства и </w:t>
      </w:r>
      <w:r w:rsidR="00166F18">
        <w:rPr>
          <w:rFonts w:ascii="PT Astra Serif" w:hAnsi="PT Astra Serif"/>
          <w:sz w:val="28"/>
          <w:szCs w:val="28"/>
        </w:rPr>
        <w:t xml:space="preserve">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политикиУльяновскойобластииМинистерства строительства и архитектуры Ульяновской области как получателей бюджетных средств (далее - главные распорядители).</w:t>
      </w:r>
    </w:p>
    <w:p w:rsidR="00A7211D" w:rsidRPr="00C41B91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Главные распорядители вносят в установленном порядке предл</w:t>
      </w:r>
      <w:r w:rsidR="005349D4"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 w:rsidR="005349D4"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5C1C20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153157" w:rsidRPr="00153157" w:rsidRDefault="00A7211D" w:rsidP="001531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="00153157"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153157" w:rsidRPr="00153157" w:rsidRDefault="00153157" w:rsidP="001531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1) наличие муниципальных правовых актов, устанавливающих расходные обязательства муниципальных образований, в целях софинансирования </w:t>
      </w:r>
      <w:r w:rsidRPr="00153157">
        <w:rPr>
          <w:rFonts w:ascii="PT Astra Serif" w:hAnsi="PT Astra Serif"/>
          <w:sz w:val="28"/>
          <w:szCs w:val="28"/>
        </w:rPr>
        <w:lastRenderedPageBreak/>
        <w:t>которых должны быть предоставлены субсидии;</w:t>
      </w:r>
    </w:p>
    <w:p w:rsidR="00153157" w:rsidRPr="00153157" w:rsidRDefault="00153157" w:rsidP="001531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153157" w:rsidRPr="00153157" w:rsidRDefault="00153157" w:rsidP="001531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 w:rsidR="008A53D2"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153157" w:rsidRPr="00153157" w:rsidRDefault="00153157" w:rsidP="001531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средствах; </w:t>
      </w:r>
    </w:p>
    <w:p w:rsidR="00153157" w:rsidRPr="00153157" w:rsidRDefault="00153157" w:rsidP="001531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="00392357"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 w:rsidR="00392357"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153157" w:rsidRDefault="00153157" w:rsidP="001531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D7033C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="00392357" w:rsidRPr="00392357">
        <w:rPr>
          <w:rFonts w:ascii="PT Astra Serif" w:hAnsi="PT Astra Serif"/>
          <w:sz w:val="28"/>
          <w:szCs w:val="28"/>
        </w:rPr>
        <w:t>главны</w:t>
      </w:r>
      <w:r w:rsidR="00392357">
        <w:rPr>
          <w:rFonts w:ascii="PT Astra Serif" w:hAnsi="PT Astra Serif"/>
          <w:sz w:val="28"/>
          <w:szCs w:val="28"/>
        </w:rPr>
        <w:t>м</w:t>
      </w:r>
      <w:r w:rsidR="00392357" w:rsidRPr="00392357">
        <w:rPr>
          <w:rFonts w:ascii="PT Astra Serif" w:hAnsi="PT Astra Serif"/>
          <w:sz w:val="28"/>
          <w:szCs w:val="28"/>
        </w:rPr>
        <w:t xml:space="preserve"> распорядител</w:t>
      </w:r>
      <w:r w:rsidR="00392357"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A7211D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 w:rsidR="005C1C20"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 xml:space="preserve">нного главными распорядителями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 xml:space="preserve">пунктами </w:t>
      </w:r>
      <w:r w:rsidR="00A475F3" w:rsidRPr="00E734A5">
        <w:rPr>
          <w:rFonts w:ascii="PT Astra Serif" w:hAnsi="PT Astra Serif"/>
          <w:sz w:val="28"/>
          <w:szCs w:val="28"/>
        </w:rPr>
        <w:t>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5C1C20"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 w:rsidR="00FF500E"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="00FF500E" w:rsidRPr="00FF500E">
        <w:rPr>
          <w:rFonts w:ascii="PT Astra Serif" w:hAnsi="PT Astra Serif"/>
          <w:sz w:val="28"/>
          <w:szCs w:val="28"/>
          <w:highlight w:val="darkGray"/>
        </w:rPr>
        <w:t>____________</w:t>
      </w:r>
      <w:r w:rsidR="00A9142F">
        <w:rPr>
          <w:rFonts w:ascii="PT Astra Serif" w:hAnsi="PT Astra Serif"/>
          <w:sz w:val="28"/>
          <w:szCs w:val="28"/>
        </w:rPr>
        <w:t>№</w:t>
      </w:r>
      <w:r w:rsidR="00FF500E" w:rsidRPr="00FF500E">
        <w:rPr>
          <w:rFonts w:ascii="PT Astra Serif" w:hAnsi="PT Astra Serif"/>
          <w:sz w:val="28"/>
          <w:szCs w:val="28"/>
          <w:highlight w:val="darkGray"/>
        </w:rPr>
        <w:t>____</w:t>
      </w:r>
      <w:r w:rsidR="00FF500E">
        <w:rPr>
          <w:rFonts w:ascii="PT Astra Serif" w:hAnsi="PT Astra Serif"/>
          <w:sz w:val="28"/>
          <w:szCs w:val="28"/>
        </w:rPr>
        <w:br/>
      </w:r>
      <w:r w:rsidR="00A9142F" w:rsidRPr="00A9142F">
        <w:rPr>
          <w:rFonts w:ascii="PT Astra Serif" w:hAnsi="PT Astra Serif"/>
          <w:sz w:val="28"/>
          <w:szCs w:val="28"/>
        </w:rPr>
        <w:t>«</w:t>
      </w:r>
      <w:r w:rsidRPr="00A9142F">
        <w:rPr>
          <w:rFonts w:ascii="PT Astra Serif" w:hAnsi="PT Astra Serif"/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 w:rsidR="00A9142F" w:rsidRPr="00A9142F">
        <w:rPr>
          <w:rFonts w:ascii="PT Astra Serif" w:hAnsi="PT Astra Serif"/>
          <w:sz w:val="28"/>
          <w:szCs w:val="28"/>
        </w:rPr>
        <w:t>»</w:t>
      </w:r>
      <w:r w:rsidRPr="00A9142F">
        <w:rPr>
          <w:rFonts w:ascii="PT Astra Serif" w:hAnsi="PT Astra Serif"/>
          <w:sz w:val="28"/>
          <w:szCs w:val="28"/>
        </w:rPr>
        <w:t xml:space="preserve">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 w:rsidR="005C1C20"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375321" w:rsidRPr="00375321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375321" w:rsidRPr="00375321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75321" w:rsidRPr="00375321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375321" w:rsidRPr="00375321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75321" w:rsidRPr="00375321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375321" w:rsidRPr="00375321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375321" w:rsidRPr="00375321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375321" w:rsidRDefault="00375321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133134" w:rsidRDefault="00133134" w:rsidP="00375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Pr="00133134">
        <w:rPr>
          <w:rFonts w:ascii="PT Astra Serif" w:hAnsi="PT Astra Serif"/>
          <w:sz w:val="28"/>
          <w:szCs w:val="28"/>
        </w:rPr>
        <w:t xml:space="preserve">Критерием отбора муниципальных районов (городских округов) Ульяновской области для предоставления им субсидий </w:t>
      </w:r>
      <w:r w:rsidR="001D741A" w:rsidRPr="001D741A">
        <w:rPr>
          <w:rFonts w:ascii="PT Astra Serif" w:hAnsi="PT Astra Serif"/>
          <w:sz w:val="28"/>
          <w:szCs w:val="28"/>
        </w:rPr>
        <w:t>в целях софинансирования расходных обязательств, связанных с проведением реконструкции, ремонта, реставрации зданий муниципальных учреждений культуры, в том числе подготовкой проектной и экспертной документации</w:t>
      </w:r>
      <w:r w:rsidRPr="00133134">
        <w:rPr>
          <w:rFonts w:ascii="PT Astra Serif" w:hAnsi="PT Astra Serif"/>
          <w:sz w:val="28"/>
          <w:szCs w:val="28"/>
        </w:rPr>
        <w:t xml:space="preserve">, будет являться наличие проектной документации </w:t>
      </w:r>
      <w:r w:rsidR="00791E4D">
        <w:rPr>
          <w:rFonts w:ascii="PT Astra Serif" w:hAnsi="PT Astra Serif"/>
          <w:sz w:val="28"/>
          <w:szCs w:val="28"/>
        </w:rPr>
        <w:t>на проведение работ по</w:t>
      </w:r>
      <w:r w:rsidRPr="00133134">
        <w:rPr>
          <w:rFonts w:ascii="PT Astra Serif" w:hAnsi="PT Astra Serif"/>
          <w:sz w:val="28"/>
          <w:szCs w:val="28"/>
        </w:rPr>
        <w:t xml:space="preserve"> реконструкции, ремонт</w:t>
      </w:r>
      <w:r w:rsidR="00791E4D">
        <w:rPr>
          <w:rFonts w:ascii="PT Astra Serif" w:hAnsi="PT Astra Serif"/>
          <w:sz w:val="28"/>
          <w:szCs w:val="28"/>
        </w:rPr>
        <w:t>у</w:t>
      </w:r>
      <w:r w:rsidRPr="00133134">
        <w:rPr>
          <w:rFonts w:ascii="PT Astra Serif" w:hAnsi="PT Astra Serif"/>
          <w:sz w:val="28"/>
          <w:szCs w:val="28"/>
        </w:rPr>
        <w:t>, реставрации зданий муниципальных учреждений культуры соответственно.</w:t>
      </w:r>
    </w:p>
    <w:p w:rsidR="00A7211D" w:rsidRPr="00A9142F" w:rsidRDefault="00133134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A7211D"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самоуправления представляют главным распорядителям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A7211D" w:rsidRPr="00A9142F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 w:rsidR="005C1C20"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главными распорядителями;</w:t>
      </w:r>
    </w:p>
    <w:p w:rsidR="00A7211D" w:rsidRPr="00A9142F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D7033C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A7211D" w:rsidRPr="00A9142F" w:rsidRDefault="005C1C20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="00A7211D"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A7211D" w:rsidRPr="00176ED3" w:rsidRDefault="00133134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A7211D" w:rsidRPr="00176ED3">
        <w:rPr>
          <w:rFonts w:ascii="PT Astra Serif" w:hAnsi="PT Astra Serif"/>
          <w:sz w:val="28"/>
          <w:szCs w:val="28"/>
        </w:rPr>
        <w:t xml:space="preserve">. Главные распорядители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="00A7211D" w:rsidRPr="00176ED3">
        <w:rPr>
          <w:rFonts w:ascii="PT Astra Serif" w:hAnsi="PT Astra Serif"/>
          <w:sz w:val="28"/>
          <w:szCs w:val="28"/>
        </w:rPr>
        <w:t xml:space="preserve"> настоящ</w:t>
      </w:r>
      <w:r w:rsidR="005C1C20">
        <w:rPr>
          <w:rFonts w:ascii="PT Astra Serif" w:hAnsi="PT Astra Serif"/>
          <w:sz w:val="28"/>
          <w:szCs w:val="28"/>
        </w:rPr>
        <w:t>их</w:t>
      </w:r>
      <w:r w:rsidR="00A7211D" w:rsidRPr="00176ED3">
        <w:rPr>
          <w:rFonts w:ascii="PT Astra Serif" w:hAnsi="PT Astra Serif"/>
          <w:sz w:val="28"/>
          <w:szCs w:val="28"/>
        </w:rPr>
        <w:t xml:space="preserve"> П</w:t>
      </w:r>
      <w:r w:rsidR="005C1C20">
        <w:rPr>
          <w:rFonts w:ascii="PT Astra Serif" w:hAnsi="PT Astra Serif"/>
          <w:sz w:val="28"/>
          <w:szCs w:val="28"/>
        </w:rPr>
        <w:t>равил предоставления субсидий</w:t>
      </w:r>
      <w:r w:rsidR="00A7211D" w:rsidRPr="00176ED3">
        <w:rPr>
          <w:rFonts w:ascii="PT Astra Serif" w:hAnsi="PT Astra Serif"/>
          <w:sz w:val="28"/>
          <w:szCs w:val="28"/>
        </w:rPr>
        <w:t>, осуществляют их проверку и принимают решение о предоставлении субсидии или об отказе в предоставлении субсидии.</w:t>
      </w:r>
    </w:p>
    <w:p w:rsidR="00A7211D" w:rsidRPr="00176ED3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A7211D" w:rsidRPr="00176ED3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lastRenderedPageBreak/>
        <w:t>непредставление</w:t>
      </w:r>
      <w:r w:rsidR="005C1C20"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 w:rsidR="00133134"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 w:rsidR="005C1C20">
        <w:rPr>
          <w:rFonts w:ascii="PT Astra Serif" w:hAnsi="PT Astra Serif"/>
          <w:sz w:val="28"/>
          <w:szCs w:val="28"/>
        </w:rPr>
        <w:t>их</w:t>
      </w:r>
      <w:r w:rsidR="005C1C20"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A7211D" w:rsidRPr="00176ED3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 w:rsidR="005C1C20"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A7211D" w:rsidRPr="00176ED3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 w:rsidR="00133134"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A7211D" w:rsidRPr="009F5F5D" w:rsidRDefault="00133134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5C1C20">
        <w:rPr>
          <w:rFonts w:ascii="PT Astra Serif" w:hAnsi="PT Astra Serif"/>
          <w:sz w:val="28"/>
          <w:szCs w:val="28"/>
        </w:rPr>
        <w:t>. В случае если объё</w:t>
      </w:r>
      <w:r w:rsidR="00A7211D"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="00A7211D"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 w:rsidR="00C360E9">
        <w:rPr>
          <w:rFonts w:ascii="PT Astra Serif" w:hAnsi="PT Astra Serif"/>
          <w:sz w:val="28"/>
          <w:szCs w:val="28"/>
        </w:rPr>
        <w:t>,</w:t>
      </w:r>
      <w:r w:rsidR="00A7211D"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 w:rsidR="00C360E9">
        <w:rPr>
          <w:rFonts w:ascii="PT Astra Serif" w:hAnsi="PT Astra Serif"/>
          <w:sz w:val="28"/>
          <w:szCs w:val="28"/>
        </w:rPr>
        <w:t xml:space="preserve"> и поселения</w:t>
      </w:r>
      <w:r w:rsidR="00A7211D"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 w:rsidR="005C1C20">
        <w:rPr>
          <w:rFonts w:ascii="PT Astra Serif" w:hAnsi="PT Astra Serif"/>
          <w:sz w:val="28"/>
          <w:szCs w:val="28"/>
        </w:rPr>
        <w:t>ровень софинансирования, то объё</w:t>
      </w:r>
      <w:r w:rsidR="00A7211D"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A7211D" w:rsidRPr="009F5F5D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 w:rsidR="00133134"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 w:rsidR="009F5F5D"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 w:rsidR="00133134"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A7211D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>1</w:t>
      </w:r>
      <w:r w:rsidR="00133134" w:rsidRPr="00EB6D04">
        <w:rPr>
          <w:rFonts w:ascii="PT Astra Serif" w:hAnsi="PT Astra Serif"/>
          <w:sz w:val="28"/>
          <w:szCs w:val="28"/>
        </w:rPr>
        <w:t>3</w:t>
      </w:r>
      <w:r w:rsidRPr="00EB6D04">
        <w:rPr>
          <w:rFonts w:ascii="PT Astra Serif" w:hAnsi="PT Astra Serif"/>
          <w:sz w:val="28"/>
          <w:szCs w:val="28"/>
        </w:rPr>
        <w:t xml:space="preserve">. </w:t>
      </w:r>
      <w:r w:rsidR="007A53B2" w:rsidRPr="00EB6D04">
        <w:rPr>
          <w:rFonts w:ascii="PT Astra Serif" w:hAnsi="PT Astra Serif"/>
          <w:sz w:val="28"/>
          <w:szCs w:val="28"/>
        </w:rPr>
        <w:t xml:space="preserve">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</w:t>
      </w:r>
      <w:r w:rsidR="005C1C20" w:rsidRPr="00EB6D04">
        <w:rPr>
          <w:rFonts w:ascii="PT Astra Serif" w:hAnsi="PT Astra Serif"/>
          <w:sz w:val="28"/>
          <w:szCs w:val="28"/>
        </w:rPr>
        <w:t>(</w:t>
      </w:r>
      <w:r w:rsidR="007A53B2" w:rsidRPr="00EB6D04">
        <w:rPr>
          <w:rFonts w:ascii="PT Astra Serif" w:hAnsi="PT Astra Serif"/>
          <w:sz w:val="28"/>
          <w:szCs w:val="28"/>
        </w:rPr>
        <w:t>в соответствии с подпунктом 3 пункта 7 Правил</w:t>
      </w:r>
      <w:r w:rsidR="005C1C20" w:rsidRPr="00EB6D04">
        <w:rPr>
          <w:rFonts w:ascii="PT Astra Serif" w:hAnsi="PT Astra Serif"/>
          <w:sz w:val="28"/>
          <w:szCs w:val="28"/>
        </w:rPr>
        <w:t>)</w:t>
      </w:r>
      <w:r w:rsidR="007A53B2" w:rsidRPr="00EB6D04">
        <w:rPr>
          <w:rFonts w:ascii="PT Astra Serif" w:hAnsi="PT Astra Serif"/>
          <w:sz w:val="28"/>
          <w:szCs w:val="28"/>
        </w:rPr>
        <w:t>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</w:t>
      </w:r>
      <w:r w:rsidRPr="00EB6D04">
        <w:rPr>
          <w:rFonts w:ascii="PT Astra Serif" w:hAnsi="PT Astra Serif"/>
          <w:sz w:val="28"/>
          <w:szCs w:val="28"/>
        </w:rPr>
        <w:t>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формуле и в порядке, установленн</w:t>
      </w:r>
      <w:r w:rsidR="00D7033C">
        <w:rPr>
          <w:rFonts w:ascii="PT Astra Serif" w:hAnsi="PT Astra Serif"/>
          <w:sz w:val="28"/>
          <w:szCs w:val="28"/>
        </w:rPr>
        <w:t>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</w:t>
      </w:r>
      <w:r w:rsidR="006867A4" w:rsidRPr="00EB6D04">
        <w:rPr>
          <w:rFonts w:ascii="PT Astra Serif" w:hAnsi="PT Astra Serif"/>
          <w:sz w:val="28"/>
          <w:szCs w:val="28"/>
        </w:rPr>
        <w:t>4</w:t>
      </w:r>
      <w:r w:rsidRPr="00EB6D04">
        <w:rPr>
          <w:rFonts w:ascii="PT Astra Serif" w:hAnsi="PT Astra Serif"/>
          <w:sz w:val="28"/>
          <w:szCs w:val="28"/>
        </w:rPr>
        <w:t xml:space="preserve"> - </w:t>
      </w:r>
      <w:r w:rsidR="006867A4" w:rsidRPr="00EB6D04">
        <w:rPr>
          <w:rFonts w:ascii="PT Astra Serif" w:hAnsi="PT Astra Serif"/>
          <w:sz w:val="28"/>
          <w:szCs w:val="28"/>
        </w:rPr>
        <w:t>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7A53B2" w:rsidRPr="00C95758" w:rsidRDefault="00EB6D04" w:rsidP="007A53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A53B2">
        <w:rPr>
          <w:rFonts w:ascii="PT Astra Serif" w:hAnsi="PT Astra Serif"/>
          <w:sz w:val="28"/>
          <w:szCs w:val="28"/>
        </w:rPr>
        <w:t xml:space="preserve">. </w:t>
      </w:r>
      <w:r w:rsidR="007A53B2" w:rsidRPr="00EB6D04">
        <w:rPr>
          <w:rFonts w:ascii="PT Astra Serif" w:hAnsi="PT Astra Serif"/>
          <w:sz w:val="28"/>
          <w:szCs w:val="28"/>
        </w:rPr>
        <w:t xml:space="preserve">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</w:t>
      </w:r>
      <w:r w:rsidR="005C1C20" w:rsidRPr="00EB6D04">
        <w:rPr>
          <w:rFonts w:ascii="PT Astra Serif" w:hAnsi="PT Astra Serif"/>
          <w:sz w:val="28"/>
          <w:szCs w:val="28"/>
        </w:rPr>
        <w:t>(</w:t>
      </w:r>
      <w:r w:rsidR="007A53B2" w:rsidRPr="00EB6D04">
        <w:rPr>
          <w:rFonts w:ascii="PT Astra Serif" w:hAnsi="PT Astra Serif"/>
          <w:sz w:val="28"/>
          <w:szCs w:val="28"/>
        </w:rPr>
        <w:t>в соответствии с подпунктом 4 пункта 7 Правил</w:t>
      </w:r>
      <w:r w:rsidR="005C1C20" w:rsidRPr="00EB6D04">
        <w:rPr>
          <w:rFonts w:ascii="PT Astra Serif" w:hAnsi="PT Astra Serif"/>
          <w:sz w:val="28"/>
          <w:szCs w:val="28"/>
        </w:rPr>
        <w:t>)</w:t>
      </w:r>
      <w:r w:rsidR="007A53B2" w:rsidRPr="00EB6D04">
        <w:rPr>
          <w:rFonts w:ascii="PT Astra Serif" w:hAnsi="PT Astra Serif"/>
          <w:sz w:val="28"/>
          <w:szCs w:val="28"/>
        </w:rPr>
        <w:t xml:space="preserve">, и в срок до 1 апреля года, следующего за годом, в котором была предоставлена субсидия, указанные нарушения не устранены, объём средств, соответствующий 10 процентам объёма средств, предусмотренного на год, в </w:t>
      </w:r>
      <w:r w:rsidR="007A53B2" w:rsidRPr="00C95758">
        <w:rPr>
          <w:rFonts w:ascii="PT Astra Serif" w:hAnsi="PT Astra Serif"/>
          <w:sz w:val="28"/>
          <w:szCs w:val="28"/>
        </w:rPr>
        <w:t xml:space="preserve">котором допущены нарушения указанных обязательств, на софинансирование капитальных вложений в объекты муниципальной собственности муниципального </w:t>
      </w:r>
      <w:r w:rsidR="006B1329" w:rsidRPr="00C95758">
        <w:rPr>
          <w:rFonts w:ascii="PT Astra Serif" w:hAnsi="PT Astra Serif"/>
          <w:sz w:val="28"/>
          <w:szCs w:val="28"/>
        </w:rPr>
        <w:t>района, городского округа и поселения Ульяновской области</w:t>
      </w:r>
      <w:r w:rsidR="007A53B2" w:rsidRPr="00C95758">
        <w:rPr>
          <w:rFonts w:ascii="PT Astra Serif" w:hAnsi="PT Astra Serif"/>
          <w:sz w:val="28"/>
          <w:szCs w:val="28"/>
        </w:rPr>
        <w:t xml:space="preserve">, </w:t>
      </w:r>
      <w:r w:rsidR="007A53B2" w:rsidRPr="00C95758">
        <w:rPr>
          <w:rFonts w:ascii="PT Astra Serif" w:hAnsi="PT Astra Serif"/>
          <w:sz w:val="28"/>
          <w:szCs w:val="28"/>
        </w:rPr>
        <w:lastRenderedPageBreak/>
        <w:t xml:space="preserve">по которым допущено нарушение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мероприятий по приобретению объектов недвижимого имущества,без учёта объёма остатка субсидии по указанным объектам муниципальной собственности муниципального </w:t>
      </w:r>
      <w:r w:rsidR="006B1329" w:rsidRPr="00C95758">
        <w:rPr>
          <w:rFonts w:ascii="PT Astra Serif" w:hAnsi="PT Astra Serif"/>
          <w:sz w:val="28"/>
          <w:szCs w:val="28"/>
        </w:rPr>
        <w:t>района, городского округа и поселения Ульяновской области</w:t>
      </w:r>
      <w:r w:rsidR="007A53B2" w:rsidRPr="00C95758">
        <w:rPr>
          <w:rFonts w:ascii="PT Astra Serif" w:hAnsi="PT Astra Serif"/>
          <w:sz w:val="28"/>
          <w:szCs w:val="28"/>
        </w:rPr>
        <w:t>, не использованного по состоянию на 1 января текущего финансового года, подлежит возврату из местного бюджета в доход областного бюджета в срок до 1 мая года, следующего за годом, в котором была предоставлена субсидия, если местной администрацией, допустившей нарушение соответствующих обязательств, не позднее 15 апреля года, следующего за годом, в котором была предоставлена субсидия, не представлены документы, предусмотренные абза</w:t>
      </w:r>
      <w:r w:rsidR="006B1329" w:rsidRPr="00C95758">
        <w:rPr>
          <w:rFonts w:ascii="PT Astra Serif" w:hAnsi="PT Astra Serif"/>
          <w:sz w:val="28"/>
          <w:szCs w:val="28"/>
        </w:rPr>
        <w:t xml:space="preserve">цем третьим пункта 18 </w:t>
      </w:r>
      <w:r w:rsidR="007A53B2" w:rsidRPr="00C95758">
        <w:rPr>
          <w:rFonts w:ascii="PT Astra Serif" w:hAnsi="PT Astra Serif"/>
          <w:sz w:val="28"/>
          <w:szCs w:val="28"/>
        </w:rPr>
        <w:t>Правил.</w:t>
      </w:r>
    </w:p>
    <w:p w:rsidR="007A53B2" w:rsidRPr="009F5F5D" w:rsidRDefault="007A53B2" w:rsidP="007A53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 xml:space="preserve">В случае одновременного нарушения муниципальным </w:t>
      </w:r>
      <w:r w:rsidR="006B1329" w:rsidRPr="00C95758">
        <w:rPr>
          <w:rFonts w:ascii="PT Astra Serif" w:hAnsi="PT Astra Serif"/>
          <w:sz w:val="28"/>
          <w:szCs w:val="28"/>
        </w:rPr>
        <w:t>районом, городским округом и поселением Ульяновской области</w:t>
      </w:r>
      <w:r w:rsidRPr="00C95758">
        <w:rPr>
          <w:rFonts w:ascii="PT Astra Serif" w:hAnsi="PT Astra Serif"/>
          <w:sz w:val="28"/>
          <w:szCs w:val="28"/>
        </w:rPr>
        <w:t xml:space="preserve"> обязательств, предусмотренных соглашением в соответствии с подпунктами 3 и 4 пункта 7 Правил, возврату в областной бюджет подлежат средства в объёме, соответствующем объёму субсидии, предоставленной в целях софинансирования расходных обязательств, связанных с осуществлением капитальных вложений в объекты муниципальной собственности, определённому в соответствии с абзацем первым настоящего пункта.</w:t>
      </w:r>
    </w:p>
    <w:p w:rsidR="00A7211D" w:rsidRPr="009F5F5D" w:rsidRDefault="006B1329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 w:rsidR="00C95758" w:rsidRPr="00C95758">
        <w:rPr>
          <w:rFonts w:ascii="PT Astra Serif" w:hAnsi="PT Astra Serif"/>
          <w:sz w:val="28"/>
          <w:szCs w:val="28"/>
        </w:rPr>
        <w:t>5</w:t>
      </w:r>
      <w:r w:rsidRPr="00C95758">
        <w:rPr>
          <w:rFonts w:ascii="PT Astra Serif" w:hAnsi="PT Astra Serif"/>
          <w:sz w:val="28"/>
          <w:szCs w:val="28"/>
        </w:rPr>
        <w:t xml:space="preserve">. </w:t>
      </w:r>
      <w:r w:rsidR="0041636D" w:rsidRPr="00C95758">
        <w:rPr>
          <w:rFonts w:ascii="PT Astra Serif" w:hAnsi="PT Astra Serif"/>
          <w:sz w:val="28"/>
          <w:szCs w:val="28"/>
        </w:rPr>
        <w:t>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</w:t>
      </w:r>
      <w:r w:rsidR="00A7211D" w:rsidRPr="00C95758">
        <w:rPr>
          <w:rFonts w:ascii="PT Astra Serif" w:hAnsi="PT Astra Serif"/>
          <w:sz w:val="28"/>
          <w:szCs w:val="28"/>
        </w:rPr>
        <w:t>, предусмотренн</w:t>
      </w:r>
      <w:r w:rsidRPr="00C95758">
        <w:rPr>
          <w:rFonts w:ascii="PT Astra Serif" w:hAnsi="PT Astra Serif"/>
          <w:sz w:val="28"/>
          <w:szCs w:val="28"/>
        </w:rPr>
        <w:t>ыхпунктами 1</w:t>
      </w:r>
      <w:r w:rsidR="00C95758" w:rsidRPr="00C95758">
        <w:rPr>
          <w:rFonts w:ascii="PT Astra Serif" w:hAnsi="PT Astra Serif"/>
          <w:sz w:val="28"/>
          <w:szCs w:val="28"/>
        </w:rPr>
        <w:t>3</w:t>
      </w:r>
      <w:r w:rsidRPr="00C95758">
        <w:rPr>
          <w:rFonts w:ascii="PT Astra Serif" w:hAnsi="PT Astra Serif"/>
          <w:sz w:val="28"/>
          <w:szCs w:val="28"/>
        </w:rPr>
        <w:t xml:space="preserve"> и 1</w:t>
      </w:r>
      <w:r w:rsidR="00C95758" w:rsidRPr="00C95758">
        <w:rPr>
          <w:rFonts w:ascii="PT Astra Serif" w:hAnsi="PT Astra Serif"/>
          <w:sz w:val="28"/>
          <w:szCs w:val="28"/>
        </w:rPr>
        <w:t>4</w:t>
      </w:r>
      <w:r w:rsidR="00A85E98" w:rsidRPr="00C95758">
        <w:rPr>
          <w:rFonts w:ascii="PT Astra Serif" w:hAnsi="PT Astra Serif"/>
          <w:sz w:val="28"/>
          <w:szCs w:val="28"/>
        </w:rPr>
        <w:t xml:space="preserve"> настоящихПравил предоставления субсидийосуществляются в порядке</w:t>
      </w:r>
      <w:r w:rsidR="00F21822" w:rsidRPr="00C95758">
        <w:rPr>
          <w:rFonts w:ascii="PT Astra Serif" w:hAnsi="PT Astra Serif"/>
          <w:sz w:val="28"/>
          <w:szCs w:val="28"/>
        </w:rPr>
        <w:t xml:space="preserve">, </w:t>
      </w:r>
      <w:r w:rsidR="005C1C20" w:rsidRPr="00C95758">
        <w:rPr>
          <w:rFonts w:ascii="PT Astra Serif" w:hAnsi="PT Astra Serif"/>
          <w:sz w:val="28"/>
          <w:szCs w:val="28"/>
        </w:rPr>
        <w:t>предусмотренно</w:t>
      </w:r>
      <w:r w:rsidR="00A85E98" w:rsidRPr="00C95758">
        <w:rPr>
          <w:rFonts w:ascii="PT Astra Serif" w:hAnsi="PT Astra Serif"/>
          <w:sz w:val="28"/>
          <w:szCs w:val="28"/>
        </w:rPr>
        <w:t>м</w:t>
      </w:r>
      <w:r w:rsidR="00F21822" w:rsidRPr="00C95758">
        <w:rPr>
          <w:rFonts w:ascii="PT Astra Serif" w:hAnsi="PT Astra Serif"/>
          <w:sz w:val="28"/>
          <w:szCs w:val="28"/>
        </w:rPr>
        <w:t xml:space="preserve"> пунктом 18 Правил.</w:t>
      </w:r>
    </w:p>
    <w:p w:rsidR="00A7211D" w:rsidRPr="009F5F5D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 w:rsidR="00C95758">
        <w:rPr>
          <w:rFonts w:ascii="PT Astra Serif" w:hAnsi="PT Astra Serif"/>
          <w:sz w:val="28"/>
          <w:szCs w:val="28"/>
        </w:rPr>
        <w:t>6</w:t>
      </w:r>
      <w:r w:rsidRPr="002F4190">
        <w:rPr>
          <w:rFonts w:ascii="PT Astra Serif" w:hAnsi="PT Astra Serif"/>
          <w:sz w:val="28"/>
          <w:szCs w:val="28"/>
        </w:rPr>
        <w:t xml:space="preserve">. </w:t>
      </w:r>
      <w:r w:rsidR="00493F8C" w:rsidRPr="002F4190">
        <w:rPr>
          <w:rFonts w:ascii="PT Astra Serif" w:hAnsi="PT Astra Serif"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A7211D" w:rsidRPr="009F5F5D" w:rsidRDefault="00E822B4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="00A7211D" w:rsidRPr="009F5F5D">
        <w:rPr>
          <w:rFonts w:ascii="PT Astra Serif" w:hAnsi="PT Astra Serif"/>
          <w:sz w:val="28"/>
          <w:szCs w:val="28"/>
        </w:rPr>
        <w:t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A7211D" w:rsidRPr="009F5F5D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 w:rsidR="002F4190">
        <w:rPr>
          <w:rFonts w:ascii="PT Astra Serif" w:hAnsi="PT Astra Serif"/>
          <w:sz w:val="28"/>
          <w:szCs w:val="28"/>
        </w:rPr>
        <w:t>7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A7211D" w:rsidRPr="004129A8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нарушения органами местного самоуправления условий, установленных при предоставлении субсидий, либо установления факта представления </w:t>
      </w:r>
      <w:r w:rsidR="004129A8" w:rsidRPr="004129A8">
        <w:rPr>
          <w:rFonts w:ascii="PT Astra Serif" w:hAnsi="PT Astra Serif"/>
          <w:sz w:val="28"/>
          <w:szCs w:val="28"/>
        </w:rPr>
        <w:t>ложных,</w:t>
      </w:r>
      <w:r w:rsidR="00D7033C">
        <w:rPr>
          <w:rFonts w:ascii="PT Astra Serif" w:hAnsi="PT Astra Serif"/>
          <w:sz w:val="28"/>
          <w:szCs w:val="28"/>
        </w:rPr>
        <w:t xml:space="preserve"> либо намеренно искажё</w:t>
      </w:r>
      <w:r w:rsidRPr="004129A8">
        <w:rPr>
          <w:rFonts w:ascii="PT Astra Serif" w:hAnsi="PT Astra Serif"/>
          <w:sz w:val="28"/>
          <w:szCs w:val="28"/>
        </w:rPr>
        <w:t xml:space="preserve">нных сведений, главные распорядители обеспечивают возврат </w:t>
      </w:r>
      <w:r w:rsidR="00D7033C">
        <w:rPr>
          <w:rFonts w:ascii="PT Astra Serif" w:hAnsi="PT Astra Serif"/>
          <w:sz w:val="28"/>
          <w:szCs w:val="28"/>
        </w:rPr>
        <w:t>субсидий в областной бюджет путё</w:t>
      </w:r>
      <w:r w:rsidRPr="004129A8">
        <w:rPr>
          <w:rFonts w:ascii="PT Astra Serif" w:hAnsi="PT Astra Serif"/>
          <w:sz w:val="28"/>
          <w:szCs w:val="28"/>
        </w:rPr>
        <w:t xml:space="preserve">м </w:t>
      </w:r>
      <w:r w:rsidRPr="004129A8">
        <w:rPr>
          <w:rFonts w:ascii="PT Astra Serif" w:hAnsi="PT Astra Serif"/>
          <w:sz w:val="28"/>
          <w:szCs w:val="28"/>
        </w:rPr>
        <w:lastRenderedPageBreak/>
        <w:t>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A7211D" w:rsidRPr="004129A8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A7211D" w:rsidRPr="004129A8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Возврат субсидий осуществляется на лицевые счета главных распорядителей с последующим перечислением в доход областного бюджета в установленном </w:t>
      </w:r>
      <w:r w:rsidR="00D7033C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A7211D" w:rsidRPr="004129A8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соответствии с решением главных распорядит</w:t>
      </w:r>
      <w:r w:rsidR="004129A8">
        <w:rPr>
          <w:rFonts w:ascii="PT Astra Serif" w:hAnsi="PT Astra Serif"/>
          <w:sz w:val="28"/>
          <w:szCs w:val="28"/>
        </w:rPr>
        <w:t xml:space="preserve">елей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 xml:space="preserve">использованных на 1 января года, следующего за годом, в котором была предоставлена субсидия, остатках субсидии объемы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 w:rsidR="002F4190"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A7211D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</w:t>
      </w:r>
      <w:r w:rsidR="00D7033C">
        <w:rPr>
          <w:rFonts w:ascii="PT Astra Serif" w:hAnsi="PT Astra Serif"/>
          <w:sz w:val="28"/>
          <w:szCs w:val="28"/>
        </w:rPr>
        <w:t xml:space="preserve"> бюджетным</w:t>
      </w:r>
      <w:r w:rsidRPr="004129A8">
        <w:rPr>
          <w:rFonts w:ascii="PT Astra Serif" w:hAnsi="PT Astra Serif"/>
          <w:sz w:val="28"/>
          <w:szCs w:val="28"/>
        </w:rPr>
        <w:t xml:space="preserve"> законодательством порядке.</w:t>
      </w:r>
    </w:p>
    <w:p w:rsidR="00241A61" w:rsidRPr="002F4190" w:rsidRDefault="00241A61" w:rsidP="00241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пунктами 1</w:t>
      </w:r>
      <w:r w:rsidR="002F4190" w:rsidRPr="002F4190">
        <w:rPr>
          <w:rFonts w:ascii="PT Astra Serif" w:hAnsi="PT Astra Serif"/>
          <w:sz w:val="28"/>
          <w:szCs w:val="28"/>
        </w:rPr>
        <w:t>3</w:t>
      </w:r>
      <w:r w:rsidRPr="002F4190">
        <w:rPr>
          <w:rFonts w:ascii="PT Astra Serif" w:hAnsi="PT Astra Serif"/>
          <w:sz w:val="28"/>
          <w:szCs w:val="28"/>
        </w:rPr>
        <w:t xml:space="preserve"> и 1</w:t>
      </w:r>
      <w:r w:rsidR="002F4190" w:rsidRPr="002F4190">
        <w:rPr>
          <w:rFonts w:ascii="PT Astra Serif" w:hAnsi="PT Astra Serif"/>
          <w:sz w:val="28"/>
          <w:szCs w:val="28"/>
        </w:rPr>
        <w:t>4</w:t>
      </w:r>
      <w:r w:rsidRPr="002F4190">
        <w:rPr>
          <w:rFonts w:ascii="PT Astra Serif" w:hAnsi="PT Astra Serif"/>
          <w:sz w:val="28"/>
          <w:szCs w:val="28"/>
        </w:rPr>
        <w:t xml:space="preserve">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241A61" w:rsidRPr="002F4190" w:rsidRDefault="00241A61" w:rsidP="00241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241A61" w:rsidRPr="00D80478" w:rsidRDefault="00241A61" w:rsidP="00241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 xml:space="preserve">, объём средств, подлежащих возврату из местного бюджета в областной бюджет в срок до 1 июня года, следующего за годом, </w:t>
      </w:r>
      <w:r w:rsidR="00E822B4" w:rsidRPr="00D80478">
        <w:rPr>
          <w:rFonts w:ascii="PT Astra Serif" w:hAnsi="PT Astra Serif"/>
          <w:sz w:val="28"/>
          <w:szCs w:val="28"/>
        </w:rPr>
        <w:t xml:space="preserve">в </w:t>
      </w:r>
      <w:r w:rsidRPr="00D80478">
        <w:rPr>
          <w:rFonts w:ascii="PT Astra Serif" w:hAnsi="PT Astra Serif"/>
          <w:sz w:val="28"/>
          <w:szCs w:val="28"/>
        </w:rPr>
        <w:t>котором была предоставлена субсидия (Sн), определяется по формуле:</w:t>
      </w:r>
    </w:p>
    <w:p w:rsidR="00241A61" w:rsidRPr="00D80478" w:rsidRDefault="00241A61" w:rsidP="00241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41A61" w:rsidRPr="00D80478" w:rsidRDefault="00241A61" w:rsidP="00241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241A61" w:rsidRPr="00241A61" w:rsidRDefault="00241A61" w:rsidP="00241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241A61" w:rsidRPr="00D80478" w:rsidRDefault="00241A61" w:rsidP="00241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241A61" w:rsidRPr="00D80478" w:rsidRDefault="00241A61" w:rsidP="00241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 xml:space="preserve">Sк – общий объём бюджетных обязательств, принятых допустившим </w:t>
      </w:r>
      <w:r w:rsidRPr="00D80478">
        <w:rPr>
          <w:rFonts w:ascii="PT Astra Serif" w:hAnsi="PT Astra Serif"/>
          <w:sz w:val="28"/>
          <w:szCs w:val="28"/>
        </w:rPr>
        <w:lastRenderedPageBreak/>
        <w:t>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субсидия,по состоянию на дату окончания контрольного мероприятия (проверки (ревизии);</w:t>
      </w:r>
    </w:p>
    <w:p w:rsidR="00241A61" w:rsidRPr="004129A8" w:rsidRDefault="00241A61" w:rsidP="00241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A7211D" w:rsidRPr="004129A8" w:rsidRDefault="00241A61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45311">
        <w:rPr>
          <w:rFonts w:ascii="PT Astra Serif" w:hAnsi="PT Astra Serif"/>
          <w:sz w:val="28"/>
          <w:szCs w:val="28"/>
        </w:rPr>
        <w:t>8</w:t>
      </w:r>
      <w:r w:rsidR="00A7211D" w:rsidRPr="004129A8">
        <w:rPr>
          <w:rFonts w:ascii="PT Astra Serif" w:hAnsi="PT Astra Serif"/>
          <w:sz w:val="28"/>
          <w:szCs w:val="28"/>
        </w:rPr>
        <w:t xml:space="preserve">. Органы местного самоуправления представляют главным распорядителям ежемесячно не позднее 10 </w:t>
      </w:r>
      <w:r w:rsidR="00CB2CE3"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="00A7211D"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 по форме, утверждаемой главными распорядителями.</w:t>
      </w:r>
    </w:p>
    <w:p w:rsidR="00A7211D" w:rsidRPr="004129A8" w:rsidRDefault="00A7211D" w:rsidP="00A7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 w:rsidR="00E45311">
        <w:rPr>
          <w:rFonts w:ascii="PT Astra Serif" w:hAnsi="PT Astra Serif"/>
          <w:sz w:val="28"/>
          <w:szCs w:val="28"/>
        </w:rPr>
        <w:t>9</w:t>
      </w:r>
      <w:r w:rsidRPr="004129A8">
        <w:rPr>
          <w:rFonts w:ascii="PT Astra Serif" w:hAnsi="PT Astra Serif"/>
          <w:sz w:val="28"/>
          <w:szCs w:val="28"/>
        </w:rPr>
        <w:t>. Главные распорядители обеспечивают соблюдение органами местного самоуправления условий, целей и порядка, установленных при предоставлении субсидий.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701410" w:rsidRPr="00A7211D" w:rsidTr="008E25F7">
        <w:tc>
          <w:tcPr>
            <w:tcW w:w="5495" w:type="dxa"/>
          </w:tcPr>
          <w:p w:rsidR="00701410" w:rsidRPr="00A7211D" w:rsidRDefault="00701410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701410" w:rsidRDefault="00701410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701410" w:rsidRDefault="00701410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 w:rsidRPr="00701410"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1</w:t>
            </w:r>
          </w:p>
          <w:p w:rsidR="001E1D5B" w:rsidRPr="00A7211D" w:rsidRDefault="001E1D5B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701410" w:rsidRPr="00A7211D" w:rsidRDefault="00701410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701410" w:rsidRPr="00A7211D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701410" w:rsidRPr="00A7211D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701410" w:rsidRPr="00B17601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701410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="006E0141" w:rsidRPr="006E0141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со строительством, выполнением проектно-изыскательских работ в целях строительства, приобретением (выкупом) зданий в целях размещения муниципальных учреждений культуры</w:t>
      </w:r>
    </w:p>
    <w:p w:rsidR="00701410" w:rsidRPr="004E2A2A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01410" w:rsidRPr="00A7211D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(далее - местные бюджеты) </w:t>
      </w:r>
      <w:r w:rsidR="006E0141" w:rsidRPr="006E0141">
        <w:rPr>
          <w:rFonts w:ascii="PT Astra Serif" w:hAnsi="PT Astra Serif"/>
          <w:sz w:val="28"/>
          <w:szCs w:val="28"/>
        </w:rPr>
        <w:t>в целях софинансирования расходных обязательств, связанных со строительством, выполнением проектно-изыскательских работ в целях строительства, приобретением (выкупом) зданий в целях размещения муниципальных учреждений культуры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701410" w:rsidRPr="00166F1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 xml:space="preserve">политикиУльяновскойобластииМинистерства строительства и </w:t>
      </w:r>
      <w:r w:rsidRPr="00166F18">
        <w:rPr>
          <w:rFonts w:ascii="PT Astra Serif" w:hAnsi="PT Astra Serif"/>
          <w:sz w:val="28"/>
          <w:szCs w:val="28"/>
        </w:rPr>
        <w:lastRenderedPageBreak/>
        <w:t>архитектуры Ульяновской области как получателей бюджетных средств (далее - главные распорядители).</w:t>
      </w:r>
    </w:p>
    <w:p w:rsidR="00701410" w:rsidRPr="00C41B91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Главные распорядители вносят в установленном порядке предл</w:t>
      </w:r>
      <w:r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701410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701410" w:rsidRPr="00153157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701410" w:rsidRPr="00153157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701410" w:rsidRPr="00153157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701410" w:rsidRPr="00153157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701410" w:rsidRPr="00153157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</w:t>
      </w:r>
      <w:r w:rsidR="004B2CAC">
        <w:rPr>
          <w:rFonts w:ascii="PT Astra Serif" w:hAnsi="PT Astra Serif"/>
          <w:sz w:val="28"/>
          <w:szCs w:val="28"/>
        </w:rPr>
        <w:t>в</w:t>
      </w:r>
      <w:r w:rsidR="004B2CAC" w:rsidRPr="004B2CAC">
        <w:rPr>
          <w:rFonts w:ascii="PT Astra Serif" w:hAnsi="PT Astra Serif"/>
          <w:sz w:val="28"/>
          <w:szCs w:val="28"/>
        </w:rPr>
        <w:t xml:space="preserve"> случае предоставления субсидий из областного бюджета в целях софинансирования расходных обязательств, связанных со строительством, выполнением проектно-изыскательских работ в целях строительства, приобретением (выкупом) зданий в целях размещения муниципальных учреждений культуры, условием предоставления указанных субсидий является предельный уровень софинансирования расходных обязательств муниципального о</w:t>
      </w:r>
      <w:r w:rsidR="004B2CAC">
        <w:rPr>
          <w:rFonts w:ascii="PT Astra Serif" w:hAnsi="PT Astra Serif"/>
          <w:sz w:val="28"/>
          <w:szCs w:val="28"/>
        </w:rPr>
        <w:t>бразования, утверждённого норма</w:t>
      </w:r>
      <w:r w:rsidR="004B2CAC" w:rsidRPr="004B2CAC">
        <w:rPr>
          <w:rFonts w:ascii="PT Astra Serif" w:hAnsi="PT Astra Serif"/>
          <w:sz w:val="28"/>
          <w:szCs w:val="28"/>
        </w:rPr>
        <w:t>тивным правовым актом Правительства Ульяновской области</w:t>
      </w:r>
      <w:r w:rsidR="004B2CAC">
        <w:rPr>
          <w:rFonts w:ascii="PT Astra Serif" w:hAnsi="PT Astra Serif"/>
          <w:sz w:val="28"/>
          <w:szCs w:val="28"/>
        </w:rPr>
        <w:t>;</w:t>
      </w:r>
    </w:p>
    <w:p w:rsidR="00701410" w:rsidRPr="00153157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701410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lastRenderedPageBreak/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D7033C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701410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 xml:space="preserve">нного главными распорядителями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701410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701410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701410" w:rsidRPr="00375321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701410" w:rsidRPr="00375321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410" w:rsidRPr="00375321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701410" w:rsidRPr="00375321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410" w:rsidRPr="00375321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701410" w:rsidRPr="00375321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701410" w:rsidRPr="00375321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701410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701410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4B2CAC" w:rsidRPr="004B2CAC">
        <w:rPr>
          <w:rFonts w:ascii="PT Astra Serif" w:hAnsi="PT Astra Serif"/>
          <w:sz w:val="28"/>
          <w:szCs w:val="28"/>
        </w:rPr>
        <w:t xml:space="preserve">Критерием отбора муниципальных районов Ульяновской области для предоставления им субсидий в целях софинансирования расходных обязательств, </w:t>
      </w:r>
      <w:r w:rsidR="006F78C3" w:rsidRPr="006F78C3">
        <w:rPr>
          <w:rFonts w:ascii="PT Astra Serif" w:hAnsi="PT Astra Serif"/>
          <w:sz w:val="28"/>
          <w:szCs w:val="28"/>
        </w:rPr>
        <w:t>связанных со строительством, выполнением проектно-изыскательских работ в целях строительства, приобретением (выкупом) зданий в целях размещения муниципальных учреждений культуры</w:t>
      </w:r>
      <w:r w:rsidR="004B2CAC" w:rsidRPr="004B2CAC">
        <w:rPr>
          <w:rFonts w:ascii="PT Astra Serif" w:hAnsi="PT Astra Serif"/>
          <w:sz w:val="28"/>
          <w:szCs w:val="28"/>
        </w:rPr>
        <w:t>, будет являться отсутствие здания муниципального учреждения культуры культурно-досугового типа.</w:t>
      </w:r>
    </w:p>
    <w:p w:rsidR="00701410" w:rsidRPr="00A9142F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самоуправления представляют главным распорядителям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701410" w:rsidRPr="00A9142F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главными распорядителями;</w:t>
      </w:r>
    </w:p>
    <w:p w:rsidR="00701410" w:rsidRPr="00A9142F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D7033C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701410" w:rsidRPr="00A9142F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701410" w:rsidRPr="00176ED3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76ED3">
        <w:rPr>
          <w:rFonts w:ascii="PT Astra Serif" w:hAnsi="PT Astra Serif"/>
          <w:sz w:val="28"/>
          <w:szCs w:val="28"/>
        </w:rPr>
        <w:t xml:space="preserve">. Главные распорядители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, осуществляют их проверку и принимают решение о предоставлении субсидии или об отказе в предоставлении субсидии.</w:t>
      </w:r>
    </w:p>
    <w:p w:rsidR="00701410" w:rsidRPr="00176ED3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701410" w:rsidRPr="00176ED3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701410" w:rsidRPr="00176ED3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701410" w:rsidRPr="00176ED3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701410" w:rsidRPr="009F5F5D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701410" w:rsidRPr="009F5F5D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701410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 xml:space="preserve">13. В случае если муниципальным районом, городским округом и </w:t>
      </w:r>
      <w:r w:rsidRPr="00EB6D04">
        <w:rPr>
          <w:rFonts w:ascii="PT Astra Serif" w:hAnsi="PT Astra Serif"/>
          <w:sz w:val="28"/>
          <w:szCs w:val="28"/>
        </w:rPr>
        <w:lastRenderedPageBreak/>
        <w:t>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</w:t>
      </w:r>
      <w:r w:rsidR="00D7033C">
        <w:rPr>
          <w:rFonts w:ascii="PT Astra Serif" w:hAnsi="PT Astra Serif"/>
          <w:sz w:val="28"/>
          <w:szCs w:val="28"/>
        </w:rPr>
        <w:t>ормуле и в порядке, установленны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701410" w:rsidRPr="00C9575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 </w:t>
      </w:r>
      <w:r w:rsidRPr="00EB6D04">
        <w:rPr>
          <w:rFonts w:ascii="PT Astra Serif" w:hAnsi="PT Astra Serif"/>
          <w:sz w:val="28"/>
          <w:szCs w:val="28"/>
        </w:rPr>
        <w:t xml:space="preserve">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4 пункта 7 Правил), и в срок до 1 апреля года, следующего за годом, в котором была предоставлена субсидия, указанные нарушения не устранены, объём средств, соответствующий 10 процентам объёма средств, предусмотренного на год, в </w:t>
      </w:r>
      <w:r w:rsidRPr="00C95758">
        <w:rPr>
          <w:rFonts w:ascii="PT Astra Serif" w:hAnsi="PT Astra Serif"/>
          <w:sz w:val="28"/>
          <w:szCs w:val="28"/>
        </w:rPr>
        <w:t>котором допущены нарушения указанных обязательств, на софинансирование капитальных вложений в объекты муниципальной собственности муниципального района, городского округа и поселения Ульяновской области, по которым допущено нарушение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мероприятий по приобретению объектов недвижимого имущества, без учёта объёма остатка субсидии по указанным объектам муниципальной собственности муниципального района, городского округа и поселения Ульяновской области, не использованного по состоянию на 1 января текущего финансового года, подлежит возврату из местного бюджета в доход областного бюджета в срок до 1 мая года, следующего за годом, в котором была предоставлена субсидия, если местной администрацией, допустившей нарушение соответствующих обязательств, не позднее 15 апреля года, следующего за годом, в котором была предоставлена субсидия, не представлены документы, предусмотренные абзацем третьим пункта 18 Правил.</w:t>
      </w:r>
    </w:p>
    <w:p w:rsidR="00701410" w:rsidRPr="009F5F5D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В случае одновременного нарушения муниципальным районом, городским округом и поселением Ульяновской области обязательств, предусмотренных соглашением в соответствии с подпунктами 3 и 4 пункта 7 Правил, возврату в областной бюджет подлежат средства в объёме, соответствующем объёму субсидии, предоставленной в целях софинансирования расходных обязательств, связанных с осуществлением капитальных вложений в объекты муниципальной собственности, определённому в соответствии с абзацем первым настоящего пункта.</w:t>
      </w:r>
    </w:p>
    <w:p w:rsidR="00701410" w:rsidRPr="009F5F5D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 xml:space="preserve">15. Применение мер ответственности, основания и порядок </w:t>
      </w:r>
      <w:r w:rsidRPr="00C95758">
        <w:rPr>
          <w:rFonts w:ascii="PT Astra Serif" w:hAnsi="PT Astra Serif"/>
          <w:sz w:val="28"/>
          <w:szCs w:val="28"/>
        </w:rPr>
        <w:lastRenderedPageBreak/>
        <w:t>освобождениямуниципальных районов, городских округов и поселений Ульяновской области от применения мер ответственности, предусмотренных пунктами 13 и 14 настоящих Правил предоставления субсидий осуществляются в порядке, предусмотренном пунктом 18 Правил.</w:t>
      </w:r>
    </w:p>
    <w:p w:rsidR="00701410" w:rsidRPr="009F5F5D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701410" w:rsidRPr="009F5F5D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701410" w:rsidRPr="009F5F5D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701410" w:rsidRPr="004129A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</w:t>
      </w:r>
      <w:r w:rsidR="00D7033C">
        <w:rPr>
          <w:rFonts w:ascii="PT Astra Serif" w:hAnsi="PT Astra Serif"/>
          <w:sz w:val="28"/>
          <w:szCs w:val="28"/>
        </w:rPr>
        <w:t>ия ложных, либо намеренно искажё</w:t>
      </w:r>
      <w:r w:rsidRPr="004129A8">
        <w:rPr>
          <w:rFonts w:ascii="PT Astra Serif" w:hAnsi="PT Astra Serif"/>
          <w:sz w:val="28"/>
          <w:szCs w:val="28"/>
        </w:rPr>
        <w:t>нных сведений, главные распорядители обеспечивают возврат субсидий в областной бюджет пут</w:t>
      </w:r>
      <w:r w:rsidR="00D7033C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м 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701410" w:rsidRPr="004129A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701410" w:rsidRPr="004129A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Возврат субсидий осуществляется на лицевые счета главных распорядителей с последующим перечислением в доход областного бюджета в установленном </w:t>
      </w:r>
      <w:r w:rsidR="00D7033C" w:rsidRPr="00D7033C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701410" w:rsidRPr="004129A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соответствии с решением главных распорядит</w:t>
      </w:r>
      <w:r>
        <w:rPr>
          <w:rFonts w:ascii="PT Astra Serif" w:hAnsi="PT Astra Serif"/>
          <w:sz w:val="28"/>
          <w:szCs w:val="28"/>
        </w:rPr>
        <w:t xml:space="preserve">елей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>использованных на 1 января года, следующего за годом, в котором была предоставлена субсидия, остатках субсидии объ</w:t>
      </w:r>
      <w:r w:rsidR="00D7033C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 xml:space="preserve">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701410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 </w:t>
      </w:r>
      <w:r w:rsidR="00D7033C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701410" w:rsidRPr="002F4190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 xml:space="preserve"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</w:t>
      </w:r>
      <w:r w:rsidRPr="002F4190">
        <w:rPr>
          <w:rFonts w:ascii="PT Astra Serif" w:hAnsi="PT Astra Serif"/>
          <w:sz w:val="28"/>
          <w:szCs w:val="28"/>
        </w:rPr>
        <w:lastRenderedPageBreak/>
        <w:t>местного бюджета в областной бюджет средств в соответствии с пунктами 13 и 14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701410" w:rsidRPr="002F4190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701410" w:rsidRPr="00D8047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701410" w:rsidRPr="00D8047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410" w:rsidRPr="00D8047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701410" w:rsidRPr="00701410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701410" w:rsidRPr="00D8047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701410" w:rsidRPr="00D8047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701410" w:rsidRPr="004129A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701410" w:rsidRPr="004129A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Pr="004129A8">
        <w:rPr>
          <w:rFonts w:ascii="PT Astra Serif" w:hAnsi="PT Astra Serif"/>
          <w:sz w:val="28"/>
          <w:szCs w:val="28"/>
        </w:rPr>
        <w:t xml:space="preserve">. Органы местного самоуправления представляют главным распорядителям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 по форме, утверждаемой главными распорядителями.</w:t>
      </w:r>
    </w:p>
    <w:p w:rsidR="00701410" w:rsidRPr="004129A8" w:rsidRDefault="00701410" w:rsidP="00701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9</w:t>
      </w:r>
      <w:r w:rsidRPr="004129A8">
        <w:rPr>
          <w:rFonts w:ascii="PT Astra Serif" w:hAnsi="PT Astra Serif"/>
          <w:sz w:val="28"/>
          <w:szCs w:val="28"/>
        </w:rPr>
        <w:t>. Главные распорядители обеспечивают соблюдение органами местного самоуправления условий, целей и порядка, установленных при предоставлении субсидий.</w:t>
      </w:r>
    </w:p>
    <w:p w:rsidR="00A7211D" w:rsidRDefault="00A7211D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7033C" w:rsidRDefault="00D7033C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7033C" w:rsidRDefault="00D7033C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7033C" w:rsidRDefault="00D7033C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7033C" w:rsidRDefault="00D7033C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7033C" w:rsidRDefault="00D7033C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7033C" w:rsidRDefault="00D7033C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D566E3" w:rsidRPr="00A7211D" w:rsidTr="008E25F7">
        <w:tc>
          <w:tcPr>
            <w:tcW w:w="5495" w:type="dxa"/>
          </w:tcPr>
          <w:p w:rsidR="00D566E3" w:rsidRPr="00A7211D" w:rsidRDefault="00D566E3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66E3" w:rsidRDefault="00D566E3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 w:rsidRPr="00D566E3"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2</w:t>
            </w:r>
          </w:p>
          <w:p w:rsidR="001E1D5B" w:rsidRPr="00A7211D" w:rsidRDefault="001E1D5B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D566E3" w:rsidRPr="00A7211D" w:rsidRDefault="00D566E3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D566E3" w:rsidRPr="00A7211D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566E3" w:rsidRPr="00A7211D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D566E3" w:rsidRPr="00B17601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D566E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Pr="00D566E3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 созданием модельных библиотек</w:t>
      </w:r>
    </w:p>
    <w:p w:rsidR="00D566E3" w:rsidRPr="004E2A2A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566E3" w:rsidRPr="00A7211D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(далее - местные бюджеты) </w:t>
      </w:r>
      <w:r w:rsidRPr="00D566E3">
        <w:rPr>
          <w:rFonts w:ascii="PT Astra Serif" w:hAnsi="PT Astra Serif"/>
          <w:sz w:val="28"/>
          <w:szCs w:val="28"/>
        </w:rPr>
        <w:t>в целях софинансирования расходн</w:t>
      </w:r>
      <w:r>
        <w:rPr>
          <w:rFonts w:ascii="PT Astra Serif" w:hAnsi="PT Astra Serif"/>
          <w:sz w:val="28"/>
          <w:szCs w:val="28"/>
        </w:rPr>
        <w:t>ых обязательств, связанных с со</w:t>
      </w:r>
      <w:r w:rsidRPr="00D566E3">
        <w:rPr>
          <w:rFonts w:ascii="PT Astra Serif" w:hAnsi="PT Astra Serif"/>
          <w:sz w:val="28"/>
          <w:szCs w:val="28"/>
        </w:rPr>
        <w:t>зданием модельных библиотек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D566E3" w:rsidRPr="00166F1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политикиУльяновскойобластикак получател</w:t>
      </w:r>
      <w:r w:rsidR="001E1D5B">
        <w:rPr>
          <w:rFonts w:ascii="PT Astra Serif" w:hAnsi="PT Astra Serif"/>
          <w:sz w:val="28"/>
          <w:szCs w:val="28"/>
        </w:rPr>
        <w:t>я</w:t>
      </w:r>
      <w:r w:rsidRPr="00166F18">
        <w:rPr>
          <w:rFonts w:ascii="PT Astra Serif" w:hAnsi="PT Astra Serif"/>
          <w:sz w:val="28"/>
          <w:szCs w:val="28"/>
        </w:rPr>
        <w:t xml:space="preserve"> бюджетных средств (далее - главны</w:t>
      </w:r>
      <w:r w:rsidR="001E1D5B">
        <w:rPr>
          <w:rFonts w:ascii="PT Astra Serif" w:hAnsi="PT Astra Serif"/>
          <w:sz w:val="28"/>
          <w:szCs w:val="28"/>
        </w:rPr>
        <w:t>й</w:t>
      </w:r>
      <w:r w:rsidRPr="00166F18">
        <w:rPr>
          <w:rFonts w:ascii="PT Astra Serif" w:hAnsi="PT Astra Serif"/>
          <w:sz w:val="28"/>
          <w:szCs w:val="28"/>
        </w:rPr>
        <w:t xml:space="preserve"> распорядител</w:t>
      </w:r>
      <w:r w:rsidR="001E1D5B">
        <w:rPr>
          <w:rFonts w:ascii="PT Astra Serif" w:hAnsi="PT Astra Serif"/>
          <w:sz w:val="28"/>
          <w:szCs w:val="28"/>
        </w:rPr>
        <w:t>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D566E3" w:rsidRPr="00C41B91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</w:t>
      </w:r>
      <w:r w:rsidR="001E1D5B">
        <w:rPr>
          <w:rFonts w:ascii="PT Astra Serif" w:hAnsi="PT Astra Serif"/>
          <w:sz w:val="28"/>
          <w:szCs w:val="28"/>
        </w:rPr>
        <w:t>й</w:t>
      </w:r>
      <w:r w:rsidRPr="00C41B91">
        <w:rPr>
          <w:rFonts w:ascii="PT Astra Serif" w:hAnsi="PT Astra Serif"/>
          <w:sz w:val="28"/>
          <w:szCs w:val="28"/>
        </w:rPr>
        <w:t xml:space="preserve"> распорядител</w:t>
      </w:r>
      <w:r w:rsidR="001E1D5B">
        <w:rPr>
          <w:rFonts w:ascii="PT Astra Serif" w:hAnsi="PT Astra Serif"/>
          <w:sz w:val="28"/>
          <w:szCs w:val="28"/>
        </w:rPr>
        <w:t>ь</w:t>
      </w:r>
      <w:r w:rsidR="00FB131A">
        <w:rPr>
          <w:rFonts w:ascii="PT Astra Serif" w:hAnsi="PT Astra Serif"/>
          <w:sz w:val="28"/>
          <w:szCs w:val="28"/>
        </w:rPr>
        <w:t xml:space="preserve"> вноси</w:t>
      </w:r>
      <w:r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D566E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D566E3" w:rsidRPr="00153157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D566E3" w:rsidRPr="00153157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D566E3" w:rsidRPr="00153157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2) наличие в местных бюджетах (сводных бюджетных росписях местных бюджетов) бюджетных ассигнований на исполнение расходных обязательств </w:t>
      </w:r>
      <w:r w:rsidRPr="00153157">
        <w:rPr>
          <w:rFonts w:ascii="PT Astra Serif" w:hAnsi="PT Astra Serif"/>
          <w:sz w:val="28"/>
          <w:szCs w:val="28"/>
        </w:rPr>
        <w:lastRenderedPageBreak/>
        <w:t>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D566E3" w:rsidRPr="00153157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D566E3" w:rsidRPr="00153157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средствах; </w:t>
      </w:r>
    </w:p>
    <w:p w:rsidR="00D566E3" w:rsidRPr="00153157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D566E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D7033C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D566E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>нного главным распорядител</w:t>
      </w:r>
      <w:r w:rsidR="001E1D5B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 xml:space="preserve">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D566E3" w:rsidRPr="00375321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D566E3" w:rsidRPr="00375321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566E3" w:rsidRPr="00375321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D566E3" w:rsidRPr="00375321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566E3" w:rsidRPr="00375321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 xml:space="preserve">Сi - объём субсидии, предоставляемой из областного бюджета Ульяновской области бюджету i-го муниципального района (городского округа, </w:t>
      </w:r>
      <w:r w:rsidRPr="00375321">
        <w:rPr>
          <w:rFonts w:ascii="PT Astra Serif" w:hAnsi="PT Astra Serif"/>
          <w:sz w:val="28"/>
          <w:szCs w:val="28"/>
        </w:rPr>
        <w:lastRenderedPageBreak/>
        <w:t>поселения) Ульяновской области в целях софинансирования соответствующего расходного обязательства;</w:t>
      </w:r>
    </w:p>
    <w:p w:rsidR="00D566E3" w:rsidRPr="00375321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D566E3" w:rsidRPr="00375321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D566E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403BEA" w:rsidRPr="00403BEA" w:rsidRDefault="00D566E3" w:rsidP="00403B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403BEA" w:rsidRPr="00403BEA">
        <w:rPr>
          <w:rFonts w:ascii="PT Astra Serif" w:hAnsi="PT Astra Serif"/>
          <w:sz w:val="28"/>
          <w:szCs w:val="28"/>
        </w:rPr>
        <w:t>Критериями отбора муниципальных районов (городских округов) Ульяновской области для предоставления им субсидий в целях софинансирования расходных обязательств, связанных с созданием модельных библиотек, будут являться:</w:t>
      </w:r>
    </w:p>
    <w:p w:rsidR="00403BEA" w:rsidRPr="00403BEA" w:rsidRDefault="00403BEA" w:rsidP="00403B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03BEA">
        <w:rPr>
          <w:rFonts w:ascii="PT Astra Serif" w:hAnsi="PT Astra Serif"/>
          <w:sz w:val="28"/>
          <w:szCs w:val="28"/>
        </w:rPr>
        <w:t>1) численность населения в населённом пункте, расположенном в границах территории муниципального района (городского округа) Ульяновской области, не менее 500 человек;</w:t>
      </w:r>
    </w:p>
    <w:p w:rsidR="00403BEA" w:rsidRPr="00403BEA" w:rsidRDefault="00403BEA" w:rsidP="00403B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03BEA">
        <w:rPr>
          <w:rFonts w:ascii="PT Astra Serif" w:hAnsi="PT Astra Serif"/>
          <w:sz w:val="28"/>
          <w:szCs w:val="28"/>
        </w:rPr>
        <w:t>2) наличие в населённом пункте, расположенном в границах территории муниципального района (городского округа) Ульяновской области, муниципальной общеобразовательной организации;</w:t>
      </w:r>
    </w:p>
    <w:p w:rsidR="00403BEA" w:rsidRPr="00403BEA" w:rsidRDefault="00403BEA" w:rsidP="00403B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03BEA">
        <w:rPr>
          <w:rFonts w:ascii="PT Astra Serif" w:hAnsi="PT Astra Serif"/>
          <w:sz w:val="28"/>
          <w:szCs w:val="28"/>
        </w:rPr>
        <w:t>3) отсутствие в границах территории муниципального района (городского округа) Ульяновской области модельной библиотеки;</w:t>
      </w:r>
    </w:p>
    <w:p w:rsidR="00403BEA" w:rsidRPr="00403BEA" w:rsidRDefault="00403BEA" w:rsidP="00403B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03BEA">
        <w:rPr>
          <w:rFonts w:ascii="PT Astra Serif" w:hAnsi="PT Astra Serif"/>
          <w:sz w:val="28"/>
          <w:szCs w:val="28"/>
        </w:rPr>
        <w:t>4) наличие у работников библиотеки, относящихся к её основному персоналу, сертификатов или удостоверений о повышении квалификации, выданных в течение последних пяти лет;</w:t>
      </w:r>
    </w:p>
    <w:p w:rsidR="00403BEA" w:rsidRPr="00403BEA" w:rsidRDefault="00403BEA" w:rsidP="00403B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03BEA">
        <w:rPr>
          <w:rFonts w:ascii="PT Astra Serif" w:hAnsi="PT Astra Serif"/>
          <w:sz w:val="28"/>
          <w:szCs w:val="28"/>
        </w:rPr>
        <w:t>5) наличие развитой системы транспортных коммуникаций между административными центрами муниципальных районов Ульяновской области и расположенными в границах их территорий сельскими населенными пунктами (для муниципальных районов Ульяновской области);</w:t>
      </w:r>
    </w:p>
    <w:p w:rsidR="00D566E3" w:rsidRDefault="00403BEA" w:rsidP="00403B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03BEA">
        <w:rPr>
          <w:rFonts w:ascii="PT Astra Serif" w:hAnsi="PT Astra Serif"/>
          <w:sz w:val="28"/>
          <w:szCs w:val="28"/>
        </w:rPr>
        <w:t>6) наличие каналов связи и технических возможностей для подключения модельной библиотеки к сети «Интернет».</w:t>
      </w:r>
    </w:p>
    <w:p w:rsidR="00D566E3" w:rsidRPr="00A9142F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самоуправления представляют главн</w:t>
      </w:r>
      <w:r w:rsidR="00065D50">
        <w:rPr>
          <w:rFonts w:ascii="PT Astra Serif" w:hAnsi="PT Astra Serif"/>
          <w:sz w:val="28"/>
          <w:szCs w:val="28"/>
        </w:rPr>
        <w:t>о</w:t>
      </w:r>
      <w:r w:rsidRPr="00A9142F">
        <w:rPr>
          <w:rFonts w:ascii="PT Astra Serif" w:hAnsi="PT Astra Serif"/>
          <w:sz w:val="28"/>
          <w:szCs w:val="28"/>
        </w:rPr>
        <w:t>м</w:t>
      </w:r>
      <w:r w:rsidR="00065D50">
        <w:rPr>
          <w:rFonts w:ascii="PT Astra Serif" w:hAnsi="PT Astra Serif"/>
          <w:sz w:val="28"/>
          <w:szCs w:val="28"/>
        </w:rPr>
        <w:t>у</w:t>
      </w:r>
      <w:r w:rsidRPr="00A9142F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ю</w:t>
      </w:r>
      <w:r w:rsidRPr="00A9142F">
        <w:rPr>
          <w:rFonts w:ascii="PT Astra Serif" w:hAnsi="PT Astra Serif"/>
          <w:sz w:val="28"/>
          <w:szCs w:val="28"/>
        </w:rPr>
        <w:t xml:space="preserve">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D566E3" w:rsidRPr="00A9142F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</w:t>
      </w:r>
      <w:r w:rsidR="00065D50">
        <w:rPr>
          <w:rFonts w:ascii="PT Astra Serif" w:hAnsi="PT Astra Serif"/>
          <w:sz w:val="28"/>
          <w:szCs w:val="28"/>
        </w:rPr>
        <w:t>ым</w:t>
      </w:r>
      <w:r w:rsidRPr="00A9142F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>;</w:t>
      </w:r>
    </w:p>
    <w:p w:rsidR="00D566E3" w:rsidRPr="00A9142F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</w:t>
      </w:r>
      <w:r w:rsidRPr="00A9142F">
        <w:rPr>
          <w:rFonts w:ascii="PT Astra Serif" w:hAnsi="PT Astra Serif"/>
          <w:sz w:val="28"/>
          <w:szCs w:val="28"/>
        </w:rPr>
        <w:lastRenderedPageBreak/>
        <w:t xml:space="preserve">соответствующих </w:t>
      </w:r>
      <w:r w:rsidR="00D7033C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D566E3" w:rsidRPr="00A9142F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D566E3" w:rsidRPr="00176ED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76ED3">
        <w:rPr>
          <w:rFonts w:ascii="PT Astra Serif" w:hAnsi="PT Astra Serif"/>
          <w:sz w:val="28"/>
          <w:szCs w:val="28"/>
        </w:rPr>
        <w:t>. Главны</w:t>
      </w:r>
      <w:r w:rsidR="00065D50">
        <w:rPr>
          <w:rFonts w:ascii="PT Astra Serif" w:hAnsi="PT Astra Serif"/>
          <w:sz w:val="28"/>
          <w:szCs w:val="28"/>
        </w:rPr>
        <w:t>й распорядитель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, осуществля</w:t>
      </w:r>
      <w:r w:rsidR="00FB131A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их проверку и принима</w:t>
      </w:r>
      <w:r w:rsidR="00671D33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D566E3" w:rsidRPr="00176ED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D566E3" w:rsidRPr="00176ED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D566E3" w:rsidRPr="00176ED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D566E3" w:rsidRPr="00176ED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D566E3" w:rsidRPr="009F5F5D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D566E3" w:rsidRPr="009F5F5D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D566E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формуле и в порядке, установленн</w:t>
      </w:r>
      <w:r w:rsidR="00D7033C">
        <w:rPr>
          <w:rFonts w:ascii="PT Astra Serif" w:hAnsi="PT Astra Serif"/>
          <w:sz w:val="28"/>
          <w:szCs w:val="28"/>
        </w:rPr>
        <w:t>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D566E3" w:rsidRPr="009F5F5D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lastRenderedPageBreak/>
        <w:t>1</w:t>
      </w:r>
      <w:r w:rsidR="00403BEA"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 w:rsidR="00403BEA"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D566E3" w:rsidRPr="009F5F5D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 w:rsidR="00403BEA"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D566E3" w:rsidRPr="009F5F5D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D566E3" w:rsidRPr="009F5F5D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 w:rsidR="00403BEA"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D566E3" w:rsidRPr="004129A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представления ложных, либо намеренно искаж</w:t>
      </w:r>
      <w:r w:rsidR="00D7033C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нных сведений, главны</w:t>
      </w:r>
      <w:r w:rsidR="00065D50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FB131A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возврат субсидий в областной бюджет пут</w:t>
      </w:r>
      <w:r w:rsidR="00D7033C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м 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D566E3" w:rsidRPr="004129A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D566E3" w:rsidRPr="004129A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</w:t>
      </w:r>
      <w:r w:rsidR="00065D50">
        <w:rPr>
          <w:rFonts w:ascii="PT Astra Serif" w:hAnsi="PT Astra Serif"/>
          <w:sz w:val="28"/>
          <w:szCs w:val="28"/>
        </w:rPr>
        <w:t>твляется на лицевые счета главного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 </w:t>
      </w:r>
      <w:r w:rsidR="00D7033C" w:rsidRPr="00D7033C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D566E3" w:rsidRPr="004129A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соответствии с решением главн</w:t>
      </w:r>
      <w:r w:rsidR="00065D50">
        <w:rPr>
          <w:rFonts w:ascii="PT Astra Serif" w:hAnsi="PT Astra Serif"/>
          <w:sz w:val="28"/>
          <w:szCs w:val="28"/>
        </w:rPr>
        <w:t>ого</w:t>
      </w:r>
      <w:r w:rsidRPr="004129A8">
        <w:rPr>
          <w:rFonts w:ascii="PT Astra Serif" w:hAnsi="PT Astra Serif"/>
          <w:sz w:val="28"/>
          <w:szCs w:val="28"/>
        </w:rPr>
        <w:t xml:space="preserve"> распорядит</w:t>
      </w:r>
      <w:r>
        <w:rPr>
          <w:rFonts w:ascii="PT Astra Serif" w:hAnsi="PT Astra Serif"/>
          <w:sz w:val="28"/>
          <w:szCs w:val="28"/>
        </w:rPr>
        <w:t>ел</w:t>
      </w:r>
      <w:r w:rsidR="00065D50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 xml:space="preserve">использованных на 1 января года, следующего за годом, в котором была предоставлена </w:t>
      </w:r>
      <w:r w:rsidR="00D7033C">
        <w:rPr>
          <w:rFonts w:ascii="PT Astra Serif" w:hAnsi="PT Astra Serif"/>
          <w:sz w:val="28"/>
          <w:szCs w:val="28"/>
        </w:rPr>
        <w:t>субсидия, остатках субсидии объё</w:t>
      </w:r>
      <w:r w:rsidRPr="004129A8">
        <w:rPr>
          <w:rFonts w:ascii="PT Astra Serif" w:hAnsi="PT Astra Serif"/>
          <w:sz w:val="28"/>
          <w:szCs w:val="28"/>
        </w:rPr>
        <w:t xml:space="preserve">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D566E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 </w:t>
      </w:r>
      <w:r w:rsidR="00D7033C" w:rsidRPr="00D7033C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D566E3" w:rsidRPr="002F4190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 xml:space="preserve">В случае нецелевого использования субсидии и (или) нарушения муниципальным районом, городским округом и поселением Ульяновской </w:t>
      </w:r>
      <w:r w:rsidRPr="002F4190">
        <w:rPr>
          <w:rFonts w:ascii="PT Astra Serif" w:hAnsi="PT Astra Serif"/>
          <w:sz w:val="28"/>
          <w:szCs w:val="28"/>
        </w:rPr>
        <w:lastRenderedPageBreak/>
        <w:t>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 w:rsidR="00403BEA"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D566E3" w:rsidRPr="002F4190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D566E3" w:rsidRPr="00D8047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D566E3" w:rsidRPr="00D8047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566E3" w:rsidRPr="00D8047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D566E3" w:rsidRPr="00D566E3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D566E3" w:rsidRPr="00D8047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D566E3" w:rsidRPr="00D8047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D566E3" w:rsidRPr="004129A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D566E3" w:rsidRPr="004129A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03BEA">
        <w:rPr>
          <w:rFonts w:ascii="PT Astra Serif" w:hAnsi="PT Astra Serif"/>
          <w:sz w:val="28"/>
          <w:szCs w:val="28"/>
        </w:rPr>
        <w:t>7</w:t>
      </w:r>
      <w:r w:rsidRPr="004129A8">
        <w:rPr>
          <w:rFonts w:ascii="PT Astra Serif" w:hAnsi="PT Astra Serif"/>
          <w:sz w:val="28"/>
          <w:szCs w:val="28"/>
        </w:rPr>
        <w:t>. Органы местного самоуправления представляют главн</w:t>
      </w:r>
      <w:r w:rsidR="00065D50">
        <w:rPr>
          <w:rFonts w:ascii="PT Astra Serif" w:hAnsi="PT Astra Serif"/>
          <w:sz w:val="28"/>
          <w:szCs w:val="28"/>
        </w:rPr>
        <w:t>о</w:t>
      </w:r>
      <w:r w:rsidRPr="004129A8">
        <w:rPr>
          <w:rFonts w:ascii="PT Astra Serif" w:hAnsi="PT Astra Serif"/>
          <w:sz w:val="28"/>
          <w:szCs w:val="28"/>
        </w:rPr>
        <w:t>м</w:t>
      </w:r>
      <w:r w:rsidR="00065D50">
        <w:rPr>
          <w:rFonts w:ascii="PT Astra Serif" w:hAnsi="PT Astra Serif"/>
          <w:sz w:val="28"/>
          <w:szCs w:val="28"/>
        </w:rPr>
        <w:t>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 по форме, утверждаемой главным распорядител</w:t>
      </w:r>
      <w:r w:rsidR="00065D50">
        <w:rPr>
          <w:rFonts w:ascii="PT Astra Serif" w:hAnsi="PT Astra Serif"/>
          <w:sz w:val="28"/>
          <w:szCs w:val="28"/>
        </w:rPr>
        <w:t>ем</w:t>
      </w:r>
      <w:r w:rsidRPr="004129A8">
        <w:rPr>
          <w:rFonts w:ascii="PT Astra Serif" w:hAnsi="PT Astra Serif"/>
          <w:sz w:val="28"/>
          <w:szCs w:val="28"/>
        </w:rPr>
        <w:t>.</w:t>
      </w:r>
    </w:p>
    <w:p w:rsidR="00D566E3" w:rsidRPr="004129A8" w:rsidRDefault="00D566E3" w:rsidP="00D566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 w:rsidR="00403BEA">
        <w:rPr>
          <w:rFonts w:ascii="PT Astra Serif" w:hAnsi="PT Astra Serif"/>
          <w:sz w:val="28"/>
          <w:szCs w:val="28"/>
        </w:rPr>
        <w:t>8</w:t>
      </w:r>
      <w:r w:rsidRPr="004129A8">
        <w:rPr>
          <w:rFonts w:ascii="PT Astra Serif" w:hAnsi="PT Astra Serif"/>
          <w:sz w:val="28"/>
          <w:szCs w:val="28"/>
        </w:rPr>
        <w:t>. Главны</w:t>
      </w:r>
      <w:r w:rsidR="00065D50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FB131A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соблюдение органами местного самоуправления условий, целей и порядка, установленных при предоставлении субсидий.</w:t>
      </w:r>
    </w:p>
    <w:p w:rsidR="00D566E3" w:rsidRDefault="00D566E3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7033C" w:rsidRDefault="00D7033C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7033C" w:rsidRDefault="00D7033C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7033C" w:rsidRDefault="00D7033C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7033C" w:rsidRDefault="00D7033C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7033C" w:rsidRDefault="00D7033C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8E25F7" w:rsidRPr="00A7211D" w:rsidTr="008E25F7">
        <w:tc>
          <w:tcPr>
            <w:tcW w:w="5495" w:type="dxa"/>
          </w:tcPr>
          <w:p w:rsidR="008E25F7" w:rsidRPr="00A7211D" w:rsidRDefault="008E25F7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25F7" w:rsidRDefault="008E25F7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 w:rsidR="00534570" w:rsidRPr="00534570"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3</w:t>
            </w:r>
          </w:p>
          <w:p w:rsidR="001E1D5B" w:rsidRPr="00A7211D" w:rsidRDefault="001E1D5B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8E25F7" w:rsidRPr="00A7211D" w:rsidRDefault="008E25F7" w:rsidP="008E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8E25F7" w:rsidRPr="00A7211D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8E25F7" w:rsidRPr="00A7211D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8E25F7" w:rsidRPr="00B17601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8E25F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="00534570" w:rsidRPr="00534570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 комплектованием книжных фондов муниципальных общедоступных библиотек, находящихся на территории Ульяновской области</w:t>
      </w:r>
    </w:p>
    <w:p w:rsidR="00534570" w:rsidRPr="004E2A2A" w:rsidRDefault="00534570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E25F7" w:rsidRPr="00A7211D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(далее - местные бюджеты) </w:t>
      </w:r>
      <w:r w:rsidR="00534570" w:rsidRPr="00534570">
        <w:rPr>
          <w:rFonts w:ascii="PT Astra Serif" w:hAnsi="PT Astra Serif"/>
          <w:sz w:val="28"/>
          <w:szCs w:val="28"/>
        </w:rPr>
        <w:t>в целях софинансирования расходных обязательств, связанных с комплектованием книжных фондов мун</w:t>
      </w:r>
      <w:r w:rsidR="00534570">
        <w:rPr>
          <w:rFonts w:ascii="PT Astra Serif" w:hAnsi="PT Astra Serif"/>
          <w:sz w:val="28"/>
          <w:szCs w:val="28"/>
        </w:rPr>
        <w:t>иципальных общедоступных библио</w:t>
      </w:r>
      <w:r w:rsidR="00534570" w:rsidRPr="00534570">
        <w:rPr>
          <w:rFonts w:ascii="PT Astra Serif" w:hAnsi="PT Astra Serif"/>
          <w:sz w:val="28"/>
          <w:szCs w:val="28"/>
        </w:rPr>
        <w:t xml:space="preserve">тек, находящихся на территории Ульяновской области 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8E25F7" w:rsidRPr="00166F1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политикиУльяновскойобластикак получател</w:t>
      </w:r>
      <w:r w:rsidR="00065D50">
        <w:rPr>
          <w:rFonts w:ascii="PT Astra Serif" w:hAnsi="PT Astra Serif"/>
          <w:sz w:val="28"/>
          <w:szCs w:val="28"/>
        </w:rPr>
        <w:t>я</w:t>
      </w:r>
      <w:r w:rsidRPr="00166F18">
        <w:rPr>
          <w:rFonts w:ascii="PT Astra Serif" w:hAnsi="PT Astra Serif"/>
          <w:sz w:val="28"/>
          <w:szCs w:val="28"/>
        </w:rPr>
        <w:t xml:space="preserve"> бюджетных средств (далее - главны</w:t>
      </w:r>
      <w:r w:rsidR="00065D50">
        <w:rPr>
          <w:rFonts w:ascii="PT Astra Serif" w:hAnsi="PT Astra Serif"/>
          <w:sz w:val="28"/>
          <w:szCs w:val="28"/>
        </w:rPr>
        <w:t>й распорядитель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8E25F7" w:rsidRPr="00C41B91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</w:t>
      </w:r>
      <w:r w:rsidR="00065D50">
        <w:rPr>
          <w:rFonts w:ascii="PT Astra Serif" w:hAnsi="PT Astra Serif"/>
          <w:sz w:val="28"/>
          <w:szCs w:val="28"/>
        </w:rPr>
        <w:t>й</w:t>
      </w:r>
      <w:r w:rsidRPr="00C41B91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ь</w:t>
      </w:r>
      <w:r w:rsidRPr="00C41B91">
        <w:rPr>
          <w:rFonts w:ascii="PT Astra Serif" w:hAnsi="PT Astra Serif"/>
          <w:sz w:val="28"/>
          <w:szCs w:val="28"/>
        </w:rPr>
        <w:t xml:space="preserve"> внос</w:t>
      </w:r>
      <w:r w:rsidR="00FB131A">
        <w:rPr>
          <w:rFonts w:ascii="PT Astra Serif" w:hAnsi="PT Astra Serif"/>
          <w:sz w:val="28"/>
          <w:szCs w:val="28"/>
        </w:rPr>
        <w:t>и</w:t>
      </w:r>
      <w:r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8E25F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8E25F7" w:rsidRPr="0015315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8E25F7" w:rsidRPr="0015315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8E25F7" w:rsidRPr="0015315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lastRenderedPageBreak/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8E25F7" w:rsidRPr="0015315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8E25F7" w:rsidRPr="0015315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средствах; </w:t>
      </w:r>
    </w:p>
    <w:p w:rsidR="008E25F7" w:rsidRPr="0015315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8E25F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</w:t>
      </w:r>
      <w:r w:rsidR="00D7033C">
        <w:rPr>
          <w:rFonts w:ascii="PT Astra Serif" w:hAnsi="PT Astra Serif"/>
          <w:sz w:val="28"/>
          <w:szCs w:val="28"/>
        </w:rPr>
        <w:t>ставления субсидии, установленным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8E25F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>нного главным распорядител</w:t>
      </w:r>
      <w:r w:rsidR="00065D50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 xml:space="preserve">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8E25F7" w:rsidRPr="00375321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8E25F7" w:rsidRPr="00375321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E25F7" w:rsidRPr="00375321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8E25F7" w:rsidRPr="00375321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E25F7" w:rsidRPr="00375321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lastRenderedPageBreak/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8E25F7" w:rsidRPr="00375321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8E25F7" w:rsidRPr="00375321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8E25F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534570" w:rsidRDefault="008E25F7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534570" w:rsidRPr="00534570">
        <w:rPr>
          <w:rFonts w:ascii="PT Astra Serif" w:hAnsi="PT Astra Serif"/>
          <w:sz w:val="28"/>
          <w:szCs w:val="28"/>
        </w:rPr>
        <w:t>Критерием отбора муниципальных районов (городских округов) Ульяновской области для предоставления им субсидий в целях софинансирования расходных обязательств, связанных с комплектованием книжных фондов муниципальных общедоступных библиотек, находящихся на территории Ульяновской области, будет являться наличие в границах территории муниципального района (городского округа) Ульяновской области муниципальной общедоступной библиотеки.</w:t>
      </w:r>
    </w:p>
    <w:p w:rsidR="008E25F7" w:rsidRPr="00A9142F" w:rsidRDefault="008E25F7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сам</w:t>
      </w:r>
      <w:r w:rsidR="00065D50">
        <w:rPr>
          <w:rFonts w:ascii="PT Astra Serif" w:hAnsi="PT Astra Serif"/>
          <w:sz w:val="28"/>
          <w:szCs w:val="28"/>
        </w:rPr>
        <w:t>оуправления представляют главному</w:t>
      </w:r>
      <w:r w:rsidRPr="00A9142F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ю</w:t>
      </w:r>
      <w:r w:rsidRPr="00A9142F">
        <w:rPr>
          <w:rFonts w:ascii="PT Astra Serif" w:hAnsi="PT Astra Serif"/>
          <w:sz w:val="28"/>
          <w:szCs w:val="28"/>
        </w:rPr>
        <w:t xml:space="preserve">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8E25F7" w:rsidRPr="00A9142F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</w:t>
      </w:r>
      <w:r w:rsidR="00065D50">
        <w:rPr>
          <w:rFonts w:ascii="PT Astra Serif" w:hAnsi="PT Astra Serif"/>
          <w:sz w:val="28"/>
          <w:szCs w:val="28"/>
        </w:rPr>
        <w:t xml:space="preserve"> распорядителем</w:t>
      </w:r>
      <w:r w:rsidRPr="00A9142F">
        <w:rPr>
          <w:rFonts w:ascii="PT Astra Serif" w:hAnsi="PT Astra Serif"/>
          <w:sz w:val="28"/>
          <w:szCs w:val="28"/>
        </w:rPr>
        <w:t>;</w:t>
      </w:r>
    </w:p>
    <w:p w:rsidR="008E25F7" w:rsidRPr="00A9142F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D7033C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8E25F7" w:rsidRPr="00A9142F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8E25F7" w:rsidRPr="00176ED3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76ED3">
        <w:rPr>
          <w:rFonts w:ascii="PT Astra Serif" w:hAnsi="PT Astra Serif"/>
          <w:sz w:val="28"/>
          <w:szCs w:val="28"/>
        </w:rPr>
        <w:t>. Главны</w:t>
      </w:r>
      <w:r w:rsidR="00065D50">
        <w:rPr>
          <w:rFonts w:ascii="PT Astra Serif" w:hAnsi="PT Astra Serif"/>
          <w:sz w:val="28"/>
          <w:szCs w:val="28"/>
        </w:rPr>
        <w:t>й распорядитель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, осуществля</w:t>
      </w:r>
      <w:r w:rsidR="00FB131A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их проверку и принима</w:t>
      </w:r>
      <w:r w:rsidR="00671D33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8E25F7" w:rsidRPr="00176ED3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8E25F7" w:rsidRPr="00176ED3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 xml:space="preserve">Правил предоставления </w:t>
      </w:r>
      <w:r w:rsidRPr="005C1C20">
        <w:rPr>
          <w:rFonts w:ascii="PT Astra Serif" w:hAnsi="PT Astra Serif"/>
          <w:sz w:val="28"/>
          <w:szCs w:val="28"/>
        </w:rPr>
        <w:lastRenderedPageBreak/>
        <w:t>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8E25F7" w:rsidRPr="00176ED3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8E25F7" w:rsidRPr="00176ED3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8E25F7" w:rsidRPr="009F5F5D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8E25F7" w:rsidRPr="009F5F5D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8E25F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формуле и в порядке, установленн</w:t>
      </w:r>
      <w:r w:rsidR="00D7033C">
        <w:rPr>
          <w:rFonts w:ascii="PT Astra Serif" w:hAnsi="PT Astra Serif"/>
          <w:sz w:val="28"/>
          <w:szCs w:val="28"/>
        </w:rPr>
        <w:t>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8E25F7" w:rsidRPr="009F5F5D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8E25F7" w:rsidRPr="009F5F5D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8E25F7" w:rsidRPr="009F5F5D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 xml:space="preserve"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</w:t>
      </w:r>
      <w:r w:rsidRPr="009F5F5D">
        <w:rPr>
          <w:rFonts w:ascii="PT Astra Serif" w:hAnsi="PT Astra Serif"/>
          <w:sz w:val="28"/>
          <w:szCs w:val="28"/>
        </w:rPr>
        <w:lastRenderedPageBreak/>
        <w:t>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8E25F7" w:rsidRPr="009F5F5D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8E25F7" w:rsidRPr="004129A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представления ложных, либо намере</w:t>
      </w:r>
      <w:r w:rsidR="00065D50">
        <w:rPr>
          <w:rFonts w:ascii="PT Astra Serif" w:hAnsi="PT Astra Serif"/>
          <w:sz w:val="28"/>
          <w:szCs w:val="28"/>
        </w:rPr>
        <w:t>нно искаж</w:t>
      </w:r>
      <w:r w:rsidR="00F55963">
        <w:rPr>
          <w:rFonts w:ascii="PT Astra Serif" w:hAnsi="PT Astra Serif"/>
          <w:sz w:val="28"/>
          <w:szCs w:val="28"/>
        </w:rPr>
        <w:t>ё</w:t>
      </w:r>
      <w:r w:rsidR="00065D50">
        <w:rPr>
          <w:rFonts w:ascii="PT Astra Serif" w:hAnsi="PT Astra Serif"/>
          <w:sz w:val="28"/>
          <w:szCs w:val="28"/>
        </w:rPr>
        <w:t>нных сведений, главный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065D50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возврат субсидий в областной бюджет пут</w:t>
      </w:r>
      <w:r w:rsidR="00F55963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м 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8E25F7" w:rsidRPr="004129A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8E25F7" w:rsidRPr="004129A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</w:t>
      </w:r>
      <w:r w:rsidR="00065D50">
        <w:rPr>
          <w:rFonts w:ascii="PT Astra Serif" w:hAnsi="PT Astra Serif"/>
          <w:sz w:val="28"/>
          <w:szCs w:val="28"/>
        </w:rPr>
        <w:t>твляется на лицевые счета главного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</w:t>
      </w:r>
      <w:r w:rsidR="00F55963" w:rsidRPr="00F55963">
        <w:rPr>
          <w:rFonts w:ascii="PT Astra Serif" w:hAnsi="PT Astra Serif"/>
          <w:sz w:val="28"/>
          <w:szCs w:val="28"/>
        </w:rPr>
        <w:t>бюджетным</w:t>
      </w:r>
      <w:r w:rsidRPr="004129A8">
        <w:rPr>
          <w:rFonts w:ascii="PT Astra Serif" w:hAnsi="PT Astra Serif"/>
          <w:sz w:val="28"/>
          <w:szCs w:val="28"/>
        </w:rPr>
        <w:t xml:space="preserve"> законодательством порядке.</w:t>
      </w:r>
    </w:p>
    <w:p w:rsidR="008E25F7" w:rsidRPr="004129A8" w:rsidRDefault="00065D50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решением главного</w:t>
      </w:r>
      <w:r w:rsidR="008E25F7" w:rsidRPr="004129A8">
        <w:rPr>
          <w:rFonts w:ascii="PT Astra Serif" w:hAnsi="PT Astra Serif"/>
          <w:sz w:val="28"/>
          <w:szCs w:val="28"/>
        </w:rPr>
        <w:t xml:space="preserve"> распорядит</w:t>
      </w:r>
      <w:r w:rsidR="008E25F7">
        <w:rPr>
          <w:rFonts w:ascii="PT Astra Serif" w:hAnsi="PT Astra Serif"/>
          <w:sz w:val="28"/>
          <w:szCs w:val="28"/>
        </w:rPr>
        <w:t>ел</w:t>
      </w:r>
      <w:r>
        <w:rPr>
          <w:rFonts w:ascii="PT Astra Serif" w:hAnsi="PT Astra Serif"/>
          <w:sz w:val="28"/>
          <w:szCs w:val="28"/>
        </w:rPr>
        <w:t>я</w:t>
      </w:r>
      <w:r w:rsidR="008E25F7"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="008E25F7" w:rsidRPr="004129A8">
        <w:rPr>
          <w:rFonts w:ascii="PT Astra Serif" w:hAnsi="PT Astra Serif"/>
          <w:sz w:val="28"/>
          <w:szCs w:val="28"/>
        </w:rPr>
        <w:t>использованных на 1 января года, следующего за годом, в котором была предоставлена субсидия, остатках субсидии объ</w:t>
      </w:r>
      <w:r w:rsidR="00F55963">
        <w:rPr>
          <w:rFonts w:ascii="PT Astra Serif" w:hAnsi="PT Astra Serif"/>
          <w:sz w:val="28"/>
          <w:szCs w:val="28"/>
        </w:rPr>
        <w:t>ё</w:t>
      </w:r>
      <w:r w:rsidR="008E25F7" w:rsidRPr="004129A8">
        <w:rPr>
          <w:rFonts w:ascii="PT Astra Serif" w:hAnsi="PT Astra Serif"/>
          <w:sz w:val="28"/>
          <w:szCs w:val="28"/>
        </w:rPr>
        <w:t xml:space="preserve">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 w:rsidR="008E25F7">
        <w:rPr>
          <w:rFonts w:ascii="PT Astra Serif" w:hAnsi="PT Astra Serif"/>
          <w:sz w:val="28"/>
          <w:szCs w:val="28"/>
        </w:rPr>
        <w:t>государственной п</w:t>
      </w:r>
      <w:r w:rsidR="008E25F7"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8E25F7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</w:t>
      </w:r>
      <w:r w:rsidR="00F55963" w:rsidRPr="00F55963">
        <w:rPr>
          <w:rFonts w:ascii="PT Astra Serif" w:hAnsi="PT Astra Serif"/>
          <w:sz w:val="28"/>
          <w:szCs w:val="28"/>
        </w:rPr>
        <w:t>бюджетным</w:t>
      </w:r>
      <w:r w:rsidRPr="004129A8">
        <w:rPr>
          <w:rFonts w:ascii="PT Astra Serif" w:hAnsi="PT Astra Serif"/>
          <w:sz w:val="28"/>
          <w:szCs w:val="28"/>
        </w:rPr>
        <w:t xml:space="preserve"> законодательством порядке.</w:t>
      </w:r>
    </w:p>
    <w:p w:rsidR="008E25F7" w:rsidRPr="002F4190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8E25F7" w:rsidRPr="002F4190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8E25F7" w:rsidRPr="00D8047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 xml:space="preserve"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</w:t>
      </w:r>
      <w:r w:rsidRPr="002F4190">
        <w:rPr>
          <w:rFonts w:ascii="PT Astra Serif" w:hAnsi="PT Astra Serif"/>
          <w:sz w:val="28"/>
          <w:szCs w:val="28"/>
        </w:rPr>
        <w:lastRenderedPageBreak/>
        <w:t>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8E25F7" w:rsidRPr="00D8047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E25F7" w:rsidRPr="00D8047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8E25F7" w:rsidRPr="00D566E3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8E25F7" w:rsidRPr="00D8047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8E25F7" w:rsidRPr="00D8047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8E25F7" w:rsidRPr="004129A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8E25F7" w:rsidRPr="004129A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4129A8">
        <w:rPr>
          <w:rFonts w:ascii="PT Astra Serif" w:hAnsi="PT Astra Serif"/>
          <w:sz w:val="28"/>
          <w:szCs w:val="28"/>
        </w:rPr>
        <w:t>. Органы местного самоуправления представляют главн</w:t>
      </w:r>
      <w:r w:rsidR="00065D50">
        <w:rPr>
          <w:rFonts w:ascii="PT Astra Serif" w:hAnsi="PT Astra Serif"/>
          <w:sz w:val="28"/>
          <w:szCs w:val="28"/>
        </w:rPr>
        <w:t>ому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 по форме, утверждаемой главным</w:t>
      </w:r>
      <w:r w:rsidR="00065D50">
        <w:rPr>
          <w:rFonts w:ascii="PT Astra Serif" w:hAnsi="PT Astra Serif"/>
          <w:sz w:val="28"/>
          <w:szCs w:val="28"/>
        </w:rPr>
        <w:t xml:space="preserve"> распорядителем</w:t>
      </w:r>
      <w:r w:rsidRPr="004129A8">
        <w:rPr>
          <w:rFonts w:ascii="PT Astra Serif" w:hAnsi="PT Astra Serif"/>
          <w:sz w:val="28"/>
          <w:szCs w:val="28"/>
        </w:rPr>
        <w:t>.</w:t>
      </w:r>
    </w:p>
    <w:p w:rsidR="008E25F7" w:rsidRPr="004129A8" w:rsidRDefault="008E25F7" w:rsidP="008E25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="00065D50">
        <w:rPr>
          <w:rFonts w:ascii="PT Astra Serif" w:hAnsi="PT Astra Serif"/>
          <w:sz w:val="28"/>
          <w:szCs w:val="28"/>
        </w:rPr>
        <w:t>. Главный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5D50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065D50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соблюдение органами местного самоуправления условий, целей и порядка, установленных при предоставлении субсидий.</w:t>
      </w:r>
    </w:p>
    <w:p w:rsidR="008E25F7" w:rsidRDefault="008E25F7" w:rsidP="00412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534570" w:rsidRPr="00A7211D" w:rsidTr="00930CE9">
        <w:tc>
          <w:tcPr>
            <w:tcW w:w="5495" w:type="dxa"/>
          </w:tcPr>
          <w:p w:rsidR="00534570" w:rsidRPr="00A7211D" w:rsidRDefault="00534570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534570" w:rsidRDefault="00534570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4</w:t>
            </w:r>
          </w:p>
          <w:p w:rsidR="001E1D5B" w:rsidRPr="00A7211D" w:rsidRDefault="001E1D5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34570" w:rsidRPr="00A7211D" w:rsidRDefault="00534570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534570" w:rsidRPr="00A7211D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534570" w:rsidRPr="00A7211D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534570" w:rsidRPr="00B17601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534570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Pr="00534570">
        <w:rPr>
          <w:rFonts w:ascii="PT Astra Serif" w:hAnsi="PT Astra Serif"/>
          <w:b/>
          <w:sz w:val="28"/>
          <w:szCs w:val="28"/>
        </w:rPr>
        <w:t xml:space="preserve">в целях софинансирования расходных обязательств, связанных с подключением </w:t>
      </w:r>
      <w:r w:rsidR="00B423EA" w:rsidRPr="00B423EA">
        <w:rPr>
          <w:rFonts w:ascii="PT Astra Serif" w:hAnsi="PT Astra Serif"/>
          <w:b/>
          <w:sz w:val="28"/>
          <w:szCs w:val="28"/>
        </w:rPr>
        <w:t>общедоступных</w:t>
      </w:r>
      <w:r w:rsidRPr="00534570">
        <w:rPr>
          <w:rFonts w:ascii="PT Astra Serif" w:hAnsi="PT Astra Serif"/>
          <w:b/>
          <w:sz w:val="28"/>
          <w:szCs w:val="28"/>
        </w:rPr>
        <w:t xml:space="preserve"> библиотек к информационно</w:t>
      </w:r>
      <w:r w:rsidR="00D079D5">
        <w:rPr>
          <w:rFonts w:ascii="PT Astra Serif" w:hAnsi="PT Astra Serif"/>
          <w:b/>
          <w:sz w:val="28"/>
          <w:szCs w:val="28"/>
        </w:rPr>
        <w:t>-</w:t>
      </w:r>
      <w:r w:rsidRPr="00534570">
        <w:rPr>
          <w:rFonts w:ascii="PT Astra Serif" w:hAnsi="PT Astra Serif"/>
          <w:b/>
          <w:sz w:val="28"/>
          <w:szCs w:val="28"/>
        </w:rPr>
        <w:t>телекоммуникационной сети «Интернет» и развитием библиотечного дела с учётом задачи расширения информационных технологий и оцифровки</w:t>
      </w:r>
    </w:p>
    <w:p w:rsidR="00534570" w:rsidRPr="004E2A2A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534570" w:rsidRPr="00A7211D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</w:t>
      </w:r>
      <w:r w:rsidRPr="00442CB1">
        <w:rPr>
          <w:rFonts w:ascii="PT Astra Serif" w:hAnsi="PT Astra Serif"/>
          <w:sz w:val="28"/>
          <w:szCs w:val="28"/>
        </w:rPr>
        <w:lastRenderedPageBreak/>
        <w:t xml:space="preserve">(далее - местные бюджеты) </w:t>
      </w:r>
      <w:r w:rsidRPr="00534570">
        <w:rPr>
          <w:rFonts w:ascii="PT Astra Serif" w:hAnsi="PT Astra Serif"/>
          <w:sz w:val="28"/>
          <w:szCs w:val="28"/>
        </w:rPr>
        <w:t xml:space="preserve">в целях софинансирования расходных обязательств, </w:t>
      </w:r>
      <w:r w:rsidR="00C233BB" w:rsidRPr="00C233BB">
        <w:rPr>
          <w:rFonts w:ascii="PT Astra Serif" w:hAnsi="PT Astra Serif"/>
          <w:sz w:val="28"/>
          <w:szCs w:val="28"/>
        </w:rPr>
        <w:t>связанных с подключением общедоступных библиотек к информационно-телекоммуникационной сети «Интернет»</w:t>
      </w:r>
      <w:r w:rsidRPr="00534570">
        <w:rPr>
          <w:rFonts w:ascii="PT Astra Serif" w:hAnsi="PT Astra Serif"/>
          <w:sz w:val="28"/>
          <w:szCs w:val="28"/>
        </w:rPr>
        <w:t xml:space="preserve"> (далее - сеть «Интернет») и развитием библиотечного дела с учётом задачи расширения информационных технологий и оцифровки 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534570" w:rsidRPr="00166F1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политикиУльяновскойобластикак получател</w:t>
      </w:r>
      <w:r w:rsidR="00FB131A">
        <w:rPr>
          <w:rFonts w:ascii="PT Astra Serif" w:hAnsi="PT Astra Serif"/>
          <w:sz w:val="28"/>
          <w:szCs w:val="28"/>
        </w:rPr>
        <w:t>я</w:t>
      </w:r>
      <w:r w:rsidRPr="00166F18">
        <w:rPr>
          <w:rFonts w:ascii="PT Astra Serif" w:hAnsi="PT Astra Serif"/>
          <w:sz w:val="28"/>
          <w:szCs w:val="28"/>
        </w:rPr>
        <w:t xml:space="preserve"> бюджетных средств (далее - главны</w:t>
      </w:r>
      <w:r w:rsidR="00FB131A">
        <w:rPr>
          <w:rFonts w:ascii="PT Astra Serif" w:hAnsi="PT Astra Serif"/>
          <w:sz w:val="28"/>
          <w:szCs w:val="28"/>
        </w:rPr>
        <w:t>й</w:t>
      </w:r>
      <w:r w:rsidRPr="00166F18">
        <w:rPr>
          <w:rFonts w:ascii="PT Astra Serif" w:hAnsi="PT Astra Serif"/>
          <w:sz w:val="28"/>
          <w:szCs w:val="28"/>
        </w:rPr>
        <w:t xml:space="preserve"> распорядител</w:t>
      </w:r>
      <w:r w:rsidR="00FB131A">
        <w:rPr>
          <w:rFonts w:ascii="PT Astra Serif" w:hAnsi="PT Astra Serif"/>
          <w:sz w:val="28"/>
          <w:szCs w:val="28"/>
        </w:rPr>
        <w:t>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534570" w:rsidRPr="00C41B91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</w:t>
      </w:r>
      <w:r w:rsidR="00671D33">
        <w:rPr>
          <w:rFonts w:ascii="PT Astra Serif" w:hAnsi="PT Astra Serif"/>
          <w:sz w:val="28"/>
          <w:szCs w:val="28"/>
        </w:rPr>
        <w:t>й</w:t>
      </w:r>
      <w:r w:rsidRPr="00C41B91">
        <w:rPr>
          <w:rFonts w:ascii="PT Astra Serif" w:hAnsi="PT Astra Serif"/>
          <w:sz w:val="28"/>
          <w:szCs w:val="28"/>
        </w:rPr>
        <w:t xml:space="preserve"> распорядител</w:t>
      </w:r>
      <w:r w:rsidR="00671D33">
        <w:rPr>
          <w:rFonts w:ascii="PT Astra Serif" w:hAnsi="PT Astra Serif"/>
          <w:sz w:val="28"/>
          <w:szCs w:val="28"/>
        </w:rPr>
        <w:t>ь вноси</w:t>
      </w:r>
      <w:r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534570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534570" w:rsidRPr="00153157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534570" w:rsidRPr="00153157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534570" w:rsidRPr="00153157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534570" w:rsidRPr="00153157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534570" w:rsidRPr="00153157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средствах; </w:t>
      </w:r>
    </w:p>
    <w:p w:rsidR="00534570" w:rsidRPr="00153157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lastRenderedPageBreak/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534570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710132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534570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>нного главным</w:t>
      </w:r>
      <w:r w:rsidR="00671D33">
        <w:rPr>
          <w:rFonts w:ascii="PT Astra Serif" w:hAnsi="PT Astra Serif"/>
          <w:sz w:val="28"/>
          <w:szCs w:val="28"/>
        </w:rPr>
        <w:t xml:space="preserve"> распорядителем</w:t>
      </w:r>
      <w:r w:rsidRPr="00A9142F">
        <w:rPr>
          <w:rFonts w:ascii="PT Astra Serif" w:hAnsi="PT Astra Serif"/>
          <w:sz w:val="28"/>
          <w:szCs w:val="28"/>
        </w:rPr>
        <w:t xml:space="preserve">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534570" w:rsidRPr="00375321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534570" w:rsidRPr="00375321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34570" w:rsidRPr="00375321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534570" w:rsidRPr="00375321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34570" w:rsidRPr="00375321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534570" w:rsidRPr="00375321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534570" w:rsidRPr="00375321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534570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534570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Pr="00534570">
        <w:rPr>
          <w:rFonts w:ascii="PT Astra Serif" w:hAnsi="PT Astra Serif"/>
          <w:sz w:val="28"/>
          <w:szCs w:val="28"/>
        </w:rPr>
        <w:t xml:space="preserve">Критерием отбора муниципальных районов (городских округов) </w:t>
      </w:r>
      <w:r w:rsidRPr="00534570">
        <w:rPr>
          <w:rFonts w:ascii="PT Astra Serif" w:hAnsi="PT Astra Serif"/>
          <w:sz w:val="28"/>
          <w:szCs w:val="28"/>
        </w:rPr>
        <w:lastRenderedPageBreak/>
        <w:t>Ульяновской области для предоставления им субсидий в целях софинансирования расходных обязательств, связанны</w:t>
      </w:r>
      <w:r w:rsidR="00FE1528">
        <w:rPr>
          <w:rFonts w:ascii="PT Astra Serif" w:hAnsi="PT Astra Serif"/>
          <w:sz w:val="28"/>
          <w:szCs w:val="28"/>
        </w:rPr>
        <w:t>х</w:t>
      </w:r>
      <w:r w:rsidRPr="00534570">
        <w:rPr>
          <w:rFonts w:ascii="PT Astra Serif" w:hAnsi="PT Astra Serif"/>
          <w:sz w:val="28"/>
          <w:szCs w:val="28"/>
        </w:rPr>
        <w:t xml:space="preserve"> с подключением </w:t>
      </w:r>
      <w:r w:rsidR="00B423EA" w:rsidRPr="00B423EA">
        <w:rPr>
          <w:rFonts w:ascii="PT Astra Serif" w:hAnsi="PT Astra Serif"/>
          <w:sz w:val="28"/>
          <w:szCs w:val="28"/>
        </w:rPr>
        <w:t>общедоступных</w:t>
      </w:r>
      <w:r w:rsidRPr="00534570">
        <w:rPr>
          <w:rFonts w:ascii="PT Astra Serif" w:hAnsi="PT Astra Serif"/>
          <w:sz w:val="28"/>
          <w:szCs w:val="28"/>
        </w:rPr>
        <w:t xml:space="preserve"> библиотек к сети «Интернет» и развитием библиотечного дела с учётом задачи расширения информационных технологий и оцифровки, является наличие в границах территории муниципального района (городского округа) Ульяновской области библиотеки, не подключённой к сети «Интернет»</w:t>
      </w:r>
      <w:r>
        <w:rPr>
          <w:rFonts w:ascii="PT Astra Serif" w:hAnsi="PT Astra Serif"/>
          <w:sz w:val="28"/>
          <w:szCs w:val="28"/>
        </w:rPr>
        <w:t>.</w:t>
      </w:r>
    </w:p>
    <w:p w:rsidR="00534570" w:rsidRPr="00A9142F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сам</w:t>
      </w:r>
      <w:r w:rsidR="00671D33">
        <w:rPr>
          <w:rFonts w:ascii="PT Astra Serif" w:hAnsi="PT Astra Serif"/>
          <w:sz w:val="28"/>
          <w:szCs w:val="28"/>
        </w:rPr>
        <w:t>оуправления представляют главному</w:t>
      </w:r>
      <w:r w:rsidRPr="00A9142F">
        <w:rPr>
          <w:rFonts w:ascii="PT Astra Serif" w:hAnsi="PT Astra Serif"/>
          <w:sz w:val="28"/>
          <w:szCs w:val="28"/>
        </w:rPr>
        <w:t xml:space="preserve"> распорядител</w:t>
      </w:r>
      <w:r w:rsidR="00671D33">
        <w:rPr>
          <w:rFonts w:ascii="PT Astra Serif" w:hAnsi="PT Astra Serif"/>
          <w:sz w:val="28"/>
          <w:szCs w:val="28"/>
        </w:rPr>
        <w:t>ю</w:t>
      </w:r>
      <w:r w:rsidRPr="00A9142F">
        <w:rPr>
          <w:rFonts w:ascii="PT Astra Serif" w:hAnsi="PT Astra Serif"/>
          <w:sz w:val="28"/>
          <w:szCs w:val="28"/>
        </w:rPr>
        <w:t xml:space="preserve">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534570" w:rsidRPr="00A9142F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 распорядител</w:t>
      </w:r>
      <w:r w:rsidR="00671D33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>;</w:t>
      </w:r>
    </w:p>
    <w:p w:rsidR="00534570" w:rsidRPr="00A9142F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710132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534570" w:rsidRPr="00A9142F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534570" w:rsidRPr="00176ED3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671D33">
        <w:rPr>
          <w:rFonts w:ascii="PT Astra Serif" w:hAnsi="PT Astra Serif"/>
          <w:sz w:val="28"/>
          <w:szCs w:val="28"/>
        </w:rPr>
        <w:t>. Главный</w:t>
      </w:r>
      <w:r w:rsidRPr="00176ED3">
        <w:rPr>
          <w:rFonts w:ascii="PT Astra Serif" w:hAnsi="PT Astra Serif"/>
          <w:sz w:val="28"/>
          <w:szCs w:val="28"/>
        </w:rPr>
        <w:t xml:space="preserve"> распорядител</w:t>
      </w:r>
      <w:r w:rsidR="00671D33">
        <w:rPr>
          <w:rFonts w:ascii="PT Astra Serif" w:hAnsi="PT Astra Serif"/>
          <w:sz w:val="28"/>
          <w:szCs w:val="28"/>
        </w:rPr>
        <w:t>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="00671D33">
        <w:rPr>
          <w:rFonts w:ascii="PT Astra Serif" w:hAnsi="PT Astra Serif"/>
          <w:sz w:val="28"/>
          <w:szCs w:val="28"/>
        </w:rPr>
        <w:t>, осуществляет их проверку и принимае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534570" w:rsidRPr="00176ED3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534570" w:rsidRPr="00176ED3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534570" w:rsidRPr="00176ED3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534570" w:rsidRPr="00176ED3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534570" w:rsidRPr="009F5F5D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534570" w:rsidRPr="009F5F5D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</w:t>
      </w:r>
      <w:r w:rsidRPr="009F5F5D">
        <w:rPr>
          <w:rFonts w:ascii="PT Astra Serif" w:hAnsi="PT Astra Serif"/>
          <w:sz w:val="28"/>
          <w:szCs w:val="28"/>
        </w:rPr>
        <w:lastRenderedPageBreak/>
        <w:t xml:space="preserve">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534570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формуле и в порядке, установленн</w:t>
      </w:r>
      <w:r w:rsidR="00710132">
        <w:rPr>
          <w:rFonts w:ascii="PT Astra Serif" w:hAnsi="PT Astra Serif"/>
          <w:sz w:val="28"/>
          <w:szCs w:val="28"/>
        </w:rPr>
        <w:t>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534570" w:rsidRPr="009F5F5D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534570" w:rsidRPr="009F5F5D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534570" w:rsidRPr="009F5F5D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534570" w:rsidRPr="009F5F5D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534570" w:rsidRPr="004129A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представления ложных, либо намеренно искаж</w:t>
      </w:r>
      <w:r w:rsidR="00710132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нных сведений, главны</w:t>
      </w:r>
      <w:r w:rsidR="00AE3FA2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AE3FA2">
        <w:rPr>
          <w:rFonts w:ascii="PT Astra Serif" w:hAnsi="PT Astra Serif"/>
          <w:sz w:val="28"/>
          <w:szCs w:val="28"/>
        </w:rPr>
        <w:t>ь обеспечивае</w:t>
      </w:r>
      <w:r w:rsidRPr="004129A8">
        <w:rPr>
          <w:rFonts w:ascii="PT Astra Serif" w:hAnsi="PT Astra Serif"/>
          <w:sz w:val="28"/>
          <w:szCs w:val="28"/>
        </w:rPr>
        <w:t>т возврат субсидий в областной бюджет пут</w:t>
      </w:r>
      <w:r w:rsidR="00710132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м 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534570" w:rsidRPr="004129A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Не использованный по состоянию на 1 января года, следующего за годом, </w:t>
      </w:r>
      <w:r w:rsidRPr="004129A8">
        <w:rPr>
          <w:rFonts w:ascii="PT Astra Serif" w:hAnsi="PT Astra Serif"/>
          <w:sz w:val="28"/>
          <w:szCs w:val="28"/>
        </w:rPr>
        <w:lastRenderedPageBreak/>
        <w:t>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534570" w:rsidRPr="004129A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осуществляется на лицевые счета главн</w:t>
      </w:r>
      <w:r w:rsidR="00AE3FA2">
        <w:rPr>
          <w:rFonts w:ascii="PT Astra Serif" w:hAnsi="PT Astra Serif"/>
          <w:sz w:val="28"/>
          <w:szCs w:val="28"/>
        </w:rPr>
        <w:t>ого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AE3FA2">
        <w:rPr>
          <w:rFonts w:ascii="PT Astra Serif" w:hAnsi="PT Astra Serif"/>
          <w:sz w:val="28"/>
          <w:szCs w:val="28"/>
        </w:rPr>
        <w:t>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 </w:t>
      </w:r>
      <w:r w:rsidR="00710132" w:rsidRPr="00710132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534570" w:rsidRPr="004129A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соответс</w:t>
      </w:r>
      <w:r w:rsidR="00AE3FA2">
        <w:rPr>
          <w:rFonts w:ascii="PT Astra Serif" w:hAnsi="PT Astra Serif"/>
          <w:sz w:val="28"/>
          <w:szCs w:val="28"/>
        </w:rPr>
        <w:t>твии с решением главного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</w:t>
      </w:r>
      <w:r>
        <w:rPr>
          <w:rFonts w:ascii="PT Astra Serif" w:hAnsi="PT Astra Serif"/>
          <w:sz w:val="28"/>
          <w:szCs w:val="28"/>
        </w:rPr>
        <w:t>ел</w:t>
      </w:r>
      <w:r w:rsidR="00AE3FA2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 xml:space="preserve">использованных на 1 января года, следующего за годом, в котором была предоставлена субсидия, остатках субсидии объемы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534570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 </w:t>
      </w:r>
      <w:r w:rsidR="00710132" w:rsidRPr="00710132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534570" w:rsidRPr="002F4190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534570" w:rsidRPr="002F4190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534570" w:rsidRPr="00D8047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534570" w:rsidRPr="00D8047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34570" w:rsidRPr="00D8047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534570" w:rsidRPr="00D566E3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534570" w:rsidRPr="00D8047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534570" w:rsidRPr="00D8047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534570" w:rsidRPr="004129A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lastRenderedPageBreak/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534570" w:rsidRPr="004129A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4129A8">
        <w:rPr>
          <w:rFonts w:ascii="PT Astra Serif" w:hAnsi="PT Astra Serif"/>
          <w:sz w:val="28"/>
          <w:szCs w:val="28"/>
        </w:rPr>
        <w:t>. Органы местного са</w:t>
      </w:r>
      <w:r w:rsidR="00AE3FA2">
        <w:rPr>
          <w:rFonts w:ascii="PT Astra Serif" w:hAnsi="PT Astra Serif"/>
          <w:sz w:val="28"/>
          <w:szCs w:val="28"/>
        </w:rPr>
        <w:t>моуправления представляют главному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AE3FA2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</w:t>
      </w:r>
      <w:r w:rsidR="00AE3FA2">
        <w:rPr>
          <w:rFonts w:ascii="PT Astra Serif" w:hAnsi="PT Astra Serif"/>
          <w:sz w:val="28"/>
          <w:szCs w:val="28"/>
        </w:rPr>
        <w:t xml:space="preserve"> по форме, утверждаемой главным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AE3FA2">
        <w:rPr>
          <w:rFonts w:ascii="PT Astra Serif" w:hAnsi="PT Astra Serif"/>
          <w:sz w:val="28"/>
          <w:szCs w:val="28"/>
        </w:rPr>
        <w:t>ем</w:t>
      </w:r>
      <w:r w:rsidRPr="004129A8">
        <w:rPr>
          <w:rFonts w:ascii="PT Astra Serif" w:hAnsi="PT Astra Serif"/>
          <w:sz w:val="28"/>
          <w:szCs w:val="28"/>
        </w:rPr>
        <w:t>.</w:t>
      </w:r>
    </w:p>
    <w:p w:rsidR="00534570" w:rsidRPr="004129A8" w:rsidRDefault="00534570" w:rsidP="0053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Pr="004129A8">
        <w:rPr>
          <w:rFonts w:ascii="PT Astra Serif" w:hAnsi="PT Astra Serif"/>
          <w:sz w:val="28"/>
          <w:szCs w:val="28"/>
        </w:rPr>
        <w:t>. Главны</w:t>
      </w:r>
      <w:r w:rsidR="00AE3FA2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AE3FA2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AE3FA2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соблюдение органами местного самоуправления условий, целей и порядка, установленных при предоставлении субсидий.</w:t>
      </w:r>
    </w:p>
    <w:p w:rsidR="005509A0" w:rsidRPr="00A7211D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5509A0" w:rsidRPr="00A7211D" w:rsidTr="00930CE9">
        <w:tc>
          <w:tcPr>
            <w:tcW w:w="5495" w:type="dxa"/>
          </w:tcPr>
          <w:p w:rsidR="005509A0" w:rsidRPr="00A7211D" w:rsidRDefault="005509A0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09A0" w:rsidRDefault="005509A0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 w:rsidRPr="005509A0"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5</w:t>
            </w:r>
          </w:p>
          <w:p w:rsidR="001E1D5B" w:rsidRPr="00A7211D" w:rsidRDefault="001E1D5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5509A0" w:rsidRPr="00A7211D" w:rsidRDefault="005509A0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5509A0" w:rsidRPr="00A7211D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5509A0" w:rsidRPr="00A7211D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5509A0" w:rsidRPr="00B17601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Pr="005509A0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 развитием парков и парковых зон</w:t>
      </w:r>
    </w:p>
    <w:p w:rsidR="005509A0" w:rsidRPr="004E2A2A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5509A0" w:rsidRPr="00A7211D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(далее - местные бюджеты) </w:t>
      </w:r>
      <w:r w:rsidRPr="005509A0">
        <w:rPr>
          <w:rFonts w:ascii="PT Astra Serif" w:hAnsi="PT Astra Serif"/>
          <w:sz w:val="28"/>
          <w:szCs w:val="28"/>
        </w:rPr>
        <w:t>в целях софинансирования расходных обязательств, связанных с развитием парков и парковых зон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5509A0" w:rsidRPr="00166F1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политикиУльяновскойобластикак получател</w:t>
      </w:r>
      <w:r w:rsidR="00E957EB">
        <w:rPr>
          <w:rFonts w:ascii="PT Astra Serif" w:hAnsi="PT Astra Serif"/>
          <w:sz w:val="28"/>
          <w:szCs w:val="28"/>
        </w:rPr>
        <w:t>я</w:t>
      </w:r>
      <w:r w:rsidRPr="00166F18">
        <w:rPr>
          <w:rFonts w:ascii="PT Astra Serif" w:hAnsi="PT Astra Serif"/>
          <w:sz w:val="28"/>
          <w:szCs w:val="28"/>
        </w:rPr>
        <w:t xml:space="preserve"> бю</w:t>
      </w:r>
      <w:r w:rsidR="00E957EB">
        <w:rPr>
          <w:rFonts w:ascii="PT Astra Serif" w:hAnsi="PT Astra Serif"/>
          <w:sz w:val="28"/>
          <w:szCs w:val="28"/>
        </w:rPr>
        <w:t>джетных средств (далее - главный распорядитель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5509A0" w:rsidRPr="00C41B91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</w:t>
      </w:r>
      <w:r w:rsidR="00E957EB">
        <w:rPr>
          <w:rFonts w:ascii="PT Astra Serif" w:hAnsi="PT Astra Serif"/>
          <w:sz w:val="28"/>
          <w:szCs w:val="28"/>
        </w:rPr>
        <w:t>й</w:t>
      </w:r>
      <w:r w:rsidRPr="00C41B91">
        <w:rPr>
          <w:rFonts w:ascii="PT Astra Serif" w:hAnsi="PT Astra Serif"/>
          <w:sz w:val="28"/>
          <w:szCs w:val="28"/>
        </w:rPr>
        <w:t xml:space="preserve"> распорядител</w:t>
      </w:r>
      <w:r w:rsidR="00E957EB">
        <w:rPr>
          <w:rFonts w:ascii="PT Astra Serif" w:hAnsi="PT Astra Serif"/>
          <w:sz w:val="28"/>
          <w:szCs w:val="28"/>
        </w:rPr>
        <w:t>ь</w:t>
      </w:r>
      <w:r w:rsidRPr="00C41B91">
        <w:rPr>
          <w:rFonts w:ascii="PT Astra Serif" w:hAnsi="PT Astra Serif"/>
          <w:sz w:val="28"/>
          <w:szCs w:val="28"/>
        </w:rPr>
        <w:t xml:space="preserve"> внос</w:t>
      </w:r>
      <w:r w:rsidR="00E957EB">
        <w:rPr>
          <w:rFonts w:ascii="PT Astra Serif" w:hAnsi="PT Astra Serif"/>
          <w:sz w:val="28"/>
          <w:szCs w:val="28"/>
        </w:rPr>
        <w:t>и</w:t>
      </w:r>
      <w:r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 xml:space="preserve"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</w:t>
      </w:r>
      <w:r w:rsidRPr="00C41B91">
        <w:rPr>
          <w:rFonts w:ascii="PT Astra Serif" w:hAnsi="PT Astra Serif"/>
          <w:sz w:val="28"/>
          <w:szCs w:val="28"/>
        </w:rPr>
        <w:lastRenderedPageBreak/>
        <w:t>муниципальных нужд по состоянию на 1 ноября текущего финансового года.</w:t>
      </w:r>
    </w:p>
    <w:p w:rsid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5509A0" w:rsidRPr="00153157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5509A0" w:rsidRPr="00153157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5509A0" w:rsidRPr="00153157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5509A0" w:rsidRPr="00153157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5509A0" w:rsidRPr="00153157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средствах; </w:t>
      </w:r>
    </w:p>
    <w:p w:rsidR="005509A0" w:rsidRPr="00153157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D50D43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>нного главным распорядител</w:t>
      </w:r>
      <w:r w:rsidR="00E957EB">
        <w:rPr>
          <w:rFonts w:ascii="PT Astra Serif" w:hAnsi="PT Astra Serif"/>
          <w:sz w:val="28"/>
          <w:szCs w:val="28"/>
        </w:rPr>
        <w:t xml:space="preserve">ем </w:t>
      </w:r>
      <w:r w:rsidRPr="00A9142F">
        <w:rPr>
          <w:rFonts w:ascii="PT Astra Serif" w:hAnsi="PT Astra Serif"/>
          <w:sz w:val="28"/>
          <w:szCs w:val="28"/>
        </w:rPr>
        <w:t xml:space="preserve">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</w:t>
      </w:r>
      <w:r>
        <w:rPr>
          <w:rFonts w:ascii="PT Astra Serif" w:hAnsi="PT Astra Serif"/>
          <w:sz w:val="28"/>
          <w:szCs w:val="28"/>
        </w:rPr>
        <w:lastRenderedPageBreak/>
        <w:t xml:space="preserve">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5509A0" w:rsidRPr="00375321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5509A0" w:rsidRPr="00375321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509A0" w:rsidRPr="00375321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5509A0" w:rsidRPr="00375321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509A0" w:rsidRPr="00375321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5509A0" w:rsidRPr="00375321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5509A0" w:rsidRPr="00375321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5509A0" w:rsidRP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Pr="005509A0">
        <w:rPr>
          <w:rFonts w:ascii="PT Astra Serif" w:hAnsi="PT Astra Serif"/>
          <w:sz w:val="28"/>
          <w:szCs w:val="28"/>
        </w:rPr>
        <w:t xml:space="preserve">Критериями отбора муниципальных районов (городских округов) Ульяновской области для предоставления им субсидий в целях софинансирования расходных обязательств, связанных с </w:t>
      </w:r>
      <w:r w:rsidR="006F78C3">
        <w:rPr>
          <w:rFonts w:ascii="PT Astra Serif" w:hAnsi="PT Astra Serif"/>
          <w:sz w:val="28"/>
          <w:szCs w:val="28"/>
        </w:rPr>
        <w:t>развитием</w:t>
      </w:r>
      <w:r w:rsidRPr="005509A0">
        <w:rPr>
          <w:rFonts w:ascii="PT Astra Serif" w:hAnsi="PT Astra Serif"/>
          <w:sz w:val="28"/>
          <w:szCs w:val="28"/>
        </w:rPr>
        <w:t xml:space="preserve"> парков и парковых зон, будут являться:</w:t>
      </w:r>
    </w:p>
    <w:p w:rsidR="005509A0" w:rsidRP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509A0">
        <w:rPr>
          <w:rFonts w:ascii="PT Astra Serif" w:hAnsi="PT Astra Serif"/>
          <w:sz w:val="28"/>
          <w:szCs w:val="28"/>
        </w:rPr>
        <w:t>1) численность населения в населённом пункте, расположенном в границах территории муниципального района (городского округа) Ульяновской области, не менее 5000 человек;</w:t>
      </w:r>
    </w:p>
    <w:p w:rsidR="005509A0" w:rsidRP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509A0">
        <w:rPr>
          <w:rFonts w:ascii="PT Astra Serif" w:hAnsi="PT Astra Serif"/>
          <w:sz w:val="28"/>
          <w:szCs w:val="28"/>
        </w:rPr>
        <w:t>2) наличие в населённом пункте, расположенном в границах территории муниципального района (городского округа) Ульяновской области, озеленённой, благоустроенной территории (п</w:t>
      </w:r>
      <w:r>
        <w:rPr>
          <w:rFonts w:ascii="PT Astra Serif" w:hAnsi="PT Astra Serif"/>
          <w:sz w:val="28"/>
          <w:szCs w:val="28"/>
        </w:rPr>
        <w:t>арка) площадью не менее 500</w:t>
      </w:r>
      <w:r>
        <w:rPr>
          <w:rFonts w:ascii="PT Astra Serif" w:hAnsi="PT Astra Serif"/>
          <w:sz w:val="28"/>
          <w:szCs w:val="28"/>
        </w:rPr>
        <w:br/>
        <w:t xml:space="preserve">кв. </w:t>
      </w:r>
      <w:r w:rsidRPr="005509A0">
        <w:rPr>
          <w:rFonts w:ascii="PT Astra Serif" w:hAnsi="PT Astra Serif"/>
          <w:sz w:val="28"/>
          <w:szCs w:val="28"/>
        </w:rPr>
        <w:t>м;</w:t>
      </w:r>
    </w:p>
    <w:p w:rsidR="005509A0" w:rsidRP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509A0">
        <w:rPr>
          <w:rFonts w:ascii="PT Astra Serif" w:hAnsi="PT Astra Serif"/>
          <w:sz w:val="28"/>
          <w:szCs w:val="28"/>
        </w:rPr>
        <w:t>3) отсутствие на территории муниципального района (городского округа) Ульяновской области парка, оборудованного аттракционами и иными техническими средствами для организации досуга и отдыха населения;</w:t>
      </w:r>
    </w:p>
    <w:p w:rsid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509A0">
        <w:rPr>
          <w:rFonts w:ascii="PT Astra Serif" w:hAnsi="PT Astra Serif"/>
          <w:sz w:val="28"/>
          <w:szCs w:val="28"/>
        </w:rPr>
        <w:t>4) наличие в муниципальных районах (городских округах) Ульяновской области квалифицированного персонала (инженерно-технических работников), прошедшего обучение, стажировку и инструктаж по безопасной эксплуатации аттракционов.</w:t>
      </w:r>
    </w:p>
    <w:p w:rsidR="005509A0" w:rsidRPr="00A9142F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</w:t>
      </w:r>
      <w:r w:rsidR="0075637A">
        <w:rPr>
          <w:rFonts w:ascii="PT Astra Serif" w:hAnsi="PT Astra Serif"/>
          <w:sz w:val="28"/>
          <w:szCs w:val="28"/>
        </w:rPr>
        <w:t>моуправления представляют главно</w:t>
      </w:r>
      <w:r w:rsidRPr="00A9142F">
        <w:rPr>
          <w:rFonts w:ascii="PT Astra Serif" w:hAnsi="PT Astra Serif"/>
          <w:sz w:val="28"/>
          <w:szCs w:val="28"/>
        </w:rPr>
        <w:t>м</w:t>
      </w:r>
      <w:r w:rsidR="0075637A">
        <w:rPr>
          <w:rFonts w:ascii="PT Astra Serif" w:hAnsi="PT Astra Serif"/>
          <w:sz w:val="28"/>
          <w:szCs w:val="28"/>
        </w:rPr>
        <w:t>у распорядителю</w:t>
      </w:r>
      <w:r w:rsidRPr="00A9142F">
        <w:rPr>
          <w:rFonts w:ascii="PT Astra Serif" w:hAnsi="PT Astra Serif"/>
          <w:sz w:val="28"/>
          <w:szCs w:val="28"/>
        </w:rPr>
        <w:t xml:space="preserve"> в течение 3 месяцев со дня вступления </w:t>
      </w:r>
      <w:r w:rsidRPr="00A9142F">
        <w:rPr>
          <w:rFonts w:ascii="PT Astra Serif" w:hAnsi="PT Astra Serif"/>
          <w:sz w:val="28"/>
          <w:szCs w:val="28"/>
        </w:rPr>
        <w:lastRenderedPageBreak/>
        <w:t>в силу закона Ульяновской области об областном бюджете на соответствующий финансовый год и плановый период:</w:t>
      </w:r>
    </w:p>
    <w:p w:rsidR="005509A0" w:rsidRPr="00A9142F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 распорядител</w:t>
      </w:r>
      <w:r w:rsidR="0075637A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>;</w:t>
      </w:r>
    </w:p>
    <w:p w:rsidR="005509A0" w:rsidRPr="00A9142F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D50D43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5509A0" w:rsidRPr="00A9142F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5509A0" w:rsidRPr="00176ED3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76ED3">
        <w:rPr>
          <w:rFonts w:ascii="PT Astra Serif" w:hAnsi="PT Astra Serif"/>
          <w:sz w:val="28"/>
          <w:szCs w:val="28"/>
        </w:rPr>
        <w:t>. Главны</w:t>
      </w:r>
      <w:r w:rsidR="0075637A">
        <w:rPr>
          <w:rFonts w:ascii="PT Astra Serif" w:hAnsi="PT Astra Serif"/>
          <w:sz w:val="28"/>
          <w:szCs w:val="28"/>
        </w:rPr>
        <w:t>й</w:t>
      </w:r>
      <w:r w:rsidRPr="00176ED3">
        <w:rPr>
          <w:rFonts w:ascii="PT Astra Serif" w:hAnsi="PT Astra Serif"/>
          <w:sz w:val="28"/>
          <w:szCs w:val="28"/>
        </w:rPr>
        <w:t xml:space="preserve"> распорядител</w:t>
      </w:r>
      <w:r w:rsidR="0075637A">
        <w:rPr>
          <w:rFonts w:ascii="PT Astra Serif" w:hAnsi="PT Astra Serif"/>
          <w:sz w:val="28"/>
          <w:szCs w:val="28"/>
        </w:rPr>
        <w:t>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 xml:space="preserve">, </w:t>
      </w:r>
      <w:r w:rsidR="0075637A">
        <w:rPr>
          <w:rFonts w:ascii="PT Astra Serif" w:hAnsi="PT Astra Serif"/>
          <w:sz w:val="28"/>
          <w:szCs w:val="28"/>
        </w:rPr>
        <w:t>осуществляе</w:t>
      </w:r>
      <w:r w:rsidRPr="00176ED3">
        <w:rPr>
          <w:rFonts w:ascii="PT Astra Serif" w:hAnsi="PT Astra Serif"/>
          <w:sz w:val="28"/>
          <w:szCs w:val="28"/>
        </w:rPr>
        <w:t>т их проверку и принима</w:t>
      </w:r>
      <w:r w:rsidR="0075637A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5509A0" w:rsidRPr="00176ED3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5509A0" w:rsidRPr="00176ED3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5509A0" w:rsidRPr="00176ED3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5509A0" w:rsidRPr="00176ED3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5509A0" w:rsidRPr="009F5F5D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5509A0" w:rsidRPr="009F5F5D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 xml:space="preserve"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</w:t>
      </w:r>
      <w:r w:rsidRPr="00EB6D04">
        <w:rPr>
          <w:rFonts w:ascii="PT Astra Serif" w:hAnsi="PT Astra Serif"/>
          <w:sz w:val="28"/>
          <w:szCs w:val="28"/>
        </w:rPr>
        <w:lastRenderedPageBreak/>
        <w:t>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формуле и в порядке, установленн</w:t>
      </w:r>
      <w:r w:rsidR="00D50D43">
        <w:rPr>
          <w:rFonts w:ascii="PT Astra Serif" w:hAnsi="PT Astra Serif"/>
          <w:sz w:val="28"/>
          <w:szCs w:val="28"/>
        </w:rPr>
        <w:t>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5509A0" w:rsidRPr="009F5F5D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5509A0" w:rsidRPr="009F5F5D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5509A0" w:rsidRPr="009F5F5D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5509A0" w:rsidRPr="009F5F5D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5509A0" w:rsidRPr="004129A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</w:t>
      </w:r>
      <w:r w:rsidR="00D50D43">
        <w:rPr>
          <w:rFonts w:ascii="PT Astra Serif" w:hAnsi="PT Astra Serif"/>
          <w:sz w:val="28"/>
          <w:szCs w:val="28"/>
        </w:rPr>
        <w:t>ия ложных, либо намеренно искажё</w:t>
      </w:r>
      <w:r w:rsidRPr="004129A8">
        <w:rPr>
          <w:rFonts w:ascii="PT Astra Serif" w:hAnsi="PT Astra Serif"/>
          <w:sz w:val="28"/>
          <w:szCs w:val="28"/>
        </w:rPr>
        <w:t>нных сведений, главны</w:t>
      </w:r>
      <w:r w:rsidR="0075637A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75637A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75637A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возврат субсидий в областной бюджет пут</w:t>
      </w:r>
      <w:r w:rsidR="00D50D43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м 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5509A0" w:rsidRPr="004129A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5509A0" w:rsidRPr="004129A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осуществляется на лицевые счета главн</w:t>
      </w:r>
      <w:r w:rsidR="0075637A">
        <w:rPr>
          <w:rFonts w:ascii="PT Astra Serif" w:hAnsi="PT Astra Serif"/>
          <w:sz w:val="28"/>
          <w:szCs w:val="28"/>
        </w:rPr>
        <w:t>ого распорядителя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 </w:t>
      </w:r>
      <w:r w:rsidR="00D50D43" w:rsidRPr="00D50D43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5509A0" w:rsidRPr="004129A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соответствии с решением главн</w:t>
      </w:r>
      <w:r w:rsidR="0075637A">
        <w:rPr>
          <w:rFonts w:ascii="PT Astra Serif" w:hAnsi="PT Astra Serif"/>
          <w:sz w:val="28"/>
          <w:szCs w:val="28"/>
        </w:rPr>
        <w:t>ого</w:t>
      </w:r>
      <w:r w:rsidRPr="004129A8">
        <w:rPr>
          <w:rFonts w:ascii="PT Astra Serif" w:hAnsi="PT Astra Serif"/>
          <w:sz w:val="28"/>
          <w:szCs w:val="28"/>
        </w:rPr>
        <w:t xml:space="preserve"> распорядит</w:t>
      </w:r>
      <w:r w:rsidR="0075637A">
        <w:rPr>
          <w:rFonts w:ascii="PT Astra Serif" w:hAnsi="PT Astra Serif"/>
          <w:sz w:val="28"/>
          <w:szCs w:val="28"/>
        </w:rPr>
        <w:t>еля</w:t>
      </w:r>
      <w:r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 xml:space="preserve">использованных на 1 января года, следующего за годом, в котором была предоставлена субсидия, остатках субсидии объемы расходов </w:t>
      </w:r>
      <w:r w:rsidRPr="004129A8">
        <w:rPr>
          <w:rFonts w:ascii="PT Astra Serif" w:hAnsi="PT Astra Serif"/>
          <w:sz w:val="28"/>
          <w:szCs w:val="28"/>
        </w:rPr>
        <w:lastRenderedPageBreak/>
        <w:t xml:space="preserve">местных бюджетов на финансовое обеспечение реализации муниципальных программ, направленных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</w:t>
      </w:r>
      <w:r w:rsidR="00D50D43" w:rsidRPr="00D50D43">
        <w:rPr>
          <w:rFonts w:ascii="PT Astra Serif" w:hAnsi="PT Astra Serif"/>
          <w:sz w:val="28"/>
          <w:szCs w:val="28"/>
        </w:rPr>
        <w:t>бюджетным</w:t>
      </w:r>
      <w:r w:rsidRPr="004129A8">
        <w:rPr>
          <w:rFonts w:ascii="PT Astra Serif" w:hAnsi="PT Astra Serif"/>
          <w:sz w:val="28"/>
          <w:szCs w:val="28"/>
        </w:rPr>
        <w:t xml:space="preserve"> законодательством порядке.</w:t>
      </w:r>
    </w:p>
    <w:p w:rsidR="005509A0" w:rsidRPr="002F419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5509A0" w:rsidRPr="002F419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5509A0" w:rsidRPr="00D8047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5509A0" w:rsidRPr="00D8047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509A0" w:rsidRPr="00D8047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5509A0" w:rsidRPr="00D566E3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5509A0" w:rsidRPr="00D8047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5509A0" w:rsidRPr="00D8047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5509A0" w:rsidRPr="004129A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5509A0" w:rsidRPr="004129A8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4129A8">
        <w:rPr>
          <w:rFonts w:ascii="PT Astra Serif" w:hAnsi="PT Astra Serif"/>
          <w:sz w:val="28"/>
          <w:szCs w:val="28"/>
        </w:rPr>
        <w:t>. Органы местного самоуправления представ</w:t>
      </w:r>
      <w:r w:rsidR="0075637A">
        <w:rPr>
          <w:rFonts w:ascii="PT Astra Serif" w:hAnsi="PT Astra Serif"/>
          <w:sz w:val="28"/>
          <w:szCs w:val="28"/>
        </w:rPr>
        <w:t>ляют главному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75637A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 по форме, утверждаемой главным распорядител</w:t>
      </w:r>
      <w:r w:rsidR="0075637A">
        <w:rPr>
          <w:rFonts w:ascii="PT Astra Serif" w:hAnsi="PT Astra Serif"/>
          <w:sz w:val="28"/>
          <w:szCs w:val="28"/>
        </w:rPr>
        <w:t>ем</w:t>
      </w:r>
      <w:r w:rsidRPr="004129A8">
        <w:rPr>
          <w:rFonts w:ascii="PT Astra Serif" w:hAnsi="PT Astra Serif"/>
          <w:sz w:val="28"/>
          <w:szCs w:val="28"/>
        </w:rPr>
        <w:t>.</w:t>
      </w:r>
    </w:p>
    <w:p w:rsidR="005509A0" w:rsidRDefault="005509A0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lastRenderedPageBreak/>
        <w:t>1</w:t>
      </w:r>
      <w:r>
        <w:rPr>
          <w:rFonts w:ascii="PT Astra Serif" w:hAnsi="PT Astra Serif"/>
          <w:sz w:val="28"/>
          <w:szCs w:val="28"/>
        </w:rPr>
        <w:t>8</w:t>
      </w:r>
      <w:r w:rsidRPr="004129A8">
        <w:rPr>
          <w:rFonts w:ascii="PT Astra Serif" w:hAnsi="PT Astra Serif"/>
          <w:sz w:val="28"/>
          <w:szCs w:val="28"/>
        </w:rPr>
        <w:t>. Главны</w:t>
      </w:r>
      <w:r w:rsidR="0075637A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75637A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обеспечивают соблюдение органами местного самоуправления условий, целей и порядка, установленных при предоставлении субсидий.</w:t>
      </w:r>
    </w:p>
    <w:p w:rsidR="00FF5ACA" w:rsidRDefault="00FF5ACA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FF5ACA" w:rsidRPr="00A7211D" w:rsidTr="00930CE9">
        <w:tc>
          <w:tcPr>
            <w:tcW w:w="5495" w:type="dxa"/>
          </w:tcPr>
          <w:p w:rsidR="00FF5ACA" w:rsidRPr="00A7211D" w:rsidRDefault="00FF5ACA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FF5ACA" w:rsidRDefault="00FF5ACA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6</w:t>
            </w:r>
          </w:p>
          <w:p w:rsidR="001E1D5B" w:rsidRPr="00A7211D" w:rsidRDefault="001E1D5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FF5ACA" w:rsidRPr="00A7211D" w:rsidRDefault="00FF5ACA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FF5ACA" w:rsidRPr="00A7211D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FF5ACA" w:rsidRPr="00A7211D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FF5ACA" w:rsidRPr="00B17601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FF5ACA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Pr="00FF5ACA">
        <w:rPr>
          <w:rFonts w:ascii="PT Astra Serif" w:hAnsi="PT Astra Serif"/>
          <w:b/>
          <w:sz w:val="28"/>
          <w:szCs w:val="28"/>
        </w:rPr>
        <w:t xml:space="preserve">в целях софинансирования расходных обязательств, связанных с </w:t>
      </w:r>
      <w:r w:rsidR="00B423EA">
        <w:rPr>
          <w:rFonts w:ascii="PT Astra Serif" w:hAnsi="PT Astra Serif"/>
          <w:b/>
          <w:sz w:val="28"/>
          <w:szCs w:val="28"/>
        </w:rPr>
        <w:t xml:space="preserve">предоставлением </w:t>
      </w:r>
      <w:r w:rsidRPr="00FF5ACA">
        <w:rPr>
          <w:rFonts w:ascii="PT Astra Serif" w:hAnsi="PT Astra Serif"/>
          <w:b/>
          <w:sz w:val="28"/>
          <w:szCs w:val="28"/>
        </w:rPr>
        <w:t>денежных поощрений лучшим муниципальным учреждениям культуры, находящимся на территориях сельских поселений, и их работникам</w:t>
      </w:r>
    </w:p>
    <w:p w:rsidR="00FF5ACA" w:rsidRPr="004E2A2A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F5ACA" w:rsidRPr="00A7211D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(далее - местные бюджеты) </w:t>
      </w:r>
      <w:r w:rsidRPr="00FF5ACA">
        <w:rPr>
          <w:rFonts w:ascii="PT Astra Serif" w:hAnsi="PT Astra Serif"/>
          <w:sz w:val="28"/>
          <w:szCs w:val="28"/>
        </w:rPr>
        <w:t xml:space="preserve">в целях софинансирования расходных обязательств, связанных с </w:t>
      </w:r>
      <w:r w:rsidR="00B423EA" w:rsidRPr="00B423EA">
        <w:rPr>
          <w:rFonts w:ascii="PT Astra Serif" w:hAnsi="PT Astra Serif"/>
          <w:sz w:val="28"/>
          <w:szCs w:val="28"/>
        </w:rPr>
        <w:t xml:space="preserve">предоставлением </w:t>
      </w:r>
      <w:r w:rsidRPr="00FF5ACA">
        <w:rPr>
          <w:rFonts w:ascii="PT Astra Serif" w:hAnsi="PT Astra Serif"/>
          <w:sz w:val="28"/>
          <w:szCs w:val="28"/>
        </w:rPr>
        <w:t xml:space="preserve">денежных поощрений лучшим муниципальным учреждениям культуры, находящимся на территориях сельских поселений, и их работникам 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FF5ACA" w:rsidRPr="00166F1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политикиУльяновскойобластикак получател</w:t>
      </w:r>
      <w:r w:rsidR="0075637A">
        <w:rPr>
          <w:rFonts w:ascii="PT Astra Serif" w:hAnsi="PT Astra Serif"/>
          <w:sz w:val="28"/>
          <w:szCs w:val="28"/>
        </w:rPr>
        <w:t>я</w:t>
      </w:r>
      <w:r w:rsidRPr="00166F18">
        <w:rPr>
          <w:rFonts w:ascii="PT Astra Serif" w:hAnsi="PT Astra Serif"/>
          <w:sz w:val="28"/>
          <w:szCs w:val="28"/>
        </w:rPr>
        <w:t xml:space="preserve"> бю</w:t>
      </w:r>
      <w:r w:rsidR="0075637A">
        <w:rPr>
          <w:rFonts w:ascii="PT Astra Serif" w:hAnsi="PT Astra Serif"/>
          <w:sz w:val="28"/>
          <w:szCs w:val="28"/>
        </w:rPr>
        <w:t>джетных средств (далее - главный</w:t>
      </w:r>
      <w:r w:rsidRPr="00166F18">
        <w:rPr>
          <w:rFonts w:ascii="PT Astra Serif" w:hAnsi="PT Astra Serif"/>
          <w:sz w:val="28"/>
          <w:szCs w:val="28"/>
        </w:rPr>
        <w:t xml:space="preserve"> распорядител</w:t>
      </w:r>
      <w:r w:rsidR="0075637A">
        <w:rPr>
          <w:rFonts w:ascii="PT Astra Serif" w:hAnsi="PT Astra Serif"/>
          <w:sz w:val="28"/>
          <w:szCs w:val="28"/>
        </w:rPr>
        <w:t>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FF5ACA" w:rsidRPr="00C41B91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</w:t>
      </w:r>
      <w:r w:rsidR="0075637A">
        <w:rPr>
          <w:rFonts w:ascii="PT Astra Serif" w:hAnsi="PT Astra Serif"/>
          <w:sz w:val="28"/>
          <w:szCs w:val="28"/>
        </w:rPr>
        <w:t>й распорядитель вноси</w:t>
      </w:r>
      <w:r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FF5ACA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FF5ACA" w:rsidRPr="00153157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 xml:space="preserve">Условиями предоставления субсидий из областного бюджета </w:t>
      </w:r>
      <w:r w:rsidRPr="00153157">
        <w:rPr>
          <w:rFonts w:ascii="PT Astra Serif" w:hAnsi="PT Astra Serif"/>
          <w:sz w:val="28"/>
          <w:szCs w:val="28"/>
        </w:rPr>
        <w:lastRenderedPageBreak/>
        <w:t>Ульяновской области местным бюджетам являются:</w:t>
      </w:r>
    </w:p>
    <w:p w:rsidR="00FF5ACA" w:rsidRPr="00153157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FF5ACA" w:rsidRPr="00153157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FF5ACA" w:rsidRPr="00153157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FF5ACA" w:rsidRPr="00153157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средствах; </w:t>
      </w:r>
    </w:p>
    <w:p w:rsidR="00FF5ACA" w:rsidRPr="00153157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FF5ACA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855861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FF5ACA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>нного главным распорядител</w:t>
      </w:r>
      <w:r w:rsidR="0075637A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 xml:space="preserve">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FF5ACA" w:rsidRPr="00375321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 xml:space="preserve">. Объём субсидии для бюджета i-го муниципального района (городского </w:t>
      </w:r>
      <w:r w:rsidRPr="00375321">
        <w:rPr>
          <w:rFonts w:ascii="PT Astra Serif" w:hAnsi="PT Astra Serif"/>
          <w:sz w:val="28"/>
          <w:szCs w:val="28"/>
        </w:rPr>
        <w:lastRenderedPageBreak/>
        <w:t>округа, поселения) Ульяновской области рассчитывается по формуле:</w:t>
      </w:r>
    </w:p>
    <w:p w:rsidR="00FF5ACA" w:rsidRPr="00375321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F5ACA" w:rsidRPr="00375321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FF5ACA" w:rsidRPr="00375321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F5ACA" w:rsidRPr="00375321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FF5ACA" w:rsidRPr="00375321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FF5ACA" w:rsidRPr="00375321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FF5ACA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FF5ACA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Pr="00FF5ACA">
        <w:rPr>
          <w:rFonts w:ascii="PT Astra Serif" w:hAnsi="PT Astra Serif"/>
          <w:sz w:val="28"/>
          <w:szCs w:val="28"/>
        </w:rPr>
        <w:t>Критерии отбора сельских поселений, находящихся на территориях муниципальных районов Ульяновской области, связанны</w:t>
      </w:r>
      <w:r w:rsidR="00F72926">
        <w:rPr>
          <w:rFonts w:ascii="PT Astra Serif" w:hAnsi="PT Astra Serif"/>
          <w:sz w:val="28"/>
          <w:szCs w:val="28"/>
        </w:rPr>
        <w:t>х</w:t>
      </w:r>
      <w:r w:rsidRPr="00FF5ACA">
        <w:rPr>
          <w:rFonts w:ascii="PT Astra Serif" w:hAnsi="PT Astra Serif"/>
          <w:sz w:val="28"/>
          <w:szCs w:val="28"/>
        </w:rPr>
        <w:t xml:space="preserve"> с </w:t>
      </w:r>
      <w:r w:rsidR="00B423EA" w:rsidRPr="00B423EA">
        <w:rPr>
          <w:rFonts w:ascii="PT Astra Serif" w:hAnsi="PT Astra Serif"/>
          <w:sz w:val="28"/>
          <w:szCs w:val="28"/>
        </w:rPr>
        <w:t>предоставлением</w:t>
      </w:r>
      <w:r w:rsidRPr="00FF5ACA">
        <w:rPr>
          <w:rFonts w:ascii="PT Astra Serif" w:hAnsi="PT Astra Serif"/>
          <w:sz w:val="28"/>
          <w:szCs w:val="28"/>
        </w:rPr>
        <w:t>денежных поощрений лучшим муниципальным учреждениям культуры, находящимся на территориях сельских поселений, и их работникам, установлены в пункте 3 раздела II приложения № 1 к приложению № 8 к государственной программе Российской Федерации «Развитие культуры и туризма», утвержденной постановлением Правительства Российской Федерации от 15.04.2014 № 317 «Об утверждении государственной программы Российской Федерации «Развитие культуры и туризма».</w:t>
      </w:r>
    </w:p>
    <w:p w:rsidR="00FF5ACA" w:rsidRPr="00A9142F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сам</w:t>
      </w:r>
      <w:r w:rsidR="0075637A">
        <w:rPr>
          <w:rFonts w:ascii="PT Astra Serif" w:hAnsi="PT Astra Serif"/>
          <w:sz w:val="28"/>
          <w:szCs w:val="28"/>
        </w:rPr>
        <w:t>оуправления представляют главному</w:t>
      </w:r>
      <w:r w:rsidRPr="00A9142F">
        <w:rPr>
          <w:rFonts w:ascii="PT Astra Serif" w:hAnsi="PT Astra Serif"/>
          <w:sz w:val="28"/>
          <w:szCs w:val="28"/>
        </w:rPr>
        <w:t xml:space="preserve"> распорядител</w:t>
      </w:r>
      <w:r w:rsidR="0075637A">
        <w:rPr>
          <w:rFonts w:ascii="PT Astra Serif" w:hAnsi="PT Astra Serif"/>
          <w:sz w:val="28"/>
          <w:szCs w:val="28"/>
        </w:rPr>
        <w:t>ю</w:t>
      </w:r>
      <w:r w:rsidRPr="00A9142F">
        <w:rPr>
          <w:rFonts w:ascii="PT Astra Serif" w:hAnsi="PT Astra Serif"/>
          <w:sz w:val="28"/>
          <w:szCs w:val="28"/>
        </w:rPr>
        <w:t xml:space="preserve">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FF5ACA" w:rsidRPr="00A9142F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 распорядител</w:t>
      </w:r>
      <w:r w:rsidR="0075637A">
        <w:rPr>
          <w:rFonts w:ascii="PT Astra Serif" w:hAnsi="PT Astra Serif"/>
          <w:sz w:val="28"/>
          <w:szCs w:val="28"/>
        </w:rPr>
        <w:t>е</w:t>
      </w:r>
      <w:r w:rsidRPr="00A9142F">
        <w:rPr>
          <w:rFonts w:ascii="PT Astra Serif" w:hAnsi="PT Astra Serif"/>
          <w:sz w:val="28"/>
          <w:szCs w:val="28"/>
        </w:rPr>
        <w:t>м;</w:t>
      </w:r>
    </w:p>
    <w:p w:rsidR="00FF5ACA" w:rsidRPr="00A9142F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855861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FF5ACA" w:rsidRPr="00A9142F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FF5ACA" w:rsidRPr="00176ED3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76ED3">
        <w:rPr>
          <w:rFonts w:ascii="PT Astra Serif" w:hAnsi="PT Astra Serif"/>
          <w:sz w:val="28"/>
          <w:szCs w:val="28"/>
        </w:rPr>
        <w:t>. Главны</w:t>
      </w:r>
      <w:r w:rsidR="0075637A">
        <w:rPr>
          <w:rFonts w:ascii="PT Astra Serif" w:hAnsi="PT Astra Serif"/>
          <w:sz w:val="28"/>
          <w:szCs w:val="28"/>
        </w:rPr>
        <w:t>й</w:t>
      </w:r>
      <w:r w:rsidRPr="00176ED3">
        <w:rPr>
          <w:rFonts w:ascii="PT Astra Serif" w:hAnsi="PT Astra Serif"/>
          <w:sz w:val="28"/>
          <w:szCs w:val="28"/>
        </w:rPr>
        <w:t xml:space="preserve"> распорядител</w:t>
      </w:r>
      <w:r w:rsidR="0075637A">
        <w:rPr>
          <w:rFonts w:ascii="PT Astra Serif" w:hAnsi="PT Astra Serif"/>
          <w:sz w:val="28"/>
          <w:szCs w:val="28"/>
        </w:rPr>
        <w:t>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 xml:space="preserve">равил </w:t>
      </w:r>
      <w:r>
        <w:rPr>
          <w:rFonts w:ascii="PT Astra Serif" w:hAnsi="PT Astra Serif"/>
          <w:sz w:val="28"/>
          <w:szCs w:val="28"/>
        </w:rPr>
        <w:lastRenderedPageBreak/>
        <w:t>предоставления субсидий</w:t>
      </w:r>
      <w:r w:rsidRPr="00176ED3">
        <w:rPr>
          <w:rFonts w:ascii="PT Astra Serif" w:hAnsi="PT Astra Serif"/>
          <w:sz w:val="28"/>
          <w:szCs w:val="28"/>
        </w:rPr>
        <w:t>, осуществля</w:t>
      </w:r>
      <w:r w:rsidR="0075637A">
        <w:rPr>
          <w:rFonts w:ascii="PT Astra Serif" w:hAnsi="PT Astra Serif"/>
          <w:sz w:val="28"/>
          <w:szCs w:val="28"/>
        </w:rPr>
        <w:t>ет их проверку и принимае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FF5ACA" w:rsidRPr="00176ED3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FF5ACA" w:rsidRPr="00176ED3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FF5ACA" w:rsidRPr="00176ED3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FF5ACA" w:rsidRPr="00176ED3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FF5ACA" w:rsidRPr="009F5F5D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FF5ACA" w:rsidRPr="009F5F5D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FF5ACA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формуле и в порядке, установленн</w:t>
      </w:r>
      <w:r w:rsidR="00855861">
        <w:rPr>
          <w:rFonts w:ascii="PT Astra Serif" w:hAnsi="PT Astra Serif"/>
          <w:sz w:val="28"/>
          <w:szCs w:val="28"/>
        </w:rPr>
        <w:t>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FF5ACA" w:rsidRPr="009F5F5D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FF5ACA" w:rsidRPr="009F5F5D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 xml:space="preserve">. Перечисление субсидий осуществляется в установленном бюджетным </w:t>
      </w:r>
      <w:r w:rsidRPr="002F4190">
        <w:rPr>
          <w:rFonts w:ascii="PT Astra Serif" w:hAnsi="PT Astra Serif"/>
          <w:sz w:val="28"/>
          <w:szCs w:val="28"/>
        </w:rPr>
        <w:lastRenderedPageBreak/>
        <w:t>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FF5ACA" w:rsidRPr="009F5F5D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FF5ACA" w:rsidRPr="009F5F5D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FF5ACA" w:rsidRPr="004129A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</w:t>
      </w:r>
      <w:r w:rsidR="00855861">
        <w:rPr>
          <w:rFonts w:ascii="PT Astra Serif" w:hAnsi="PT Astra Serif"/>
          <w:sz w:val="28"/>
          <w:szCs w:val="28"/>
        </w:rPr>
        <w:t>ия ложных, либо намеренно искажё</w:t>
      </w:r>
      <w:r w:rsidRPr="004129A8">
        <w:rPr>
          <w:rFonts w:ascii="PT Astra Serif" w:hAnsi="PT Astra Serif"/>
          <w:sz w:val="28"/>
          <w:szCs w:val="28"/>
        </w:rPr>
        <w:t>нных сведений, главны</w:t>
      </w:r>
      <w:r w:rsidR="0075637A">
        <w:rPr>
          <w:rFonts w:ascii="PT Astra Serif" w:hAnsi="PT Astra Serif"/>
          <w:sz w:val="28"/>
          <w:szCs w:val="28"/>
        </w:rPr>
        <w:t>й распорядитель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75637A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возврат субсидий в областной бюджет пут</w:t>
      </w:r>
      <w:r w:rsidR="00855861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м 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FF5ACA" w:rsidRPr="004129A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FF5ACA" w:rsidRPr="004129A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осуществляется на лицевые счет</w:t>
      </w:r>
      <w:r w:rsidR="0075637A">
        <w:rPr>
          <w:rFonts w:ascii="PT Astra Serif" w:hAnsi="PT Astra Serif"/>
          <w:sz w:val="28"/>
          <w:szCs w:val="28"/>
        </w:rPr>
        <w:t>а главного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75637A">
        <w:rPr>
          <w:rFonts w:ascii="PT Astra Serif" w:hAnsi="PT Astra Serif"/>
          <w:sz w:val="28"/>
          <w:szCs w:val="28"/>
        </w:rPr>
        <w:t>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 </w:t>
      </w:r>
      <w:r w:rsidR="00855861" w:rsidRPr="00855861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FF5ACA" w:rsidRPr="004129A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</w:t>
      </w:r>
      <w:r w:rsidR="0075637A">
        <w:rPr>
          <w:rFonts w:ascii="PT Astra Serif" w:hAnsi="PT Astra Serif"/>
          <w:sz w:val="28"/>
          <w:szCs w:val="28"/>
        </w:rPr>
        <w:t xml:space="preserve"> соответствии с решением главного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</w:t>
      </w:r>
      <w:r>
        <w:rPr>
          <w:rFonts w:ascii="PT Astra Serif" w:hAnsi="PT Astra Serif"/>
          <w:sz w:val="28"/>
          <w:szCs w:val="28"/>
        </w:rPr>
        <w:t>ел</w:t>
      </w:r>
      <w:r w:rsidR="0075637A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>использованных на 1 января года, следующего за годом, в котором была предоставлена субсидия, остатках субсидии объ</w:t>
      </w:r>
      <w:r w:rsidR="00855861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 xml:space="preserve">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FF5ACA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 </w:t>
      </w:r>
      <w:r w:rsidR="00855861" w:rsidRPr="00855861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FF5ACA" w:rsidRPr="002F4190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FF5ACA" w:rsidRPr="002F4190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 xml:space="preserve">Решения о приостановлении предоставления субсидий или о сокращении </w:t>
      </w:r>
      <w:r w:rsidRPr="002F4190">
        <w:rPr>
          <w:rFonts w:ascii="PT Astra Serif" w:hAnsi="PT Astra Serif"/>
          <w:sz w:val="28"/>
          <w:szCs w:val="28"/>
        </w:rPr>
        <w:lastRenderedPageBreak/>
        <w:t>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FF5ACA" w:rsidRPr="00D8047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FF5ACA" w:rsidRPr="00D8047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F5ACA" w:rsidRPr="00D8047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FF5ACA" w:rsidRPr="00D566E3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FF5ACA" w:rsidRPr="00D8047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FF5ACA" w:rsidRPr="00D8047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FF5ACA" w:rsidRPr="004129A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FF5ACA" w:rsidRPr="004129A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4129A8">
        <w:rPr>
          <w:rFonts w:ascii="PT Astra Serif" w:hAnsi="PT Astra Serif"/>
          <w:sz w:val="28"/>
          <w:szCs w:val="28"/>
        </w:rPr>
        <w:t>. Органы местного са</w:t>
      </w:r>
      <w:r w:rsidR="0075637A">
        <w:rPr>
          <w:rFonts w:ascii="PT Astra Serif" w:hAnsi="PT Astra Serif"/>
          <w:sz w:val="28"/>
          <w:szCs w:val="28"/>
        </w:rPr>
        <w:t>моуправления представляют главно</w:t>
      </w:r>
      <w:r w:rsidRPr="004129A8">
        <w:rPr>
          <w:rFonts w:ascii="PT Astra Serif" w:hAnsi="PT Astra Serif"/>
          <w:sz w:val="28"/>
          <w:szCs w:val="28"/>
        </w:rPr>
        <w:t>м</w:t>
      </w:r>
      <w:r w:rsidR="0075637A">
        <w:rPr>
          <w:rFonts w:ascii="PT Astra Serif" w:hAnsi="PT Astra Serif"/>
          <w:sz w:val="28"/>
          <w:szCs w:val="28"/>
        </w:rPr>
        <w:t>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75637A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</w:t>
      </w:r>
      <w:r w:rsidR="0075637A">
        <w:rPr>
          <w:rFonts w:ascii="PT Astra Serif" w:hAnsi="PT Astra Serif"/>
          <w:sz w:val="28"/>
          <w:szCs w:val="28"/>
        </w:rPr>
        <w:t xml:space="preserve"> по форме, утверждаемой главным распорядителе</w:t>
      </w:r>
      <w:r w:rsidRPr="004129A8">
        <w:rPr>
          <w:rFonts w:ascii="PT Astra Serif" w:hAnsi="PT Astra Serif"/>
          <w:sz w:val="28"/>
          <w:szCs w:val="28"/>
        </w:rPr>
        <w:t>м.</w:t>
      </w:r>
    </w:p>
    <w:p w:rsidR="00FF5ACA" w:rsidRPr="004129A8" w:rsidRDefault="00FF5ACA" w:rsidP="00FF5A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="0075637A">
        <w:rPr>
          <w:rFonts w:ascii="PT Astra Serif" w:hAnsi="PT Astra Serif"/>
          <w:sz w:val="28"/>
          <w:szCs w:val="28"/>
        </w:rPr>
        <w:t>. Главный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75637A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75637A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соблюдение органами местного самоуправления условий, целей и порядка, установленных при предоставлении субсидий.</w:t>
      </w:r>
    </w:p>
    <w:p w:rsidR="00FF5ACA" w:rsidRDefault="00FF5ACA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235D92" w:rsidRPr="00A7211D" w:rsidTr="00930CE9">
        <w:tc>
          <w:tcPr>
            <w:tcW w:w="5495" w:type="dxa"/>
          </w:tcPr>
          <w:p w:rsidR="00235D92" w:rsidRPr="00A7211D" w:rsidRDefault="00235D92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235D92" w:rsidRDefault="00235D92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7</w:t>
            </w:r>
          </w:p>
          <w:p w:rsidR="001E1D5B" w:rsidRPr="00A7211D" w:rsidRDefault="001E1D5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235D92" w:rsidRPr="00A7211D" w:rsidRDefault="00235D92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235D92" w:rsidRPr="00A7211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235D92" w:rsidRPr="00A7211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235D92" w:rsidRPr="00B1760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Pr="00235D92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 приобретением музыкальных инструментов, специального оборудования и сценических постановочных средств для муниципальных учреждений культуры</w:t>
      </w:r>
    </w:p>
    <w:p w:rsidR="00235D92" w:rsidRPr="004E2A2A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35D92" w:rsidRPr="00A7211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(далее - местные бюджеты) </w:t>
      </w:r>
      <w:r w:rsidRPr="00235D92">
        <w:rPr>
          <w:rFonts w:ascii="PT Astra Serif" w:hAnsi="PT Astra Serif"/>
          <w:sz w:val="28"/>
          <w:szCs w:val="28"/>
        </w:rPr>
        <w:t>в целях софинансирования расходных обязательств, связанных с приобретением музыкальных инструментов, специального оборудования и сценических постановочных средств для муниципальных учреждений культуры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235D92" w:rsidRPr="00166F1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</w:t>
      </w:r>
      <w:r w:rsidR="0006364E">
        <w:rPr>
          <w:rFonts w:ascii="PT Astra Serif" w:hAnsi="PT Astra Serif"/>
          <w:sz w:val="28"/>
          <w:szCs w:val="28"/>
        </w:rPr>
        <w:t>как получателя</w:t>
      </w:r>
      <w:r w:rsidRPr="00166F18">
        <w:rPr>
          <w:rFonts w:ascii="PT Astra Serif" w:hAnsi="PT Astra Serif"/>
          <w:sz w:val="28"/>
          <w:szCs w:val="28"/>
        </w:rPr>
        <w:t xml:space="preserve"> бю</w:t>
      </w:r>
      <w:r w:rsidR="0006364E">
        <w:rPr>
          <w:rFonts w:ascii="PT Astra Serif" w:hAnsi="PT Astra Serif"/>
          <w:sz w:val="28"/>
          <w:szCs w:val="28"/>
        </w:rPr>
        <w:t>джетных средств (далее - главный</w:t>
      </w:r>
      <w:r w:rsidRPr="00166F18">
        <w:rPr>
          <w:rFonts w:ascii="PT Astra Serif" w:hAnsi="PT Astra Serif"/>
          <w:sz w:val="28"/>
          <w:szCs w:val="28"/>
        </w:rPr>
        <w:t xml:space="preserve"> распорядител</w:t>
      </w:r>
      <w:r w:rsidR="0006364E">
        <w:rPr>
          <w:rFonts w:ascii="PT Astra Serif" w:hAnsi="PT Astra Serif"/>
          <w:sz w:val="28"/>
          <w:szCs w:val="28"/>
        </w:rPr>
        <w:t>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235D92" w:rsidRPr="00C41B9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</w:t>
      </w:r>
      <w:r w:rsidR="0006364E">
        <w:rPr>
          <w:rFonts w:ascii="PT Astra Serif" w:hAnsi="PT Astra Serif"/>
          <w:sz w:val="28"/>
          <w:szCs w:val="28"/>
        </w:rPr>
        <w:t>й</w:t>
      </w:r>
      <w:r w:rsidRPr="00C41B91">
        <w:rPr>
          <w:rFonts w:ascii="PT Astra Serif" w:hAnsi="PT Astra Serif"/>
          <w:sz w:val="28"/>
          <w:szCs w:val="28"/>
        </w:rPr>
        <w:t xml:space="preserve"> распорядител</w:t>
      </w:r>
      <w:r w:rsidR="0006364E">
        <w:rPr>
          <w:rFonts w:ascii="PT Astra Serif" w:hAnsi="PT Astra Serif"/>
          <w:sz w:val="28"/>
          <w:szCs w:val="28"/>
        </w:rPr>
        <w:t>ь</w:t>
      </w:r>
      <w:r w:rsidRPr="00C41B91">
        <w:rPr>
          <w:rFonts w:ascii="PT Astra Serif" w:hAnsi="PT Astra Serif"/>
          <w:sz w:val="28"/>
          <w:szCs w:val="28"/>
        </w:rPr>
        <w:t xml:space="preserve"> внос</w:t>
      </w:r>
      <w:r w:rsidR="0006364E">
        <w:rPr>
          <w:rFonts w:ascii="PT Astra Serif" w:hAnsi="PT Astra Serif"/>
          <w:sz w:val="28"/>
          <w:szCs w:val="28"/>
        </w:rPr>
        <w:t>и</w:t>
      </w:r>
      <w:r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наличие в местном бюджете бюджетных ассигнований на финансовое </w:t>
      </w:r>
      <w:r w:rsidRPr="00153157">
        <w:rPr>
          <w:rFonts w:ascii="PT Astra Serif" w:hAnsi="PT Astra Serif"/>
          <w:sz w:val="28"/>
          <w:szCs w:val="28"/>
        </w:rPr>
        <w:lastRenderedPageBreak/>
        <w:t xml:space="preserve">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средствах; 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E16A1F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="0006364E">
        <w:rPr>
          <w:rFonts w:ascii="PT Astra Serif" w:hAnsi="PT Astra Serif"/>
          <w:sz w:val="28"/>
          <w:szCs w:val="28"/>
        </w:rPr>
        <w:t>нного главным</w:t>
      </w:r>
      <w:r w:rsidRPr="00A9142F">
        <w:rPr>
          <w:rFonts w:ascii="PT Astra Serif" w:hAnsi="PT Astra Serif"/>
          <w:sz w:val="28"/>
          <w:szCs w:val="28"/>
        </w:rPr>
        <w:t xml:space="preserve"> распорядител</w:t>
      </w:r>
      <w:r w:rsidR="0006364E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 xml:space="preserve">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 xml:space="preserve">Р - общая заявленная потребность всех муниципальных районов </w:t>
      </w:r>
      <w:r w:rsidRPr="00375321">
        <w:rPr>
          <w:rFonts w:ascii="PT Astra Serif" w:hAnsi="PT Astra Serif"/>
          <w:sz w:val="28"/>
          <w:szCs w:val="28"/>
        </w:rPr>
        <w:lastRenderedPageBreak/>
        <w:t>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235D92" w:rsidRP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Pr="00235D92">
        <w:rPr>
          <w:rFonts w:ascii="PT Astra Serif" w:hAnsi="PT Astra Serif"/>
          <w:sz w:val="28"/>
          <w:szCs w:val="28"/>
        </w:rPr>
        <w:t>Критериями отбора муниципальных районов и городских округов Ульяновской области для предоставления им субсидий в целях софинансирования расходных обязательств, связанных с приобретением музыкальных инструментов, специального оборудования и сценических постановочных средств для муниципальных учреждений культуры, являются:</w:t>
      </w:r>
    </w:p>
    <w:p w:rsidR="00235D92" w:rsidRP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35D92">
        <w:rPr>
          <w:rFonts w:ascii="PT Astra Serif" w:hAnsi="PT Astra Serif"/>
          <w:sz w:val="28"/>
          <w:szCs w:val="28"/>
        </w:rPr>
        <w:t>1) низкий уровень ресурсного обеспечения услуг сельского учреждения культуры (определён в соответствии с нормами, установленными приказом Министерства культуры Российской Федерации от 20.02.2008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235D92" w:rsidRP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35D92">
        <w:rPr>
          <w:rFonts w:ascii="PT Astra Serif" w:hAnsi="PT Astra Serif"/>
          <w:sz w:val="28"/>
          <w:szCs w:val="28"/>
        </w:rPr>
        <w:t>2) численность населения населённого пункта, расположенного в границах территории муниципального района (городского округа) Ульяновской области, не менее 1000 человек;</w:t>
      </w:r>
    </w:p>
    <w:p w:rsidR="00235D92" w:rsidRP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35D92">
        <w:rPr>
          <w:rFonts w:ascii="PT Astra Serif" w:hAnsi="PT Astra Serif"/>
          <w:sz w:val="28"/>
          <w:szCs w:val="28"/>
        </w:rPr>
        <w:t>3) здание сельского учреждения культуры должно быть отремонтировано (для домов культуры);</w:t>
      </w:r>
    </w:p>
    <w:p w:rsidR="00235D92" w:rsidRP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35D92">
        <w:rPr>
          <w:rFonts w:ascii="PT Astra Serif" w:hAnsi="PT Astra Serif"/>
          <w:sz w:val="28"/>
          <w:szCs w:val="28"/>
        </w:rPr>
        <w:t>4) уровень укомплектованности штатов сельского учреждения культуры работниками, являющимися специалистами в области культурно-досуговой деятельности, должен составлять не менее 80 процентов (для домов культуры);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35D92">
        <w:rPr>
          <w:rFonts w:ascii="PT Astra Serif" w:hAnsi="PT Astra Serif"/>
          <w:sz w:val="28"/>
          <w:szCs w:val="28"/>
        </w:rPr>
        <w:t>5) наличие в границах территории муниципального района (городского округа) Ульяновской области театра (для театров).</w:t>
      </w:r>
    </w:p>
    <w:p w:rsidR="00235D92" w:rsidRPr="00A9142F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самоуправления представляют главным распорядителям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235D92" w:rsidRPr="00A9142F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 распорядител</w:t>
      </w:r>
      <w:r w:rsidR="0006364E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>;</w:t>
      </w:r>
    </w:p>
    <w:p w:rsidR="00235D92" w:rsidRPr="00A9142F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E16A1F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235D92" w:rsidRPr="00A9142F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235D92" w:rsidRPr="00176ED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76ED3">
        <w:rPr>
          <w:rFonts w:ascii="PT Astra Serif" w:hAnsi="PT Astra Serif"/>
          <w:sz w:val="28"/>
          <w:szCs w:val="28"/>
        </w:rPr>
        <w:t>. Главны</w:t>
      </w:r>
      <w:r w:rsidR="0006364E">
        <w:rPr>
          <w:rFonts w:ascii="PT Astra Serif" w:hAnsi="PT Astra Serif"/>
          <w:sz w:val="28"/>
          <w:szCs w:val="28"/>
        </w:rPr>
        <w:t>й</w:t>
      </w:r>
      <w:r w:rsidRPr="00176ED3">
        <w:rPr>
          <w:rFonts w:ascii="PT Astra Serif" w:hAnsi="PT Astra Serif"/>
          <w:sz w:val="28"/>
          <w:szCs w:val="28"/>
        </w:rPr>
        <w:t xml:space="preserve"> распорядител</w:t>
      </w:r>
      <w:r w:rsidR="0006364E">
        <w:rPr>
          <w:rFonts w:ascii="PT Astra Serif" w:hAnsi="PT Astra Serif"/>
          <w:sz w:val="28"/>
          <w:szCs w:val="28"/>
        </w:rPr>
        <w:t>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, осуществля</w:t>
      </w:r>
      <w:r w:rsidR="0006364E">
        <w:rPr>
          <w:rFonts w:ascii="PT Astra Serif" w:hAnsi="PT Astra Serif"/>
          <w:sz w:val="28"/>
          <w:szCs w:val="28"/>
        </w:rPr>
        <w:t>ет их проверку и принимае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235D92" w:rsidRPr="00176ED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Основаниями для принятия решения об отказе в предоставлении </w:t>
      </w:r>
      <w:r w:rsidRPr="00176ED3">
        <w:rPr>
          <w:rFonts w:ascii="PT Astra Serif" w:hAnsi="PT Astra Serif"/>
          <w:sz w:val="28"/>
          <w:szCs w:val="28"/>
        </w:rPr>
        <w:lastRenderedPageBreak/>
        <w:t>субсидии являются:</w:t>
      </w:r>
    </w:p>
    <w:p w:rsidR="00235D92" w:rsidRPr="00176ED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235D92" w:rsidRPr="00176ED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235D92" w:rsidRPr="00176ED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формуле и в порядке, установленн</w:t>
      </w:r>
      <w:r w:rsidR="00AF4771">
        <w:rPr>
          <w:rFonts w:ascii="PT Astra Serif" w:hAnsi="PT Astra Serif"/>
          <w:sz w:val="28"/>
          <w:szCs w:val="28"/>
        </w:rPr>
        <w:t>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Учё</w:t>
      </w:r>
      <w:r w:rsidRPr="009F5F5D">
        <w:rPr>
          <w:rFonts w:ascii="PT Astra Serif" w:hAnsi="PT Astra Serif"/>
          <w:sz w:val="28"/>
          <w:szCs w:val="28"/>
        </w:rPr>
        <w:t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</w:t>
      </w:r>
      <w:r w:rsidR="00AF4771">
        <w:rPr>
          <w:rFonts w:ascii="PT Astra Serif" w:hAnsi="PT Astra Serif"/>
          <w:sz w:val="28"/>
          <w:szCs w:val="28"/>
        </w:rPr>
        <w:t>ия ложных, либо намеренно искажё</w:t>
      </w:r>
      <w:r w:rsidRPr="004129A8">
        <w:rPr>
          <w:rFonts w:ascii="PT Astra Serif" w:hAnsi="PT Astra Serif"/>
          <w:sz w:val="28"/>
          <w:szCs w:val="28"/>
        </w:rPr>
        <w:t>нных сведений, главны</w:t>
      </w:r>
      <w:r w:rsidR="0006364E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364E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06364E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 xml:space="preserve">т возврат </w:t>
      </w:r>
      <w:r w:rsidR="00AF4771">
        <w:rPr>
          <w:rFonts w:ascii="PT Astra Serif" w:hAnsi="PT Astra Serif"/>
          <w:sz w:val="28"/>
          <w:szCs w:val="28"/>
        </w:rPr>
        <w:t>субсидий в областной бюджет путё</w:t>
      </w:r>
      <w:r w:rsidRPr="004129A8">
        <w:rPr>
          <w:rFonts w:ascii="PT Astra Serif" w:hAnsi="PT Astra Serif"/>
          <w:sz w:val="28"/>
          <w:szCs w:val="28"/>
        </w:rPr>
        <w:t>м 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</w:t>
      </w:r>
      <w:r w:rsidR="0006364E">
        <w:rPr>
          <w:rFonts w:ascii="PT Astra Serif" w:hAnsi="PT Astra Serif"/>
          <w:sz w:val="28"/>
          <w:szCs w:val="28"/>
        </w:rPr>
        <w:t>твляется на лицевые счета главного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364E">
        <w:rPr>
          <w:rFonts w:ascii="PT Astra Serif" w:hAnsi="PT Astra Serif"/>
          <w:sz w:val="28"/>
          <w:szCs w:val="28"/>
        </w:rPr>
        <w:t>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 </w:t>
      </w:r>
      <w:r w:rsidR="00AF4771" w:rsidRPr="00AF4771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соответствии с решением главн</w:t>
      </w:r>
      <w:r w:rsidR="0006364E">
        <w:rPr>
          <w:rFonts w:ascii="PT Astra Serif" w:hAnsi="PT Astra Serif"/>
          <w:sz w:val="28"/>
          <w:szCs w:val="28"/>
        </w:rPr>
        <w:t>ого</w:t>
      </w:r>
      <w:r w:rsidRPr="004129A8">
        <w:rPr>
          <w:rFonts w:ascii="PT Astra Serif" w:hAnsi="PT Astra Serif"/>
          <w:sz w:val="28"/>
          <w:szCs w:val="28"/>
        </w:rPr>
        <w:t xml:space="preserve"> распорядит</w:t>
      </w:r>
      <w:r>
        <w:rPr>
          <w:rFonts w:ascii="PT Astra Serif" w:hAnsi="PT Astra Serif"/>
          <w:sz w:val="28"/>
          <w:szCs w:val="28"/>
        </w:rPr>
        <w:t>ел</w:t>
      </w:r>
      <w:r w:rsidR="0006364E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>использованных на 1 января года, следующего за годом, в котором была предоставлена субсидия, остатках субсидии объ</w:t>
      </w:r>
      <w:r w:rsidR="00AF4771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 xml:space="preserve">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 </w:t>
      </w:r>
      <w:r w:rsidR="00AF4771" w:rsidRPr="00AF4771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235D92" w:rsidRPr="002F4190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235D92" w:rsidRPr="002F4190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235D92" w:rsidRPr="00D8047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lastRenderedPageBreak/>
        <w:t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235D92" w:rsidRPr="00D8047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35D92" w:rsidRPr="00D8047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235D92" w:rsidRPr="00D566E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235D92" w:rsidRPr="00D8047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235D92" w:rsidRPr="00D8047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4129A8">
        <w:rPr>
          <w:rFonts w:ascii="PT Astra Serif" w:hAnsi="PT Astra Serif"/>
          <w:sz w:val="28"/>
          <w:szCs w:val="28"/>
        </w:rPr>
        <w:t>. Органы местного са</w:t>
      </w:r>
      <w:r w:rsidR="0006364E">
        <w:rPr>
          <w:rFonts w:ascii="PT Astra Serif" w:hAnsi="PT Astra Serif"/>
          <w:sz w:val="28"/>
          <w:szCs w:val="28"/>
        </w:rPr>
        <w:t>моуправления представляют главно</w:t>
      </w:r>
      <w:r w:rsidRPr="004129A8">
        <w:rPr>
          <w:rFonts w:ascii="PT Astra Serif" w:hAnsi="PT Astra Serif"/>
          <w:sz w:val="28"/>
          <w:szCs w:val="28"/>
        </w:rPr>
        <w:t>м</w:t>
      </w:r>
      <w:r w:rsidR="0006364E">
        <w:rPr>
          <w:rFonts w:ascii="PT Astra Serif" w:hAnsi="PT Astra Serif"/>
          <w:sz w:val="28"/>
          <w:szCs w:val="28"/>
        </w:rPr>
        <w:t>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364E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 по форме, утверждаемой главным распорядител</w:t>
      </w:r>
      <w:r w:rsidR="0006364E">
        <w:rPr>
          <w:rFonts w:ascii="PT Astra Serif" w:hAnsi="PT Astra Serif"/>
          <w:sz w:val="28"/>
          <w:szCs w:val="28"/>
        </w:rPr>
        <w:t>ем</w:t>
      </w:r>
      <w:r w:rsidRPr="004129A8">
        <w:rPr>
          <w:rFonts w:ascii="PT Astra Serif" w:hAnsi="PT Astra Serif"/>
          <w:sz w:val="28"/>
          <w:szCs w:val="28"/>
        </w:rPr>
        <w:t>.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Pr="004129A8">
        <w:rPr>
          <w:rFonts w:ascii="PT Astra Serif" w:hAnsi="PT Astra Serif"/>
          <w:sz w:val="28"/>
          <w:szCs w:val="28"/>
        </w:rPr>
        <w:t>. Главны</w:t>
      </w:r>
      <w:r w:rsidR="0006364E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6364E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4D3E3B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соблюдение органами местного самоуправления условий, целей и порядка, установленных при предоставлении субсидий.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235D92" w:rsidRPr="00A7211D" w:rsidTr="00930CE9">
        <w:tc>
          <w:tcPr>
            <w:tcW w:w="5495" w:type="dxa"/>
          </w:tcPr>
          <w:p w:rsidR="00235D92" w:rsidRPr="00A7211D" w:rsidRDefault="00235D92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235D92" w:rsidRDefault="00235D92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8</w:t>
            </w:r>
          </w:p>
          <w:p w:rsidR="001E1D5B" w:rsidRPr="00A7211D" w:rsidRDefault="001E1D5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235D92" w:rsidRPr="00A7211D" w:rsidRDefault="00235D92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235D92" w:rsidRPr="00A7211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235D92" w:rsidRPr="00A7211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235D92" w:rsidRPr="00B1760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Pr="00235D92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 укреплением материально-технической базы и оснащением оборудованием муниципальных образовательных организаций, реализующих дополнительные общеобразовательные программы в сфере искусств для детей</w:t>
      </w:r>
    </w:p>
    <w:p w:rsidR="00235D92" w:rsidRPr="004E2A2A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35D92" w:rsidRPr="00A7211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lastRenderedPageBreak/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(далее - местные бюджеты) </w:t>
      </w:r>
      <w:r w:rsidRPr="00235D92">
        <w:rPr>
          <w:rFonts w:ascii="PT Astra Serif" w:hAnsi="PT Astra Serif"/>
          <w:sz w:val="28"/>
          <w:szCs w:val="28"/>
        </w:rPr>
        <w:t>в целях софинансирования расходных обязательств, связанных с укреплением материально-технической базы и оснащением оборудованием муниципальных образовательных орган</w:t>
      </w:r>
      <w:r>
        <w:rPr>
          <w:rFonts w:ascii="PT Astra Serif" w:hAnsi="PT Astra Serif"/>
          <w:sz w:val="28"/>
          <w:szCs w:val="28"/>
        </w:rPr>
        <w:t>изаций, реализующих дополнитель</w:t>
      </w:r>
      <w:r w:rsidRPr="00235D92">
        <w:rPr>
          <w:rFonts w:ascii="PT Astra Serif" w:hAnsi="PT Astra Serif"/>
          <w:sz w:val="28"/>
          <w:szCs w:val="28"/>
        </w:rPr>
        <w:t>ные общеобразовательные программы в сфере искусств для детей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235D92" w:rsidRPr="00166F1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</w:t>
      </w:r>
      <w:r w:rsidR="004D3E3B">
        <w:rPr>
          <w:rFonts w:ascii="PT Astra Serif" w:hAnsi="PT Astra Serif"/>
          <w:sz w:val="28"/>
          <w:szCs w:val="28"/>
        </w:rPr>
        <w:t>как получателя</w:t>
      </w:r>
      <w:r w:rsidRPr="00166F18">
        <w:rPr>
          <w:rFonts w:ascii="PT Astra Serif" w:hAnsi="PT Astra Serif"/>
          <w:sz w:val="28"/>
          <w:szCs w:val="28"/>
        </w:rPr>
        <w:t xml:space="preserve"> бю</w:t>
      </w:r>
      <w:r w:rsidR="004D3E3B">
        <w:rPr>
          <w:rFonts w:ascii="PT Astra Serif" w:hAnsi="PT Astra Serif"/>
          <w:sz w:val="28"/>
          <w:szCs w:val="28"/>
        </w:rPr>
        <w:t>джетных средств (далее - главный</w:t>
      </w:r>
      <w:r w:rsidRPr="00166F18">
        <w:rPr>
          <w:rFonts w:ascii="PT Astra Serif" w:hAnsi="PT Astra Serif"/>
          <w:sz w:val="28"/>
          <w:szCs w:val="28"/>
        </w:rPr>
        <w:t xml:space="preserve"> распорядител</w:t>
      </w:r>
      <w:r w:rsidR="004D3E3B">
        <w:rPr>
          <w:rFonts w:ascii="PT Astra Serif" w:hAnsi="PT Astra Serif"/>
          <w:sz w:val="28"/>
          <w:szCs w:val="28"/>
        </w:rPr>
        <w:t>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235D92" w:rsidRPr="00C41B9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</w:t>
      </w:r>
      <w:r w:rsidR="004D3E3B">
        <w:rPr>
          <w:rFonts w:ascii="PT Astra Serif" w:hAnsi="PT Astra Serif"/>
          <w:sz w:val="28"/>
          <w:szCs w:val="28"/>
        </w:rPr>
        <w:t>й</w:t>
      </w:r>
      <w:r w:rsidRPr="00C41B91">
        <w:rPr>
          <w:rFonts w:ascii="PT Astra Serif" w:hAnsi="PT Astra Serif"/>
          <w:sz w:val="28"/>
          <w:szCs w:val="28"/>
        </w:rPr>
        <w:t xml:space="preserve"> распорядител</w:t>
      </w:r>
      <w:r w:rsidR="004D3E3B">
        <w:rPr>
          <w:rFonts w:ascii="PT Astra Serif" w:hAnsi="PT Astra Serif"/>
          <w:sz w:val="28"/>
          <w:szCs w:val="28"/>
        </w:rPr>
        <w:t>ь вноси</w:t>
      </w:r>
      <w:r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наличие в местном бюджете бюджетных ассигнований на финансовое </w:t>
      </w:r>
      <w:r w:rsidRPr="00153157">
        <w:rPr>
          <w:rFonts w:ascii="PT Astra Serif" w:hAnsi="PT Astra Serif"/>
          <w:sz w:val="28"/>
          <w:szCs w:val="28"/>
        </w:rPr>
        <w:lastRenderedPageBreak/>
        <w:t xml:space="preserve">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средствах; </w:t>
      </w:r>
    </w:p>
    <w:p w:rsidR="00235D92" w:rsidRPr="00153157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C638AC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>нного главным</w:t>
      </w:r>
      <w:r w:rsidR="004D3E3B">
        <w:rPr>
          <w:rFonts w:ascii="PT Astra Serif" w:hAnsi="PT Astra Serif"/>
          <w:sz w:val="28"/>
          <w:szCs w:val="28"/>
        </w:rPr>
        <w:t xml:space="preserve"> распорядителем</w:t>
      </w:r>
      <w:r w:rsidRPr="00A9142F">
        <w:rPr>
          <w:rFonts w:ascii="PT Astra Serif" w:hAnsi="PT Astra Serif"/>
          <w:sz w:val="28"/>
          <w:szCs w:val="28"/>
        </w:rPr>
        <w:t xml:space="preserve">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235D92" w:rsidRPr="00375321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 xml:space="preserve">Р - общая заявленная потребность всех муниципальных районов </w:t>
      </w:r>
      <w:r w:rsidRPr="00375321">
        <w:rPr>
          <w:rFonts w:ascii="PT Astra Serif" w:hAnsi="PT Astra Serif"/>
          <w:sz w:val="28"/>
          <w:szCs w:val="28"/>
        </w:rPr>
        <w:lastRenderedPageBreak/>
        <w:t>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235D92" w:rsidRP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Pr="00235D92">
        <w:rPr>
          <w:rFonts w:ascii="PT Astra Serif" w:hAnsi="PT Astra Serif"/>
          <w:sz w:val="28"/>
          <w:szCs w:val="28"/>
        </w:rPr>
        <w:t>Критериями отбора муниципальных районов (городских округов) Ульяновской области для предоставления им субсидий в целях софинансирования расходных обязательств, связанных с укреплением материально-технической базы и оснащением оборудованием муниципальных образовательных организаций, реализующих дополнительные общеобразовательные программы в сфере искусств для детей, являются:</w:t>
      </w:r>
    </w:p>
    <w:p w:rsidR="00235D92" w:rsidRP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35D92">
        <w:rPr>
          <w:rFonts w:ascii="PT Astra Serif" w:hAnsi="PT Astra Serif"/>
          <w:sz w:val="28"/>
          <w:szCs w:val="28"/>
        </w:rPr>
        <w:t>1) наличие в границах территории муниципального района (городского округа) Ульяновской области муниципальных образовательных организаций, реализующих дополнительные общеобразовательные программы в сфере искусств для детей;</w:t>
      </w:r>
    </w:p>
    <w:p w:rsidR="00235D92" w:rsidRP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35D92">
        <w:rPr>
          <w:rFonts w:ascii="PT Astra Serif" w:hAnsi="PT Astra Serif"/>
          <w:sz w:val="28"/>
          <w:szCs w:val="28"/>
        </w:rPr>
        <w:t>2) обеспечение за счёт бюджетных ассигнований местных бюджетов организации и проведения творческих мероприятий для детей, обучающихся в муниципальных образовательных организациях, реализующих дополнительные общеобразовательные программы в сфере искусств для детей;</w:t>
      </w:r>
    </w:p>
    <w:p w:rsidR="007A3094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35D92">
        <w:rPr>
          <w:rFonts w:ascii="PT Astra Serif" w:hAnsi="PT Astra Serif"/>
          <w:sz w:val="28"/>
          <w:szCs w:val="28"/>
        </w:rPr>
        <w:t>3) остаточная стоимость музыкальных инструментов, находящихся в оперативном управлении муниципальных образовательных организаций, реализующих дополнительные общеобразовательные программы в сфере искусств для детей, составляет менее 50 процентов от их первоначальной (балансовой) стоимости.</w:t>
      </w:r>
    </w:p>
    <w:p w:rsidR="00235D92" w:rsidRPr="00A9142F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сам</w:t>
      </w:r>
      <w:r w:rsidR="004D3E3B">
        <w:rPr>
          <w:rFonts w:ascii="PT Astra Serif" w:hAnsi="PT Astra Serif"/>
          <w:sz w:val="28"/>
          <w:szCs w:val="28"/>
        </w:rPr>
        <w:t>оуправления представляют главному</w:t>
      </w:r>
      <w:r w:rsidRPr="00A9142F">
        <w:rPr>
          <w:rFonts w:ascii="PT Astra Serif" w:hAnsi="PT Astra Serif"/>
          <w:sz w:val="28"/>
          <w:szCs w:val="28"/>
        </w:rPr>
        <w:t xml:space="preserve"> распорядител</w:t>
      </w:r>
      <w:r w:rsidR="004D3E3B">
        <w:rPr>
          <w:rFonts w:ascii="PT Astra Serif" w:hAnsi="PT Astra Serif"/>
          <w:sz w:val="28"/>
          <w:szCs w:val="28"/>
        </w:rPr>
        <w:t>ю</w:t>
      </w:r>
      <w:r w:rsidRPr="00A9142F">
        <w:rPr>
          <w:rFonts w:ascii="PT Astra Serif" w:hAnsi="PT Astra Serif"/>
          <w:sz w:val="28"/>
          <w:szCs w:val="28"/>
        </w:rPr>
        <w:t xml:space="preserve">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235D92" w:rsidRPr="00A9142F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</w:t>
      </w:r>
      <w:r w:rsidR="004D3E3B">
        <w:rPr>
          <w:rFonts w:ascii="PT Astra Serif" w:hAnsi="PT Astra Serif"/>
          <w:sz w:val="28"/>
          <w:szCs w:val="28"/>
        </w:rPr>
        <w:t xml:space="preserve"> распорядителем</w:t>
      </w:r>
      <w:r w:rsidRPr="00A9142F">
        <w:rPr>
          <w:rFonts w:ascii="PT Astra Serif" w:hAnsi="PT Astra Serif"/>
          <w:sz w:val="28"/>
          <w:szCs w:val="28"/>
        </w:rPr>
        <w:t>;</w:t>
      </w:r>
    </w:p>
    <w:p w:rsidR="00235D92" w:rsidRPr="00A9142F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C638AC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235D92" w:rsidRPr="00A9142F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235D92" w:rsidRPr="00176ED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4D3E3B">
        <w:rPr>
          <w:rFonts w:ascii="PT Astra Serif" w:hAnsi="PT Astra Serif"/>
          <w:sz w:val="28"/>
          <w:szCs w:val="28"/>
        </w:rPr>
        <w:t>. Главный</w:t>
      </w:r>
      <w:r w:rsidRPr="00176ED3">
        <w:rPr>
          <w:rFonts w:ascii="PT Astra Serif" w:hAnsi="PT Astra Serif"/>
          <w:sz w:val="28"/>
          <w:szCs w:val="28"/>
        </w:rPr>
        <w:t xml:space="preserve"> распорядител</w:t>
      </w:r>
      <w:r w:rsidR="004D3E3B">
        <w:rPr>
          <w:rFonts w:ascii="PT Astra Serif" w:hAnsi="PT Astra Serif"/>
          <w:sz w:val="28"/>
          <w:szCs w:val="28"/>
        </w:rPr>
        <w:t>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, осуществля</w:t>
      </w:r>
      <w:r w:rsidR="004D3E3B">
        <w:rPr>
          <w:rFonts w:ascii="PT Astra Serif" w:hAnsi="PT Astra Serif"/>
          <w:sz w:val="28"/>
          <w:szCs w:val="28"/>
        </w:rPr>
        <w:t>ет их проверку и принимае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235D92" w:rsidRPr="00176ED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235D92" w:rsidRPr="00176ED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 xml:space="preserve">ме) документов (копии </w:t>
      </w:r>
      <w:r w:rsidRPr="00176ED3">
        <w:rPr>
          <w:rFonts w:ascii="PT Astra Serif" w:hAnsi="PT Astra Serif"/>
          <w:sz w:val="28"/>
          <w:szCs w:val="28"/>
        </w:rPr>
        <w:lastRenderedPageBreak/>
        <w:t>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235D92" w:rsidRPr="00176ED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235D92" w:rsidRPr="00176ED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формуле и в порядке, установленн</w:t>
      </w:r>
      <w:r w:rsidR="00C638AC">
        <w:rPr>
          <w:rFonts w:ascii="PT Astra Serif" w:hAnsi="PT Astra Serif"/>
          <w:sz w:val="28"/>
          <w:szCs w:val="28"/>
        </w:rPr>
        <w:t>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 xml:space="preserve">т операций, связанных с осуществлением из местного бюджета кассовых выплат, источником финансового обеспечения которых являются </w:t>
      </w:r>
      <w:r w:rsidRPr="009F5F5D">
        <w:rPr>
          <w:rFonts w:ascii="PT Astra Serif" w:hAnsi="PT Astra Serif"/>
          <w:sz w:val="28"/>
          <w:szCs w:val="28"/>
        </w:rPr>
        <w:lastRenderedPageBreak/>
        <w:t>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235D92" w:rsidRPr="009F5F5D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</w:t>
      </w:r>
      <w:r w:rsidR="00C638AC">
        <w:rPr>
          <w:rFonts w:ascii="PT Astra Serif" w:hAnsi="PT Astra Serif"/>
          <w:sz w:val="28"/>
          <w:szCs w:val="28"/>
        </w:rPr>
        <w:t>ия ложных, либо намеренно искажё</w:t>
      </w:r>
      <w:r w:rsidRPr="004129A8">
        <w:rPr>
          <w:rFonts w:ascii="PT Astra Serif" w:hAnsi="PT Astra Serif"/>
          <w:sz w:val="28"/>
          <w:szCs w:val="28"/>
        </w:rPr>
        <w:t>нных сведений, главны</w:t>
      </w:r>
      <w:r w:rsidR="004D3E3B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4D3E3B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4D3E3B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возврат субсидий в областной бюджет пут</w:t>
      </w:r>
      <w:r w:rsidR="00C638AC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м 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осуществляется на л</w:t>
      </w:r>
      <w:r w:rsidR="004D3E3B">
        <w:rPr>
          <w:rFonts w:ascii="PT Astra Serif" w:hAnsi="PT Astra Serif"/>
          <w:sz w:val="28"/>
          <w:szCs w:val="28"/>
        </w:rPr>
        <w:t>ицевые счета главного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4D3E3B">
        <w:rPr>
          <w:rFonts w:ascii="PT Astra Serif" w:hAnsi="PT Astra Serif"/>
          <w:sz w:val="28"/>
          <w:szCs w:val="28"/>
        </w:rPr>
        <w:t>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 </w:t>
      </w:r>
      <w:r w:rsidR="00C638AC" w:rsidRPr="00C638AC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235D92" w:rsidRPr="004129A8" w:rsidRDefault="00A30C34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решением главного</w:t>
      </w:r>
      <w:r w:rsidR="00235D92" w:rsidRPr="004129A8">
        <w:rPr>
          <w:rFonts w:ascii="PT Astra Serif" w:hAnsi="PT Astra Serif"/>
          <w:sz w:val="28"/>
          <w:szCs w:val="28"/>
        </w:rPr>
        <w:t xml:space="preserve"> распорядит</w:t>
      </w:r>
      <w:r w:rsidR="00235D92">
        <w:rPr>
          <w:rFonts w:ascii="PT Astra Serif" w:hAnsi="PT Astra Serif"/>
          <w:sz w:val="28"/>
          <w:szCs w:val="28"/>
        </w:rPr>
        <w:t>ел</w:t>
      </w:r>
      <w:r>
        <w:rPr>
          <w:rFonts w:ascii="PT Astra Serif" w:hAnsi="PT Astra Serif"/>
          <w:sz w:val="28"/>
          <w:szCs w:val="28"/>
        </w:rPr>
        <w:t>я</w:t>
      </w:r>
      <w:r w:rsidR="00235D92"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="00235D92" w:rsidRPr="004129A8">
        <w:rPr>
          <w:rFonts w:ascii="PT Astra Serif" w:hAnsi="PT Astra Serif"/>
          <w:sz w:val="28"/>
          <w:szCs w:val="28"/>
        </w:rPr>
        <w:t xml:space="preserve">использованных на 1 января года, следующего за годом, в котором была предоставлена </w:t>
      </w:r>
      <w:r w:rsidR="00C638AC">
        <w:rPr>
          <w:rFonts w:ascii="PT Astra Serif" w:hAnsi="PT Astra Serif"/>
          <w:sz w:val="28"/>
          <w:szCs w:val="28"/>
        </w:rPr>
        <w:t>субсидия, остатках субсидии объё</w:t>
      </w:r>
      <w:r w:rsidR="00235D92" w:rsidRPr="004129A8">
        <w:rPr>
          <w:rFonts w:ascii="PT Astra Serif" w:hAnsi="PT Astra Serif"/>
          <w:sz w:val="28"/>
          <w:szCs w:val="28"/>
        </w:rPr>
        <w:t xml:space="preserve">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 w:rsidR="00235D92">
        <w:rPr>
          <w:rFonts w:ascii="PT Astra Serif" w:hAnsi="PT Astra Serif"/>
          <w:sz w:val="28"/>
          <w:szCs w:val="28"/>
        </w:rPr>
        <w:t>государственной п</w:t>
      </w:r>
      <w:r w:rsidR="00235D92"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235D92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 </w:t>
      </w:r>
      <w:r w:rsidR="00C638AC" w:rsidRPr="00C638AC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235D92" w:rsidRPr="002F4190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235D92" w:rsidRPr="002F4190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235D92" w:rsidRPr="00D8047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 xml:space="preserve">В случае если муниципальным образованием по состоянию на 31 декабря года, в котором была предоставлена субсидия, допущены нарушения </w:t>
      </w:r>
      <w:r w:rsidRPr="002F4190">
        <w:rPr>
          <w:rFonts w:ascii="PT Astra Serif" w:hAnsi="PT Astra Serif"/>
          <w:sz w:val="28"/>
          <w:szCs w:val="28"/>
        </w:rPr>
        <w:lastRenderedPageBreak/>
        <w:t>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235D92" w:rsidRPr="00D8047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35D92" w:rsidRPr="00D8047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235D92" w:rsidRPr="00D566E3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235D92" w:rsidRPr="00D8047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235D92" w:rsidRPr="00D8047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4129A8">
        <w:rPr>
          <w:rFonts w:ascii="PT Astra Serif" w:hAnsi="PT Astra Serif"/>
          <w:sz w:val="28"/>
          <w:szCs w:val="28"/>
        </w:rPr>
        <w:t>. Органы местного самоуправления представляют главн</w:t>
      </w:r>
      <w:r w:rsidR="00A30C34">
        <w:rPr>
          <w:rFonts w:ascii="PT Astra Serif" w:hAnsi="PT Astra Serif"/>
          <w:sz w:val="28"/>
          <w:szCs w:val="28"/>
        </w:rPr>
        <w:t>ому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A30C34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</w:t>
      </w:r>
      <w:r w:rsidR="00A30C34">
        <w:rPr>
          <w:rFonts w:ascii="PT Astra Serif" w:hAnsi="PT Astra Serif"/>
          <w:sz w:val="28"/>
          <w:szCs w:val="28"/>
        </w:rPr>
        <w:t xml:space="preserve"> по форме, утверждаемой главным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A30C34">
        <w:rPr>
          <w:rFonts w:ascii="PT Astra Serif" w:hAnsi="PT Astra Serif"/>
          <w:sz w:val="28"/>
          <w:szCs w:val="28"/>
        </w:rPr>
        <w:t>ем</w:t>
      </w:r>
      <w:r w:rsidRPr="004129A8">
        <w:rPr>
          <w:rFonts w:ascii="PT Astra Serif" w:hAnsi="PT Astra Serif"/>
          <w:sz w:val="28"/>
          <w:szCs w:val="28"/>
        </w:rPr>
        <w:t>.</w:t>
      </w:r>
    </w:p>
    <w:p w:rsidR="00235D92" w:rsidRPr="004129A8" w:rsidRDefault="00235D92" w:rsidP="00235D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="00A30C34">
        <w:rPr>
          <w:rFonts w:ascii="PT Astra Serif" w:hAnsi="PT Astra Serif"/>
          <w:sz w:val="28"/>
          <w:szCs w:val="28"/>
        </w:rPr>
        <w:t>. Главный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A30C34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A30C34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соблюдение органами местного самоуправления условий, целей и порядка, установленных при предоставлении субсидий.</w:t>
      </w:r>
    </w:p>
    <w:p w:rsidR="00FF5ACA" w:rsidRDefault="00FF5ACA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7A3094" w:rsidRPr="00A7211D" w:rsidTr="00930CE9">
        <w:tc>
          <w:tcPr>
            <w:tcW w:w="5495" w:type="dxa"/>
          </w:tcPr>
          <w:p w:rsidR="007A3094" w:rsidRPr="00A7211D" w:rsidRDefault="007A3094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7A3094" w:rsidRDefault="007A3094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9</w:t>
            </w:r>
          </w:p>
          <w:p w:rsidR="001E1D5B" w:rsidRPr="00A7211D" w:rsidRDefault="001E1D5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7A3094" w:rsidRPr="00A7211D" w:rsidRDefault="007A3094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7A3094" w:rsidRPr="00A7211D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7A3094" w:rsidRPr="00A7211D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7A3094" w:rsidRPr="00B17601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7A3094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Pr="007A3094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 поддержкой творческой деятельности и техническим оснащением муниципальных театров и клубных формирований любительского театрального творчества, расположенных на территори</w:t>
      </w:r>
      <w:r w:rsidR="00CC5243">
        <w:rPr>
          <w:rFonts w:ascii="PT Astra Serif" w:hAnsi="PT Astra Serif"/>
          <w:b/>
          <w:sz w:val="28"/>
          <w:szCs w:val="28"/>
        </w:rPr>
        <w:t>и</w:t>
      </w:r>
      <w:r w:rsidRPr="007A3094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7A3094" w:rsidRPr="004E2A2A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A3094" w:rsidRPr="00A7211D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</w:t>
      </w:r>
      <w:r w:rsidRPr="00442CB1">
        <w:rPr>
          <w:rFonts w:ascii="PT Astra Serif" w:hAnsi="PT Astra Serif"/>
          <w:sz w:val="28"/>
          <w:szCs w:val="28"/>
        </w:rPr>
        <w:lastRenderedPageBreak/>
        <w:t xml:space="preserve">муниципальных районов, поселений и городских округов Ульяновской области (далее - местные бюджеты) </w:t>
      </w:r>
      <w:r w:rsidRPr="007A3094">
        <w:rPr>
          <w:rFonts w:ascii="PT Astra Serif" w:hAnsi="PT Astra Serif"/>
          <w:sz w:val="28"/>
          <w:szCs w:val="28"/>
        </w:rPr>
        <w:t>в целях софинансирования расходных обязательств, связанных с поддержкой творческой деятельности и техническим оснащением муниципальных театров и клубных формирований любительского театрального творчества, расположенных на территори</w:t>
      </w:r>
      <w:r w:rsidR="00CC5243">
        <w:rPr>
          <w:rFonts w:ascii="PT Astra Serif" w:hAnsi="PT Astra Serif"/>
          <w:sz w:val="28"/>
          <w:szCs w:val="28"/>
        </w:rPr>
        <w:t>и</w:t>
      </w:r>
      <w:r w:rsidRPr="007A3094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7A3094" w:rsidRPr="00166F1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политикиУльяновскойобластикак получател</w:t>
      </w:r>
      <w:r w:rsidR="00A30C34">
        <w:rPr>
          <w:rFonts w:ascii="PT Astra Serif" w:hAnsi="PT Astra Serif"/>
          <w:sz w:val="28"/>
          <w:szCs w:val="28"/>
        </w:rPr>
        <w:t>я</w:t>
      </w:r>
      <w:r w:rsidRPr="00166F18">
        <w:rPr>
          <w:rFonts w:ascii="PT Astra Serif" w:hAnsi="PT Astra Serif"/>
          <w:sz w:val="28"/>
          <w:szCs w:val="28"/>
        </w:rPr>
        <w:t xml:space="preserve"> бю</w:t>
      </w:r>
      <w:r w:rsidR="00A30C34">
        <w:rPr>
          <w:rFonts w:ascii="PT Astra Serif" w:hAnsi="PT Astra Serif"/>
          <w:sz w:val="28"/>
          <w:szCs w:val="28"/>
        </w:rPr>
        <w:t>джетных средств (далее - главный</w:t>
      </w:r>
      <w:r w:rsidRPr="00166F18">
        <w:rPr>
          <w:rFonts w:ascii="PT Astra Serif" w:hAnsi="PT Astra Serif"/>
          <w:sz w:val="28"/>
          <w:szCs w:val="28"/>
        </w:rPr>
        <w:t xml:space="preserve"> распорядител</w:t>
      </w:r>
      <w:r w:rsidR="00A30C34">
        <w:rPr>
          <w:rFonts w:ascii="PT Astra Serif" w:hAnsi="PT Astra Serif"/>
          <w:sz w:val="28"/>
          <w:szCs w:val="28"/>
        </w:rPr>
        <w:t>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7A3094" w:rsidRPr="00C41B91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</w:t>
      </w:r>
      <w:r w:rsidR="00A30C34">
        <w:rPr>
          <w:rFonts w:ascii="PT Astra Serif" w:hAnsi="PT Astra Serif"/>
          <w:sz w:val="28"/>
          <w:szCs w:val="28"/>
        </w:rPr>
        <w:t>й</w:t>
      </w:r>
      <w:r w:rsidRPr="00C41B91">
        <w:rPr>
          <w:rFonts w:ascii="PT Astra Serif" w:hAnsi="PT Astra Serif"/>
          <w:sz w:val="28"/>
          <w:szCs w:val="28"/>
        </w:rPr>
        <w:t xml:space="preserve"> распорядител</w:t>
      </w:r>
      <w:r w:rsidR="00A30C34">
        <w:rPr>
          <w:rFonts w:ascii="PT Astra Serif" w:hAnsi="PT Astra Serif"/>
          <w:sz w:val="28"/>
          <w:szCs w:val="28"/>
        </w:rPr>
        <w:t>ь</w:t>
      </w:r>
      <w:r w:rsidRPr="00C41B91">
        <w:rPr>
          <w:rFonts w:ascii="PT Astra Serif" w:hAnsi="PT Astra Serif"/>
          <w:sz w:val="28"/>
          <w:szCs w:val="28"/>
        </w:rPr>
        <w:t xml:space="preserve"> внос</w:t>
      </w:r>
      <w:r w:rsidR="00A30C34">
        <w:rPr>
          <w:rFonts w:ascii="PT Astra Serif" w:hAnsi="PT Astra Serif"/>
          <w:sz w:val="28"/>
          <w:szCs w:val="28"/>
        </w:rPr>
        <w:t>и</w:t>
      </w:r>
      <w:r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7A3094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7A3094" w:rsidRPr="00153157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7A3094" w:rsidRPr="00153157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7A3094" w:rsidRPr="00153157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7A3094" w:rsidRPr="00153157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7A3094" w:rsidRPr="00153157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</w:t>
      </w:r>
      <w:r>
        <w:rPr>
          <w:rFonts w:ascii="PT Astra Serif" w:hAnsi="PT Astra Serif"/>
          <w:sz w:val="28"/>
          <w:szCs w:val="28"/>
        </w:rPr>
        <w:lastRenderedPageBreak/>
        <w:t>5</w:t>
      </w:r>
      <w:r w:rsidRPr="00153157">
        <w:rPr>
          <w:rFonts w:ascii="PT Astra Serif" w:hAnsi="PT Astra Serif"/>
          <w:sz w:val="28"/>
          <w:szCs w:val="28"/>
        </w:rPr>
        <w:t xml:space="preserve">процентов объёма заявленной потребности в денежных средствах; </w:t>
      </w:r>
    </w:p>
    <w:p w:rsidR="007A3094" w:rsidRPr="00153157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7A3094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970726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7A3094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>нного главным</w:t>
      </w:r>
      <w:r w:rsidR="001674DC">
        <w:rPr>
          <w:rFonts w:ascii="PT Astra Serif" w:hAnsi="PT Astra Serif"/>
          <w:sz w:val="28"/>
          <w:szCs w:val="28"/>
        </w:rPr>
        <w:t xml:space="preserve"> распорядителем</w:t>
      </w:r>
      <w:r w:rsidRPr="00A9142F">
        <w:rPr>
          <w:rFonts w:ascii="PT Astra Serif" w:hAnsi="PT Astra Serif"/>
          <w:sz w:val="28"/>
          <w:szCs w:val="28"/>
        </w:rPr>
        <w:t xml:space="preserve">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7A3094" w:rsidRPr="00375321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7A3094" w:rsidRPr="00375321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A3094" w:rsidRPr="00375321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7A3094" w:rsidRPr="00375321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A3094" w:rsidRPr="00375321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7A3094" w:rsidRPr="00375321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7A3094" w:rsidRPr="00375321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7A3094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CC5243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8.</w:t>
      </w:r>
      <w:r w:rsidRPr="007A3094">
        <w:rPr>
          <w:rFonts w:ascii="PT Astra Serif" w:hAnsi="PT Astra Serif"/>
          <w:sz w:val="28"/>
          <w:szCs w:val="28"/>
        </w:rPr>
        <w:t>Критерием отбора муниципальных районов и городских округов Ульяновской области для предоставления им субсидий в целях софинансирования расходных обязательств, связанных с поддержкой творческой деятельности и техническим оснащением муниципальных театров и клубных формирований любительского театрального творчества, расположенных на территори</w:t>
      </w:r>
      <w:r w:rsidR="00CC5243">
        <w:rPr>
          <w:rFonts w:ascii="PT Astra Serif" w:hAnsi="PT Astra Serif"/>
          <w:sz w:val="28"/>
          <w:szCs w:val="28"/>
        </w:rPr>
        <w:t>и</w:t>
      </w:r>
      <w:r w:rsidRPr="007A3094">
        <w:rPr>
          <w:rFonts w:ascii="PT Astra Serif" w:hAnsi="PT Astra Serif"/>
          <w:sz w:val="28"/>
          <w:szCs w:val="28"/>
        </w:rPr>
        <w:t xml:space="preserve"> Ульяновской области, будет являться наличие в муниципальных районах и городских округах Ульяновской области театра и действующих клубных формирований любительского театрального творчества в культурно-досуговых учреждениях.</w:t>
      </w:r>
    </w:p>
    <w:p w:rsidR="007A3094" w:rsidRPr="00A9142F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</w:t>
      </w:r>
      <w:r w:rsidR="001674DC">
        <w:rPr>
          <w:rFonts w:ascii="PT Astra Serif" w:hAnsi="PT Astra Serif"/>
          <w:sz w:val="28"/>
          <w:szCs w:val="28"/>
        </w:rPr>
        <w:t>моуправления представляют главно</w:t>
      </w:r>
      <w:r w:rsidRPr="00A9142F">
        <w:rPr>
          <w:rFonts w:ascii="PT Astra Serif" w:hAnsi="PT Astra Serif"/>
          <w:sz w:val="28"/>
          <w:szCs w:val="28"/>
        </w:rPr>
        <w:t>м</w:t>
      </w:r>
      <w:r w:rsidR="001674DC">
        <w:rPr>
          <w:rFonts w:ascii="PT Astra Serif" w:hAnsi="PT Astra Serif"/>
          <w:sz w:val="28"/>
          <w:szCs w:val="28"/>
        </w:rPr>
        <w:t>у</w:t>
      </w:r>
      <w:r w:rsidRPr="00A9142F">
        <w:rPr>
          <w:rFonts w:ascii="PT Astra Serif" w:hAnsi="PT Astra Serif"/>
          <w:sz w:val="28"/>
          <w:szCs w:val="28"/>
        </w:rPr>
        <w:t xml:space="preserve"> распорядител</w:t>
      </w:r>
      <w:r w:rsidR="001674DC">
        <w:rPr>
          <w:rFonts w:ascii="PT Astra Serif" w:hAnsi="PT Astra Serif"/>
          <w:sz w:val="28"/>
          <w:szCs w:val="28"/>
        </w:rPr>
        <w:t>ю</w:t>
      </w:r>
      <w:r w:rsidRPr="00A9142F">
        <w:rPr>
          <w:rFonts w:ascii="PT Astra Serif" w:hAnsi="PT Astra Serif"/>
          <w:sz w:val="28"/>
          <w:szCs w:val="28"/>
        </w:rPr>
        <w:t xml:space="preserve">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7A3094" w:rsidRPr="00A9142F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 распорядител</w:t>
      </w:r>
      <w:r w:rsidR="001674DC">
        <w:rPr>
          <w:rFonts w:ascii="PT Astra Serif" w:hAnsi="PT Astra Serif"/>
          <w:sz w:val="28"/>
          <w:szCs w:val="28"/>
        </w:rPr>
        <w:t>е</w:t>
      </w:r>
      <w:r w:rsidRPr="00A9142F">
        <w:rPr>
          <w:rFonts w:ascii="PT Astra Serif" w:hAnsi="PT Astra Serif"/>
          <w:sz w:val="28"/>
          <w:szCs w:val="28"/>
        </w:rPr>
        <w:t>м;</w:t>
      </w:r>
    </w:p>
    <w:p w:rsidR="007A3094" w:rsidRPr="00A9142F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970726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7A3094" w:rsidRPr="00A9142F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7A3094" w:rsidRPr="00176ED3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1674DC">
        <w:rPr>
          <w:rFonts w:ascii="PT Astra Serif" w:hAnsi="PT Astra Serif"/>
          <w:sz w:val="28"/>
          <w:szCs w:val="28"/>
        </w:rPr>
        <w:t>. Главный</w:t>
      </w:r>
      <w:r w:rsidRPr="00176ED3">
        <w:rPr>
          <w:rFonts w:ascii="PT Astra Serif" w:hAnsi="PT Astra Serif"/>
          <w:sz w:val="28"/>
          <w:szCs w:val="28"/>
        </w:rPr>
        <w:t xml:space="preserve"> распорядител</w:t>
      </w:r>
      <w:r w:rsidR="001674DC">
        <w:rPr>
          <w:rFonts w:ascii="PT Astra Serif" w:hAnsi="PT Astra Serif"/>
          <w:sz w:val="28"/>
          <w:szCs w:val="28"/>
        </w:rPr>
        <w:t>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,</w:t>
      </w:r>
      <w:r w:rsidR="001674DC">
        <w:rPr>
          <w:rFonts w:ascii="PT Astra Serif" w:hAnsi="PT Astra Serif"/>
          <w:sz w:val="28"/>
          <w:szCs w:val="28"/>
        </w:rPr>
        <w:t xml:space="preserve"> осуществляе</w:t>
      </w:r>
      <w:r w:rsidRPr="00176ED3">
        <w:rPr>
          <w:rFonts w:ascii="PT Astra Serif" w:hAnsi="PT Astra Serif"/>
          <w:sz w:val="28"/>
          <w:szCs w:val="28"/>
        </w:rPr>
        <w:t>т их проверку и принима</w:t>
      </w:r>
      <w:r w:rsidR="001674DC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7A3094" w:rsidRPr="00176ED3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7A3094" w:rsidRPr="00176ED3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7A3094" w:rsidRPr="00176ED3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7A3094" w:rsidRPr="00176ED3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7A3094" w:rsidRPr="009F5F5D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 xml:space="preserve">м субсидии, предоставляемой местному </w:t>
      </w:r>
      <w:r w:rsidRPr="009F5F5D">
        <w:rPr>
          <w:rFonts w:ascii="PT Astra Serif" w:hAnsi="PT Astra Serif"/>
          <w:sz w:val="28"/>
          <w:szCs w:val="28"/>
        </w:rPr>
        <w:lastRenderedPageBreak/>
        <w:t>бюджету, подлежит сокращению в целях обеспечения соответствующего уровня софинансирования.</w:t>
      </w:r>
    </w:p>
    <w:p w:rsidR="007A3094" w:rsidRPr="009F5F5D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7A3094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формуле и в порядке, установленн</w:t>
      </w:r>
      <w:r w:rsidR="00970726">
        <w:rPr>
          <w:rFonts w:ascii="PT Astra Serif" w:hAnsi="PT Astra Serif"/>
          <w:sz w:val="28"/>
          <w:szCs w:val="28"/>
        </w:rPr>
        <w:t>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7A3094" w:rsidRPr="009F5F5D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7A3094" w:rsidRPr="009F5F5D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7A3094" w:rsidRPr="009F5F5D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7A3094" w:rsidRPr="009F5F5D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7A3094" w:rsidRPr="004129A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представления ложных, либо намеренно искаж</w:t>
      </w:r>
      <w:r w:rsidR="00970726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нных св</w:t>
      </w:r>
      <w:r w:rsidR="001674DC">
        <w:rPr>
          <w:rFonts w:ascii="PT Astra Serif" w:hAnsi="PT Astra Serif"/>
          <w:sz w:val="28"/>
          <w:szCs w:val="28"/>
        </w:rPr>
        <w:t>едений, главный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1674DC">
        <w:rPr>
          <w:rFonts w:ascii="PT Astra Serif" w:hAnsi="PT Astra Serif"/>
          <w:sz w:val="28"/>
          <w:szCs w:val="28"/>
        </w:rPr>
        <w:t>ь обеспечивае</w:t>
      </w:r>
      <w:r w:rsidRPr="004129A8">
        <w:rPr>
          <w:rFonts w:ascii="PT Astra Serif" w:hAnsi="PT Astra Serif"/>
          <w:sz w:val="28"/>
          <w:szCs w:val="28"/>
        </w:rPr>
        <w:t>т возврат субсидий в областной бюджет пут</w:t>
      </w:r>
      <w:r w:rsidR="00970726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 xml:space="preserve">м направления органам местного самоуправления в срок, не превышающий 30 календарных дней со дня установления нарушений, требования о </w:t>
      </w:r>
      <w:r w:rsidRPr="004129A8">
        <w:rPr>
          <w:rFonts w:ascii="PT Astra Serif" w:hAnsi="PT Astra Serif"/>
          <w:sz w:val="28"/>
          <w:szCs w:val="28"/>
        </w:rPr>
        <w:lastRenderedPageBreak/>
        <w:t>необходимости возврата субсидий в течение 10 календарных дней со дня получения указанного требования.</w:t>
      </w:r>
    </w:p>
    <w:p w:rsidR="007A3094" w:rsidRPr="004129A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7A3094" w:rsidRPr="004129A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осущест</w:t>
      </w:r>
      <w:r w:rsidR="001674DC">
        <w:rPr>
          <w:rFonts w:ascii="PT Astra Serif" w:hAnsi="PT Astra Serif"/>
          <w:sz w:val="28"/>
          <w:szCs w:val="28"/>
        </w:rPr>
        <w:t>вляется на лицевые счета главного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1674DC">
        <w:rPr>
          <w:rFonts w:ascii="PT Astra Serif" w:hAnsi="PT Astra Serif"/>
          <w:sz w:val="28"/>
          <w:szCs w:val="28"/>
        </w:rPr>
        <w:t>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</w:t>
      </w:r>
      <w:r w:rsidR="00970726" w:rsidRPr="00970726">
        <w:rPr>
          <w:rFonts w:ascii="PT Astra Serif" w:hAnsi="PT Astra Serif"/>
          <w:sz w:val="28"/>
          <w:szCs w:val="28"/>
        </w:rPr>
        <w:t>бюджетным</w:t>
      </w:r>
      <w:r w:rsidRPr="004129A8">
        <w:rPr>
          <w:rFonts w:ascii="PT Astra Serif" w:hAnsi="PT Astra Serif"/>
          <w:sz w:val="28"/>
          <w:szCs w:val="28"/>
        </w:rPr>
        <w:t xml:space="preserve"> законодательством порядке.</w:t>
      </w:r>
    </w:p>
    <w:p w:rsidR="007A3094" w:rsidRPr="004129A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соответствии с решением главн</w:t>
      </w:r>
      <w:r w:rsidR="001674DC">
        <w:rPr>
          <w:rFonts w:ascii="PT Astra Serif" w:hAnsi="PT Astra Serif"/>
          <w:sz w:val="28"/>
          <w:szCs w:val="28"/>
        </w:rPr>
        <w:t>ого</w:t>
      </w:r>
      <w:r w:rsidRPr="004129A8">
        <w:rPr>
          <w:rFonts w:ascii="PT Astra Serif" w:hAnsi="PT Astra Serif"/>
          <w:sz w:val="28"/>
          <w:szCs w:val="28"/>
        </w:rPr>
        <w:t xml:space="preserve"> распорядит</w:t>
      </w:r>
      <w:r w:rsidR="001674DC">
        <w:rPr>
          <w:rFonts w:ascii="PT Astra Serif" w:hAnsi="PT Astra Serif"/>
          <w:sz w:val="28"/>
          <w:szCs w:val="28"/>
        </w:rPr>
        <w:t>еля</w:t>
      </w:r>
      <w:r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>использованных на 1 января года, следующего за годом, в котором была предоставлена субсидия, остатках субсидии объ</w:t>
      </w:r>
      <w:r w:rsidR="00970726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 xml:space="preserve">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7A3094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</w:t>
      </w:r>
      <w:r w:rsidR="00970726" w:rsidRPr="00970726">
        <w:rPr>
          <w:rFonts w:ascii="PT Astra Serif" w:hAnsi="PT Astra Serif"/>
          <w:sz w:val="28"/>
          <w:szCs w:val="28"/>
        </w:rPr>
        <w:t>бюджетным</w:t>
      </w:r>
      <w:r w:rsidRPr="004129A8">
        <w:rPr>
          <w:rFonts w:ascii="PT Astra Serif" w:hAnsi="PT Astra Serif"/>
          <w:sz w:val="28"/>
          <w:szCs w:val="28"/>
        </w:rPr>
        <w:t xml:space="preserve"> законодательством порядке.</w:t>
      </w:r>
    </w:p>
    <w:p w:rsidR="007A3094" w:rsidRPr="002F4190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7A3094" w:rsidRPr="002F4190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7A3094" w:rsidRPr="00D8047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7A3094" w:rsidRPr="00D8047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A3094" w:rsidRPr="00D8047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7A3094" w:rsidRPr="00D566E3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7A3094" w:rsidRPr="00D8047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7A3094" w:rsidRPr="00D8047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 xml:space="preserve"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</w:t>
      </w:r>
      <w:r w:rsidRPr="00D80478">
        <w:rPr>
          <w:rFonts w:ascii="PT Astra Serif" w:hAnsi="PT Astra Serif"/>
          <w:sz w:val="28"/>
          <w:szCs w:val="28"/>
        </w:rPr>
        <w:lastRenderedPageBreak/>
        <w:t>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7A3094" w:rsidRPr="004129A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7A3094" w:rsidRPr="004129A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4129A8">
        <w:rPr>
          <w:rFonts w:ascii="PT Astra Serif" w:hAnsi="PT Astra Serif"/>
          <w:sz w:val="28"/>
          <w:szCs w:val="28"/>
        </w:rPr>
        <w:t>. Органы местного самоуправления предста</w:t>
      </w:r>
      <w:r w:rsidR="001674DC">
        <w:rPr>
          <w:rFonts w:ascii="PT Astra Serif" w:hAnsi="PT Astra Serif"/>
          <w:sz w:val="28"/>
          <w:szCs w:val="28"/>
        </w:rPr>
        <w:t>вляют главному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1674DC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 по форме, утверждаемой главным распорядител</w:t>
      </w:r>
      <w:r w:rsidR="001674DC">
        <w:rPr>
          <w:rFonts w:ascii="PT Astra Serif" w:hAnsi="PT Astra Serif"/>
          <w:sz w:val="28"/>
          <w:szCs w:val="28"/>
        </w:rPr>
        <w:t>ем</w:t>
      </w:r>
      <w:r w:rsidRPr="004129A8">
        <w:rPr>
          <w:rFonts w:ascii="PT Astra Serif" w:hAnsi="PT Astra Serif"/>
          <w:sz w:val="28"/>
          <w:szCs w:val="28"/>
        </w:rPr>
        <w:t>.</w:t>
      </w:r>
    </w:p>
    <w:p w:rsidR="007A3094" w:rsidRPr="004129A8" w:rsidRDefault="007A3094" w:rsidP="007A30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="001674DC">
        <w:rPr>
          <w:rFonts w:ascii="PT Astra Serif" w:hAnsi="PT Astra Serif"/>
          <w:sz w:val="28"/>
          <w:szCs w:val="28"/>
        </w:rPr>
        <w:t>. Главный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1674DC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1674DC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соблюдение органами местного самоуправления условий, целей и порядка, установленных при предоставлении субсидий.</w:t>
      </w:r>
    </w:p>
    <w:p w:rsidR="007A3094" w:rsidRDefault="007A3094" w:rsidP="005509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CC5243" w:rsidRPr="00A7211D" w:rsidTr="00930CE9">
        <w:tc>
          <w:tcPr>
            <w:tcW w:w="5495" w:type="dxa"/>
          </w:tcPr>
          <w:p w:rsidR="00CC5243" w:rsidRPr="00A7211D" w:rsidRDefault="00CC5243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5243" w:rsidRDefault="00CC5243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10</w:t>
            </w:r>
          </w:p>
          <w:p w:rsidR="001E1D5B" w:rsidRPr="00A7211D" w:rsidRDefault="001E1D5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CC5243" w:rsidRPr="00A7211D" w:rsidRDefault="00CC5243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CC5243" w:rsidRPr="00A7211D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CC5243" w:rsidRPr="00A7211D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CC5243" w:rsidRPr="00B17601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Pr="00CC5243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 продвижением чтения и поддержкой книгоиздания на территории муниципальных районов и городских округов Ульяновской области</w:t>
      </w:r>
    </w:p>
    <w:p w:rsidR="001674DC" w:rsidRPr="004E2A2A" w:rsidRDefault="001674DC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C5243" w:rsidRPr="00A7211D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(далее - местные бюджеты) </w:t>
      </w:r>
      <w:r w:rsidRPr="00CC5243">
        <w:rPr>
          <w:rFonts w:ascii="PT Astra Serif" w:hAnsi="PT Astra Serif"/>
          <w:sz w:val="28"/>
          <w:szCs w:val="28"/>
        </w:rPr>
        <w:t xml:space="preserve">в целях софинансирования расходных обязательств, связанных с продвижением чтения и поддержкой книгоиздания на территории муниципальных районов и городских округов Ульяновской области 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CC5243" w:rsidRPr="00166F1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политикиУльяновскойобластикак получател</w:t>
      </w:r>
      <w:r w:rsidR="001674DC">
        <w:rPr>
          <w:rFonts w:ascii="PT Astra Serif" w:hAnsi="PT Astra Serif"/>
          <w:sz w:val="28"/>
          <w:szCs w:val="28"/>
        </w:rPr>
        <w:t>я</w:t>
      </w:r>
      <w:r w:rsidRPr="00166F18">
        <w:rPr>
          <w:rFonts w:ascii="PT Astra Serif" w:hAnsi="PT Astra Serif"/>
          <w:sz w:val="28"/>
          <w:szCs w:val="28"/>
        </w:rPr>
        <w:t xml:space="preserve"> бюджетных средств (далее - главны</w:t>
      </w:r>
      <w:r w:rsidR="001674DC">
        <w:rPr>
          <w:rFonts w:ascii="PT Astra Serif" w:hAnsi="PT Astra Serif"/>
          <w:sz w:val="28"/>
          <w:szCs w:val="28"/>
        </w:rPr>
        <w:t>й распорядитель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CC5243" w:rsidRPr="00C41B91" w:rsidRDefault="001674DC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Главный</w:t>
      </w:r>
      <w:r w:rsidR="00CC5243" w:rsidRPr="00C41B91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ь</w:t>
      </w:r>
      <w:r w:rsidR="00CC5243" w:rsidRPr="00C41B91">
        <w:rPr>
          <w:rFonts w:ascii="PT Astra Serif" w:hAnsi="PT Astra Serif"/>
          <w:sz w:val="28"/>
          <w:szCs w:val="28"/>
        </w:rPr>
        <w:t xml:space="preserve"> внос</w:t>
      </w:r>
      <w:r>
        <w:rPr>
          <w:rFonts w:ascii="PT Astra Serif" w:hAnsi="PT Astra Serif"/>
          <w:sz w:val="28"/>
          <w:szCs w:val="28"/>
        </w:rPr>
        <w:t>и</w:t>
      </w:r>
      <w:r w:rsidR="00CC5243"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 w:rsidR="00CC5243">
        <w:rPr>
          <w:rFonts w:ascii="PT Astra Serif" w:hAnsi="PT Astra Serif"/>
          <w:sz w:val="28"/>
          <w:szCs w:val="28"/>
        </w:rPr>
        <w:t>ожения по перераспределению объё</w:t>
      </w:r>
      <w:r w:rsidR="00CC5243" w:rsidRPr="00C41B91">
        <w:rPr>
          <w:rFonts w:ascii="PT Astra Serif" w:hAnsi="PT Astra Serif"/>
          <w:sz w:val="28"/>
          <w:szCs w:val="28"/>
        </w:rPr>
        <w:t xml:space="preserve">мов бюджетных ассигнований, предусмотренных в законе Ульяновской области об областном бюджете на текущий финансовый </w:t>
      </w:r>
      <w:r w:rsidR="00CC5243" w:rsidRPr="00C41B91">
        <w:rPr>
          <w:rFonts w:ascii="PT Astra Serif" w:hAnsi="PT Astra Serif"/>
          <w:sz w:val="28"/>
          <w:szCs w:val="28"/>
        </w:rPr>
        <w:lastRenderedPageBreak/>
        <w:t>год и плановый период на предос</w:t>
      </w:r>
      <w:r w:rsidR="00CC5243">
        <w:rPr>
          <w:rFonts w:ascii="PT Astra Serif" w:hAnsi="PT Astra Serif"/>
          <w:sz w:val="28"/>
          <w:szCs w:val="28"/>
        </w:rPr>
        <w:t>тавление субсидий, не подтверждё</w:t>
      </w:r>
      <w:r w:rsidR="00CC5243"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CC5243" w:rsidRPr="00153157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CC5243" w:rsidRPr="00153157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CC5243" w:rsidRPr="00153157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CC5243" w:rsidRPr="00153157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CC5243" w:rsidRPr="00153157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</w:t>
      </w:r>
      <w:r w:rsidRPr="00CC5243">
        <w:rPr>
          <w:rFonts w:ascii="PT Astra Serif" w:hAnsi="PT Astra Serif"/>
          <w:sz w:val="28"/>
          <w:szCs w:val="28"/>
        </w:rPr>
        <w:t>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</w:t>
      </w:r>
      <w:r w:rsidRPr="00153157">
        <w:rPr>
          <w:rFonts w:ascii="PT Astra Serif" w:hAnsi="PT Astra Serif"/>
          <w:sz w:val="28"/>
          <w:szCs w:val="28"/>
        </w:rPr>
        <w:t xml:space="preserve">; </w:t>
      </w:r>
    </w:p>
    <w:p w:rsidR="00CC5243" w:rsidRPr="00153157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2E2368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 xml:space="preserve">на основании соглашения, </w:t>
      </w:r>
      <w:r>
        <w:rPr>
          <w:rFonts w:ascii="PT Astra Serif" w:hAnsi="PT Astra Serif"/>
          <w:sz w:val="28"/>
          <w:szCs w:val="28"/>
        </w:rPr>
        <w:lastRenderedPageBreak/>
        <w:t>заключё</w:t>
      </w:r>
      <w:r w:rsidRPr="00A9142F">
        <w:rPr>
          <w:rFonts w:ascii="PT Astra Serif" w:hAnsi="PT Astra Serif"/>
          <w:sz w:val="28"/>
          <w:szCs w:val="28"/>
        </w:rPr>
        <w:t>нного главным распорядител</w:t>
      </w:r>
      <w:r w:rsidR="001674DC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 xml:space="preserve">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CC5243" w:rsidRPr="00375321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CC5243" w:rsidRPr="00375321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C5243" w:rsidRPr="00375321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CC5243" w:rsidRPr="00375321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C5243" w:rsidRPr="00375321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CC5243" w:rsidRPr="00375321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CC5243" w:rsidRPr="00375321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CC5243" w:rsidRP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Pr="00CC5243">
        <w:rPr>
          <w:rFonts w:ascii="PT Astra Serif" w:hAnsi="PT Astra Serif"/>
          <w:sz w:val="28"/>
          <w:szCs w:val="28"/>
        </w:rPr>
        <w:t xml:space="preserve">Критериями отбора муниципальных районов и городских округов Ульяновской области для предоставления им субсидий </w:t>
      </w:r>
      <w:r w:rsidR="00FD2112" w:rsidRPr="00FD2112">
        <w:rPr>
          <w:rFonts w:ascii="PT Astra Serif" w:hAnsi="PT Astra Serif"/>
          <w:sz w:val="28"/>
          <w:szCs w:val="28"/>
        </w:rPr>
        <w:t>в целях софинансирования расходных обязательств, связанных с продвижением чтения и поддержкой книгоиздания на территории муниципальных районов и городских округов Ульяновской области</w:t>
      </w:r>
      <w:r w:rsidRPr="00CC5243">
        <w:rPr>
          <w:rFonts w:ascii="PT Astra Serif" w:hAnsi="PT Astra Serif"/>
          <w:sz w:val="28"/>
          <w:szCs w:val="28"/>
        </w:rPr>
        <w:t>, являются:</w:t>
      </w:r>
    </w:p>
    <w:p w:rsidR="00CC5243" w:rsidRP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C5243">
        <w:rPr>
          <w:rFonts w:ascii="PT Astra Serif" w:hAnsi="PT Astra Serif"/>
          <w:sz w:val="28"/>
          <w:szCs w:val="28"/>
        </w:rPr>
        <w:t>1) наличие муниципальных библиотек в муниципальных районах и городских округах Ульяновской области;</w:t>
      </w:r>
    </w:p>
    <w:p w:rsidR="00CC5243" w:rsidRP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C5243">
        <w:rPr>
          <w:rFonts w:ascii="PT Astra Serif" w:hAnsi="PT Astra Serif"/>
          <w:sz w:val="28"/>
          <w:szCs w:val="28"/>
        </w:rPr>
        <w:t>2) проведение массовых мероприятий (встречи с читателями, литературные праздники, литературные конкурсы, литературные фестивали) в муниципальных районах и городских округах Ульяновской области;</w:t>
      </w:r>
    </w:p>
    <w:p w:rsid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C5243">
        <w:rPr>
          <w:rFonts w:ascii="PT Astra Serif" w:hAnsi="PT Astra Serif"/>
          <w:sz w:val="28"/>
          <w:szCs w:val="28"/>
        </w:rPr>
        <w:t>3) наличие книжных магазинов и/или объектов розничной торговли, в ассортименте которых присутствуют печатные издания.</w:t>
      </w:r>
    </w:p>
    <w:p w:rsidR="00CC5243" w:rsidRPr="00A9142F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</w:t>
      </w:r>
      <w:r w:rsidR="001674DC">
        <w:rPr>
          <w:rFonts w:ascii="PT Astra Serif" w:hAnsi="PT Astra Serif"/>
          <w:sz w:val="28"/>
          <w:szCs w:val="28"/>
        </w:rPr>
        <w:t>моуправления представляют главно</w:t>
      </w:r>
      <w:r w:rsidRPr="00A9142F">
        <w:rPr>
          <w:rFonts w:ascii="PT Astra Serif" w:hAnsi="PT Astra Serif"/>
          <w:sz w:val="28"/>
          <w:szCs w:val="28"/>
        </w:rPr>
        <w:t>м</w:t>
      </w:r>
      <w:r w:rsidR="001674DC">
        <w:rPr>
          <w:rFonts w:ascii="PT Astra Serif" w:hAnsi="PT Astra Serif"/>
          <w:sz w:val="28"/>
          <w:szCs w:val="28"/>
        </w:rPr>
        <w:t>у</w:t>
      </w:r>
      <w:r w:rsidR="00B76BA4">
        <w:rPr>
          <w:rFonts w:ascii="PT Astra Serif" w:hAnsi="PT Astra Serif"/>
          <w:sz w:val="28"/>
          <w:szCs w:val="28"/>
        </w:rPr>
        <w:t xml:space="preserve"> распорядителю</w:t>
      </w:r>
      <w:r w:rsidRPr="00A9142F">
        <w:rPr>
          <w:rFonts w:ascii="PT Astra Serif" w:hAnsi="PT Astra Serif"/>
          <w:sz w:val="28"/>
          <w:szCs w:val="28"/>
        </w:rPr>
        <w:t xml:space="preserve"> в течение 3 месяцев со дня вступления в силу закона Ульяновской области об областном бюджете на соответствующий </w:t>
      </w:r>
      <w:r w:rsidRPr="00A9142F">
        <w:rPr>
          <w:rFonts w:ascii="PT Astra Serif" w:hAnsi="PT Astra Serif"/>
          <w:sz w:val="28"/>
          <w:szCs w:val="28"/>
        </w:rPr>
        <w:lastRenderedPageBreak/>
        <w:t>финансовый год и плановый период:</w:t>
      </w:r>
    </w:p>
    <w:p w:rsidR="00CC5243" w:rsidRPr="00A9142F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 распорядител</w:t>
      </w:r>
      <w:r w:rsidR="00B76BA4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>;</w:t>
      </w:r>
    </w:p>
    <w:p w:rsidR="00CC5243" w:rsidRPr="00A9142F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2E2368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CC5243" w:rsidRPr="00A9142F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CC5243" w:rsidRPr="00176ED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B76BA4">
        <w:rPr>
          <w:rFonts w:ascii="PT Astra Serif" w:hAnsi="PT Astra Serif"/>
          <w:sz w:val="28"/>
          <w:szCs w:val="28"/>
        </w:rPr>
        <w:t>. Главный</w:t>
      </w:r>
      <w:r w:rsidRPr="00176ED3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, осуществля</w:t>
      </w:r>
      <w:r w:rsidR="00B76BA4">
        <w:rPr>
          <w:rFonts w:ascii="PT Astra Serif" w:hAnsi="PT Astra Serif"/>
          <w:sz w:val="28"/>
          <w:szCs w:val="28"/>
        </w:rPr>
        <w:t>ет их проверку и принимае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CC5243" w:rsidRPr="00176ED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CC5243" w:rsidRPr="00176ED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CC5243" w:rsidRPr="00176ED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CC5243" w:rsidRPr="00176ED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CC5243" w:rsidRPr="009F5F5D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CC5243" w:rsidRPr="009F5F5D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 xml:space="preserve"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</w:t>
      </w:r>
      <w:r w:rsidRPr="00EB6D04">
        <w:rPr>
          <w:rFonts w:ascii="PT Astra Serif" w:hAnsi="PT Astra Serif"/>
          <w:sz w:val="28"/>
          <w:szCs w:val="28"/>
        </w:rPr>
        <w:lastRenderedPageBreak/>
        <w:t>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формуле и в порядке, установленн</w:t>
      </w:r>
      <w:r w:rsidR="002E2368">
        <w:rPr>
          <w:rFonts w:ascii="PT Astra Serif" w:hAnsi="PT Astra Serif"/>
          <w:sz w:val="28"/>
          <w:szCs w:val="28"/>
        </w:rPr>
        <w:t>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CC5243" w:rsidRPr="009F5F5D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CC5243" w:rsidRPr="009F5F5D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CC5243" w:rsidRPr="009F5F5D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CC5243" w:rsidRPr="009F5F5D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CC5243" w:rsidRPr="004129A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представления ложных, либо намеренно искаж</w:t>
      </w:r>
      <w:r w:rsidR="002E2368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нных сведений, главны</w:t>
      </w:r>
      <w:r w:rsidR="00B76BA4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B76BA4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возврат субсидий в областной бюджет пут</w:t>
      </w:r>
      <w:r w:rsidR="002E2368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м 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CC5243" w:rsidRPr="004129A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CC5243" w:rsidRPr="004129A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</w:t>
      </w:r>
      <w:r w:rsidR="00B76BA4">
        <w:rPr>
          <w:rFonts w:ascii="PT Astra Serif" w:hAnsi="PT Astra Serif"/>
          <w:sz w:val="28"/>
          <w:szCs w:val="28"/>
        </w:rPr>
        <w:t>твляется на лицевые счета главного распорядителя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 </w:t>
      </w:r>
      <w:r w:rsidR="002E2368" w:rsidRPr="002E2368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CC5243" w:rsidRPr="004129A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соответствии с решением главн</w:t>
      </w:r>
      <w:r w:rsidR="00B76BA4">
        <w:rPr>
          <w:rFonts w:ascii="PT Astra Serif" w:hAnsi="PT Astra Serif"/>
          <w:sz w:val="28"/>
          <w:szCs w:val="28"/>
        </w:rPr>
        <w:t>ого</w:t>
      </w:r>
      <w:r w:rsidRPr="004129A8">
        <w:rPr>
          <w:rFonts w:ascii="PT Astra Serif" w:hAnsi="PT Astra Serif"/>
          <w:sz w:val="28"/>
          <w:szCs w:val="28"/>
        </w:rPr>
        <w:t xml:space="preserve"> распорядит</w:t>
      </w:r>
      <w:r>
        <w:rPr>
          <w:rFonts w:ascii="PT Astra Serif" w:hAnsi="PT Astra Serif"/>
          <w:sz w:val="28"/>
          <w:szCs w:val="28"/>
        </w:rPr>
        <w:t>ел</w:t>
      </w:r>
      <w:r w:rsidR="00B76BA4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>использованных на 1 января года, следующего за годом, в котором была предоставлена субсидия, остатках субсидии объ</w:t>
      </w:r>
      <w:r w:rsidR="002E2368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 xml:space="preserve">мы расходов местных бюджетов на финансовое обеспечение реализации муниципальных </w:t>
      </w:r>
      <w:r w:rsidRPr="004129A8">
        <w:rPr>
          <w:rFonts w:ascii="PT Astra Serif" w:hAnsi="PT Astra Serif"/>
          <w:sz w:val="28"/>
          <w:szCs w:val="28"/>
        </w:rPr>
        <w:lastRenderedPageBreak/>
        <w:t xml:space="preserve">программ, направленных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 </w:t>
      </w:r>
      <w:r w:rsidR="002E2368" w:rsidRPr="002E2368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CC5243" w:rsidRPr="002F4190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CC5243" w:rsidRPr="002F4190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CC5243" w:rsidRPr="00D8047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CC5243" w:rsidRPr="00D8047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C5243" w:rsidRPr="00D8047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CC5243" w:rsidRPr="00D566E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CC5243" w:rsidRPr="00D8047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CC5243" w:rsidRPr="00D8047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CC5243" w:rsidRPr="004129A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CC5243" w:rsidRPr="004129A8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4129A8">
        <w:rPr>
          <w:rFonts w:ascii="PT Astra Serif" w:hAnsi="PT Astra Serif"/>
          <w:sz w:val="28"/>
          <w:szCs w:val="28"/>
        </w:rPr>
        <w:t>. Органы местного са</w:t>
      </w:r>
      <w:r w:rsidR="00B76BA4">
        <w:rPr>
          <w:rFonts w:ascii="PT Astra Serif" w:hAnsi="PT Astra Serif"/>
          <w:sz w:val="28"/>
          <w:szCs w:val="28"/>
        </w:rPr>
        <w:t>моуправления представляют главно</w:t>
      </w:r>
      <w:r w:rsidRPr="004129A8">
        <w:rPr>
          <w:rFonts w:ascii="PT Astra Serif" w:hAnsi="PT Astra Serif"/>
          <w:sz w:val="28"/>
          <w:szCs w:val="28"/>
        </w:rPr>
        <w:t>м</w:t>
      </w:r>
      <w:r w:rsidR="00B76BA4">
        <w:rPr>
          <w:rFonts w:ascii="PT Astra Serif" w:hAnsi="PT Astra Serif"/>
          <w:sz w:val="28"/>
          <w:szCs w:val="28"/>
        </w:rPr>
        <w:t>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</w:t>
      </w:r>
      <w:r w:rsidR="00B76BA4">
        <w:rPr>
          <w:rFonts w:ascii="PT Astra Serif" w:hAnsi="PT Astra Serif"/>
          <w:sz w:val="28"/>
          <w:szCs w:val="28"/>
        </w:rPr>
        <w:t xml:space="preserve"> по форме, утверждаемой главным распорядителе</w:t>
      </w:r>
      <w:r w:rsidRPr="004129A8">
        <w:rPr>
          <w:rFonts w:ascii="PT Astra Serif" w:hAnsi="PT Astra Serif"/>
          <w:sz w:val="28"/>
          <w:szCs w:val="28"/>
        </w:rPr>
        <w:t>м.</w:t>
      </w:r>
    </w:p>
    <w:p w:rsidR="00CC5243" w:rsidRDefault="00CC5243" w:rsidP="00CC52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="00B76BA4">
        <w:rPr>
          <w:rFonts w:ascii="PT Astra Serif" w:hAnsi="PT Astra Serif"/>
          <w:sz w:val="28"/>
          <w:szCs w:val="28"/>
        </w:rPr>
        <w:t>. Главный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B76BA4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 xml:space="preserve">т соблюдение органами местного </w:t>
      </w:r>
      <w:r w:rsidRPr="004129A8">
        <w:rPr>
          <w:rFonts w:ascii="PT Astra Serif" w:hAnsi="PT Astra Serif"/>
          <w:sz w:val="28"/>
          <w:szCs w:val="28"/>
        </w:rPr>
        <w:lastRenderedPageBreak/>
        <w:t>самоуправления условий, целей и порядка, установленных при предоставлении субсидий.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DA47BB" w:rsidRPr="00A7211D" w:rsidTr="00930CE9">
        <w:tc>
          <w:tcPr>
            <w:tcW w:w="5495" w:type="dxa"/>
          </w:tcPr>
          <w:p w:rsidR="00DA47BB" w:rsidRDefault="00DA47B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B76BA4" w:rsidRPr="00A7211D" w:rsidRDefault="00B76BA4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7BB" w:rsidRDefault="00DA47B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DA47BB" w:rsidRDefault="00DA47B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vertAlign w:val="superscript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11</w:t>
            </w:r>
          </w:p>
          <w:p w:rsidR="00B76BA4" w:rsidRPr="00A7211D" w:rsidRDefault="00B76BA4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DA47BB" w:rsidRPr="00A7211D" w:rsidRDefault="00DA47B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DA47BB" w:rsidRPr="00A7211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A47BB" w:rsidRPr="00A7211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DA47BB" w:rsidRPr="00B1760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Pr="00DA47BB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 реализацией мероприятий по реформированию библиотечного дела на территории Ульяновской области</w:t>
      </w:r>
    </w:p>
    <w:p w:rsidR="00DA47BB" w:rsidRPr="004E2A2A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A47BB" w:rsidRPr="00A7211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(далее - местные бюджеты) </w:t>
      </w:r>
      <w:r w:rsidRPr="00DA47BB">
        <w:rPr>
          <w:rFonts w:ascii="PT Astra Serif" w:hAnsi="PT Astra Serif"/>
          <w:sz w:val="28"/>
          <w:szCs w:val="28"/>
        </w:rPr>
        <w:t>в целях софинансирования расходных обязательств, связанных с реализацией мероприятий по реформировани</w:t>
      </w:r>
      <w:r>
        <w:rPr>
          <w:rFonts w:ascii="PT Astra Serif" w:hAnsi="PT Astra Serif"/>
          <w:sz w:val="28"/>
          <w:szCs w:val="28"/>
        </w:rPr>
        <w:t>ю библиотечного дела на террито</w:t>
      </w:r>
      <w:r w:rsidRPr="00DA47BB">
        <w:rPr>
          <w:rFonts w:ascii="PT Astra Serif" w:hAnsi="PT Astra Serif"/>
          <w:sz w:val="28"/>
          <w:szCs w:val="28"/>
        </w:rPr>
        <w:t xml:space="preserve">рии Ульяновской области 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DA47BB" w:rsidRPr="00166F1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политикиУльяновскойобластикак получател</w:t>
      </w:r>
      <w:r w:rsidR="00B76BA4">
        <w:rPr>
          <w:rFonts w:ascii="PT Astra Serif" w:hAnsi="PT Astra Serif"/>
          <w:sz w:val="28"/>
          <w:szCs w:val="28"/>
        </w:rPr>
        <w:t>я</w:t>
      </w:r>
      <w:r w:rsidRPr="00166F18">
        <w:rPr>
          <w:rFonts w:ascii="PT Astra Serif" w:hAnsi="PT Astra Serif"/>
          <w:sz w:val="28"/>
          <w:szCs w:val="28"/>
        </w:rPr>
        <w:t xml:space="preserve"> бю</w:t>
      </w:r>
      <w:r w:rsidR="00B76BA4">
        <w:rPr>
          <w:rFonts w:ascii="PT Astra Serif" w:hAnsi="PT Astra Serif"/>
          <w:sz w:val="28"/>
          <w:szCs w:val="28"/>
        </w:rPr>
        <w:t>джетных средств (далее - главный</w:t>
      </w:r>
      <w:r w:rsidRPr="00166F18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DA47BB" w:rsidRPr="00C41B91" w:rsidRDefault="00B76BA4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Главный</w:t>
      </w:r>
      <w:r w:rsidR="00DA47BB" w:rsidRPr="00C41B91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ь</w:t>
      </w:r>
      <w:r w:rsidR="00DA47BB" w:rsidRPr="00C41B91">
        <w:rPr>
          <w:rFonts w:ascii="PT Astra Serif" w:hAnsi="PT Astra Serif"/>
          <w:sz w:val="28"/>
          <w:szCs w:val="28"/>
        </w:rPr>
        <w:t xml:space="preserve"> внос</w:t>
      </w:r>
      <w:r>
        <w:rPr>
          <w:rFonts w:ascii="PT Astra Serif" w:hAnsi="PT Astra Serif"/>
          <w:sz w:val="28"/>
          <w:szCs w:val="28"/>
        </w:rPr>
        <w:t>и</w:t>
      </w:r>
      <w:r w:rsidR="00DA47BB"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 w:rsidR="00DA47BB">
        <w:rPr>
          <w:rFonts w:ascii="PT Astra Serif" w:hAnsi="PT Astra Serif"/>
          <w:sz w:val="28"/>
          <w:szCs w:val="28"/>
        </w:rPr>
        <w:t>ожения по перераспределению объё</w:t>
      </w:r>
      <w:r w:rsidR="00DA47BB"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 w:rsidR="00DA47BB">
        <w:rPr>
          <w:rFonts w:ascii="PT Astra Serif" w:hAnsi="PT Astra Serif"/>
          <w:sz w:val="28"/>
          <w:szCs w:val="28"/>
        </w:rPr>
        <w:t>тавление субсидий, не подтверждё</w:t>
      </w:r>
      <w:r w:rsidR="00DA47BB"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lastRenderedPageBreak/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</w:t>
      </w:r>
      <w:r w:rsidRPr="00CC5243">
        <w:rPr>
          <w:rFonts w:ascii="PT Astra Serif" w:hAnsi="PT Astra Serif"/>
          <w:sz w:val="28"/>
          <w:szCs w:val="28"/>
        </w:rPr>
        <w:t>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</w:t>
      </w:r>
      <w:r w:rsidRPr="00153157">
        <w:rPr>
          <w:rFonts w:ascii="PT Astra Serif" w:hAnsi="PT Astra Serif"/>
          <w:sz w:val="28"/>
          <w:szCs w:val="28"/>
        </w:rPr>
        <w:t xml:space="preserve">; 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2E2368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>нного главным распорядител</w:t>
      </w:r>
      <w:r w:rsidR="00B76BA4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 xml:space="preserve">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Pr="00DA47BB">
        <w:rPr>
          <w:rFonts w:ascii="PT Astra Serif" w:hAnsi="PT Astra Serif"/>
          <w:sz w:val="28"/>
          <w:szCs w:val="28"/>
        </w:rPr>
        <w:t xml:space="preserve">Критерием отбора муниципальных районов и городских округов Ульяновской области для предоставления им субсидий </w:t>
      </w:r>
      <w:r w:rsidR="007E2052" w:rsidRPr="007E2052">
        <w:rPr>
          <w:rFonts w:ascii="PT Astra Serif" w:hAnsi="PT Astra Serif"/>
          <w:sz w:val="28"/>
          <w:szCs w:val="28"/>
        </w:rPr>
        <w:t>в целях софинансирования расходных обязательств, связанных с реализацией мероприятий по реформированию библио</w:t>
      </w:r>
      <w:r w:rsidR="007E2052">
        <w:rPr>
          <w:rFonts w:ascii="PT Astra Serif" w:hAnsi="PT Astra Serif"/>
          <w:sz w:val="28"/>
          <w:szCs w:val="28"/>
        </w:rPr>
        <w:t>течного дела на территории Улья</w:t>
      </w:r>
      <w:r w:rsidR="007E2052" w:rsidRPr="007E2052">
        <w:rPr>
          <w:rFonts w:ascii="PT Astra Serif" w:hAnsi="PT Astra Serif"/>
          <w:sz w:val="28"/>
          <w:szCs w:val="28"/>
        </w:rPr>
        <w:t>новской области</w:t>
      </w:r>
      <w:r w:rsidR="007E2052">
        <w:rPr>
          <w:rFonts w:ascii="PT Astra Serif" w:hAnsi="PT Astra Serif"/>
          <w:sz w:val="28"/>
          <w:szCs w:val="28"/>
        </w:rPr>
        <w:t>,</w:t>
      </w:r>
      <w:r w:rsidRPr="00DA47BB">
        <w:rPr>
          <w:rFonts w:ascii="PT Astra Serif" w:hAnsi="PT Astra Serif"/>
          <w:sz w:val="28"/>
          <w:szCs w:val="28"/>
        </w:rPr>
        <w:t xml:space="preserve"> является наличие в муниципальных районах и городских округах Ульяновской области муниципальных библиотек.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само</w:t>
      </w:r>
      <w:r w:rsidR="00B76BA4">
        <w:rPr>
          <w:rFonts w:ascii="PT Astra Serif" w:hAnsi="PT Astra Serif"/>
          <w:sz w:val="28"/>
          <w:szCs w:val="28"/>
        </w:rPr>
        <w:t>управления представляют главно</w:t>
      </w:r>
      <w:r w:rsidRPr="00A9142F">
        <w:rPr>
          <w:rFonts w:ascii="PT Astra Serif" w:hAnsi="PT Astra Serif"/>
          <w:sz w:val="28"/>
          <w:szCs w:val="28"/>
        </w:rPr>
        <w:t>м</w:t>
      </w:r>
      <w:r w:rsidR="00B76BA4">
        <w:rPr>
          <w:rFonts w:ascii="PT Astra Serif" w:hAnsi="PT Astra Serif"/>
          <w:sz w:val="28"/>
          <w:szCs w:val="28"/>
        </w:rPr>
        <w:t>у</w:t>
      </w:r>
      <w:r w:rsidRPr="00A9142F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ю</w:t>
      </w:r>
      <w:r w:rsidRPr="00A9142F">
        <w:rPr>
          <w:rFonts w:ascii="PT Astra Serif" w:hAnsi="PT Astra Serif"/>
          <w:sz w:val="28"/>
          <w:szCs w:val="28"/>
        </w:rPr>
        <w:t xml:space="preserve">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</w:t>
      </w:r>
      <w:r w:rsidR="00B76BA4">
        <w:rPr>
          <w:rFonts w:ascii="PT Astra Serif" w:hAnsi="PT Astra Serif"/>
          <w:sz w:val="28"/>
          <w:szCs w:val="28"/>
        </w:rPr>
        <w:t xml:space="preserve"> распорядителе</w:t>
      </w:r>
      <w:r w:rsidRPr="00A9142F">
        <w:rPr>
          <w:rFonts w:ascii="PT Astra Serif" w:hAnsi="PT Astra Serif"/>
          <w:sz w:val="28"/>
          <w:szCs w:val="28"/>
        </w:rPr>
        <w:t>м;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2E2368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76ED3">
        <w:rPr>
          <w:rFonts w:ascii="PT Astra Serif" w:hAnsi="PT Astra Serif"/>
          <w:sz w:val="28"/>
          <w:szCs w:val="28"/>
        </w:rPr>
        <w:t>. Главны</w:t>
      </w:r>
      <w:r w:rsidR="00B76BA4">
        <w:rPr>
          <w:rFonts w:ascii="PT Astra Serif" w:hAnsi="PT Astra Serif"/>
          <w:sz w:val="28"/>
          <w:szCs w:val="28"/>
        </w:rPr>
        <w:t>й</w:t>
      </w:r>
      <w:r w:rsidRPr="00176ED3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, осуществля</w:t>
      </w:r>
      <w:r w:rsidR="00B76BA4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их проверку и принима</w:t>
      </w:r>
      <w:r w:rsidR="00B76BA4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lastRenderedPageBreak/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</w:t>
      </w:r>
      <w:r w:rsidR="002E2368">
        <w:rPr>
          <w:rFonts w:ascii="PT Astra Serif" w:hAnsi="PT Astra Serif"/>
          <w:sz w:val="28"/>
          <w:szCs w:val="28"/>
        </w:rPr>
        <w:t>ормуле и в порядке, установленны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 xml:space="preserve">т операций, связанных с осуществлением из местного бюджета </w:t>
      </w:r>
      <w:r w:rsidRPr="009F5F5D">
        <w:rPr>
          <w:rFonts w:ascii="PT Astra Serif" w:hAnsi="PT Astra Serif"/>
          <w:sz w:val="28"/>
          <w:szCs w:val="28"/>
        </w:rPr>
        <w:lastRenderedPageBreak/>
        <w:t>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нарушения органами местного самоуправления условий, установленных при предоставлении субсидий, либо установления факта представления ложных, либо намеренно </w:t>
      </w:r>
      <w:r w:rsidR="002E2368">
        <w:rPr>
          <w:rFonts w:ascii="PT Astra Serif" w:hAnsi="PT Astra Serif"/>
          <w:sz w:val="28"/>
          <w:szCs w:val="28"/>
        </w:rPr>
        <w:t>искажё</w:t>
      </w:r>
      <w:r w:rsidRPr="004129A8">
        <w:rPr>
          <w:rFonts w:ascii="PT Astra Serif" w:hAnsi="PT Astra Serif"/>
          <w:sz w:val="28"/>
          <w:szCs w:val="28"/>
        </w:rPr>
        <w:t>нных сведений, главны</w:t>
      </w:r>
      <w:r w:rsidR="00B76BA4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ь обеспечивае</w:t>
      </w:r>
      <w:r w:rsidRPr="004129A8">
        <w:rPr>
          <w:rFonts w:ascii="PT Astra Serif" w:hAnsi="PT Astra Serif"/>
          <w:sz w:val="28"/>
          <w:szCs w:val="28"/>
        </w:rPr>
        <w:t>т возврат субсидий в областной бюджет пут</w:t>
      </w:r>
      <w:r w:rsidR="002E2368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м 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осуществляется на лицевые счета г</w:t>
      </w:r>
      <w:r w:rsidR="00B76BA4">
        <w:rPr>
          <w:rFonts w:ascii="PT Astra Serif" w:hAnsi="PT Astra Serif"/>
          <w:sz w:val="28"/>
          <w:szCs w:val="28"/>
        </w:rPr>
        <w:t>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 </w:t>
      </w:r>
      <w:r w:rsidR="002E2368" w:rsidRPr="002E2368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</w:t>
      </w:r>
      <w:r w:rsidR="00B76BA4">
        <w:rPr>
          <w:rFonts w:ascii="PT Astra Serif" w:hAnsi="PT Astra Serif"/>
          <w:sz w:val="28"/>
          <w:szCs w:val="28"/>
        </w:rPr>
        <w:t xml:space="preserve"> соответствии с решением главного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</w:t>
      </w:r>
      <w:r>
        <w:rPr>
          <w:rFonts w:ascii="PT Astra Serif" w:hAnsi="PT Astra Serif"/>
          <w:sz w:val="28"/>
          <w:szCs w:val="28"/>
        </w:rPr>
        <w:t>ел</w:t>
      </w:r>
      <w:r w:rsidR="00B76BA4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>использованных на 1 января года, следующего за годом, в котором была предоставлена субсидия, остатках субсидии объ</w:t>
      </w:r>
      <w:r w:rsidR="002E2368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 xml:space="preserve">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 </w:t>
      </w:r>
      <w:r w:rsidR="002E2368" w:rsidRPr="002E2368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DA47BB" w:rsidRPr="002F4190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DA47BB" w:rsidRPr="002F4190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 xml:space="preserve">В случае если муниципальным образованием по состоянию на 31 декабря </w:t>
      </w:r>
      <w:r w:rsidRPr="002F4190">
        <w:rPr>
          <w:rFonts w:ascii="PT Astra Serif" w:hAnsi="PT Astra Serif"/>
          <w:sz w:val="28"/>
          <w:szCs w:val="28"/>
        </w:rPr>
        <w:lastRenderedPageBreak/>
        <w:t>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DA47BB" w:rsidRPr="00D566E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4129A8">
        <w:rPr>
          <w:rFonts w:ascii="PT Astra Serif" w:hAnsi="PT Astra Serif"/>
          <w:sz w:val="28"/>
          <w:szCs w:val="28"/>
        </w:rPr>
        <w:t>. Органы местного са</w:t>
      </w:r>
      <w:r w:rsidR="00B76BA4">
        <w:rPr>
          <w:rFonts w:ascii="PT Astra Serif" w:hAnsi="PT Astra Serif"/>
          <w:sz w:val="28"/>
          <w:szCs w:val="28"/>
        </w:rPr>
        <w:t>моуправления представляют главно</w:t>
      </w:r>
      <w:r w:rsidRPr="004129A8">
        <w:rPr>
          <w:rFonts w:ascii="PT Astra Serif" w:hAnsi="PT Astra Serif"/>
          <w:sz w:val="28"/>
          <w:szCs w:val="28"/>
        </w:rPr>
        <w:t>м</w:t>
      </w:r>
      <w:r w:rsidR="00B76BA4">
        <w:rPr>
          <w:rFonts w:ascii="PT Astra Serif" w:hAnsi="PT Astra Serif"/>
          <w:sz w:val="28"/>
          <w:szCs w:val="28"/>
        </w:rPr>
        <w:t>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</w:t>
      </w:r>
      <w:r w:rsidR="00B76BA4">
        <w:rPr>
          <w:rFonts w:ascii="PT Astra Serif" w:hAnsi="PT Astra Serif"/>
          <w:sz w:val="28"/>
          <w:szCs w:val="28"/>
        </w:rPr>
        <w:t xml:space="preserve"> по форме, утверждаемой главным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м.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="00B76BA4">
        <w:rPr>
          <w:rFonts w:ascii="PT Astra Serif" w:hAnsi="PT Astra Serif"/>
          <w:sz w:val="28"/>
          <w:szCs w:val="28"/>
        </w:rPr>
        <w:t>. Главный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B76BA4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соблюдение органами местного самоуправления условий, целей и порядка, установленных при предоставлении субсидий.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DA47BB" w:rsidRPr="00A7211D" w:rsidTr="00930CE9">
        <w:tc>
          <w:tcPr>
            <w:tcW w:w="5495" w:type="dxa"/>
          </w:tcPr>
          <w:p w:rsidR="00DA47BB" w:rsidRPr="00A7211D" w:rsidRDefault="00DA47B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7BB" w:rsidRDefault="00DA47B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DA47BB" w:rsidRPr="00A7211D" w:rsidRDefault="00DA47B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12</w:t>
            </w:r>
          </w:p>
          <w:p w:rsidR="00B76BA4" w:rsidRDefault="00B76BA4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DA47BB" w:rsidRPr="00A7211D" w:rsidRDefault="00DA47B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DA47BB" w:rsidRPr="00A7211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A47BB" w:rsidRPr="00A7211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DA47BB" w:rsidRPr="00B1760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Pr="00DA47BB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 организацией деятельности сети творческих (креативных) пространств «Третье место»</w:t>
      </w:r>
    </w:p>
    <w:p w:rsidR="00DA47BB" w:rsidRPr="004E2A2A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A47BB" w:rsidRPr="00A7211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</w:t>
      </w:r>
      <w:r w:rsidRPr="00442CB1">
        <w:rPr>
          <w:rFonts w:ascii="PT Astra Serif" w:hAnsi="PT Astra Serif"/>
          <w:sz w:val="28"/>
          <w:szCs w:val="28"/>
        </w:rPr>
        <w:lastRenderedPageBreak/>
        <w:t xml:space="preserve">(далее - местные бюджеты) </w:t>
      </w:r>
      <w:r w:rsidRPr="00DA47BB">
        <w:rPr>
          <w:rFonts w:ascii="PT Astra Serif" w:hAnsi="PT Astra Serif"/>
          <w:sz w:val="28"/>
          <w:szCs w:val="28"/>
        </w:rPr>
        <w:t>в целях софинансирования расходных об</w:t>
      </w:r>
      <w:r>
        <w:rPr>
          <w:rFonts w:ascii="PT Astra Serif" w:hAnsi="PT Astra Serif"/>
          <w:sz w:val="28"/>
          <w:szCs w:val="28"/>
        </w:rPr>
        <w:t>язательств, связанных с ор</w:t>
      </w:r>
      <w:r w:rsidRPr="00DA47BB">
        <w:rPr>
          <w:rFonts w:ascii="PT Astra Serif" w:hAnsi="PT Astra Serif"/>
          <w:sz w:val="28"/>
          <w:szCs w:val="28"/>
        </w:rPr>
        <w:t xml:space="preserve">ганизацией деятельности сети творческих (креативных) пространств «Третье место» </w:t>
      </w:r>
      <w:r>
        <w:rPr>
          <w:rFonts w:ascii="PT Astra Serif" w:hAnsi="PT Astra Serif"/>
          <w:sz w:val="28"/>
          <w:szCs w:val="28"/>
        </w:rPr>
        <w:t xml:space="preserve">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DA47BB" w:rsidRPr="00166F1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политикиУльяновскойобластикак получател</w:t>
      </w:r>
      <w:r w:rsidR="00B76BA4">
        <w:rPr>
          <w:rFonts w:ascii="PT Astra Serif" w:hAnsi="PT Astra Serif"/>
          <w:sz w:val="28"/>
          <w:szCs w:val="28"/>
        </w:rPr>
        <w:t>я</w:t>
      </w:r>
      <w:r w:rsidRPr="00166F18">
        <w:rPr>
          <w:rFonts w:ascii="PT Astra Serif" w:hAnsi="PT Astra Serif"/>
          <w:sz w:val="28"/>
          <w:szCs w:val="28"/>
        </w:rPr>
        <w:t xml:space="preserve"> бюджетных средств (далее - главны</w:t>
      </w:r>
      <w:r w:rsidR="00B76BA4">
        <w:rPr>
          <w:rFonts w:ascii="PT Astra Serif" w:hAnsi="PT Astra Serif"/>
          <w:sz w:val="28"/>
          <w:szCs w:val="28"/>
        </w:rPr>
        <w:t>й</w:t>
      </w:r>
      <w:r w:rsidRPr="00166F18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DA47BB" w:rsidRPr="00C41B9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</w:t>
      </w:r>
      <w:r w:rsidR="00B76BA4">
        <w:rPr>
          <w:rFonts w:ascii="PT Astra Serif" w:hAnsi="PT Astra Serif"/>
          <w:sz w:val="28"/>
          <w:szCs w:val="28"/>
        </w:rPr>
        <w:t>й</w:t>
      </w:r>
      <w:r w:rsidRPr="00C41B91">
        <w:rPr>
          <w:rFonts w:ascii="PT Astra Serif" w:hAnsi="PT Astra Serif"/>
          <w:sz w:val="28"/>
          <w:szCs w:val="28"/>
        </w:rPr>
        <w:t xml:space="preserve"> распорядител</w:t>
      </w:r>
      <w:r w:rsidR="00B76BA4">
        <w:rPr>
          <w:rFonts w:ascii="PT Astra Serif" w:hAnsi="PT Astra Serif"/>
          <w:sz w:val="28"/>
          <w:szCs w:val="28"/>
        </w:rPr>
        <w:t>ь</w:t>
      </w:r>
      <w:r w:rsidRPr="00C41B91">
        <w:rPr>
          <w:rFonts w:ascii="PT Astra Serif" w:hAnsi="PT Astra Serif"/>
          <w:sz w:val="28"/>
          <w:szCs w:val="28"/>
        </w:rPr>
        <w:t xml:space="preserve"> внос</w:t>
      </w:r>
      <w:r w:rsidR="00B76BA4">
        <w:rPr>
          <w:rFonts w:ascii="PT Astra Serif" w:hAnsi="PT Astra Serif"/>
          <w:sz w:val="28"/>
          <w:szCs w:val="28"/>
        </w:rPr>
        <w:t>и</w:t>
      </w:r>
      <w:r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>мов бюджетных ассигнований, предусмотренных в законе Ульяновской области об областном бюджете на текущий финансовый год и плановый период на предос</w:t>
      </w:r>
      <w:r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</w:t>
      </w:r>
      <w:r w:rsidRPr="00CC5243">
        <w:rPr>
          <w:rFonts w:ascii="PT Astra Serif" w:hAnsi="PT Astra Serif"/>
          <w:sz w:val="28"/>
          <w:szCs w:val="28"/>
        </w:rPr>
        <w:t>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</w:t>
      </w:r>
      <w:r w:rsidRPr="00153157">
        <w:rPr>
          <w:rFonts w:ascii="PT Astra Serif" w:hAnsi="PT Astra Serif"/>
          <w:sz w:val="28"/>
          <w:szCs w:val="28"/>
        </w:rPr>
        <w:t xml:space="preserve">; 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5) наличие в муниципальном районе (городском округе, поселении) Ульяновской области утверждённой муниципальной программы развития </w:t>
      </w:r>
      <w:r w:rsidRPr="00153157">
        <w:rPr>
          <w:rFonts w:ascii="PT Astra Serif" w:hAnsi="PT Astra Serif"/>
          <w:sz w:val="28"/>
          <w:szCs w:val="28"/>
        </w:rPr>
        <w:lastRenderedPageBreak/>
        <w:t>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275E9B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>нного главным распорядител</w:t>
      </w:r>
      <w:r w:rsidR="00B76BA4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 xml:space="preserve">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DA47BB" w:rsidRP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Pr="00DA47BB">
        <w:rPr>
          <w:rFonts w:ascii="PT Astra Serif" w:hAnsi="PT Astra Serif"/>
          <w:sz w:val="28"/>
          <w:szCs w:val="28"/>
        </w:rPr>
        <w:t xml:space="preserve">Критериями отбора муниципальных районов (городских округов) Ульяновской области для предоставления субсидий в целях софинансирования расходных обязательств, связанных с организацией деятельности сети </w:t>
      </w:r>
      <w:r w:rsidRPr="00DA47BB">
        <w:rPr>
          <w:rFonts w:ascii="PT Astra Serif" w:hAnsi="PT Astra Serif"/>
          <w:sz w:val="28"/>
          <w:szCs w:val="28"/>
        </w:rPr>
        <w:lastRenderedPageBreak/>
        <w:t>творческих (креативных) пространств «Третье место» в муниципальных образованиях Ульяновской области, являются:</w:t>
      </w:r>
    </w:p>
    <w:p w:rsidR="00DA47BB" w:rsidRP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7BB">
        <w:rPr>
          <w:rFonts w:ascii="PT Astra Serif" w:hAnsi="PT Astra Serif"/>
          <w:sz w:val="28"/>
          <w:szCs w:val="28"/>
        </w:rPr>
        <w:t>1) наличие помещения (площадью не менее 30 кв. м) в зданиях учреждений культуры, находящихся в границах территории муниципального района (городского округа) Ульяновской области;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7BB">
        <w:rPr>
          <w:rFonts w:ascii="PT Astra Serif" w:hAnsi="PT Astra Serif"/>
          <w:sz w:val="28"/>
          <w:szCs w:val="28"/>
        </w:rPr>
        <w:t>2) наличие в бюджете муниципального района (городского округа) Ульяновской области бюджетных ассигнований на выплату заработной платы руководителю, обеспечивающему организацию деятельности творческого (креативного) пространства «Третье место» в муниципальном образовании Ульяновской области.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сам</w:t>
      </w:r>
      <w:r w:rsidR="00B76BA4">
        <w:rPr>
          <w:rFonts w:ascii="PT Astra Serif" w:hAnsi="PT Astra Serif"/>
          <w:sz w:val="28"/>
          <w:szCs w:val="28"/>
        </w:rPr>
        <w:t>оуправления представляют главному распорядителю</w:t>
      </w:r>
      <w:r w:rsidRPr="00A9142F">
        <w:rPr>
          <w:rFonts w:ascii="PT Astra Serif" w:hAnsi="PT Astra Serif"/>
          <w:sz w:val="28"/>
          <w:szCs w:val="28"/>
        </w:rPr>
        <w:t xml:space="preserve">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 распорядител</w:t>
      </w:r>
      <w:r w:rsidR="000F5BFB">
        <w:rPr>
          <w:rFonts w:ascii="PT Astra Serif" w:hAnsi="PT Astra Serif"/>
          <w:sz w:val="28"/>
          <w:szCs w:val="28"/>
        </w:rPr>
        <w:t>ем</w:t>
      </w:r>
      <w:r w:rsidRPr="00A9142F">
        <w:rPr>
          <w:rFonts w:ascii="PT Astra Serif" w:hAnsi="PT Astra Serif"/>
          <w:sz w:val="28"/>
          <w:szCs w:val="28"/>
        </w:rPr>
        <w:t>;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275E9B">
        <w:rPr>
          <w:rFonts w:ascii="PT Astra Serif" w:hAnsi="PT Astra Serif"/>
          <w:sz w:val="28"/>
          <w:szCs w:val="28"/>
        </w:rPr>
        <w:t xml:space="preserve">государственной </w:t>
      </w:r>
      <w:r w:rsidRPr="00A9142F">
        <w:rPr>
          <w:rFonts w:ascii="PT Astra Serif" w:hAnsi="PT Astra Serif"/>
          <w:sz w:val="28"/>
          <w:szCs w:val="28"/>
        </w:rPr>
        <w:t>Программе, заверенную финансовым органом соответствующего муниципального района, поселения или городского округа;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76ED3">
        <w:rPr>
          <w:rFonts w:ascii="PT Astra Serif" w:hAnsi="PT Astra Serif"/>
          <w:sz w:val="28"/>
          <w:szCs w:val="28"/>
        </w:rPr>
        <w:t>. Главны</w:t>
      </w:r>
      <w:r w:rsidR="000F5BFB">
        <w:rPr>
          <w:rFonts w:ascii="PT Astra Serif" w:hAnsi="PT Astra Serif"/>
          <w:sz w:val="28"/>
          <w:szCs w:val="28"/>
        </w:rPr>
        <w:t>й</w:t>
      </w:r>
      <w:r w:rsidRPr="00176ED3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, осуществля</w:t>
      </w:r>
      <w:r w:rsidR="000F5BFB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их проверку и принима</w:t>
      </w:r>
      <w:r w:rsidR="000F5BFB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9F5F5D">
        <w:rPr>
          <w:rFonts w:ascii="PT Astra Serif" w:hAnsi="PT Astra Serif"/>
          <w:sz w:val="28"/>
          <w:szCs w:val="28"/>
        </w:rPr>
        <w:lastRenderedPageBreak/>
        <w:t>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формуле и в порядке, установленн</w:t>
      </w:r>
      <w:r w:rsidR="00275E9B">
        <w:rPr>
          <w:rFonts w:ascii="PT Astra Serif" w:hAnsi="PT Astra Serif"/>
          <w:sz w:val="28"/>
          <w:szCs w:val="28"/>
        </w:rPr>
        <w:t>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</w:t>
      </w:r>
      <w:r w:rsidR="00275E9B">
        <w:rPr>
          <w:rFonts w:ascii="PT Astra Serif" w:hAnsi="PT Astra Serif"/>
          <w:sz w:val="28"/>
          <w:szCs w:val="28"/>
        </w:rPr>
        <w:t>ия ложных, либо намеренно искажё</w:t>
      </w:r>
      <w:r w:rsidRPr="004129A8">
        <w:rPr>
          <w:rFonts w:ascii="PT Astra Serif" w:hAnsi="PT Astra Serif"/>
          <w:sz w:val="28"/>
          <w:szCs w:val="28"/>
        </w:rPr>
        <w:t>нных сведений, главны</w:t>
      </w:r>
      <w:r w:rsidR="000F5BFB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ь обеспечивае</w:t>
      </w:r>
      <w:r w:rsidRPr="004129A8">
        <w:rPr>
          <w:rFonts w:ascii="PT Astra Serif" w:hAnsi="PT Astra Serif"/>
          <w:sz w:val="28"/>
          <w:szCs w:val="28"/>
        </w:rPr>
        <w:t>т возврат субсидий в областной бюджет пут</w:t>
      </w:r>
      <w:r w:rsidR="00275E9B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 xml:space="preserve">м направления органам местного самоуправления в срок, не превышающий 30 </w:t>
      </w:r>
      <w:r w:rsidRPr="004129A8">
        <w:rPr>
          <w:rFonts w:ascii="PT Astra Serif" w:hAnsi="PT Astra Serif"/>
          <w:sz w:val="28"/>
          <w:szCs w:val="28"/>
        </w:rPr>
        <w:lastRenderedPageBreak/>
        <w:t>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осуществляется на лицевые счета главн</w:t>
      </w:r>
      <w:r w:rsidR="000F5BFB">
        <w:rPr>
          <w:rFonts w:ascii="PT Astra Serif" w:hAnsi="PT Astra Serif"/>
          <w:sz w:val="28"/>
          <w:szCs w:val="28"/>
        </w:rPr>
        <w:t>ого распорядителя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 </w:t>
      </w:r>
      <w:r w:rsidR="00275E9B" w:rsidRPr="00275E9B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</w:t>
      </w:r>
      <w:r w:rsidR="000F5BFB">
        <w:rPr>
          <w:rFonts w:ascii="PT Astra Serif" w:hAnsi="PT Astra Serif"/>
          <w:sz w:val="28"/>
          <w:szCs w:val="28"/>
        </w:rPr>
        <w:t xml:space="preserve"> соответствии с решением главного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</w:t>
      </w:r>
      <w:r>
        <w:rPr>
          <w:rFonts w:ascii="PT Astra Serif" w:hAnsi="PT Astra Serif"/>
          <w:sz w:val="28"/>
          <w:szCs w:val="28"/>
        </w:rPr>
        <w:t>ел</w:t>
      </w:r>
      <w:r w:rsidR="000F5BFB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>использованных на 1 января года, следующего за годом, в котором была предоставлена субсидия, остатках субсидии объ</w:t>
      </w:r>
      <w:r w:rsidR="00275E9B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 xml:space="preserve">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если неиспользованный остаток субсидий не перечислен в доход областного бюджета, он подлежит взысканию в доход областного бюджета в установленном </w:t>
      </w:r>
      <w:r w:rsidR="00275E9B" w:rsidRPr="00275E9B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DA47BB" w:rsidRPr="002F4190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DA47BB" w:rsidRPr="002F4190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DA47BB" w:rsidRPr="00D566E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 xml:space="preserve">Sк – общий объём бюджетных обязательств, принятых допустившим нарушение условий софинансирования расходного обязательства </w:t>
      </w:r>
      <w:r w:rsidRPr="00D80478">
        <w:rPr>
          <w:rFonts w:ascii="PT Astra Serif" w:hAnsi="PT Astra Serif"/>
          <w:sz w:val="28"/>
          <w:szCs w:val="28"/>
        </w:rPr>
        <w:lastRenderedPageBreak/>
        <w:t>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4129A8">
        <w:rPr>
          <w:rFonts w:ascii="PT Astra Serif" w:hAnsi="PT Astra Serif"/>
          <w:sz w:val="28"/>
          <w:szCs w:val="28"/>
        </w:rPr>
        <w:t>. Органы местного самоуправления представляют главн</w:t>
      </w:r>
      <w:r w:rsidR="000F5BFB">
        <w:rPr>
          <w:rFonts w:ascii="PT Astra Serif" w:hAnsi="PT Astra Serif"/>
          <w:sz w:val="28"/>
          <w:szCs w:val="28"/>
        </w:rPr>
        <w:t>ому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</w:t>
      </w:r>
      <w:r w:rsidR="000F5BFB">
        <w:rPr>
          <w:rFonts w:ascii="PT Astra Serif" w:hAnsi="PT Astra Serif"/>
          <w:sz w:val="28"/>
          <w:szCs w:val="28"/>
        </w:rPr>
        <w:t xml:space="preserve"> по форме, утверждаемой главным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ем</w:t>
      </w:r>
      <w:r w:rsidRPr="004129A8">
        <w:rPr>
          <w:rFonts w:ascii="PT Astra Serif" w:hAnsi="PT Astra Serif"/>
          <w:sz w:val="28"/>
          <w:szCs w:val="28"/>
        </w:rPr>
        <w:t>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Pr="004129A8">
        <w:rPr>
          <w:rFonts w:ascii="PT Astra Serif" w:hAnsi="PT Astra Serif"/>
          <w:sz w:val="28"/>
          <w:szCs w:val="28"/>
        </w:rPr>
        <w:t>. Главны</w:t>
      </w:r>
      <w:r w:rsidR="000F5BFB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0F5BFB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соблюдение органами местного самоуправления условий, целей и порядка, установленных при предоставлении субсидий.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DA47BB" w:rsidRPr="00A7211D" w:rsidTr="00930CE9">
        <w:tc>
          <w:tcPr>
            <w:tcW w:w="5495" w:type="dxa"/>
          </w:tcPr>
          <w:p w:rsidR="00DA47BB" w:rsidRPr="00A7211D" w:rsidRDefault="00DA47BB" w:rsidP="00F8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7BB" w:rsidRPr="00A7211D" w:rsidRDefault="00DA47B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 xml:space="preserve">ПРИЛОЖЕНИЕ № </w:t>
            </w:r>
            <w:r w:rsidR="000D7FE6">
              <w:rPr>
                <w:rFonts w:ascii="PT Astra Serif" w:hAnsi="PT Astra Serif" w:cs="Arial"/>
                <w:sz w:val="28"/>
                <w:szCs w:val="28"/>
              </w:rPr>
              <w:t>6</w:t>
            </w:r>
            <w:r>
              <w:rPr>
                <w:rFonts w:ascii="PT Astra Serif" w:hAnsi="PT Astra Serif" w:cs="Arial"/>
                <w:sz w:val="28"/>
                <w:szCs w:val="28"/>
                <w:vertAlign w:val="superscript"/>
              </w:rPr>
              <w:t>13</w:t>
            </w:r>
          </w:p>
          <w:p w:rsidR="000F5BFB" w:rsidRDefault="000F5BF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DA47BB" w:rsidRPr="00A7211D" w:rsidRDefault="00DA47BB" w:rsidP="0093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7211D">
              <w:rPr>
                <w:rFonts w:ascii="PT Astra Serif" w:hAnsi="PT Astra Serif" w:cs="Arial"/>
                <w:sz w:val="28"/>
                <w:szCs w:val="28"/>
              </w:rPr>
              <w:t>к государственной программе</w:t>
            </w:r>
          </w:p>
        </w:tc>
      </w:tr>
    </w:tbl>
    <w:p w:rsidR="00DA47BB" w:rsidRPr="00A7211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A47BB" w:rsidRPr="00A7211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7211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DA47BB" w:rsidRPr="00B1760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предоставления</w:t>
      </w:r>
      <w:r>
        <w:rPr>
          <w:rFonts w:ascii="PT Astra Serif" w:hAnsi="PT Astra Serif"/>
          <w:b/>
          <w:sz w:val="28"/>
          <w:szCs w:val="28"/>
        </w:rPr>
        <w:t xml:space="preserve"> и распределения</w:t>
      </w:r>
      <w:r w:rsidRPr="00B17601">
        <w:rPr>
          <w:rFonts w:ascii="PT Astra Serif" w:hAnsi="PT Astra Serif"/>
          <w:b/>
          <w:sz w:val="28"/>
          <w:szCs w:val="28"/>
        </w:rPr>
        <w:t xml:space="preserve"> субсидий из областного бюджетаУльяновской области бюджетам муниципальных районов,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17601">
        <w:rPr>
          <w:rFonts w:ascii="PT Astra Serif" w:hAnsi="PT Astra Serif"/>
          <w:b/>
          <w:sz w:val="28"/>
          <w:szCs w:val="28"/>
        </w:rPr>
        <w:t>поселений и городских округов Ульяновской области</w:t>
      </w:r>
      <w:r w:rsidRPr="00DA47BB">
        <w:rPr>
          <w:rFonts w:ascii="PT Astra Serif" w:hAnsi="PT Astra Serif"/>
          <w:b/>
          <w:sz w:val="28"/>
          <w:szCs w:val="28"/>
        </w:rPr>
        <w:t>в целях софинансирования расходных обязательств, связанных с проведением на территории Ульяновской области мероприятий, посв</w:t>
      </w:r>
      <w:r>
        <w:rPr>
          <w:rFonts w:ascii="PT Astra Serif" w:hAnsi="PT Astra Serif"/>
          <w:b/>
          <w:sz w:val="28"/>
          <w:szCs w:val="28"/>
        </w:rPr>
        <w:t>ящённых Новому году и Рождеству</w:t>
      </w:r>
    </w:p>
    <w:p w:rsidR="00DA47BB" w:rsidRPr="004E2A2A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A47BB" w:rsidRPr="00A7211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green"/>
        </w:rPr>
      </w:pPr>
      <w:r w:rsidRPr="00442CB1">
        <w:rPr>
          <w:rFonts w:ascii="PT Astra Serif" w:hAnsi="PT Astra Serif"/>
          <w:sz w:val="28"/>
          <w:szCs w:val="28"/>
        </w:rPr>
        <w:t>1. Настоящи</w:t>
      </w:r>
      <w:r>
        <w:rPr>
          <w:rFonts w:ascii="PT Astra Serif" w:hAnsi="PT Astra Serif"/>
          <w:sz w:val="28"/>
          <w:szCs w:val="28"/>
        </w:rPr>
        <w:t>е</w:t>
      </w:r>
      <w:r w:rsidRPr="000F4DF6">
        <w:rPr>
          <w:rFonts w:ascii="PT Astra Serif" w:hAnsi="PT Astra Serif"/>
          <w:sz w:val="28"/>
          <w:szCs w:val="28"/>
        </w:rPr>
        <w:t xml:space="preserve">Правила устанавливают </w:t>
      </w:r>
      <w:r>
        <w:rPr>
          <w:rFonts w:ascii="PT Astra Serif" w:hAnsi="PT Astra Serif"/>
          <w:sz w:val="28"/>
          <w:szCs w:val="28"/>
        </w:rPr>
        <w:t>требования к</w:t>
      </w:r>
      <w:r w:rsidRPr="000F4DF6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ю</w:t>
      </w:r>
      <w:r w:rsidRPr="000F4DF6">
        <w:rPr>
          <w:rFonts w:ascii="PT Astra Serif" w:hAnsi="PT Astra Serif"/>
          <w:sz w:val="28"/>
          <w:szCs w:val="28"/>
        </w:rPr>
        <w:t xml:space="preserve"> и распределени</w:t>
      </w:r>
      <w:r>
        <w:rPr>
          <w:rFonts w:ascii="PT Astra Serif" w:hAnsi="PT Astra Serif"/>
          <w:sz w:val="28"/>
          <w:szCs w:val="28"/>
        </w:rPr>
        <w:t>ю</w:t>
      </w:r>
      <w:r w:rsidRPr="00442CB1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(далее также - субсидии, областной бюджет соответственно) бюджетам муниципальных районов, поселений и городских округов Ульяновской области (далее - местные бюджеты) </w:t>
      </w:r>
      <w:r w:rsidRPr="00DA47BB">
        <w:rPr>
          <w:rFonts w:ascii="PT Astra Serif" w:hAnsi="PT Astra Serif"/>
          <w:sz w:val="28"/>
          <w:szCs w:val="28"/>
        </w:rPr>
        <w:t>в целях софинансирования расходных обязательств, связанных с проведением на территории Ульяновской области мероприятий, посв</w:t>
      </w:r>
      <w:r>
        <w:rPr>
          <w:rFonts w:ascii="PT Astra Serif" w:hAnsi="PT Astra Serif"/>
          <w:sz w:val="28"/>
          <w:szCs w:val="28"/>
        </w:rPr>
        <w:t xml:space="preserve">ящённых Новому году и Рождеству(далее - </w:t>
      </w:r>
      <w:r w:rsidRPr="00A85E98">
        <w:rPr>
          <w:rFonts w:ascii="PT Astra Serif" w:hAnsi="PT Astra Serif"/>
          <w:sz w:val="28"/>
          <w:szCs w:val="28"/>
        </w:rPr>
        <w:t>Правила предоставления субсидий</w:t>
      </w:r>
      <w:r>
        <w:rPr>
          <w:rFonts w:ascii="PT Astra Serif" w:hAnsi="PT Astra Serif"/>
          <w:sz w:val="28"/>
          <w:szCs w:val="28"/>
        </w:rPr>
        <w:t>)</w:t>
      </w:r>
      <w:r w:rsidRPr="00442CB1">
        <w:rPr>
          <w:rFonts w:ascii="PT Astra Serif" w:hAnsi="PT Astra Serif"/>
          <w:sz w:val="28"/>
          <w:szCs w:val="28"/>
        </w:rPr>
        <w:t>.</w:t>
      </w:r>
    </w:p>
    <w:p w:rsidR="00DA47BB" w:rsidRPr="00166F1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66F18">
        <w:rPr>
          <w:rFonts w:ascii="PT Astra Serif" w:hAnsi="PT Astra Serif"/>
          <w:sz w:val="28"/>
          <w:szCs w:val="28"/>
        </w:rPr>
        <w:t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166F18">
        <w:rPr>
          <w:rFonts w:ascii="PT Astra Serif" w:hAnsi="PT Astra Serif"/>
          <w:sz w:val="28"/>
          <w:szCs w:val="28"/>
        </w:rPr>
        <w:t>нных д</w:t>
      </w:r>
      <w:r>
        <w:rPr>
          <w:rFonts w:ascii="PT Astra Serif" w:hAnsi="PT Astra Serif"/>
          <w:sz w:val="28"/>
          <w:szCs w:val="28"/>
        </w:rPr>
        <w:t xml:space="preserve">о Министерства искусства и культурной </w:t>
      </w:r>
      <w:r w:rsidRPr="00166F18">
        <w:rPr>
          <w:rFonts w:ascii="PT Astra Serif" w:hAnsi="PT Astra Serif"/>
          <w:sz w:val="28"/>
          <w:szCs w:val="28"/>
        </w:rPr>
        <w:t>политикиУльяновскойобласти</w:t>
      </w:r>
      <w:r w:rsidR="000F5BFB">
        <w:rPr>
          <w:rFonts w:ascii="PT Astra Serif" w:hAnsi="PT Astra Serif"/>
          <w:sz w:val="28"/>
          <w:szCs w:val="28"/>
        </w:rPr>
        <w:t>как получателя</w:t>
      </w:r>
      <w:r w:rsidRPr="00166F18">
        <w:rPr>
          <w:rFonts w:ascii="PT Astra Serif" w:hAnsi="PT Astra Serif"/>
          <w:sz w:val="28"/>
          <w:szCs w:val="28"/>
        </w:rPr>
        <w:t xml:space="preserve"> бю</w:t>
      </w:r>
      <w:r w:rsidR="000F5BFB">
        <w:rPr>
          <w:rFonts w:ascii="PT Astra Serif" w:hAnsi="PT Astra Serif"/>
          <w:sz w:val="28"/>
          <w:szCs w:val="28"/>
        </w:rPr>
        <w:t>джетных средств (далее - главный</w:t>
      </w:r>
      <w:r w:rsidRPr="00166F18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ь</w:t>
      </w:r>
      <w:r w:rsidRPr="00166F18">
        <w:rPr>
          <w:rFonts w:ascii="PT Astra Serif" w:hAnsi="PT Astra Serif"/>
          <w:sz w:val="28"/>
          <w:szCs w:val="28"/>
        </w:rPr>
        <w:t>).</w:t>
      </w:r>
    </w:p>
    <w:p w:rsidR="00DA47BB" w:rsidRPr="00C41B9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3. Главны</w:t>
      </w:r>
      <w:r w:rsidR="000F5BFB">
        <w:rPr>
          <w:rFonts w:ascii="PT Astra Serif" w:hAnsi="PT Astra Serif"/>
          <w:sz w:val="28"/>
          <w:szCs w:val="28"/>
        </w:rPr>
        <w:t>й</w:t>
      </w:r>
      <w:r w:rsidRPr="00C41B91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ь</w:t>
      </w:r>
      <w:r w:rsidRPr="00C41B91">
        <w:rPr>
          <w:rFonts w:ascii="PT Astra Serif" w:hAnsi="PT Astra Serif"/>
          <w:sz w:val="28"/>
          <w:szCs w:val="28"/>
        </w:rPr>
        <w:t xml:space="preserve"> внос</w:t>
      </w:r>
      <w:r w:rsidR="000F5BFB">
        <w:rPr>
          <w:rFonts w:ascii="PT Astra Serif" w:hAnsi="PT Astra Serif"/>
          <w:sz w:val="28"/>
          <w:szCs w:val="28"/>
        </w:rPr>
        <w:t>и</w:t>
      </w:r>
      <w:r w:rsidRPr="00C41B91">
        <w:rPr>
          <w:rFonts w:ascii="PT Astra Serif" w:hAnsi="PT Astra Serif"/>
          <w:sz w:val="28"/>
          <w:szCs w:val="28"/>
        </w:rPr>
        <w:t>т в установленном порядке предл</w:t>
      </w:r>
      <w:r>
        <w:rPr>
          <w:rFonts w:ascii="PT Astra Serif" w:hAnsi="PT Astra Serif"/>
          <w:sz w:val="28"/>
          <w:szCs w:val="28"/>
        </w:rPr>
        <w:t>ожения по перераспределению объё</w:t>
      </w:r>
      <w:r w:rsidRPr="00C41B91">
        <w:rPr>
          <w:rFonts w:ascii="PT Astra Serif" w:hAnsi="PT Astra Serif"/>
          <w:sz w:val="28"/>
          <w:szCs w:val="28"/>
        </w:rPr>
        <w:t xml:space="preserve">мов бюджетных ассигнований, предусмотренных в </w:t>
      </w:r>
      <w:r w:rsidRPr="00C41B91">
        <w:rPr>
          <w:rFonts w:ascii="PT Astra Serif" w:hAnsi="PT Astra Serif"/>
          <w:sz w:val="28"/>
          <w:szCs w:val="28"/>
        </w:rPr>
        <w:lastRenderedPageBreak/>
        <w:t>законе Ульяновской области об областном бюджете на текущий финансовый год и плановый период на предос</w:t>
      </w:r>
      <w:r>
        <w:rPr>
          <w:rFonts w:ascii="PT Astra Serif" w:hAnsi="PT Astra Serif"/>
          <w:sz w:val="28"/>
          <w:szCs w:val="28"/>
        </w:rPr>
        <w:t>тавление субсидий, не подтверждё</w:t>
      </w:r>
      <w:r w:rsidRPr="00C41B91">
        <w:rPr>
          <w:rFonts w:ascii="PT Astra Serif" w:hAnsi="PT Astra Serif"/>
          <w:sz w:val="28"/>
          <w:szCs w:val="28"/>
        </w:rPr>
        <w:t>нных органом местного самоуправления муниципального района, поселения или городского округа Ульяновской области (далее - орган местного самоуправления)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>4. Распределение субсидий между муниципальными районами, поселениями и городскими округами Ульяновской области устанавливается законом Ульяновской области об областном бюджете на соответствующий финансовый год и плановый период.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41B91">
        <w:rPr>
          <w:rFonts w:ascii="PT Astra Serif" w:hAnsi="PT Astra Serif"/>
          <w:sz w:val="28"/>
          <w:szCs w:val="28"/>
        </w:rPr>
        <w:t xml:space="preserve">5. </w:t>
      </w:r>
      <w:r w:rsidRPr="00153157">
        <w:rPr>
          <w:rFonts w:ascii="PT Astra Serif" w:hAnsi="PT Astra Serif"/>
          <w:sz w:val="28"/>
          <w:szCs w:val="28"/>
        </w:rPr>
        <w:t>Условиями предоставления субсидий из областного бюджета Ульяновской области местным бюджетам являются: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которых должны быть предоставлены субсидии;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 муниципальных образований, софинансирование которых будет осуществляться за счёт субсидий, в объёме, необходимом для их исполнения, включающем объём планируемых к предоставлению субсидий, и исходя из предельного уровня софинансирования расходного обязательства муниципального образования из областного бюджета, утверждённого нормативным правовым актом Правительства Ульяновской области;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3) заключение соглашения в соответствии с пунктом 6 </w:t>
      </w:r>
      <w:r>
        <w:rPr>
          <w:rFonts w:ascii="PT Astra Serif" w:hAnsi="PT Astra Serif"/>
          <w:sz w:val="28"/>
          <w:szCs w:val="28"/>
        </w:rPr>
        <w:t xml:space="preserve">настоящих </w:t>
      </w:r>
      <w:r w:rsidRPr="00153157">
        <w:rPr>
          <w:rFonts w:ascii="PT Astra Serif" w:hAnsi="PT Astra Serif"/>
          <w:sz w:val="28"/>
          <w:szCs w:val="28"/>
        </w:rPr>
        <w:t>Правил предоставления субсидий;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 xml:space="preserve">4) </w:t>
      </w:r>
      <w:r w:rsidRPr="00CC5243">
        <w:rPr>
          <w:rFonts w:ascii="PT Astra Serif" w:hAnsi="PT Astra Serif"/>
          <w:sz w:val="28"/>
          <w:szCs w:val="28"/>
        </w:rPr>
        <w:t>наличие в местном бюджете бюджетных ассигнований на финансовое обеспечение исполнения расходных обязательств муниципального района (городского округа, поселения) Ульяновской области, в целях софинансирования которых предоставляется субсидия, в объёме не менее 20 процентов объёма заявленной потребности в денежных средствах</w:t>
      </w:r>
      <w:r w:rsidRPr="00153157">
        <w:rPr>
          <w:rFonts w:ascii="PT Astra Serif" w:hAnsi="PT Astra Serif"/>
          <w:sz w:val="28"/>
          <w:szCs w:val="28"/>
        </w:rPr>
        <w:t xml:space="preserve">; </w:t>
      </w:r>
    </w:p>
    <w:p w:rsidR="00DA47BB" w:rsidRPr="00153157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5) наличие в муниципальном районе (городском округе, поселении) Ульяновской области утверждённой муниципальной программы развития культуры, разработанной с учётом целей, задач и мероприятий государственной программы</w:t>
      </w:r>
      <w:r w:rsidRPr="00392357">
        <w:rPr>
          <w:rFonts w:ascii="PT Astra Serif" w:hAnsi="PT Astra Serif"/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Pr="00392357">
        <w:rPr>
          <w:rFonts w:ascii="PT Astra Serif" w:hAnsi="PT Astra Serif"/>
          <w:sz w:val="28"/>
          <w:szCs w:val="28"/>
        </w:rPr>
        <w:t>;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3157">
        <w:rPr>
          <w:rFonts w:ascii="PT Astra Serif" w:hAnsi="PT Astra Serif"/>
          <w:sz w:val="28"/>
          <w:szCs w:val="28"/>
        </w:rPr>
        <w:t>6) обеспечение органами местного самоуправления муниципального района (городского округа, поселения)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</w:t>
      </w:r>
      <w:r w:rsidR="0019147D">
        <w:rPr>
          <w:rFonts w:ascii="PT Astra Serif" w:hAnsi="PT Astra Serif"/>
          <w:sz w:val="28"/>
          <w:szCs w:val="28"/>
        </w:rPr>
        <w:t>ым</w:t>
      </w:r>
      <w:r w:rsidRPr="00153157">
        <w:rPr>
          <w:rFonts w:ascii="PT Astra Serif" w:hAnsi="PT Astra Serif"/>
          <w:sz w:val="28"/>
          <w:szCs w:val="28"/>
        </w:rPr>
        <w:t xml:space="preserve"> соглашением между </w:t>
      </w:r>
      <w:r w:rsidRPr="00392357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м</w:t>
      </w:r>
      <w:r w:rsidRPr="00392357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ем</w:t>
      </w:r>
      <w:r w:rsidRPr="00153157">
        <w:rPr>
          <w:rFonts w:ascii="PT Astra Serif" w:hAnsi="PT Astra Serif"/>
          <w:sz w:val="28"/>
          <w:szCs w:val="28"/>
        </w:rPr>
        <w:t xml:space="preserve"> и местной администрацией муниципального района (городского округа, поселения) Ульяновской области о предоставлении субсидии.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lastRenderedPageBreak/>
        <w:t xml:space="preserve">6. Предоставление субсидий осуществляется </w:t>
      </w:r>
      <w:r>
        <w:rPr>
          <w:rFonts w:ascii="PT Astra Serif" w:hAnsi="PT Astra Serif"/>
          <w:sz w:val="28"/>
          <w:szCs w:val="28"/>
        </w:rPr>
        <w:t>на основании соглашения, заключё</w:t>
      </w:r>
      <w:r w:rsidRPr="00A9142F">
        <w:rPr>
          <w:rFonts w:ascii="PT Astra Serif" w:hAnsi="PT Astra Serif"/>
          <w:sz w:val="28"/>
          <w:szCs w:val="28"/>
        </w:rPr>
        <w:t>нного главным</w:t>
      </w:r>
      <w:r w:rsidR="000F5BFB">
        <w:rPr>
          <w:rFonts w:ascii="PT Astra Serif" w:hAnsi="PT Astra Serif"/>
          <w:sz w:val="28"/>
          <w:szCs w:val="28"/>
        </w:rPr>
        <w:t xml:space="preserve"> распорядителем</w:t>
      </w:r>
      <w:r w:rsidRPr="00A9142F">
        <w:rPr>
          <w:rFonts w:ascii="PT Astra Serif" w:hAnsi="PT Astra Serif"/>
          <w:sz w:val="28"/>
          <w:szCs w:val="28"/>
        </w:rPr>
        <w:t xml:space="preserve"> с органами местного самоуправления в соответствии с требованиями, установленными </w:t>
      </w:r>
      <w:r w:rsidRPr="00E734A5">
        <w:rPr>
          <w:rFonts w:ascii="PT Astra Serif" w:hAnsi="PT Astra Serif"/>
          <w:sz w:val="28"/>
          <w:szCs w:val="28"/>
        </w:rPr>
        <w:t>пунктами 7-9</w:t>
      </w:r>
      <w:r w:rsidRPr="00A9142F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 w:rsidRPr="00A9142F">
        <w:rPr>
          <w:rFonts w:ascii="PT Astra Serif" w:hAnsi="PT Astra Serif"/>
          <w:sz w:val="28"/>
          <w:szCs w:val="28"/>
        </w:rPr>
        <w:t>нных постановлением Прави</w:t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D566E3">
        <w:rPr>
          <w:rFonts w:ascii="PT Astra Serif" w:hAnsi="PT Astra Serif"/>
          <w:sz w:val="28"/>
          <w:szCs w:val="28"/>
          <w:highlight w:val="darkGray"/>
        </w:rPr>
        <w:t>____________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D566E3">
        <w:rPr>
          <w:rFonts w:ascii="PT Astra Serif" w:hAnsi="PT Astra Serif"/>
          <w:sz w:val="28"/>
          <w:szCs w:val="28"/>
          <w:highlight w:val="darkGray"/>
        </w:rPr>
        <w:t>____</w:t>
      </w:r>
      <w:r>
        <w:rPr>
          <w:rFonts w:ascii="PT Astra Serif" w:hAnsi="PT Astra Serif"/>
          <w:sz w:val="28"/>
          <w:szCs w:val="28"/>
        </w:rPr>
        <w:br/>
      </w:r>
      <w:r w:rsidRPr="00A9142F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- </w:t>
      </w:r>
      <w:r w:rsidRPr="007A53B2">
        <w:rPr>
          <w:rFonts w:ascii="PT Astra Serif" w:hAnsi="PT Astra Serif"/>
          <w:sz w:val="28"/>
          <w:szCs w:val="28"/>
        </w:rPr>
        <w:t>Правила</w:t>
      </w:r>
      <w:r>
        <w:rPr>
          <w:rFonts w:ascii="PT Astra Serif" w:hAnsi="PT Astra Serif"/>
          <w:sz w:val="28"/>
          <w:szCs w:val="28"/>
        </w:rPr>
        <w:t>), по типовой форме, утверждё</w:t>
      </w:r>
      <w:r w:rsidRPr="00A9142F">
        <w:rPr>
          <w:rFonts w:ascii="PT Astra Serif" w:hAnsi="PT Astra Serif"/>
          <w:sz w:val="28"/>
          <w:szCs w:val="28"/>
        </w:rPr>
        <w:t>нной Министерством финансов Ульяновской области.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375321">
        <w:rPr>
          <w:rFonts w:ascii="PT Astra Serif" w:hAnsi="PT Astra Serif"/>
          <w:sz w:val="28"/>
          <w:szCs w:val="28"/>
        </w:rPr>
        <w:t>. Объём субсидии для бюджета i-го муниципального района (городского округа, поселения) Ульяновской области рассчитывается по формуле: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= Роi x Рi / Р, где: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Сi - объём субсидии, предоставляемой из областного бюджета Ульяновской области бюджету i-го муниципального района (городского округа, поселения) Ульяновской области в целях софинансирования соответствующего расходного обязательства;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Роi - общий объём бюджетных ассигнований областного бюджета Ульяновской области на предоставление местным бюджетам субсидий в целях софинансирования соответствующего расходного обязательства;</w:t>
      </w:r>
    </w:p>
    <w:p w:rsidR="00DA47BB" w:rsidRPr="00375321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Рi - заявленная потребность i-го местного бюджета в денежных средствах для финансового обеспечения исполнения соответствующего расходного обязательства;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75321">
        <w:rPr>
          <w:rFonts w:ascii="PT Astra Serif" w:hAnsi="PT Astra Serif"/>
          <w:sz w:val="28"/>
          <w:szCs w:val="28"/>
        </w:rPr>
        <w:t>Р - общая заявленная потребность всех муниципальных районов (городских округов, поселений) Ульяновской области в денежных средствах для финансового обеспечения исполнения соответствующего расходного обязательства.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Pr="00DA47BB">
        <w:rPr>
          <w:rFonts w:ascii="PT Astra Serif" w:hAnsi="PT Astra Serif"/>
          <w:sz w:val="28"/>
          <w:szCs w:val="28"/>
        </w:rPr>
        <w:t>Критерием отбора муниципальных районов (городских округов) Ульяновской области для предоставления субсидий в целях софинансирования расходных обязательств, связанных с проведением на территории Ульяновской области мероприятий, посвящённых Новому году и Рождеству</w:t>
      </w:r>
      <w:r w:rsidR="00603681">
        <w:rPr>
          <w:rFonts w:ascii="PT Astra Serif" w:hAnsi="PT Astra Serif"/>
          <w:sz w:val="28"/>
          <w:szCs w:val="28"/>
        </w:rPr>
        <w:t>,</w:t>
      </w:r>
      <w:r w:rsidRPr="00DA47BB">
        <w:rPr>
          <w:rFonts w:ascii="PT Astra Serif" w:hAnsi="PT Astra Serif"/>
          <w:sz w:val="28"/>
          <w:szCs w:val="28"/>
        </w:rPr>
        <w:t xml:space="preserve"> является признание муниципального образования Ульяновской области победителем в ежегодном областном конкурсе на звание «Новогодняя столица Ульяновской области».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A9142F">
        <w:rPr>
          <w:rFonts w:ascii="PT Astra Serif" w:hAnsi="PT Astra Serif"/>
          <w:sz w:val="28"/>
          <w:szCs w:val="28"/>
        </w:rPr>
        <w:t>. Для предоставления субсидий органы местного са</w:t>
      </w:r>
      <w:r w:rsidR="000F5BFB">
        <w:rPr>
          <w:rFonts w:ascii="PT Astra Serif" w:hAnsi="PT Astra Serif"/>
          <w:sz w:val="28"/>
          <w:szCs w:val="28"/>
        </w:rPr>
        <w:t>моуправления представляют главно</w:t>
      </w:r>
      <w:r w:rsidRPr="00A9142F">
        <w:rPr>
          <w:rFonts w:ascii="PT Astra Serif" w:hAnsi="PT Astra Serif"/>
          <w:sz w:val="28"/>
          <w:szCs w:val="28"/>
        </w:rPr>
        <w:t>м</w:t>
      </w:r>
      <w:r w:rsidR="000F5BFB">
        <w:rPr>
          <w:rFonts w:ascii="PT Astra Serif" w:hAnsi="PT Astra Serif"/>
          <w:sz w:val="28"/>
          <w:szCs w:val="28"/>
        </w:rPr>
        <w:t>у распорядителю</w:t>
      </w:r>
      <w:r w:rsidRPr="00A9142F">
        <w:rPr>
          <w:rFonts w:ascii="PT Astra Serif" w:hAnsi="PT Astra Serif"/>
          <w:sz w:val="28"/>
          <w:szCs w:val="28"/>
        </w:rPr>
        <w:t xml:space="preserve"> в течение 3 месяцев со дня вступления в силу закона Ульяновской области об областном бюджете на соответствующий финансовый год и плановый период: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>заявку на предоставление субсидий,</w:t>
      </w:r>
      <w:r>
        <w:rPr>
          <w:rFonts w:ascii="PT Astra Serif" w:hAnsi="PT Astra Serif"/>
          <w:sz w:val="28"/>
          <w:szCs w:val="28"/>
        </w:rPr>
        <w:t xml:space="preserve"> составленную по форме, утверждё</w:t>
      </w:r>
      <w:r w:rsidRPr="00A9142F">
        <w:rPr>
          <w:rFonts w:ascii="PT Astra Serif" w:hAnsi="PT Astra Serif"/>
          <w:sz w:val="28"/>
          <w:szCs w:val="28"/>
        </w:rPr>
        <w:t>нной главным</w:t>
      </w:r>
      <w:r w:rsidR="000F5BFB">
        <w:rPr>
          <w:rFonts w:ascii="PT Astra Serif" w:hAnsi="PT Astra Serif"/>
          <w:sz w:val="28"/>
          <w:szCs w:val="28"/>
        </w:rPr>
        <w:t xml:space="preserve"> распорядителе</w:t>
      </w:r>
      <w:r w:rsidRPr="00A9142F">
        <w:rPr>
          <w:rFonts w:ascii="PT Astra Serif" w:hAnsi="PT Astra Serif"/>
          <w:sz w:val="28"/>
          <w:szCs w:val="28"/>
        </w:rPr>
        <w:t>м;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142F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района, </w:t>
      </w:r>
      <w:r w:rsidRPr="00A9142F">
        <w:rPr>
          <w:rFonts w:ascii="PT Astra Serif" w:hAnsi="PT Astra Serif"/>
          <w:sz w:val="28"/>
          <w:szCs w:val="28"/>
        </w:rPr>
        <w:lastRenderedPageBreak/>
        <w:t xml:space="preserve">поселения или городского округа Ульяновской области о местном бюджете, подтверждающую наличие в местном бюджете на текущий финансовый год (текущий финансовый год и плановый период) бюджетных ассигнований на реализацию муниципальной программы, направленной на достижение целей, соответствующих </w:t>
      </w:r>
      <w:r w:rsidR="0019147D">
        <w:rPr>
          <w:rFonts w:ascii="PT Astra Serif" w:hAnsi="PT Astra Serif"/>
          <w:sz w:val="28"/>
          <w:szCs w:val="28"/>
        </w:rPr>
        <w:t>государственной п</w:t>
      </w:r>
      <w:r w:rsidRPr="00A9142F">
        <w:rPr>
          <w:rFonts w:ascii="PT Astra Serif" w:hAnsi="PT Astra Serif"/>
          <w:sz w:val="28"/>
          <w:szCs w:val="28"/>
        </w:rPr>
        <w:t>рограмме, заверенную финансовым органом соответствующего муниципального района, поселения или городского округа;</w:t>
      </w:r>
    </w:p>
    <w:p w:rsidR="00DA47BB" w:rsidRPr="00A9142F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утверждё</w:t>
      </w:r>
      <w:r w:rsidRPr="00A9142F">
        <w:rPr>
          <w:rFonts w:ascii="PT Astra Serif" w:hAnsi="PT Astra Serif"/>
          <w:sz w:val="28"/>
          <w:szCs w:val="28"/>
        </w:rPr>
        <w:t>нной муниципальной программы.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0F5BFB">
        <w:rPr>
          <w:rFonts w:ascii="PT Astra Serif" w:hAnsi="PT Astra Serif"/>
          <w:sz w:val="28"/>
          <w:szCs w:val="28"/>
        </w:rPr>
        <w:t>. Главный</w:t>
      </w:r>
      <w:r w:rsidRPr="00176ED3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ь</w:t>
      </w:r>
      <w:r w:rsidRPr="00176ED3">
        <w:rPr>
          <w:rFonts w:ascii="PT Astra Serif" w:hAnsi="PT Astra Serif"/>
          <w:sz w:val="28"/>
          <w:szCs w:val="28"/>
        </w:rPr>
        <w:t xml:space="preserve"> в течение 10 дней со дня поступления документов (копии </w:t>
      </w:r>
      <w:r>
        <w:rPr>
          <w:rFonts w:ascii="PT Astra Serif" w:hAnsi="PT Astra Serif"/>
          <w:sz w:val="28"/>
          <w:szCs w:val="28"/>
        </w:rPr>
        <w:t>документа), указанных в пункте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176ED3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, осуществля</w:t>
      </w:r>
      <w:r w:rsidR="000F5BFB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их проверку и принима</w:t>
      </w:r>
      <w:r w:rsidR="000F5BFB">
        <w:rPr>
          <w:rFonts w:ascii="PT Astra Serif" w:hAnsi="PT Astra Serif"/>
          <w:sz w:val="28"/>
          <w:szCs w:val="28"/>
        </w:rPr>
        <w:t>е</w:t>
      </w:r>
      <w:r w:rsidRPr="00176ED3">
        <w:rPr>
          <w:rFonts w:ascii="PT Astra Serif" w:hAnsi="PT Astra Serif"/>
          <w:sz w:val="28"/>
          <w:szCs w:val="28"/>
        </w:rPr>
        <w:t>т решение о предоставлении субсидии или об отказе в предоставлении субсидии.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непредставление</w:t>
      </w:r>
      <w:r>
        <w:rPr>
          <w:rFonts w:ascii="PT Astra Serif" w:hAnsi="PT Astra Serif"/>
          <w:sz w:val="28"/>
          <w:szCs w:val="28"/>
        </w:rPr>
        <w:t xml:space="preserve"> (представление не в полном объё</w:t>
      </w:r>
      <w:r w:rsidRPr="00176ED3">
        <w:rPr>
          <w:rFonts w:ascii="PT Astra Serif" w:hAnsi="PT Astra Serif"/>
          <w:sz w:val="28"/>
          <w:szCs w:val="28"/>
        </w:rPr>
        <w:t>ме) документов (копии докум</w:t>
      </w:r>
      <w:r>
        <w:rPr>
          <w:rFonts w:ascii="PT Astra Serif" w:hAnsi="PT Astra Serif"/>
          <w:sz w:val="28"/>
          <w:szCs w:val="28"/>
        </w:rPr>
        <w:t>ента), предусмотренных пунктом 9</w:t>
      </w:r>
      <w:r w:rsidRPr="00176ED3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</w:t>
      </w:r>
      <w:r w:rsidRPr="005C1C20">
        <w:rPr>
          <w:rFonts w:ascii="PT Astra Serif" w:hAnsi="PT Astra Serif"/>
          <w:sz w:val="28"/>
          <w:szCs w:val="28"/>
        </w:rPr>
        <w:t>Правил предоставления субсидий</w:t>
      </w:r>
      <w:r w:rsidRPr="00176ED3">
        <w:rPr>
          <w:rFonts w:ascii="PT Astra Serif" w:hAnsi="PT Astra Serif"/>
          <w:sz w:val="28"/>
          <w:szCs w:val="28"/>
        </w:rPr>
        <w:t>;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>наличие в представленных документах (копии док</w:t>
      </w:r>
      <w:r>
        <w:rPr>
          <w:rFonts w:ascii="PT Astra Serif" w:hAnsi="PT Astra Serif"/>
          <w:sz w:val="28"/>
          <w:szCs w:val="28"/>
        </w:rPr>
        <w:t>умента) ложных, намеренно искажё</w:t>
      </w:r>
      <w:r w:rsidRPr="00176ED3">
        <w:rPr>
          <w:rFonts w:ascii="PT Astra Serif" w:hAnsi="PT Astra Serif"/>
          <w:sz w:val="28"/>
          <w:szCs w:val="28"/>
        </w:rPr>
        <w:t>нных и иных недостоверных сведений;</w:t>
      </w:r>
    </w:p>
    <w:p w:rsidR="00DA47BB" w:rsidRPr="00176ED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6ED3">
        <w:rPr>
          <w:rFonts w:ascii="PT Astra Serif" w:hAnsi="PT Astra Serif"/>
          <w:sz w:val="28"/>
          <w:szCs w:val="28"/>
        </w:rPr>
        <w:t xml:space="preserve">несоблюдение муниципальным районом, поселением или городским округом Ульяновской области условий, предусмотренных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176ED3">
        <w:rPr>
          <w:rFonts w:ascii="PT Astra Serif" w:hAnsi="PT Astra Serif"/>
          <w:sz w:val="28"/>
          <w:szCs w:val="28"/>
        </w:rPr>
        <w:t>рограммой.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 случае если объё</w:t>
      </w:r>
      <w:r w:rsidRPr="009F5F5D">
        <w:rPr>
          <w:rFonts w:ascii="PT Astra Serif" w:hAnsi="PT Astra Serif"/>
          <w:sz w:val="28"/>
          <w:szCs w:val="28"/>
        </w:rPr>
        <w:t xml:space="preserve">м бюджетных ассигнований, предусмотренных в местном бюджете на финансовое обеспечение реализации муниципальной программы, направленной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рограмме, не позволяет обеспечить установленный для муниципального района</w:t>
      </w:r>
      <w:r>
        <w:rPr>
          <w:rFonts w:ascii="PT Astra Serif" w:hAnsi="PT Astra Serif"/>
          <w:sz w:val="28"/>
          <w:szCs w:val="28"/>
        </w:rPr>
        <w:t>,</w:t>
      </w:r>
      <w:r w:rsidRPr="009F5F5D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 xml:space="preserve"> и поселения</w:t>
      </w:r>
      <w:r w:rsidRPr="009F5F5D">
        <w:rPr>
          <w:rFonts w:ascii="PT Astra Serif" w:hAnsi="PT Astra Serif"/>
          <w:sz w:val="28"/>
          <w:szCs w:val="28"/>
        </w:rPr>
        <w:t xml:space="preserve"> Ульяновской области у</w:t>
      </w:r>
      <w:r>
        <w:rPr>
          <w:rFonts w:ascii="PT Astra Serif" w:hAnsi="PT Astra Serif"/>
          <w:sz w:val="28"/>
          <w:szCs w:val="28"/>
        </w:rPr>
        <w:t>ровень софинансирования, то объё</w:t>
      </w:r>
      <w:r w:rsidRPr="009F5F5D">
        <w:rPr>
          <w:rFonts w:ascii="PT Astra Serif" w:hAnsi="PT Astra Serif"/>
          <w:sz w:val="28"/>
          <w:szCs w:val="28"/>
        </w:rPr>
        <w:t>м субсидии, предоставляемой местному бюджету, подлежит сокращению в целях обеспечения соответствующего уровня софинансирования.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9F5F5D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 Значения показателей результативности использования субсидий определяются в соответствии с приложением </w:t>
      </w:r>
      <w:r>
        <w:rPr>
          <w:rFonts w:ascii="PT Astra Serif" w:hAnsi="PT Astra Serif"/>
          <w:sz w:val="28"/>
          <w:szCs w:val="28"/>
        </w:rPr>
        <w:t>№</w:t>
      </w:r>
      <w:r w:rsidRPr="009F5F5D">
        <w:rPr>
          <w:rFonts w:ascii="PT Astra Serif" w:hAnsi="PT Astra Serif"/>
          <w:sz w:val="28"/>
          <w:szCs w:val="28"/>
        </w:rPr>
        <w:t xml:space="preserve"> 1 к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9F5F5D">
        <w:rPr>
          <w:rFonts w:ascii="PT Astra Serif" w:hAnsi="PT Astra Serif"/>
          <w:sz w:val="28"/>
          <w:szCs w:val="28"/>
        </w:rPr>
        <w:t>рограмме.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D04">
        <w:rPr>
          <w:rFonts w:ascii="PT Astra Serif" w:hAnsi="PT Astra Serif"/>
          <w:sz w:val="28"/>
          <w:szCs w:val="28"/>
        </w:rPr>
        <w:t xml:space="preserve">13. В случае если муниципальным районом, городским округом и поселением Ульяновской области по состоянию на 31 декабря года, в котором была предоставлена субсидия, допущены нарушения обязательств, предусмотренных соглашением (в соответствии с подпунктом 3 пункта 7 Правил),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 котором была предоставлена субсидия, указанные нарушения не устранены, объём средств, </w:t>
      </w:r>
      <w:r w:rsidRPr="00EB6D04">
        <w:rPr>
          <w:rFonts w:ascii="PT Astra Serif" w:hAnsi="PT Astra Serif"/>
          <w:sz w:val="28"/>
          <w:szCs w:val="28"/>
        </w:rPr>
        <w:lastRenderedPageBreak/>
        <w:t>подлежащих возврату из местного бюджета в областной бюджет в срок до 1 июня года, следующего за годом, в котором была предоставлена субсидия, рассчитывается</w:t>
      </w:r>
      <w:r w:rsidRPr="009F5F5D">
        <w:rPr>
          <w:rFonts w:ascii="PT Astra Serif" w:hAnsi="PT Astra Serif"/>
          <w:sz w:val="28"/>
          <w:szCs w:val="28"/>
        </w:rPr>
        <w:t xml:space="preserve"> по формул</w:t>
      </w:r>
      <w:r w:rsidR="008C0C1D">
        <w:rPr>
          <w:rFonts w:ascii="PT Astra Serif" w:hAnsi="PT Astra Serif"/>
          <w:sz w:val="28"/>
          <w:szCs w:val="28"/>
        </w:rPr>
        <w:t>е и в порядке, установленны</w:t>
      </w:r>
      <w:r w:rsidRPr="009F5F5D">
        <w:rPr>
          <w:rFonts w:ascii="PT Astra Serif" w:hAnsi="PT Astra Serif"/>
          <w:sz w:val="28"/>
          <w:szCs w:val="28"/>
        </w:rPr>
        <w:t xml:space="preserve">м </w:t>
      </w:r>
      <w:r w:rsidRPr="00EB6D04">
        <w:rPr>
          <w:rFonts w:ascii="PT Astra Serif" w:hAnsi="PT Astra Serif"/>
          <w:sz w:val="28"/>
          <w:szCs w:val="28"/>
        </w:rPr>
        <w:t>пунктами 14 - 16</w:t>
      </w:r>
      <w:r w:rsidRPr="007A53B2">
        <w:rPr>
          <w:rFonts w:ascii="PT Astra Serif" w:hAnsi="PT Astra Serif"/>
          <w:sz w:val="28"/>
          <w:szCs w:val="28"/>
        </w:rPr>
        <w:t>Правил</w:t>
      </w:r>
      <w:r w:rsidRPr="009F5F5D">
        <w:rPr>
          <w:rFonts w:ascii="PT Astra Serif" w:hAnsi="PT Astra Serif"/>
          <w:sz w:val="28"/>
          <w:szCs w:val="28"/>
        </w:rPr>
        <w:t>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575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C95758">
        <w:rPr>
          <w:rFonts w:ascii="PT Astra Serif" w:hAnsi="PT Astra Serif"/>
          <w:sz w:val="28"/>
          <w:szCs w:val="28"/>
        </w:rPr>
        <w:t>. Применение мер ответственности, основания и порядок освобождениямуниципальных районов, городских округов и поселений Ульяновской области от применения мер ответственности, предусмотренных пункт</w:t>
      </w:r>
      <w:r>
        <w:rPr>
          <w:rFonts w:ascii="PT Astra Serif" w:hAnsi="PT Astra Serif"/>
          <w:sz w:val="28"/>
          <w:szCs w:val="28"/>
        </w:rPr>
        <w:t>ом</w:t>
      </w:r>
      <w:r w:rsidRPr="00C95758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 осуществляются в порядке, предусмотренном пунктом 18 Правил.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2F4190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                     в финансовых органах муниципальных образований или в территориальном органе Федерального казначейства по Ульяновской области.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Учё</w:t>
      </w:r>
      <w:r w:rsidRPr="009F5F5D">
        <w:rPr>
          <w:rFonts w:ascii="PT Astra Serif" w:hAnsi="PT Astra Serif"/>
          <w:sz w:val="28"/>
          <w:szCs w:val="28"/>
        </w:rPr>
        <w:t>т операций, связанных с осуществлением из местного бюджета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 Ульяновской области.</w:t>
      </w:r>
    </w:p>
    <w:p w:rsidR="00DA47BB" w:rsidRPr="009F5F5D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F5F5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F5F5D">
        <w:rPr>
          <w:rFonts w:ascii="PT Astra Serif" w:hAnsi="PT Astra Serif"/>
          <w:sz w:val="28"/>
          <w:szCs w:val="28"/>
        </w:rPr>
        <w:t>. Субсидии носят целевой характер и не могут быть использованы на другие цели. Органы местного самоуправления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 случае нарушения органами местного самоуправления условий, установленных при предоставлении субсидий, либо установления факта представления ложных, либо намеренно искаж</w:t>
      </w:r>
      <w:r w:rsidR="008C0C1D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нных сведений, главны</w:t>
      </w:r>
      <w:r w:rsidR="000F5BFB">
        <w:rPr>
          <w:rFonts w:ascii="PT Astra Serif" w:hAnsi="PT Astra Serif"/>
          <w:sz w:val="28"/>
          <w:szCs w:val="28"/>
        </w:rPr>
        <w:t>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ь обеспечивае</w:t>
      </w:r>
      <w:r w:rsidRPr="004129A8">
        <w:rPr>
          <w:rFonts w:ascii="PT Astra Serif" w:hAnsi="PT Astra Serif"/>
          <w:sz w:val="28"/>
          <w:szCs w:val="28"/>
        </w:rPr>
        <w:t>т возврат субсидий в областной бюджет пут</w:t>
      </w:r>
      <w:r w:rsidR="008C0C1D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>м направления органам местного самоуправления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Не использованный по состоянию на 1 января года, следующего за годом, в котором была предоставлена субсидия, остаток субсидии подлежит возврату в доход областного бюджета органами местного самоуправления.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Возврат субсидий осуществляется на</w:t>
      </w:r>
      <w:r w:rsidR="000F5BFB">
        <w:rPr>
          <w:rFonts w:ascii="PT Astra Serif" w:hAnsi="PT Astra Serif"/>
          <w:sz w:val="28"/>
          <w:szCs w:val="28"/>
        </w:rPr>
        <w:t xml:space="preserve"> лицевые счета главного распорядителя</w:t>
      </w:r>
      <w:r w:rsidRPr="004129A8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в установленном </w:t>
      </w:r>
      <w:r w:rsidR="008C0C1D" w:rsidRPr="008C0C1D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В</w:t>
      </w:r>
      <w:r w:rsidR="000F5BFB">
        <w:rPr>
          <w:rFonts w:ascii="PT Astra Serif" w:hAnsi="PT Astra Serif"/>
          <w:sz w:val="28"/>
          <w:szCs w:val="28"/>
        </w:rPr>
        <w:t xml:space="preserve"> соответствии с решением главного</w:t>
      </w:r>
      <w:r w:rsidRPr="004129A8">
        <w:rPr>
          <w:rFonts w:ascii="PT Astra Serif" w:hAnsi="PT Astra Serif"/>
          <w:sz w:val="28"/>
          <w:szCs w:val="28"/>
        </w:rPr>
        <w:t xml:space="preserve"> распорядит</w:t>
      </w:r>
      <w:r>
        <w:rPr>
          <w:rFonts w:ascii="PT Astra Serif" w:hAnsi="PT Astra Serif"/>
          <w:sz w:val="28"/>
          <w:szCs w:val="28"/>
        </w:rPr>
        <w:t>ел</w:t>
      </w:r>
      <w:r w:rsidR="000F5BFB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о наличии потребности в не </w:t>
      </w:r>
      <w:r w:rsidRPr="004129A8">
        <w:rPr>
          <w:rFonts w:ascii="PT Astra Serif" w:hAnsi="PT Astra Serif"/>
          <w:sz w:val="28"/>
          <w:szCs w:val="28"/>
        </w:rPr>
        <w:t>использованных на 1 января года, следующего за годом, в котором была предоставлена субсидия, остатках субсидии объ</w:t>
      </w:r>
      <w:r w:rsidR="008C0C1D">
        <w:rPr>
          <w:rFonts w:ascii="PT Astra Serif" w:hAnsi="PT Astra Serif"/>
          <w:sz w:val="28"/>
          <w:szCs w:val="28"/>
        </w:rPr>
        <w:t>ё</w:t>
      </w:r>
      <w:r w:rsidRPr="004129A8">
        <w:rPr>
          <w:rFonts w:ascii="PT Astra Serif" w:hAnsi="PT Astra Serif"/>
          <w:sz w:val="28"/>
          <w:szCs w:val="28"/>
        </w:rPr>
        <w:t xml:space="preserve">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r>
        <w:rPr>
          <w:rFonts w:ascii="PT Astra Serif" w:hAnsi="PT Astra Serif"/>
          <w:sz w:val="28"/>
          <w:szCs w:val="28"/>
        </w:rPr>
        <w:t>государственной п</w:t>
      </w:r>
      <w:r w:rsidRPr="004129A8">
        <w:rPr>
          <w:rFonts w:ascii="PT Astra Serif" w:hAnsi="PT Astra Serif"/>
          <w:sz w:val="28"/>
          <w:szCs w:val="28"/>
        </w:rPr>
        <w:t>рограмме, могут быть увеличены в установленном порядке на суммы, не превышающие остатков субсидии.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 xml:space="preserve">В случае если неиспользованный остаток субсидий не перечислен в доход </w:t>
      </w:r>
      <w:r w:rsidRPr="004129A8">
        <w:rPr>
          <w:rFonts w:ascii="PT Astra Serif" w:hAnsi="PT Astra Serif"/>
          <w:sz w:val="28"/>
          <w:szCs w:val="28"/>
        </w:rPr>
        <w:lastRenderedPageBreak/>
        <w:t xml:space="preserve">областного бюджета, он подлежит взысканию в доход областного бюджета в установленном </w:t>
      </w:r>
      <w:r w:rsidR="008C0C1D" w:rsidRPr="008C0C1D">
        <w:rPr>
          <w:rFonts w:ascii="PT Astra Serif" w:hAnsi="PT Astra Serif"/>
          <w:sz w:val="28"/>
          <w:szCs w:val="28"/>
        </w:rPr>
        <w:t xml:space="preserve">бюджетным </w:t>
      </w:r>
      <w:r w:rsidRPr="004129A8">
        <w:rPr>
          <w:rFonts w:ascii="PT Astra Serif" w:hAnsi="PT Astra Serif"/>
          <w:sz w:val="28"/>
          <w:szCs w:val="28"/>
        </w:rPr>
        <w:t>законодательством порядке.</w:t>
      </w:r>
    </w:p>
    <w:p w:rsidR="00DA47BB" w:rsidRPr="002F4190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нецелевого использования субсидии и (или) нарушения муниципальным районом, городским округом и поселением Ульяновской области условий её предоставления, в том числе в случае невозврата из местного бюджета в областной бюджет средств в соответствии с пункт</w:t>
      </w:r>
      <w:r>
        <w:rPr>
          <w:rFonts w:ascii="PT Astra Serif" w:hAnsi="PT Astra Serif"/>
          <w:sz w:val="28"/>
          <w:szCs w:val="28"/>
        </w:rPr>
        <w:t>ом</w:t>
      </w:r>
      <w:r w:rsidRPr="002F4190">
        <w:rPr>
          <w:rFonts w:ascii="PT Astra Serif" w:hAnsi="PT Astra Serif"/>
          <w:sz w:val="28"/>
          <w:szCs w:val="28"/>
        </w:rPr>
        <w:t xml:space="preserve"> 13 настоящих Правил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DA47BB" w:rsidRPr="002F4190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Решения о приостановлении предоставления субсидий или о сокращении объёма предоставляемых субсидий не принимаются в случае, если условия предоставления субсидии были нарушены в результате возникновения обстоятельств непреодолимой силы.</w:t>
      </w: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4190">
        <w:rPr>
          <w:rFonts w:ascii="PT Astra Serif" w:hAnsi="PT Astra Serif"/>
          <w:sz w:val="28"/>
          <w:szCs w:val="28"/>
        </w:rPr>
        <w:t>В случае если муниципальным образованием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2 пункта 7 Правил</w:t>
      </w:r>
      <w:r w:rsidRPr="00D80478">
        <w:rPr>
          <w:rFonts w:ascii="PT Astra Serif" w:hAnsi="PT Astra Serif"/>
          <w:sz w:val="28"/>
          <w:szCs w:val="28"/>
        </w:rPr>
        <w:t>, объём средств, подлежащих возврату из местного бюджета в областной бюджет в срок до 1 июня года, следующего за годом, в котором была предоставлена субсидия (Sн), определяется по формуле:</w:t>
      </w: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Sн = Sф - Sк x Kф, где:</w:t>
      </w:r>
    </w:p>
    <w:p w:rsidR="00DA47BB" w:rsidRPr="00D566E3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Sф – объём субсидии, предоставленной местному бюджету в целях софинансирования расходного обязательства местного бюджета, по состоянию на дату окончания контрольного мероприятия (проверки (ревизии);</w:t>
      </w:r>
    </w:p>
    <w:p w:rsidR="00DA47BB" w:rsidRPr="00D8047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0478">
        <w:rPr>
          <w:rFonts w:ascii="PT Astra Serif" w:hAnsi="PT Astra Serif"/>
          <w:sz w:val="28"/>
          <w:szCs w:val="28"/>
        </w:rPr>
        <w:t>Sк – общий объём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(ревизии);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5311">
        <w:rPr>
          <w:rFonts w:ascii="PT Astra Serif" w:hAnsi="PT Astra Serif"/>
          <w:sz w:val="28"/>
          <w:szCs w:val="28"/>
        </w:rPr>
        <w:t>Kф – значение коэффициента, отражающего уровень софинансирования расходного обязательства муниципального образования из областного бюджета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:rsidR="00DA47BB" w:rsidRPr="004129A8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4129A8">
        <w:rPr>
          <w:rFonts w:ascii="PT Astra Serif" w:hAnsi="PT Astra Serif"/>
          <w:sz w:val="28"/>
          <w:szCs w:val="28"/>
        </w:rPr>
        <w:t>. Органы местного самоуправления представляют главн</w:t>
      </w:r>
      <w:r w:rsidR="000F5BFB">
        <w:rPr>
          <w:rFonts w:ascii="PT Astra Serif" w:hAnsi="PT Astra Serif"/>
          <w:sz w:val="28"/>
          <w:szCs w:val="28"/>
        </w:rPr>
        <w:t>ому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ю</w:t>
      </w:r>
      <w:r w:rsidRPr="004129A8">
        <w:rPr>
          <w:rFonts w:ascii="PT Astra Serif" w:hAnsi="PT Astra Serif"/>
          <w:sz w:val="28"/>
          <w:szCs w:val="28"/>
        </w:rPr>
        <w:t xml:space="preserve"> ежемесячно не позднее 10 </w:t>
      </w:r>
      <w:r>
        <w:rPr>
          <w:rFonts w:ascii="PT Astra Serif" w:hAnsi="PT Astra Serif"/>
          <w:sz w:val="28"/>
          <w:szCs w:val="28"/>
        </w:rPr>
        <w:t>числа месяца, следующего за отчётным, отчё</w:t>
      </w:r>
      <w:r w:rsidRPr="004129A8">
        <w:rPr>
          <w:rFonts w:ascii="PT Astra Serif" w:hAnsi="PT Astra Serif"/>
          <w:sz w:val="28"/>
          <w:szCs w:val="28"/>
        </w:rPr>
        <w:t>тность об исполнении условий предоставления субсидий</w:t>
      </w:r>
      <w:r w:rsidR="000F5BFB">
        <w:rPr>
          <w:rFonts w:ascii="PT Astra Serif" w:hAnsi="PT Astra Serif"/>
          <w:sz w:val="28"/>
          <w:szCs w:val="28"/>
        </w:rPr>
        <w:t xml:space="preserve"> по форме, утверждаемой главным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м.</w:t>
      </w:r>
    </w:p>
    <w:p w:rsidR="00DA47BB" w:rsidRDefault="00DA47BB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29A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="000F5BFB">
        <w:rPr>
          <w:rFonts w:ascii="PT Astra Serif" w:hAnsi="PT Astra Serif"/>
          <w:sz w:val="28"/>
          <w:szCs w:val="28"/>
        </w:rPr>
        <w:t>. Главный</w:t>
      </w:r>
      <w:r w:rsidRPr="004129A8">
        <w:rPr>
          <w:rFonts w:ascii="PT Astra Serif" w:hAnsi="PT Astra Serif"/>
          <w:sz w:val="28"/>
          <w:szCs w:val="28"/>
        </w:rPr>
        <w:t xml:space="preserve"> распорядител</w:t>
      </w:r>
      <w:r w:rsidR="000F5BFB">
        <w:rPr>
          <w:rFonts w:ascii="PT Astra Serif" w:hAnsi="PT Astra Serif"/>
          <w:sz w:val="28"/>
          <w:szCs w:val="28"/>
        </w:rPr>
        <w:t>ь</w:t>
      </w:r>
      <w:r w:rsidRPr="004129A8">
        <w:rPr>
          <w:rFonts w:ascii="PT Astra Serif" w:hAnsi="PT Astra Serif"/>
          <w:sz w:val="28"/>
          <w:szCs w:val="28"/>
        </w:rPr>
        <w:t xml:space="preserve"> обеспечива</w:t>
      </w:r>
      <w:r w:rsidR="000F5BFB">
        <w:rPr>
          <w:rFonts w:ascii="PT Astra Serif" w:hAnsi="PT Astra Serif"/>
          <w:sz w:val="28"/>
          <w:szCs w:val="28"/>
        </w:rPr>
        <w:t>е</w:t>
      </w:r>
      <w:r w:rsidRPr="004129A8">
        <w:rPr>
          <w:rFonts w:ascii="PT Astra Serif" w:hAnsi="PT Astra Serif"/>
          <w:sz w:val="28"/>
          <w:szCs w:val="28"/>
        </w:rPr>
        <w:t>т соблюдение органами местного самоуправления условий, целей и порядка, установленных при предоставлении субсидий.</w:t>
      </w:r>
    </w:p>
    <w:p w:rsidR="002B2279" w:rsidRDefault="002B2279" w:rsidP="00DA47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52AD1" w:rsidRPr="008C0C1D" w:rsidRDefault="00F8280F" w:rsidP="008C0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</w:t>
      </w:r>
      <w:r w:rsidR="00AE4350" w:rsidRPr="00DF4711">
        <w:rPr>
          <w:rFonts w:ascii="PT Astra Serif" w:hAnsi="PT Astra Serif"/>
          <w:sz w:val="28"/>
          <w:szCs w:val="28"/>
        </w:rPr>
        <w:t>_______</w:t>
      </w:r>
      <w:r w:rsidR="00FF5ACA" w:rsidRPr="00DF4711">
        <w:rPr>
          <w:rFonts w:ascii="PT Astra Serif" w:hAnsi="PT Astra Serif"/>
          <w:sz w:val="28"/>
          <w:szCs w:val="28"/>
        </w:rPr>
        <w:t>_____</w:t>
      </w:r>
      <w:r w:rsidR="00AE4350" w:rsidRPr="00DF4711">
        <w:rPr>
          <w:rFonts w:ascii="PT Astra Serif" w:hAnsi="PT Astra Serif"/>
          <w:sz w:val="28"/>
          <w:szCs w:val="28"/>
        </w:rPr>
        <w:t>___</w:t>
      </w:r>
    </w:p>
    <w:sectPr w:rsidR="00252AD1" w:rsidRPr="008C0C1D" w:rsidSect="00A7211D">
      <w:pgSz w:w="11906" w:h="16838" w:code="9"/>
      <w:pgMar w:top="1134" w:right="567" w:bottom="1134" w:left="1701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4E" w:rsidRDefault="00641E4E" w:rsidP="008F4E67">
      <w:pPr>
        <w:spacing w:after="0" w:line="240" w:lineRule="auto"/>
      </w:pPr>
      <w:r>
        <w:separator/>
      </w:r>
    </w:p>
  </w:endnote>
  <w:endnote w:type="continuationSeparator" w:id="1">
    <w:p w:rsidR="00641E4E" w:rsidRDefault="00641E4E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6" w:rsidRPr="00F4109F" w:rsidRDefault="00A61466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4E" w:rsidRDefault="00641E4E" w:rsidP="008F4E67">
      <w:pPr>
        <w:spacing w:after="0" w:line="240" w:lineRule="auto"/>
      </w:pPr>
      <w:r>
        <w:separator/>
      </w:r>
    </w:p>
  </w:footnote>
  <w:footnote w:type="continuationSeparator" w:id="1">
    <w:p w:rsidR="00641E4E" w:rsidRDefault="00641E4E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6" w:rsidRPr="00D174B6" w:rsidRDefault="0000644A">
    <w:pPr>
      <w:pStyle w:val="a3"/>
      <w:jc w:val="center"/>
      <w:rPr>
        <w:rFonts w:ascii="PT Astra Serif" w:hAnsi="PT Astra Serif"/>
        <w:sz w:val="28"/>
        <w:szCs w:val="28"/>
      </w:rPr>
    </w:pPr>
    <w:r w:rsidRPr="00D174B6">
      <w:rPr>
        <w:rFonts w:ascii="PT Astra Serif" w:hAnsi="PT Astra Serif"/>
        <w:sz w:val="28"/>
        <w:szCs w:val="28"/>
      </w:rPr>
      <w:fldChar w:fldCharType="begin"/>
    </w:r>
    <w:r w:rsidR="00A61466" w:rsidRPr="00D174B6">
      <w:rPr>
        <w:rFonts w:ascii="PT Astra Serif" w:hAnsi="PT Astra Serif"/>
        <w:sz w:val="28"/>
        <w:szCs w:val="28"/>
      </w:rPr>
      <w:instrText xml:space="preserve"> PAGE   \* MERGEFORMAT </w:instrText>
    </w:r>
    <w:r w:rsidRPr="00D174B6">
      <w:rPr>
        <w:rFonts w:ascii="PT Astra Serif" w:hAnsi="PT Astra Serif"/>
        <w:sz w:val="28"/>
        <w:szCs w:val="28"/>
      </w:rPr>
      <w:fldChar w:fldCharType="separate"/>
    </w:r>
    <w:r w:rsidR="00575235">
      <w:rPr>
        <w:rFonts w:ascii="PT Astra Serif" w:hAnsi="PT Astra Serif"/>
        <w:noProof/>
        <w:sz w:val="28"/>
        <w:szCs w:val="28"/>
      </w:rPr>
      <w:t>12</w:t>
    </w:r>
    <w:r w:rsidRPr="00D174B6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6" w:rsidRDefault="0000644A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A61466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A61466" w:rsidRDefault="00A614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6" w:rsidRPr="001F7E56" w:rsidRDefault="0000644A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1F7E56">
      <w:rPr>
        <w:rFonts w:ascii="PT Astra Serif" w:hAnsi="PT Astra Serif"/>
        <w:sz w:val="28"/>
        <w:szCs w:val="28"/>
      </w:rPr>
      <w:fldChar w:fldCharType="begin"/>
    </w:r>
    <w:r w:rsidR="00A61466" w:rsidRPr="001F7E56">
      <w:rPr>
        <w:rFonts w:ascii="PT Astra Serif" w:hAnsi="PT Astra Serif"/>
        <w:sz w:val="28"/>
        <w:szCs w:val="28"/>
      </w:rPr>
      <w:instrText>PAGE   \* MERGEFORMAT</w:instrText>
    </w:r>
    <w:r w:rsidRPr="001F7E56">
      <w:rPr>
        <w:rFonts w:ascii="PT Astra Serif" w:hAnsi="PT Astra Serif"/>
        <w:sz w:val="28"/>
        <w:szCs w:val="28"/>
      </w:rPr>
      <w:fldChar w:fldCharType="separate"/>
    </w:r>
    <w:r w:rsidR="00575235">
      <w:rPr>
        <w:rFonts w:ascii="PT Astra Serif" w:hAnsi="PT Astra Serif"/>
        <w:noProof/>
        <w:sz w:val="28"/>
        <w:szCs w:val="28"/>
      </w:rPr>
      <w:t>217</w:t>
    </w:r>
    <w:r w:rsidRPr="001F7E5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4556B7"/>
    <w:multiLevelType w:val="hybridMultilevel"/>
    <w:tmpl w:val="DE5CF458"/>
    <w:lvl w:ilvl="0" w:tplc="6686976E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1A60EC"/>
    <w:multiLevelType w:val="hybridMultilevel"/>
    <w:tmpl w:val="176042AA"/>
    <w:lvl w:ilvl="0" w:tplc="03646FB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9771413"/>
    <w:multiLevelType w:val="hybridMultilevel"/>
    <w:tmpl w:val="A0FA2C94"/>
    <w:lvl w:ilvl="0" w:tplc="D276A7C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884EE4"/>
    <w:multiLevelType w:val="hybridMultilevel"/>
    <w:tmpl w:val="AAD2BC0A"/>
    <w:lvl w:ilvl="0" w:tplc="5FEC67E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BD47F5"/>
    <w:multiLevelType w:val="multilevel"/>
    <w:tmpl w:val="8BD28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3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279"/>
    <w:rsid w:val="000005B2"/>
    <w:rsid w:val="00000CE4"/>
    <w:rsid w:val="00000E6B"/>
    <w:rsid w:val="00000E70"/>
    <w:rsid w:val="00001080"/>
    <w:rsid w:val="00002219"/>
    <w:rsid w:val="00003488"/>
    <w:rsid w:val="0000387A"/>
    <w:rsid w:val="000045F6"/>
    <w:rsid w:val="00004797"/>
    <w:rsid w:val="00005E0D"/>
    <w:rsid w:val="00006173"/>
    <w:rsid w:val="000063E3"/>
    <w:rsid w:val="0000644A"/>
    <w:rsid w:val="00007727"/>
    <w:rsid w:val="00007C40"/>
    <w:rsid w:val="000102AD"/>
    <w:rsid w:val="00010541"/>
    <w:rsid w:val="00010DD3"/>
    <w:rsid w:val="00011744"/>
    <w:rsid w:val="000117BF"/>
    <w:rsid w:val="000119C5"/>
    <w:rsid w:val="00011A49"/>
    <w:rsid w:val="00011C79"/>
    <w:rsid w:val="00011FC7"/>
    <w:rsid w:val="00011FEB"/>
    <w:rsid w:val="000126EF"/>
    <w:rsid w:val="00012A5F"/>
    <w:rsid w:val="00013B09"/>
    <w:rsid w:val="00013F25"/>
    <w:rsid w:val="000141BD"/>
    <w:rsid w:val="000142EF"/>
    <w:rsid w:val="000156DC"/>
    <w:rsid w:val="00015C34"/>
    <w:rsid w:val="000161D0"/>
    <w:rsid w:val="000163C5"/>
    <w:rsid w:val="00016415"/>
    <w:rsid w:val="00016F87"/>
    <w:rsid w:val="000224E1"/>
    <w:rsid w:val="00022B43"/>
    <w:rsid w:val="00023547"/>
    <w:rsid w:val="00023690"/>
    <w:rsid w:val="00023E06"/>
    <w:rsid w:val="00024055"/>
    <w:rsid w:val="0002406B"/>
    <w:rsid w:val="00024B8B"/>
    <w:rsid w:val="00024BB4"/>
    <w:rsid w:val="00025641"/>
    <w:rsid w:val="000262B2"/>
    <w:rsid w:val="00026811"/>
    <w:rsid w:val="0002758F"/>
    <w:rsid w:val="000277A5"/>
    <w:rsid w:val="000278A6"/>
    <w:rsid w:val="00027A2C"/>
    <w:rsid w:val="00030109"/>
    <w:rsid w:val="0003092A"/>
    <w:rsid w:val="00031981"/>
    <w:rsid w:val="00031DD5"/>
    <w:rsid w:val="00031E4A"/>
    <w:rsid w:val="00031EB2"/>
    <w:rsid w:val="00032244"/>
    <w:rsid w:val="0003232B"/>
    <w:rsid w:val="000337EA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73C5"/>
    <w:rsid w:val="000379B6"/>
    <w:rsid w:val="00040A43"/>
    <w:rsid w:val="00040B96"/>
    <w:rsid w:val="0004110A"/>
    <w:rsid w:val="00041223"/>
    <w:rsid w:val="00042220"/>
    <w:rsid w:val="000422BB"/>
    <w:rsid w:val="00042369"/>
    <w:rsid w:val="00042636"/>
    <w:rsid w:val="00043B0B"/>
    <w:rsid w:val="000447BD"/>
    <w:rsid w:val="000449D4"/>
    <w:rsid w:val="00044D73"/>
    <w:rsid w:val="000468C4"/>
    <w:rsid w:val="00046975"/>
    <w:rsid w:val="00046F6F"/>
    <w:rsid w:val="0004703C"/>
    <w:rsid w:val="00047570"/>
    <w:rsid w:val="00047CA0"/>
    <w:rsid w:val="00050496"/>
    <w:rsid w:val="00051491"/>
    <w:rsid w:val="000518CF"/>
    <w:rsid w:val="00052339"/>
    <w:rsid w:val="000526FD"/>
    <w:rsid w:val="00052896"/>
    <w:rsid w:val="00054004"/>
    <w:rsid w:val="0005471F"/>
    <w:rsid w:val="00054BDC"/>
    <w:rsid w:val="00054F91"/>
    <w:rsid w:val="000556E9"/>
    <w:rsid w:val="00055992"/>
    <w:rsid w:val="00055E91"/>
    <w:rsid w:val="000567C1"/>
    <w:rsid w:val="000568F3"/>
    <w:rsid w:val="00056B6D"/>
    <w:rsid w:val="00056C56"/>
    <w:rsid w:val="00056FE4"/>
    <w:rsid w:val="00057207"/>
    <w:rsid w:val="00057CFF"/>
    <w:rsid w:val="000606E2"/>
    <w:rsid w:val="000609B7"/>
    <w:rsid w:val="0006131F"/>
    <w:rsid w:val="000614E1"/>
    <w:rsid w:val="00061A8D"/>
    <w:rsid w:val="00061E7A"/>
    <w:rsid w:val="00062147"/>
    <w:rsid w:val="00062B05"/>
    <w:rsid w:val="000631AC"/>
    <w:rsid w:val="0006364E"/>
    <w:rsid w:val="0006397C"/>
    <w:rsid w:val="00063A34"/>
    <w:rsid w:val="00063BF5"/>
    <w:rsid w:val="0006423F"/>
    <w:rsid w:val="0006464B"/>
    <w:rsid w:val="00065019"/>
    <w:rsid w:val="000650F1"/>
    <w:rsid w:val="0006564B"/>
    <w:rsid w:val="00065D50"/>
    <w:rsid w:val="00065FBB"/>
    <w:rsid w:val="00066615"/>
    <w:rsid w:val="0006677A"/>
    <w:rsid w:val="00067142"/>
    <w:rsid w:val="00067B30"/>
    <w:rsid w:val="00067D9E"/>
    <w:rsid w:val="00067F11"/>
    <w:rsid w:val="0007056C"/>
    <w:rsid w:val="000706F4"/>
    <w:rsid w:val="0007075F"/>
    <w:rsid w:val="0007076F"/>
    <w:rsid w:val="00071045"/>
    <w:rsid w:val="00071076"/>
    <w:rsid w:val="00071717"/>
    <w:rsid w:val="00071795"/>
    <w:rsid w:val="0007181F"/>
    <w:rsid w:val="00071ABA"/>
    <w:rsid w:val="00071E78"/>
    <w:rsid w:val="00072014"/>
    <w:rsid w:val="000722B9"/>
    <w:rsid w:val="0007234A"/>
    <w:rsid w:val="00072D77"/>
    <w:rsid w:val="00073104"/>
    <w:rsid w:val="00073559"/>
    <w:rsid w:val="0007388B"/>
    <w:rsid w:val="00073BBA"/>
    <w:rsid w:val="00074C6E"/>
    <w:rsid w:val="00075A17"/>
    <w:rsid w:val="00075CDE"/>
    <w:rsid w:val="00076643"/>
    <w:rsid w:val="00076675"/>
    <w:rsid w:val="00076A9D"/>
    <w:rsid w:val="0007770E"/>
    <w:rsid w:val="00077CB3"/>
    <w:rsid w:val="00077F9B"/>
    <w:rsid w:val="00080503"/>
    <w:rsid w:val="00080676"/>
    <w:rsid w:val="00080940"/>
    <w:rsid w:val="00080C16"/>
    <w:rsid w:val="00080F62"/>
    <w:rsid w:val="00081092"/>
    <w:rsid w:val="00081298"/>
    <w:rsid w:val="0008263B"/>
    <w:rsid w:val="00082CF9"/>
    <w:rsid w:val="00084491"/>
    <w:rsid w:val="00084829"/>
    <w:rsid w:val="00084982"/>
    <w:rsid w:val="000850E6"/>
    <w:rsid w:val="000854EC"/>
    <w:rsid w:val="00085FAD"/>
    <w:rsid w:val="00087574"/>
    <w:rsid w:val="000877D5"/>
    <w:rsid w:val="000901DB"/>
    <w:rsid w:val="000903D7"/>
    <w:rsid w:val="00090CCF"/>
    <w:rsid w:val="00091086"/>
    <w:rsid w:val="00093B7F"/>
    <w:rsid w:val="00093FA9"/>
    <w:rsid w:val="00095029"/>
    <w:rsid w:val="000965AB"/>
    <w:rsid w:val="00097C92"/>
    <w:rsid w:val="00097D06"/>
    <w:rsid w:val="00097D0D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277A"/>
    <w:rsid w:val="000B2D8F"/>
    <w:rsid w:val="000B3048"/>
    <w:rsid w:val="000B3148"/>
    <w:rsid w:val="000B325F"/>
    <w:rsid w:val="000B3399"/>
    <w:rsid w:val="000B46F9"/>
    <w:rsid w:val="000B51E0"/>
    <w:rsid w:val="000B5325"/>
    <w:rsid w:val="000B5D55"/>
    <w:rsid w:val="000B5FD2"/>
    <w:rsid w:val="000B6CE2"/>
    <w:rsid w:val="000B77F1"/>
    <w:rsid w:val="000B794F"/>
    <w:rsid w:val="000B7E1C"/>
    <w:rsid w:val="000C0030"/>
    <w:rsid w:val="000C0E72"/>
    <w:rsid w:val="000C108E"/>
    <w:rsid w:val="000C14BF"/>
    <w:rsid w:val="000C3698"/>
    <w:rsid w:val="000C36F1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18A9"/>
    <w:rsid w:val="000D1A5D"/>
    <w:rsid w:val="000D2828"/>
    <w:rsid w:val="000D33B1"/>
    <w:rsid w:val="000D3438"/>
    <w:rsid w:val="000D44E9"/>
    <w:rsid w:val="000D5D44"/>
    <w:rsid w:val="000D5FE2"/>
    <w:rsid w:val="000D6249"/>
    <w:rsid w:val="000D799F"/>
    <w:rsid w:val="000D7FE6"/>
    <w:rsid w:val="000E0506"/>
    <w:rsid w:val="000E08D6"/>
    <w:rsid w:val="000E1216"/>
    <w:rsid w:val="000E1C69"/>
    <w:rsid w:val="000E232C"/>
    <w:rsid w:val="000E23B9"/>
    <w:rsid w:val="000E31DA"/>
    <w:rsid w:val="000E356E"/>
    <w:rsid w:val="000E40D4"/>
    <w:rsid w:val="000E4444"/>
    <w:rsid w:val="000E4885"/>
    <w:rsid w:val="000E4B71"/>
    <w:rsid w:val="000E4BF5"/>
    <w:rsid w:val="000E4D99"/>
    <w:rsid w:val="000E5C55"/>
    <w:rsid w:val="000E6163"/>
    <w:rsid w:val="000E68F4"/>
    <w:rsid w:val="000F2910"/>
    <w:rsid w:val="000F2918"/>
    <w:rsid w:val="000F2DFD"/>
    <w:rsid w:val="000F3139"/>
    <w:rsid w:val="000F32D7"/>
    <w:rsid w:val="000F4413"/>
    <w:rsid w:val="000F4BB8"/>
    <w:rsid w:val="000F4DF6"/>
    <w:rsid w:val="000F4E66"/>
    <w:rsid w:val="000F58B7"/>
    <w:rsid w:val="000F5BFB"/>
    <w:rsid w:val="000F5C6E"/>
    <w:rsid w:val="000F67CF"/>
    <w:rsid w:val="000F6E6A"/>
    <w:rsid w:val="000F6E81"/>
    <w:rsid w:val="000F745C"/>
    <w:rsid w:val="000F7722"/>
    <w:rsid w:val="000F7D11"/>
    <w:rsid w:val="00100A41"/>
    <w:rsid w:val="00101A08"/>
    <w:rsid w:val="00101BB7"/>
    <w:rsid w:val="00102058"/>
    <w:rsid w:val="00102752"/>
    <w:rsid w:val="00102A18"/>
    <w:rsid w:val="001036FA"/>
    <w:rsid w:val="00103DCA"/>
    <w:rsid w:val="00104748"/>
    <w:rsid w:val="00104874"/>
    <w:rsid w:val="00104CCE"/>
    <w:rsid w:val="00105062"/>
    <w:rsid w:val="001051B2"/>
    <w:rsid w:val="001075DD"/>
    <w:rsid w:val="00107A00"/>
    <w:rsid w:val="0011155E"/>
    <w:rsid w:val="001147B7"/>
    <w:rsid w:val="00116117"/>
    <w:rsid w:val="00116B31"/>
    <w:rsid w:val="00120540"/>
    <w:rsid w:val="00121E2B"/>
    <w:rsid w:val="00121E78"/>
    <w:rsid w:val="00121F74"/>
    <w:rsid w:val="00122A63"/>
    <w:rsid w:val="001244E5"/>
    <w:rsid w:val="00124555"/>
    <w:rsid w:val="0012547C"/>
    <w:rsid w:val="00125B48"/>
    <w:rsid w:val="001266D6"/>
    <w:rsid w:val="00126845"/>
    <w:rsid w:val="00126AB8"/>
    <w:rsid w:val="001274ED"/>
    <w:rsid w:val="001302D0"/>
    <w:rsid w:val="00130BDE"/>
    <w:rsid w:val="00130D5F"/>
    <w:rsid w:val="00131597"/>
    <w:rsid w:val="001321A7"/>
    <w:rsid w:val="00133134"/>
    <w:rsid w:val="00133314"/>
    <w:rsid w:val="001340E2"/>
    <w:rsid w:val="00134611"/>
    <w:rsid w:val="0013481F"/>
    <w:rsid w:val="00134ED0"/>
    <w:rsid w:val="00135132"/>
    <w:rsid w:val="00135A2D"/>
    <w:rsid w:val="00135DCB"/>
    <w:rsid w:val="00136500"/>
    <w:rsid w:val="00136AF5"/>
    <w:rsid w:val="00137164"/>
    <w:rsid w:val="001374FB"/>
    <w:rsid w:val="00140244"/>
    <w:rsid w:val="00140A4B"/>
    <w:rsid w:val="00140BA3"/>
    <w:rsid w:val="0014187A"/>
    <w:rsid w:val="0014265A"/>
    <w:rsid w:val="00142AE5"/>
    <w:rsid w:val="00143005"/>
    <w:rsid w:val="0014381A"/>
    <w:rsid w:val="001444D0"/>
    <w:rsid w:val="00144883"/>
    <w:rsid w:val="001448D4"/>
    <w:rsid w:val="0014530D"/>
    <w:rsid w:val="001453AE"/>
    <w:rsid w:val="00145561"/>
    <w:rsid w:val="00145A8C"/>
    <w:rsid w:val="0014614E"/>
    <w:rsid w:val="0014632B"/>
    <w:rsid w:val="0014652A"/>
    <w:rsid w:val="00146BF1"/>
    <w:rsid w:val="00146D59"/>
    <w:rsid w:val="001507DC"/>
    <w:rsid w:val="00150902"/>
    <w:rsid w:val="00150C3A"/>
    <w:rsid w:val="00150CB3"/>
    <w:rsid w:val="00151579"/>
    <w:rsid w:val="00152DF5"/>
    <w:rsid w:val="00153157"/>
    <w:rsid w:val="001551DF"/>
    <w:rsid w:val="0015528C"/>
    <w:rsid w:val="00155655"/>
    <w:rsid w:val="001556E6"/>
    <w:rsid w:val="00155837"/>
    <w:rsid w:val="00157106"/>
    <w:rsid w:val="00160044"/>
    <w:rsid w:val="0016256F"/>
    <w:rsid w:val="001633B1"/>
    <w:rsid w:val="0016358F"/>
    <w:rsid w:val="001637D1"/>
    <w:rsid w:val="00164083"/>
    <w:rsid w:val="001640E7"/>
    <w:rsid w:val="001640F3"/>
    <w:rsid w:val="00164428"/>
    <w:rsid w:val="00164750"/>
    <w:rsid w:val="00164817"/>
    <w:rsid w:val="00166A27"/>
    <w:rsid w:val="00166EE4"/>
    <w:rsid w:val="00166F18"/>
    <w:rsid w:val="00166F49"/>
    <w:rsid w:val="001674DC"/>
    <w:rsid w:val="00170B4E"/>
    <w:rsid w:val="00170F54"/>
    <w:rsid w:val="00171C9C"/>
    <w:rsid w:val="00171E23"/>
    <w:rsid w:val="00171FD8"/>
    <w:rsid w:val="0017206C"/>
    <w:rsid w:val="00172521"/>
    <w:rsid w:val="00172AC9"/>
    <w:rsid w:val="00172F5F"/>
    <w:rsid w:val="00173851"/>
    <w:rsid w:val="00174BA4"/>
    <w:rsid w:val="00174F29"/>
    <w:rsid w:val="00175177"/>
    <w:rsid w:val="00175557"/>
    <w:rsid w:val="0017563F"/>
    <w:rsid w:val="00175736"/>
    <w:rsid w:val="0017599F"/>
    <w:rsid w:val="001766BD"/>
    <w:rsid w:val="00176A43"/>
    <w:rsid w:val="00176ED3"/>
    <w:rsid w:val="0017759B"/>
    <w:rsid w:val="0017780C"/>
    <w:rsid w:val="001802DE"/>
    <w:rsid w:val="001804C9"/>
    <w:rsid w:val="0018087D"/>
    <w:rsid w:val="00181638"/>
    <w:rsid w:val="00181A66"/>
    <w:rsid w:val="00181E4F"/>
    <w:rsid w:val="0018204F"/>
    <w:rsid w:val="00182236"/>
    <w:rsid w:val="00183157"/>
    <w:rsid w:val="001834AF"/>
    <w:rsid w:val="001839D9"/>
    <w:rsid w:val="001845C0"/>
    <w:rsid w:val="00184A43"/>
    <w:rsid w:val="00184AFE"/>
    <w:rsid w:val="0018521D"/>
    <w:rsid w:val="0018525C"/>
    <w:rsid w:val="0018668C"/>
    <w:rsid w:val="00186AF8"/>
    <w:rsid w:val="001877F3"/>
    <w:rsid w:val="00187B83"/>
    <w:rsid w:val="001901F3"/>
    <w:rsid w:val="00190870"/>
    <w:rsid w:val="0019110B"/>
    <w:rsid w:val="00191177"/>
    <w:rsid w:val="0019147D"/>
    <w:rsid w:val="0019151A"/>
    <w:rsid w:val="0019160B"/>
    <w:rsid w:val="00191618"/>
    <w:rsid w:val="00191B15"/>
    <w:rsid w:val="00191C69"/>
    <w:rsid w:val="00192517"/>
    <w:rsid w:val="00192BBE"/>
    <w:rsid w:val="00192F6C"/>
    <w:rsid w:val="0019364F"/>
    <w:rsid w:val="001936D5"/>
    <w:rsid w:val="001938A3"/>
    <w:rsid w:val="0019391D"/>
    <w:rsid w:val="00193B9C"/>
    <w:rsid w:val="00194681"/>
    <w:rsid w:val="00194B64"/>
    <w:rsid w:val="00194E27"/>
    <w:rsid w:val="0019659F"/>
    <w:rsid w:val="001965DD"/>
    <w:rsid w:val="00196F5D"/>
    <w:rsid w:val="001972C1"/>
    <w:rsid w:val="00197318"/>
    <w:rsid w:val="00197E64"/>
    <w:rsid w:val="001A0D52"/>
    <w:rsid w:val="001A24AF"/>
    <w:rsid w:val="001A26EB"/>
    <w:rsid w:val="001A2975"/>
    <w:rsid w:val="001A2DAA"/>
    <w:rsid w:val="001A3053"/>
    <w:rsid w:val="001A4118"/>
    <w:rsid w:val="001A4960"/>
    <w:rsid w:val="001A640B"/>
    <w:rsid w:val="001A666E"/>
    <w:rsid w:val="001A6B78"/>
    <w:rsid w:val="001A753D"/>
    <w:rsid w:val="001A7ABC"/>
    <w:rsid w:val="001A7B2A"/>
    <w:rsid w:val="001A7EA1"/>
    <w:rsid w:val="001B008E"/>
    <w:rsid w:val="001B048F"/>
    <w:rsid w:val="001B0A1A"/>
    <w:rsid w:val="001B0D50"/>
    <w:rsid w:val="001B1A73"/>
    <w:rsid w:val="001B1A83"/>
    <w:rsid w:val="001B2464"/>
    <w:rsid w:val="001B2C19"/>
    <w:rsid w:val="001B2F28"/>
    <w:rsid w:val="001B31C0"/>
    <w:rsid w:val="001B32D1"/>
    <w:rsid w:val="001B37CA"/>
    <w:rsid w:val="001B447B"/>
    <w:rsid w:val="001B4908"/>
    <w:rsid w:val="001B5364"/>
    <w:rsid w:val="001B554E"/>
    <w:rsid w:val="001B637A"/>
    <w:rsid w:val="001B6C54"/>
    <w:rsid w:val="001B70C9"/>
    <w:rsid w:val="001B76C6"/>
    <w:rsid w:val="001B7D96"/>
    <w:rsid w:val="001C0408"/>
    <w:rsid w:val="001C07DD"/>
    <w:rsid w:val="001C0FB8"/>
    <w:rsid w:val="001C1701"/>
    <w:rsid w:val="001C1E54"/>
    <w:rsid w:val="001C2CAE"/>
    <w:rsid w:val="001C2F15"/>
    <w:rsid w:val="001C31BE"/>
    <w:rsid w:val="001C368D"/>
    <w:rsid w:val="001C4090"/>
    <w:rsid w:val="001C48D2"/>
    <w:rsid w:val="001C4B9E"/>
    <w:rsid w:val="001C506E"/>
    <w:rsid w:val="001C5169"/>
    <w:rsid w:val="001C5C20"/>
    <w:rsid w:val="001C709C"/>
    <w:rsid w:val="001C7390"/>
    <w:rsid w:val="001C74CF"/>
    <w:rsid w:val="001C7A4C"/>
    <w:rsid w:val="001D053D"/>
    <w:rsid w:val="001D06BE"/>
    <w:rsid w:val="001D127C"/>
    <w:rsid w:val="001D1462"/>
    <w:rsid w:val="001D1560"/>
    <w:rsid w:val="001D2DB1"/>
    <w:rsid w:val="001D300B"/>
    <w:rsid w:val="001D35F8"/>
    <w:rsid w:val="001D3781"/>
    <w:rsid w:val="001D3ADA"/>
    <w:rsid w:val="001D4734"/>
    <w:rsid w:val="001D5448"/>
    <w:rsid w:val="001D5C07"/>
    <w:rsid w:val="001D5C6C"/>
    <w:rsid w:val="001D5F22"/>
    <w:rsid w:val="001D62DC"/>
    <w:rsid w:val="001D6537"/>
    <w:rsid w:val="001D6C60"/>
    <w:rsid w:val="001D6CC2"/>
    <w:rsid w:val="001D6EEB"/>
    <w:rsid w:val="001D741A"/>
    <w:rsid w:val="001D79E0"/>
    <w:rsid w:val="001D7B76"/>
    <w:rsid w:val="001E09E4"/>
    <w:rsid w:val="001E0C7D"/>
    <w:rsid w:val="001E1D5B"/>
    <w:rsid w:val="001E1D7F"/>
    <w:rsid w:val="001E2367"/>
    <w:rsid w:val="001E33EA"/>
    <w:rsid w:val="001E342D"/>
    <w:rsid w:val="001E3645"/>
    <w:rsid w:val="001E499F"/>
    <w:rsid w:val="001E5010"/>
    <w:rsid w:val="001E551D"/>
    <w:rsid w:val="001E58F6"/>
    <w:rsid w:val="001E5E21"/>
    <w:rsid w:val="001E65C0"/>
    <w:rsid w:val="001E662F"/>
    <w:rsid w:val="001E78ED"/>
    <w:rsid w:val="001F03DF"/>
    <w:rsid w:val="001F1342"/>
    <w:rsid w:val="001F1501"/>
    <w:rsid w:val="001F1868"/>
    <w:rsid w:val="001F1BE4"/>
    <w:rsid w:val="001F2065"/>
    <w:rsid w:val="001F21DA"/>
    <w:rsid w:val="001F2A9F"/>
    <w:rsid w:val="001F2FA5"/>
    <w:rsid w:val="001F3333"/>
    <w:rsid w:val="001F34C7"/>
    <w:rsid w:val="001F5114"/>
    <w:rsid w:val="001F5160"/>
    <w:rsid w:val="001F5214"/>
    <w:rsid w:val="001F524A"/>
    <w:rsid w:val="001F556E"/>
    <w:rsid w:val="001F56EB"/>
    <w:rsid w:val="001F576B"/>
    <w:rsid w:val="001F5C44"/>
    <w:rsid w:val="001F5F73"/>
    <w:rsid w:val="001F6199"/>
    <w:rsid w:val="001F63DC"/>
    <w:rsid w:val="001F6EA6"/>
    <w:rsid w:val="001F7576"/>
    <w:rsid w:val="001F7DD0"/>
    <w:rsid w:val="001F7E56"/>
    <w:rsid w:val="00200176"/>
    <w:rsid w:val="00200308"/>
    <w:rsid w:val="002009E2"/>
    <w:rsid w:val="002010A4"/>
    <w:rsid w:val="002013DB"/>
    <w:rsid w:val="002016FE"/>
    <w:rsid w:val="002017DE"/>
    <w:rsid w:val="00201A7B"/>
    <w:rsid w:val="00202814"/>
    <w:rsid w:val="00202BAF"/>
    <w:rsid w:val="00203639"/>
    <w:rsid w:val="002042F1"/>
    <w:rsid w:val="00205191"/>
    <w:rsid w:val="00206BC9"/>
    <w:rsid w:val="002102BE"/>
    <w:rsid w:val="00210B9D"/>
    <w:rsid w:val="00211ABD"/>
    <w:rsid w:val="00212966"/>
    <w:rsid w:val="00213221"/>
    <w:rsid w:val="0021335F"/>
    <w:rsid w:val="00213429"/>
    <w:rsid w:val="00213E18"/>
    <w:rsid w:val="00213F94"/>
    <w:rsid w:val="00214215"/>
    <w:rsid w:val="0021435B"/>
    <w:rsid w:val="00215160"/>
    <w:rsid w:val="00215527"/>
    <w:rsid w:val="00215900"/>
    <w:rsid w:val="00215CD4"/>
    <w:rsid w:val="00215DE7"/>
    <w:rsid w:val="002161C2"/>
    <w:rsid w:val="002165C2"/>
    <w:rsid w:val="00216CEF"/>
    <w:rsid w:val="00216D83"/>
    <w:rsid w:val="002171FE"/>
    <w:rsid w:val="0022013C"/>
    <w:rsid w:val="00220D17"/>
    <w:rsid w:val="00221B8B"/>
    <w:rsid w:val="00221E9E"/>
    <w:rsid w:val="00221FD8"/>
    <w:rsid w:val="002227AB"/>
    <w:rsid w:val="00222D27"/>
    <w:rsid w:val="00223F0D"/>
    <w:rsid w:val="0022448D"/>
    <w:rsid w:val="00224502"/>
    <w:rsid w:val="0022451D"/>
    <w:rsid w:val="002260FE"/>
    <w:rsid w:val="0022695D"/>
    <w:rsid w:val="002276C2"/>
    <w:rsid w:val="00227A13"/>
    <w:rsid w:val="00227B60"/>
    <w:rsid w:val="0023006A"/>
    <w:rsid w:val="0023017F"/>
    <w:rsid w:val="002302C3"/>
    <w:rsid w:val="00233155"/>
    <w:rsid w:val="0023343A"/>
    <w:rsid w:val="00233931"/>
    <w:rsid w:val="00233CA7"/>
    <w:rsid w:val="0023495C"/>
    <w:rsid w:val="00234A4A"/>
    <w:rsid w:val="00234B43"/>
    <w:rsid w:val="00234CEB"/>
    <w:rsid w:val="00234D83"/>
    <w:rsid w:val="00234F58"/>
    <w:rsid w:val="00235D92"/>
    <w:rsid w:val="00236269"/>
    <w:rsid w:val="00236465"/>
    <w:rsid w:val="00237080"/>
    <w:rsid w:val="002405A4"/>
    <w:rsid w:val="002408F4"/>
    <w:rsid w:val="002409E1"/>
    <w:rsid w:val="00240C6E"/>
    <w:rsid w:val="00241078"/>
    <w:rsid w:val="00241957"/>
    <w:rsid w:val="00241A61"/>
    <w:rsid w:val="00242564"/>
    <w:rsid w:val="002445E6"/>
    <w:rsid w:val="00244B75"/>
    <w:rsid w:val="00244CF8"/>
    <w:rsid w:val="00245787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2AD1"/>
    <w:rsid w:val="00253978"/>
    <w:rsid w:val="00253FB5"/>
    <w:rsid w:val="00255347"/>
    <w:rsid w:val="00255C04"/>
    <w:rsid w:val="00255D4B"/>
    <w:rsid w:val="00256209"/>
    <w:rsid w:val="002577C2"/>
    <w:rsid w:val="00260BDE"/>
    <w:rsid w:val="00261824"/>
    <w:rsid w:val="0026189A"/>
    <w:rsid w:val="00261A3C"/>
    <w:rsid w:val="00262013"/>
    <w:rsid w:val="00262870"/>
    <w:rsid w:val="00262E70"/>
    <w:rsid w:val="00263D32"/>
    <w:rsid w:val="00265001"/>
    <w:rsid w:val="002653E4"/>
    <w:rsid w:val="00265C0A"/>
    <w:rsid w:val="00265D6C"/>
    <w:rsid w:val="00266C20"/>
    <w:rsid w:val="002677FD"/>
    <w:rsid w:val="00270192"/>
    <w:rsid w:val="002705D5"/>
    <w:rsid w:val="00270C2A"/>
    <w:rsid w:val="00270DD1"/>
    <w:rsid w:val="00270E22"/>
    <w:rsid w:val="00270F5F"/>
    <w:rsid w:val="00270F72"/>
    <w:rsid w:val="00271CA2"/>
    <w:rsid w:val="00271D7F"/>
    <w:rsid w:val="00271FC7"/>
    <w:rsid w:val="00272CE7"/>
    <w:rsid w:val="00275E9B"/>
    <w:rsid w:val="00275F23"/>
    <w:rsid w:val="00276042"/>
    <w:rsid w:val="00276576"/>
    <w:rsid w:val="00276779"/>
    <w:rsid w:val="00276A52"/>
    <w:rsid w:val="002770A5"/>
    <w:rsid w:val="0027739A"/>
    <w:rsid w:val="002802A6"/>
    <w:rsid w:val="002806D6"/>
    <w:rsid w:val="002817C9"/>
    <w:rsid w:val="00282046"/>
    <w:rsid w:val="00282255"/>
    <w:rsid w:val="00282EB4"/>
    <w:rsid w:val="00283757"/>
    <w:rsid w:val="00283785"/>
    <w:rsid w:val="002837FD"/>
    <w:rsid w:val="00283E3F"/>
    <w:rsid w:val="00285E24"/>
    <w:rsid w:val="002863CA"/>
    <w:rsid w:val="00286796"/>
    <w:rsid w:val="002874DE"/>
    <w:rsid w:val="00287EC3"/>
    <w:rsid w:val="0029001E"/>
    <w:rsid w:val="0029004B"/>
    <w:rsid w:val="002900CF"/>
    <w:rsid w:val="00290957"/>
    <w:rsid w:val="00291068"/>
    <w:rsid w:val="002910EE"/>
    <w:rsid w:val="00291134"/>
    <w:rsid w:val="00291B40"/>
    <w:rsid w:val="00291BDE"/>
    <w:rsid w:val="00292FD1"/>
    <w:rsid w:val="00293BFE"/>
    <w:rsid w:val="00293E66"/>
    <w:rsid w:val="00293EDD"/>
    <w:rsid w:val="00294923"/>
    <w:rsid w:val="002952E8"/>
    <w:rsid w:val="0029533A"/>
    <w:rsid w:val="002970B8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2279"/>
    <w:rsid w:val="002B3375"/>
    <w:rsid w:val="002B3EE0"/>
    <w:rsid w:val="002B3F4E"/>
    <w:rsid w:val="002B4922"/>
    <w:rsid w:val="002B5551"/>
    <w:rsid w:val="002B5D5C"/>
    <w:rsid w:val="002B6CC0"/>
    <w:rsid w:val="002B77E1"/>
    <w:rsid w:val="002B7B86"/>
    <w:rsid w:val="002B7F3B"/>
    <w:rsid w:val="002C0312"/>
    <w:rsid w:val="002C16CE"/>
    <w:rsid w:val="002C1E99"/>
    <w:rsid w:val="002C1F3C"/>
    <w:rsid w:val="002C212C"/>
    <w:rsid w:val="002C248E"/>
    <w:rsid w:val="002C2948"/>
    <w:rsid w:val="002C3683"/>
    <w:rsid w:val="002C380A"/>
    <w:rsid w:val="002C3E6C"/>
    <w:rsid w:val="002C4391"/>
    <w:rsid w:val="002C4B1F"/>
    <w:rsid w:val="002C4B8C"/>
    <w:rsid w:val="002C4F7B"/>
    <w:rsid w:val="002C5397"/>
    <w:rsid w:val="002C59C2"/>
    <w:rsid w:val="002C6D65"/>
    <w:rsid w:val="002C7251"/>
    <w:rsid w:val="002C7D48"/>
    <w:rsid w:val="002D056E"/>
    <w:rsid w:val="002D0669"/>
    <w:rsid w:val="002D0B0F"/>
    <w:rsid w:val="002D13F0"/>
    <w:rsid w:val="002D1578"/>
    <w:rsid w:val="002D1B19"/>
    <w:rsid w:val="002D1F21"/>
    <w:rsid w:val="002D27DD"/>
    <w:rsid w:val="002D29FE"/>
    <w:rsid w:val="002D3162"/>
    <w:rsid w:val="002D347A"/>
    <w:rsid w:val="002D437A"/>
    <w:rsid w:val="002D43A4"/>
    <w:rsid w:val="002D4648"/>
    <w:rsid w:val="002D4FBD"/>
    <w:rsid w:val="002D59C2"/>
    <w:rsid w:val="002D63B5"/>
    <w:rsid w:val="002D6853"/>
    <w:rsid w:val="002D68DB"/>
    <w:rsid w:val="002D6B55"/>
    <w:rsid w:val="002D6ED0"/>
    <w:rsid w:val="002D756A"/>
    <w:rsid w:val="002E01B3"/>
    <w:rsid w:val="002E1445"/>
    <w:rsid w:val="002E1726"/>
    <w:rsid w:val="002E2007"/>
    <w:rsid w:val="002E2368"/>
    <w:rsid w:val="002E2E23"/>
    <w:rsid w:val="002E3B42"/>
    <w:rsid w:val="002E3B87"/>
    <w:rsid w:val="002E413E"/>
    <w:rsid w:val="002E4D86"/>
    <w:rsid w:val="002E50EE"/>
    <w:rsid w:val="002E55CD"/>
    <w:rsid w:val="002E5EB5"/>
    <w:rsid w:val="002E69CC"/>
    <w:rsid w:val="002E6A38"/>
    <w:rsid w:val="002E6F5F"/>
    <w:rsid w:val="002F131E"/>
    <w:rsid w:val="002F1D79"/>
    <w:rsid w:val="002F27B2"/>
    <w:rsid w:val="002F35A4"/>
    <w:rsid w:val="002F3952"/>
    <w:rsid w:val="002F3B64"/>
    <w:rsid w:val="002F3C0B"/>
    <w:rsid w:val="002F4190"/>
    <w:rsid w:val="002F421A"/>
    <w:rsid w:val="002F5770"/>
    <w:rsid w:val="002F57E0"/>
    <w:rsid w:val="002F5D24"/>
    <w:rsid w:val="002F613A"/>
    <w:rsid w:val="002F65C9"/>
    <w:rsid w:val="002F6EB9"/>
    <w:rsid w:val="002F6F86"/>
    <w:rsid w:val="002F72BB"/>
    <w:rsid w:val="002F741B"/>
    <w:rsid w:val="002F7B8C"/>
    <w:rsid w:val="00300016"/>
    <w:rsid w:val="0030098F"/>
    <w:rsid w:val="00300F12"/>
    <w:rsid w:val="00301824"/>
    <w:rsid w:val="00302112"/>
    <w:rsid w:val="003022DD"/>
    <w:rsid w:val="00302857"/>
    <w:rsid w:val="00302C6B"/>
    <w:rsid w:val="0030307E"/>
    <w:rsid w:val="003036FC"/>
    <w:rsid w:val="00303926"/>
    <w:rsid w:val="00304EF0"/>
    <w:rsid w:val="00305C5B"/>
    <w:rsid w:val="00306251"/>
    <w:rsid w:val="00306465"/>
    <w:rsid w:val="00306898"/>
    <w:rsid w:val="00306A52"/>
    <w:rsid w:val="00306CAF"/>
    <w:rsid w:val="00306CF0"/>
    <w:rsid w:val="00307678"/>
    <w:rsid w:val="003076FC"/>
    <w:rsid w:val="00310206"/>
    <w:rsid w:val="003117AC"/>
    <w:rsid w:val="00311F4C"/>
    <w:rsid w:val="003122F6"/>
    <w:rsid w:val="003125A9"/>
    <w:rsid w:val="00313530"/>
    <w:rsid w:val="00313BF8"/>
    <w:rsid w:val="00313CD9"/>
    <w:rsid w:val="00314D75"/>
    <w:rsid w:val="00314D8F"/>
    <w:rsid w:val="003154A3"/>
    <w:rsid w:val="0031615F"/>
    <w:rsid w:val="0031636B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10"/>
    <w:rsid w:val="00323040"/>
    <w:rsid w:val="0032315D"/>
    <w:rsid w:val="00323339"/>
    <w:rsid w:val="00323452"/>
    <w:rsid w:val="00323A83"/>
    <w:rsid w:val="00325556"/>
    <w:rsid w:val="003259F6"/>
    <w:rsid w:val="00326F0A"/>
    <w:rsid w:val="00326F85"/>
    <w:rsid w:val="00327724"/>
    <w:rsid w:val="00331200"/>
    <w:rsid w:val="0033156F"/>
    <w:rsid w:val="0033168E"/>
    <w:rsid w:val="00331695"/>
    <w:rsid w:val="00331A5E"/>
    <w:rsid w:val="003324D3"/>
    <w:rsid w:val="003327E4"/>
    <w:rsid w:val="00333358"/>
    <w:rsid w:val="00333EB9"/>
    <w:rsid w:val="00333FA3"/>
    <w:rsid w:val="00334050"/>
    <w:rsid w:val="0033415A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25E"/>
    <w:rsid w:val="00342351"/>
    <w:rsid w:val="00344CCD"/>
    <w:rsid w:val="00344D64"/>
    <w:rsid w:val="00344DFC"/>
    <w:rsid w:val="00344F51"/>
    <w:rsid w:val="00344FEF"/>
    <w:rsid w:val="00345371"/>
    <w:rsid w:val="00345708"/>
    <w:rsid w:val="00345FB5"/>
    <w:rsid w:val="0034702B"/>
    <w:rsid w:val="00347417"/>
    <w:rsid w:val="00347C06"/>
    <w:rsid w:val="00350574"/>
    <w:rsid w:val="00350962"/>
    <w:rsid w:val="00350982"/>
    <w:rsid w:val="00351384"/>
    <w:rsid w:val="00351E06"/>
    <w:rsid w:val="003534B9"/>
    <w:rsid w:val="003537A9"/>
    <w:rsid w:val="00353BB3"/>
    <w:rsid w:val="0035419F"/>
    <w:rsid w:val="003545F3"/>
    <w:rsid w:val="00354C2D"/>
    <w:rsid w:val="0035528C"/>
    <w:rsid w:val="00356A71"/>
    <w:rsid w:val="00357456"/>
    <w:rsid w:val="0036125F"/>
    <w:rsid w:val="00361D6E"/>
    <w:rsid w:val="00361ED9"/>
    <w:rsid w:val="00362263"/>
    <w:rsid w:val="003634C4"/>
    <w:rsid w:val="00363645"/>
    <w:rsid w:val="003638C7"/>
    <w:rsid w:val="00363F47"/>
    <w:rsid w:val="00365122"/>
    <w:rsid w:val="003651D8"/>
    <w:rsid w:val="003654DD"/>
    <w:rsid w:val="00365838"/>
    <w:rsid w:val="003666A1"/>
    <w:rsid w:val="00367DBF"/>
    <w:rsid w:val="00367EE7"/>
    <w:rsid w:val="003703F0"/>
    <w:rsid w:val="00371F45"/>
    <w:rsid w:val="003722C1"/>
    <w:rsid w:val="003724A7"/>
    <w:rsid w:val="00372BF3"/>
    <w:rsid w:val="00372DF3"/>
    <w:rsid w:val="00373D99"/>
    <w:rsid w:val="003743F1"/>
    <w:rsid w:val="00374988"/>
    <w:rsid w:val="00374AB2"/>
    <w:rsid w:val="003752F5"/>
    <w:rsid w:val="00375321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241F"/>
    <w:rsid w:val="00384A7E"/>
    <w:rsid w:val="00385338"/>
    <w:rsid w:val="0038554F"/>
    <w:rsid w:val="00385875"/>
    <w:rsid w:val="00385D42"/>
    <w:rsid w:val="00385D7B"/>
    <w:rsid w:val="00386406"/>
    <w:rsid w:val="00390895"/>
    <w:rsid w:val="00391222"/>
    <w:rsid w:val="0039191B"/>
    <w:rsid w:val="003920A7"/>
    <w:rsid w:val="00392357"/>
    <w:rsid w:val="0039242D"/>
    <w:rsid w:val="00392E5E"/>
    <w:rsid w:val="00392F90"/>
    <w:rsid w:val="0039465F"/>
    <w:rsid w:val="00394BF1"/>
    <w:rsid w:val="00394EB8"/>
    <w:rsid w:val="003958BC"/>
    <w:rsid w:val="00396305"/>
    <w:rsid w:val="003966A5"/>
    <w:rsid w:val="00397203"/>
    <w:rsid w:val="00397E90"/>
    <w:rsid w:val="003A184C"/>
    <w:rsid w:val="003A1ECB"/>
    <w:rsid w:val="003A215E"/>
    <w:rsid w:val="003A2BDB"/>
    <w:rsid w:val="003A2C5C"/>
    <w:rsid w:val="003A3392"/>
    <w:rsid w:val="003A3B62"/>
    <w:rsid w:val="003A43E0"/>
    <w:rsid w:val="003A48C0"/>
    <w:rsid w:val="003A6AB4"/>
    <w:rsid w:val="003A6B80"/>
    <w:rsid w:val="003B056C"/>
    <w:rsid w:val="003B0BB4"/>
    <w:rsid w:val="003B1187"/>
    <w:rsid w:val="003B16C3"/>
    <w:rsid w:val="003B19B9"/>
    <w:rsid w:val="003B1A5A"/>
    <w:rsid w:val="003B1AE3"/>
    <w:rsid w:val="003B2783"/>
    <w:rsid w:val="003B27EB"/>
    <w:rsid w:val="003B2B97"/>
    <w:rsid w:val="003B2BCA"/>
    <w:rsid w:val="003B3359"/>
    <w:rsid w:val="003B34CE"/>
    <w:rsid w:val="003B3FCF"/>
    <w:rsid w:val="003B45FF"/>
    <w:rsid w:val="003B5C3B"/>
    <w:rsid w:val="003B66D4"/>
    <w:rsid w:val="003B6ECD"/>
    <w:rsid w:val="003C1916"/>
    <w:rsid w:val="003C1C18"/>
    <w:rsid w:val="003C1F7E"/>
    <w:rsid w:val="003C238C"/>
    <w:rsid w:val="003C2913"/>
    <w:rsid w:val="003C2D01"/>
    <w:rsid w:val="003C3783"/>
    <w:rsid w:val="003C3BAC"/>
    <w:rsid w:val="003C50E6"/>
    <w:rsid w:val="003C596F"/>
    <w:rsid w:val="003C5DF9"/>
    <w:rsid w:val="003C6142"/>
    <w:rsid w:val="003C629E"/>
    <w:rsid w:val="003C70C2"/>
    <w:rsid w:val="003C714A"/>
    <w:rsid w:val="003C7216"/>
    <w:rsid w:val="003D057F"/>
    <w:rsid w:val="003D0A89"/>
    <w:rsid w:val="003D14CD"/>
    <w:rsid w:val="003D1A04"/>
    <w:rsid w:val="003D1B7A"/>
    <w:rsid w:val="003D1CA2"/>
    <w:rsid w:val="003D1FF2"/>
    <w:rsid w:val="003D2F71"/>
    <w:rsid w:val="003D3264"/>
    <w:rsid w:val="003D3837"/>
    <w:rsid w:val="003D3F36"/>
    <w:rsid w:val="003D406B"/>
    <w:rsid w:val="003D45E8"/>
    <w:rsid w:val="003D5326"/>
    <w:rsid w:val="003D5327"/>
    <w:rsid w:val="003D5601"/>
    <w:rsid w:val="003D58F1"/>
    <w:rsid w:val="003D595E"/>
    <w:rsid w:val="003D5A95"/>
    <w:rsid w:val="003D664B"/>
    <w:rsid w:val="003D6D03"/>
    <w:rsid w:val="003D6F94"/>
    <w:rsid w:val="003D78DB"/>
    <w:rsid w:val="003E01C0"/>
    <w:rsid w:val="003E02B6"/>
    <w:rsid w:val="003E086A"/>
    <w:rsid w:val="003E0A1D"/>
    <w:rsid w:val="003E0B03"/>
    <w:rsid w:val="003E0C52"/>
    <w:rsid w:val="003E13F4"/>
    <w:rsid w:val="003E18BD"/>
    <w:rsid w:val="003E22CD"/>
    <w:rsid w:val="003E23C7"/>
    <w:rsid w:val="003E2FAB"/>
    <w:rsid w:val="003E3EE1"/>
    <w:rsid w:val="003E4751"/>
    <w:rsid w:val="003E48E3"/>
    <w:rsid w:val="003E4C68"/>
    <w:rsid w:val="003E4EB9"/>
    <w:rsid w:val="003E53A6"/>
    <w:rsid w:val="003E5950"/>
    <w:rsid w:val="003E6051"/>
    <w:rsid w:val="003E735E"/>
    <w:rsid w:val="003F08BF"/>
    <w:rsid w:val="003F0F3B"/>
    <w:rsid w:val="003F1CC6"/>
    <w:rsid w:val="003F2FB8"/>
    <w:rsid w:val="003F5935"/>
    <w:rsid w:val="003F5B88"/>
    <w:rsid w:val="003F5ECD"/>
    <w:rsid w:val="003F6E66"/>
    <w:rsid w:val="003F6EB9"/>
    <w:rsid w:val="003F6EDA"/>
    <w:rsid w:val="003F737E"/>
    <w:rsid w:val="0040015F"/>
    <w:rsid w:val="00400F3C"/>
    <w:rsid w:val="00401BB4"/>
    <w:rsid w:val="00401DCC"/>
    <w:rsid w:val="00401E5A"/>
    <w:rsid w:val="00401EE8"/>
    <w:rsid w:val="004025D0"/>
    <w:rsid w:val="00402CC7"/>
    <w:rsid w:val="00403BEA"/>
    <w:rsid w:val="0040430B"/>
    <w:rsid w:val="0040475E"/>
    <w:rsid w:val="0040476C"/>
    <w:rsid w:val="00405477"/>
    <w:rsid w:val="004066BB"/>
    <w:rsid w:val="00406F79"/>
    <w:rsid w:val="00406FD9"/>
    <w:rsid w:val="004070CD"/>
    <w:rsid w:val="004104BF"/>
    <w:rsid w:val="004112DE"/>
    <w:rsid w:val="0041140F"/>
    <w:rsid w:val="0041177B"/>
    <w:rsid w:val="004129A8"/>
    <w:rsid w:val="004139B7"/>
    <w:rsid w:val="004142D1"/>
    <w:rsid w:val="00414767"/>
    <w:rsid w:val="00414E06"/>
    <w:rsid w:val="00414E79"/>
    <w:rsid w:val="0041572F"/>
    <w:rsid w:val="00415CF6"/>
    <w:rsid w:val="00415D42"/>
    <w:rsid w:val="00415DDF"/>
    <w:rsid w:val="0041636D"/>
    <w:rsid w:val="0041691B"/>
    <w:rsid w:val="0041699B"/>
    <w:rsid w:val="00416CE7"/>
    <w:rsid w:val="00417886"/>
    <w:rsid w:val="00420974"/>
    <w:rsid w:val="00420E29"/>
    <w:rsid w:val="004211E8"/>
    <w:rsid w:val="00421375"/>
    <w:rsid w:val="00421921"/>
    <w:rsid w:val="00421E6A"/>
    <w:rsid w:val="00422126"/>
    <w:rsid w:val="00422B33"/>
    <w:rsid w:val="004236D2"/>
    <w:rsid w:val="00423D04"/>
    <w:rsid w:val="00423D5A"/>
    <w:rsid w:val="00424646"/>
    <w:rsid w:val="00424856"/>
    <w:rsid w:val="0042491D"/>
    <w:rsid w:val="00425642"/>
    <w:rsid w:val="00425823"/>
    <w:rsid w:val="00425852"/>
    <w:rsid w:val="004262F2"/>
    <w:rsid w:val="00426759"/>
    <w:rsid w:val="00426BA6"/>
    <w:rsid w:val="00426D8B"/>
    <w:rsid w:val="00427062"/>
    <w:rsid w:val="00427C3D"/>
    <w:rsid w:val="004307F2"/>
    <w:rsid w:val="00430957"/>
    <w:rsid w:val="00431027"/>
    <w:rsid w:val="00431370"/>
    <w:rsid w:val="004314AA"/>
    <w:rsid w:val="00431C9C"/>
    <w:rsid w:val="0043224C"/>
    <w:rsid w:val="00433384"/>
    <w:rsid w:val="0043400D"/>
    <w:rsid w:val="0043612A"/>
    <w:rsid w:val="004362F7"/>
    <w:rsid w:val="004367F9"/>
    <w:rsid w:val="00436853"/>
    <w:rsid w:val="00436A0D"/>
    <w:rsid w:val="00436A5E"/>
    <w:rsid w:val="00436B34"/>
    <w:rsid w:val="00436DD9"/>
    <w:rsid w:val="00437428"/>
    <w:rsid w:val="00440286"/>
    <w:rsid w:val="00441084"/>
    <w:rsid w:val="00441F08"/>
    <w:rsid w:val="00442308"/>
    <w:rsid w:val="00442A51"/>
    <w:rsid w:val="00442CB1"/>
    <w:rsid w:val="0044456B"/>
    <w:rsid w:val="004445AD"/>
    <w:rsid w:val="00444B90"/>
    <w:rsid w:val="00444C52"/>
    <w:rsid w:val="00445236"/>
    <w:rsid w:val="004452A6"/>
    <w:rsid w:val="00446090"/>
    <w:rsid w:val="004462B5"/>
    <w:rsid w:val="00446912"/>
    <w:rsid w:val="00446F9F"/>
    <w:rsid w:val="0044706A"/>
    <w:rsid w:val="00447F56"/>
    <w:rsid w:val="0045060E"/>
    <w:rsid w:val="00450652"/>
    <w:rsid w:val="004511B4"/>
    <w:rsid w:val="00451BD7"/>
    <w:rsid w:val="00451D2F"/>
    <w:rsid w:val="00451F9E"/>
    <w:rsid w:val="0045240C"/>
    <w:rsid w:val="00452B45"/>
    <w:rsid w:val="00453080"/>
    <w:rsid w:val="00453562"/>
    <w:rsid w:val="00453CD5"/>
    <w:rsid w:val="0045405A"/>
    <w:rsid w:val="00454719"/>
    <w:rsid w:val="004549A4"/>
    <w:rsid w:val="00456079"/>
    <w:rsid w:val="0045646C"/>
    <w:rsid w:val="00456A37"/>
    <w:rsid w:val="0045789F"/>
    <w:rsid w:val="0046135C"/>
    <w:rsid w:val="00461C03"/>
    <w:rsid w:val="00461E18"/>
    <w:rsid w:val="004623C6"/>
    <w:rsid w:val="00462CBF"/>
    <w:rsid w:val="004643A9"/>
    <w:rsid w:val="00464775"/>
    <w:rsid w:val="0046490B"/>
    <w:rsid w:val="00465F47"/>
    <w:rsid w:val="00466429"/>
    <w:rsid w:val="00466D7E"/>
    <w:rsid w:val="00466FC8"/>
    <w:rsid w:val="004671F7"/>
    <w:rsid w:val="0046775C"/>
    <w:rsid w:val="0046795E"/>
    <w:rsid w:val="004707F7"/>
    <w:rsid w:val="00470D5F"/>
    <w:rsid w:val="00470F83"/>
    <w:rsid w:val="00471936"/>
    <w:rsid w:val="00472349"/>
    <w:rsid w:val="004727B4"/>
    <w:rsid w:val="004748CA"/>
    <w:rsid w:val="004753ED"/>
    <w:rsid w:val="0047583A"/>
    <w:rsid w:val="0047658F"/>
    <w:rsid w:val="0047673F"/>
    <w:rsid w:val="0048027A"/>
    <w:rsid w:val="004807BF"/>
    <w:rsid w:val="004837F2"/>
    <w:rsid w:val="00483C76"/>
    <w:rsid w:val="0048456D"/>
    <w:rsid w:val="00485A56"/>
    <w:rsid w:val="00485E19"/>
    <w:rsid w:val="0048662B"/>
    <w:rsid w:val="0048698E"/>
    <w:rsid w:val="00486E28"/>
    <w:rsid w:val="00486F25"/>
    <w:rsid w:val="004871C6"/>
    <w:rsid w:val="0048789F"/>
    <w:rsid w:val="0048797E"/>
    <w:rsid w:val="0049028C"/>
    <w:rsid w:val="00490F46"/>
    <w:rsid w:val="00490F4A"/>
    <w:rsid w:val="0049171C"/>
    <w:rsid w:val="004928A8"/>
    <w:rsid w:val="00492A2F"/>
    <w:rsid w:val="00492A73"/>
    <w:rsid w:val="00492C86"/>
    <w:rsid w:val="00493F8C"/>
    <w:rsid w:val="00494A50"/>
    <w:rsid w:val="00495F81"/>
    <w:rsid w:val="004962BB"/>
    <w:rsid w:val="004967CB"/>
    <w:rsid w:val="00496884"/>
    <w:rsid w:val="00497342"/>
    <w:rsid w:val="00497E2A"/>
    <w:rsid w:val="004A029D"/>
    <w:rsid w:val="004A0404"/>
    <w:rsid w:val="004A06CD"/>
    <w:rsid w:val="004A0829"/>
    <w:rsid w:val="004A0AFF"/>
    <w:rsid w:val="004A163C"/>
    <w:rsid w:val="004A1838"/>
    <w:rsid w:val="004A19A5"/>
    <w:rsid w:val="004A2010"/>
    <w:rsid w:val="004A2072"/>
    <w:rsid w:val="004A33DD"/>
    <w:rsid w:val="004A4AA5"/>
    <w:rsid w:val="004A5020"/>
    <w:rsid w:val="004A5876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378"/>
    <w:rsid w:val="004B1B68"/>
    <w:rsid w:val="004B1EAC"/>
    <w:rsid w:val="004B2358"/>
    <w:rsid w:val="004B2541"/>
    <w:rsid w:val="004B25BE"/>
    <w:rsid w:val="004B282C"/>
    <w:rsid w:val="004B2A4B"/>
    <w:rsid w:val="004B2CAC"/>
    <w:rsid w:val="004B2D52"/>
    <w:rsid w:val="004B3024"/>
    <w:rsid w:val="004B325C"/>
    <w:rsid w:val="004B4502"/>
    <w:rsid w:val="004B4C7D"/>
    <w:rsid w:val="004B570C"/>
    <w:rsid w:val="004B5C06"/>
    <w:rsid w:val="004B6B3D"/>
    <w:rsid w:val="004C0808"/>
    <w:rsid w:val="004C0CED"/>
    <w:rsid w:val="004C0F79"/>
    <w:rsid w:val="004C1620"/>
    <w:rsid w:val="004C16A5"/>
    <w:rsid w:val="004C2124"/>
    <w:rsid w:val="004C2A38"/>
    <w:rsid w:val="004C4165"/>
    <w:rsid w:val="004C4CB9"/>
    <w:rsid w:val="004C4EE2"/>
    <w:rsid w:val="004C5DDE"/>
    <w:rsid w:val="004C6335"/>
    <w:rsid w:val="004C64A4"/>
    <w:rsid w:val="004D00F7"/>
    <w:rsid w:val="004D01DB"/>
    <w:rsid w:val="004D23B0"/>
    <w:rsid w:val="004D26C3"/>
    <w:rsid w:val="004D2C47"/>
    <w:rsid w:val="004D3E3B"/>
    <w:rsid w:val="004D4BDF"/>
    <w:rsid w:val="004D525A"/>
    <w:rsid w:val="004D5837"/>
    <w:rsid w:val="004D59D0"/>
    <w:rsid w:val="004D5A03"/>
    <w:rsid w:val="004D5D22"/>
    <w:rsid w:val="004D5D80"/>
    <w:rsid w:val="004D6070"/>
    <w:rsid w:val="004D6A0D"/>
    <w:rsid w:val="004D6C33"/>
    <w:rsid w:val="004D71BC"/>
    <w:rsid w:val="004D72E5"/>
    <w:rsid w:val="004D733A"/>
    <w:rsid w:val="004D7606"/>
    <w:rsid w:val="004D7B6A"/>
    <w:rsid w:val="004D7EAA"/>
    <w:rsid w:val="004E0087"/>
    <w:rsid w:val="004E1202"/>
    <w:rsid w:val="004E143D"/>
    <w:rsid w:val="004E1676"/>
    <w:rsid w:val="004E249C"/>
    <w:rsid w:val="004E253E"/>
    <w:rsid w:val="004E26C2"/>
    <w:rsid w:val="004E2A2A"/>
    <w:rsid w:val="004E2AFE"/>
    <w:rsid w:val="004E2FD7"/>
    <w:rsid w:val="004E4A63"/>
    <w:rsid w:val="004E4CDD"/>
    <w:rsid w:val="004E5198"/>
    <w:rsid w:val="004E61AB"/>
    <w:rsid w:val="004E61FE"/>
    <w:rsid w:val="004E6451"/>
    <w:rsid w:val="004E65E8"/>
    <w:rsid w:val="004E669A"/>
    <w:rsid w:val="004E6B2F"/>
    <w:rsid w:val="004E6D50"/>
    <w:rsid w:val="004E6DB8"/>
    <w:rsid w:val="004E6F93"/>
    <w:rsid w:val="004E72F7"/>
    <w:rsid w:val="004E75C2"/>
    <w:rsid w:val="004E7614"/>
    <w:rsid w:val="004E77D3"/>
    <w:rsid w:val="004E7FC1"/>
    <w:rsid w:val="004F09AF"/>
    <w:rsid w:val="004F1019"/>
    <w:rsid w:val="004F19DD"/>
    <w:rsid w:val="004F25D3"/>
    <w:rsid w:val="004F2647"/>
    <w:rsid w:val="004F3806"/>
    <w:rsid w:val="004F4764"/>
    <w:rsid w:val="004F4C0F"/>
    <w:rsid w:val="004F4FC5"/>
    <w:rsid w:val="004F58D1"/>
    <w:rsid w:val="004F615A"/>
    <w:rsid w:val="004F6790"/>
    <w:rsid w:val="00500545"/>
    <w:rsid w:val="005005AE"/>
    <w:rsid w:val="00500640"/>
    <w:rsid w:val="00500927"/>
    <w:rsid w:val="00500AE7"/>
    <w:rsid w:val="00500AEC"/>
    <w:rsid w:val="00501252"/>
    <w:rsid w:val="005013F5"/>
    <w:rsid w:val="00501E8C"/>
    <w:rsid w:val="005025F3"/>
    <w:rsid w:val="00503A8E"/>
    <w:rsid w:val="00503C92"/>
    <w:rsid w:val="00504C59"/>
    <w:rsid w:val="005052F1"/>
    <w:rsid w:val="0050538E"/>
    <w:rsid w:val="00505F6C"/>
    <w:rsid w:val="00506509"/>
    <w:rsid w:val="00506EC3"/>
    <w:rsid w:val="00507822"/>
    <w:rsid w:val="005079E8"/>
    <w:rsid w:val="00510E12"/>
    <w:rsid w:val="00510EF9"/>
    <w:rsid w:val="00511A0A"/>
    <w:rsid w:val="00512777"/>
    <w:rsid w:val="005129B7"/>
    <w:rsid w:val="00512BB4"/>
    <w:rsid w:val="0051325F"/>
    <w:rsid w:val="00513F6C"/>
    <w:rsid w:val="00514A94"/>
    <w:rsid w:val="005156B9"/>
    <w:rsid w:val="00515E07"/>
    <w:rsid w:val="00515FFB"/>
    <w:rsid w:val="005163BE"/>
    <w:rsid w:val="0051641B"/>
    <w:rsid w:val="005165AE"/>
    <w:rsid w:val="00516A2B"/>
    <w:rsid w:val="00516EC9"/>
    <w:rsid w:val="00520516"/>
    <w:rsid w:val="00520DD4"/>
    <w:rsid w:val="0052165D"/>
    <w:rsid w:val="0052308D"/>
    <w:rsid w:val="005231B4"/>
    <w:rsid w:val="00523664"/>
    <w:rsid w:val="005236FF"/>
    <w:rsid w:val="005253C8"/>
    <w:rsid w:val="005255A0"/>
    <w:rsid w:val="00526590"/>
    <w:rsid w:val="005268FA"/>
    <w:rsid w:val="00526E3F"/>
    <w:rsid w:val="005277AF"/>
    <w:rsid w:val="0052785F"/>
    <w:rsid w:val="00527EC7"/>
    <w:rsid w:val="0053133C"/>
    <w:rsid w:val="005317BC"/>
    <w:rsid w:val="00531E54"/>
    <w:rsid w:val="00531E9D"/>
    <w:rsid w:val="00532335"/>
    <w:rsid w:val="00532416"/>
    <w:rsid w:val="00532772"/>
    <w:rsid w:val="005328B8"/>
    <w:rsid w:val="00532ABA"/>
    <w:rsid w:val="005337CA"/>
    <w:rsid w:val="00533899"/>
    <w:rsid w:val="00533FA1"/>
    <w:rsid w:val="005341C5"/>
    <w:rsid w:val="00534570"/>
    <w:rsid w:val="005349D4"/>
    <w:rsid w:val="00535E1A"/>
    <w:rsid w:val="00536540"/>
    <w:rsid w:val="005368B1"/>
    <w:rsid w:val="00536A2A"/>
    <w:rsid w:val="00536BFA"/>
    <w:rsid w:val="005370DD"/>
    <w:rsid w:val="0053767B"/>
    <w:rsid w:val="005379D5"/>
    <w:rsid w:val="005379D7"/>
    <w:rsid w:val="005402C5"/>
    <w:rsid w:val="00540F0C"/>
    <w:rsid w:val="00542D13"/>
    <w:rsid w:val="00542F9A"/>
    <w:rsid w:val="00543DCB"/>
    <w:rsid w:val="00543EAE"/>
    <w:rsid w:val="005458A5"/>
    <w:rsid w:val="00545D97"/>
    <w:rsid w:val="0054662D"/>
    <w:rsid w:val="00546D33"/>
    <w:rsid w:val="005470F4"/>
    <w:rsid w:val="005478D6"/>
    <w:rsid w:val="00547FEA"/>
    <w:rsid w:val="005505E1"/>
    <w:rsid w:val="005509A0"/>
    <w:rsid w:val="00551D3E"/>
    <w:rsid w:val="0055316B"/>
    <w:rsid w:val="005531CB"/>
    <w:rsid w:val="00553843"/>
    <w:rsid w:val="00553B70"/>
    <w:rsid w:val="0055430E"/>
    <w:rsid w:val="00554781"/>
    <w:rsid w:val="00555AB4"/>
    <w:rsid w:val="00555B4E"/>
    <w:rsid w:val="00555D1F"/>
    <w:rsid w:val="00556828"/>
    <w:rsid w:val="00557161"/>
    <w:rsid w:val="005578AD"/>
    <w:rsid w:val="00560119"/>
    <w:rsid w:val="00560B01"/>
    <w:rsid w:val="00560C4C"/>
    <w:rsid w:val="00561F0E"/>
    <w:rsid w:val="00563992"/>
    <w:rsid w:val="0056459F"/>
    <w:rsid w:val="00564A0F"/>
    <w:rsid w:val="00564AE9"/>
    <w:rsid w:val="00564EB2"/>
    <w:rsid w:val="00565306"/>
    <w:rsid w:val="0056624E"/>
    <w:rsid w:val="00566663"/>
    <w:rsid w:val="005669B7"/>
    <w:rsid w:val="00566D13"/>
    <w:rsid w:val="0056704A"/>
    <w:rsid w:val="0056763C"/>
    <w:rsid w:val="00567B63"/>
    <w:rsid w:val="00570163"/>
    <w:rsid w:val="00570A65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5E"/>
    <w:rsid w:val="005736E0"/>
    <w:rsid w:val="00573763"/>
    <w:rsid w:val="005739BF"/>
    <w:rsid w:val="00573E8D"/>
    <w:rsid w:val="00573FCB"/>
    <w:rsid w:val="00573FD7"/>
    <w:rsid w:val="005740A3"/>
    <w:rsid w:val="005744D5"/>
    <w:rsid w:val="00575235"/>
    <w:rsid w:val="005752FF"/>
    <w:rsid w:val="0057565F"/>
    <w:rsid w:val="00575660"/>
    <w:rsid w:val="00576BBA"/>
    <w:rsid w:val="00577462"/>
    <w:rsid w:val="00577AED"/>
    <w:rsid w:val="00577D49"/>
    <w:rsid w:val="0058025A"/>
    <w:rsid w:val="0058058B"/>
    <w:rsid w:val="00580AA0"/>
    <w:rsid w:val="00580EBA"/>
    <w:rsid w:val="00581864"/>
    <w:rsid w:val="00581B00"/>
    <w:rsid w:val="005820A0"/>
    <w:rsid w:val="005831D9"/>
    <w:rsid w:val="00584906"/>
    <w:rsid w:val="00584BE5"/>
    <w:rsid w:val="005850C9"/>
    <w:rsid w:val="00585311"/>
    <w:rsid w:val="00585431"/>
    <w:rsid w:val="00585A16"/>
    <w:rsid w:val="00585AE8"/>
    <w:rsid w:val="0058610B"/>
    <w:rsid w:val="00586DCF"/>
    <w:rsid w:val="00586F06"/>
    <w:rsid w:val="005904B6"/>
    <w:rsid w:val="00590664"/>
    <w:rsid w:val="00590830"/>
    <w:rsid w:val="005911DA"/>
    <w:rsid w:val="00591412"/>
    <w:rsid w:val="00591516"/>
    <w:rsid w:val="005915A4"/>
    <w:rsid w:val="00591762"/>
    <w:rsid w:val="00591810"/>
    <w:rsid w:val="00592576"/>
    <w:rsid w:val="0059374F"/>
    <w:rsid w:val="0059387D"/>
    <w:rsid w:val="00594235"/>
    <w:rsid w:val="00594672"/>
    <w:rsid w:val="00594B26"/>
    <w:rsid w:val="00594FBB"/>
    <w:rsid w:val="005955F4"/>
    <w:rsid w:val="00595993"/>
    <w:rsid w:val="005964CF"/>
    <w:rsid w:val="00596784"/>
    <w:rsid w:val="00596CF6"/>
    <w:rsid w:val="00596CFF"/>
    <w:rsid w:val="00596EF7"/>
    <w:rsid w:val="005978A8"/>
    <w:rsid w:val="005979F0"/>
    <w:rsid w:val="00597E29"/>
    <w:rsid w:val="005A0F6D"/>
    <w:rsid w:val="005A1121"/>
    <w:rsid w:val="005A11EA"/>
    <w:rsid w:val="005A1579"/>
    <w:rsid w:val="005A2368"/>
    <w:rsid w:val="005A247C"/>
    <w:rsid w:val="005A267A"/>
    <w:rsid w:val="005A2B4C"/>
    <w:rsid w:val="005A2B9C"/>
    <w:rsid w:val="005A2C79"/>
    <w:rsid w:val="005A2E0B"/>
    <w:rsid w:val="005A35E7"/>
    <w:rsid w:val="005A3CD7"/>
    <w:rsid w:val="005A421D"/>
    <w:rsid w:val="005A4CB5"/>
    <w:rsid w:val="005A538F"/>
    <w:rsid w:val="005A570A"/>
    <w:rsid w:val="005A5D82"/>
    <w:rsid w:val="005A71A7"/>
    <w:rsid w:val="005B0119"/>
    <w:rsid w:val="005B0150"/>
    <w:rsid w:val="005B02A6"/>
    <w:rsid w:val="005B04BB"/>
    <w:rsid w:val="005B069C"/>
    <w:rsid w:val="005B10C6"/>
    <w:rsid w:val="005B115B"/>
    <w:rsid w:val="005B119D"/>
    <w:rsid w:val="005B18E9"/>
    <w:rsid w:val="005B1FAF"/>
    <w:rsid w:val="005B2361"/>
    <w:rsid w:val="005B3794"/>
    <w:rsid w:val="005B3D5B"/>
    <w:rsid w:val="005B462B"/>
    <w:rsid w:val="005B4CF5"/>
    <w:rsid w:val="005B5B44"/>
    <w:rsid w:val="005B71A6"/>
    <w:rsid w:val="005B77A3"/>
    <w:rsid w:val="005C028F"/>
    <w:rsid w:val="005C0518"/>
    <w:rsid w:val="005C0735"/>
    <w:rsid w:val="005C10C4"/>
    <w:rsid w:val="005C13FE"/>
    <w:rsid w:val="005C1993"/>
    <w:rsid w:val="005C1C20"/>
    <w:rsid w:val="005C1FD8"/>
    <w:rsid w:val="005C29C0"/>
    <w:rsid w:val="005C323A"/>
    <w:rsid w:val="005C41CA"/>
    <w:rsid w:val="005C4200"/>
    <w:rsid w:val="005C420A"/>
    <w:rsid w:val="005C4A6D"/>
    <w:rsid w:val="005C4A73"/>
    <w:rsid w:val="005C5A82"/>
    <w:rsid w:val="005C5AEF"/>
    <w:rsid w:val="005C5D55"/>
    <w:rsid w:val="005C6374"/>
    <w:rsid w:val="005C70E9"/>
    <w:rsid w:val="005C7390"/>
    <w:rsid w:val="005C75E3"/>
    <w:rsid w:val="005D0ECF"/>
    <w:rsid w:val="005D13F6"/>
    <w:rsid w:val="005D21C6"/>
    <w:rsid w:val="005D230B"/>
    <w:rsid w:val="005D377C"/>
    <w:rsid w:val="005D48D0"/>
    <w:rsid w:val="005D4972"/>
    <w:rsid w:val="005D4B64"/>
    <w:rsid w:val="005D52A4"/>
    <w:rsid w:val="005D52BA"/>
    <w:rsid w:val="005D5303"/>
    <w:rsid w:val="005D5981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651"/>
    <w:rsid w:val="005E09BB"/>
    <w:rsid w:val="005E16FD"/>
    <w:rsid w:val="005E2660"/>
    <w:rsid w:val="005E2A64"/>
    <w:rsid w:val="005E334F"/>
    <w:rsid w:val="005E335D"/>
    <w:rsid w:val="005E3E8C"/>
    <w:rsid w:val="005E44A8"/>
    <w:rsid w:val="005E44C8"/>
    <w:rsid w:val="005E4961"/>
    <w:rsid w:val="005E5503"/>
    <w:rsid w:val="005F13D8"/>
    <w:rsid w:val="005F31C6"/>
    <w:rsid w:val="005F5CAB"/>
    <w:rsid w:val="005F5D1F"/>
    <w:rsid w:val="005F6008"/>
    <w:rsid w:val="005F6257"/>
    <w:rsid w:val="005F62C3"/>
    <w:rsid w:val="005F69B8"/>
    <w:rsid w:val="005F6FA6"/>
    <w:rsid w:val="005F7068"/>
    <w:rsid w:val="005F79A1"/>
    <w:rsid w:val="005F7F8A"/>
    <w:rsid w:val="00601138"/>
    <w:rsid w:val="00601553"/>
    <w:rsid w:val="006024F2"/>
    <w:rsid w:val="00602690"/>
    <w:rsid w:val="00602D54"/>
    <w:rsid w:val="006031B8"/>
    <w:rsid w:val="00603659"/>
    <w:rsid w:val="00603681"/>
    <w:rsid w:val="0060374A"/>
    <w:rsid w:val="00604054"/>
    <w:rsid w:val="00604CC7"/>
    <w:rsid w:val="006051B8"/>
    <w:rsid w:val="0060552F"/>
    <w:rsid w:val="00605A9D"/>
    <w:rsid w:val="00607B34"/>
    <w:rsid w:val="00610100"/>
    <w:rsid w:val="00611606"/>
    <w:rsid w:val="00613234"/>
    <w:rsid w:val="0061329B"/>
    <w:rsid w:val="006138FC"/>
    <w:rsid w:val="006145A2"/>
    <w:rsid w:val="006155C4"/>
    <w:rsid w:val="00616273"/>
    <w:rsid w:val="00616333"/>
    <w:rsid w:val="006166FC"/>
    <w:rsid w:val="006169C8"/>
    <w:rsid w:val="00616A09"/>
    <w:rsid w:val="00617932"/>
    <w:rsid w:val="006213C7"/>
    <w:rsid w:val="00621E94"/>
    <w:rsid w:val="006220F6"/>
    <w:rsid w:val="00622569"/>
    <w:rsid w:val="006226EE"/>
    <w:rsid w:val="00622A5F"/>
    <w:rsid w:val="00623461"/>
    <w:rsid w:val="0062355A"/>
    <w:rsid w:val="00624513"/>
    <w:rsid w:val="00624B59"/>
    <w:rsid w:val="00624BB8"/>
    <w:rsid w:val="00625508"/>
    <w:rsid w:val="00625A82"/>
    <w:rsid w:val="00625B57"/>
    <w:rsid w:val="00625E32"/>
    <w:rsid w:val="006263DE"/>
    <w:rsid w:val="006266DB"/>
    <w:rsid w:val="00626FE6"/>
    <w:rsid w:val="0062745D"/>
    <w:rsid w:val="00627C35"/>
    <w:rsid w:val="00630C09"/>
    <w:rsid w:val="00630DBF"/>
    <w:rsid w:val="00631425"/>
    <w:rsid w:val="0063225D"/>
    <w:rsid w:val="00632FE3"/>
    <w:rsid w:val="0063321E"/>
    <w:rsid w:val="00634872"/>
    <w:rsid w:val="00634B5A"/>
    <w:rsid w:val="006363DD"/>
    <w:rsid w:val="00637465"/>
    <w:rsid w:val="00637D1F"/>
    <w:rsid w:val="00640383"/>
    <w:rsid w:val="00640649"/>
    <w:rsid w:val="00640817"/>
    <w:rsid w:val="00640E06"/>
    <w:rsid w:val="00641A3A"/>
    <w:rsid w:val="00641BF3"/>
    <w:rsid w:val="00641E4E"/>
    <w:rsid w:val="006426D0"/>
    <w:rsid w:val="006429CE"/>
    <w:rsid w:val="00642E96"/>
    <w:rsid w:val="006431A4"/>
    <w:rsid w:val="0064349F"/>
    <w:rsid w:val="00643576"/>
    <w:rsid w:val="00643C87"/>
    <w:rsid w:val="00644891"/>
    <w:rsid w:val="00645963"/>
    <w:rsid w:val="00645A9B"/>
    <w:rsid w:val="00645BFF"/>
    <w:rsid w:val="00645D36"/>
    <w:rsid w:val="00645DC8"/>
    <w:rsid w:val="0064648F"/>
    <w:rsid w:val="00650188"/>
    <w:rsid w:val="006502BA"/>
    <w:rsid w:val="00650F5E"/>
    <w:rsid w:val="0065209A"/>
    <w:rsid w:val="00652692"/>
    <w:rsid w:val="006546DB"/>
    <w:rsid w:val="0065589E"/>
    <w:rsid w:val="00655E84"/>
    <w:rsid w:val="00656250"/>
    <w:rsid w:val="0065685E"/>
    <w:rsid w:val="00656E43"/>
    <w:rsid w:val="006579B5"/>
    <w:rsid w:val="00657B50"/>
    <w:rsid w:val="006606C0"/>
    <w:rsid w:val="0066093B"/>
    <w:rsid w:val="0066157B"/>
    <w:rsid w:val="006620E3"/>
    <w:rsid w:val="00663B4E"/>
    <w:rsid w:val="00663C14"/>
    <w:rsid w:val="00664E77"/>
    <w:rsid w:val="006650B6"/>
    <w:rsid w:val="0066513E"/>
    <w:rsid w:val="006653ED"/>
    <w:rsid w:val="00665E17"/>
    <w:rsid w:val="006663F7"/>
    <w:rsid w:val="00666714"/>
    <w:rsid w:val="00667290"/>
    <w:rsid w:val="0067009C"/>
    <w:rsid w:val="00670799"/>
    <w:rsid w:val="00670EB2"/>
    <w:rsid w:val="00671D33"/>
    <w:rsid w:val="0067268A"/>
    <w:rsid w:val="00672DCE"/>
    <w:rsid w:val="006741F1"/>
    <w:rsid w:val="00675CD3"/>
    <w:rsid w:val="00675E15"/>
    <w:rsid w:val="006771AC"/>
    <w:rsid w:val="00677A71"/>
    <w:rsid w:val="0068017D"/>
    <w:rsid w:val="006807DF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5567"/>
    <w:rsid w:val="00686475"/>
    <w:rsid w:val="006865DA"/>
    <w:rsid w:val="00686606"/>
    <w:rsid w:val="006867A4"/>
    <w:rsid w:val="00687241"/>
    <w:rsid w:val="00687373"/>
    <w:rsid w:val="00687887"/>
    <w:rsid w:val="00687B8C"/>
    <w:rsid w:val="006900FE"/>
    <w:rsid w:val="00690D87"/>
    <w:rsid w:val="00691492"/>
    <w:rsid w:val="0069171E"/>
    <w:rsid w:val="00691B41"/>
    <w:rsid w:val="00692513"/>
    <w:rsid w:val="00692709"/>
    <w:rsid w:val="006929D9"/>
    <w:rsid w:val="00692FF0"/>
    <w:rsid w:val="00693218"/>
    <w:rsid w:val="006939AF"/>
    <w:rsid w:val="0069413D"/>
    <w:rsid w:val="0069468B"/>
    <w:rsid w:val="006952AC"/>
    <w:rsid w:val="00695A9F"/>
    <w:rsid w:val="00696F59"/>
    <w:rsid w:val="006974ED"/>
    <w:rsid w:val="006976D0"/>
    <w:rsid w:val="006A0030"/>
    <w:rsid w:val="006A1114"/>
    <w:rsid w:val="006A1178"/>
    <w:rsid w:val="006A1811"/>
    <w:rsid w:val="006A224F"/>
    <w:rsid w:val="006A3040"/>
    <w:rsid w:val="006A339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329"/>
    <w:rsid w:val="006B1E71"/>
    <w:rsid w:val="006B296F"/>
    <w:rsid w:val="006B2C86"/>
    <w:rsid w:val="006B3682"/>
    <w:rsid w:val="006B38BF"/>
    <w:rsid w:val="006B392F"/>
    <w:rsid w:val="006B40FD"/>
    <w:rsid w:val="006B4AD2"/>
    <w:rsid w:val="006B4D27"/>
    <w:rsid w:val="006B5B3B"/>
    <w:rsid w:val="006C02A8"/>
    <w:rsid w:val="006C0673"/>
    <w:rsid w:val="006C0BB2"/>
    <w:rsid w:val="006C0E18"/>
    <w:rsid w:val="006C130C"/>
    <w:rsid w:val="006C1465"/>
    <w:rsid w:val="006C188A"/>
    <w:rsid w:val="006C1AD4"/>
    <w:rsid w:val="006C305E"/>
    <w:rsid w:val="006C3378"/>
    <w:rsid w:val="006C3FB0"/>
    <w:rsid w:val="006C404D"/>
    <w:rsid w:val="006C4291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D2B"/>
    <w:rsid w:val="006D1BA0"/>
    <w:rsid w:val="006D1C82"/>
    <w:rsid w:val="006D1F30"/>
    <w:rsid w:val="006D32B9"/>
    <w:rsid w:val="006D42F3"/>
    <w:rsid w:val="006D442D"/>
    <w:rsid w:val="006D448A"/>
    <w:rsid w:val="006D4F3B"/>
    <w:rsid w:val="006D547D"/>
    <w:rsid w:val="006D5BDA"/>
    <w:rsid w:val="006D5DBC"/>
    <w:rsid w:val="006D6822"/>
    <w:rsid w:val="006D6CB4"/>
    <w:rsid w:val="006D7287"/>
    <w:rsid w:val="006E0141"/>
    <w:rsid w:val="006E0FB8"/>
    <w:rsid w:val="006E181B"/>
    <w:rsid w:val="006E1B88"/>
    <w:rsid w:val="006E1C4F"/>
    <w:rsid w:val="006E2654"/>
    <w:rsid w:val="006E27F1"/>
    <w:rsid w:val="006E29A5"/>
    <w:rsid w:val="006E2F78"/>
    <w:rsid w:val="006E3EFC"/>
    <w:rsid w:val="006E4416"/>
    <w:rsid w:val="006E5162"/>
    <w:rsid w:val="006E56A6"/>
    <w:rsid w:val="006E64EC"/>
    <w:rsid w:val="006E686B"/>
    <w:rsid w:val="006E74FB"/>
    <w:rsid w:val="006F073E"/>
    <w:rsid w:val="006F12D2"/>
    <w:rsid w:val="006F133C"/>
    <w:rsid w:val="006F3993"/>
    <w:rsid w:val="006F39E6"/>
    <w:rsid w:val="006F3A4E"/>
    <w:rsid w:val="006F49DC"/>
    <w:rsid w:val="006F520B"/>
    <w:rsid w:val="006F5606"/>
    <w:rsid w:val="006F58E7"/>
    <w:rsid w:val="006F6045"/>
    <w:rsid w:val="006F628D"/>
    <w:rsid w:val="006F6868"/>
    <w:rsid w:val="006F6A48"/>
    <w:rsid w:val="006F6DD3"/>
    <w:rsid w:val="006F7514"/>
    <w:rsid w:val="006F78C3"/>
    <w:rsid w:val="006F7AB3"/>
    <w:rsid w:val="006F7B68"/>
    <w:rsid w:val="006F7C8F"/>
    <w:rsid w:val="00700B9D"/>
    <w:rsid w:val="0070112B"/>
    <w:rsid w:val="00701169"/>
    <w:rsid w:val="007013E0"/>
    <w:rsid w:val="00701410"/>
    <w:rsid w:val="00701667"/>
    <w:rsid w:val="00702167"/>
    <w:rsid w:val="007022B9"/>
    <w:rsid w:val="0070293D"/>
    <w:rsid w:val="00703751"/>
    <w:rsid w:val="00703F09"/>
    <w:rsid w:val="0070452E"/>
    <w:rsid w:val="007049E1"/>
    <w:rsid w:val="0070543E"/>
    <w:rsid w:val="00705AC0"/>
    <w:rsid w:val="00705D1C"/>
    <w:rsid w:val="007067F2"/>
    <w:rsid w:val="00706CF2"/>
    <w:rsid w:val="00706DCA"/>
    <w:rsid w:val="00707304"/>
    <w:rsid w:val="00707E5B"/>
    <w:rsid w:val="00707E76"/>
    <w:rsid w:val="00710062"/>
    <w:rsid w:val="00710132"/>
    <w:rsid w:val="007103F1"/>
    <w:rsid w:val="00710BB3"/>
    <w:rsid w:val="007117EC"/>
    <w:rsid w:val="00711E1D"/>
    <w:rsid w:val="00711F53"/>
    <w:rsid w:val="0071249C"/>
    <w:rsid w:val="00712599"/>
    <w:rsid w:val="0071297E"/>
    <w:rsid w:val="00713CFA"/>
    <w:rsid w:val="00714716"/>
    <w:rsid w:val="00714D2B"/>
    <w:rsid w:val="00714DC0"/>
    <w:rsid w:val="00715C79"/>
    <w:rsid w:val="0071619F"/>
    <w:rsid w:val="0071751E"/>
    <w:rsid w:val="00717675"/>
    <w:rsid w:val="00720146"/>
    <w:rsid w:val="0072047D"/>
    <w:rsid w:val="00720604"/>
    <w:rsid w:val="007219B7"/>
    <w:rsid w:val="0072207D"/>
    <w:rsid w:val="00723521"/>
    <w:rsid w:val="00723614"/>
    <w:rsid w:val="0072415C"/>
    <w:rsid w:val="007245A3"/>
    <w:rsid w:val="00724A48"/>
    <w:rsid w:val="007259FA"/>
    <w:rsid w:val="00725CC6"/>
    <w:rsid w:val="00726565"/>
    <w:rsid w:val="00726900"/>
    <w:rsid w:val="00726D7B"/>
    <w:rsid w:val="0072715D"/>
    <w:rsid w:val="0072764C"/>
    <w:rsid w:val="00727E21"/>
    <w:rsid w:val="0073056C"/>
    <w:rsid w:val="0073155E"/>
    <w:rsid w:val="00732A35"/>
    <w:rsid w:val="0073317F"/>
    <w:rsid w:val="00733B89"/>
    <w:rsid w:val="00734B8D"/>
    <w:rsid w:val="00734FA0"/>
    <w:rsid w:val="00735C27"/>
    <w:rsid w:val="00735FFC"/>
    <w:rsid w:val="00736121"/>
    <w:rsid w:val="007366CE"/>
    <w:rsid w:val="00736739"/>
    <w:rsid w:val="00736CE2"/>
    <w:rsid w:val="00736F4C"/>
    <w:rsid w:val="00737D02"/>
    <w:rsid w:val="0074085E"/>
    <w:rsid w:val="00740DCB"/>
    <w:rsid w:val="007411B3"/>
    <w:rsid w:val="0074137D"/>
    <w:rsid w:val="00742224"/>
    <w:rsid w:val="00742688"/>
    <w:rsid w:val="00742A96"/>
    <w:rsid w:val="00742DB1"/>
    <w:rsid w:val="0074340B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4AB"/>
    <w:rsid w:val="00754BCD"/>
    <w:rsid w:val="0075525B"/>
    <w:rsid w:val="00755B50"/>
    <w:rsid w:val="0075634A"/>
    <w:rsid w:val="0075637A"/>
    <w:rsid w:val="007568AC"/>
    <w:rsid w:val="007578EA"/>
    <w:rsid w:val="00760249"/>
    <w:rsid w:val="0076171C"/>
    <w:rsid w:val="00761744"/>
    <w:rsid w:val="00761CDB"/>
    <w:rsid w:val="00761E43"/>
    <w:rsid w:val="00761E5C"/>
    <w:rsid w:val="007620BB"/>
    <w:rsid w:val="00762456"/>
    <w:rsid w:val="007649F6"/>
    <w:rsid w:val="00764BAD"/>
    <w:rsid w:val="00765313"/>
    <w:rsid w:val="00765A1A"/>
    <w:rsid w:val="00765BF3"/>
    <w:rsid w:val="00766BFE"/>
    <w:rsid w:val="00767456"/>
    <w:rsid w:val="00767611"/>
    <w:rsid w:val="00767BB8"/>
    <w:rsid w:val="0077013C"/>
    <w:rsid w:val="00770187"/>
    <w:rsid w:val="0077018A"/>
    <w:rsid w:val="00770C9C"/>
    <w:rsid w:val="00771196"/>
    <w:rsid w:val="007711E0"/>
    <w:rsid w:val="007718D7"/>
    <w:rsid w:val="00771A8E"/>
    <w:rsid w:val="00772E77"/>
    <w:rsid w:val="00772F1B"/>
    <w:rsid w:val="00773003"/>
    <w:rsid w:val="00774A3D"/>
    <w:rsid w:val="0077520E"/>
    <w:rsid w:val="00775839"/>
    <w:rsid w:val="007759B3"/>
    <w:rsid w:val="00775B60"/>
    <w:rsid w:val="007761D3"/>
    <w:rsid w:val="00776F74"/>
    <w:rsid w:val="00777CC5"/>
    <w:rsid w:val="007811FD"/>
    <w:rsid w:val="007824E8"/>
    <w:rsid w:val="00782A68"/>
    <w:rsid w:val="00782F5A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0FC8"/>
    <w:rsid w:val="00791681"/>
    <w:rsid w:val="00791E4D"/>
    <w:rsid w:val="00792460"/>
    <w:rsid w:val="007931A9"/>
    <w:rsid w:val="007932FF"/>
    <w:rsid w:val="007934CF"/>
    <w:rsid w:val="007935AB"/>
    <w:rsid w:val="007936B9"/>
    <w:rsid w:val="007968B7"/>
    <w:rsid w:val="007969A1"/>
    <w:rsid w:val="00796ED9"/>
    <w:rsid w:val="007975E6"/>
    <w:rsid w:val="007979E4"/>
    <w:rsid w:val="00797E48"/>
    <w:rsid w:val="007A0573"/>
    <w:rsid w:val="007A0C17"/>
    <w:rsid w:val="007A142C"/>
    <w:rsid w:val="007A1CA8"/>
    <w:rsid w:val="007A2408"/>
    <w:rsid w:val="007A2CD7"/>
    <w:rsid w:val="007A3094"/>
    <w:rsid w:val="007A3948"/>
    <w:rsid w:val="007A4298"/>
    <w:rsid w:val="007A4C4F"/>
    <w:rsid w:val="007A52CF"/>
    <w:rsid w:val="007A53B2"/>
    <w:rsid w:val="007A613F"/>
    <w:rsid w:val="007B00B5"/>
    <w:rsid w:val="007B13A6"/>
    <w:rsid w:val="007B1B14"/>
    <w:rsid w:val="007B1DEC"/>
    <w:rsid w:val="007B25FC"/>
    <w:rsid w:val="007B395F"/>
    <w:rsid w:val="007B5178"/>
    <w:rsid w:val="007B5AB4"/>
    <w:rsid w:val="007B66B6"/>
    <w:rsid w:val="007B7015"/>
    <w:rsid w:val="007B7687"/>
    <w:rsid w:val="007B7FE9"/>
    <w:rsid w:val="007C0396"/>
    <w:rsid w:val="007C071F"/>
    <w:rsid w:val="007C0820"/>
    <w:rsid w:val="007C0A0A"/>
    <w:rsid w:val="007C1277"/>
    <w:rsid w:val="007C2027"/>
    <w:rsid w:val="007C358B"/>
    <w:rsid w:val="007C3A36"/>
    <w:rsid w:val="007C3E33"/>
    <w:rsid w:val="007C3E5B"/>
    <w:rsid w:val="007C3E81"/>
    <w:rsid w:val="007C426B"/>
    <w:rsid w:val="007C4686"/>
    <w:rsid w:val="007C4993"/>
    <w:rsid w:val="007C4CEF"/>
    <w:rsid w:val="007C5255"/>
    <w:rsid w:val="007C55E1"/>
    <w:rsid w:val="007C5F59"/>
    <w:rsid w:val="007C6382"/>
    <w:rsid w:val="007C6572"/>
    <w:rsid w:val="007C73D1"/>
    <w:rsid w:val="007C7864"/>
    <w:rsid w:val="007D0380"/>
    <w:rsid w:val="007D07F3"/>
    <w:rsid w:val="007D08A5"/>
    <w:rsid w:val="007D08D6"/>
    <w:rsid w:val="007D0989"/>
    <w:rsid w:val="007D0A37"/>
    <w:rsid w:val="007D13B8"/>
    <w:rsid w:val="007D14E5"/>
    <w:rsid w:val="007D1633"/>
    <w:rsid w:val="007D261B"/>
    <w:rsid w:val="007D3523"/>
    <w:rsid w:val="007D41AD"/>
    <w:rsid w:val="007D444B"/>
    <w:rsid w:val="007D45D7"/>
    <w:rsid w:val="007D4FE5"/>
    <w:rsid w:val="007D513D"/>
    <w:rsid w:val="007D78FF"/>
    <w:rsid w:val="007D79C0"/>
    <w:rsid w:val="007E0023"/>
    <w:rsid w:val="007E0A77"/>
    <w:rsid w:val="007E0E02"/>
    <w:rsid w:val="007E191A"/>
    <w:rsid w:val="007E2052"/>
    <w:rsid w:val="007E328E"/>
    <w:rsid w:val="007E345A"/>
    <w:rsid w:val="007E3EBD"/>
    <w:rsid w:val="007E49B8"/>
    <w:rsid w:val="007E4B19"/>
    <w:rsid w:val="007E580F"/>
    <w:rsid w:val="007E5963"/>
    <w:rsid w:val="007E6B3C"/>
    <w:rsid w:val="007E7377"/>
    <w:rsid w:val="007E787F"/>
    <w:rsid w:val="007E7945"/>
    <w:rsid w:val="007E7CFD"/>
    <w:rsid w:val="007F050F"/>
    <w:rsid w:val="007F05BC"/>
    <w:rsid w:val="007F147B"/>
    <w:rsid w:val="007F1A1C"/>
    <w:rsid w:val="007F20A7"/>
    <w:rsid w:val="007F24C8"/>
    <w:rsid w:val="007F2BC3"/>
    <w:rsid w:val="007F2D84"/>
    <w:rsid w:val="007F38DF"/>
    <w:rsid w:val="007F3C3C"/>
    <w:rsid w:val="007F4344"/>
    <w:rsid w:val="007F4C05"/>
    <w:rsid w:val="007F5266"/>
    <w:rsid w:val="007F56FA"/>
    <w:rsid w:val="007F5A78"/>
    <w:rsid w:val="007F5FE5"/>
    <w:rsid w:val="007F7078"/>
    <w:rsid w:val="007F7A2D"/>
    <w:rsid w:val="00800217"/>
    <w:rsid w:val="008004CF"/>
    <w:rsid w:val="00800CF4"/>
    <w:rsid w:val="00800EA8"/>
    <w:rsid w:val="00801049"/>
    <w:rsid w:val="0080182C"/>
    <w:rsid w:val="00801AE6"/>
    <w:rsid w:val="008023A4"/>
    <w:rsid w:val="00802AC8"/>
    <w:rsid w:val="00802AC9"/>
    <w:rsid w:val="00803BE8"/>
    <w:rsid w:val="00804158"/>
    <w:rsid w:val="00805888"/>
    <w:rsid w:val="00805EA7"/>
    <w:rsid w:val="00805FBF"/>
    <w:rsid w:val="00806354"/>
    <w:rsid w:val="00806B35"/>
    <w:rsid w:val="00806E6D"/>
    <w:rsid w:val="00807F71"/>
    <w:rsid w:val="008108B6"/>
    <w:rsid w:val="00812376"/>
    <w:rsid w:val="0081244E"/>
    <w:rsid w:val="00812478"/>
    <w:rsid w:val="0081394D"/>
    <w:rsid w:val="00813C96"/>
    <w:rsid w:val="00813E0C"/>
    <w:rsid w:val="00813E49"/>
    <w:rsid w:val="0081465F"/>
    <w:rsid w:val="00814825"/>
    <w:rsid w:val="00816145"/>
    <w:rsid w:val="00816A1C"/>
    <w:rsid w:val="00816DEF"/>
    <w:rsid w:val="0081705B"/>
    <w:rsid w:val="008172D0"/>
    <w:rsid w:val="0082015A"/>
    <w:rsid w:val="008206AC"/>
    <w:rsid w:val="008207C2"/>
    <w:rsid w:val="00820BEB"/>
    <w:rsid w:val="008211B1"/>
    <w:rsid w:val="00821588"/>
    <w:rsid w:val="008221AF"/>
    <w:rsid w:val="00822AE4"/>
    <w:rsid w:val="008231A7"/>
    <w:rsid w:val="0082421A"/>
    <w:rsid w:val="008249D3"/>
    <w:rsid w:val="0082508F"/>
    <w:rsid w:val="00825922"/>
    <w:rsid w:val="00825DC9"/>
    <w:rsid w:val="00826939"/>
    <w:rsid w:val="0083001C"/>
    <w:rsid w:val="0083072E"/>
    <w:rsid w:val="008308AC"/>
    <w:rsid w:val="00830A4E"/>
    <w:rsid w:val="00831D2B"/>
    <w:rsid w:val="00832125"/>
    <w:rsid w:val="008323DE"/>
    <w:rsid w:val="0083316D"/>
    <w:rsid w:val="00833B62"/>
    <w:rsid w:val="00834296"/>
    <w:rsid w:val="00835544"/>
    <w:rsid w:val="00835B1E"/>
    <w:rsid w:val="00835C4E"/>
    <w:rsid w:val="00835E44"/>
    <w:rsid w:val="008365F7"/>
    <w:rsid w:val="008367A9"/>
    <w:rsid w:val="00837D7A"/>
    <w:rsid w:val="0084013E"/>
    <w:rsid w:val="00840533"/>
    <w:rsid w:val="00840A95"/>
    <w:rsid w:val="00840BA1"/>
    <w:rsid w:val="00841334"/>
    <w:rsid w:val="00842139"/>
    <w:rsid w:val="00842B32"/>
    <w:rsid w:val="00842B4C"/>
    <w:rsid w:val="008431ED"/>
    <w:rsid w:val="0084375C"/>
    <w:rsid w:val="008440D4"/>
    <w:rsid w:val="0084498D"/>
    <w:rsid w:val="00844BE2"/>
    <w:rsid w:val="00845693"/>
    <w:rsid w:val="00845D0C"/>
    <w:rsid w:val="00845F3A"/>
    <w:rsid w:val="00846584"/>
    <w:rsid w:val="00846DC1"/>
    <w:rsid w:val="00846F6A"/>
    <w:rsid w:val="00846FB7"/>
    <w:rsid w:val="00847111"/>
    <w:rsid w:val="008474B1"/>
    <w:rsid w:val="008474F0"/>
    <w:rsid w:val="0084795B"/>
    <w:rsid w:val="00850D97"/>
    <w:rsid w:val="0085108F"/>
    <w:rsid w:val="00851A53"/>
    <w:rsid w:val="00851BA0"/>
    <w:rsid w:val="00851FE9"/>
    <w:rsid w:val="00852208"/>
    <w:rsid w:val="008526DA"/>
    <w:rsid w:val="00852E40"/>
    <w:rsid w:val="00852EF3"/>
    <w:rsid w:val="00853058"/>
    <w:rsid w:val="00853315"/>
    <w:rsid w:val="0085422E"/>
    <w:rsid w:val="00854410"/>
    <w:rsid w:val="008549A9"/>
    <w:rsid w:val="00854CE2"/>
    <w:rsid w:val="00855798"/>
    <w:rsid w:val="00855861"/>
    <w:rsid w:val="0085595F"/>
    <w:rsid w:val="00855BBE"/>
    <w:rsid w:val="00855C36"/>
    <w:rsid w:val="00856393"/>
    <w:rsid w:val="00856AB5"/>
    <w:rsid w:val="00856F29"/>
    <w:rsid w:val="00857827"/>
    <w:rsid w:val="00857A16"/>
    <w:rsid w:val="008603A4"/>
    <w:rsid w:val="00861B01"/>
    <w:rsid w:val="00862835"/>
    <w:rsid w:val="00862854"/>
    <w:rsid w:val="00862F50"/>
    <w:rsid w:val="008630E2"/>
    <w:rsid w:val="00863206"/>
    <w:rsid w:val="008633F1"/>
    <w:rsid w:val="0086361E"/>
    <w:rsid w:val="00863AF1"/>
    <w:rsid w:val="00865EAF"/>
    <w:rsid w:val="00865F7D"/>
    <w:rsid w:val="0086634D"/>
    <w:rsid w:val="008666BC"/>
    <w:rsid w:val="008666E7"/>
    <w:rsid w:val="00866DF1"/>
    <w:rsid w:val="0086750C"/>
    <w:rsid w:val="00867690"/>
    <w:rsid w:val="00867A9D"/>
    <w:rsid w:val="00867BCF"/>
    <w:rsid w:val="00867D15"/>
    <w:rsid w:val="00870C0F"/>
    <w:rsid w:val="008730DB"/>
    <w:rsid w:val="008731E6"/>
    <w:rsid w:val="008736FF"/>
    <w:rsid w:val="00873DAA"/>
    <w:rsid w:val="00874DBD"/>
    <w:rsid w:val="00875236"/>
    <w:rsid w:val="008754B4"/>
    <w:rsid w:val="00875852"/>
    <w:rsid w:val="00875C68"/>
    <w:rsid w:val="00876334"/>
    <w:rsid w:val="00880F96"/>
    <w:rsid w:val="00881017"/>
    <w:rsid w:val="00881145"/>
    <w:rsid w:val="00881555"/>
    <w:rsid w:val="00881AA2"/>
    <w:rsid w:val="0088228C"/>
    <w:rsid w:val="008824E4"/>
    <w:rsid w:val="00882578"/>
    <w:rsid w:val="008829D2"/>
    <w:rsid w:val="00882B22"/>
    <w:rsid w:val="00882BDD"/>
    <w:rsid w:val="00882E24"/>
    <w:rsid w:val="008849D0"/>
    <w:rsid w:val="00885323"/>
    <w:rsid w:val="00885674"/>
    <w:rsid w:val="0088574D"/>
    <w:rsid w:val="00885FA2"/>
    <w:rsid w:val="00886152"/>
    <w:rsid w:val="008866F0"/>
    <w:rsid w:val="00886ED3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3F36"/>
    <w:rsid w:val="00894066"/>
    <w:rsid w:val="008948A9"/>
    <w:rsid w:val="00894D9E"/>
    <w:rsid w:val="00894F02"/>
    <w:rsid w:val="00896E4A"/>
    <w:rsid w:val="00897B46"/>
    <w:rsid w:val="008A1CBD"/>
    <w:rsid w:val="008A2E3D"/>
    <w:rsid w:val="008A53D2"/>
    <w:rsid w:val="008A563D"/>
    <w:rsid w:val="008A5946"/>
    <w:rsid w:val="008A61DC"/>
    <w:rsid w:val="008A6927"/>
    <w:rsid w:val="008A7D9E"/>
    <w:rsid w:val="008B0237"/>
    <w:rsid w:val="008B054B"/>
    <w:rsid w:val="008B05D0"/>
    <w:rsid w:val="008B0FBE"/>
    <w:rsid w:val="008B1C0B"/>
    <w:rsid w:val="008B2184"/>
    <w:rsid w:val="008B25D9"/>
    <w:rsid w:val="008B2D8D"/>
    <w:rsid w:val="008B3853"/>
    <w:rsid w:val="008B41D6"/>
    <w:rsid w:val="008B42AA"/>
    <w:rsid w:val="008B4983"/>
    <w:rsid w:val="008B4E9E"/>
    <w:rsid w:val="008B50D9"/>
    <w:rsid w:val="008B5CDD"/>
    <w:rsid w:val="008B5E93"/>
    <w:rsid w:val="008B60D5"/>
    <w:rsid w:val="008B610B"/>
    <w:rsid w:val="008B7AC4"/>
    <w:rsid w:val="008B7DAF"/>
    <w:rsid w:val="008B7DE5"/>
    <w:rsid w:val="008C070C"/>
    <w:rsid w:val="008C0C1D"/>
    <w:rsid w:val="008C0EEE"/>
    <w:rsid w:val="008C2067"/>
    <w:rsid w:val="008C2E54"/>
    <w:rsid w:val="008C3EAB"/>
    <w:rsid w:val="008C4BDC"/>
    <w:rsid w:val="008C540D"/>
    <w:rsid w:val="008C793F"/>
    <w:rsid w:val="008C7A6C"/>
    <w:rsid w:val="008D0991"/>
    <w:rsid w:val="008D0D4D"/>
    <w:rsid w:val="008D161E"/>
    <w:rsid w:val="008D1997"/>
    <w:rsid w:val="008D1CB4"/>
    <w:rsid w:val="008D2D68"/>
    <w:rsid w:val="008D2E7D"/>
    <w:rsid w:val="008D3D63"/>
    <w:rsid w:val="008D48D7"/>
    <w:rsid w:val="008D4936"/>
    <w:rsid w:val="008D49BC"/>
    <w:rsid w:val="008D514A"/>
    <w:rsid w:val="008D5457"/>
    <w:rsid w:val="008D5600"/>
    <w:rsid w:val="008D5F42"/>
    <w:rsid w:val="008D61E0"/>
    <w:rsid w:val="008D69AE"/>
    <w:rsid w:val="008D6DF6"/>
    <w:rsid w:val="008D7961"/>
    <w:rsid w:val="008D7D8C"/>
    <w:rsid w:val="008D7EAA"/>
    <w:rsid w:val="008D7EEF"/>
    <w:rsid w:val="008E1AB9"/>
    <w:rsid w:val="008E1F1A"/>
    <w:rsid w:val="008E22D3"/>
    <w:rsid w:val="008E25F7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38"/>
    <w:rsid w:val="008F0072"/>
    <w:rsid w:val="008F0DB9"/>
    <w:rsid w:val="008F11F6"/>
    <w:rsid w:val="008F127E"/>
    <w:rsid w:val="008F12A2"/>
    <w:rsid w:val="008F1907"/>
    <w:rsid w:val="008F31AE"/>
    <w:rsid w:val="008F3878"/>
    <w:rsid w:val="008F3FE9"/>
    <w:rsid w:val="008F4074"/>
    <w:rsid w:val="008F4425"/>
    <w:rsid w:val="008F48AC"/>
    <w:rsid w:val="008F4C74"/>
    <w:rsid w:val="008F4E67"/>
    <w:rsid w:val="008F60B0"/>
    <w:rsid w:val="008F6440"/>
    <w:rsid w:val="008F68D2"/>
    <w:rsid w:val="008F6CA9"/>
    <w:rsid w:val="008F701D"/>
    <w:rsid w:val="008F7158"/>
    <w:rsid w:val="008F72E2"/>
    <w:rsid w:val="008F76B4"/>
    <w:rsid w:val="008F79C9"/>
    <w:rsid w:val="008F7DC5"/>
    <w:rsid w:val="008F7F05"/>
    <w:rsid w:val="009004CE"/>
    <w:rsid w:val="00900508"/>
    <w:rsid w:val="00900CB2"/>
    <w:rsid w:val="00900DD0"/>
    <w:rsid w:val="00900FD6"/>
    <w:rsid w:val="0090147D"/>
    <w:rsid w:val="009015EF"/>
    <w:rsid w:val="009016E3"/>
    <w:rsid w:val="00901E1E"/>
    <w:rsid w:val="00901F46"/>
    <w:rsid w:val="009032F5"/>
    <w:rsid w:val="009044F4"/>
    <w:rsid w:val="00904BC6"/>
    <w:rsid w:val="00904C6A"/>
    <w:rsid w:val="009052E0"/>
    <w:rsid w:val="00905D12"/>
    <w:rsid w:val="00905DCE"/>
    <w:rsid w:val="0090628B"/>
    <w:rsid w:val="009069CE"/>
    <w:rsid w:val="00906FF9"/>
    <w:rsid w:val="009071DB"/>
    <w:rsid w:val="009072C6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11D5"/>
    <w:rsid w:val="0092208B"/>
    <w:rsid w:val="00922BE6"/>
    <w:rsid w:val="009237FD"/>
    <w:rsid w:val="0092414D"/>
    <w:rsid w:val="009254D7"/>
    <w:rsid w:val="00925949"/>
    <w:rsid w:val="00926148"/>
    <w:rsid w:val="00926BA2"/>
    <w:rsid w:val="00926C4B"/>
    <w:rsid w:val="0092737B"/>
    <w:rsid w:val="00930CE9"/>
    <w:rsid w:val="00930D4A"/>
    <w:rsid w:val="0093107F"/>
    <w:rsid w:val="009312ED"/>
    <w:rsid w:val="00932387"/>
    <w:rsid w:val="009326D9"/>
    <w:rsid w:val="00932BF1"/>
    <w:rsid w:val="00933776"/>
    <w:rsid w:val="009340EC"/>
    <w:rsid w:val="009342F9"/>
    <w:rsid w:val="00934330"/>
    <w:rsid w:val="0093536C"/>
    <w:rsid w:val="009356B7"/>
    <w:rsid w:val="00936354"/>
    <w:rsid w:val="00936E5C"/>
    <w:rsid w:val="0093745B"/>
    <w:rsid w:val="00937ACE"/>
    <w:rsid w:val="00940318"/>
    <w:rsid w:val="00940583"/>
    <w:rsid w:val="009412C9"/>
    <w:rsid w:val="0094157A"/>
    <w:rsid w:val="0094188D"/>
    <w:rsid w:val="00941C59"/>
    <w:rsid w:val="00942A8E"/>
    <w:rsid w:val="0094308E"/>
    <w:rsid w:val="0094361C"/>
    <w:rsid w:val="0094383B"/>
    <w:rsid w:val="00943A29"/>
    <w:rsid w:val="009445A3"/>
    <w:rsid w:val="00944A4D"/>
    <w:rsid w:val="0094589F"/>
    <w:rsid w:val="00945A60"/>
    <w:rsid w:val="00946033"/>
    <w:rsid w:val="00946200"/>
    <w:rsid w:val="009467F1"/>
    <w:rsid w:val="00946AE9"/>
    <w:rsid w:val="00946C09"/>
    <w:rsid w:val="009475F1"/>
    <w:rsid w:val="00950B8F"/>
    <w:rsid w:val="00950BEC"/>
    <w:rsid w:val="00950C48"/>
    <w:rsid w:val="00950E81"/>
    <w:rsid w:val="009522FD"/>
    <w:rsid w:val="009529AD"/>
    <w:rsid w:val="00952FF6"/>
    <w:rsid w:val="00953421"/>
    <w:rsid w:val="0095364E"/>
    <w:rsid w:val="00953C77"/>
    <w:rsid w:val="009545B5"/>
    <w:rsid w:val="009546A7"/>
    <w:rsid w:val="009551ED"/>
    <w:rsid w:val="00955576"/>
    <w:rsid w:val="00955C50"/>
    <w:rsid w:val="00960048"/>
    <w:rsid w:val="0096076F"/>
    <w:rsid w:val="009608A2"/>
    <w:rsid w:val="00960B1F"/>
    <w:rsid w:val="009619DE"/>
    <w:rsid w:val="00962211"/>
    <w:rsid w:val="00962748"/>
    <w:rsid w:val="00962AF4"/>
    <w:rsid w:val="00962B27"/>
    <w:rsid w:val="00963951"/>
    <w:rsid w:val="00964037"/>
    <w:rsid w:val="00964A2F"/>
    <w:rsid w:val="00964DBF"/>
    <w:rsid w:val="009656B6"/>
    <w:rsid w:val="009657FF"/>
    <w:rsid w:val="009663D8"/>
    <w:rsid w:val="009663F7"/>
    <w:rsid w:val="00966DD0"/>
    <w:rsid w:val="009676EC"/>
    <w:rsid w:val="0096794B"/>
    <w:rsid w:val="00967B0A"/>
    <w:rsid w:val="00967CC4"/>
    <w:rsid w:val="00970726"/>
    <w:rsid w:val="00970783"/>
    <w:rsid w:val="009716E4"/>
    <w:rsid w:val="00973E13"/>
    <w:rsid w:val="0097416D"/>
    <w:rsid w:val="009741B8"/>
    <w:rsid w:val="009748E6"/>
    <w:rsid w:val="00974BA9"/>
    <w:rsid w:val="00975236"/>
    <w:rsid w:val="00975FFE"/>
    <w:rsid w:val="00976E7B"/>
    <w:rsid w:val="009772A7"/>
    <w:rsid w:val="00977CA1"/>
    <w:rsid w:val="00980275"/>
    <w:rsid w:val="009806E2"/>
    <w:rsid w:val="00981630"/>
    <w:rsid w:val="009818F6"/>
    <w:rsid w:val="00981D36"/>
    <w:rsid w:val="0098232A"/>
    <w:rsid w:val="0098259E"/>
    <w:rsid w:val="00982F98"/>
    <w:rsid w:val="00982FC8"/>
    <w:rsid w:val="009835E2"/>
    <w:rsid w:val="009839DF"/>
    <w:rsid w:val="00983A5E"/>
    <w:rsid w:val="00985461"/>
    <w:rsid w:val="009863AE"/>
    <w:rsid w:val="009871A4"/>
    <w:rsid w:val="009872A5"/>
    <w:rsid w:val="00987390"/>
    <w:rsid w:val="00987780"/>
    <w:rsid w:val="00987BE8"/>
    <w:rsid w:val="00990EC9"/>
    <w:rsid w:val="009928AC"/>
    <w:rsid w:val="00992A1E"/>
    <w:rsid w:val="00993122"/>
    <w:rsid w:val="00993742"/>
    <w:rsid w:val="00994A01"/>
    <w:rsid w:val="00994A54"/>
    <w:rsid w:val="00995AB7"/>
    <w:rsid w:val="00996237"/>
    <w:rsid w:val="00996551"/>
    <w:rsid w:val="00996EC4"/>
    <w:rsid w:val="009971DB"/>
    <w:rsid w:val="009972C3"/>
    <w:rsid w:val="009976A2"/>
    <w:rsid w:val="00997A28"/>
    <w:rsid w:val="009A0345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480"/>
    <w:rsid w:val="009A7553"/>
    <w:rsid w:val="009A79F9"/>
    <w:rsid w:val="009B01B3"/>
    <w:rsid w:val="009B02C7"/>
    <w:rsid w:val="009B0575"/>
    <w:rsid w:val="009B0A82"/>
    <w:rsid w:val="009B1A04"/>
    <w:rsid w:val="009B1BC6"/>
    <w:rsid w:val="009B1CE5"/>
    <w:rsid w:val="009B2030"/>
    <w:rsid w:val="009B3329"/>
    <w:rsid w:val="009B370B"/>
    <w:rsid w:val="009B38F5"/>
    <w:rsid w:val="009B3CB0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3158"/>
    <w:rsid w:val="009D3537"/>
    <w:rsid w:val="009D3573"/>
    <w:rsid w:val="009D3F2E"/>
    <w:rsid w:val="009D4755"/>
    <w:rsid w:val="009D5352"/>
    <w:rsid w:val="009D5AE3"/>
    <w:rsid w:val="009D6395"/>
    <w:rsid w:val="009D653D"/>
    <w:rsid w:val="009D6E0B"/>
    <w:rsid w:val="009D6F9B"/>
    <w:rsid w:val="009D72B1"/>
    <w:rsid w:val="009D744B"/>
    <w:rsid w:val="009E087B"/>
    <w:rsid w:val="009E0F7F"/>
    <w:rsid w:val="009E175D"/>
    <w:rsid w:val="009E19FF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6E23"/>
    <w:rsid w:val="009E7045"/>
    <w:rsid w:val="009E706D"/>
    <w:rsid w:val="009E74DE"/>
    <w:rsid w:val="009E7607"/>
    <w:rsid w:val="009E776B"/>
    <w:rsid w:val="009F165B"/>
    <w:rsid w:val="009F3087"/>
    <w:rsid w:val="009F3A49"/>
    <w:rsid w:val="009F3F5F"/>
    <w:rsid w:val="009F3FE9"/>
    <w:rsid w:val="009F4A0B"/>
    <w:rsid w:val="009F4B99"/>
    <w:rsid w:val="009F4B9A"/>
    <w:rsid w:val="009F4F0C"/>
    <w:rsid w:val="009F52D7"/>
    <w:rsid w:val="009F55DC"/>
    <w:rsid w:val="009F5A8D"/>
    <w:rsid w:val="009F5F5D"/>
    <w:rsid w:val="009F6024"/>
    <w:rsid w:val="009F62EE"/>
    <w:rsid w:val="009F75DA"/>
    <w:rsid w:val="00A00C47"/>
    <w:rsid w:val="00A00CD3"/>
    <w:rsid w:val="00A00CF0"/>
    <w:rsid w:val="00A016E2"/>
    <w:rsid w:val="00A01B27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6C"/>
    <w:rsid w:val="00A1138B"/>
    <w:rsid w:val="00A12159"/>
    <w:rsid w:val="00A12641"/>
    <w:rsid w:val="00A132B3"/>
    <w:rsid w:val="00A13B4A"/>
    <w:rsid w:val="00A13B53"/>
    <w:rsid w:val="00A13BA8"/>
    <w:rsid w:val="00A14294"/>
    <w:rsid w:val="00A14561"/>
    <w:rsid w:val="00A14A7A"/>
    <w:rsid w:val="00A14D40"/>
    <w:rsid w:val="00A15BE4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911"/>
    <w:rsid w:val="00A23DE9"/>
    <w:rsid w:val="00A252AE"/>
    <w:rsid w:val="00A25D28"/>
    <w:rsid w:val="00A25E28"/>
    <w:rsid w:val="00A2604A"/>
    <w:rsid w:val="00A260E3"/>
    <w:rsid w:val="00A26649"/>
    <w:rsid w:val="00A26A26"/>
    <w:rsid w:val="00A26CFA"/>
    <w:rsid w:val="00A27026"/>
    <w:rsid w:val="00A270F0"/>
    <w:rsid w:val="00A27156"/>
    <w:rsid w:val="00A2724A"/>
    <w:rsid w:val="00A27271"/>
    <w:rsid w:val="00A272E5"/>
    <w:rsid w:val="00A277E5"/>
    <w:rsid w:val="00A30070"/>
    <w:rsid w:val="00A30871"/>
    <w:rsid w:val="00A30C34"/>
    <w:rsid w:val="00A3197F"/>
    <w:rsid w:val="00A31EBC"/>
    <w:rsid w:val="00A32A5B"/>
    <w:rsid w:val="00A32EF8"/>
    <w:rsid w:val="00A32FBA"/>
    <w:rsid w:val="00A34082"/>
    <w:rsid w:val="00A34AE1"/>
    <w:rsid w:val="00A35255"/>
    <w:rsid w:val="00A35344"/>
    <w:rsid w:val="00A35B0D"/>
    <w:rsid w:val="00A3614C"/>
    <w:rsid w:val="00A3619E"/>
    <w:rsid w:val="00A36204"/>
    <w:rsid w:val="00A37743"/>
    <w:rsid w:val="00A40193"/>
    <w:rsid w:val="00A40CCF"/>
    <w:rsid w:val="00A40F85"/>
    <w:rsid w:val="00A4119C"/>
    <w:rsid w:val="00A41666"/>
    <w:rsid w:val="00A4179B"/>
    <w:rsid w:val="00A4200D"/>
    <w:rsid w:val="00A42296"/>
    <w:rsid w:val="00A4376B"/>
    <w:rsid w:val="00A43CBA"/>
    <w:rsid w:val="00A44852"/>
    <w:rsid w:val="00A44FF2"/>
    <w:rsid w:val="00A453BA"/>
    <w:rsid w:val="00A462B8"/>
    <w:rsid w:val="00A4642B"/>
    <w:rsid w:val="00A46A9B"/>
    <w:rsid w:val="00A475F3"/>
    <w:rsid w:val="00A47A74"/>
    <w:rsid w:val="00A47C80"/>
    <w:rsid w:val="00A51093"/>
    <w:rsid w:val="00A511AE"/>
    <w:rsid w:val="00A51485"/>
    <w:rsid w:val="00A52416"/>
    <w:rsid w:val="00A5243D"/>
    <w:rsid w:val="00A52A73"/>
    <w:rsid w:val="00A56069"/>
    <w:rsid w:val="00A56529"/>
    <w:rsid w:val="00A57359"/>
    <w:rsid w:val="00A57AD3"/>
    <w:rsid w:val="00A60341"/>
    <w:rsid w:val="00A606A3"/>
    <w:rsid w:val="00A6085D"/>
    <w:rsid w:val="00A6087B"/>
    <w:rsid w:val="00A60A37"/>
    <w:rsid w:val="00A613B6"/>
    <w:rsid w:val="00A6146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707"/>
    <w:rsid w:val="00A669A5"/>
    <w:rsid w:val="00A674A2"/>
    <w:rsid w:val="00A71DCF"/>
    <w:rsid w:val="00A7211D"/>
    <w:rsid w:val="00A72807"/>
    <w:rsid w:val="00A72C5B"/>
    <w:rsid w:val="00A72DA3"/>
    <w:rsid w:val="00A72FA5"/>
    <w:rsid w:val="00A73CAB"/>
    <w:rsid w:val="00A73E83"/>
    <w:rsid w:val="00A7493B"/>
    <w:rsid w:val="00A74C57"/>
    <w:rsid w:val="00A74F41"/>
    <w:rsid w:val="00A74FCE"/>
    <w:rsid w:val="00A75459"/>
    <w:rsid w:val="00A757A5"/>
    <w:rsid w:val="00A759A7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F94"/>
    <w:rsid w:val="00A832A9"/>
    <w:rsid w:val="00A84092"/>
    <w:rsid w:val="00A84955"/>
    <w:rsid w:val="00A84AD4"/>
    <w:rsid w:val="00A8515F"/>
    <w:rsid w:val="00A85D9B"/>
    <w:rsid w:val="00A85E98"/>
    <w:rsid w:val="00A85F99"/>
    <w:rsid w:val="00A8657E"/>
    <w:rsid w:val="00A86592"/>
    <w:rsid w:val="00A866D5"/>
    <w:rsid w:val="00A86747"/>
    <w:rsid w:val="00A86A5E"/>
    <w:rsid w:val="00A87A45"/>
    <w:rsid w:val="00A90F8F"/>
    <w:rsid w:val="00A90FD4"/>
    <w:rsid w:val="00A9140D"/>
    <w:rsid w:val="00A9142F"/>
    <w:rsid w:val="00A917ED"/>
    <w:rsid w:val="00A93641"/>
    <w:rsid w:val="00A93693"/>
    <w:rsid w:val="00A9432C"/>
    <w:rsid w:val="00A953C5"/>
    <w:rsid w:val="00A9551B"/>
    <w:rsid w:val="00A965A0"/>
    <w:rsid w:val="00A96E68"/>
    <w:rsid w:val="00A970E8"/>
    <w:rsid w:val="00AA0AFC"/>
    <w:rsid w:val="00AA1F57"/>
    <w:rsid w:val="00AA2A0E"/>
    <w:rsid w:val="00AA2B28"/>
    <w:rsid w:val="00AA2CF7"/>
    <w:rsid w:val="00AA3612"/>
    <w:rsid w:val="00AA3BAC"/>
    <w:rsid w:val="00AA3F2E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3B5F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140"/>
    <w:rsid w:val="00AC1488"/>
    <w:rsid w:val="00AC1FE3"/>
    <w:rsid w:val="00AC2055"/>
    <w:rsid w:val="00AC2CA4"/>
    <w:rsid w:val="00AC3281"/>
    <w:rsid w:val="00AC4AB3"/>
    <w:rsid w:val="00AC4D33"/>
    <w:rsid w:val="00AC4E56"/>
    <w:rsid w:val="00AC596C"/>
    <w:rsid w:val="00AC5B83"/>
    <w:rsid w:val="00AC5D7C"/>
    <w:rsid w:val="00AC743F"/>
    <w:rsid w:val="00AC7D33"/>
    <w:rsid w:val="00AD08A4"/>
    <w:rsid w:val="00AD0BEB"/>
    <w:rsid w:val="00AD0F38"/>
    <w:rsid w:val="00AD0FFD"/>
    <w:rsid w:val="00AD1DEC"/>
    <w:rsid w:val="00AD22AA"/>
    <w:rsid w:val="00AD26E9"/>
    <w:rsid w:val="00AD2C13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BC5"/>
    <w:rsid w:val="00AE236A"/>
    <w:rsid w:val="00AE2515"/>
    <w:rsid w:val="00AE25CE"/>
    <w:rsid w:val="00AE2F03"/>
    <w:rsid w:val="00AE3F28"/>
    <w:rsid w:val="00AE3F76"/>
    <w:rsid w:val="00AE3FA2"/>
    <w:rsid w:val="00AE4350"/>
    <w:rsid w:val="00AE4768"/>
    <w:rsid w:val="00AE5602"/>
    <w:rsid w:val="00AE5E0E"/>
    <w:rsid w:val="00AE61ED"/>
    <w:rsid w:val="00AE6917"/>
    <w:rsid w:val="00AE6D4C"/>
    <w:rsid w:val="00AE7CC9"/>
    <w:rsid w:val="00AF02F7"/>
    <w:rsid w:val="00AF09E9"/>
    <w:rsid w:val="00AF0CF2"/>
    <w:rsid w:val="00AF2011"/>
    <w:rsid w:val="00AF4431"/>
    <w:rsid w:val="00AF4771"/>
    <w:rsid w:val="00AF5517"/>
    <w:rsid w:val="00AF5547"/>
    <w:rsid w:val="00AF56A6"/>
    <w:rsid w:val="00AF5A13"/>
    <w:rsid w:val="00AF6270"/>
    <w:rsid w:val="00AF65C4"/>
    <w:rsid w:val="00AF76A4"/>
    <w:rsid w:val="00AF79D7"/>
    <w:rsid w:val="00B000D3"/>
    <w:rsid w:val="00B00B93"/>
    <w:rsid w:val="00B00E7E"/>
    <w:rsid w:val="00B010EB"/>
    <w:rsid w:val="00B0124C"/>
    <w:rsid w:val="00B01488"/>
    <w:rsid w:val="00B024CD"/>
    <w:rsid w:val="00B03866"/>
    <w:rsid w:val="00B03A5E"/>
    <w:rsid w:val="00B03ABC"/>
    <w:rsid w:val="00B03FB1"/>
    <w:rsid w:val="00B04AA6"/>
    <w:rsid w:val="00B056F4"/>
    <w:rsid w:val="00B0581C"/>
    <w:rsid w:val="00B05A23"/>
    <w:rsid w:val="00B05D70"/>
    <w:rsid w:val="00B05D7A"/>
    <w:rsid w:val="00B06C8A"/>
    <w:rsid w:val="00B06E00"/>
    <w:rsid w:val="00B06FBC"/>
    <w:rsid w:val="00B076BD"/>
    <w:rsid w:val="00B07894"/>
    <w:rsid w:val="00B078A0"/>
    <w:rsid w:val="00B10D84"/>
    <w:rsid w:val="00B11EB5"/>
    <w:rsid w:val="00B126CA"/>
    <w:rsid w:val="00B1279D"/>
    <w:rsid w:val="00B13C7C"/>
    <w:rsid w:val="00B14179"/>
    <w:rsid w:val="00B14693"/>
    <w:rsid w:val="00B1494F"/>
    <w:rsid w:val="00B14EF9"/>
    <w:rsid w:val="00B16CDF"/>
    <w:rsid w:val="00B17601"/>
    <w:rsid w:val="00B17BEB"/>
    <w:rsid w:val="00B20DCF"/>
    <w:rsid w:val="00B21D4E"/>
    <w:rsid w:val="00B21D73"/>
    <w:rsid w:val="00B2439A"/>
    <w:rsid w:val="00B258D9"/>
    <w:rsid w:val="00B300F1"/>
    <w:rsid w:val="00B301B9"/>
    <w:rsid w:val="00B3066A"/>
    <w:rsid w:val="00B30790"/>
    <w:rsid w:val="00B3098E"/>
    <w:rsid w:val="00B30F68"/>
    <w:rsid w:val="00B313CE"/>
    <w:rsid w:val="00B31784"/>
    <w:rsid w:val="00B32768"/>
    <w:rsid w:val="00B32D21"/>
    <w:rsid w:val="00B33040"/>
    <w:rsid w:val="00B33966"/>
    <w:rsid w:val="00B33B9D"/>
    <w:rsid w:val="00B3430D"/>
    <w:rsid w:val="00B354A7"/>
    <w:rsid w:val="00B3636F"/>
    <w:rsid w:val="00B36528"/>
    <w:rsid w:val="00B36561"/>
    <w:rsid w:val="00B36BE7"/>
    <w:rsid w:val="00B373C9"/>
    <w:rsid w:val="00B379BE"/>
    <w:rsid w:val="00B4208F"/>
    <w:rsid w:val="00B423EA"/>
    <w:rsid w:val="00B423F6"/>
    <w:rsid w:val="00B42940"/>
    <w:rsid w:val="00B42D41"/>
    <w:rsid w:val="00B42DA4"/>
    <w:rsid w:val="00B43096"/>
    <w:rsid w:val="00B43460"/>
    <w:rsid w:val="00B44A6C"/>
    <w:rsid w:val="00B4519A"/>
    <w:rsid w:val="00B45A07"/>
    <w:rsid w:val="00B45A5A"/>
    <w:rsid w:val="00B467A3"/>
    <w:rsid w:val="00B46ED8"/>
    <w:rsid w:val="00B47070"/>
    <w:rsid w:val="00B50261"/>
    <w:rsid w:val="00B50C09"/>
    <w:rsid w:val="00B5123F"/>
    <w:rsid w:val="00B52DCA"/>
    <w:rsid w:val="00B540CC"/>
    <w:rsid w:val="00B54DC7"/>
    <w:rsid w:val="00B55242"/>
    <w:rsid w:val="00B552B7"/>
    <w:rsid w:val="00B5582A"/>
    <w:rsid w:val="00B56189"/>
    <w:rsid w:val="00B5659D"/>
    <w:rsid w:val="00B56C39"/>
    <w:rsid w:val="00B56E05"/>
    <w:rsid w:val="00B60562"/>
    <w:rsid w:val="00B607F6"/>
    <w:rsid w:val="00B61578"/>
    <w:rsid w:val="00B622CA"/>
    <w:rsid w:val="00B627F2"/>
    <w:rsid w:val="00B630A7"/>
    <w:rsid w:val="00B63A03"/>
    <w:rsid w:val="00B64166"/>
    <w:rsid w:val="00B64487"/>
    <w:rsid w:val="00B64890"/>
    <w:rsid w:val="00B64B65"/>
    <w:rsid w:val="00B650CA"/>
    <w:rsid w:val="00B6529A"/>
    <w:rsid w:val="00B65486"/>
    <w:rsid w:val="00B65BBC"/>
    <w:rsid w:val="00B66872"/>
    <w:rsid w:val="00B66D79"/>
    <w:rsid w:val="00B672DC"/>
    <w:rsid w:val="00B67430"/>
    <w:rsid w:val="00B6786B"/>
    <w:rsid w:val="00B70017"/>
    <w:rsid w:val="00B70C9E"/>
    <w:rsid w:val="00B70F69"/>
    <w:rsid w:val="00B70FCB"/>
    <w:rsid w:val="00B71096"/>
    <w:rsid w:val="00B72488"/>
    <w:rsid w:val="00B72608"/>
    <w:rsid w:val="00B733BF"/>
    <w:rsid w:val="00B73F04"/>
    <w:rsid w:val="00B745AD"/>
    <w:rsid w:val="00B749B0"/>
    <w:rsid w:val="00B752D4"/>
    <w:rsid w:val="00B759EE"/>
    <w:rsid w:val="00B75B89"/>
    <w:rsid w:val="00B76BA4"/>
    <w:rsid w:val="00B77695"/>
    <w:rsid w:val="00B8016C"/>
    <w:rsid w:val="00B80419"/>
    <w:rsid w:val="00B80574"/>
    <w:rsid w:val="00B81483"/>
    <w:rsid w:val="00B816CD"/>
    <w:rsid w:val="00B81BD0"/>
    <w:rsid w:val="00B828E2"/>
    <w:rsid w:val="00B82E10"/>
    <w:rsid w:val="00B8330D"/>
    <w:rsid w:val="00B842CD"/>
    <w:rsid w:val="00B84B1C"/>
    <w:rsid w:val="00B84FFB"/>
    <w:rsid w:val="00B850AF"/>
    <w:rsid w:val="00B8675B"/>
    <w:rsid w:val="00B86A29"/>
    <w:rsid w:val="00B86BB0"/>
    <w:rsid w:val="00B87881"/>
    <w:rsid w:val="00B90027"/>
    <w:rsid w:val="00B90187"/>
    <w:rsid w:val="00B908EB"/>
    <w:rsid w:val="00B92399"/>
    <w:rsid w:val="00B9264B"/>
    <w:rsid w:val="00B92830"/>
    <w:rsid w:val="00B92C79"/>
    <w:rsid w:val="00B92D55"/>
    <w:rsid w:val="00B931F3"/>
    <w:rsid w:val="00B934F8"/>
    <w:rsid w:val="00B936CD"/>
    <w:rsid w:val="00B9400E"/>
    <w:rsid w:val="00B94BFD"/>
    <w:rsid w:val="00B9565D"/>
    <w:rsid w:val="00B96E8A"/>
    <w:rsid w:val="00B970DC"/>
    <w:rsid w:val="00B9767D"/>
    <w:rsid w:val="00B97CD0"/>
    <w:rsid w:val="00BA0695"/>
    <w:rsid w:val="00BA0DF5"/>
    <w:rsid w:val="00BA0E51"/>
    <w:rsid w:val="00BA1310"/>
    <w:rsid w:val="00BA15C2"/>
    <w:rsid w:val="00BA21D0"/>
    <w:rsid w:val="00BA3C45"/>
    <w:rsid w:val="00BA3C8E"/>
    <w:rsid w:val="00BA5094"/>
    <w:rsid w:val="00BA5DE8"/>
    <w:rsid w:val="00BA5F4F"/>
    <w:rsid w:val="00BA6257"/>
    <w:rsid w:val="00BA6F27"/>
    <w:rsid w:val="00BA7E28"/>
    <w:rsid w:val="00BB0425"/>
    <w:rsid w:val="00BB08C1"/>
    <w:rsid w:val="00BB1C56"/>
    <w:rsid w:val="00BB3BDF"/>
    <w:rsid w:val="00BB445B"/>
    <w:rsid w:val="00BB472D"/>
    <w:rsid w:val="00BB4C23"/>
    <w:rsid w:val="00BB52A8"/>
    <w:rsid w:val="00BB6015"/>
    <w:rsid w:val="00BB67C0"/>
    <w:rsid w:val="00BB6908"/>
    <w:rsid w:val="00BB700F"/>
    <w:rsid w:val="00BB73CC"/>
    <w:rsid w:val="00BB77E1"/>
    <w:rsid w:val="00BB7CD5"/>
    <w:rsid w:val="00BB7F5B"/>
    <w:rsid w:val="00BC031A"/>
    <w:rsid w:val="00BC076B"/>
    <w:rsid w:val="00BC0A1F"/>
    <w:rsid w:val="00BC0A6C"/>
    <w:rsid w:val="00BC0F82"/>
    <w:rsid w:val="00BC1AD4"/>
    <w:rsid w:val="00BC1B49"/>
    <w:rsid w:val="00BC1FA6"/>
    <w:rsid w:val="00BC216C"/>
    <w:rsid w:val="00BC2508"/>
    <w:rsid w:val="00BC2623"/>
    <w:rsid w:val="00BC2714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C64D2"/>
    <w:rsid w:val="00BD021A"/>
    <w:rsid w:val="00BD06AC"/>
    <w:rsid w:val="00BD0953"/>
    <w:rsid w:val="00BD0EDF"/>
    <w:rsid w:val="00BD0FCB"/>
    <w:rsid w:val="00BD11BE"/>
    <w:rsid w:val="00BD1C9E"/>
    <w:rsid w:val="00BD230D"/>
    <w:rsid w:val="00BD243C"/>
    <w:rsid w:val="00BD25BA"/>
    <w:rsid w:val="00BD3B76"/>
    <w:rsid w:val="00BD3EDF"/>
    <w:rsid w:val="00BD4AB0"/>
    <w:rsid w:val="00BD7588"/>
    <w:rsid w:val="00BD7658"/>
    <w:rsid w:val="00BD7702"/>
    <w:rsid w:val="00BD7905"/>
    <w:rsid w:val="00BE108F"/>
    <w:rsid w:val="00BE175C"/>
    <w:rsid w:val="00BE1B39"/>
    <w:rsid w:val="00BE205B"/>
    <w:rsid w:val="00BE21F3"/>
    <w:rsid w:val="00BE21F7"/>
    <w:rsid w:val="00BE229C"/>
    <w:rsid w:val="00BE22C0"/>
    <w:rsid w:val="00BE2465"/>
    <w:rsid w:val="00BE38D3"/>
    <w:rsid w:val="00BE74EC"/>
    <w:rsid w:val="00BE7738"/>
    <w:rsid w:val="00BE7962"/>
    <w:rsid w:val="00BE7A08"/>
    <w:rsid w:val="00BF053C"/>
    <w:rsid w:val="00BF0557"/>
    <w:rsid w:val="00BF0F93"/>
    <w:rsid w:val="00BF12A5"/>
    <w:rsid w:val="00BF1B4E"/>
    <w:rsid w:val="00BF24F1"/>
    <w:rsid w:val="00BF3C30"/>
    <w:rsid w:val="00BF3D91"/>
    <w:rsid w:val="00BF489C"/>
    <w:rsid w:val="00BF4BCC"/>
    <w:rsid w:val="00BF571F"/>
    <w:rsid w:val="00BF59AE"/>
    <w:rsid w:val="00BF59CE"/>
    <w:rsid w:val="00BF5AAE"/>
    <w:rsid w:val="00BF5F3F"/>
    <w:rsid w:val="00BF65B5"/>
    <w:rsid w:val="00BF6C12"/>
    <w:rsid w:val="00BF77ED"/>
    <w:rsid w:val="00C001E8"/>
    <w:rsid w:val="00C00F8C"/>
    <w:rsid w:val="00C013FB"/>
    <w:rsid w:val="00C035C4"/>
    <w:rsid w:val="00C03BAA"/>
    <w:rsid w:val="00C04C2A"/>
    <w:rsid w:val="00C0518E"/>
    <w:rsid w:val="00C052CF"/>
    <w:rsid w:val="00C05B49"/>
    <w:rsid w:val="00C069F9"/>
    <w:rsid w:val="00C06F19"/>
    <w:rsid w:val="00C10E6F"/>
    <w:rsid w:val="00C11248"/>
    <w:rsid w:val="00C11590"/>
    <w:rsid w:val="00C11B7E"/>
    <w:rsid w:val="00C12132"/>
    <w:rsid w:val="00C127C0"/>
    <w:rsid w:val="00C142C6"/>
    <w:rsid w:val="00C14695"/>
    <w:rsid w:val="00C14FAA"/>
    <w:rsid w:val="00C16499"/>
    <w:rsid w:val="00C16762"/>
    <w:rsid w:val="00C16961"/>
    <w:rsid w:val="00C16B85"/>
    <w:rsid w:val="00C1723B"/>
    <w:rsid w:val="00C17439"/>
    <w:rsid w:val="00C178DC"/>
    <w:rsid w:val="00C17A3A"/>
    <w:rsid w:val="00C20ADB"/>
    <w:rsid w:val="00C20FC7"/>
    <w:rsid w:val="00C21734"/>
    <w:rsid w:val="00C21AF3"/>
    <w:rsid w:val="00C22800"/>
    <w:rsid w:val="00C233BB"/>
    <w:rsid w:val="00C234D4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3D3"/>
    <w:rsid w:val="00C27A33"/>
    <w:rsid w:val="00C27D9C"/>
    <w:rsid w:val="00C30055"/>
    <w:rsid w:val="00C30109"/>
    <w:rsid w:val="00C301B2"/>
    <w:rsid w:val="00C311FF"/>
    <w:rsid w:val="00C31499"/>
    <w:rsid w:val="00C31F5F"/>
    <w:rsid w:val="00C33409"/>
    <w:rsid w:val="00C334C1"/>
    <w:rsid w:val="00C33CC9"/>
    <w:rsid w:val="00C33D69"/>
    <w:rsid w:val="00C3446A"/>
    <w:rsid w:val="00C34490"/>
    <w:rsid w:val="00C34504"/>
    <w:rsid w:val="00C34F50"/>
    <w:rsid w:val="00C35BF9"/>
    <w:rsid w:val="00C35C0F"/>
    <w:rsid w:val="00C360E9"/>
    <w:rsid w:val="00C36A59"/>
    <w:rsid w:val="00C36F56"/>
    <w:rsid w:val="00C377A4"/>
    <w:rsid w:val="00C37DAE"/>
    <w:rsid w:val="00C40DC8"/>
    <w:rsid w:val="00C410A4"/>
    <w:rsid w:val="00C417C1"/>
    <w:rsid w:val="00C41B91"/>
    <w:rsid w:val="00C41D60"/>
    <w:rsid w:val="00C41F9B"/>
    <w:rsid w:val="00C428C7"/>
    <w:rsid w:val="00C443D8"/>
    <w:rsid w:val="00C448D2"/>
    <w:rsid w:val="00C44F06"/>
    <w:rsid w:val="00C452DE"/>
    <w:rsid w:val="00C45537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48B"/>
    <w:rsid w:val="00C5268D"/>
    <w:rsid w:val="00C52844"/>
    <w:rsid w:val="00C52E46"/>
    <w:rsid w:val="00C52FD5"/>
    <w:rsid w:val="00C5325B"/>
    <w:rsid w:val="00C5376D"/>
    <w:rsid w:val="00C53EBC"/>
    <w:rsid w:val="00C5472E"/>
    <w:rsid w:val="00C5474D"/>
    <w:rsid w:val="00C56B00"/>
    <w:rsid w:val="00C57109"/>
    <w:rsid w:val="00C57A0B"/>
    <w:rsid w:val="00C57FBA"/>
    <w:rsid w:val="00C604C6"/>
    <w:rsid w:val="00C60E4A"/>
    <w:rsid w:val="00C616B8"/>
    <w:rsid w:val="00C62225"/>
    <w:rsid w:val="00C6253A"/>
    <w:rsid w:val="00C62877"/>
    <w:rsid w:val="00C6296C"/>
    <w:rsid w:val="00C629DD"/>
    <w:rsid w:val="00C62DCE"/>
    <w:rsid w:val="00C634F2"/>
    <w:rsid w:val="00C638AC"/>
    <w:rsid w:val="00C6395F"/>
    <w:rsid w:val="00C63E5C"/>
    <w:rsid w:val="00C64534"/>
    <w:rsid w:val="00C64826"/>
    <w:rsid w:val="00C649D1"/>
    <w:rsid w:val="00C64DBB"/>
    <w:rsid w:val="00C65E3D"/>
    <w:rsid w:val="00C65F8F"/>
    <w:rsid w:val="00C661BF"/>
    <w:rsid w:val="00C66757"/>
    <w:rsid w:val="00C6766B"/>
    <w:rsid w:val="00C67687"/>
    <w:rsid w:val="00C67DD9"/>
    <w:rsid w:val="00C70434"/>
    <w:rsid w:val="00C704C1"/>
    <w:rsid w:val="00C70629"/>
    <w:rsid w:val="00C7084E"/>
    <w:rsid w:val="00C72047"/>
    <w:rsid w:val="00C72C76"/>
    <w:rsid w:val="00C73749"/>
    <w:rsid w:val="00C74331"/>
    <w:rsid w:val="00C75399"/>
    <w:rsid w:val="00C75D25"/>
    <w:rsid w:val="00C766DD"/>
    <w:rsid w:val="00C76A56"/>
    <w:rsid w:val="00C76B81"/>
    <w:rsid w:val="00C76F68"/>
    <w:rsid w:val="00C80842"/>
    <w:rsid w:val="00C80C5F"/>
    <w:rsid w:val="00C813C5"/>
    <w:rsid w:val="00C818E9"/>
    <w:rsid w:val="00C82E5F"/>
    <w:rsid w:val="00C84880"/>
    <w:rsid w:val="00C84B7E"/>
    <w:rsid w:val="00C85442"/>
    <w:rsid w:val="00C8651B"/>
    <w:rsid w:val="00C86667"/>
    <w:rsid w:val="00C904B5"/>
    <w:rsid w:val="00C908A3"/>
    <w:rsid w:val="00C910E7"/>
    <w:rsid w:val="00C92B89"/>
    <w:rsid w:val="00C92C9B"/>
    <w:rsid w:val="00C94145"/>
    <w:rsid w:val="00C94376"/>
    <w:rsid w:val="00C946D9"/>
    <w:rsid w:val="00C9573E"/>
    <w:rsid w:val="00C95758"/>
    <w:rsid w:val="00C958FF"/>
    <w:rsid w:val="00C95E5C"/>
    <w:rsid w:val="00C95FC9"/>
    <w:rsid w:val="00C9643A"/>
    <w:rsid w:val="00C972C1"/>
    <w:rsid w:val="00C97F36"/>
    <w:rsid w:val="00CA06D0"/>
    <w:rsid w:val="00CA077E"/>
    <w:rsid w:val="00CA0E27"/>
    <w:rsid w:val="00CA1117"/>
    <w:rsid w:val="00CA1B26"/>
    <w:rsid w:val="00CA1CEF"/>
    <w:rsid w:val="00CA29FD"/>
    <w:rsid w:val="00CA2C14"/>
    <w:rsid w:val="00CA2C40"/>
    <w:rsid w:val="00CA3A6E"/>
    <w:rsid w:val="00CA41C4"/>
    <w:rsid w:val="00CA48FE"/>
    <w:rsid w:val="00CA4C8A"/>
    <w:rsid w:val="00CA4F85"/>
    <w:rsid w:val="00CA5B38"/>
    <w:rsid w:val="00CA63AE"/>
    <w:rsid w:val="00CA6924"/>
    <w:rsid w:val="00CA70DF"/>
    <w:rsid w:val="00CA78E2"/>
    <w:rsid w:val="00CB09A6"/>
    <w:rsid w:val="00CB1888"/>
    <w:rsid w:val="00CB2125"/>
    <w:rsid w:val="00CB2CE3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21C"/>
    <w:rsid w:val="00CB776C"/>
    <w:rsid w:val="00CB7BDA"/>
    <w:rsid w:val="00CC0098"/>
    <w:rsid w:val="00CC0281"/>
    <w:rsid w:val="00CC0492"/>
    <w:rsid w:val="00CC0A8A"/>
    <w:rsid w:val="00CC0AC7"/>
    <w:rsid w:val="00CC1133"/>
    <w:rsid w:val="00CC23BC"/>
    <w:rsid w:val="00CC273D"/>
    <w:rsid w:val="00CC2A19"/>
    <w:rsid w:val="00CC2D9B"/>
    <w:rsid w:val="00CC2F9A"/>
    <w:rsid w:val="00CC3183"/>
    <w:rsid w:val="00CC3457"/>
    <w:rsid w:val="00CC3810"/>
    <w:rsid w:val="00CC3914"/>
    <w:rsid w:val="00CC3C60"/>
    <w:rsid w:val="00CC3CD8"/>
    <w:rsid w:val="00CC4B94"/>
    <w:rsid w:val="00CC5194"/>
    <w:rsid w:val="00CC5202"/>
    <w:rsid w:val="00CC5243"/>
    <w:rsid w:val="00CC5C78"/>
    <w:rsid w:val="00CC61C2"/>
    <w:rsid w:val="00CC6655"/>
    <w:rsid w:val="00CC6688"/>
    <w:rsid w:val="00CC6F58"/>
    <w:rsid w:val="00CC7E62"/>
    <w:rsid w:val="00CD0D6A"/>
    <w:rsid w:val="00CD1C7B"/>
    <w:rsid w:val="00CD1F83"/>
    <w:rsid w:val="00CD230C"/>
    <w:rsid w:val="00CD267D"/>
    <w:rsid w:val="00CD2883"/>
    <w:rsid w:val="00CD2A47"/>
    <w:rsid w:val="00CD2E8D"/>
    <w:rsid w:val="00CD3DC0"/>
    <w:rsid w:val="00CD52A9"/>
    <w:rsid w:val="00CD5536"/>
    <w:rsid w:val="00CD5803"/>
    <w:rsid w:val="00CD75AF"/>
    <w:rsid w:val="00CD7823"/>
    <w:rsid w:val="00CE0BFF"/>
    <w:rsid w:val="00CE25DC"/>
    <w:rsid w:val="00CE269E"/>
    <w:rsid w:val="00CE2EE3"/>
    <w:rsid w:val="00CE34E7"/>
    <w:rsid w:val="00CE3814"/>
    <w:rsid w:val="00CE3D84"/>
    <w:rsid w:val="00CE47AC"/>
    <w:rsid w:val="00CE491A"/>
    <w:rsid w:val="00CE51BA"/>
    <w:rsid w:val="00CE6140"/>
    <w:rsid w:val="00CE6CED"/>
    <w:rsid w:val="00CE71AA"/>
    <w:rsid w:val="00CE7367"/>
    <w:rsid w:val="00CE7835"/>
    <w:rsid w:val="00CF0977"/>
    <w:rsid w:val="00CF0A95"/>
    <w:rsid w:val="00CF0DF9"/>
    <w:rsid w:val="00CF14F7"/>
    <w:rsid w:val="00CF168D"/>
    <w:rsid w:val="00CF1AEB"/>
    <w:rsid w:val="00CF1BF8"/>
    <w:rsid w:val="00CF266D"/>
    <w:rsid w:val="00CF3704"/>
    <w:rsid w:val="00CF4681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046B"/>
    <w:rsid w:val="00D010C8"/>
    <w:rsid w:val="00D01876"/>
    <w:rsid w:val="00D01F0C"/>
    <w:rsid w:val="00D02053"/>
    <w:rsid w:val="00D03271"/>
    <w:rsid w:val="00D0459E"/>
    <w:rsid w:val="00D045FA"/>
    <w:rsid w:val="00D04676"/>
    <w:rsid w:val="00D04737"/>
    <w:rsid w:val="00D04971"/>
    <w:rsid w:val="00D053CC"/>
    <w:rsid w:val="00D06912"/>
    <w:rsid w:val="00D070FE"/>
    <w:rsid w:val="00D07146"/>
    <w:rsid w:val="00D07356"/>
    <w:rsid w:val="00D079D5"/>
    <w:rsid w:val="00D1042C"/>
    <w:rsid w:val="00D11342"/>
    <w:rsid w:val="00D11682"/>
    <w:rsid w:val="00D123F3"/>
    <w:rsid w:val="00D13382"/>
    <w:rsid w:val="00D136F7"/>
    <w:rsid w:val="00D13CD5"/>
    <w:rsid w:val="00D14408"/>
    <w:rsid w:val="00D14BDB"/>
    <w:rsid w:val="00D1536A"/>
    <w:rsid w:val="00D157E1"/>
    <w:rsid w:val="00D17288"/>
    <w:rsid w:val="00D174B6"/>
    <w:rsid w:val="00D17CC0"/>
    <w:rsid w:val="00D202F0"/>
    <w:rsid w:val="00D203B8"/>
    <w:rsid w:val="00D21E66"/>
    <w:rsid w:val="00D22420"/>
    <w:rsid w:val="00D22F33"/>
    <w:rsid w:val="00D24B24"/>
    <w:rsid w:val="00D24B6B"/>
    <w:rsid w:val="00D250E2"/>
    <w:rsid w:val="00D25498"/>
    <w:rsid w:val="00D259FA"/>
    <w:rsid w:val="00D26614"/>
    <w:rsid w:val="00D26920"/>
    <w:rsid w:val="00D26D60"/>
    <w:rsid w:val="00D2719F"/>
    <w:rsid w:val="00D27456"/>
    <w:rsid w:val="00D3056C"/>
    <w:rsid w:val="00D311DB"/>
    <w:rsid w:val="00D31432"/>
    <w:rsid w:val="00D31659"/>
    <w:rsid w:val="00D31A06"/>
    <w:rsid w:val="00D31E8F"/>
    <w:rsid w:val="00D3218B"/>
    <w:rsid w:val="00D329E9"/>
    <w:rsid w:val="00D32A38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40A38"/>
    <w:rsid w:val="00D4141C"/>
    <w:rsid w:val="00D421CA"/>
    <w:rsid w:val="00D425BC"/>
    <w:rsid w:val="00D42B20"/>
    <w:rsid w:val="00D43638"/>
    <w:rsid w:val="00D44306"/>
    <w:rsid w:val="00D449A8"/>
    <w:rsid w:val="00D4628F"/>
    <w:rsid w:val="00D464FD"/>
    <w:rsid w:val="00D46BE3"/>
    <w:rsid w:val="00D47397"/>
    <w:rsid w:val="00D47881"/>
    <w:rsid w:val="00D47BCD"/>
    <w:rsid w:val="00D502F4"/>
    <w:rsid w:val="00D50A3B"/>
    <w:rsid w:val="00D50D43"/>
    <w:rsid w:val="00D51575"/>
    <w:rsid w:val="00D51701"/>
    <w:rsid w:val="00D51A6F"/>
    <w:rsid w:val="00D52662"/>
    <w:rsid w:val="00D54407"/>
    <w:rsid w:val="00D548D3"/>
    <w:rsid w:val="00D54D20"/>
    <w:rsid w:val="00D55792"/>
    <w:rsid w:val="00D55AD0"/>
    <w:rsid w:val="00D566E3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640"/>
    <w:rsid w:val="00D64D5D"/>
    <w:rsid w:val="00D65251"/>
    <w:rsid w:val="00D65322"/>
    <w:rsid w:val="00D66318"/>
    <w:rsid w:val="00D6649F"/>
    <w:rsid w:val="00D666D0"/>
    <w:rsid w:val="00D66D25"/>
    <w:rsid w:val="00D66E0B"/>
    <w:rsid w:val="00D6743A"/>
    <w:rsid w:val="00D7033C"/>
    <w:rsid w:val="00D704F7"/>
    <w:rsid w:val="00D70A8C"/>
    <w:rsid w:val="00D71569"/>
    <w:rsid w:val="00D7181C"/>
    <w:rsid w:val="00D71E05"/>
    <w:rsid w:val="00D71ECE"/>
    <w:rsid w:val="00D7262A"/>
    <w:rsid w:val="00D7272D"/>
    <w:rsid w:val="00D7283E"/>
    <w:rsid w:val="00D7300A"/>
    <w:rsid w:val="00D736FE"/>
    <w:rsid w:val="00D73FDC"/>
    <w:rsid w:val="00D73FF8"/>
    <w:rsid w:val="00D740B5"/>
    <w:rsid w:val="00D745FE"/>
    <w:rsid w:val="00D748E7"/>
    <w:rsid w:val="00D7500D"/>
    <w:rsid w:val="00D752FF"/>
    <w:rsid w:val="00D758A0"/>
    <w:rsid w:val="00D75914"/>
    <w:rsid w:val="00D76571"/>
    <w:rsid w:val="00D76C3B"/>
    <w:rsid w:val="00D77ADF"/>
    <w:rsid w:val="00D80478"/>
    <w:rsid w:val="00D804EA"/>
    <w:rsid w:val="00D80678"/>
    <w:rsid w:val="00D831C1"/>
    <w:rsid w:val="00D83F36"/>
    <w:rsid w:val="00D84294"/>
    <w:rsid w:val="00D847C0"/>
    <w:rsid w:val="00D85A4B"/>
    <w:rsid w:val="00D85AC1"/>
    <w:rsid w:val="00D860C9"/>
    <w:rsid w:val="00D862E2"/>
    <w:rsid w:val="00D8666C"/>
    <w:rsid w:val="00D86B48"/>
    <w:rsid w:val="00D86D13"/>
    <w:rsid w:val="00D8733F"/>
    <w:rsid w:val="00D878E2"/>
    <w:rsid w:val="00D90341"/>
    <w:rsid w:val="00D911E9"/>
    <w:rsid w:val="00D912C4"/>
    <w:rsid w:val="00D91552"/>
    <w:rsid w:val="00D916F3"/>
    <w:rsid w:val="00D91A82"/>
    <w:rsid w:val="00D91B1D"/>
    <w:rsid w:val="00D91B84"/>
    <w:rsid w:val="00D91D1A"/>
    <w:rsid w:val="00D92F2E"/>
    <w:rsid w:val="00D93022"/>
    <w:rsid w:val="00D93084"/>
    <w:rsid w:val="00D94690"/>
    <w:rsid w:val="00D94965"/>
    <w:rsid w:val="00D954F0"/>
    <w:rsid w:val="00D963F9"/>
    <w:rsid w:val="00D96FD1"/>
    <w:rsid w:val="00D9761A"/>
    <w:rsid w:val="00D9770F"/>
    <w:rsid w:val="00DA077F"/>
    <w:rsid w:val="00DA19ED"/>
    <w:rsid w:val="00DA23CD"/>
    <w:rsid w:val="00DA25B3"/>
    <w:rsid w:val="00DA277E"/>
    <w:rsid w:val="00DA28DA"/>
    <w:rsid w:val="00DA3BF0"/>
    <w:rsid w:val="00DA3F96"/>
    <w:rsid w:val="00DA4225"/>
    <w:rsid w:val="00DA479A"/>
    <w:rsid w:val="00DA47BB"/>
    <w:rsid w:val="00DA5572"/>
    <w:rsid w:val="00DA562C"/>
    <w:rsid w:val="00DA57DE"/>
    <w:rsid w:val="00DA6CBB"/>
    <w:rsid w:val="00DA79CE"/>
    <w:rsid w:val="00DA7AEC"/>
    <w:rsid w:val="00DB0740"/>
    <w:rsid w:val="00DB11E7"/>
    <w:rsid w:val="00DB17CD"/>
    <w:rsid w:val="00DB1D96"/>
    <w:rsid w:val="00DB1DD1"/>
    <w:rsid w:val="00DB24C9"/>
    <w:rsid w:val="00DB436E"/>
    <w:rsid w:val="00DB4448"/>
    <w:rsid w:val="00DB62DE"/>
    <w:rsid w:val="00DB6324"/>
    <w:rsid w:val="00DB634B"/>
    <w:rsid w:val="00DB6B3F"/>
    <w:rsid w:val="00DB70B0"/>
    <w:rsid w:val="00DB71DD"/>
    <w:rsid w:val="00DB7ACB"/>
    <w:rsid w:val="00DB7C91"/>
    <w:rsid w:val="00DC021E"/>
    <w:rsid w:val="00DC0905"/>
    <w:rsid w:val="00DC1920"/>
    <w:rsid w:val="00DC2C83"/>
    <w:rsid w:val="00DC34BA"/>
    <w:rsid w:val="00DC442E"/>
    <w:rsid w:val="00DC50A3"/>
    <w:rsid w:val="00DC5A46"/>
    <w:rsid w:val="00DC66B6"/>
    <w:rsid w:val="00DC6999"/>
    <w:rsid w:val="00DC6EE1"/>
    <w:rsid w:val="00DC6F39"/>
    <w:rsid w:val="00DD1185"/>
    <w:rsid w:val="00DD1456"/>
    <w:rsid w:val="00DD20E0"/>
    <w:rsid w:val="00DD224F"/>
    <w:rsid w:val="00DD2A73"/>
    <w:rsid w:val="00DD3077"/>
    <w:rsid w:val="00DD3360"/>
    <w:rsid w:val="00DD3866"/>
    <w:rsid w:val="00DD41B7"/>
    <w:rsid w:val="00DD43A0"/>
    <w:rsid w:val="00DD5063"/>
    <w:rsid w:val="00DD554F"/>
    <w:rsid w:val="00DD571B"/>
    <w:rsid w:val="00DD6ADC"/>
    <w:rsid w:val="00DD7542"/>
    <w:rsid w:val="00DD7893"/>
    <w:rsid w:val="00DD79C4"/>
    <w:rsid w:val="00DD7E0D"/>
    <w:rsid w:val="00DD7ED2"/>
    <w:rsid w:val="00DE05C4"/>
    <w:rsid w:val="00DE0A59"/>
    <w:rsid w:val="00DE0B0E"/>
    <w:rsid w:val="00DE0BED"/>
    <w:rsid w:val="00DE0C1F"/>
    <w:rsid w:val="00DE15B4"/>
    <w:rsid w:val="00DE1AFD"/>
    <w:rsid w:val="00DE1B28"/>
    <w:rsid w:val="00DE1CB6"/>
    <w:rsid w:val="00DE20B3"/>
    <w:rsid w:val="00DE2767"/>
    <w:rsid w:val="00DE2844"/>
    <w:rsid w:val="00DE3937"/>
    <w:rsid w:val="00DE48DB"/>
    <w:rsid w:val="00DE4DA4"/>
    <w:rsid w:val="00DE55D6"/>
    <w:rsid w:val="00DE57A0"/>
    <w:rsid w:val="00DE5DF0"/>
    <w:rsid w:val="00DE6106"/>
    <w:rsid w:val="00DE672A"/>
    <w:rsid w:val="00DE71E3"/>
    <w:rsid w:val="00DE741A"/>
    <w:rsid w:val="00DE79D4"/>
    <w:rsid w:val="00DE7D5C"/>
    <w:rsid w:val="00DF03DC"/>
    <w:rsid w:val="00DF0561"/>
    <w:rsid w:val="00DF05C7"/>
    <w:rsid w:val="00DF0DF5"/>
    <w:rsid w:val="00DF10D3"/>
    <w:rsid w:val="00DF189F"/>
    <w:rsid w:val="00DF1A08"/>
    <w:rsid w:val="00DF3677"/>
    <w:rsid w:val="00DF36CE"/>
    <w:rsid w:val="00DF375D"/>
    <w:rsid w:val="00DF3810"/>
    <w:rsid w:val="00DF388A"/>
    <w:rsid w:val="00DF3B12"/>
    <w:rsid w:val="00DF4711"/>
    <w:rsid w:val="00DF4723"/>
    <w:rsid w:val="00DF5206"/>
    <w:rsid w:val="00DF601D"/>
    <w:rsid w:val="00DF642C"/>
    <w:rsid w:val="00DF64AA"/>
    <w:rsid w:val="00DF6BE9"/>
    <w:rsid w:val="00DF780F"/>
    <w:rsid w:val="00DF7966"/>
    <w:rsid w:val="00E001CE"/>
    <w:rsid w:val="00E002E3"/>
    <w:rsid w:val="00E003D2"/>
    <w:rsid w:val="00E004A0"/>
    <w:rsid w:val="00E00649"/>
    <w:rsid w:val="00E0153F"/>
    <w:rsid w:val="00E01762"/>
    <w:rsid w:val="00E023B1"/>
    <w:rsid w:val="00E0366D"/>
    <w:rsid w:val="00E0370F"/>
    <w:rsid w:val="00E03B6D"/>
    <w:rsid w:val="00E03DBC"/>
    <w:rsid w:val="00E04046"/>
    <w:rsid w:val="00E050A5"/>
    <w:rsid w:val="00E05145"/>
    <w:rsid w:val="00E054A8"/>
    <w:rsid w:val="00E05EA2"/>
    <w:rsid w:val="00E06076"/>
    <w:rsid w:val="00E07F4D"/>
    <w:rsid w:val="00E100FB"/>
    <w:rsid w:val="00E110A9"/>
    <w:rsid w:val="00E1117A"/>
    <w:rsid w:val="00E12C5E"/>
    <w:rsid w:val="00E13204"/>
    <w:rsid w:val="00E13247"/>
    <w:rsid w:val="00E134DC"/>
    <w:rsid w:val="00E13C3F"/>
    <w:rsid w:val="00E14A1F"/>
    <w:rsid w:val="00E14C86"/>
    <w:rsid w:val="00E15361"/>
    <w:rsid w:val="00E156AC"/>
    <w:rsid w:val="00E16A1F"/>
    <w:rsid w:val="00E17935"/>
    <w:rsid w:val="00E2085D"/>
    <w:rsid w:val="00E21209"/>
    <w:rsid w:val="00E2159E"/>
    <w:rsid w:val="00E217D4"/>
    <w:rsid w:val="00E2198C"/>
    <w:rsid w:val="00E21BC3"/>
    <w:rsid w:val="00E21BF6"/>
    <w:rsid w:val="00E21D4D"/>
    <w:rsid w:val="00E22B06"/>
    <w:rsid w:val="00E22F08"/>
    <w:rsid w:val="00E2328C"/>
    <w:rsid w:val="00E244A0"/>
    <w:rsid w:val="00E254C4"/>
    <w:rsid w:val="00E256A2"/>
    <w:rsid w:val="00E25A1C"/>
    <w:rsid w:val="00E25B10"/>
    <w:rsid w:val="00E2628E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03AC"/>
    <w:rsid w:val="00E30DE1"/>
    <w:rsid w:val="00E318A4"/>
    <w:rsid w:val="00E31993"/>
    <w:rsid w:val="00E31AA4"/>
    <w:rsid w:val="00E31E65"/>
    <w:rsid w:val="00E3213E"/>
    <w:rsid w:val="00E3223B"/>
    <w:rsid w:val="00E3242B"/>
    <w:rsid w:val="00E3356B"/>
    <w:rsid w:val="00E34347"/>
    <w:rsid w:val="00E343CF"/>
    <w:rsid w:val="00E346CF"/>
    <w:rsid w:val="00E34EE2"/>
    <w:rsid w:val="00E352C5"/>
    <w:rsid w:val="00E362DA"/>
    <w:rsid w:val="00E3664C"/>
    <w:rsid w:val="00E36732"/>
    <w:rsid w:val="00E369F5"/>
    <w:rsid w:val="00E36B81"/>
    <w:rsid w:val="00E36D96"/>
    <w:rsid w:val="00E37390"/>
    <w:rsid w:val="00E374A6"/>
    <w:rsid w:val="00E37B59"/>
    <w:rsid w:val="00E41322"/>
    <w:rsid w:val="00E41331"/>
    <w:rsid w:val="00E419B5"/>
    <w:rsid w:val="00E41B83"/>
    <w:rsid w:val="00E41EE3"/>
    <w:rsid w:val="00E41F35"/>
    <w:rsid w:val="00E43FB6"/>
    <w:rsid w:val="00E440CF"/>
    <w:rsid w:val="00E44CC9"/>
    <w:rsid w:val="00E45311"/>
    <w:rsid w:val="00E459C9"/>
    <w:rsid w:val="00E46386"/>
    <w:rsid w:val="00E473C1"/>
    <w:rsid w:val="00E4741E"/>
    <w:rsid w:val="00E47739"/>
    <w:rsid w:val="00E47E4C"/>
    <w:rsid w:val="00E501AE"/>
    <w:rsid w:val="00E51498"/>
    <w:rsid w:val="00E51E97"/>
    <w:rsid w:val="00E52302"/>
    <w:rsid w:val="00E52386"/>
    <w:rsid w:val="00E52B4D"/>
    <w:rsid w:val="00E54647"/>
    <w:rsid w:val="00E54986"/>
    <w:rsid w:val="00E54FAC"/>
    <w:rsid w:val="00E5541B"/>
    <w:rsid w:val="00E55F0E"/>
    <w:rsid w:val="00E55F59"/>
    <w:rsid w:val="00E575F0"/>
    <w:rsid w:val="00E60683"/>
    <w:rsid w:val="00E606DF"/>
    <w:rsid w:val="00E60B8B"/>
    <w:rsid w:val="00E62DF7"/>
    <w:rsid w:val="00E63110"/>
    <w:rsid w:val="00E63198"/>
    <w:rsid w:val="00E6330E"/>
    <w:rsid w:val="00E63648"/>
    <w:rsid w:val="00E636FD"/>
    <w:rsid w:val="00E6449E"/>
    <w:rsid w:val="00E650B8"/>
    <w:rsid w:val="00E66BB7"/>
    <w:rsid w:val="00E67B74"/>
    <w:rsid w:val="00E67C0D"/>
    <w:rsid w:val="00E67D0A"/>
    <w:rsid w:val="00E703DC"/>
    <w:rsid w:val="00E70658"/>
    <w:rsid w:val="00E717DC"/>
    <w:rsid w:val="00E71875"/>
    <w:rsid w:val="00E71C1D"/>
    <w:rsid w:val="00E71E30"/>
    <w:rsid w:val="00E7278C"/>
    <w:rsid w:val="00E72F6E"/>
    <w:rsid w:val="00E734A5"/>
    <w:rsid w:val="00E745D5"/>
    <w:rsid w:val="00E74A28"/>
    <w:rsid w:val="00E750B6"/>
    <w:rsid w:val="00E7557F"/>
    <w:rsid w:val="00E7573B"/>
    <w:rsid w:val="00E75AF9"/>
    <w:rsid w:val="00E76AF6"/>
    <w:rsid w:val="00E76BC4"/>
    <w:rsid w:val="00E777C7"/>
    <w:rsid w:val="00E77B56"/>
    <w:rsid w:val="00E77F98"/>
    <w:rsid w:val="00E77FE8"/>
    <w:rsid w:val="00E80EF8"/>
    <w:rsid w:val="00E80FBF"/>
    <w:rsid w:val="00E822B4"/>
    <w:rsid w:val="00E838F7"/>
    <w:rsid w:val="00E841FA"/>
    <w:rsid w:val="00E84889"/>
    <w:rsid w:val="00E849E1"/>
    <w:rsid w:val="00E85101"/>
    <w:rsid w:val="00E8534F"/>
    <w:rsid w:val="00E85523"/>
    <w:rsid w:val="00E860A2"/>
    <w:rsid w:val="00E861AD"/>
    <w:rsid w:val="00E8631E"/>
    <w:rsid w:val="00E8747F"/>
    <w:rsid w:val="00E87933"/>
    <w:rsid w:val="00E902B8"/>
    <w:rsid w:val="00E90492"/>
    <w:rsid w:val="00E9072D"/>
    <w:rsid w:val="00E907A5"/>
    <w:rsid w:val="00E90D51"/>
    <w:rsid w:val="00E92251"/>
    <w:rsid w:val="00E92344"/>
    <w:rsid w:val="00E92F07"/>
    <w:rsid w:val="00E93170"/>
    <w:rsid w:val="00E949C5"/>
    <w:rsid w:val="00E94DAD"/>
    <w:rsid w:val="00E95322"/>
    <w:rsid w:val="00E957EB"/>
    <w:rsid w:val="00E9602D"/>
    <w:rsid w:val="00E96047"/>
    <w:rsid w:val="00E96BE4"/>
    <w:rsid w:val="00E972BA"/>
    <w:rsid w:val="00EA0D5D"/>
    <w:rsid w:val="00EA0FD9"/>
    <w:rsid w:val="00EA10E5"/>
    <w:rsid w:val="00EA1704"/>
    <w:rsid w:val="00EA1B93"/>
    <w:rsid w:val="00EA1F12"/>
    <w:rsid w:val="00EA2E1E"/>
    <w:rsid w:val="00EA400E"/>
    <w:rsid w:val="00EA4A36"/>
    <w:rsid w:val="00EA4FC7"/>
    <w:rsid w:val="00EA512D"/>
    <w:rsid w:val="00EA57E6"/>
    <w:rsid w:val="00EA5896"/>
    <w:rsid w:val="00EA5E31"/>
    <w:rsid w:val="00EA5F50"/>
    <w:rsid w:val="00EA641C"/>
    <w:rsid w:val="00EA6CEC"/>
    <w:rsid w:val="00EB02CE"/>
    <w:rsid w:val="00EB088E"/>
    <w:rsid w:val="00EB0CBF"/>
    <w:rsid w:val="00EB1472"/>
    <w:rsid w:val="00EB184E"/>
    <w:rsid w:val="00EB198F"/>
    <w:rsid w:val="00EB1AA7"/>
    <w:rsid w:val="00EB21A0"/>
    <w:rsid w:val="00EB246D"/>
    <w:rsid w:val="00EB463A"/>
    <w:rsid w:val="00EB4A43"/>
    <w:rsid w:val="00EB4C7E"/>
    <w:rsid w:val="00EB4FEB"/>
    <w:rsid w:val="00EB5260"/>
    <w:rsid w:val="00EB64BA"/>
    <w:rsid w:val="00EB667A"/>
    <w:rsid w:val="00EB6CB2"/>
    <w:rsid w:val="00EB6D04"/>
    <w:rsid w:val="00EB6D34"/>
    <w:rsid w:val="00EC03E2"/>
    <w:rsid w:val="00EC0572"/>
    <w:rsid w:val="00EC0C21"/>
    <w:rsid w:val="00EC373F"/>
    <w:rsid w:val="00EC38F3"/>
    <w:rsid w:val="00EC3FDB"/>
    <w:rsid w:val="00EC479D"/>
    <w:rsid w:val="00EC4D33"/>
    <w:rsid w:val="00EC5F22"/>
    <w:rsid w:val="00EC6F78"/>
    <w:rsid w:val="00EC7167"/>
    <w:rsid w:val="00EC74CE"/>
    <w:rsid w:val="00EC7F18"/>
    <w:rsid w:val="00ED0034"/>
    <w:rsid w:val="00ED15D2"/>
    <w:rsid w:val="00ED18A6"/>
    <w:rsid w:val="00ED2606"/>
    <w:rsid w:val="00ED3351"/>
    <w:rsid w:val="00ED4087"/>
    <w:rsid w:val="00ED474A"/>
    <w:rsid w:val="00ED518E"/>
    <w:rsid w:val="00ED5AD3"/>
    <w:rsid w:val="00ED5F85"/>
    <w:rsid w:val="00ED68E6"/>
    <w:rsid w:val="00ED6A30"/>
    <w:rsid w:val="00ED6E82"/>
    <w:rsid w:val="00ED7124"/>
    <w:rsid w:val="00ED7A3B"/>
    <w:rsid w:val="00ED7EAC"/>
    <w:rsid w:val="00EE0CC0"/>
    <w:rsid w:val="00EE15E2"/>
    <w:rsid w:val="00EE16E6"/>
    <w:rsid w:val="00EE2092"/>
    <w:rsid w:val="00EE20B4"/>
    <w:rsid w:val="00EE282E"/>
    <w:rsid w:val="00EE2A17"/>
    <w:rsid w:val="00EE39D2"/>
    <w:rsid w:val="00EE3DDC"/>
    <w:rsid w:val="00EE4BCC"/>
    <w:rsid w:val="00EE4C0E"/>
    <w:rsid w:val="00EE522B"/>
    <w:rsid w:val="00EE612B"/>
    <w:rsid w:val="00EE7AD0"/>
    <w:rsid w:val="00EF05B5"/>
    <w:rsid w:val="00EF0746"/>
    <w:rsid w:val="00EF13DA"/>
    <w:rsid w:val="00EF1E63"/>
    <w:rsid w:val="00EF2B2F"/>
    <w:rsid w:val="00EF3595"/>
    <w:rsid w:val="00EF3703"/>
    <w:rsid w:val="00EF3839"/>
    <w:rsid w:val="00EF389A"/>
    <w:rsid w:val="00EF4374"/>
    <w:rsid w:val="00EF4847"/>
    <w:rsid w:val="00EF4D8E"/>
    <w:rsid w:val="00EF5C0D"/>
    <w:rsid w:val="00EF5C43"/>
    <w:rsid w:val="00EF5F80"/>
    <w:rsid w:val="00EF6F83"/>
    <w:rsid w:val="00F002B0"/>
    <w:rsid w:val="00F0077E"/>
    <w:rsid w:val="00F0090A"/>
    <w:rsid w:val="00F00CE2"/>
    <w:rsid w:val="00F00D26"/>
    <w:rsid w:val="00F011D5"/>
    <w:rsid w:val="00F01D3F"/>
    <w:rsid w:val="00F03FCB"/>
    <w:rsid w:val="00F043CE"/>
    <w:rsid w:val="00F043E2"/>
    <w:rsid w:val="00F068AE"/>
    <w:rsid w:val="00F06941"/>
    <w:rsid w:val="00F06D99"/>
    <w:rsid w:val="00F07F32"/>
    <w:rsid w:val="00F1054F"/>
    <w:rsid w:val="00F108E9"/>
    <w:rsid w:val="00F11143"/>
    <w:rsid w:val="00F120DE"/>
    <w:rsid w:val="00F1278F"/>
    <w:rsid w:val="00F128E2"/>
    <w:rsid w:val="00F12982"/>
    <w:rsid w:val="00F131C4"/>
    <w:rsid w:val="00F135B2"/>
    <w:rsid w:val="00F135CF"/>
    <w:rsid w:val="00F13C39"/>
    <w:rsid w:val="00F14F5B"/>
    <w:rsid w:val="00F15477"/>
    <w:rsid w:val="00F164E3"/>
    <w:rsid w:val="00F16FD6"/>
    <w:rsid w:val="00F17182"/>
    <w:rsid w:val="00F176C5"/>
    <w:rsid w:val="00F17A1E"/>
    <w:rsid w:val="00F2063A"/>
    <w:rsid w:val="00F206D9"/>
    <w:rsid w:val="00F20A6E"/>
    <w:rsid w:val="00F20BF0"/>
    <w:rsid w:val="00F20E29"/>
    <w:rsid w:val="00F21822"/>
    <w:rsid w:val="00F21AC5"/>
    <w:rsid w:val="00F21F74"/>
    <w:rsid w:val="00F22431"/>
    <w:rsid w:val="00F2248A"/>
    <w:rsid w:val="00F22BB4"/>
    <w:rsid w:val="00F23062"/>
    <w:rsid w:val="00F2309C"/>
    <w:rsid w:val="00F236D6"/>
    <w:rsid w:val="00F23B6D"/>
    <w:rsid w:val="00F23E8B"/>
    <w:rsid w:val="00F2429B"/>
    <w:rsid w:val="00F2443D"/>
    <w:rsid w:val="00F244CE"/>
    <w:rsid w:val="00F2459C"/>
    <w:rsid w:val="00F25624"/>
    <w:rsid w:val="00F2590D"/>
    <w:rsid w:val="00F25F59"/>
    <w:rsid w:val="00F25FFF"/>
    <w:rsid w:val="00F269B7"/>
    <w:rsid w:val="00F26E44"/>
    <w:rsid w:val="00F26ED3"/>
    <w:rsid w:val="00F27CB1"/>
    <w:rsid w:val="00F27F39"/>
    <w:rsid w:val="00F3034F"/>
    <w:rsid w:val="00F30628"/>
    <w:rsid w:val="00F31068"/>
    <w:rsid w:val="00F32731"/>
    <w:rsid w:val="00F328C8"/>
    <w:rsid w:val="00F32EBC"/>
    <w:rsid w:val="00F3321E"/>
    <w:rsid w:val="00F335A0"/>
    <w:rsid w:val="00F33A19"/>
    <w:rsid w:val="00F340A5"/>
    <w:rsid w:val="00F34338"/>
    <w:rsid w:val="00F34386"/>
    <w:rsid w:val="00F34408"/>
    <w:rsid w:val="00F34734"/>
    <w:rsid w:val="00F34B81"/>
    <w:rsid w:val="00F35333"/>
    <w:rsid w:val="00F3620C"/>
    <w:rsid w:val="00F3644F"/>
    <w:rsid w:val="00F365C5"/>
    <w:rsid w:val="00F36D7C"/>
    <w:rsid w:val="00F37B60"/>
    <w:rsid w:val="00F4066A"/>
    <w:rsid w:val="00F40DC3"/>
    <w:rsid w:val="00F40FE7"/>
    <w:rsid w:val="00F4109F"/>
    <w:rsid w:val="00F41C5E"/>
    <w:rsid w:val="00F41FFE"/>
    <w:rsid w:val="00F421B3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60C"/>
    <w:rsid w:val="00F46D3A"/>
    <w:rsid w:val="00F46EBF"/>
    <w:rsid w:val="00F4753C"/>
    <w:rsid w:val="00F50054"/>
    <w:rsid w:val="00F50331"/>
    <w:rsid w:val="00F503BF"/>
    <w:rsid w:val="00F50538"/>
    <w:rsid w:val="00F5177A"/>
    <w:rsid w:val="00F5192D"/>
    <w:rsid w:val="00F51BB4"/>
    <w:rsid w:val="00F51F0F"/>
    <w:rsid w:val="00F536D8"/>
    <w:rsid w:val="00F53743"/>
    <w:rsid w:val="00F53A29"/>
    <w:rsid w:val="00F55963"/>
    <w:rsid w:val="00F55D8F"/>
    <w:rsid w:val="00F5615C"/>
    <w:rsid w:val="00F563C9"/>
    <w:rsid w:val="00F567F5"/>
    <w:rsid w:val="00F56D69"/>
    <w:rsid w:val="00F57AC5"/>
    <w:rsid w:val="00F603F6"/>
    <w:rsid w:val="00F61186"/>
    <w:rsid w:val="00F61D95"/>
    <w:rsid w:val="00F621E1"/>
    <w:rsid w:val="00F62330"/>
    <w:rsid w:val="00F62BCE"/>
    <w:rsid w:val="00F62C6C"/>
    <w:rsid w:val="00F63C80"/>
    <w:rsid w:val="00F6502F"/>
    <w:rsid w:val="00F654A8"/>
    <w:rsid w:val="00F67200"/>
    <w:rsid w:val="00F672FB"/>
    <w:rsid w:val="00F67378"/>
    <w:rsid w:val="00F67895"/>
    <w:rsid w:val="00F7130B"/>
    <w:rsid w:val="00F714B9"/>
    <w:rsid w:val="00F72177"/>
    <w:rsid w:val="00F72926"/>
    <w:rsid w:val="00F72CF4"/>
    <w:rsid w:val="00F73B17"/>
    <w:rsid w:val="00F74E45"/>
    <w:rsid w:val="00F75143"/>
    <w:rsid w:val="00F75199"/>
    <w:rsid w:val="00F75AF5"/>
    <w:rsid w:val="00F75BA3"/>
    <w:rsid w:val="00F75E17"/>
    <w:rsid w:val="00F77409"/>
    <w:rsid w:val="00F779C8"/>
    <w:rsid w:val="00F77E3C"/>
    <w:rsid w:val="00F77E89"/>
    <w:rsid w:val="00F80B87"/>
    <w:rsid w:val="00F81B95"/>
    <w:rsid w:val="00F81D03"/>
    <w:rsid w:val="00F82195"/>
    <w:rsid w:val="00F82247"/>
    <w:rsid w:val="00F8280F"/>
    <w:rsid w:val="00F82E78"/>
    <w:rsid w:val="00F83259"/>
    <w:rsid w:val="00F83B7A"/>
    <w:rsid w:val="00F85113"/>
    <w:rsid w:val="00F8653C"/>
    <w:rsid w:val="00F86659"/>
    <w:rsid w:val="00F86D77"/>
    <w:rsid w:val="00F8710D"/>
    <w:rsid w:val="00F91A81"/>
    <w:rsid w:val="00F92729"/>
    <w:rsid w:val="00F934B0"/>
    <w:rsid w:val="00F940AB"/>
    <w:rsid w:val="00F94A99"/>
    <w:rsid w:val="00F94DDE"/>
    <w:rsid w:val="00F95D71"/>
    <w:rsid w:val="00F95F8C"/>
    <w:rsid w:val="00F96825"/>
    <w:rsid w:val="00F9687D"/>
    <w:rsid w:val="00F96B55"/>
    <w:rsid w:val="00F974E3"/>
    <w:rsid w:val="00FA01A5"/>
    <w:rsid w:val="00FA0252"/>
    <w:rsid w:val="00FA0DE1"/>
    <w:rsid w:val="00FA1692"/>
    <w:rsid w:val="00FA1B18"/>
    <w:rsid w:val="00FA218F"/>
    <w:rsid w:val="00FA334D"/>
    <w:rsid w:val="00FA5841"/>
    <w:rsid w:val="00FA584A"/>
    <w:rsid w:val="00FA5E49"/>
    <w:rsid w:val="00FA7266"/>
    <w:rsid w:val="00FB06A9"/>
    <w:rsid w:val="00FB093A"/>
    <w:rsid w:val="00FB0F53"/>
    <w:rsid w:val="00FB1145"/>
    <w:rsid w:val="00FB131A"/>
    <w:rsid w:val="00FB1729"/>
    <w:rsid w:val="00FB1953"/>
    <w:rsid w:val="00FB2854"/>
    <w:rsid w:val="00FB32E0"/>
    <w:rsid w:val="00FB4840"/>
    <w:rsid w:val="00FB4E58"/>
    <w:rsid w:val="00FB6256"/>
    <w:rsid w:val="00FB6289"/>
    <w:rsid w:val="00FB6CBC"/>
    <w:rsid w:val="00FB6DD4"/>
    <w:rsid w:val="00FB7957"/>
    <w:rsid w:val="00FC045D"/>
    <w:rsid w:val="00FC051D"/>
    <w:rsid w:val="00FC074D"/>
    <w:rsid w:val="00FC0C37"/>
    <w:rsid w:val="00FC1176"/>
    <w:rsid w:val="00FC30C5"/>
    <w:rsid w:val="00FC3C54"/>
    <w:rsid w:val="00FC483D"/>
    <w:rsid w:val="00FC4DF7"/>
    <w:rsid w:val="00FC4ED7"/>
    <w:rsid w:val="00FC4FB8"/>
    <w:rsid w:val="00FC6AF4"/>
    <w:rsid w:val="00FC71FA"/>
    <w:rsid w:val="00FC7316"/>
    <w:rsid w:val="00FD1F83"/>
    <w:rsid w:val="00FD2112"/>
    <w:rsid w:val="00FD2285"/>
    <w:rsid w:val="00FD362D"/>
    <w:rsid w:val="00FD4182"/>
    <w:rsid w:val="00FD4345"/>
    <w:rsid w:val="00FD434B"/>
    <w:rsid w:val="00FD465E"/>
    <w:rsid w:val="00FD4EAA"/>
    <w:rsid w:val="00FD5481"/>
    <w:rsid w:val="00FD5A2D"/>
    <w:rsid w:val="00FD5E34"/>
    <w:rsid w:val="00FD5F9C"/>
    <w:rsid w:val="00FD601E"/>
    <w:rsid w:val="00FD701D"/>
    <w:rsid w:val="00FD716D"/>
    <w:rsid w:val="00FD7F0F"/>
    <w:rsid w:val="00FE0849"/>
    <w:rsid w:val="00FE0CA5"/>
    <w:rsid w:val="00FE1056"/>
    <w:rsid w:val="00FE10EB"/>
    <w:rsid w:val="00FE1528"/>
    <w:rsid w:val="00FE2A02"/>
    <w:rsid w:val="00FE2DA4"/>
    <w:rsid w:val="00FE2F03"/>
    <w:rsid w:val="00FE350D"/>
    <w:rsid w:val="00FE3574"/>
    <w:rsid w:val="00FE35B3"/>
    <w:rsid w:val="00FE3C72"/>
    <w:rsid w:val="00FE3D2C"/>
    <w:rsid w:val="00FE51AC"/>
    <w:rsid w:val="00FE60A1"/>
    <w:rsid w:val="00FE77E4"/>
    <w:rsid w:val="00FF0C7D"/>
    <w:rsid w:val="00FF0E19"/>
    <w:rsid w:val="00FF125A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3CBE"/>
    <w:rsid w:val="00FF3D7C"/>
    <w:rsid w:val="00FF41B9"/>
    <w:rsid w:val="00FF47E9"/>
    <w:rsid w:val="00FF4DDE"/>
    <w:rsid w:val="00FF500E"/>
    <w:rsid w:val="00FF54AD"/>
    <w:rsid w:val="00FF5A54"/>
    <w:rsid w:val="00FF5ACA"/>
    <w:rsid w:val="00FF5D87"/>
    <w:rsid w:val="00FF5DCC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B25FC"/>
  </w:style>
  <w:style w:type="paragraph" w:customStyle="1" w:styleId="ConsPlusDocList">
    <w:name w:val="ConsPlusDocList"/>
    <w:uiPriority w:val="99"/>
    <w:rsid w:val="007B2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B25F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B25F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B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B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B93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3E63D4E8E8182C1CBDDA64604486EE0F20B703E4B3A56A108A037D756F05196F036B7506968AD105D402B7AC2F9DD2B846DA09B39789hE5FH" TargetMode="External"/><Relationship Id="rId13" Type="http://schemas.openxmlformats.org/officeDocument/2006/relationships/hyperlink" Target="consultantplus://offline/ref=853A3D84AE4ECBDF1C7EE5435C543537EDFE344842477A3053E9192C16432D668DEC4C520ADF3438E3D79D90AE6EA2BCS9BDN" TargetMode="External"/><Relationship Id="rId18" Type="http://schemas.openxmlformats.org/officeDocument/2006/relationships/hyperlink" Target="consultantplus://offline/ref=853A3D84AE4ECBDF1C7EE5435C543537EDFE34484546723657E9192C16432D668DEC4C520ADF3438E3D79D90AE6EA2BCS9BDN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3A3D84AE4ECBDF1C7EE5435C543537EDFE34484546723657E9192C16432D668DEC4C520ADF3438E3D79D90AE6EA2BCS9BDN" TargetMode="External"/><Relationship Id="rId17" Type="http://schemas.openxmlformats.org/officeDocument/2006/relationships/hyperlink" Target="consultantplus://offline/ref=853A3D84AE4ECBDF1C7EE5435C543537EDFE344842477A3053E9192C16432D668DEC4C520ADF3438E3D79D90AE6EA2BCS9B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3A3D84AE4ECBDF1C7EE5435C543537EDFE34484546723657E9192C16432D668DEC4C520ADF3438E3D79D90AE6EA2BCS9BD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3A3D84AE4ECBDF1C7EE5435C543537EDFE344842477A3053E9192C16432D668DEC4C520ADF3438E3D79D90AE6EA2BCS9BD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3A3D84AE4ECBDF1C7EE5435C543537EDFE344842477A3053E9192C16432D668DEC4C520ADF3438E3D79D90AE6EA2BCS9B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53A3D84AE4ECBDF1C7EE5435C543537EDFE34484546723657E9192C16432D668DEC4C520ADF3438E3D79D90AE6EA2BCS9BDN" TargetMode="External"/><Relationship Id="rId19" Type="http://schemas.openxmlformats.org/officeDocument/2006/relationships/hyperlink" Target="consultantplus://offline/ref=853A3D84AE4ECBDF1C7EE5435C543537EDFE344842477A3053E9192C16432D668DEC4C520ADF3438E3D79D90AE6EA2BCS9BD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53A3D84AE4ECBDF1C7EE5435C543537EDFE34484546723657E9192C16432D668DEC4C520ADF3438E3D79D90AE6EA2BCS9BD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D280-DDBC-4710-B617-E67FC0DA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218</Pages>
  <Words>57712</Words>
  <Characters>328965</Characters>
  <Application>Microsoft Office Word</Application>
  <DocSecurity>0</DocSecurity>
  <Lines>2741</Lines>
  <Paragraphs>771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385906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2019-10-18T06:50:00Z</cp:lastPrinted>
  <dcterms:created xsi:type="dcterms:W3CDTF">2019-11-07T04:18:00Z</dcterms:created>
  <dcterms:modified xsi:type="dcterms:W3CDTF">2019-11-07T04:18:00Z</dcterms:modified>
</cp:coreProperties>
</file>