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5" w:rsidRPr="00895C32" w:rsidRDefault="001602E5" w:rsidP="001602E5">
      <w:pPr>
        <w:suppressAutoHyphens/>
        <w:spacing w:line="360" w:lineRule="auto"/>
        <w:jc w:val="right"/>
        <w:rPr>
          <w:rFonts w:ascii="PT Astra Serif" w:hAnsi="PT Astra Serif"/>
          <w:color w:val="auto"/>
          <w:sz w:val="32"/>
          <w:szCs w:val="32"/>
        </w:rPr>
      </w:pPr>
      <w:r w:rsidRPr="00895C32">
        <w:rPr>
          <w:rFonts w:ascii="PT Astra Serif" w:hAnsi="PT Astra Serif"/>
          <w:color w:val="auto"/>
          <w:sz w:val="32"/>
          <w:szCs w:val="32"/>
        </w:rPr>
        <w:t>проект</w:t>
      </w:r>
    </w:p>
    <w:p w:rsidR="001602E5" w:rsidRPr="00895C32" w:rsidRDefault="001602E5" w:rsidP="001602E5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4C1BED">
        <w:rPr>
          <w:rFonts w:ascii="PT Astra Serif" w:hAnsi="PT Astra Serif"/>
          <w:sz w:val="28"/>
          <w:szCs w:val="28"/>
        </w:rPr>
        <w:t>ое изменение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>Ульяновской области от 19.01.2017 № 1/21-П «Об Агентстве записи актов гражданского состояния Ульяновской области»</w:t>
      </w:r>
      <w:r w:rsidR="00F07AD4" w:rsidRPr="00895C32">
        <w:rPr>
          <w:rFonts w:ascii="PT Astra Serif" w:hAnsi="PT Astra Serif"/>
          <w:sz w:val="28"/>
          <w:szCs w:val="28"/>
        </w:rPr>
        <w:t>.</w:t>
      </w:r>
    </w:p>
    <w:p w:rsidR="00451756" w:rsidRPr="00451756" w:rsidRDefault="00DE2190" w:rsidP="00DE2190">
      <w:pPr>
        <w:pStyle w:val="a7"/>
        <w:tabs>
          <w:tab w:val="left" w:pos="-28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51756" w:rsidRPr="00451756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51756">
        <w:rPr>
          <w:rFonts w:ascii="PT Astra Serif" w:hAnsi="PT Astra Serif"/>
          <w:sz w:val="28"/>
          <w:szCs w:val="28"/>
        </w:rPr>
        <w:t>№</w:t>
      </w:r>
      <w:r w:rsidR="00451756" w:rsidRPr="00451756">
        <w:rPr>
          <w:rFonts w:ascii="PT Astra Serif" w:hAnsi="PT Astra Serif"/>
          <w:sz w:val="28"/>
          <w:szCs w:val="28"/>
        </w:rPr>
        <w:t xml:space="preserve"> 2 изменени</w:t>
      </w:r>
      <w:r w:rsidR="00451756">
        <w:rPr>
          <w:rFonts w:ascii="PT Astra Serif" w:hAnsi="PT Astra Serif"/>
          <w:sz w:val="28"/>
          <w:szCs w:val="28"/>
        </w:rPr>
        <w:t xml:space="preserve">е, изложив </w:t>
      </w:r>
      <w:r w:rsidR="00A02894">
        <w:rPr>
          <w:rFonts w:ascii="PT Astra Serif" w:hAnsi="PT Astra Serif"/>
          <w:sz w:val="28"/>
          <w:szCs w:val="28"/>
        </w:rPr>
        <w:t xml:space="preserve">подпункт 3 </w:t>
      </w:r>
      <w:r w:rsidR="00451756" w:rsidRPr="00451756">
        <w:rPr>
          <w:rFonts w:ascii="PT Astra Serif" w:hAnsi="PT Astra Serif"/>
          <w:sz w:val="28"/>
          <w:szCs w:val="28"/>
        </w:rPr>
        <w:t>пункт</w:t>
      </w:r>
      <w:r w:rsidR="00A02894">
        <w:rPr>
          <w:rFonts w:ascii="PT Astra Serif" w:hAnsi="PT Astra Serif"/>
          <w:sz w:val="28"/>
          <w:szCs w:val="28"/>
        </w:rPr>
        <w:t>а3</w:t>
      </w:r>
      <w:r w:rsidR="00A02894">
        <w:rPr>
          <w:rFonts w:ascii="PT Astra Serif" w:hAnsi="PT Astra Serif"/>
          <w:sz w:val="28"/>
          <w:szCs w:val="28"/>
        </w:rPr>
        <w:br/>
      </w:r>
      <w:r w:rsidR="00451756" w:rsidRPr="00451756">
        <w:rPr>
          <w:rFonts w:ascii="PT Astra Serif" w:hAnsi="PT Astra Serif"/>
          <w:sz w:val="28"/>
          <w:szCs w:val="28"/>
        </w:rPr>
        <w:t>в следующей редакции:</w:t>
      </w:r>
    </w:p>
    <w:p w:rsidR="00E36E3E" w:rsidRPr="00895C32" w:rsidRDefault="00E36E3E" w:rsidP="00DE2190">
      <w:pPr>
        <w:pStyle w:val="a7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6E3E">
        <w:rPr>
          <w:rFonts w:ascii="PT Astra Serif" w:hAnsi="PT Astra Serif"/>
          <w:sz w:val="28"/>
          <w:szCs w:val="28"/>
        </w:rPr>
        <w:t>«3</w:t>
      </w:r>
      <w:r w:rsidR="00A02894">
        <w:rPr>
          <w:rFonts w:ascii="PT Astra Serif" w:hAnsi="PT Astra Serif"/>
          <w:sz w:val="28"/>
          <w:szCs w:val="28"/>
        </w:rPr>
        <w:t>)о</w:t>
      </w:r>
      <w:r w:rsidRPr="00E36E3E">
        <w:rPr>
          <w:rFonts w:ascii="PT Astra Serif" w:hAnsi="PT Astra Serif"/>
          <w:sz w:val="28"/>
          <w:szCs w:val="28"/>
        </w:rPr>
        <w:t>тдел правового и организационного обеспечения</w:t>
      </w:r>
      <w:r w:rsidR="00A02894">
        <w:rPr>
          <w:rFonts w:ascii="PT Astra Serif" w:hAnsi="PT Astra Serif"/>
          <w:sz w:val="28"/>
          <w:szCs w:val="28"/>
        </w:rPr>
        <w:t>;</w:t>
      </w:r>
      <w:r w:rsidRPr="00E36E3E">
        <w:rPr>
          <w:rFonts w:ascii="PT Astra Serif" w:hAnsi="PT Astra Serif"/>
          <w:sz w:val="28"/>
          <w:szCs w:val="28"/>
        </w:rPr>
        <w:t>».</w:t>
      </w:r>
    </w:p>
    <w:p w:rsidR="001602E5" w:rsidRP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в силу на следующий день после его официального опубликования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Pr="00895C32" w:rsidRDefault="001602E5" w:rsidP="001602E5">
      <w:pPr>
        <w:spacing w:line="235" w:lineRule="auto"/>
        <w:rPr>
          <w:rFonts w:ascii="PT Astra Serif" w:hAnsi="PT Astra Serif"/>
        </w:rPr>
      </w:pPr>
      <w:r w:rsidRPr="00895C32">
        <w:rPr>
          <w:rFonts w:ascii="PT Astra Serif" w:hAnsi="PT Astra Serif"/>
          <w:sz w:val="28"/>
          <w:szCs w:val="28"/>
        </w:rPr>
        <w:t>Председатель</w:t>
      </w:r>
    </w:p>
    <w:p w:rsidR="00FD6395" w:rsidRPr="00895C32" w:rsidRDefault="001602E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2B71E0">
          <w:headerReference w:type="default" r:id="rId8"/>
          <w:footerReference w:type="default" r:id="rId9"/>
          <w:pgSz w:w="11906" w:h="16838" w:code="9"/>
          <w:pgMar w:top="1134" w:right="567" w:bottom="993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895C32" w:rsidRDefault="008F01A5" w:rsidP="008F01A5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УТВЕРЖДЕНО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ИЗМЕНЕНИЕ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47FC9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Пункт 1.9 раздела 1</w:t>
      </w:r>
      <w:r>
        <w:rPr>
          <w:rFonts w:ascii="PT Astra Serif" w:hAnsi="PT Astra Serif"/>
          <w:sz w:val="28"/>
          <w:szCs w:val="28"/>
        </w:rPr>
        <w:t xml:space="preserve"> дополнить вторым абзацем следующего содержания</w:t>
      </w:r>
      <w:r w:rsidRPr="00895C32">
        <w:rPr>
          <w:rFonts w:ascii="PT Astra Serif" w:hAnsi="PT Astra Serif"/>
          <w:sz w:val="28"/>
          <w:szCs w:val="28"/>
        </w:rPr>
        <w:t>:</w:t>
      </w:r>
    </w:p>
    <w:p w:rsidR="00E03D42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Агентство, от имени Ульяновской области в порядке и в пределах, предусмотренных законодательством Российской Федерации и Ульяновской области, осуществляет полномочия собственника в отношении имущества, находящегося </w:t>
      </w:r>
      <w:r w:rsidRPr="00E03D42">
        <w:rPr>
          <w:rFonts w:ascii="PT Astra Serif" w:hAnsi="PT Astra Serif"/>
          <w:sz w:val="28"/>
          <w:szCs w:val="28"/>
        </w:rPr>
        <w:t>в государственной собственности Уль</w:t>
      </w:r>
      <w:r>
        <w:rPr>
          <w:rFonts w:ascii="PT Astra Serif" w:hAnsi="PT Astra Serif"/>
          <w:sz w:val="28"/>
          <w:szCs w:val="28"/>
        </w:rPr>
        <w:t>яновск</w:t>
      </w:r>
      <w:r w:rsidR="00E811F4">
        <w:rPr>
          <w:rFonts w:ascii="PT Astra Serif" w:hAnsi="PT Astra Serif"/>
          <w:sz w:val="28"/>
          <w:szCs w:val="28"/>
        </w:rPr>
        <w:t>ой области</w:t>
      </w:r>
      <w:r w:rsidR="00E811F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закреплённого за ним на праве оперативного управления, в том числе п</w:t>
      </w:r>
      <w:r w:rsidRPr="00E03D42">
        <w:rPr>
          <w:rFonts w:ascii="PT Astra Serif" w:hAnsi="PT Astra Serif"/>
          <w:sz w:val="28"/>
          <w:szCs w:val="28"/>
        </w:rPr>
        <w:t>ринимает решение о списании</w:t>
      </w:r>
      <w:r>
        <w:rPr>
          <w:rFonts w:ascii="PT Astra Serif" w:hAnsi="PT Astra Serif"/>
          <w:sz w:val="28"/>
          <w:szCs w:val="28"/>
        </w:rPr>
        <w:t xml:space="preserve"> такого имущества.»</w:t>
      </w:r>
      <w:r w:rsidR="00994312">
        <w:rPr>
          <w:rFonts w:ascii="PT Astra Serif" w:hAnsi="PT Astra Serif"/>
          <w:sz w:val="28"/>
          <w:szCs w:val="28"/>
        </w:rPr>
        <w:t>.</w:t>
      </w:r>
    </w:p>
    <w:p w:rsidR="00EA5F0B" w:rsidRPr="00895C32" w:rsidRDefault="00EA5F0B" w:rsidP="00EA5F0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E9" w:rsidRDefault="00BE36E9">
      <w:r>
        <w:separator/>
      </w:r>
    </w:p>
  </w:endnote>
  <w:endnote w:type="continuationSeparator" w:id="1">
    <w:p w:rsidR="00BE36E9" w:rsidRDefault="00BE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BE36E9" w:rsidP="001E489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E9" w:rsidRDefault="00BE36E9">
      <w:r>
        <w:separator/>
      </w:r>
    </w:p>
  </w:footnote>
  <w:footnote w:type="continuationSeparator" w:id="1">
    <w:p w:rsidR="00BE36E9" w:rsidRDefault="00BE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67478B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="00F74EB3"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895C32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BE36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02E5"/>
    <w:rsid w:val="00032851"/>
    <w:rsid w:val="000F2633"/>
    <w:rsid w:val="00131950"/>
    <w:rsid w:val="00147FC9"/>
    <w:rsid w:val="001602E5"/>
    <w:rsid w:val="001A22AD"/>
    <w:rsid w:val="00280CCE"/>
    <w:rsid w:val="002A6925"/>
    <w:rsid w:val="002C5515"/>
    <w:rsid w:val="002D5198"/>
    <w:rsid w:val="0032060C"/>
    <w:rsid w:val="00373DE0"/>
    <w:rsid w:val="00393C07"/>
    <w:rsid w:val="00405D2F"/>
    <w:rsid w:val="004401BF"/>
    <w:rsid w:val="00451756"/>
    <w:rsid w:val="00461CB2"/>
    <w:rsid w:val="004628D5"/>
    <w:rsid w:val="00467257"/>
    <w:rsid w:val="00495437"/>
    <w:rsid w:val="004C1BED"/>
    <w:rsid w:val="004F594A"/>
    <w:rsid w:val="00503826"/>
    <w:rsid w:val="0058634B"/>
    <w:rsid w:val="00643E2F"/>
    <w:rsid w:val="0067478B"/>
    <w:rsid w:val="006B3F01"/>
    <w:rsid w:val="006B42E0"/>
    <w:rsid w:val="006F0747"/>
    <w:rsid w:val="007D16A9"/>
    <w:rsid w:val="007E6AED"/>
    <w:rsid w:val="008512AC"/>
    <w:rsid w:val="0089219F"/>
    <w:rsid w:val="00895C32"/>
    <w:rsid w:val="008A1CD0"/>
    <w:rsid w:val="008A5F64"/>
    <w:rsid w:val="008B254E"/>
    <w:rsid w:val="008E0F27"/>
    <w:rsid w:val="008F01A5"/>
    <w:rsid w:val="008F47AB"/>
    <w:rsid w:val="00936123"/>
    <w:rsid w:val="00953CCC"/>
    <w:rsid w:val="00994312"/>
    <w:rsid w:val="009A368D"/>
    <w:rsid w:val="00A02894"/>
    <w:rsid w:val="00A71DF1"/>
    <w:rsid w:val="00AA5140"/>
    <w:rsid w:val="00AC24E6"/>
    <w:rsid w:val="00B212EA"/>
    <w:rsid w:val="00B37A47"/>
    <w:rsid w:val="00B84013"/>
    <w:rsid w:val="00B950E8"/>
    <w:rsid w:val="00BA01C0"/>
    <w:rsid w:val="00BB1536"/>
    <w:rsid w:val="00BE36E9"/>
    <w:rsid w:val="00C82AE1"/>
    <w:rsid w:val="00C84590"/>
    <w:rsid w:val="00C84C72"/>
    <w:rsid w:val="00C87ECA"/>
    <w:rsid w:val="00D117C1"/>
    <w:rsid w:val="00D557E1"/>
    <w:rsid w:val="00DD07A2"/>
    <w:rsid w:val="00DE2190"/>
    <w:rsid w:val="00E03542"/>
    <w:rsid w:val="00E03D42"/>
    <w:rsid w:val="00E25217"/>
    <w:rsid w:val="00E36E3E"/>
    <w:rsid w:val="00E50C3F"/>
    <w:rsid w:val="00E811F4"/>
    <w:rsid w:val="00E96B0E"/>
    <w:rsid w:val="00EA5F0B"/>
    <w:rsid w:val="00EE36D9"/>
    <w:rsid w:val="00F07AD4"/>
    <w:rsid w:val="00F21BE2"/>
    <w:rsid w:val="00F25577"/>
    <w:rsid w:val="00F56B17"/>
    <w:rsid w:val="00F74EB3"/>
    <w:rsid w:val="00FA51A2"/>
    <w:rsid w:val="00FB43D0"/>
    <w:rsid w:val="00FB6F43"/>
    <w:rsid w:val="00FD6395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BED2-3EC7-4FA0-BE65-47EAADF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2019-11-15T05:26:00Z</cp:lastPrinted>
  <dcterms:created xsi:type="dcterms:W3CDTF">2019-11-15T06:08:00Z</dcterms:created>
  <dcterms:modified xsi:type="dcterms:W3CDTF">2019-11-15T06:08:00Z</dcterms:modified>
</cp:coreProperties>
</file>