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E" w:rsidRPr="00C901BD" w:rsidRDefault="00B572FE" w:rsidP="00B572FE">
      <w:pPr>
        <w:tabs>
          <w:tab w:val="left" w:pos="3475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PT Astra Serif" w:hAnsi="PT Astra Serif"/>
          <w:color w:val="000000"/>
          <w:sz w:val="28"/>
          <w:szCs w:val="28"/>
        </w:rPr>
      </w:pPr>
      <w:r w:rsidRPr="00C901BD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B572FE" w:rsidRPr="00C901BD" w:rsidRDefault="00B572FE" w:rsidP="00B572FE">
      <w:pPr>
        <w:tabs>
          <w:tab w:val="left" w:pos="3475"/>
          <w:tab w:val="center" w:pos="4819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72FE" w:rsidRPr="00C901BD" w:rsidRDefault="00B572FE" w:rsidP="00B572FE">
      <w:pPr>
        <w:jc w:val="right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9854"/>
      </w:tblGrid>
      <w:tr w:rsidR="00B572FE" w:rsidRPr="00C901BD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C901BD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01B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572FE" w:rsidRPr="00C901BD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C901BD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01BD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572FE" w:rsidRPr="00C901BD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5814D9" w:rsidRPr="00C901BD" w:rsidRDefault="005814D9" w:rsidP="00B572FE">
      <w:pPr>
        <w:jc w:val="center"/>
        <w:rPr>
          <w:rFonts w:ascii="PT Astra Serif" w:hAnsi="PT Astra Serif"/>
          <w:b/>
          <w:sz w:val="40"/>
          <w:szCs w:val="28"/>
        </w:rPr>
      </w:pPr>
    </w:p>
    <w:p w:rsidR="00B572FE" w:rsidRPr="00C901BD" w:rsidRDefault="00B572FE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901B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Pr="00C901BD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21.06.2016 № 292-П </w:t>
      </w:r>
    </w:p>
    <w:p w:rsidR="00B572FE" w:rsidRPr="00C901BD" w:rsidRDefault="00B572FE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14D9" w:rsidRPr="00C901BD" w:rsidRDefault="005814D9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72FE" w:rsidRPr="00C901BD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B05C9D" w:rsidRPr="00C901BD" w:rsidRDefault="002D1495" w:rsidP="006B274D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901BD">
        <w:rPr>
          <w:rFonts w:ascii="PT Astra Serif" w:hAnsi="PT Astra Serif"/>
          <w:sz w:val="28"/>
          <w:szCs w:val="28"/>
        </w:rPr>
        <w:t xml:space="preserve">1. </w:t>
      </w:r>
      <w:r w:rsidR="00BB3F30" w:rsidRPr="00C901BD">
        <w:rPr>
          <w:rFonts w:ascii="PT Astra Serif" w:hAnsi="PT Astra Serif"/>
          <w:sz w:val="28"/>
          <w:szCs w:val="28"/>
        </w:rPr>
        <w:t>В</w:t>
      </w:r>
      <w:r w:rsidR="00B572FE" w:rsidRPr="00C901BD">
        <w:rPr>
          <w:rFonts w:ascii="PT Astra Serif" w:hAnsi="PT Astra Serif"/>
          <w:sz w:val="28"/>
          <w:szCs w:val="28"/>
        </w:rPr>
        <w:t xml:space="preserve">нести в </w:t>
      </w:r>
      <w:r w:rsidR="00E563C7">
        <w:rPr>
          <w:rFonts w:ascii="PT Astra Serif" w:hAnsi="PT Astra Serif"/>
          <w:sz w:val="28"/>
          <w:szCs w:val="28"/>
        </w:rPr>
        <w:t>приложение к П</w:t>
      </w:r>
      <w:r w:rsidR="008B761B">
        <w:rPr>
          <w:rFonts w:ascii="PT Astra Serif" w:hAnsi="PT Astra Serif"/>
          <w:sz w:val="28"/>
          <w:szCs w:val="28"/>
        </w:rPr>
        <w:t xml:space="preserve">оложению </w:t>
      </w:r>
      <w:r w:rsidR="00E563C7" w:rsidRPr="00E563C7">
        <w:rPr>
          <w:rFonts w:ascii="PT Astra Serif" w:hAnsi="PT Astra Serif"/>
          <w:sz w:val="28"/>
          <w:szCs w:val="28"/>
        </w:rPr>
        <w:t>о системе оплаты труда работников областногогосударств</w:t>
      </w:r>
      <w:r w:rsidR="00E563C7">
        <w:rPr>
          <w:rFonts w:ascii="PT Astra Serif" w:hAnsi="PT Astra Serif"/>
          <w:sz w:val="28"/>
          <w:szCs w:val="28"/>
        </w:rPr>
        <w:t>енного автономного учреждения «Ц</w:t>
      </w:r>
      <w:r w:rsidR="00E563C7" w:rsidRPr="00E563C7">
        <w:rPr>
          <w:rFonts w:ascii="PT Astra Serif" w:hAnsi="PT Astra Serif"/>
          <w:sz w:val="28"/>
          <w:szCs w:val="28"/>
        </w:rPr>
        <w:t>ентр компетенцийпо вопросам городской среды</w:t>
      </w:r>
      <w:r w:rsidR="00E563C7">
        <w:rPr>
          <w:rFonts w:ascii="PT Astra Serif" w:hAnsi="PT Astra Serif"/>
          <w:sz w:val="28"/>
          <w:szCs w:val="28"/>
        </w:rPr>
        <w:t>», утверждённому постановлением Правительства Ульяновской области от 21.06.2016 № 292-П</w:t>
      </w:r>
      <w:r w:rsidR="00A87EE6">
        <w:rPr>
          <w:rFonts w:ascii="PT Astra Serif" w:hAnsi="PT Astra Serif"/>
          <w:sz w:val="28"/>
          <w:szCs w:val="28"/>
        </w:rPr>
        <w:t xml:space="preserve"> «</w:t>
      </w:r>
      <w:r w:rsidR="00A87EE6" w:rsidRPr="00A87EE6">
        <w:rPr>
          <w:rFonts w:ascii="PT Astra Serif" w:hAnsi="PT Astra Serif"/>
          <w:sz w:val="28"/>
          <w:szCs w:val="28"/>
        </w:rPr>
        <w:t>Об утверждении Положения о системе оплаты труда работников областного государст</w:t>
      </w:r>
      <w:r w:rsidR="00A87EE6">
        <w:rPr>
          <w:rFonts w:ascii="PT Astra Serif" w:hAnsi="PT Astra Serif"/>
          <w:sz w:val="28"/>
          <w:szCs w:val="28"/>
        </w:rPr>
        <w:t>венного автономного учреждения «</w:t>
      </w:r>
      <w:r w:rsidR="00A87EE6" w:rsidRPr="00A87EE6">
        <w:rPr>
          <w:rFonts w:ascii="PT Astra Serif" w:hAnsi="PT Astra Serif"/>
          <w:sz w:val="28"/>
          <w:szCs w:val="28"/>
        </w:rPr>
        <w:t>Центр компетенций по вопросам городской среды</w:t>
      </w:r>
      <w:r w:rsidR="00A87EE6">
        <w:rPr>
          <w:rFonts w:ascii="PT Astra Serif" w:hAnsi="PT Astra Serif"/>
          <w:sz w:val="28"/>
          <w:szCs w:val="28"/>
        </w:rPr>
        <w:t>»,</w:t>
      </w:r>
      <w:r w:rsidR="008B761B">
        <w:rPr>
          <w:rFonts w:ascii="PT Astra Serif" w:hAnsi="PT Astra Serif"/>
          <w:sz w:val="28"/>
          <w:szCs w:val="28"/>
        </w:rPr>
        <w:t xml:space="preserve">следующие изменения:  </w:t>
      </w:r>
    </w:p>
    <w:p w:rsidR="00B572FE" w:rsidRPr="00C901BD" w:rsidRDefault="00B05C9D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1) в </w:t>
      </w:r>
      <w:r w:rsidR="008B761B">
        <w:rPr>
          <w:rFonts w:ascii="PT Astra Serif" w:hAnsi="PT Astra Serif"/>
          <w:sz w:val="28"/>
          <w:szCs w:val="28"/>
        </w:rPr>
        <w:t>строке «</w:t>
      </w:r>
      <w:r w:rsidR="00F01916">
        <w:rPr>
          <w:rFonts w:ascii="PT Astra Serif" w:hAnsi="PT Astra Serif"/>
          <w:sz w:val="28"/>
          <w:szCs w:val="28"/>
        </w:rPr>
        <w:t xml:space="preserve">Профессии рабочих, отнесённые к профессиональной квалификационной группе «Общеотраслевые профессии рабочих первого уровня» цифры «4612» </w:t>
      </w:r>
      <w:r w:rsidRPr="00C901BD">
        <w:rPr>
          <w:rFonts w:ascii="PT Astra Serif" w:hAnsi="PT Astra Serif"/>
          <w:sz w:val="28"/>
          <w:szCs w:val="28"/>
        </w:rPr>
        <w:t xml:space="preserve">заменить </w:t>
      </w:r>
      <w:r w:rsidR="00F01916">
        <w:rPr>
          <w:rFonts w:ascii="PT Astra Serif" w:hAnsi="PT Astra Serif"/>
          <w:sz w:val="28"/>
          <w:szCs w:val="28"/>
        </w:rPr>
        <w:t>цифрами «4797»</w:t>
      </w:r>
      <w:r w:rsidRPr="00C901BD">
        <w:rPr>
          <w:rFonts w:ascii="PT Astra Serif" w:hAnsi="PT Astra Serif"/>
          <w:sz w:val="28"/>
          <w:szCs w:val="28"/>
        </w:rPr>
        <w:t>;</w:t>
      </w:r>
    </w:p>
    <w:p w:rsidR="00F01916" w:rsidRPr="00C901BD" w:rsidRDefault="00B05C9D" w:rsidP="00F0191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2)</w:t>
      </w:r>
      <w:r w:rsidR="00F01916" w:rsidRPr="00C901BD">
        <w:rPr>
          <w:rFonts w:ascii="PT Astra Serif" w:hAnsi="PT Astra Serif"/>
          <w:sz w:val="28"/>
          <w:szCs w:val="28"/>
        </w:rPr>
        <w:t xml:space="preserve">в </w:t>
      </w:r>
      <w:r w:rsidR="00F01916">
        <w:rPr>
          <w:rFonts w:ascii="PT Astra Serif" w:hAnsi="PT Astra Serif"/>
          <w:sz w:val="28"/>
          <w:szCs w:val="28"/>
        </w:rPr>
        <w:t xml:space="preserve">строке «Профессии рабочих, отнесённые к профессиональной квалификационной группе «Общеотраслевые профессии рабочих второго уровня» цифры «5454» </w:t>
      </w:r>
      <w:r w:rsidR="00F01916" w:rsidRPr="00C901BD">
        <w:rPr>
          <w:rFonts w:ascii="PT Astra Serif" w:hAnsi="PT Astra Serif"/>
          <w:sz w:val="28"/>
          <w:szCs w:val="28"/>
        </w:rPr>
        <w:t xml:space="preserve">заменить </w:t>
      </w:r>
      <w:r w:rsidR="00F01916">
        <w:rPr>
          <w:rFonts w:ascii="PT Astra Serif" w:hAnsi="PT Astra Serif"/>
          <w:sz w:val="28"/>
          <w:szCs w:val="28"/>
        </w:rPr>
        <w:t>цифрами «5672»</w:t>
      </w:r>
      <w:r w:rsidR="00F01916" w:rsidRPr="00C901BD">
        <w:rPr>
          <w:rFonts w:ascii="PT Astra Serif" w:hAnsi="PT Astra Serif"/>
          <w:sz w:val="28"/>
          <w:szCs w:val="28"/>
        </w:rPr>
        <w:t>;</w:t>
      </w:r>
    </w:p>
    <w:p w:rsidR="00F01916" w:rsidRPr="00C901BD" w:rsidRDefault="00B83BC3" w:rsidP="00F0191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F01916" w:rsidRPr="00C901BD">
        <w:rPr>
          <w:rFonts w:ascii="PT Astra Serif" w:hAnsi="PT Astra Serif"/>
          <w:sz w:val="28"/>
          <w:szCs w:val="28"/>
        </w:rPr>
        <w:t xml:space="preserve">в </w:t>
      </w:r>
      <w:r w:rsidR="00F01916">
        <w:rPr>
          <w:rFonts w:ascii="PT Astra Serif" w:hAnsi="PT Astra Serif"/>
          <w:sz w:val="28"/>
          <w:szCs w:val="28"/>
        </w:rPr>
        <w:t xml:space="preserve">строке «Должности служащих, отнесённые к профессиональной квалификационной группе «Общеотраслевые должности  служащих первого уровня» цифры «4900» </w:t>
      </w:r>
      <w:r w:rsidR="00F01916" w:rsidRPr="00C901BD">
        <w:rPr>
          <w:rFonts w:ascii="PT Astra Serif" w:hAnsi="PT Astra Serif"/>
          <w:sz w:val="28"/>
          <w:szCs w:val="28"/>
        </w:rPr>
        <w:t xml:space="preserve">заменить </w:t>
      </w:r>
      <w:r w:rsidR="00F01916">
        <w:rPr>
          <w:rFonts w:ascii="PT Astra Serif" w:hAnsi="PT Astra Serif"/>
          <w:sz w:val="28"/>
          <w:szCs w:val="28"/>
        </w:rPr>
        <w:t>цифрами «5096»</w:t>
      </w:r>
      <w:r w:rsidR="00F01916" w:rsidRPr="00C901BD">
        <w:rPr>
          <w:rFonts w:ascii="PT Astra Serif" w:hAnsi="PT Astra Serif"/>
          <w:sz w:val="28"/>
          <w:szCs w:val="28"/>
        </w:rPr>
        <w:t>;</w:t>
      </w:r>
    </w:p>
    <w:p w:rsidR="00F01916" w:rsidRDefault="00F01916" w:rsidP="00F0191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E5207">
        <w:rPr>
          <w:rFonts w:ascii="PT Astra Serif" w:hAnsi="PT Astra Serif" w:cs="Times New Roman CYR"/>
          <w:kern w:val="1"/>
          <w:sz w:val="28"/>
          <w:szCs w:val="28"/>
        </w:rPr>
        <w:t>)</w:t>
      </w:r>
      <w:r w:rsidRPr="00C901B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строке «Должности служащих, отнесённые к профессиональной квалификационной группе «Общеотраслевые должности  служащих второго уровня» цифры «5100» </w:t>
      </w:r>
      <w:r w:rsidRPr="00C901BD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цифрами «5304»</w:t>
      </w:r>
      <w:r w:rsidRPr="00C901BD">
        <w:rPr>
          <w:rFonts w:ascii="PT Astra Serif" w:hAnsi="PT Astra Serif"/>
          <w:sz w:val="28"/>
          <w:szCs w:val="28"/>
        </w:rPr>
        <w:t>;</w:t>
      </w:r>
    </w:p>
    <w:p w:rsidR="00F01916" w:rsidRPr="00C901BD" w:rsidRDefault="00F01916" w:rsidP="00F0191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C901B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строке «Должности служащих, отнесённые к профессиональной квалификационной группе «Общеотраслевые должности  служащих третьего уровня» цифры «5800» </w:t>
      </w:r>
      <w:r w:rsidRPr="00C901BD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цифрами «6032»</w:t>
      </w:r>
      <w:r w:rsidRPr="00C901BD">
        <w:rPr>
          <w:rFonts w:ascii="PT Astra Serif" w:hAnsi="PT Astra Serif"/>
          <w:sz w:val="28"/>
          <w:szCs w:val="28"/>
        </w:rPr>
        <w:t>;</w:t>
      </w:r>
    </w:p>
    <w:p w:rsidR="00F01916" w:rsidRDefault="00F01916" w:rsidP="00F0191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C901B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строке «Должности служащих, отнесённые к профессиональной квалификационной группе «Общеотраслевые должности  служащих четвёртого уровня» цифры «7921» </w:t>
      </w:r>
      <w:r w:rsidRPr="00C901BD">
        <w:rPr>
          <w:rFonts w:ascii="PT Astra Serif" w:hAnsi="PT Astra Serif"/>
          <w:sz w:val="28"/>
          <w:szCs w:val="28"/>
        </w:rPr>
        <w:t xml:space="preserve">заменить </w:t>
      </w:r>
      <w:r>
        <w:rPr>
          <w:rFonts w:ascii="PT Astra Serif" w:hAnsi="PT Astra Serif"/>
          <w:sz w:val="28"/>
          <w:szCs w:val="28"/>
        </w:rPr>
        <w:t>цифрами «8238».</w:t>
      </w:r>
    </w:p>
    <w:p w:rsidR="00F01916" w:rsidRPr="00F01916" w:rsidRDefault="00F01916" w:rsidP="00F0191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01916">
        <w:rPr>
          <w:rFonts w:ascii="PT Astra Serif" w:hAnsi="PT Astra Serif"/>
          <w:sz w:val="28"/>
          <w:szCs w:val="28"/>
        </w:rPr>
        <w:t>Настоящее п</w:t>
      </w:r>
      <w:r>
        <w:rPr>
          <w:rFonts w:ascii="PT Astra Serif" w:hAnsi="PT Astra Serif"/>
          <w:sz w:val="28"/>
          <w:szCs w:val="28"/>
        </w:rPr>
        <w:t>остановление распространяет своё</w:t>
      </w:r>
      <w:r w:rsidRPr="00F01916">
        <w:rPr>
          <w:rFonts w:ascii="PT Astra Serif" w:hAnsi="PT Astra Serif"/>
          <w:sz w:val="28"/>
          <w:szCs w:val="28"/>
        </w:rPr>
        <w:t xml:space="preserve"> действие</w:t>
      </w:r>
      <w:r w:rsidR="00E563C7">
        <w:rPr>
          <w:rFonts w:ascii="PT Astra Serif" w:hAnsi="PT Astra Serif"/>
          <w:sz w:val="28"/>
          <w:szCs w:val="28"/>
        </w:rPr>
        <w:t>на правоотношения, возникшие с 01.10.2019</w:t>
      </w:r>
      <w:r w:rsidRPr="00F01916">
        <w:rPr>
          <w:rFonts w:ascii="PT Astra Serif" w:hAnsi="PT Astra Serif"/>
          <w:sz w:val="28"/>
          <w:szCs w:val="28"/>
        </w:rPr>
        <w:t>.</w:t>
      </w:r>
    </w:p>
    <w:p w:rsidR="005814D9" w:rsidRPr="00C901BD" w:rsidRDefault="005814D9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C901BD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C901BD" w:rsidRDefault="00B572FE" w:rsidP="00B572FE">
      <w:pPr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Председатель </w:t>
      </w:r>
    </w:p>
    <w:p w:rsidR="00B572FE" w:rsidRDefault="00B572FE" w:rsidP="00E563C7">
      <w:pPr>
        <w:jc w:val="both"/>
      </w:pPr>
      <w:r w:rsidRPr="00C901BD">
        <w:rPr>
          <w:rFonts w:ascii="PT Astra Serif" w:hAnsi="PT Astra Serif"/>
          <w:sz w:val="28"/>
          <w:szCs w:val="28"/>
        </w:rPr>
        <w:t>Правительства области</w:t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  <w:t>А.А.Смекалин</w:t>
      </w:r>
    </w:p>
    <w:sectPr w:rsidR="00B572FE" w:rsidSect="002C6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1E" w:rsidRDefault="00C7741E">
      <w:r>
        <w:separator/>
      </w:r>
    </w:p>
  </w:endnote>
  <w:endnote w:type="continuationSeparator" w:id="1">
    <w:p w:rsidR="00C7741E" w:rsidRDefault="00C7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774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774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60" w:rsidRPr="00BD7442" w:rsidRDefault="00C7741E" w:rsidP="00BD7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1E" w:rsidRDefault="00C7741E">
      <w:r>
        <w:separator/>
      </w:r>
    </w:p>
  </w:footnote>
  <w:footnote w:type="continuationSeparator" w:id="1">
    <w:p w:rsidR="00C7741E" w:rsidRDefault="00C7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77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91" w:rsidRPr="00AA2291" w:rsidRDefault="009B78CA">
    <w:pPr>
      <w:pStyle w:val="a3"/>
      <w:jc w:val="center"/>
      <w:rPr>
        <w:sz w:val="28"/>
        <w:szCs w:val="28"/>
      </w:rPr>
    </w:pPr>
    <w:r w:rsidRPr="00AA2291">
      <w:rPr>
        <w:sz w:val="28"/>
        <w:szCs w:val="28"/>
      </w:rPr>
      <w:fldChar w:fldCharType="begin"/>
    </w:r>
    <w:r w:rsidR="008B5764" w:rsidRPr="00AA2291">
      <w:rPr>
        <w:sz w:val="28"/>
        <w:szCs w:val="28"/>
      </w:rPr>
      <w:instrText>PAGE   \* MERGEFORMAT</w:instrText>
    </w:r>
    <w:r w:rsidRPr="00AA2291">
      <w:rPr>
        <w:sz w:val="28"/>
        <w:szCs w:val="28"/>
      </w:rPr>
      <w:fldChar w:fldCharType="separate"/>
    </w:r>
    <w:r w:rsidR="00A87EE6" w:rsidRPr="00A87EE6">
      <w:rPr>
        <w:noProof/>
        <w:sz w:val="28"/>
        <w:szCs w:val="28"/>
        <w:lang w:val="ru-RU"/>
      </w:rPr>
      <w:t>2</w:t>
    </w:r>
    <w:r w:rsidRPr="00AA229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77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D24"/>
    <w:multiLevelType w:val="hybridMultilevel"/>
    <w:tmpl w:val="9CDE728E"/>
    <w:lvl w:ilvl="0" w:tplc="EF8C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72FE"/>
    <w:rsid w:val="000263EA"/>
    <w:rsid w:val="00060B3B"/>
    <w:rsid w:val="000B1B2D"/>
    <w:rsid w:val="000B47B4"/>
    <w:rsid w:val="000C63FD"/>
    <w:rsid w:val="0011092D"/>
    <w:rsid w:val="0011583C"/>
    <w:rsid w:val="00141255"/>
    <w:rsid w:val="00205CE8"/>
    <w:rsid w:val="00245390"/>
    <w:rsid w:val="00250736"/>
    <w:rsid w:val="002534BE"/>
    <w:rsid w:val="002D1495"/>
    <w:rsid w:val="00324B87"/>
    <w:rsid w:val="00392605"/>
    <w:rsid w:val="0043681D"/>
    <w:rsid w:val="004B294E"/>
    <w:rsid w:val="005814D9"/>
    <w:rsid w:val="005A2E04"/>
    <w:rsid w:val="00646CE8"/>
    <w:rsid w:val="006B274D"/>
    <w:rsid w:val="0074097B"/>
    <w:rsid w:val="007E53E8"/>
    <w:rsid w:val="007F3DA2"/>
    <w:rsid w:val="00843239"/>
    <w:rsid w:val="008B5764"/>
    <w:rsid w:val="008B761B"/>
    <w:rsid w:val="008D62B0"/>
    <w:rsid w:val="008F1277"/>
    <w:rsid w:val="009078F6"/>
    <w:rsid w:val="00917BF3"/>
    <w:rsid w:val="00993F35"/>
    <w:rsid w:val="009B757D"/>
    <w:rsid w:val="009B78CA"/>
    <w:rsid w:val="00A37B69"/>
    <w:rsid w:val="00A87EE6"/>
    <w:rsid w:val="00AA53F5"/>
    <w:rsid w:val="00AE35DB"/>
    <w:rsid w:val="00AF4DA8"/>
    <w:rsid w:val="00B05C9D"/>
    <w:rsid w:val="00B15F64"/>
    <w:rsid w:val="00B572FE"/>
    <w:rsid w:val="00B83BC3"/>
    <w:rsid w:val="00BB3F30"/>
    <w:rsid w:val="00C44813"/>
    <w:rsid w:val="00C54B15"/>
    <w:rsid w:val="00C7741E"/>
    <w:rsid w:val="00C901BD"/>
    <w:rsid w:val="00CE10B4"/>
    <w:rsid w:val="00E563C7"/>
    <w:rsid w:val="00F01916"/>
    <w:rsid w:val="00FE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2019-11-19T10:18:00Z</cp:lastPrinted>
  <dcterms:created xsi:type="dcterms:W3CDTF">2019-11-20T10:31:00Z</dcterms:created>
  <dcterms:modified xsi:type="dcterms:W3CDTF">2019-11-20T10:31:00Z</dcterms:modified>
</cp:coreProperties>
</file>