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9AD" w:rsidRPr="002536B2" w:rsidRDefault="00D906CD" w:rsidP="00D906CD">
      <w:pPr>
        <w:widowControl w:val="0"/>
        <w:pBdr>
          <w:bottom w:val="none" w:sz="0" w:space="0" w:color="auto"/>
        </w:pBdr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</w:rPr>
      </w:pPr>
      <w:r w:rsidRPr="002536B2">
        <w:rPr>
          <w:rFonts w:ascii="PT Astra Serif" w:eastAsia="Times New Roman" w:hAnsi="PT Astra Serif" w:cs="Times New Roman"/>
          <w:bCs/>
          <w:sz w:val="28"/>
          <w:szCs w:val="28"/>
        </w:rPr>
        <w:t>Проект</w:t>
      </w:r>
    </w:p>
    <w:p w:rsidR="009029AD" w:rsidRPr="002536B2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029AD" w:rsidRDefault="00E32C23" w:rsidP="00E32C23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ПРАВИТЕЛЬСТВО УЛЬЯНОВСКОЙ ОБЛАСТИ</w:t>
      </w:r>
    </w:p>
    <w:p w:rsidR="00E32C23" w:rsidRPr="002536B2" w:rsidRDefault="00E32C23" w:rsidP="00E32C23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П О С Т А Н О В Л Е Н И Е</w:t>
      </w:r>
    </w:p>
    <w:p w:rsidR="009029AD" w:rsidRPr="002536B2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029AD" w:rsidRPr="002536B2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029AD" w:rsidRPr="00C51929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color w:val="auto"/>
          <w:sz w:val="36"/>
          <w:szCs w:val="28"/>
        </w:rPr>
      </w:pPr>
    </w:p>
    <w:p w:rsidR="008B3791" w:rsidRPr="002536B2" w:rsidRDefault="00184BC9" w:rsidP="00D906CD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504462380"/>
      <w:r w:rsidRPr="002536B2">
        <w:rPr>
          <w:rFonts w:ascii="PT Astra Serif" w:hAnsi="PT Astra Serif"/>
          <w:b/>
          <w:bCs/>
          <w:sz w:val="28"/>
          <w:szCs w:val="28"/>
        </w:rPr>
        <w:t>О</w:t>
      </w:r>
      <w:bookmarkEnd w:id="0"/>
      <w:r w:rsidR="00E307F7" w:rsidRPr="002536B2">
        <w:rPr>
          <w:rFonts w:ascii="PT Astra Serif" w:hAnsi="PT Astra Serif"/>
          <w:b/>
          <w:bCs/>
          <w:sz w:val="28"/>
          <w:szCs w:val="28"/>
        </w:rPr>
        <w:t xml:space="preserve"> внесении изменений</w:t>
      </w:r>
      <w:r w:rsidR="00D906CD" w:rsidRPr="002536B2">
        <w:rPr>
          <w:rFonts w:ascii="PT Astra Serif" w:hAnsi="PT Astra Serif"/>
          <w:b/>
          <w:bCs/>
          <w:sz w:val="28"/>
          <w:szCs w:val="28"/>
        </w:rPr>
        <w:t xml:space="preserve"> в постановление Правительства </w:t>
      </w:r>
    </w:p>
    <w:p w:rsidR="008075B8" w:rsidRPr="002536B2" w:rsidRDefault="00D906CD" w:rsidP="00D906CD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536B2">
        <w:rPr>
          <w:rFonts w:ascii="PT Astra Serif" w:hAnsi="PT Astra Serif"/>
          <w:b/>
          <w:bCs/>
          <w:sz w:val="28"/>
          <w:szCs w:val="28"/>
        </w:rPr>
        <w:t>Ульяновск</w:t>
      </w:r>
      <w:r w:rsidR="00EA2D55">
        <w:rPr>
          <w:rFonts w:ascii="PT Astra Serif" w:hAnsi="PT Astra Serif"/>
          <w:b/>
          <w:bCs/>
          <w:sz w:val="28"/>
          <w:szCs w:val="28"/>
        </w:rPr>
        <w:t>ой области от 18.02.2019 № 50-П</w:t>
      </w:r>
    </w:p>
    <w:p w:rsidR="008075B8" w:rsidRPr="002536B2" w:rsidRDefault="008075B8" w:rsidP="009029AD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029AD" w:rsidRPr="002536B2" w:rsidRDefault="009029AD" w:rsidP="009029AD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075B8" w:rsidRPr="002536B2" w:rsidRDefault="000B0A7E" w:rsidP="000B0A7E">
      <w:pPr>
        <w:widowControl w:val="0"/>
        <w:spacing w:after="0" w:line="230" w:lineRule="auto"/>
        <w:ind w:firstLine="708"/>
        <w:rPr>
          <w:rStyle w:val="Hyperlink0"/>
          <w:rFonts w:ascii="PT Astra Serif" w:hAnsi="PT Astra Serif"/>
        </w:rPr>
      </w:pPr>
      <w:r w:rsidRPr="002536B2">
        <w:rPr>
          <w:rStyle w:val="Hyperlink0"/>
          <w:rFonts w:ascii="PT Astra Serif" w:hAnsi="PT Astra Serif"/>
        </w:rPr>
        <w:t>Правительство Ульяновской области постановляет:</w:t>
      </w:r>
    </w:p>
    <w:p w:rsidR="000B0A7E" w:rsidRPr="002536B2" w:rsidRDefault="008E4E25" w:rsidP="00EE4854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 w:rsidRPr="002536B2">
        <w:rPr>
          <w:rStyle w:val="Hyperlink0"/>
          <w:rFonts w:ascii="PT Astra Serif" w:hAnsi="PT Astra Serif"/>
        </w:rPr>
        <w:t xml:space="preserve">1. </w:t>
      </w:r>
      <w:r w:rsidR="00C76696" w:rsidRPr="002536B2">
        <w:rPr>
          <w:rStyle w:val="Hyperlink0"/>
          <w:rFonts w:ascii="PT Astra Serif" w:hAnsi="PT Astra Serif"/>
        </w:rPr>
        <w:t>Внести в</w:t>
      </w:r>
      <w:hyperlink w:anchor="bookmark" w:history="1">
        <w:r w:rsidR="00C76696" w:rsidRPr="002536B2">
          <w:rPr>
            <w:rStyle w:val="Hyperlink0"/>
            <w:rFonts w:ascii="PT Astra Serif" w:hAnsi="PT Astra Serif"/>
            <w:spacing w:val="-4"/>
          </w:rPr>
          <w:t>Порядок</w:t>
        </w:r>
      </w:hyperlink>
      <w:r w:rsidR="00EA2D55" w:rsidRPr="00EA2D55">
        <w:rPr>
          <w:rStyle w:val="Hyperlink0"/>
          <w:rFonts w:ascii="PT Astra Serif" w:hAnsi="PT Astra Serif"/>
          <w:spacing w:val="-4"/>
        </w:rPr>
        <w:t>предоставления субсидий из областного бюджета Ульяновской области юридическим лицам, не являющимся государственными (муниципальными) учреждениями, в целях финансового обеспечения затрат, связанных с осуществлением деятельности, направленной на создание системы обеспечения вызова экстренных опера</w:t>
      </w:r>
      <w:r w:rsidR="00EA2D55">
        <w:rPr>
          <w:rStyle w:val="Hyperlink0"/>
          <w:rFonts w:ascii="PT Astra Serif" w:hAnsi="PT Astra Serif"/>
          <w:spacing w:val="-4"/>
        </w:rPr>
        <w:t xml:space="preserve">тивных служб по единому номеру «112», </w:t>
      </w:r>
      <w:r w:rsidR="000B0A7E" w:rsidRPr="002536B2">
        <w:rPr>
          <w:rStyle w:val="Hyperlink0"/>
          <w:rFonts w:ascii="PT Astra Serif" w:hAnsi="PT Astra Serif"/>
          <w:spacing w:val="-4"/>
        </w:rPr>
        <w:t>утверждённ</w:t>
      </w:r>
      <w:r w:rsidR="002536B2">
        <w:rPr>
          <w:rStyle w:val="Hyperlink0"/>
          <w:rFonts w:ascii="PT Astra Serif" w:hAnsi="PT Astra Serif"/>
          <w:spacing w:val="-4"/>
        </w:rPr>
        <w:t>ый</w:t>
      </w:r>
      <w:r w:rsidR="000B0A7E" w:rsidRPr="002536B2">
        <w:rPr>
          <w:rStyle w:val="Hyperlink0"/>
          <w:rFonts w:ascii="PT Astra Serif" w:hAnsi="PT Astra Serif"/>
          <w:spacing w:val="-4"/>
        </w:rPr>
        <w:t xml:space="preserve"> постановлением Правительства Ульяновской области от </w:t>
      </w:r>
      <w:r w:rsidR="00EA2D55">
        <w:rPr>
          <w:rStyle w:val="Hyperlink0"/>
          <w:rFonts w:ascii="PT Astra Serif" w:hAnsi="PT Astra Serif"/>
          <w:spacing w:val="-4"/>
        </w:rPr>
        <w:t>18.02.2019 № 50-П «</w:t>
      </w:r>
      <w:r w:rsidR="00EA2D55" w:rsidRPr="00EA2D55">
        <w:rPr>
          <w:rStyle w:val="Hyperlink0"/>
          <w:rFonts w:ascii="PT Astra Serif" w:hAnsi="PT Astra Serif"/>
          <w:spacing w:val="-4"/>
        </w:rPr>
        <w:t>Об утверждении Порядка предоставления субсидий из областного бюджета Ульяновской области юридическим лицам, не являющимся государственными (муниципальными) учреждениями, в целях финансового обеспечения затрат, связанны</w:t>
      </w:r>
      <w:bookmarkStart w:id="1" w:name="_GoBack"/>
      <w:bookmarkEnd w:id="1"/>
      <w:r w:rsidR="00EA2D55" w:rsidRPr="00EA2D55">
        <w:rPr>
          <w:rStyle w:val="Hyperlink0"/>
          <w:rFonts w:ascii="PT Astra Serif" w:hAnsi="PT Astra Serif"/>
          <w:spacing w:val="-4"/>
        </w:rPr>
        <w:t xml:space="preserve">х с осуществлением деятельности, направленной </w:t>
      </w:r>
      <w:r w:rsidR="00EA2D55">
        <w:rPr>
          <w:rStyle w:val="Hyperlink0"/>
          <w:rFonts w:ascii="PT Astra Serif" w:hAnsi="PT Astra Serif"/>
          <w:spacing w:val="-4"/>
        </w:rPr>
        <w:br/>
      </w:r>
      <w:r w:rsidR="00EA2D55" w:rsidRPr="00EA2D55">
        <w:rPr>
          <w:rStyle w:val="Hyperlink0"/>
          <w:rFonts w:ascii="PT Astra Serif" w:hAnsi="PT Astra Serif"/>
          <w:spacing w:val="-4"/>
        </w:rPr>
        <w:t xml:space="preserve">на создание системы обеспечения вызова экстренных оперативных </w:t>
      </w:r>
      <w:r w:rsidR="00EA2D55">
        <w:rPr>
          <w:rStyle w:val="Hyperlink0"/>
          <w:rFonts w:ascii="PT Astra Serif" w:hAnsi="PT Astra Serif"/>
          <w:spacing w:val="-4"/>
        </w:rPr>
        <w:t xml:space="preserve">служб </w:t>
      </w:r>
      <w:r w:rsidR="00EA2D55">
        <w:rPr>
          <w:rStyle w:val="Hyperlink0"/>
          <w:rFonts w:ascii="PT Astra Serif" w:hAnsi="PT Astra Serif"/>
          <w:spacing w:val="-4"/>
        </w:rPr>
        <w:br/>
        <w:t>по единому номеру «112»</w:t>
      </w:r>
      <w:r w:rsidR="00BE1DB7" w:rsidRPr="002536B2">
        <w:rPr>
          <w:rStyle w:val="Hyperlink0"/>
          <w:rFonts w:ascii="PT Astra Serif" w:hAnsi="PT Astra Serif"/>
          <w:spacing w:val="-4"/>
        </w:rPr>
        <w:t>следующие изменения</w:t>
      </w:r>
      <w:r w:rsidR="00375394" w:rsidRPr="002536B2">
        <w:rPr>
          <w:rStyle w:val="Hyperlink0"/>
          <w:rFonts w:ascii="PT Astra Serif" w:hAnsi="PT Astra Serif"/>
          <w:spacing w:val="-4"/>
        </w:rPr>
        <w:t>:</w:t>
      </w:r>
    </w:p>
    <w:p w:rsidR="00CD4D0B" w:rsidRDefault="00CD4D0B" w:rsidP="00EE4854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>1)</w:t>
      </w:r>
      <w:r w:rsidR="00EE4854">
        <w:rPr>
          <w:rStyle w:val="Hyperlink0"/>
          <w:rFonts w:ascii="PT Astra Serif" w:hAnsi="PT Astra Serif"/>
          <w:spacing w:val="-4"/>
        </w:rPr>
        <w:t>в подпункте 7</w:t>
      </w:r>
      <w:r>
        <w:rPr>
          <w:rStyle w:val="Hyperlink0"/>
          <w:rFonts w:ascii="PT Astra Serif" w:hAnsi="PT Astra Serif"/>
          <w:spacing w:val="-4"/>
        </w:rPr>
        <w:t xml:space="preserve"> пункта 1.5 раздела 1слово «банкротства,» заменить словами «</w:t>
      </w:r>
      <w:r w:rsidR="00FA738F">
        <w:rPr>
          <w:rStyle w:val="Hyperlink0"/>
          <w:rFonts w:ascii="PT Astra Serif" w:hAnsi="PT Astra Serif"/>
          <w:spacing w:val="-4"/>
        </w:rPr>
        <w:t>в отношении её</w:t>
      </w:r>
      <w:r w:rsidR="00A94372">
        <w:rPr>
          <w:rStyle w:val="Hyperlink0"/>
          <w:rFonts w:ascii="PT Astra Serif" w:hAnsi="PT Astra Serif"/>
          <w:spacing w:val="-4"/>
        </w:rPr>
        <w:t xml:space="preserve"> не введены процедуры, применяемые в деле </w:t>
      </w:r>
      <w:r w:rsidR="00150A13">
        <w:rPr>
          <w:rStyle w:val="Hyperlink0"/>
          <w:rFonts w:ascii="PT Astra Serif" w:hAnsi="PT Astra Serif"/>
          <w:spacing w:val="-4"/>
        </w:rPr>
        <w:br/>
      </w:r>
      <w:r w:rsidR="00A94372">
        <w:rPr>
          <w:rStyle w:val="Hyperlink0"/>
          <w:rFonts w:ascii="PT Astra Serif" w:hAnsi="PT Astra Serif"/>
          <w:spacing w:val="-4"/>
        </w:rPr>
        <w:t>о</w:t>
      </w:r>
      <w:r w:rsidR="00721E4D">
        <w:rPr>
          <w:rStyle w:val="Hyperlink0"/>
          <w:rFonts w:ascii="PT Astra Serif" w:hAnsi="PT Astra Serif"/>
          <w:spacing w:val="-4"/>
        </w:rPr>
        <w:t xml:space="preserve"> банкротстве</w:t>
      </w:r>
      <w:r w:rsidR="00EE4854" w:rsidRPr="00EE4854">
        <w:rPr>
          <w:rStyle w:val="Hyperlink0"/>
          <w:rFonts w:ascii="PT Astra Serif" w:hAnsi="PT Astra Serif"/>
          <w:spacing w:val="-4"/>
        </w:rPr>
        <w:t>и её деятельность не приостановлена в порядке, предусмотренном законодат</w:t>
      </w:r>
      <w:r w:rsidR="00EE4854">
        <w:rPr>
          <w:rStyle w:val="Hyperlink0"/>
          <w:rFonts w:ascii="PT Astra Serif" w:hAnsi="PT Astra Serif"/>
          <w:spacing w:val="-4"/>
        </w:rPr>
        <w:t>ельством Российской Федерации</w:t>
      </w:r>
      <w:r w:rsidR="00150A13">
        <w:rPr>
          <w:rStyle w:val="Hyperlink0"/>
          <w:rFonts w:ascii="PT Astra Serif" w:hAnsi="PT Astra Serif"/>
          <w:spacing w:val="-4"/>
        </w:rPr>
        <w:t>;»;</w:t>
      </w:r>
    </w:p>
    <w:p w:rsidR="00EE4854" w:rsidRPr="00EE4854" w:rsidRDefault="00EE4854" w:rsidP="00EE4854">
      <w:pPr>
        <w:widowControl w:val="0"/>
        <w:spacing w:after="0" w:line="23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>2</w:t>
      </w:r>
      <w:r w:rsidRPr="00EE4854">
        <w:rPr>
          <w:rStyle w:val="Hyperlink0"/>
          <w:rFonts w:ascii="PT Astra Serif" w:hAnsi="PT Astra Serif"/>
          <w:spacing w:val="-4"/>
        </w:rPr>
        <w:t>) в абзаце первом пункта 6.4. раздела 6 слово «расчётный» заменить словом «лицевой», слова «кредитной организации» заменить словами «Министерстве финансов Ульяновской области».»;</w:t>
      </w:r>
    </w:p>
    <w:p w:rsidR="00EE4854" w:rsidRPr="00EE4854" w:rsidRDefault="00EE4854" w:rsidP="00EE4854">
      <w:pPr>
        <w:widowControl w:val="0"/>
        <w:spacing w:after="0" w:line="23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>3</w:t>
      </w:r>
      <w:r w:rsidRPr="00EE4854">
        <w:rPr>
          <w:rStyle w:val="Hyperlink0"/>
          <w:rFonts w:ascii="PT Astra Serif" w:hAnsi="PT Astra Serif"/>
          <w:spacing w:val="-4"/>
        </w:rPr>
        <w:t>) раздел 6 дополнить пунктом 6.5 следующего содержания:</w:t>
      </w:r>
    </w:p>
    <w:p w:rsidR="00EE4854" w:rsidRDefault="00EE4854" w:rsidP="00EE4854">
      <w:pPr>
        <w:widowControl w:val="0"/>
        <w:spacing w:after="0" w:line="23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 w:rsidRPr="00EE4854">
        <w:rPr>
          <w:rStyle w:val="Hyperlink0"/>
          <w:rFonts w:ascii="PT Astra Serif" w:hAnsi="PT Astra Serif"/>
          <w:spacing w:val="-4"/>
        </w:rPr>
        <w:t>«6.5. Для заключения согла</w:t>
      </w:r>
      <w:r>
        <w:rPr>
          <w:rStyle w:val="Hyperlink0"/>
          <w:rFonts w:ascii="PT Astra Serif" w:hAnsi="PT Astra Serif"/>
          <w:spacing w:val="-4"/>
        </w:rPr>
        <w:t xml:space="preserve">шения организация представляет </w:t>
      </w:r>
      <w:r>
        <w:rPr>
          <w:rStyle w:val="Hyperlink0"/>
          <w:rFonts w:ascii="PT Astra Serif" w:hAnsi="PT Astra Serif"/>
          <w:spacing w:val="-4"/>
        </w:rPr>
        <w:br/>
      </w:r>
      <w:r w:rsidRPr="00EE4854">
        <w:rPr>
          <w:rStyle w:val="Hyperlink0"/>
          <w:rFonts w:ascii="PT Astra Serif" w:hAnsi="PT Astra Serif"/>
          <w:spacing w:val="-4"/>
        </w:rPr>
        <w:t>в Уполномоченный орган заявление на по</w:t>
      </w:r>
      <w:r>
        <w:rPr>
          <w:rStyle w:val="Hyperlink0"/>
          <w:rFonts w:ascii="PT Astra Serif" w:hAnsi="PT Astra Serif"/>
          <w:spacing w:val="-4"/>
        </w:rPr>
        <w:t xml:space="preserve">лучение субсидий, составленное </w:t>
      </w:r>
      <w:r>
        <w:rPr>
          <w:rStyle w:val="Hyperlink0"/>
          <w:rFonts w:ascii="PT Astra Serif" w:hAnsi="PT Astra Serif"/>
          <w:spacing w:val="-4"/>
        </w:rPr>
        <w:br/>
      </w:r>
      <w:r w:rsidRPr="00EE4854">
        <w:rPr>
          <w:rStyle w:val="Hyperlink0"/>
          <w:rFonts w:ascii="PT Astra Serif" w:hAnsi="PT Astra Serif"/>
          <w:spacing w:val="-4"/>
        </w:rPr>
        <w:t>в произвольной письменной форме, подписанное руководителем организации.».</w:t>
      </w:r>
    </w:p>
    <w:p w:rsidR="008E4E25" w:rsidRPr="002536B2" w:rsidRDefault="008E4E25" w:rsidP="00393BA1">
      <w:pPr>
        <w:widowControl w:val="0"/>
        <w:spacing w:after="0" w:line="23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 w:rsidRPr="002536B2">
        <w:rPr>
          <w:rFonts w:ascii="PT Astra Serif" w:hAnsi="PT Astra Serif"/>
          <w:spacing w:val="-4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1563B" w:rsidRDefault="0031563B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spacing w:val="-4"/>
        </w:rPr>
      </w:pPr>
    </w:p>
    <w:p w:rsidR="00CE6084" w:rsidRDefault="00CE6084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spacing w:val="-4"/>
        </w:rPr>
      </w:pPr>
    </w:p>
    <w:p w:rsidR="00CE6084" w:rsidRPr="002536B2" w:rsidRDefault="00CE6084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spacing w:val="-4"/>
        </w:rPr>
      </w:pPr>
    </w:p>
    <w:p w:rsidR="0031563B" w:rsidRPr="002536B2" w:rsidRDefault="0031563B" w:rsidP="0031563B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spacing w:val="-4"/>
        </w:rPr>
      </w:pPr>
      <w:r w:rsidRPr="002536B2">
        <w:rPr>
          <w:rStyle w:val="Hyperlink0"/>
          <w:rFonts w:ascii="PT Astra Serif" w:hAnsi="PT Astra Serif"/>
          <w:spacing w:val="-4"/>
        </w:rPr>
        <w:t xml:space="preserve">Председатель </w:t>
      </w:r>
    </w:p>
    <w:p w:rsidR="0031563B" w:rsidRPr="002536B2" w:rsidRDefault="0031563B" w:rsidP="0031563B">
      <w:pPr>
        <w:widowControl w:val="0"/>
        <w:pBdr>
          <w:bottom w:val="none" w:sz="0" w:space="0" w:color="auto"/>
        </w:pBdr>
        <w:tabs>
          <w:tab w:val="left" w:pos="6345"/>
        </w:tabs>
        <w:spacing w:after="0" w:line="240" w:lineRule="auto"/>
        <w:jc w:val="both"/>
        <w:rPr>
          <w:rFonts w:ascii="PT Astra Serif" w:hAnsi="PT Astra Serif"/>
          <w:spacing w:val="-4"/>
          <w:sz w:val="28"/>
          <w:szCs w:val="28"/>
        </w:rPr>
      </w:pPr>
      <w:r w:rsidRPr="002536B2">
        <w:rPr>
          <w:rStyle w:val="Hyperlink0"/>
          <w:rFonts w:ascii="PT Astra Serif" w:hAnsi="PT Astra Serif"/>
          <w:spacing w:val="-4"/>
        </w:rPr>
        <w:t>Правительства области</w:t>
      </w:r>
      <w:r w:rsidRPr="002536B2">
        <w:rPr>
          <w:rStyle w:val="Hyperlink0"/>
          <w:rFonts w:ascii="PT Astra Serif" w:hAnsi="PT Astra Serif"/>
          <w:spacing w:val="-4"/>
        </w:rPr>
        <w:tab/>
        <w:t xml:space="preserve">                        А.А.Смекалин</w:t>
      </w:r>
    </w:p>
    <w:sectPr w:rsidR="0031563B" w:rsidRPr="002536B2" w:rsidSect="001E638C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38" w:rsidRDefault="00591338">
      <w:pPr>
        <w:spacing w:after="0" w:line="240" w:lineRule="auto"/>
      </w:pPr>
      <w:r>
        <w:separator/>
      </w:r>
    </w:p>
  </w:endnote>
  <w:endnote w:type="continuationSeparator" w:id="1">
    <w:p w:rsidR="00591338" w:rsidRDefault="0059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Default="00057194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Pr="00C55E13" w:rsidRDefault="00057194" w:rsidP="000B0A7E">
    <w:pPr>
      <w:pStyle w:val="a7"/>
      <w:jc w:val="center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38" w:rsidRDefault="00591338">
      <w:pPr>
        <w:spacing w:after="0" w:line="240" w:lineRule="auto"/>
      </w:pPr>
      <w:r>
        <w:separator/>
      </w:r>
    </w:p>
  </w:footnote>
  <w:footnote w:type="continuationSeparator" w:id="1">
    <w:p w:rsidR="00591338" w:rsidRDefault="0059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Pr="001E638C" w:rsidRDefault="00166F08">
    <w:pPr>
      <w:pStyle w:val="a5"/>
      <w:jc w:val="center"/>
      <w:rPr>
        <w:rFonts w:ascii="Times New Roman" w:hAnsi="Times New Roman" w:cs="Times New Roman"/>
      </w:rPr>
    </w:pPr>
    <w:r w:rsidRPr="001E638C">
      <w:rPr>
        <w:rFonts w:ascii="Times New Roman" w:hAnsi="Times New Roman" w:cs="Times New Roman"/>
        <w:sz w:val="28"/>
        <w:szCs w:val="28"/>
      </w:rPr>
      <w:fldChar w:fldCharType="begin"/>
    </w:r>
    <w:r w:rsidR="00057194" w:rsidRPr="001E638C">
      <w:rPr>
        <w:rFonts w:ascii="Times New Roman" w:hAnsi="Times New Roman" w:cs="Times New Roman"/>
        <w:sz w:val="28"/>
        <w:szCs w:val="28"/>
      </w:rPr>
      <w:instrText xml:space="preserve"> PAGE </w:instrText>
    </w:r>
    <w:r w:rsidRPr="001E638C">
      <w:rPr>
        <w:rFonts w:ascii="Times New Roman" w:hAnsi="Times New Roman" w:cs="Times New Roman"/>
        <w:sz w:val="28"/>
        <w:szCs w:val="28"/>
      </w:rPr>
      <w:fldChar w:fldCharType="separate"/>
    </w:r>
    <w:r w:rsidR="00EA2D55">
      <w:rPr>
        <w:rFonts w:ascii="Times New Roman" w:hAnsi="Times New Roman" w:cs="Times New Roman"/>
        <w:noProof/>
        <w:sz w:val="28"/>
        <w:szCs w:val="28"/>
      </w:rPr>
      <w:t>2</w:t>
    </w:r>
    <w:r w:rsidRPr="001E638C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Pr="001E638C" w:rsidRDefault="00057194" w:rsidP="001E63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75B8"/>
    <w:rsid w:val="00023AD3"/>
    <w:rsid w:val="00037AD4"/>
    <w:rsid w:val="00045356"/>
    <w:rsid w:val="00057194"/>
    <w:rsid w:val="00061D11"/>
    <w:rsid w:val="000777F4"/>
    <w:rsid w:val="00096A88"/>
    <w:rsid w:val="000B0A7E"/>
    <w:rsid w:val="000C7A81"/>
    <w:rsid w:val="000D617D"/>
    <w:rsid w:val="0011223B"/>
    <w:rsid w:val="00120C75"/>
    <w:rsid w:val="00144D70"/>
    <w:rsid w:val="00147974"/>
    <w:rsid w:val="00150A13"/>
    <w:rsid w:val="00166F08"/>
    <w:rsid w:val="00184BC9"/>
    <w:rsid w:val="001E42BA"/>
    <w:rsid w:val="001E638C"/>
    <w:rsid w:val="00211A27"/>
    <w:rsid w:val="00215908"/>
    <w:rsid w:val="00216E93"/>
    <w:rsid w:val="00227FF7"/>
    <w:rsid w:val="00235873"/>
    <w:rsid w:val="002472F1"/>
    <w:rsid w:val="00252649"/>
    <w:rsid w:val="002536B2"/>
    <w:rsid w:val="002536E0"/>
    <w:rsid w:val="002540AA"/>
    <w:rsid w:val="00257B8A"/>
    <w:rsid w:val="0026662A"/>
    <w:rsid w:val="00295D38"/>
    <w:rsid w:val="003131AB"/>
    <w:rsid w:val="0031466A"/>
    <w:rsid w:val="0031563B"/>
    <w:rsid w:val="00352449"/>
    <w:rsid w:val="0037386E"/>
    <w:rsid w:val="00375394"/>
    <w:rsid w:val="00384D66"/>
    <w:rsid w:val="00393BA1"/>
    <w:rsid w:val="003B416E"/>
    <w:rsid w:val="003B680F"/>
    <w:rsid w:val="003C2B46"/>
    <w:rsid w:val="003D2231"/>
    <w:rsid w:val="003E7BB4"/>
    <w:rsid w:val="003F220E"/>
    <w:rsid w:val="003F3DA9"/>
    <w:rsid w:val="00414D43"/>
    <w:rsid w:val="00422C82"/>
    <w:rsid w:val="004301C1"/>
    <w:rsid w:val="00444977"/>
    <w:rsid w:val="004816B1"/>
    <w:rsid w:val="0048415D"/>
    <w:rsid w:val="004A08F9"/>
    <w:rsid w:val="004A6052"/>
    <w:rsid w:val="0052658F"/>
    <w:rsid w:val="0053074A"/>
    <w:rsid w:val="005368F9"/>
    <w:rsid w:val="00554FC9"/>
    <w:rsid w:val="00591338"/>
    <w:rsid w:val="005961B0"/>
    <w:rsid w:val="00597B59"/>
    <w:rsid w:val="005C0518"/>
    <w:rsid w:val="005E11E6"/>
    <w:rsid w:val="005E1615"/>
    <w:rsid w:val="005F0CC7"/>
    <w:rsid w:val="005F3707"/>
    <w:rsid w:val="006065C7"/>
    <w:rsid w:val="00612CDA"/>
    <w:rsid w:val="006B596C"/>
    <w:rsid w:val="006C1199"/>
    <w:rsid w:val="006C40FF"/>
    <w:rsid w:val="00720B4A"/>
    <w:rsid w:val="00721E4D"/>
    <w:rsid w:val="00723F53"/>
    <w:rsid w:val="0073556F"/>
    <w:rsid w:val="00740A2F"/>
    <w:rsid w:val="007606FF"/>
    <w:rsid w:val="007762EB"/>
    <w:rsid w:val="007766E3"/>
    <w:rsid w:val="00780A2A"/>
    <w:rsid w:val="00786B0F"/>
    <w:rsid w:val="00787ABB"/>
    <w:rsid w:val="00794E96"/>
    <w:rsid w:val="007B7CFF"/>
    <w:rsid w:val="007C64F6"/>
    <w:rsid w:val="007F1195"/>
    <w:rsid w:val="008075B8"/>
    <w:rsid w:val="008139DF"/>
    <w:rsid w:val="00824430"/>
    <w:rsid w:val="00883EA0"/>
    <w:rsid w:val="008B015F"/>
    <w:rsid w:val="008B1E98"/>
    <w:rsid w:val="008B3791"/>
    <w:rsid w:val="008B7C9F"/>
    <w:rsid w:val="008E4E25"/>
    <w:rsid w:val="008E6593"/>
    <w:rsid w:val="009029AD"/>
    <w:rsid w:val="00907286"/>
    <w:rsid w:val="00941CF9"/>
    <w:rsid w:val="00972D3E"/>
    <w:rsid w:val="0098307C"/>
    <w:rsid w:val="00983668"/>
    <w:rsid w:val="009849C4"/>
    <w:rsid w:val="009B50F0"/>
    <w:rsid w:val="009E1A65"/>
    <w:rsid w:val="009E1E8C"/>
    <w:rsid w:val="009F4E28"/>
    <w:rsid w:val="009F77AD"/>
    <w:rsid w:val="00A620E2"/>
    <w:rsid w:val="00A81513"/>
    <w:rsid w:val="00A9245B"/>
    <w:rsid w:val="00A94372"/>
    <w:rsid w:val="00AA1839"/>
    <w:rsid w:val="00AB0493"/>
    <w:rsid w:val="00AB69BB"/>
    <w:rsid w:val="00AD20CF"/>
    <w:rsid w:val="00AE0B56"/>
    <w:rsid w:val="00AE1C7B"/>
    <w:rsid w:val="00B10B78"/>
    <w:rsid w:val="00B4412E"/>
    <w:rsid w:val="00B8474D"/>
    <w:rsid w:val="00B93A0F"/>
    <w:rsid w:val="00BB3394"/>
    <w:rsid w:val="00BE190A"/>
    <w:rsid w:val="00BE1DB7"/>
    <w:rsid w:val="00BE3778"/>
    <w:rsid w:val="00BE702E"/>
    <w:rsid w:val="00C337A8"/>
    <w:rsid w:val="00C35DAA"/>
    <w:rsid w:val="00C41E60"/>
    <w:rsid w:val="00C45DEE"/>
    <w:rsid w:val="00C51929"/>
    <w:rsid w:val="00C55E13"/>
    <w:rsid w:val="00C61720"/>
    <w:rsid w:val="00C73F43"/>
    <w:rsid w:val="00C76696"/>
    <w:rsid w:val="00CB6223"/>
    <w:rsid w:val="00CC4568"/>
    <w:rsid w:val="00CD4D0B"/>
    <w:rsid w:val="00CE6084"/>
    <w:rsid w:val="00CF2029"/>
    <w:rsid w:val="00D04E65"/>
    <w:rsid w:val="00D20ED8"/>
    <w:rsid w:val="00D36899"/>
    <w:rsid w:val="00D53C29"/>
    <w:rsid w:val="00D7289F"/>
    <w:rsid w:val="00D8113E"/>
    <w:rsid w:val="00D906CD"/>
    <w:rsid w:val="00DA20A3"/>
    <w:rsid w:val="00DB56A1"/>
    <w:rsid w:val="00DC22B7"/>
    <w:rsid w:val="00DD533F"/>
    <w:rsid w:val="00DE4D8F"/>
    <w:rsid w:val="00DF187A"/>
    <w:rsid w:val="00E03C77"/>
    <w:rsid w:val="00E0510C"/>
    <w:rsid w:val="00E122D6"/>
    <w:rsid w:val="00E171D4"/>
    <w:rsid w:val="00E307F7"/>
    <w:rsid w:val="00E32C23"/>
    <w:rsid w:val="00E90FAF"/>
    <w:rsid w:val="00EA2D55"/>
    <w:rsid w:val="00EA7407"/>
    <w:rsid w:val="00EB3452"/>
    <w:rsid w:val="00EB6F0B"/>
    <w:rsid w:val="00EC13B8"/>
    <w:rsid w:val="00EC5E66"/>
    <w:rsid w:val="00ED0E60"/>
    <w:rsid w:val="00EE4854"/>
    <w:rsid w:val="00F46B21"/>
    <w:rsid w:val="00F826CB"/>
    <w:rsid w:val="00F949F5"/>
    <w:rsid w:val="00F978C9"/>
    <w:rsid w:val="00FA3E02"/>
    <w:rsid w:val="00FA738F"/>
    <w:rsid w:val="00FB2F19"/>
    <w:rsid w:val="00FB7890"/>
    <w:rsid w:val="00FC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3B6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6F08"/>
    <w:rPr>
      <w:u w:val="single"/>
    </w:rPr>
  </w:style>
  <w:style w:type="table" w:customStyle="1" w:styleId="TableNormal">
    <w:name w:val="Table Normal"/>
    <w:rsid w:val="00166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166F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sid w:val="00166F08"/>
    <w:rPr>
      <w:rFonts w:ascii="Times New Roman" w:hAnsi="Times New Roman" w:hint="default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3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16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3B680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3B6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Pr>
      <w:rFonts w:ascii="Times New Roman" w:hAnsi="Times New Roman" w:hint="default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3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16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3B680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A641-3100-4738-BEB4-A24DFB4E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Александра Андреевна</dc:creator>
  <cp:lastModifiedBy>Olga Brenduk</cp:lastModifiedBy>
  <cp:revision>2</cp:revision>
  <cp:lastPrinted>2019-10-16T05:16:00Z</cp:lastPrinted>
  <dcterms:created xsi:type="dcterms:W3CDTF">2019-11-26T13:40:00Z</dcterms:created>
  <dcterms:modified xsi:type="dcterms:W3CDTF">2019-11-26T13:40:00Z</dcterms:modified>
</cp:coreProperties>
</file>