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EB" w:rsidRPr="005C77EB" w:rsidRDefault="005C77EB" w:rsidP="005C77EB">
      <w:pPr>
        <w:pStyle w:val="20"/>
        <w:spacing w:line="240" w:lineRule="auto"/>
        <w:ind w:firstLine="709"/>
        <w:jc w:val="right"/>
        <w:rPr>
          <w:rFonts w:ascii="PT Astra Serif" w:hAnsi="PT Astra Serif"/>
          <w:bCs/>
          <w:color w:val="auto"/>
          <w:sz w:val="28"/>
          <w:szCs w:val="28"/>
        </w:rPr>
      </w:pPr>
      <w:bookmarkStart w:id="0" w:name="_GoBack"/>
      <w:bookmarkEnd w:id="0"/>
      <w:r w:rsidRPr="005C77EB">
        <w:rPr>
          <w:rFonts w:ascii="PT Astra Serif" w:hAnsi="PT Astra Serif"/>
          <w:bCs/>
          <w:color w:val="auto"/>
          <w:sz w:val="28"/>
          <w:szCs w:val="28"/>
        </w:rPr>
        <w:t xml:space="preserve">Вносится </w:t>
      </w:r>
      <w:r w:rsidR="00B2298A">
        <w:rPr>
          <w:rFonts w:ascii="PT Astra Serif" w:hAnsi="PT Astra Serif"/>
          <w:bCs/>
          <w:color w:val="auto"/>
          <w:sz w:val="28"/>
          <w:szCs w:val="28"/>
        </w:rPr>
        <w:t>Губернатор</w:t>
      </w:r>
      <w:r w:rsidRPr="005C77EB">
        <w:rPr>
          <w:rFonts w:ascii="PT Astra Serif" w:hAnsi="PT Astra Serif"/>
          <w:bCs/>
          <w:color w:val="auto"/>
          <w:sz w:val="28"/>
          <w:szCs w:val="28"/>
        </w:rPr>
        <w:t xml:space="preserve">ом </w:t>
      </w:r>
    </w:p>
    <w:p w:rsidR="005C77EB" w:rsidRPr="005C77EB" w:rsidRDefault="005C77EB" w:rsidP="005C77EB">
      <w:pPr>
        <w:pStyle w:val="20"/>
        <w:spacing w:line="240" w:lineRule="auto"/>
        <w:ind w:firstLine="709"/>
        <w:jc w:val="right"/>
        <w:rPr>
          <w:rFonts w:ascii="PT Astra Serif" w:hAnsi="PT Astra Serif"/>
          <w:bCs/>
          <w:color w:val="auto"/>
          <w:sz w:val="28"/>
          <w:szCs w:val="28"/>
        </w:rPr>
      </w:pPr>
      <w:r w:rsidRPr="005C77EB">
        <w:rPr>
          <w:rFonts w:ascii="PT Astra Serif" w:hAnsi="PT Astra Serif"/>
          <w:bCs/>
          <w:color w:val="auto"/>
          <w:sz w:val="28"/>
          <w:szCs w:val="28"/>
        </w:rPr>
        <w:t>Ульяновской области</w:t>
      </w:r>
    </w:p>
    <w:p w:rsidR="005C77EB" w:rsidRDefault="005C77EB" w:rsidP="00302D7D">
      <w:pPr>
        <w:pStyle w:val="10"/>
        <w:jc w:val="right"/>
        <w:rPr>
          <w:rFonts w:ascii="PT Astra Serif" w:hAnsi="PT Astra Serif"/>
          <w:b w:val="0"/>
          <w:color w:val="auto"/>
          <w:sz w:val="32"/>
          <w:szCs w:val="32"/>
        </w:rPr>
      </w:pPr>
    </w:p>
    <w:p w:rsidR="00302D7D" w:rsidRPr="00330E72" w:rsidRDefault="00302D7D" w:rsidP="00302D7D">
      <w:pPr>
        <w:pStyle w:val="10"/>
        <w:jc w:val="right"/>
        <w:rPr>
          <w:rFonts w:ascii="PT Astra Serif" w:hAnsi="PT Astra Serif"/>
          <w:b w:val="0"/>
          <w:color w:val="auto"/>
          <w:sz w:val="32"/>
          <w:szCs w:val="32"/>
        </w:rPr>
      </w:pPr>
      <w:r w:rsidRPr="00330E72">
        <w:rPr>
          <w:rFonts w:ascii="PT Astra Serif" w:hAnsi="PT Astra Serif"/>
          <w:b w:val="0"/>
          <w:color w:val="auto"/>
          <w:sz w:val="32"/>
          <w:szCs w:val="32"/>
        </w:rPr>
        <w:t>проект</w:t>
      </w:r>
    </w:p>
    <w:p w:rsidR="00302D7D" w:rsidRPr="00330E72" w:rsidRDefault="00302D7D" w:rsidP="00764BAD">
      <w:pPr>
        <w:pStyle w:val="10"/>
        <w:rPr>
          <w:rFonts w:ascii="PT Astra Serif" w:hAnsi="PT Astra Serif"/>
          <w:color w:val="auto"/>
          <w:sz w:val="32"/>
          <w:szCs w:val="32"/>
        </w:rPr>
      </w:pPr>
    </w:p>
    <w:p w:rsidR="005A61F4" w:rsidRPr="00330E72" w:rsidRDefault="005A61F4" w:rsidP="00764BAD">
      <w:pPr>
        <w:pStyle w:val="10"/>
        <w:rPr>
          <w:rFonts w:ascii="PT Astra Serif" w:hAnsi="PT Astra Serif"/>
          <w:color w:val="auto"/>
          <w:sz w:val="32"/>
          <w:szCs w:val="32"/>
        </w:rPr>
      </w:pPr>
      <w:r w:rsidRPr="00330E72">
        <w:rPr>
          <w:rFonts w:ascii="PT Astra Serif" w:hAnsi="PT Astra Serif"/>
          <w:color w:val="auto"/>
          <w:sz w:val="32"/>
          <w:szCs w:val="32"/>
        </w:rPr>
        <w:t>ЗАКОН</w:t>
      </w:r>
    </w:p>
    <w:p w:rsidR="005A61F4" w:rsidRPr="00330E72" w:rsidRDefault="005A61F4" w:rsidP="00764BAD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  <w:r w:rsidRPr="00330E72">
        <w:rPr>
          <w:rFonts w:ascii="PT Astra Serif" w:hAnsi="PT Astra Serif"/>
          <w:color w:val="auto"/>
          <w:sz w:val="32"/>
          <w:szCs w:val="32"/>
        </w:rPr>
        <w:t>УЛЬЯНОВСКОЙ ОБЛАСТИ</w:t>
      </w:r>
    </w:p>
    <w:p w:rsidR="005A61F4" w:rsidRPr="00330E72" w:rsidRDefault="005A61F4" w:rsidP="004A55D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p w:rsidR="005A61F4" w:rsidRPr="00330E72" w:rsidRDefault="005A61F4" w:rsidP="004A55D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p w:rsidR="005A61F4" w:rsidRPr="00330E72" w:rsidRDefault="005A61F4" w:rsidP="00302D7D">
      <w:pPr>
        <w:pStyle w:val="10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5A61F4" w:rsidRPr="00330E72" w:rsidRDefault="005A61F4" w:rsidP="00134A57">
      <w:pPr>
        <w:pStyle w:val="10"/>
        <w:rPr>
          <w:rFonts w:ascii="PT Astra Serif" w:hAnsi="PT Astra Serif"/>
          <w:color w:val="auto"/>
          <w:sz w:val="28"/>
          <w:szCs w:val="28"/>
        </w:rPr>
      </w:pPr>
      <w:r w:rsidRPr="00330E72">
        <w:rPr>
          <w:rFonts w:ascii="PT Astra Serif" w:hAnsi="PT Astra Serif"/>
          <w:color w:val="auto"/>
          <w:sz w:val="28"/>
          <w:szCs w:val="28"/>
        </w:rPr>
        <w:t xml:space="preserve">О внесении изменений в статью 4 Закона Ульяновской области </w:t>
      </w:r>
    </w:p>
    <w:p w:rsidR="005A61F4" w:rsidRPr="00330E72" w:rsidRDefault="005A61F4" w:rsidP="00134A57">
      <w:pPr>
        <w:pStyle w:val="10"/>
        <w:rPr>
          <w:rFonts w:ascii="PT Astra Serif" w:hAnsi="PT Astra Serif"/>
          <w:color w:val="auto"/>
          <w:sz w:val="28"/>
          <w:szCs w:val="28"/>
        </w:rPr>
      </w:pPr>
      <w:r w:rsidRPr="00330E72">
        <w:rPr>
          <w:rFonts w:ascii="PT Astra Serif" w:hAnsi="PT Astra Serif"/>
          <w:color w:val="auto"/>
          <w:sz w:val="28"/>
          <w:szCs w:val="28"/>
        </w:rPr>
        <w:t xml:space="preserve">«О порядке организации и ведения регистра муниципальных нормативных правовых актов Ульяновской области» </w:t>
      </w:r>
    </w:p>
    <w:p w:rsidR="005A61F4" w:rsidRPr="00330E72" w:rsidRDefault="005A61F4" w:rsidP="005507F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  <w:bookmarkStart w:id="1" w:name="bookmark3"/>
    </w:p>
    <w:p w:rsidR="00933938" w:rsidRPr="00933938" w:rsidRDefault="00933938" w:rsidP="00933938">
      <w:pPr>
        <w:tabs>
          <w:tab w:val="left" w:pos="195"/>
          <w:tab w:val="center" w:pos="4819"/>
        </w:tabs>
        <w:autoSpaceDE w:val="0"/>
        <w:autoSpaceDN w:val="0"/>
        <w:adjustRightInd w:val="0"/>
        <w:rPr>
          <w:rFonts w:ascii="PT Astra Serif" w:hAnsi="PT Astra Serif"/>
          <w:i/>
        </w:rPr>
      </w:pPr>
      <w:r w:rsidRPr="00933938">
        <w:rPr>
          <w:rFonts w:ascii="PT Astra Serif" w:hAnsi="PT Astra Serif"/>
          <w:i/>
        </w:rPr>
        <w:tab/>
      </w:r>
      <w:r w:rsidRPr="00933938">
        <w:rPr>
          <w:rFonts w:ascii="PT Astra Serif" w:hAnsi="PT Astra Serif"/>
          <w:i/>
        </w:rPr>
        <w:tab/>
        <w:t>Принят Законодательным Собранием Ульяновской области ___ __________20___г.</w:t>
      </w:r>
    </w:p>
    <w:p w:rsidR="005A61F4" w:rsidRPr="00330E72" w:rsidRDefault="005A61F4" w:rsidP="005507F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bookmarkEnd w:id="1"/>
    <w:p w:rsidR="005A61F4" w:rsidRPr="00330E72" w:rsidRDefault="005A61F4" w:rsidP="001E7F0C">
      <w:pPr>
        <w:pStyle w:val="20"/>
        <w:spacing w:line="360" w:lineRule="auto"/>
        <w:ind w:firstLine="70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  <w:r w:rsidRPr="00330E72">
        <w:rPr>
          <w:rFonts w:ascii="PT Astra Serif" w:hAnsi="PT Astra Serif"/>
          <w:b/>
          <w:bCs/>
          <w:color w:val="auto"/>
          <w:sz w:val="28"/>
          <w:szCs w:val="28"/>
        </w:rPr>
        <w:t>Статья 1</w:t>
      </w:r>
    </w:p>
    <w:p w:rsidR="005A61F4" w:rsidRPr="00330E72" w:rsidRDefault="005A61F4" w:rsidP="001E7F0C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</w:p>
    <w:p w:rsidR="005A61F4" w:rsidRPr="00330E72" w:rsidRDefault="005A61F4" w:rsidP="001E7F0C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330E72">
        <w:rPr>
          <w:rFonts w:ascii="PT Astra Serif" w:hAnsi="PT Astra Serif"/>
          <w:bCs/>
          <w:color w:val="auto"/>
          <w:sz w:val="28"/>
          <w:szCs w:val="28"/>
        </w:rPr>
        <w:t>Внести в статью 4 Закона Ульяновской области от 19 декабря 2008 года         № 220-ЗО «О порядке организации и ведения регистра муниципальных нормативных правовых актов Ульяновской области»</w:t>
      </w:r>
      <w:r w:rsidRPr="00330E72">
        <w:rPr>
          <w:rFonts w:ascii="PT Astra Serif" w:hAnsi="PT Astra Serif"/>
        </w:rPr>
        <w:t xml:space="preserve"> </w:t>
      </w:r>
      <w:r w:rsidRPr="00330E72">
        <w:rPr>
          <w:rFonts w:ascii="PT Astra Serif" w:hAnsi="PT Astra Serif"/>
          <w:bCs/>
          <w:color w:val="auto"/>
          <w:sz w:val="28"/>
          <w:szCs w:val="28"/>
        </w:rPr>
        <w:t>(«Ульяновская правда»               от 20.12.2008 № 104; от 08.07.2009 № 54; от 23.07.2010 № 57-58; от 04.03.2011                № 23; от 04.05.2012 № 45; от 06.02.2014 № 16; от 09.02.2015 № 16</w:t>
      </w:r>
      <w:r w:rsidR="00FD70E5">
        <w:rPr>
          <w:rFonts w:ascii="PT Astra Serif" w:hAnsi="PT Astra Serif"/>
          <w:bCs/>
          <w:color w:val="auto"/>
          <w:sz w:val="28"/>
          <w:szCs w:val="28"/>
        </w:rPr>
        <w:t>;</w:t>
      </w:r>
      <w:r w:rsidRPr="00330E72">
        <w:rPr>
          <w:rFonts w:ascii="PT Astra Serif" w:hAnsi="PT Astra Serif"/>
          <w:bCs/>
          <w:color w:val="auto"/>
          <w:sz w:val="28"/>
          <w:szCs w:val="28"/>
        </w:rPr>
        <w:t xml:space="preserve"> от 02.06.2017            № 40) следующие изменения:</w:t>
      </w:r>
    </w:p>
    <w:p w:rsidR="005A61F4" w:rsidRPr="00330E72" w:rsidRDefault="005A61F4" w:rsidP="001E7F0C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330E72">
        <w:rPr>
          <w:rFonts w:ascii="PT Astra Serif" w:hAnsi="PT Astra Serif"/>
          <w:bCs/>
          <w:color w:val="auto"/>
          <w:sz w:val="28"/>
          <w:szCs w:val="28"/>
        </w:rPr>
        <w:t>1) в абзаце первом части 2 слова «(на машиночитаемых носителях)                     и документальном виде (на бумажных носителях)» исключить;</w:t>
      </w:r>
    </w:p>
    <w:p w:rsidR="005A61F4" w:rsidRPr="00330E72" w:rsidRDefault="005A61F4" w:rsidP="001E7F0C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330E72">
        <w:rPr>
          <w:rFonts w:ascii="PT Astra Serif" w:hAnsi="PT Astra Serif"/>
          <w:bCs/>
          <w:color w:val="auto"/>
          <w:sz w:val="28"/>
          <w:szCs w:val="28"/>
        </w:rPr>
        <w:t>2) в части 3 слова «в электронном виде» исключить;</w:t>
      </w:r>
    </w:p>
    <w:p w:rsidR="005A61F4" w:rsidRPr="00330E72" w:rsidRDefault="005A61F4" w:rsidP="001E7F0C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330E72">
        <w:rPr>
          <w:rFonts w:ascii="PT Astra Serif" w:hAnsi="PT Astra Serif"/>
          <w:bCs/>
          <w:color w:val="auto"/>
          <w:sz w:val="28"/>
          <w:szCs w:val="28"/>
        </w:rPr>
        <w:t xml:space="preserve">3) часть 4 признать утратившей силу; </w:t>
      </w:r>
    </w:p>
    <w:p w:rsidR="004100D0" w:rsidRPr="00CC37A7" w:rsidRDefault="005A61F4" w:rsidP="008825BD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CC37A7">
        <w:rPr>
          <w:rFonts w:ascii="PT Astra Serif" w:hAnsi="PT Astra Serif"/>
          <w:bCs/>
          <w:color w:val="auto"/>
          <w:sz w:val="28"/>
          <w:szCs w:val="28"/>
        </w:rPr>
        <w:t xml:space="preserve">4) </w:t>
      </w:r>
      <w:r w:rsidR="004100D0" w:rsidRPr="00CC37A7">
        <w:rPr>
          <w:rFonts w:ascii="PT Astra Serif" w:hAnsi="PT Astra Serif"/>
          <w:bCs/>
          <w:color w:val="auto"/>
          <w:sz w:val="28"/>
          <w:szCs w:val="28"/>
        </w:rPr>
        <w:t>в</w:t>
      </w:r>
      <w:r w:rsidR="00756D74" w:rsidRPr="00CC37A7">
        <w:rPr>
          <w:rFonts w:ascii="PT Astra Serif" w:hAnsi="PT Astra Serif"/>
          <w:bCs/>
          <w:color w:val="auto"/>
          <w:sz w:val="28"/>
          <w:szCs w:val="28"/>
        </w:rPr>
        <w:t xml:space="preserve"> пункте 1</w:t>
      </w:r>
      <w:r w:rsidR="004100D0" w:rsidRPr="00CC37A7">
        <w:rPr>
          <w:rFonts w:ascii="PT Astra Serif" w:hAnsi="PT Astra Serif"/>
          <w:bCs/>
          <w:color w:val="auto"/>
          <w:sz w:val="28"/>
          <w:szCs w:val="28"/>
        </w:rPr>
        <w:t xml:space="preserve"> части 7:</w:t>
      </w:r>
    </w:p>
    <w:p w:rsidR="00A3130C" w:rsidRPr="00CC37A7" w:rsidRDefault="00A15C52" w:rsidP="00CC37A7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CC37A7">
        <w:rPr>
          <w:rFonts w:ascii="PT Astra Serif" w:hAnsi="PT Astra Serif"/>
          <w:bCs/>
          <w:color w:val="auto"/>
          <w:sz w:val="28"/>
          <w:szCs w:val="28"/>
        </w:rPr>
        <w:t xml:space="preserve">а) </w:t>
      </w:r>
      <w:r w:rsidR="00160CB2">
        <w:rPr>
          <w:rFonts w:ascii="PT Astra Serif" w:hAnsi="PT Astra Serif"/>
          <w:bCs/>
          <w:color w:val="auto"/>
          <w:sz w:val="28"/>
          <w:szCs w:val="28"/>
        </w:rPr>
        <w:t xml:space="preserve">абзац первый </w:t>
      </w:r>
      <w:r w:rsidRPr="00CC37A7">
        <w:rPr>
          <w:rFonts w:ascii="PT Astra Serif" w:hAnsi="PT Astra Serif"/>
          <w:bCs/>
          <w:color w:val="auto"/>
          <w:sz w:val="28"/>
          <w:szCs w:val="28"/>
        </w:rPr>
        <w:t>дополнить словами «</w:t>
      </w:r>
      <w:r w:rsidR="00A3130C" w:rsidRPr="00CC37A7">
        <w:rPr>
          <w:rFonts w:ascii="PT Astra Serif" w:hAnsi="PT Astra Serif"/>
          <w:bCs/>
          <w:color w:val="auto"/>
          <w:sz w:val="28"/>
          <w:szCs w:val="28"/>
        </w:rPr>
        <w:t>в электронном виде с использованием электронной подписи</w:t>
      </w:r>
      <w:r w:rsidRPr="00CC37A7">
        <w:rPr>
          <w:rFonts w:ascii="PT Astra Serif" w:hAnsi="PT Astra Serif"/>
          <w:bCs/>
          <w:color w:val="auto"/>
          <w:sz w:val="28"/>
          <w:szCs w:val="28"/>
        </w:rPr>
        <w:t>»;</w:t>
      </w:r>
    </w:p>
    <w:p w:rsidR="001C2D56" w:rsidRPr="00CC37A7" w:rsidRDefault="00A15C52" w:rsidP="00CC37A7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CC37A7">
        <w:rPr>
          <w:rFonts w:ascii="PT Astra Serif" w:hAnsi="PT Astra Serif"/>
          <w:bCs/>
          <w:color w:val="auto"/>
          <w:sz w:val="28"/>
          <w:szCs w:val="28"/>
        </w:rPr>
        <w:t xml:space="preserve">б) </w:t>
      </w:r>
      <w:r w:rsidR="009A698C" w:rsidRPr="00CC37A7">
        <w:rPr>
          <w:rFonts w:ascii="PT Astra Serif" w:hAnsi="PT Astra Serif"/>
          <w:bCs/>
          <w:color w:val="auto"/>
          <w:sz w:val="28"/>
          <w:szCs w:val="28"/>
        </w:rPr>
        <w:t>в подпункте «</w:t>
      </w:r>
      <w:r w:rsidR="004100D0" w:rsidRPr="00CC37A7">
        <w:rPr>
          <w:rFonts w:ascii="PT Astra Serif" w:hAnsi="PT Astra Serif"/>
          <w:bCs/>
          <w:color w:val="auto"/>
          <w:sz w:val="28"/>
          <w:szCs w:val="28"/>
        </w:rPr>
        <w:t>а</w:t>
      </w:r>
      <w:r w:rsidR="009A698C" w:rsidRPr="00CC37A7">
        <w:rPr>
          <w:rFonts w:ascii="PT Astra Serif" w:hAnsi="PT Astra Serif"/>
          <w:bCs/>
          <w:color w:val="auto"/>
          <w:sz w:val="28"/>
          <w:szCs w:val="28"/>
        </w:rPr>
        <w:t>»</w:t>
      </w:r>
      <w:r w:rsidR="00A3130C" w:rsidRPr="00CC37A7">
        <w:rPr>
          <w:rFonts w:ascii="PT Astra Serif" w:hAnsi="PT Astra Serif"/>
          <w:bCs/>
          <w:color w:val="auto"/>
          <w:sz w:val="28"/>
          <w:szCs w:val="28"/>
        </w:rPr>
        <w:t xml:space="preserve"> слова «</w:t>
      </w:r>
      <w:r w:rsidR="009A698C" w:rsidRPr="00CC37A7">
        <w:rPr>
          <w:rFonts w:ascii="PT Astra Serif" w:hAnsi="PT Astra Serif"/>
          <w:bCs/>
          <w:color w:val="auto"/>
          <w:sz w:val="28"/>
          <w:szCs w:val="28"/>
        </w:rPr>
        <w:t>копий текстов</w:t>
      </w:r>
      <w:r w:rsidR="001C2D56" w:rsidRPr="00CC37A7">
        <w:rPr>
          <w:rFonts w:ascii="PT Astra Serif" w:hAnsi="PT Astra Serif"/>
          <w:bCs/>
          <w:color w:val="auto"/>
          <w:sz w:val="28"/>
          <w:szCs w:val="28"/>
        </w:rPr>
        <w:t xml:space="preserve"> актов</w:t>
      </w:r>
      <w:r w:rsidR="00A3130C" w:rsidRPr="00CC37A7">
        <w:rPr>
          <w:rFonts w:ascii="PT Astra Serif" w:hAnsi="PT Astra Serif"/>
          <w:bCs/>
          <w:color w:val="auto"/>
          <w:sz w:val="28"/>
          <w:szCs w:val="28"/>
        </w:rPr>
        <w:t>» заменить словами «</w:t>
      </w:r>
      <w:r w:rsidR="001C2D56" w:rsidRPr="00CC37A7">
        <w:rPr>
          <w:rFonts w:ascii="PT Astra Serif" w:hAnsi="PT Astra Serif"/>
          <w:bCs/>
          <w:color w:val="auto"/>
          <w:sz w:val="28"/>
          <w:szCs w:val="28"/>
        </w:rPr>
        <w:t>электронных копий текстов актов, изготовленных на бумажном носителе</w:t>
      </w:r>
      <w:r w:rsidR="007C414A">
        <w:rPr>
          <w:rFonts w:ascii="PT Astra Serif" w:hAnsi="PT Astra Serif"/>
          <w:bCs/>
          <w:color w:val="auto"/>
          <w:sz w:val="28"/>
          <w:szCs w:val="28"/>
        </w:rPr>
        <w:t>,</w:t>
      </w:r>
      <w:r w:rsidR="00954DCA">
        <w:rPr>
          <w:rFonts w:ascii="PT Astra Serif" w:hAnsi="PT Astra Serif"/>
          <w:bCs/>
          <w:color w:val="auto"/>
          <w:sz w:val="28"/>
          <w:szCs w:val="28"/>
        </w:rPr>
        <w:t>»</w:t>
      </w:r>
      <w:r w:rsidR="001C2D56" w:rsidRPr="00CC37A7">
        <w:rPr>
          <w:rFonts w:ascii="PT Astra Serif" w:hAnsi="PT Astra Serif"/>
          <w:bCs/>
          <w:color w:val="auto"/>
          <w:sz w:val="28"/>
          <w:szCs w:val="28"/>
        </w:rPr>
        <w:t>;</w:t>
      </w:r>
    </w:p>
    <w:p w:rsidR="001C2D56" w:rsidRPr="00CC37A7" w:rsidRDefault="001C2D56" w:rsidP="00CC37A7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CC37A7">
        <w:rPr>
          <w:rFonts w:ascii="PT Astra Serif" w:hAnsi="PT Astra Serif"/>
          <w:bCs/>
          <w:color w:val="auto"/>
          <w:sz w:val="28"/>
          <w:szCs w:val="28"/>
        </w:rPr>
        <w:t xml:space="preserve">в) </w:t>
      </w:r>
      <w:r w:rsidR="00F77DA4" w:rsidRPr="00CC37A7">
        <w:rPr>
          <w:rFonts w:ascii="PT Astra Serif" w:hAnsi="PT Astra Serif"/>
          <w:bCs/>
          <w:color w:val="auto"/>
          <w:sz w:val="28"/>
          <w:szCs w:val="28"/>
        </w:rPr>
        <w:t>в подпункте «г» слова «</w:t>
      </w:r>
      <w:r w:rsidRPr="00CC37A7">
        <w:rPr>
          <w:rFonts w:ascii="PT Astra Serif" w:hAnsi="PT Astra Serif"/>
          <w:bCs/>
          <w:color w:val="auto"/>
          <w:sz w:val="28"/>
          <w:szCs w:val="28"/>
        </w:rPr>
        <w:t>копий текстов</w:t>
      </w:r>
      <w:r w:rsidR="00F77DA4" w:rsidRPr="00CC37A7">
        <w:rPr>
          <w:rFonts w:ascii="PT Astra Serif" w:hAnsi="PT Astra Serif"/>
          <w:bCs/>
          <w:color w:val="auto"/>
          <w:sz w:val="28"/>
          <w:szCs w:val="28"/>
        </w:rPr>
        <w:t>» заменить словами «электронных копий текстов»;</w:t>
      </w:r>
    </w:p>
    <w:p w:rsidR="005A61F4" w:rsidRPr="00CC37A7" w:rsidRDefault="004100D0" w:rsidP="00CC37A7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CC37A7">
        <w:rPr>
          <w:rFonts w:ascii="PT Astra Serif" w:hAnsi="PT Astra Serif"/>
          <w:bCs/>
          <w:color w:val="auto"/>
          <w:sz w:val="28"/>
          <w:szCs w:val="28"/>
        </w:rPr>
        <w:lastRenderedPageBreak/>
        <w:t xml:space="preserve">5) </w:t>
      </w:r>
      <w:r w:rsidR="005A61F4" w:rsidRPr="00CC37A7">
        <w:rPr>
          <w:rFonts w:ascii="PT Astra Serif" w:hAnsi="PT Astra Serif"/>
          <w:bCs/>
          <w:color w:val="auto"/>
          <w:sz w:val="28"/>
          <w:szCs w:val="28"/>
        </w:rPr>
        <w:t>части 8 и 9 изложить в следующей редакции:</w:t>
      </w:r>
    </w:p>
    <w:p w:rsidR="005A61F4" w:rsidRPr="00CC37A7" w:rsidRDefault="005A61F4" w:rsidP="00CC37A7">
      <w:pPr>
        <w:pStyle w:val="2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CC37A7">
        <w:rPr>
          <w:rFonts w:ascii="PT Astra Serif" w:hAnsi="PT Astra Serif"/>
          <w:bCs/>
          <w:color w:val="auto"/>
          <w:sz w:val="28"/>
          <w:szCs w:val="28"/>
        </w:rPr>
        <w:t xml:space="preserve">«8. </w:t>
      </w:r>
      <w:r w:rsidR="003550DE" w:rsidRPr="00CC37A7">
        <w:rPr>
          <w:rFonts w:ascii="PT Astra Serif" w:hAnsi="PT Astra Serif"/>
          <w:bCs/>
          <w:color w:val="auto"/>
          <w:sz w:val="28"/>
          <w:szCs w:val="28"/>
        </w:rPr>
        <w:t xml:space="preserve">«Электронные копии текстов актов </w:t>
      </w:r>
      <w:r w:rsidRPr="00CC37A7">
        <w:rPr>
          <w:rFonts w:ascii="PT Astra Serif" w:hAnsi="PT Astra Serif"/>
          <w:bCs/>
          <w:color w:val="auto"/>
          <w:sz w:val="28"/>
          <w:szCs w:val="28"/>
        </w:rPr>
        <w:t>и иных относящихся к актам документов,</w:t>
      </w:r>
      <w:r w:rsidR="00230786" w:rsidRPr="00CC37A7">
        <w:rPr>
          <w:rFonts w:ascii="PT Astra Serif" w:hAnsi="PT Astra Serif"/>
          <w:bCs/>
          <w:color w:val="auto"/>
          <w:sz w:val="28"/>
          <w:szCs w:val="28"/>
        </w:rPr>
        <w:t xml:space="preserve"> </w:t>
      </w:r>
      <w:r w:rsidRPr="00CC37A7">
        <w:rPr>
          <w:rFonts w:ascii="PT Astra Serif" w:hAnsi="PT Astra Serif"/>
          <w:bCs/>
          <w:color w:val="auto"/>
          <w:sz w:val="28"/>
          <w:szCs w:val="28"/>
        </w:rPr>
        <w:t>а равно сведения об актах, указанные в части 7 настоящей статьи</w:t>
      </w:r>
      <w:r w:rsidR="00230786" w:rsidRPr="00CC37A7">
        <w:rPr>
          <w:rFonts w:ascii="PT Astra Serif" w:hAnsi="PT Astra Serif"/>
          <w:bCs/>
          <w:color w:val="auto"/>
          <w:sz w:val="28"/>
          <w:szCs w:val="28"/>
        </w:rPr>
        <w:t xml:space="preserve"> </w:t>
      </w:r>
      <w:r w:rsidRPr="00CC37A7">
        <w:rPr>
          <w:rFonts w:ascii="PT Astra Serif" w:hAnsi="PT Astra Serif"/>
          <w:bCs/>
          <w:color w:val="auto"/>
          <w:sz w:val="28"/>
          <w:szCs w:val="28"/>
        </w:rPr>
        <w:t xml:space="preserve">(далее – копии документов, сведения соответственно), направляются в уполномоченный орган для включения в регистр с сопроводительным письмом органа или должностного лица местного самоуправления, имеющего на это полномочия, в электронном виде посредством системы межведомственного электронного документооборота, а в случае отсутствия такой возможности – по информационно-телекоммуникационным сетям в порядке, определённом Правительством Ульяновской области. Требования к форматам направляемых </w:t>
      </w:r>
      <w:r w:rsidR="0058022D" w:rsidRPr="00CC37A7">
        <w:rPr>
          <w:rFonts w:ascii="PT Astra Serif" w:hAnsi="PT Astra Serif"/>
          <w:bCs/>
          <w:color w:val="auto"/>
          <w:sz w:val="28"/>
          <w:szCs w:val="28"/>
        </w:rPr>
        <w:t xml:space="preserve">      </w:t>
      </w:r>
      <w:r w:rsidRPr="00CC37A7">
        <w:rPr>
          <w:rFonts w:ascii="PT Astra Serif" w:hAnsi="PT Astra Serif"/>
          <w:bCs/>
          <w:color w:val="auto"/>
          <w:sz w:val="28"/>
          <w:szCs w:val="28"/>
        </w:rPr>
        <w:t xml:space="preserve">в уполномоченный орган в электронном виде копий документов, сведений </w:t>
      </w:r>
      <w:r w:rsidR="0058022D" w:rsidRPr="00CC37A7">
        <w:rPr>
          <w:rFonts w:ascii="PT Astra Serif" w:hAnsi="PT Astra Serif"/>
          <w:bCs/>
          <w:color w:val="auto"/>
          <w:sz w:val="28"/>
          <w:szCs w:val="28"/>
        </w:rPr>
        <w:t xml:space="preserve">            </w:t>
      </w:r>
      <w:r w:rsidRPr="00CC37A7">
        <w:rPr>
          <w:rFonts w:ascii="PT Astra Serif" w:hAnsi="PT Astra Serif"/>
          <w:bCs/>
          <w:color w:val="auto"/>
          <w:sz w:val="28"/>
          <w:szCs w:val="28"/>
        </w:rPr>
        <w:t>и сопроводительных писем устанавливаются Правительством Ульяновской области.</w:t>
      </w:r>
    </w:p>
    <w:p w:rsidR="005A61F4" w:rsidRPr="00330E72" w:rsidRDefault="005A61F4" w:rsidP="0055103C">
      <w:pPr>
        <w:pStyle w:val="2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37A7">
        <w:rPr>
          <w:rFonts w:ascii="PT Astra Serif" w:hAnsi="PT Astra Serif"/>
          <w:bCs/>
          <w:color w:val="auto"/>
          <w:sz w:val="28"/>
          <w:szCs w:val="28"/>
        </w:rPr>
        <w:t>9. Основаниями для</w:t>
      </w:r>
      <w:r w:rsidRPr="00330E72">
        <w:rPr>
          <w:rFonts w:ascii="PT Astra Serif" w:hAnsi="PT Astra Serif"/>
          <w:bCs/>
          <w:sz w:val="28"/>
          <w:szCs w:val="28"/>
        </w:rPr>
        <w:t xml:space="preserve"> отказа у</w:t>
      </w:r>
      <w:r w:rsidRPr="00330E72">
        <w:rPr>
          <w:rFonts w:ascii="PT Astra Serif" w:hAnsi="PT Astra Serif"/>
          <w:sz w:val="28"/>
          <w:szCs w:val="28"/>
        </w:rPr>
        <w:t>полномоченного органа в принятии копий документов и (или) сведений для включения в регистр являются:</w:t>
      </w:r>
    </w:p>
    <w:p w:rsidR="005A61F4" w:rsidRPr="00330E72" w:rsidRDefault="005A61F4" w:rsidP="0055103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30E72">
        <w:rPr>
          <w:rFonts w:ascii="PT Astra Serif" w:hAnsi="PT Astra Serif" w:cs="Times New Roman"/>
          <w:color w:val="auto"/>
          <w:sz w:val="28"/>
          <w:szCs w:val="28"/>
        </w:rPr>
        <w:t>1) направление копий документов и (или) сведений органом либо должностным лицом местного самоуправления, не имеющим на это полномочий;</w:t>
      </w:r>
    </w:p>
    <w:p w:rsidR="005A61F4" w:rsidRPr="00330E72" w:rsidRDefault="005A61F4" w:rsidP="0055103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30E72">
        <w:rPr>
          <w:rFonts w:ascii="PT Astra Serif" w:hAnsi="PT Astra Serif" w:cs="Times New Roman"/>
          <w:color w:val="auto"/>
          <w:sz w:val="28"/>
          <w:szCs w:val="28"/>
        </w:rPr>
        <w:t>2) несоответствие форматов направленных в уполномоченный орган</w:t>
      </w:r>
      <w:r w:rsidR="00115FDE">
        <w:rPr>
          <w:rFonts w:ascii="PT Astra Serif" w:hAnsi="PT Astra Serif" w:cs="Times New Roman"/>
          <w:color w:val="auto"/>
          <w:sz w:val="28"/>
          <w:szCs w:val="28"/>
        </w:rPr>
        <w:t xml:space="preserve">             в электронном виде</w:t>
      </w:r>
      <w:r w:rsidRPr="00330E72">
        <w:rPr>
          <w:rFonts w:ascii="PT Astra Serif" w:hAnsi="PT Astra Serif" w:cs="Times New Roman"/>
          <w:color w:val="auto"/>
          <w:sz w:val="28"/>
          <w:szCs w:val="28"/>
        </w:rPr>
        <w:t xml:space="preserve"> копий документов и (или) сведений требованиям, установленным Правительством Ульяновской области. </w:t>
      </w:r>
    </w:p>
    <w:p w:rsidR="005A61F4" w:rsidRPr="00330E72" w:rsidRDefault="005A61F4" w:rsidP="0055103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30E72">
        <w:rPr>
          <w:rFonts w:ascii="PT Astra Serif" w:hAnsi="PT Astra Serif" w:cs="Times New Roman"/>
          <w:color w:val="auto"/>
          <w:sz w:val="28"/>
          <w:szCs w:val="28"/>
        </w:rPr>
        <w:t xml:space="preserve">Уведомление об отказе в принятии копий документов и (или) сведений для включения в регистр направляется уполномоченным органом органу либо должностному лицу местного самоуправления, направившему копии документов и (или) сведения, в электронном виде не позднее рабочего дня, следующего </w:t>
      </w:r>
      <w:r w:rsidR="0058022D">
        <w:rPr>
          <w:rFonts w:ascii="PT Astra Serif" w:hAnsi="PT Astra Serif" w:cs="Times New Roman"/>
          <w:color w:val="auto"/>
          <w:sz w:val="28"/>
          <w:szCs w:val="28"/>
        </w:rPr>
        <w:t xml:space="preserve">         </w:t>
      </w:r>
      <w:r w:rsidRPr="00330E72">
        <w:rPr>
          <w:rFonts w:ascii="PT Astra Serif" w:hAnsi="PT Astra Serif" w:cs="Times New Roman"/>
          <w:color w:val="auto"/>
          <w:sz w:val="28"/>
          <w:szCs w:val="28"/>
        </w:rPr>
        <w:t xml:space="preserve">за днём обнаружения обстоятельств, являющихся основаниями для отказа </w:t>
      </w:r>
      <w:r w:rsidR="0058022D">
        <w:rPr>
          <w:rFonts w:ascii="PT Astra Serif" w:hAnsi="PT Astra Serif" w:cs="Times New Roman"/>
          <w:color w:val="auto"/>
          <w:sz w:val="28"/>
          <w:szCs w:val="28"/>
        </w:rPr>
        <w:t xml:space="preserve">            </w:t>
      </w:r>
      <w:r w:rsidRPr="00330E72">
        <w:rPr>
          <w:rFonts w:ascii="PT Astra Serif" w:hAnsi="PT Astra Serif" w:cs="Times New Roman"/>
          <w:sz w:val="28"/>
          <w:szCs w:val="28"/>
        </w:rPr>
        <w:t xml:space="preserve">в принятии копий документов и (или) сведений для включения в регистр. Данное уведомление направляется посредством </w:t>
      </w:r>
      <w:r w:rsidRPr="00330E72">
        <w:rPr>
          <w:rFonts w:ascii="PT Astra Serif" w:hAnsi="PT Astra Serif" w:cs="Times New Roman"/>
          <w:bCs/>
          <w:color w:val="auto"/>
          <w:sz w:val="28"/>
          <w:szCs w:val="28"/>
        </w:rPr>
        <w:t>системы межведомственного электронного документооборота, а в случае отсутствия такой возможности – по информационно-телекоммуникационным сетям в порядке, определённом Правительством Ульяновской области</w:t>
      </w:r>
      <w:r w:rsidRPr="00330E72">
        <w:rPr>
          <w:rFonts w:ascii="PT Astra Serif" w:hAnsi="PT Astra Serif" w:cs="Times New Roman"/>
          <w:sz w:val="28"/>
          <w:szCs w:val="28"/>
        </w:rPr>
        <w:t xml:space="preserve">. </w:t>
      </w:r>
    </w:p>
    <w:p w:rsidR="005A61F4" w:rsidRPr="00330E72" w:rsidRDefault="005A61F4" w:rsidP="0055103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30E72">
        <w:rPr>
          <w:rFonts w:ascii="PT Astra Serif" w:hAnsi="PT Astra Serif" w:cs="Times New Roman"/>
          <w:color w:val="auto"/>
          <w:sz w:val="28"/>
          <w:szCs w:val="28"/>
        </w:rPr>
        <w:t>Отказ уполномоченного органа в принятии копий документов и (или) сведений для включения в регистр не освобождает органы местного самоуправления муниципальных образований Ульяновской области</w:t>
      </w:r>
      <w:r w:rsidR="00230786" w:rsidRPr="00330E72">
        <w:rPr>
          <w:rFonts w:ascii="PT Astra Serif" w:hAnsi="PT Astra Serif" w:cs="Times New Roman"/>
          <w:color w:val="auto"/>
          <w:sz w:val="28"/>
          <w:szCs w:val="28"/>
        </w:rPr>
        <w:t xml:space="preserve">                            </w:t>
      </w:r>
      <w:r w:rsidRPr="00330E72">
        <w:rPr>
          <w:rFonts w:ascii="PT Astra Serif" w:hAnsi="PT Astra Serif" w:cs="Times New Roman"/>
          <w:color w:val="auto"/>
          <w:sz w:val="28"/>
          <w:szCs w:val="28"/>
        </w:rPr>
        <w:t>от обязанности направить в уполномоченный орган копии тех документов</w:t>
      </w:r>
      <w:r w:rsidR="00230786" w:rsidRPr="00330E72">
        <w:rPr>
          <w:rFonts w:ascii="PT Astra Serif" w:hAnsi="PT Astra Serif" w:cs="Times New Roman"/>
          <w:color w:val="auto"/>
          <w:sz w:val="28"/>
          <w:szCs w:val="28"/>
        </w:rPr>
        <w:t xml:space="preserve">                   </w:t>
      </w:r>
      <w:r w:rsidRPr="00330E72">
        <w:rPr>
          <w:rFonts w:ascii="PT Astra Serif" w:hAnsi="PT Astra Serif" w:cs="Times New Roman"/>
          <w:color w:val="auto"/>
          <w:sz w:val="28"/>
          <w:szCs w:val="28"/>
        </w:rPr>
        <w:t>и те сведения, в принятии которых было отказано. Копии таких документов</w:t>
      </w:r>
      <w:r w:rsidR="00230786" w:rsidRPr="00330E72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58022D">
        <w:rPr>
          <w:rFonts w:ascii="PT Astra Serif" w:hAnsi="PT Astra Serif" w:cs="Times New Roman"/>
          <w:color w:val="auto"/>
          <w:sz w:val="28"/>
          <w:szCs w:val="28"/>
        </w:rPr>
        <w:t xml:space="preserve">              </w:t>
      </w:r>
      <w:r w:rsidRPr="00330E72">
        <w:rPr>
          <w:rFonts w:ascii="PT Astra Serif" w:hAnsi="PT Astra Serif" w:cs="Times New Roman"/>
          <w:color w:val="auto"/>
          <w:sz w:val="28"/>
          <w:szCs w:val="28"/>
        </w:rPr>
        <w:t>и такие сведения должны быть направлены в уполномоченный орган для включения в регистр не позднее чем через десять дней со дня получения уведомления об отказе в их принятии.».</w:t>
      </w:r>
    </w:p>
    <w:p w:rsidR="005A61F4" w:rsidRDefault="005A61F4" w:rsidP="0055103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330E72">
        <w:rPr>
          <w:rFonts w:ascii="PT Astra Serif" w:hAnsi="PT Astra Serif" w:cs="Times New Roman"/>
          <w:b/>
          <w:color w:val="auto"/>
          <w:sz w:val="28"/>
          <w:szCs w:val="28"/>
        </w:rPr>
        <w:t>Статья 2</w:t>
      </w:r>
    </w:p>
    <w:p w:rsidR="00B173D1" w:rsidRDefault="00B173D1" w:rsidP="0055103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A61F4" w:rsidRPr="00330E72" w:rsidRDefault="005A61F4" w:rsidP="0055103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30E72">
        <w:rPr>
          <w:rFonts w:ascii="PT Astra Serif" w:hAnsi="PT Astra Serif" w:cs="Times New Roman"/>
          <w:color w:val="auto"/>
          <w:sz w:val="28"/>
          <w:szCs w:val="28"/>
        </w:rPr>
        <w:t xml:space="preserve">Настоящий Закон вступает в силу с 1 </w:t>
      </w:r>
      <w:r w:rsidR="00357319">
        <w:rPr>
          <w:rFonts w:ascii="PT Astra Serif" w:hAnsi="PT Astra Serif" w:cs="Times New Roman"/>
          <w:color w:val="auto"/>
          <w:sz w:val="28"/>
          <w:szCs w:val="28"/>
        </w:rPr>
        <w:t>февраля</w:t>
      </w:r>
      <w:r w:rsidR="00330E72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330E72">
        <w:rPr>
          <w:rFonts w:ascii="PT Astra Serif" w:hAnsi="PT Astra Serif" w:cs="Times New Roman"/>
          <w:color w:val="auto"/>
          <w:sz w:val="28"/>
          <w:szCs w:val="28"/>
        </w:rPr>
        <w:t>20</w:t>
      </w:r>
      <w:r w:rsidR="00330E72">
        <w:rPr>
          <w:rFonts w:ascii="PT Astra Serif" w:hAnsi="PT Astra Serif" w:cs="Times New Roman"/>
          <w:color w:val="auto"/>
          <w:sz w:val="28"/>
          <w:szCs w:val="28"/>
        </w:rPr>
        <w:t>20</w:t>
      </w:r>
      <w:r w:rsidRPr="00330E72">
        <w:rPr>
          <w:rFonts w:ascii="PT Astra Serif" w:hAnsi="PT Astra Serif" w:cs="Times New Roman"/>
          <w:color w:val="auto"/>
          <w:sz w:val="28"/>
          <w:szCs w:val="28"/>
        </w:rPr>
        <w:t xml:space="preserve"> года. </w:t>
      </w:r>
    </w:p>
    <w:p w:rsidR="005A61F4" w:rsidRPr="00330E72" w:rsidRDefault="005A61F4" w:rsidP="005B4188">
      <w:pPr>
        <w:pStyle w:val="20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5A61F4" w:rsidRPr="00330E72" w:rsidRDefault="005A61F4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5A61F4" w:rsidRPr="00330E72" w:rsidRDefault="005A61F4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5A61F4" w:rsidRPr="00330E72" w:rsidRDefault="005A61F4" w:rsidP="004A55DE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  <w:bookmarkStart w:id="2" w:name="bookmark5"/>
      <w:r w:rsidRPr="00330E72">
        <w:rPr>
          <w:rFonts w:ascii="PT Astra Serif" w:hAnsi="PT Astra Serif"/>
          <w:color w:val="auto"/>
          <w:sz w:val="28"/>
          <w:szCs w:val="28"/>
        </w:rPr>
        <w:t>Губернатор Ульяновской области</w:t>
      </w:r>
      <w:bookmarkEnd w:id="2"/>
      <w:r w:rsidRPr="00330E72">
        <w:rPr>
          <w:rFonts w:ascii="PT Astra Serif" w:hAnsi="PT Astra Serif"/>
          <w:color w:val="auto"/>
          <w:sz w:val="28"/>
          <w:szCs w:val="28"/>
        </w:rPr>
        <w:t xml:space="preserve">                                                        С.И.Морозов</w:t>
      </w:r>
    </w:p>
    <w:p w:rsidR="005A61F4" w:rsidRPr="00330E72" w:rsidRDefault="005A61F4" w:rsidP="004A55DE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222707" w:rsidRDefault="00222707" w:rsidP="004A55D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5A61F4" w:rsidRPr="00330E72" w:rsidRDefault="005A61F4" w:rsidP="004A55D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330E72">
        <w:rPr>
          <w:rFonts w:ascii="PT Astra Serif" w:hAnsi="PT Astra Serif"/>
          <w:b w:val="0"/>
          <w:color w:val="auto"/>
          <w:sz w:val="28"/>
          <w:szCs w:val="28"/>
        </w:rPr>
        <w:t>г. Ульяновск</w:t>
      </w:r>
    </w:p>
    <w:p w:rsidR="005A61F4" w:rsidRPr="00330E72" w:rsidRDefault="005A61F4" w:rsidP="004A55D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330E72">
        <w:rPr>
          <w:rFonts w:ascii="PT Astra Serif" w:hAnsi="PT Astra Serif"/>
          <w:b w:val="0"/>
          <w:color w:val="auto"/>
          <w:sz w:val="28"/>
          <w:szCs w:val="28"/>
        </w:rPr>
        <w:t>___ ___________ 201</w:t>
      </w:r>
      <w:r w:rsidR="004E3049" w:rsidRPr="00330E72">
        <w:rPr>
          <w:rFonts w:ascii="PT Astra Serif" w:hAnsi="PT Astra Serif"/>
          <w:b w:val="0"/>
          <w:color w:val="auto"/>
          <w:sz w:val="28"/>
          <w:szCs w:val="28"/>
        </w:rPr>
        <w:t>9</w:t>
      </w:r>
      <w:r w:rsidRPr="00330E72">
        <w:rPr>
          <w:rFonts w:ascii="PT Astra Serif" w:hAnsi="PT Astra Serif"/>
          <w:b w:val="0"/>
          <w:color w:val="auto"/>
          <w:sz w:val="28"/>
          <w:szCs w:val="28"/>
        </w:rPr>
        <w:t xml:space="preserve"> г.</w:t>
      </w:r>
    </w:p>
    <w:p w:rsidR="00D41B76" w:rsidRDefault="005A61F4" w:rsidP="004A55DE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330E72">
        <w:rPr>
          <w:rFonts w:ascii="PT Astra Serif" w:hAnsi="PT Astra Serif"/>
          <w:b w:val="0"/>
          <w:color w:val="auto"/>
          <w:sz w:val="28"/>
          <w:szCs w:val="28"/>
        </w:rPr>
        <w:t>№____-ЗО</w:t>
      </w:r>
    </w:p>
    <w:p w:rsidR="00D41B76" w:rsidRPr="00D41B76" w:rsidRDefault="00D41B76" w:rsidP="00D41B76"/>
    <w:p w:rsidR="00D41B76" w:rsidRPr="00D41B76" w:rsidRDefault="00D41B76" w:rsidP="00D41B76"/>
    <w:p w:rsidR="005A61F4" w:rsidRPr="00D41B76" w:rsidRDefault="00D41B76" w:rsidP="00D41B76">
      <w:pPr>
        <w:tabs>
          <w:tab w:val="left" w:pos="1710"/>
        </w:tabs>
      </w:pPr>
      <w:r>
        <w:tab/>
      </w:r>
    </w:p>
    <w:sectPr w:rsidR="005A61F4" w:rsidRPr="00D41B76" w:rsidSect="005E7AB7">
      <w:headerReference w:type="even" r:id="rId6"/>
      <w:headerReference w:type="default" r:id="rId7"/>
      <w:pgSz w:w="11909" w:h="16840" w:code="9"/>
      <w:pgMar w:top="1134" w:right="567" w:bottom="1265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BE8" w:rsidRDefault="00872BE8" w:rsidP="00AA7D02">
      <w:r>
        <w:separator/>
      </w:r>
    </w:p>
  </w:endnote>
  <w:endnote w:type="continuationSeparator" w:id="1">
    <w:p w:rsidR="00872BE8" w:rsidRDefault="00872BE8" w:rsidP="00AA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BE8" w:rsidRDefault="00872BE8"/>
  </w:footnote>
  <w:footnote w:type="continuationSeparator" w:id="1">
    <w:p w:rsidR="00872BE8" w:rsidRDefault="00872B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F4" w:rsidRDefault="00A256D7" w:rsidP="004719CC">
    <w:pPr>
      <w:pStyle w:val="a4"/>
      <w:framePr w:wrap="around" w:vAnchor="text" w:hAnchor="margin" w:xAlign="center" w:y="1"/>
      <w:rPr>
        <w:rStyle w:val="ab"/>
        <w:rFonts w:cs="Arial Unicode MS"/>
      </w:rPr>
    </w:pPr>
    <w:r>
      <w:rPr>
        <w:rStyle w:val="ab"/>
        <w:rFonts w:cs="Arial Unicode MS"/>
      </w:rPr>
      <w:fldChar w:fldCharType="begin"/>
    </w:r>
    <w:r w:rsidR="005A61F4">
      <w:rPr>
        <w:rStyle w:val="ab"/>
        <w:rFonts w:cs="Arial Unicode MS"/>
      </w:rPr>
      <w:instrText xml:space="preserve">PAGE  </w:instrText>
    </w:r>
    <w:r>
      <w:rPr>
        <w:rStyle w:val="ab"/>
        <w:rFonts w:cs="Arial Unicode MS"/>
      </w:rPr>
      <w:fldChar w:fldCharType="end"/>
    </w:r>
  </w:p>
  <w:p w:rsidR="005A61F4" w:rsidRDefault="005A61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F4" w:rsidRPr="00AF752A" w:rsidRDefault="00A256D7" w:rsidP="00AF752A">
    <w:pPr>
      <w:pStyle w:val="a4"/>
      <w:framePr w:wrap="around" w:vAnchor="text" w:hAnchor="page" w:x="6406" w:y="12"/>
      <w:rPr>
        <w:rStyle w:val="ab"/>
        <w:rFonts w:ascii="Times New Roman" w:hAnsi="Times New Roman"/>
        <w:sz w:val="28"/>
        <w:szCs w:val="28"/>
      </w:rPr>
    </w:pPr>
    <w:r w:rsidRPr="00AF752A">
      <w:rPr>
        <w:rStyle w:val="ab"/>
        <w:rFonts w:ascii="Times New Roman" w:hAnsi="Times New Roman"/>
        <w:sz w:val="28"/>
        <w:szCs w:val="28"/>
      </w:rPr>
      <w:fldChar w:fldCharType="begin"/>
    </w:r>
    <w:r w:rsidR="005A61F4" w:rsidRPr="00AF752A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AF752A">
      <w:rPr>
        <w:rStyle w:val="ab"/>
        <w:rFonts w:ascii="Times New Roman" w:hAnsi="Times New Roman"/>
        <w:sz w:val="28"/>
        <w:szCs w:val="28"/>
      </w:rPr>
      <w:fldChar w:fldCharType="separate"/>
    </w:r>
    <w:r w:rsidR="009517DC">
      <w:rPr>
        <w:rStyle w:val="ab"/>
        <w:rFonts w:ascii="Times New Roman" w:hAnsi="Times New Roman"/>
        <w:noProof/>
        <w:sz w:val="28"/>
        <w:szCs w:val="28"/>
      </w:rPr>
      <w:t>3</w:t>
    </w:r>
    <w:r w:rsidRPr="00AF752A">
      <w:rPr>
        <w:rStyle w:val="ab"/>
        <w:rFonts w:ascii="Times New Roman" w:hAnsi="Times New Roman"/>
        <w:sz w:val="28"/>
        <w:szCs w:val="28"/>
      </w:rPr>
      <w:fldChar w:fldCharType="end"/>
    </w:r>
  </w:p>
  <w:p w:rsidR="005A61F4" w:rsidRDefault="005A61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7D02"/>
    <w:rsid w:val="00014B99"/>
    <w:rsid w:val="00066619"/>
    <w:rsid w:val="00076763"/>
    <w:rsid w:val="0008530A"/>
    <w:rsid w:val="000B390C"/>
    <w:rsid w:val="000C1179"/>
    <w:rsid w:val="000C2856"/>
    <w:rsid w:val="000C456A"/>
    <w:rsid w:val="000E3E6D"/>
    <w:rsid w:val="000F104E"/>
    <w:rsid w:val="000F7D9A"/>
    <w:rsid w:val="00101F06"/>
    <w:rsid w:val="00104C22"/>
    <w:rsid w:val="0010750E"/>
    <w:rsid w:val="00115FDE"/>
    <w:rsid w:val="00117FF2"/>
    <w:rsid w:val="00133ADD"/>
    <w:rsid w:val="00134A57"/>
    <w:rsid w:val="001432EB"/>
    <w:rsid w:val="00160CB2"/>
    <w:rsid w:val="001623D6"/>
    <w:rsid w:val="00167123"/>
    <w:rsid w:val="00176851"/>
    <w:rsid w:val="00185D92"/>
    <w:rsid w:val="001C2D56"/>
    <w:rsid w:val="001D2F98"/>
    <w:rsid w:val="001E7F0C"/>
    <w:rsid w:val="001F4377"/>
    <w:rsid w:val="00201AF2"/>
    <w:rsid w:val="0021024B"/>
    <w:rsid w:val="00212F63"/>
    <w:rsid w:val="00222707"/>
    <w:rsid w:val="00225E9C"/>
    <w:rsid w:val="0022627A"/>
    <w:rsid w:val="00230786"/>
    <w:rsid w:val="00231185"/>
    <w:rsid w:val="00262F6C"/>
    <w:rsid w:val="0027405D"/>
    <w:rsid w:val="002861CB"/>
    <w:rsid w:val="002A79D8"/>
    <w:rsid w:val="002D70A3"/>
    <w:rsid w:val="002E2B25"/>
    <w:rsid w:val="002E7CE6"/>
    <w:rsid w:val="002F62EE"/>
    <w:rsid w:val="00302D7D"/>
    <w:rsid w:val="003066B4"/>
    <w:rsid w:val="00316E43"/>
    <w:rsid w:val="00330E72"/>
    <w:rsid w:val="003311F7"/>
    <w:rsid w:val="003327E1"/>
    <w:rsid w:val="0033683B"/>
    <w:rsid w:val="00351860"/>
    <w:rsid w:val="00352B81"/>
    <w:rsid w:val="003550DE"/>
    <w:rsid w:val="00357319"/>
    <w:rsid w:val="00361FF2"/>
    <w:rsid w:val="003713E2"/>
    <w:rsid w:val="003A4BFC"/>
    <w:rsid w:val="003E28F2"/>
    <w:rsid w:val="003E694F"/>
    <w:rsid w:val="003F14F9"/>
    <w:rsid w:val="003F5036"/>
    <w:rsid w:val="00403AFF"/>
    <w:rsid w:val="004100D0"/>
    <w:rsid w:val="004175F7"/>
    <w:rsid w:val="00433EFD"/>
    <w:rsid w:val="0043575A"/>
    <w:rsid w:val="00447D68"/>
    <w:rsid w:val="004719CC"/>
    <w:rsid w:val="004A0AD3"/>
    <w:rsid w:val="004A55DE"/>
    <w:rsid w:val="004A59D1"/>
    <w:rsid w:val="004A74DC"/>
    <w:rsid w:val="004D6718"/>
    <w:rsid w:val="004E2D13"/>
    <w:rsid w:val="004E3049"/>
    <w:rsid w:val="00507D52"/>
    <w:rsid w:val="00517CF3"/>
    <w:rsid w:val="0052257D"/>
    <w:rsid w:val="00550732"/>
    <w:rsid w:val="005507FE"/>
    <w:rsid w:val="0055103C"/>
    <w:rsid w:val="0058022D"/>
    <w:rsid w:val="00593372"/>
    <w:rsid w:val="005950E6"/>
    <w:rsid w:val="005A61F4"/>
    <w:rsid w:val="005B1A83"/>
    <w:rsid w:val="005B4188"/>
    <w:rsid w:val="005C2E60"/>
    <w:rsid w:val="005C77EB"/>
    <w:rsid w:val="005E0A2A"/>
    <w:rsid w:val="005E7AB7"/>
    <w:rsid w:val="00614D8E"/>
    <w:rsid w:val="00622D21"/>
    <w:rsid w:val="006259E7"/>
    <w:rsid w:val="00684294"/>
    <w:rsid w:val="00692C0D"/>
    <w:rsid w:val="006A5EA2"/>
    <w:rsid w:val="006E55CD"/>
    <w:rsid w:val="006F6816"/>
    <w:rsid w:val="00704FB7"/>
    <w:rsid w:val="00715EE4"/>
    <w:rsid w:val="00716BC3"/>
    <w:rsid w:val="007207C3"/>
    <w:rsid w:val="00750119"/>
    <w:rsid w:val="00752F94"/>
    <w:rsid w:val="00756D74"/>
    <w:rsid w:val="0075733A"/>
    <w:rsid w:val="00763D91"/>
    <w:rsid w:val="00764BAD"/>
    <w:rsid w:val="00784199"/>
    <w:rsid w:val="007845BF"/>
    <w:rsid w:val="0078517C"/>
    <w:rsid w:val="007C0294"/>
    <w:rsid w:val="007C414A"/>
    <w:rsid w:val="007D122F"/>
    <w:rsid w:val="007D300B"/>
    <w:rsid w:val="007F6293"/>
    <w:rsid w:val="008125D9"/>
    <w:rsid w:val="00823700"/>
    <w:rsid w:val="00834787"/>
    <w:rsid w:val="008555D0"/>
    <w:rsid w:val="008558C0"/>
    <w:rsid w:val="00867528"/>
    <w:rsid w:val="00871D87"/>
    <w:rsid w:val="00872BE8"/>
    <w:rsid w:val="008825BD"/>
    <w:rsid w:val="00893D23"/>
    <w:rsid w:val="008B27F2"/>
    <w:rsid w:val="008C1448"/>
    <w:rsid w:val="008C43EE"/>
    <w:rsid w:val="008D2A50"/>
    <w:rsid w:val="008E1B75"/>
    <w:rsid w:val="008F5BB5"/>
    <w:rsid w:val="00927F08"/>
    <w:rsid w:val="00933938"/>
    <w:rsid w:val="00937A5C"/>
    <w:rsid w:val="009517DC"/>
    <w:rsid w:val="00954DCA"/>
    <w:rsid w:val="00986AEA"/>
    <w:rsid w:val="009A698C"/>
    <w:rsid w:val="009B763D"/>
    <w:rsid w:val="009C0437"/>
    <w:rsid w:val="009C43A2"/>
    <w:rsid w:val="009F1706"/>
    <w:rsid w:val="00A14971"/>
    <w:rsid w:val="00A15C52"/>
    <w:rsid w:val="00A256D7"/>
    <w:rsid w:val="00A3130C"/>
    <w:rsid w:val="00A35EE4"/>
    <w:rsid w:val="00A438CC"/>
    <w:rsid w:val="00A63A7B"/>
    <w:rsid w:val="00A64D1B"/>
    <w:rsid w:val="00A80A38"/>
    <w:rsid w:val="00AA5D94"/>
    <w:rsid w:val="00AA7D02"/>
    <w:rsid w:val="00AC54EC"/>
    <w:rsid w:val="00AF752A"/>
    <w:rsid w:val="00B173D1"/>
    <w:rsid w:val="00B2298A"/>
    <w:rsid w:val="00B236F6"/>
    <w:rsid w:val="00B25856"/>
    <w:rsid w:val="00B349BC"/>
    <w:rsid w:val="00B36837"/>
    <w:rsid w:val="00B56AA0"/>
    <w:rsid w:val="00B6294C"/>
    <w:rsid w:val="00B6443D"/>
    <w:rsid w:val="00B744AF"/>
    <w:rsid w:val="00B825D8"/>
    <w:rsid w:val="00B97C42"/>
    <w:rsid w:val="00BA6BA1"/>
    <w:rsid w:val="00BB3122"/>
    <w:rsid w:val="00BC30D9"/>
    <w:rsid w:val="00BD071E"/>
    <w:rsid w:val="00BD41FD"/>
    <w:rsid w:val="00C16454"/>
    <w:rsid w:val="00C2027D"/>
    <w:rsid w:val="00C55725"/>
    <w:rsid w:val="00C57A1A"/>
    <w:rsid w:val="00C61705"/>
    <w:rsid w:val="00C636B7"/>
    <w:rsid w:val="00C66006"/>
    <w:rsid w:val="00C72ED4"/>
    <w:rsid w:val="00C97DA6"/>
    <w:rsid w:val="00CC0913"/>
    <w:rsid w:val="00CC37A7"/>
    <w:rsid w:val="00CD6027"/>
    <w:rsid w:val="00D076EB"/>
    <w:rsid w:val="00D1461C"/>
    <w:rsid w:val="00D15AAB"/>
    <w:rsid w:val="00D40E47"/>
    <w:rsid w:val="00D41B76"/>
    <w:rsid w:val="00D637F9"/>
    <w:rsid w:val="00D77B86"/>
    <w:rsid w:val="00D82E1D"/>
    <w:rsid w:val="00D968F5"/>
    <w:rsid w:val="00DB5718"/>
    <w:rsid w:val="00DD3682"/>
    <w:rsid w:val="00DD7581"/>
    <w:rsid w:val="00DF7187"/>
    <w:rsid w:val="00E00E23"/>
    <w:rsid w:val="00E30844"/>
    <w:rsid w:val="00E45DC4"/>
    <w:rsid w:val="00E65589"/>
    <w:rsid w:val="00E77808"/>
    <w:rsid w:val="00EA4B14"/>
    <w:rsid w:val="00F0026A"/>
    <w:rsid w:val="00F1641C"/>
    <w:rsid w:val="00F35D9C"/>
    <w:rsid w:val="00F44212"/>
    <w:rsid w:val="00F77DA4"/>
    <w:rsid w:val="00F95A11"/>
    <w:rsid w:val="00FA5026"/>
    <w:rsid w:val="00FB4372"/>
    <w:rsid w:val="00FC3FDD"/>
    <w:rsid w:val="00FD308C"/>
    <w:rsid w:val="00FD70E5"/>
    <w:rsid w:val="00FE5F25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0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7D02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A7D02"/>
    <w:rPr>
      <w:rFonts w:ascii="Times New Roman" w:hAnsi="Times New Roman" w:cs="Times New Roman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uiPriority w:val="99"/>
    <w:rsid w:val="00AA7D02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AA7D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pt">
    <w:name w:val="Заголовок №1 + Интервал 2 pt"/>
    <w:basedOn w:val="1"/>
    <w:uiPriority w:val="99"/>
    <w:rsid w:val="00AA7D02"/>
    <w:rPr>
      <w:rFonts w:ascii="Times New Roman" w:hAnsi="Times New Roman" w:cs="Times New Roman"/>
      <w:b/>
      <w:bCs/>
      <w:color w:val="000000"/>
      <w:spacing w:val="40"/>
      <w:w w:val="100"/>
      <w:position w:val="0"/>
      <w:sz w:val="26"/>
      <w:szCs w:val="26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AA7D02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rsid w:val="00AA7D02"/>
    <w:pPr>
      <w:shd w:val="clear" w:color="auto" w:fill="FFFFFF"/>
      <w:spacing w:line="313" w:lineRule="exact"/>
    </w:pPr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AA7D02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AA7D02"/>
    <w:pPr>
      <w:shd w:val="clear" w:color="auto" w:fill="FFFFFF"/>
      <w:spacing w:line="371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C0437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C0437"/>
    <w:rPr>
      <w:rFonts w:cs="Times New Roman"/>
      <w:color w:val="000000"/>
    </w:rPr>
  </w:style>
  <w:style w:type="paragraph" w:styleId="a8">
    <w:name w:val="Balloon Text"/>
    <w:basedOn w:val="a"/>
    <w:link w:val="a9"/>
    <w:uiPriority w:val="99"/>
    <w:semiHidden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25D8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99"/>
    <w:qFormat/>
    <w:rsid w:val="004A55DE"/>
    <w:pPr>
      <w:widowControl w:val="0"/>
    </w:pPr>
    <w:rPr>
      <w:color w:val="000000"/>
      <w:sz w:val="24"/>
      <w:szCs w:val="24"/>
    </w:rPr>
  </w:style>
  <w:style w:type="character" w:styleId="ab">
    <w:name w:val="page number"/>
    <w:basedOn w:val="a0"/>
    <w:uiPriority w:val="99"/>
    <w:rsid w:val="005E7A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ДЗН УО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Нафеева Е.А.</dc:creator>
  <cp:lastModifiedBy>Olga Brenduk</cp:lastModifiedBy>
  <cp:revision>2</cp:revision>
  <cp:lastPrinted>2019-08-08T05:38:00Z</cp:lastPrinted>
  <dcterms:created xsi:type="dcterms:W3CDTF">2019-12-09T07:04:00Z</dcterms:created>
  <dcterms:modified xsi:type="dcterms:W3CDTF">2019-12-09T07:04:00Z</dcterms:modified>
</cp:coreProperties>
</file>