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005" w:rsidRPr="00890AA5" w:rsidRDefault="00012005" w:rsidP="00012005">
      <w:pPr>
        <w:autoSpaceDE w:val="0"/>
        <w:autoSpaceDN w:val="0"/>
        <w:adjustRightInd w:val="0"/>
        <w:jc w:val="right"/>
        <w:rPr>
          <w:rFonts w:ascii="PT Astra Serif" w:hAnsi="PT Astra Serif"/>
          <w:bCs/>
          <w:sz w:val="20"/>
          <w:szCs w:val="20"/>
        </w:rPr>
      </w:pPr>
      <w:r w:rsidRPr="00890AA5">
        <w:rPr>
          <w:rFonts w:ascii="PT Astra Serif" w:hAnsi="PT Astra Serif"/>
          <w:bCs/>
          <w:sz w:val="20"/>
          <w:szCs w:val="20"/>
        </w:rPr>
        <w:t>Проект</w:t>
      </w:r>
    </w:p>
    <w:p w:rsidR="00012005" w:rsidRPr="00890AA5" w:rsidRDefault="00012005" w:rsidP="00012005">
      <w:pPr>
        <w:autoSpaceDE w:val="0"/>
        <w:autoSpaceDN w:val="0"/>
        <w:adjustRightInd w:val="0"/>
        <w:spacing w:after="0"/>
        <w:jc w:val="center"/>
        <w:rPr>
          <w:rFonts w:ascii="PT Astra Serif" w:hAnsi="PT Astra Serif"/>
          <w:b/>
          <w:bCs/>
          <w:sz w:val="28"/>
          <w:szCs w:val="28"/>
        </w:rPr>
      </w:pPr>
      <w:r w:rsidRPr="00890AA5">
        <w:rPr>
          <w:rFonts w:ascii="PT Astra Serif" w:hAnsi="PT Astra Serif"/>
          <w:b/>
          <w:bCs/>
          <w:sz w:val="28"/>
          <w:szCs w:val="28"/>
        </w:rPr>
        <w:t>ПРАВИТЕЛЬСТВО УЛЬЯНОВСКОЙ ОБЛАСТИ</w:t>
      </w:r>
    </w:p>
    <w:p w:rsidR="00012005" w:rsidRPr="00890AA5" w:rsidRDefault="00012005" w:rsidP="00012005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proofErr w:type="gramStart"/>
      <w:r w:rsidRPr="00890AA5">
        <w:rPr>
          <w:rFonts w:ascii="PT Astra Serif" w:hAnsi="PT Astra Serif"/>
          <w:b/>
          <w:bCs/>
          <w:sz w:val="28"/>
          <w:szCs w:val="28"/>
        </w:rPr>
        <w:t>П</w:t>
      </w:r>
      <w:proofErr w:type="gramEnd"/>
      <w:r w:rsidRPr="00890AA5">
        <w:rPr>
          <w:rFonts w:ascii="PT Astra Serif" w:hAnsi="PT Astra Serif"/>
          <w:b/>
          <w:bCs/>
          <w:sz w:val="28"/>
          <w:szCs w:val="28"/>
        </w:rPr>
        <w:t xml:space="preserve"> О С Т А Н О В Л Е Н И Е</w:t>
      </w:r>
    </w:p>
    <w:p w:rsidR="00012005" w:rsidRPr="00890AA5" w:rsidRDefault="00012005" w:rsidP="00012005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B51517" w:rsidRPr="00B51517" w:rsidRDefault="00012005" w:rsidP="000C4FB9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 w:rsidRPr="00B51517">
        <w:rPr>
          <w:rFonts w:ascii="PT Astra Serif" w:hAnsi="PT Astra Serif" w:cs="Times New Roman"/>
          <w:sz w:val="28"/>
          <w:szCs w:val="28"/>
        </w:rPr>
        <w:t>О</w:t>
      </w:r>
      <w:r w:rsidR="00B51517" w:rsidRPr="00B51517">
        <w:rPr>
          <w:rFonts w:ascii="PT Astra Serif" w:hAnsi="PT Astra Serif" w:cs="Times New Roman"/>
          <w:sz w:val="28"/>
          <w:szCs w:val="28"/>
        </w:rPr>
        <w:t xml:space="preserve"> </w:t>
      </w:r>
      <w:r w:rsidRPr="00B51517">
        <w:rPr>
          <w:rFonts w:ascii="PT Astra Serif" w:hAnsi="PT Astra Serif" w:cs="Times New Roman"/>
          <w:sz w:val="28"/>
          <w:szCs w:val="28"/>
        </w:rPr>
        <w:t>предоставлени</w:t>
      </w:r>
      <w:r w:rsidR="00B51517" w:rsidRPr="00B51517">
        <w:rPr>
          <w:rFonts w:ascii="PT Astra Serif" w:hAnsi="PT Astra Serif" w:cs="Times New Roman"/>
          <w:sz w:val="28"/>
          <w:szCs w:val="28"/>
        </w:rPr>
        <w:t>и в 2019 году</w:t>
      </w:r>
      <w:r w:rsidRPr="00B51517">
        <w:rPr>
          <w:rFonts w:ascii="PT Astra Serif" w:hAnsi="PT Astra Serif" w:cs="Times New Roman"/>
          <w:sz w:val="28"/>
          <w:szCs w:val="28"/>
        </w:rPr>
        <w:t xml:space="preserve"> иных межбюджетных трансфертов</w:t>
      </w:r>
    </w:p>
    <w:p w:rsidR="00B51517" w:rsidRPr="00B51517" w:rsidRDefault="00A6736D" w:rsidP="00B51517">
      <w:pPr>
        <w:pStyle w:val="ConsPlusTitle"/>
        <w:jc w:val="center"/>
        <w:rPr>
          <w:rFonts w:ascii="PT Astra Serif" w:hAnsi="PT Astra Serif" w:cs="PT Astra Serif"/>
          <w:sz w:val="28"/>
          <w:szCs w:val="28"/>
        </w:rPr>
      </w:pPr>
      <w:r w:rsidRPr="00B51517">
        <w:rPr>
          <w:rFonts w:ascii="PT Astra Serif" w:hAnsi="PT Astra Serif" w:cs="Times New Roman"/>
          <w:sz w:val="28"/>
          <w:szCs w:val="28"/>
        </w:rPr>
        <w:t xml:space="preserve">из областного бюджета Ульяновской области </w:t>
      </w:r>
      <w:r w:rsidR="00012005" w:rsidRPr="00B51517">
        <w:rPr>
          <w:rFonts w:ascii="PT Astra Serif" w:hAnsi="PT Astra Serif" w:cs="Times New Roman"/>
          <w:sz w:val="28"/>
          <w:szCs w:val="28"/>
        </w:rPr>
        <w:t xml:space="preserve">бюджетам </w:t>
      </w:r>
      <w:r w:rsidR="00012005" w:rsidRPr="00B51517">
        <w:rPr>
          <w:rFonts w:ascii="PT Astra Serif" w:hAnsi="PT Astra Serif" w:cs="PT Astra Serif"/>
          <w:sz w:val="28"/>
          <w:szCs w:val="28"/>
        </w:rPr>
        <w:t>муниципальных районов и городских округов</w:t>
      </w:r>
      <w:r w:rsidR="00B51517" w:rsidRPr="00B51517">
        <w:rPr>
          <w:rFonts w:ascii="PT Astra Serif" w:hAnsi="PT Astra Serif" w:cs="PT Astra Serif"/>
          <w:sz w:val="28"/>
          <w:szCs w:val="28"/>
        </w:rPr>
        <w:t xml:space="preserve"> </w:t>
      </w:r>
      <w:r w:rsidRPr="00B51517">
        <w:rPr>
          <w:rFonts w:ascii="PT Astra Serif" w:hAnsi="PT Astra Serif" w:cs="PT Astra Serif"/>
          <w:sz w:val="28"/>
          <w:szCs w:val="28"/>
        </w:rPr>
        <w:t xml:space="preserve">Ульяновской области </w:t>
      </w:r>
    </w:p>
    <w:p w:rsidR="00501576" w:rsidRPr="00B51517" w:rsidRDefault="000C4FB9" w:rsidP="00B51517">
      <w:pPr>
        <w:pStyle w:val="ConsPlusTitle"/>
        <w:jc w:val="center"/>
        <w:rPr>
          <w:rFonts w:ascii="PT Astra Serif" w:hAnsi="PT Astra Serif" w:cs="PT Astra Serif"/>
          <w:sz w:val="28"/>
          <w:szCs w:val="28"/>
        </w:rPr>
      </w:pPr>
      <w:r w:rsidRPr="00B51517">
        <w:rPr>
          <w:rFonts w:ascii="PT Astra Serif" w:hAnsi="PT Astra Serif" w:cs="PT Astra Serif"/>
          <w:bCs/>
          <w:sz w:val="28"/>
          <w:szCs w:val="28"/>
        </w:rPr>
        <w:t xml:space="preserve">в целях поощрения </w:t>
      </w:r>
      <w:r w:rsidR="00B51517" w:rsidRPr="00B51517">
        <w:rPr>
          <w:rFonts w:ascii="PT Astra Serif" w:hAnsi="PT Astra Serif" w:cs="PT Astra Serif"/>
          <w:bCs/>
          <w:sz w:val="28"/>
          <w:szCs w:val="28"/>
        </w:rPr>
        <w:t xml:space="preserve">муниципальных управленческих команд за </w:t>
      </w:r>
      <w:r w:rsidRPr="00B51517">
        <w:rPr>
          <w:rFonts w:ascii="PT Astra Serif" w:hAnsi="PT Astra Serif" w:cs="PT Astra Serif"/>
          <w:bCs/>
          <w:sz w:val="28"/>
          <w:szCs w:val="28"/>
        </w:rPr>
        <w:t>достижени</w:t>
      </w:r>
      <w:r w:rsidR="00B51517" w:rsidRPr="00B51517">
        <w:rPr>
          <w:rFonts w:ascii="PT Astra Serif" w:hAnsi="PT Astra Serif" w:cs="PT Astra Serif"/>
          <w:bCs/>
          <w:sz w:val="28"/>
          <w:szCs w:val="28"/>
        </w:rPr>
        <w:t>е</w:t>
      </w:r>
      <w:r w:rsidRPr="00B51517">
        <w:rPr>
          <w:rFonts w:ascii="PT Astra Serif" w:hAnsi="PT Astra Serif" w:cs="PT Astra Serif"/>
          <w:bCs/>
          <w:sz w:val="28"/>
          <w:szCs w:val="28"/>
        </w:rPr>
        <w:t xml:space="preserve"> наилучших значений показателей </w:t>
      </w:r>
      <w:r w:rsidR="00A6736D" w:rsidRPr="00B51517">
        <w:rPr>
          <w:rFonts w:ascii="PT Astra Serif" w:hAnsi="PT Astra Serif" w:cs="PT Astra Serif"/>
          <w:sz w:val="28"/>
          <w:szCs w:val="28"/>
        </w:rPr>
        <w:t>социально-экономического развития</w:t>
      </w:r>
      <w:r w:rsidR="00D94A85" w:rsidRPr="00B51517">
        <w:rPr>
          <w:rFonts w:ascii="PT Astra Serif" w:hAnsi="PT Astra Serif" w:cs="PT Astra Serif"/>
          <w:sz w:val="28"/>
          <w:szCs w:val="28"/>
        </w:rPr>
        <w:t xml:space="preserve"> </w:t>
      </w:r>
    </w:p>
    <w:p w:rsidR="00012005" w:rsidRPr="00B51517" w:rsidRDefault="00012005" w:rsidP="00012005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</w:p>
    <w:p w:rsidR="00012005" w:rsidRDefault="00012005" w:rsidP="00012005">
      <w:pPr>
        <w:tabs>
          <w:tab w:val="left" w:pos="993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012005" w:rsidRPr="000C4FB9" w:rsidRDefault="00955051" w:rsidP="000C4FB9">
      <w:pPr>
        <w:pStyle w:val="ConsPlusTitle"/>
        <w:ind w:firstLine="709"/>
        <w:jc w:val="both"/>
        <w:rPr>
          <w:rFonts w:ascii="PT Astra Serif" w:hAnsi="PT Astra Serif" w:cs="Times New Roman"/>
          <w:b w:val="0"/>
          <w:bCs/>
          <w:sz w:val="28"/>
          <w:szCs w:val="28"/>
        </w:rPr>
      </w:pPr>
      <w:r w:rsidRPr="000C4FB9">
        <w:rPr>
          <w:rFonts w:ascii="PT Astra Serif" w:hAnsi="PT Astra Serif" w:cs="Times New Roman"/>
          <w:b w:val="0"/>
          <w:sz w:val="28"/>
          <w:szCs w:val="28"/>
        </w:rPr>
        <w:t xml:space="preserve">В </w:t>
      </w:r>
      <w:r w:rsidR="004C4D74" w:rsidRPr="000C4FB9">
        <w:rPr>
          <w:rFonts w:ascii="PT Astra Serif" w:hAnsi="PT Astra Serif" w:cs="Times New Roman"/>
          <w:b w:val="0"/>
          <w:sz w:val="28"/>
          <w:szCs w:val="28"/>
        </w:rPr>
        <w:t>соответствии со статьёй 139</w:t>
      </w:r>
      <w:r w:rsidR="004C4D74" w:rsidRPr="000C4FB9">
        <w:rPr>
          <w:rFonts w:ascii="PT Astra Serif" w:hAnsi="PT Astra Serif" w:cs="Times New Roman"/>
          <w:b w:val="0"/>
          <w:sz w:val="28"/>
          <w:szCs w:val="28"/>
          <w:vertAlign w:val="superscript"/>
        </w:rPr>
        <w:t xml:space="preserve">1 </w:t>
      </w:r>
      <w:r w:rsidR="004C4D74" w:rsidRPr="000C4FB9">
        <w:rPr>
          <w:rFonts w:ascii="PT Astra Serif" w:hAnsi="PT Astra Serif" w:cs="Times New Roman"/>
          <w:b w:val="0"/>
          <w:sz w:val="28"/>
          <w:szCs w:val="28"/>
        </w:rPr>
        <w:t xml:space="preserve">Бюджетного кодекса Российской Федерации </w:t>
      </w:r>
      <w:r w:rsidR="00AF0BA2" w:rsidRPr="000C4FB9">
        <w:rPr>
          <w:rFonts w:ascii="PT Astra Serif" w:hAnsi="PT Astra Serif" w:cs="PT Astra Serif"/>
          <w:b w:val="0"/>
          <w:sz w:val="28"/>
          <w:szCs w:val="28"/>
        </w:rPr>
        <w:t xml:space="preserve">Правительство Ульяновской области </w:t>
      </w:r>
      <w:proofErr w:type="spellStart"/>
      <w:proofErr w:type="gramStart"/>
      <w:r w:rsidR="00012005" w:rsidRPr="000C4FB9">
        <w:rPr>
          <w:rFonts w:ascii="PT Astra Serif" w:hAnsi="PT Astra Serif" w:cs="Times New Roman"/>
          <w:b w:val="0"/>
          <w:bCs/>
          <w:sz w:val="28"/>
          <w:szCs w:val="28"/>
        </w:rPr>
        <w:t>п</w:t>
      </w:r>
      <w:proofErr w:type="spellEnd"/>
      <w:proofErr w:type="gramEnd"/>
      <w:r w:rsidR="00012005" w:rsidRPr="000C4FB9">
        <w:rPr>
          <w:rFonts w:ascii="PT Astra Serif" w:hAnsi="PT Astra Serif" w:cs="Times New Roman"/>
          <w:b w:val="0"/>
          <w:bCs/>
          <w:sz w:val="28"/>
          <w:szCs w:val="28"/>
        </w:rPr>
        <w:t xml:space="preserve"> о с т а </w:t>
      </w:r>
      <w:proofErr w:type="spellStart"/>
      <w:r w:rsidR="00012005" w:rsidRPr="000C4FB9">
        <w:rPr>
          <w:rFonts w:ascii="PT Astra Serif" w:hAnsi="PT Astra Serif" w:cs="Times New Roman"/>
          <w:b w:val="0"/>
          <w:bCs/>
          <w:sz w:val="28"/>
          <w:szCs w:val="28"/>
        </w:rPr>
        <w:t>н</w:t>
      </w:r>
      <w:proofErr w:type="spellEnd"/>
      <w:r w:rsidR="00012005" w:rsidRPr="000C4FB9">
        <w:rPr>
          <w:rFonts w:ascii="PT Astra Serif" w:hAnsi="PT Astra Serif" w:cs="Times New Roman"/>
          <w:b w:val="0"/>
          <w:bCs/>
          <w:sz w:val="28"/>
          <w:szCs w:val="28"/>
        </w:rPr>
        <w:t xml:space="preserve"> о в л я е т:</w:t>
      </w:r>
    </w:p>
    <w:p w:rsidR="00B51517" w:rsidRPr="00B51517" w:rsidRDefault="00350B97" w:rsidP="00B51517">
      <w:pPr>
        <w:pStyle w:val="ConsPlusTitle"/>
        <w:ind w:firstLine="709"/>
        <w:jc w:val="both"/>
        <w:rPr>
          <w:rFonts w:ascii="PT Astra Serif" w:hAnsi="PT Astra Serif" w:cs="PT Astra Serif"/>
          <w:b w:val="0"/>
          <w:sz w:val="28"/>
          <w:szCs w:val="28"/>
        </w:rPr>
      </w:pPr>
      <w:r w:rsidRPr="00B51517">
        <w:rPr>
          <w:rFonts w:ascii="PT Astra Serif" w:hAnsi="PT Astra Serif" w:cs="Times New Roman"/>
          <w:b w:val="0"/>
          <w:sz w:val="28"/>
          <w:szCs w:val="28"/>
        </w:rPr>
        <w:t xml:space="preserve">1. </w:t>
      </w:r>
      <w:proofErr w:type="gramStart"/>
      <w:r w:rsidR="00412566" w:rsidRPr="00B51517">
        <w:rPr>
          <w:rFonts w:ascii="PT Astra Serif" w:hAnsi="PT Astra Serif" w:cs="Times New Roman"/>
          <w:b w:val="0"/>
          <w:sz w:val="28"/>
          <w:szCs w:val="28"/>
        </w:rPr>
        <w:t>Предоставить</w:t>
      </w:r>
      <w:r w:rsidR="00AF0BA2" w:rsidRPr="00B51517">
        <w:rPr>
          <w:rFonts w:ascii="PT Astra Serif" w:hAnsi="PT Astra Serif" w:cs="Times New Roman"/>
          <w:b w:val="0"/>
          <w:sz w:val="28"/>
          <w:szCs w:val="28"/>
        </w:rPr>
        <w:t xml:space="preserve"> в 2019 году</w:t>
      </w:r>
      <w:r w:rsidR="00412566" w:rsidRPr="00B51517">
        <w:rPr>
          <w:rFonts w:ascii="PT Astra Serif" w:hAnsi="PT Astra Serif" w:cs="Times New Roman"/>
          <w:b w:val="0"/>
          <w:sz w:val="28"/>
          <w:szCs w:val="28"/>
        </w:rPr>
        <w:t xml:space="preserve"> иные межбюджетные трансферты </w:t>
      </w:r>
      <w:r w:rsidR="000C4FB9" w:rsidRPr="00B51517">
        <w:rPr>
          <w:rFonts w:ascii="PT Astra Serif" w:hAnsi="PT Astra Serif" w:cs="Times New Roman"/>
          <w:b w:val="0"/>
          <w:sz w:val="28"/>
          <w:szCs w:val="28"/>
        </w:rPr>
        <w:br/>
        <w:t xml:space="preserve">из областного бюджета Ульяновской области бюджетам </w:t>
      </w:r>
      <w:r w:rsidR="000C4FB9" w:rsidRPr="00B51517">
        <w:rPr>
          <w:rFonts w:ascii="PT Astra Serif" w:hAnsi="PT Astra Serif" w:cs="PT Astra Serif"/>
          <w:b w:val="0"/>
          <w:sz w:val="28"/>
          <w:szCs w:val="28"/>
        </w:rPr>
        <w:t xml:space="preserve">муниципальных районов и городских округов Ульяновской области </w:t>
      </w:r>
      <w:r w:rsidR="000C4FB9" w:rsidRPr="00B51517">
        <w:rPr>
          <w:rFonts w:ascii="PT Astra Serif" w:hAnsi="PT Astra Serif" w:cs="PT Astra Serif"/>
          <w:b w:val="0"/>
          <w:bCs/>
          <w:sz w:val="28"/>
          <w:szCs w:val="28"/>
        </w:rPr>
        <w:t xml:space="preserve">в целях </w:t>
      </w:r>
      <w:r w:rsidR="00B51517" w:rsidRPr="00B51517">
        <w:rPr>
          <w:rFonts w:ascii="PT Astra Serif" w:hAnsi="PT Astra Serif" w:cs="PT Astra Serif"/>
          <w:b w:val="0"/>
          <w:bCs/>
          <w:sz w:val="28"/>
          <w:szCs w:val="28"/>
        </w:rPr>
        <w:t xml:space="preserve">поощрения муниципальных управленческих команд за достижение наилучших значений показателей </w:t>
      </w:r>
      <w:r w:rsidR="00B51517" w:rsidRPr="00B51517">
        <w:rPr>
          <w:rFonts w:ascii="PT Astra Serif" w:hAnsi="PT Astra Serif" w:cs="PT Astra Serif"/>
          <w:b w:val="0"/>
          <w:sz w:val="28"/>
          <w:szCs w:val="28"/>
        </w:rPr>
        <w:t>социально-экономического развития</w:t>
      </w:r>
      <w:r w:rsidR="00B51517">
        <w:rPr>
          <w:rFonts w:ascii="PT Astra Serif" w:hAnsi="PT Astra Serif" w:cs="PT Astra Serif"/>
          <w:b w:val="0"/>
          <w:sz w:val="28"/>
          <w:szCs w:val="28"/>
        </w:rPr>
        <w:t>.</w:t>
      </w:r>
      <w:r w:rsidR="00B51517" w:rsidRPr="00B51517">
        <w:rPr>
          <w:rFonts w:ascii="PT Astra Serif" w:hAnsi="PT Astra Serif" w:cs="PT Astra Serif"/>
          <w:b w:val="0"/>
          <w:sz w:val="28"/>
          <w:szCs w:val="28"/>
        </w:rPr>
        <w:t xml:space="preserve"> </w:t>
      </w:r>
      <w:proofErr w:type="gramEnd"/>
    </w:p>
    <w:p w:rsidR="00350B97" w:rsidRPr="00A6736D" w:rsidRDefault="00350B97" w:rsidP="003E6F82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6736D">
        <w:rPr>
          <w:rFonts w:ascii="PT Astra Serif" w:hAnsi="PT Astra Serif" w:cs="Times New Roman"/>
          <w:sz w:val="28"/>
          <w:szCs w:val="28"/>
        </w:rPr>
        <w:t xml:space="preserve">2. </w:t>
      </w:r>
      <w:r w:rsidR="00955051" w:rsidRPr="00A6736D">
        <w:rPr>
          <w:rFonts w:ascii="PT Astra Serif" w:hAnsi="PT Astra Serif" w:cs="Times New Roman"/>
          <w:sz w:val="28"/>
          <w:szCs w:val="28"/>
        </w:rPr>
        <w:t>Утвердить</w:t>
      </w:r>
      <w:r w:rsidRPr="00A6736D">
        <w:rPr>
          <w:rFonts w:ascii="PT Astra Serif" w:hAnsi="PT Astra Serif" w:cs="Times New Roman"/>
          <w:sz w:val="28"/>
          <w:szCs w:val="28"/>
        </w:rPr>
        <w:t>:</w:t>
      </w:r>
    </w:p>
    <w:p w:rsidR="00A44E87" w:rsidRPr="00B51517" w:rsidRDefault="00350B97" w:rsidP="00D94A85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51517">
        <w:rPr>
          <w:rFonts w:ascii="PT Astra Serif" w:hAnsi="PT Astra Serif" w:cs="Times New Roman"/>
          <w:sz w:val="28"/>
          <w:szCs w:val="28"/>
        </w:rPr>
        <w:t>2.1.</w:t>
      </w:r>
      <w:r w:rsidR="00955051" w:rsidRPr="00B51517">
        <w:rPr>
          <w:rFonts w:ascii="PT Astra Serif" w:hAnsi="PT Astra Serif" w:cs="Times New Roman"/>
          <w:sz w:val="28"/>
          <w:szCs w:val="28"/>
        </w:rPr>
        <w:t xml:space="preserve"> </w:t>
      </w:r>
      <w:proofErr w:type="gramStart"/>
      <w:r w:rsidR="000710F8" w:rsidRPr="00B51517">
        <w:rPr>
          <w:rFonts w:ascii="PT Astra Serif" w:hAnsi="PT Astra Serif" w:cs="Times New Roman"/>
          <w:sz w:val="28"/>
          <w:szCs w:val="28"/>
        </w:rPr>
        <w:t>П</w:t>
      </w:r>
      <w:r w:rsidR="00FE3618" w:rsidRPr="00B51517">
        <w:rPr>
          <w:rFonts w:ascii="PT Astra Serif" w:hAnsi="PT Astra Serif" w:cs="Times New Roman"/>
          <w:sz w:val="28"/>
          <w:szCs w:val="28"/>
        </w:rPr>
        <w:t>равила</w:t>
      </w:r>
      <w:r w:rsidR="000710F8" w:rsidRPr="00B51517">
        <w:rPr>
          <w:rFonts w:ascii="PT Astra Serif" w:hAnsi="PT Astra Serif" w:cs="Times New Roman"/>
          <w:sz w:val="28"/>
          <w:szCs w:val="28"/>
        </w:rPr>
        <w:t xml:space="preserve"> пр</w:t>
      </w:r>
      <w:r w:rsidR="00955051" w:rsidRPr="00B51517">
        <w:rPr>
          <w:rFonts w:ascii="PT Astra Serif" w:hAnsi="PT Astra Serif" w:cs="Times New Roman"/>
          <w:sz w:val="28"/>
          <w:szCs w:val="28"/>
        </w:rPr>
        <w:t xml:space="preserve">едоставления </w:t>
      </w:r>
      <w:r w:rsidR="00B51517" w:rsidRPr="00B51517">
        <w:rPr>
          <w:rFonts w:ascii="PT Astra Serif" w:hAnsi="PT Astra Serif" w:cs="Times New Roman"/>
          <w:sz w:val="28"/>
          <w:szCs w:val="28"/>
        </w:rPr>
        <w:t xml:space="preserve">в 2019 году </w:t>
      </w:r>
      <w:r w:rsidR="00A6736D" w:rsidRPr="00B51517">
        <w:rPr>
          <w:rFonts w:ascii="PT Astra Serif" w:hAnsi="PT Astra Serif" w:cs="Times New Roman"/>
          <w:sz w:val="28"/>
          <w:szCs w:val="28"/>
        </w:rPr>
        <w:t xml:space="preserve">иных межбюджетных трансфертов </w:t>
      </w:r>
      <w:r w:rsidR="00B51517" w:rsidRPr="00B51517">
        <w:rPr>
          <w:rFonts w:ascii="PT Astra Serif" w:hAnsi="PT Astra Serif" w:cs="Times New Roman"/>
          <w:sz w:val="28"/>
          <w:szCs w:val="28"/>
        </w:rPr>
        <w:t xml:space="preserve">из областного бюджета Ульяновской области бюджетам </w:t>
      </w:r>
      <w:r w:rsidR="00B51517" w:rsidRPr="00B51517">
        <w:rPr>
          <w:rFonts w:ascii="PT Astra Serif" w:hAnsi="PT Astra Serif" w:cs="PT Astra Serif"/>
          <w:sz w:val="28"/>
          <w:szCs w:val="28"/>
        </w:rPr>
        <w:t xml:space="preserve">муниципальных районов и городских округов Ульяновской области </w:t>
      </w:r>
      <w:r w:rsidR="00B51517" w:rsidRPr="00B51517">
        <w:rPr>
          <w:rFonts w:ascii="PT Astra Serif" w:hAnsi="PT Astra Serif" w:cs="PT Astra Serif"/>
          <w:bCs/>
          <w:sz w:val="28"/>
          <w:szCs w:val="28"/>
        </w:rPr>
        <w:t xml:space="preserve">в целях поощрения муниципальных управленческих команд за достижение наилучших значений показателей </w:t>
      </w:r>
      <w:r w:rsidR="00B51517" w:rsidRPr="00B51517">
        <w:rPr>
          <w:rFonts w:ascii="PT Astra Serif" w:hAnsi="PT Astra Serif" w:cs="PT Astra Serif"/>
          <w:sz w:val="28"/>
          <w:szCs w:val="28"/>
        </w:rPr>
        <w:t xml:space="preserve">социально-экономического развития </w:t>
      </w:r>
      <w:r w:rsidR="00A44E87" w:rsidRPr="00B51517">
        <w:rPr>
          <w:rFonts w:ascii="PT Astra Serif" w:hAnsi="PT Astra Serif" w:cs="Times New Roman"/>
          <w:sz w:val="28"/>
          <w:szCs w:val="28"/>
        </w:rPr>
        <w:t>(приложение</w:t>
      </w:r>
      <w:r w:rsidRPr="00B51517">
        <w:rPr>
          <w:rFonts w:ascii="PT Astra Serif" w:hAnsi="PT Astra Serif" w:cs="Times New Roman"/>
          <w:sz w:val="28"/>
          <w:szCs w:val="28"/>
        </w:rPr>
        <w:t xml:space="preserve"> № 1</w:t>
      </w:r>
      <w:r w:rsidR="00A44E87" w:rsidRPr="00B51517">
        <w:rPr>
          <w:rFonts w:ascii="PT Astra Serif" w:hAnsi="PT Astra Serif" w:cs="Times New Roman"/>
          <w:sz w:val="28"/>
          <w:szCs w:val="28"/>
        </w:rPr>
        <w:t>).</w:t>
      </w:r>
      <w:proofErr w:type="gramEnd"/>
    </w:p>
    <w:p w:rsidR="00350B97" w:rsidRDefault="00350B97" w:rsidP="003E6F82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2.2. </w:t>
      </w:r>
      <w:proofErr w:type="gramStart"/>
      <w:r>
        <w:rPr>
          <w:rFonts w:ascii="PT Astra Serif" w:hAnsi="PT Astra Serif" w:cs="Times New Roman"/>
          <w:sz w:val="28"/>
          <w:szCs w:val="28"/>
        </w:rPr>
        <w:t xml:space="preserve">Распределение </w:t>
      </w:r>
      <w:r w:rsidR="00A6736D">
        <w:rPr>
          <w:rFonts w:ascii="PT Astra Serif" w:hAnsi="PT Astra Serif" w:cs="Times New Roman"/>
          <w:sz w:val="28"/>
          <w:szCs w:val="28"/>
        </w:rPr>
        <w:t>иных межбюджетных</w:t>
      </w:r>
      <w:r w:rsidR="00A6736D" w:rsidRPr="00350B97">
        <w:rPr>
          <w:rFonts w:ascii="PT Astra Serif" w:hAnsi="PT Astra Serif" w:cs="Times New Roman"/>
          <w:sz w:val="28"/>
          <w:szCs w:val="28"/>
        </w:rPr>
        <w:t xml:space="preserve"> трансферт</w:t>
      </w:r>
      <w:r w:rsidR="00A6736D">
        <w:rPr>
          <w:rFonts w:ascii="PT Astra Serif" w:hAnsi="PT Astra Serif" w:cs="Times New Roman"/>
          <w:sz w:val="28"/>
          <w:szCs w:val="28"/>
        </w:rPr>
        <w:t>ов</w:t>
      </w:r>
      <w:r w:rsidR="00A6736D" w:rsidRPr="00350B97">
        <w:rPr>
          <w:rFonts w:ascii="PT Astra Serif" w:hAnsi="PT Astra Serif" w:cs="Times New Roman"/>
          <w:sz w:val="28"/>
          <w:szCs w:val="28"/>
        </w:rPr>
        <w:t xml:space="preserve"> </w:t>
      </w:r>
      <w:r w:rsidR="000C4FB9" w:rsidRPr="000C4FB9">
        <w:rPr>
          <w:rFonts w:ascii="PT Astra Serif" w:hAnsi="PT Astra Serif" w:cs="Times New Roman"/>
          <w:sz w:val="28"/>
          <w:szCs w:val="28"/>
        </w:rPr>
        <w:t xml:space="preserve">из областного бюджета Ульяновской области бюджетам </w:t>
      </w:r>
      <w:r w:rsidR="000C4FB9" w:rsidRPr="000C4FB9">
        <w:rPr>
          <w:rFonts w:ascii="PT Astra Serif" w:hAnsi="PT Astra Serif" w:cs="PT Astra Serif"/>
          <w:sz w:val="28"/>
          <w:szCs w:val="28"/>
        </w:rPr>
        <w:t>муниципальных районов и городских округов</w:t>
      </w:r>
      <w:r w:rsidR="000C4FB9">
        <w:rPr>
          <w:rFonts w:ascii="PT Astra Serif" w:hAnsi="PT Astra Serif" w:cs="PT Astra Serif"/>
          <w:b/>
          <w:sz w:val="28"/>
          <w:szCs w:val="28"/>
        </w:rPr>
        <w:t xml:space="preserve"> </w:t>
      </w:r>
      <w:r w:rsidR="000C4FB9" w:rsidRPr="000C4FB9">
        <w:rPr>
          <w:rFonts w:ascii="PT Astra Serif" w:hAnsi="PT Astra Serif" w:cs="PT Astra Serif"/>
          <w:sz w:val="28"/>
          <w:szCs w:val="28"/>
        </w:rPr>
        <w:t xml:space="preserve">Ульяновской области </w:t>
      </w:r>
      <w:r w:rsidR="00B51517" w:rsidRPr="00B51517">
        <w:rPr>
          <w:rFonts w:ascii="PT Astra Serif" w:hAnsi="PT Astra Serif" w:cs="PT Astra Serif"/>
          <w:bCs/>
          <w:sz w:val="28"/>
          <w:szCs w:val="28"/>
        </w:rPr>
        <w:t xml:space="preserve">в целях поощрения муниципальных управленческих команд за достижение наилучших значений показателей </w:t>
      </w:r>
      <w:r w:rsidR="00B51517" w:rsidRPr="00B51517">
        <w:rPr>
          <w:rFonts w:ascii="PT Astra Serif" w:hAnsi="PT Astra Serif" w:cs="PT Astra Serif"/>
          <w:sz w:val="28"/>
          <w:szCs w:val="28"/>
        </w:rPr>
        <w:t xml:space="preserve">социально-экономического развития </w:t>
      </w:r>
      <w:r>
        <w:rPr>
          <w:rFonts w:ascii="PT Astra Serif" w:hAnsi="PT Astra Serif" w:cs="Times New Roman"/>
          <w:sz w:val="28"/>
          <w:szCs w:val="28"/>
        </w:rPr>
        <w:t>(приложение № 2).</w:t>
      </w:r>
      <w:proofErr w:type="gramEnd"/>
    </w:p>
    <w:p w:rsidR="00350B97" w:rsidRDefault="00B51517" w:rsidP="003E6F82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3</w:t>
      </w:r>
      <w:r w:rsidR="00350B97">
        <w:rPr>
          <w:rFonts w:ascii="PT Astra Serif" w:hAnsi="PT Astra Serif" w:cs="Times New Roman"/>
          <w:sz w:val="28"/>
          <w:szCs w:val="28"/>
        </w:rPr>
        <w:t>. Настоящее постановление вступает в силу на следующий день после дня его официального опубликования.</w:t>
      </w:r>
    </w:p>
    <w:p w:rsidR="00161F63" w:rsidRDefault="00161F63" w:rsidP="00350B97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350B97" w:rsidRDefault="00350B97" w:rsidP="00350B97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Председатель Правительства</w:t>
      </w:r>
    </w:p>
    <w:p w:rsidR="00350B97" w:rsidRDefault="00350B97" w:rsidP="00350B97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области                                                         </w:t>
      </w:r>
      <w:r w:rsidR="0094780B">
        <w:rPr>
          <w:rFonts w:ascii="PT Astra Serif" w:hAnsi="PT Astra Serif" w:cs="Times New Roman"/>
          <w:sz w:val="28"/>
          <w:szCs w:val="28"/>
        </w:rPr>
        <w:t xml:space="preserve">  </w:t>
      </w:r>
      <w:r>
        <w:rPr>
          <w:rFonts w:ascii="PT Astra Serif" w:hAnsi="PT Astra Serif" w:cs="Times New Roman"/>
          <w:sz w:val="28"/>
          <w:szCs w:val="28"/>
        </w:rPr>
        <w:t xml:space="preserve">        </w:t>
      </w:r>
      <w:r w:rsidR="00B51517">
        <w:rPr>
          <w:rFonts w:ascii="PT Astra Serif" w:hAnsi="PT Astra Serif" w:cs="Times New Roman"/>
          <w:sz w:val="28"/>
          <w:szCs w:val="28"/>
        </w:rPr>
        <w:t xml:space="preserve">                        </w:t>
      </w:r>
      <w:r>
        <w:rPr>
          <w:rFonts w:ascii="PT Astra Serif" w:hAnsi="PT Astra Serif" w:cs="Times New Roman"/>
          <w:sz w:val="28"/>
          <w:szCs w:val="28"/>
        </w:rPr>
        <w:t xml:space="preserve">    </w:t>
      </w:r>
      <w:proofErr w:type="spellStart"/>
      <w:r>
        <w:rPr>
          <w:rFonts w:ascii="PT Astra Serif" w:hAnsi="PT Astra Serif" w:cs="Times New Roman"/>
          <w:sz w:val="28"/>
          <w:szCs w:val="28"/>
        </w:rPr>
        <w:t>А.А.Смекалин</w:t>
      </w:r>
      <w:proofErr w:type="spellEnd"/>
    </w:p>
    <w:p w:rsidR="00422258" w:rsidRDefault="00422258" w:rsidP="0095441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D7DFF" w:rsidRDefault="00AD7DFF" w:rsidP="00954410">
      <w:pPr>
        <w:pStyle w:val="ConsPlusNormal"/>
        <w:ind w:left="5529"/>
        <w:jc w:val="center"/>
        <w:outlineLvl w:val="0"/>
        <w:rPr>
          <w:rFonts w:ascii="PT Astra Serif" w:hAnsi="PT Astra Serif" w:cs="Times New Roman"/>
          <w:spacing w:val="-2"/>
          <w:sz w:val="28"/>
          <w:szCs w:val="28"/>
        </w:rPr>
      </w:pPr>
    </w:p>
    <w:p w:rsidR="00B102EB" w:rsidRDefault="00B102EB" w:rsidP="00954410">
      <w:pPr>
        <w:pStyle w:val="ConsPlusNormal"/>
        <w:ind w:left="5529"/>
        <w:jc w:val="center"/>
        <w:outlineLvl w:val="0"/>
        <w:rPr>
          <w:rFonts w:ascii="PT Astra Serif" w:hAnsi="PT Astra Serif" w:cs="Times New Roman"/>
          <w:spacing w:val="-2"/>
          <w:sz w:val="28"/>
          <w:szCs w:val="28"/>
        </w:rPr>
      </w:pPr>
    </w:p>
    <w:p w:rsidR="00B102EB" w:rsidRDefault="00B102EB" w:rsidP="00954410">
      <w:pPr>
        <w:pStyle w:val="ConsPlusNormal"/>
        <w:ind w:left="5529"/>
        <w:jc w:val="center"/>
        <w:outlineLvl w:val="0"/>
        <w:rPr>
          <w:rFonts w:ascii="PT Astra Serif" w:hAnsi="PT Astra Serif" w:cs="Times New Roman"/>
          <w:spacing w:val="-2"/>
          <w:sz w:val="28"/>
          <w:szCs w:val="28"/>
        </w:rPr>
      </w:pPr>
    </w:p>
    <w:p w:rsidR="00B51517" w:rsidRDefault="00B51517" w:rsidP="00954410">
      <w:pPr>
        <w:pStyle w:val="ConsPlusNormal"/>
        <w:ind w:left="5529"/>
        <w:jc w:val="center"/>
        <w:outlineLvl w:val="0"/>
        <w:rPr>
          <w:rFonts w:ascii="PT Astra Serif" w:hAnsi="PT Astra Serif" w:cs="Times New Roman"/>
          <w:spacing w:val="-2"/>
          <w:sz w:val="28"/>
          <w:szCs w:val="28"/>
        </w:rPr>
      </w:pPr>
    </w:p>
    <w:p w:rsidR="00B51517" w:rsidRDefault="00B51517" w:rsidP="00954410">
      <w:pPr>
        <w:pStyle w:val="ConsPlusNormal"/>
        <w:ind w:left="5529"/>
        <w:jc w:val="center"/>
        <w:outlineLvl w:val="0"/>
        <w:rPr>
          <w:rFonts w:ascii="PT Astra Serif" w:hAnsi="PT Astra Serif" w:cs="Times New Roman"/>
          <w:spacing w:val="-2"/>
          <w:sz w:val="28"/>
          <w:szCs w:val="28"/>
        </w:rPr>
      </w:pPr>
    </w:p>
    <w:p w:rsidR="00B51517" w:rsidRDefault="00B51517" w:rsidP="00954410">
      <w:pPr>
        <w:pStyle w:val="ConsPlusNormal"/>
        <w:ind w:left="5529"/>
        <w:jc w:val="center"/>
        <w:outlineLvl w:val="0"/>
        <w:rPr>
          <w:rFonts w:ascii="PT Astra Serif" w:hAnsi="PT Astra Serif" w:cs="Times New Roman"/>
          <w:spacing w:val="-2"/>
          <w:sz w:val="28"/>
          <w:szCs w:val="28"/>
        </w:rPr>
      </w:pPr>
    </w:p>
    <w:p w:rsidR="00B51517" w:rsidRDefault="00B51517" w:rsidP="00954410">
      <w:pPr>
        <w:pStyle w:val="ConsPlusNormal"/>
        <w:ind w:left="5529"/>
        <w:jc w:val="center"/>
        <w:outlineLvl w:val="0"/>
        <w:rPr>
          <w:rFonts w:ascii="PT Astra Serif" w:hAnsi="PT Astra Serif" w:cs="Times New Roman"/>
          <w:spacing w:val="-2"/>
          <w:sz w:val="28"/>
          <w:szCs w:val="28"/>
        </w:rPr>
      </w:pPr>
    </w:p>
    <w:p w:rsidR="00FE3618" w:rsidRPr="00834AB1" w:rsidRDefault="00350B97" w:rsidP="00954410">
      <w:pPr>
        <w:pStyle w:val="ConsPlusNormal"/>
        <w:ind w:left="5529"/>
        <w:jc w:val="center"/>
        <w:outlineLvl w:val="0"/>
        <w:rPr>
          <w:rFonts w:ascii="PT Astra Serif" w:hAnsi="PT Astra Serif" w:cs="Times New Roman"/>
          <w:spacing w:val="-2"/>
          <w:sz w:val="28"/>
          <w:szCs w:val="28"/>
        </w:rPr>
      </w:pPr>
      <w:r>
        <w:rPr>
          <w:rFonts w:ascii="PT Astra Serif" w:hAnsi="PT Astra Serif" w:cs="Times New Roman"/>
          <w:spacing w:val="-2"/>
          <w:sz w:val="28"/>
          <w:szCs w:val="28"/>
        </w:rPr>
        <w:lastRenderedPageBreak/>
        <w:t>ПРИЛОЖЕНИЕ № 1</w:t>
      </w:r>
    </w:p>
    <w:p w:rsidR="00FE3618" w:rsidRPr="00834AB1" w:rsidRDefault="00FE3618" w:rsidP="00954410">
      <w:pPr>
        <w:pStyle w:val="ConsPlusNormal"/>
        <w:ind w:left="5529"/>
        <w:jc w:val="center"/>
        <w:outlineLvl w:val="0"/>
        <w:rPr>
          <w:rFonts w:ascii="PT Astra Serif" w:hAnsi="PT Astra Serif" w:cs="Times New Roman"/>
          <w:spacing w:val="-2"/>
          <w:sz w:val="28"/>
          <w:szCs w:val="28"/>
        </w:rPr>
      </w:pPr>
    </w:p>
    <w:p w:rsidR="00FE3618" w:rsidRPr="00834AB1" w:rsidRDefault="00350B97" w:rsidP="00954410">
      <w:pPr>
        <w:pStyle w:val="ConsPlusNormal"/>
        <w:ind w:left="5529"/>
        <w:jc w:val="center"/>
        <w:outlineLvl w:val="0"/>
        <w:rPr>
          <w:rFonts w:ascii="PT Astra Serif" w:hAnsi="PT Astra Serif" w:cs="Times New Roman"/>
          <w:spacing w:val="-2"/>
          <w:sz w:val="28"/>
          <w:szCs w:val="28"/>
        </w:rPr>
      </w:pPr>
      <w:r>
        <w:rPr>
          <w:rFonts w:ascii="PT Astra Serif" w:hAnsi="PT Astra Serif" w:cs="Times New Roman"/>
          <w:spacing w:val="-2"/>
          <w:sz w:val="28"/>
          <w:szCs w:val="28"/>
        </w:rPr>
        <w:t xml:space="preserve">к </w:t>
      </w:r>
      <w:r w:rsidR="00FE3618" w:rsidRPr="00834AB1">
        <w:rPr>
          <w:rFonts w:ascii="PT Astra Serif" w:hAnsi="PT Astra Serif" w:cs="Times New Roman"/>
          <w:spacing w:val="-2"/>
          <w:sz w:val="28"/>
          <w:szCs w:val="28"/>
        </w:rPr>
        <w:t>постановлени</w:t>
      </w:r>
      <w:r>
        <w:rPr>
          <w:rFonts w:ascii="PT Astra Serif" w:hAnsi="PT Astra Serif" w:cs="Times New Roman"/>
          <w:spacing w:val="-2"/>
          <w:sz w:val="28"/>
          <w:szCs w:val="28"/>
        </w:rPr>
        <w:t>ю</w:t>
      </w:r>
      <w:r w:rsidR="00FE3618" w:rsidRPr="00834AB1">
        <w:rPr>
          <w:rFonts w:ascii="PT Astra Serif" w:hAnsi="PT Astra Serif" w:cs="Times New Roman"/>
          <w:spacing w:val="-2"/>
          <w:sz w:val="28"/>
          <w:szCs w:val="28"/>
        </w:rPr>
        <w:t xml:space="preserve"> Правительства Ульяновской области</w:t>
      </w:r>
    </w:p>
    <w:p w:rsidR="00FE3618" w:rsidRPr="00834AB1" w:rsidRDefault="00FE3618" w:rsidP="00954410">
      <w:pPr>
        <w:pStyle w:val="ConsPlusNormal"/>
        <w:jc w:val="both"/>
        <w:outlineLvl w:val="0"/>
        <w:rPr>
          <w:rFonts w:ascii="PT Astra Serif" w:hAnsi="PT Astra Serif" w:cs="Times New Roman"/>
          <w:spacing w:val="-2"/>
          <w:sz w:val="28"/>
          <w:szCs w:val="28"/>
        </w:rPr>
      </w:pPr>
    </w:p>
    <w:p w:rsidR="00FE3618" w:rsidRDefault="00FE3618" w:rsidP="00954410">
      <w:pPr>
        <w:pStyle w:val="ConsPlusNormal"/>
        <w:outlineLvl w:val="0"/>
        <w:rPr>
          <w:rFonts w:ascii="PT Astra Serif" w:hAnsi="PT Astra Serif" w:cs="Times New Roman"/>
          <w:spacing w:val="-2"/>
          <w:sz w:val="28"/>
          <w:szCs w:val="28"/>
        </w:rPr>
      </w:pPr>
    </w:p>
    <w:p w:rsidR="00FE3618" w:rsidRPr="00834AB1" w:rsidRDefault="00FE3618" w:rsidP="00954410">
      <w:pPr>
        <w:pStyle w:val="ConsPlusNormal"/>
        <w:outlineLvl w:val="0"/>
        <w:rPr>
          <w:rFonts w:ascii="PT Astra Serif" w:hAnsi="PT Astra Serif" w:cs="Times New Roman"/>
          <w:spacing w:val="-2"/>
          <w:sz w:val="28"/>
          <w:szCs w:val="28"/>
        </w:rPr>
      </w:pPr>
    </w:p>
    <w:p w:rsidR="00FE3618" w:rsidRPr="008540D1" w:rsidRDefault="00FE3618" w:rsidP="008540D1">
      <w:pPr>
        <w:pStyle w:val="ConsPlusTitle"/>
        <w:jc w:val="center"/>
        <w:rPr>
          <w:rFonts w:ascii="PT Astra Serif" w:hAnsi="PT Astra Serif"/>
          <w:spacing w:val="-2"/>
          <w:sz w:val="28"/>
          <w:szCs w:val="28"/>
        </w:rPr>
      </w:pPr>
      <w:r w:rsidRPr="008540D1">
        <w:rPr>
          <w:rFonts w:ascii="PT Astra Serif" w:hAnsi="PT Astra Serif"/>
          <w:spacing w:val="-2"/>
          <w:sz w:val="28"/>
          <w:szCs w:val="28"/>
        </w:rPr>
        <w:t>ПРАВИЛА</w:t>
      </w:r>
    </w:p>
    <w:p w:rsidR="00B51517" w:rsidRDefault="00B51517" w:rsidP="008540D1">
      <w:pPr>
        <w:pStyle w:val="ConsPlusNormal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  <w:r w:rsidRPr="00B51517">
        <w:rPr>
          <w:rFonts w:ascii="PT Astra Serif" w:hAnsi="PT Astra Serif" w:cs="Times New Roman"/>
          <w:b/>
          <w:sz w:val="28"/>
          <w:szCs w:val="28"/>
        </w:rPr>
        <w:t xml:space="preserve">предоставления в 2019 году иных межбюджетных трансфертов </w:t>
      </w:r>
    </w:p>
    <w:p w:rsidR="00B51517" w:rsidRDefault="00B51517" w:rsidP="008540D1">
      <w:pPr>
        <w:pStyle w:val="ConsPlusNormal"/>
        <w:ind w:firstLine="709"/>
        <w:jc w:val="center"/>
        <w:rPr>
          <w:rFonts w:ascii="PT Astra Serif" w:hAnsi="PT Astra Serif" w:cs="PT Astra Serif"/>
          <w:b/>
          <w:sz w:val="28"/>
          <w:szCs w:val="28"/>
        </w:rPr>
      </w:pPr>
      <w:r w:rsidRPr="00B51517">
        <w:rPr>
          <w:rFonts w:ascii="PT Astra Serif" w:hAnsi="PT Astra Serif" w:cs="Times New Roman"/>
          <w:b/>
          <w:sz w:val="28"/>
          <w:szCs w:val="28"/>
        </w:rPr>
        <w:t xml:space="preserve">из областного бюджета Ульяновской области бюджетам </w:t>
      </w:r>
      <w:r w:rsidRPr="00B51517">
        <w:rPr>
          <w:rFonts w:ascii="PT Astra Serif" w:hAnsi="PT Astra Serif" w:cs="PT Astra Serif"/>
          <w:b/>
          <w:sz w:val="28"/>
          <w:szCs w:val="28"/>
        </w:rPr>
        <w:t xml:space="preserve">муниципальных районов и городских округов Ульяновской области </w:t>
      </w:r>
    </w:p>
    <w:p w:rsidR="00B51517" w:rsidRDefault="00B51517" w:rsidP="008540D1">
      <w:pPr>
        <w:pStyle w:val="ConsPlusNormal"/>
        <w:ind w:firstLine="709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51517">
        <w:rPr>
          <w:rFonts w:ascii="PT Astra Serif" w:hAnsi="PT Astra Serif" w:cs="PT Astra Serif"/>
          <w:b/>
          <w:bCs/>
          <w:sz w:val="28"/>
          <w:szCs w:val="28"/>
        </w:rPr>
        <w:t>в целях поощрения муниципальных управленческих команд</w:t>
      </w:r>
    </w:p>
    <w:p w:rsidR="00B51517" w:rsidRDefault="00B51517" w:rsidP="008540D1">
      <w:pPr>
        <w:pStyle w:val="ConsPlusNormal"/>
        <w:ind w:firstLine="709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51517">
        <w:rPr>
          <w:rFonts w:ascii="PT Astra Serif" w:hAnsi="PT Astra Serif" w:cs="PT Astra Serif"/>
          <w:b/>
          <w:bCs/>
          <w:sz w:val="28"/>
          <w:szCs w:val="28"/>
        </w:rPr>
        <w:t xml:space="preserve">за достижение наилучших значений показателей </w:t>
      </w:r>
    </w:p>
    <w:p w:rsidR="008540D1" w:rsidRPr="00B51517" w:rsidRDefault="00B51517" w:rsidP="008540D1">
      <w:pPr>
        <w:pStyle w:val="ConsPlusNormal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  <w:r w:rsidRPr="00B51517">
        <w:rPr>
          <w:rFonts w:ascii="PT Astra Serif" w:hAnsi="PT Astra Serif" w:cs="PT Astra Serif"/>
          <w:b/>
          <w:sz w:val="28"/>
          <w:szCs w:val="28"/>
        </w:rPr>
        <w:t xml:space="preserve">социально-экономического развития </w:t>
      </w:r>
    </w:p>
    <w:p w:rsidR="00D94A85" w:rsidRPr="00B51517" w:rsidRDefault="00D94A85" w:rsidP="00D94A85">
      <w:pPr>
        <w:pStyle w:val="ConsPlusTitle"/>
        <w:jc w:val="center"/>
        <w:rPr>
          <w:rFonts w:ascii="PT Astra Serif" w:hAnsi="PT Astra Serif" w:cs="PT Astra Serif"/>
          <w:sz w:val="28"/>
          <w:szCs w:val="28"/>
        </w:rPr>
      </w:pPr>
    </w:p>
    <w:p w:rsidR="00955051" w:rsidRDefault="00955051" w:rsidP="00D94A85">
      <w:pPr>
        <w:pStyle w:val="ConsPlusNormal"/>
        <w:tabs>
          <w:tab w:val="left" w:pos="8205"/>
        </w:tabs>
        <w:jc w:val="center"/>
        <w:rPr>
          <w:rFonts w:ascii="PT Astra Serif" w:hAnsi="PT Astra Serif" w:cs="PT Astra Serif"/>
          <w:b/>
          <w:sz w:val="28"/>
          <w:szCs w:val="28"/>
        </w:rPr>
      </w:pPr>
    </w:p>
    <w:p w:rsidR="009743A8" w:rsidRPr="003956B1" w:rsidRDefault="00955051" w:rsidP="003956B1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956B1">
        <w:rPr>
          <w:rFonts w:ascii="PT Astra Serif" w:hAnsi="PT Astra Serif" w:cs="Times New Roman"/>
          <w:sz w:val="28"/>
          <w:szCs w:val="28"/>
        </w:rPr>
        <w:t xml:space="preserve">1. </w:t>
      </w:r>
      <w:proofErr w:type="gramStart"/>
      <w:r w:rsidRPr="003956B1">
        <w:rPr>
          <w:rFonts w:ascii="PT Astra Serif" w:hAnsi="PT Astra Serif" w:cs="Times New Roman"/>
          <w:sz w:val="28"/>
          <w:szCs w:val="28"/>
        </w:rPr>
        <w:t>Настоящ</w:t>
      </w:r>
      <w:r w:rsidR="00FE3618" w:rsidRPr="003956B1">
        <w:rPr>
          <w:rFonts w:ascii="PT Astra Serif" w:hAnsi="PT Astra Serif" w:cs="Times New Roman"/>
          <w:sz w:val="28"/>
          <w:szCs w:val="28"/>
        </w:rPr>
        <w:t>ие</w:t>
      </w:r>
      <w:r w:rsidRPr="003956B1">
        <w:rPr>
          <w:rFonts w:ascii="PT Astra Serif" w:hAnsi="PT Astra Serif" w:cs="Times New Roman"/>
          <w:sz w:val="28"/>
          <w:szCs w:val="28"/>
        </w:rPr>
        <w:t xml:space="preserve"> П</w:t>
      </w:r>
      <w:r w:rsidR="00FE3618" w:rsidRPr="003956B1">
        <w:rPr>
          <w:rFonts w:ascii="PT Astra Serif" w:hAnsi="PT Astra Serif" w:cs="Times New Roman"/>
          <w:sz w:val="28"/>
          <w:szCs w:val="28"/>
        </w:rPr>
        <w:t xml:space="preserve">равила </w:t>
      </w:r>
      <w:r w:rsidR="009743A8" w:rsidRPr="003956B1">
        <w:rPr>
          <w:rFonts w:ascii="PT Astra Serif" w:hAnsi="PT Astra Serif" w:cs="Times New Roman"/>
          <w:sz w:val="28"/>
          <w:szCs w:val="28"/>
        </w:rPr>
        <w:t xml:space="preserve">устанавливают порядок </w:t>
      </w:r>
      <w:r w:rsidRPr="003956B1">
        <w:rPr>
          <w:rFonts w:ascii="PT Astra Serif" w:hAnsi="PT Astra Serif" w:cs="Times New Roman"/>
          <w:sz w:val="28"/>
          <w:szCs w:val="28"/>
        </w:rPr>
        <w:t>предоставления</w:t>
      </w:r>
      <w:r w:rsidR="009A4075" w:rsidRPr="003956B1">
        <w:rPr>
          <w:rFonts w:ascii="PT Astra Serif" w:hAnsi="PT Astra Serif" w:cs="Times New Roman"/>
          <w:sz w:val="28"/>
          <w:szCs w:val="28"/>
        </w:rPr>
        <w:br/>
      </w:r>
      <w:r w:rsidRPr="003956B1">
        <w:rPr>
          <w:rFonts w:ascii="PT Astra Serif" w:hAnsi="PT Astra Serif" w:cs="Times New Roman"/>
          <w:sz w:val="28"/>
          <w:szCs w:val="28"/>
        </w:rPr>
        <w:t xml:space="preserve"> </w:t>
      </w:r>
      <w:r w:rsidR="009743A8" w:rsidRPr="003956B1">
        <w:rPr>
          <w:rFonts w:ascii="PT Astra Serif" w:hAnsi="PT Astra Serif" w:cs="Times New Roman"/>
          <w:sz w:val="28"/>
          <w:szCs w:val="28"/>
        </w:rPr>
        <w:t xml:space="preserve">и методику распределения </w:t>
      </w:r>
      <w:r w:rsidR="00B51517">
        <w:rPr>
          <w:rFonts w:ascii="PT Astra Serif" w:hAnsi="PT Astra Serif" w:cs="Times New Roman"/>
          <w:sz w:val="28"/>
          <w:szCs w:val="28"/>
        </w:rPr>
        <w:t xml:space="preserve">в 2019 году </w:t>
      </w:r>
      <w:r w:rsidR="00D94A85" w:rsidRPr="00D94A85">
        <w:rPr>
          <w:rFonts w:ascii="PT Astra Serif" w:hAnsi="PT Astra Serif" w:cs="Times New Roman"/>
          <w:sz w:val="28"/>
          <w:szCs w:val="28"/>
        </w:rPr>
        <w:t>иных межбюджетных трансфертов</w:t>
      </w:r>
      <w:r w:rsidR="00B51517">
        <w:rPr>
          <w:rFonts w:ascii="PT Astra Serif" w:hAnsi="PT Astra Serif" w:cs="Times New Roman"/>
          <w:sz w:val="28"/>
          <w:szCs w:val="28"/>
        </w:rPr>
        <w:t xml:space="preserve"> </w:t>
      </w:r>
      <w:r w:rsidR="00B51517">
        <w:rPr>
          <w:rFonts w:ascii="PT Astra Serif" w:hAnsi="PT Astra Serif" w:cs="Times New Roman"/>
          <w:sz w:val="28"/>
          <w:szCs w:val="28"/>
        </w:rPr>
        <w:br/>
      </w:r>
      <w:r w:rsidR="000C4FB9" w:rsidRPr="000C4FB9">
        <w:rPr>
          <w:rFonts w:ascii="PT Astra Serif" w:hAnsi="PT Astra Serif" w:cs="Times New Roman"/>
          <w:sz w:val="28"/>
          <w:szCs w:val="28"/>
        </w:rPr>
        <w:t xml:space="preserve">из областного бюджета Ульяновской области бюджетам </w:t>
      </w:r>
      <w:r w:rsidR="000C4FB9" w:rsidRPr="000C4FB9">
        <w:rPr>
          <w:rFonts w:ascii="PT Astra Serif" w:hAnsi="PT Astra Serif" w:cs="PT Astra Serif"/>
          <w:sz w:val="28"/>
          <w:szCs w:val="28"/>
        </w:rPr>
        <w:t>муниципальных районов и городских округов</w:t>
      </w:r>
      <w:r w:rsidR="000C4FB9">
        <w:rPr>
          <w:rFonts w:ascii="PT Astra Serif" w:hAnsi="PT Astra Serif" w:cs="PT Astra Serif"/>
          <w:b/>
          <w:sz w:val="28"/>
          <w:szCs w:val="28"/>
        </w:rPr>
        <w:t xml:space="preserve"> </w:t>
      </w:r>
      <w:r w:rsidR="000C4FB9" w:rsidRPr="000C4FB9">
        <w:rPr>
          <w:rFonts w:ascii="PT Astra Serif" w:hAnsi="PT Astra Serif" w:cs="PT Astra Serif"/>
          <w:sz w:val="28"/>
          <w:szCs w:val="28"/>
        </w:rPr>
        <w:t>Ульяновской области</w:t>
      </w:r>
      <w:r w:rsidR="00B51517" w:rsidRPr="00B51517">
        <w:rPr>
          <w:rFonts w:ascii="PT Astra Serif" w:hAnsi="PT Astra Serif" w:cs="Times New Roman"/>
          <w:sz w:val="28"/>
          <w:szCs w:val="28"/>
        </w:rPr>
        <w:t xml:space="preserve"> </w:t>
      </w:r>
      <w:r w:rsidR="00B51517" w:rsidRPr="00B51517">
        <w:rPr>
          <w:rFonts w:ascii="PT Astra Serif" w:hAnsi="PT Astra Serif" w:cs="PT Astra Serif"/>
          <w:bCs/>
          <w:sz w:val="28"/>
          <w:szCs w:val="28"/>
        </w:rPr>
        <w:t xml:space="preserve">в целях поощрения муниципальных управленческих команд за достижение наилучших значений показателей </w:t>
      </w:r>
      <w:r w:rsidR="00B51517" w:rsidRPr="00B51517">
        <w:rPr>
          <w:rFonts w:ascii="PT Astra Serif" w:hAnsi="PT Astra Serif" w:cs="PT Astra Serif"/>
          <w:sz w:val="28"/>
          <w:szCs w:val="28"/>
        </w:rPr>
        <w:t>социально-экономического развития</w:t>
      </w:r>
      <w:r w:rsidR="00B51517">
        <w:rPr>
          <w:rFonts w:ascii="PT Astra Serif" w:hAnsi="PT Astra Serif" w:cs="PT Astra Serif"/>
          <w:sz w:val="28"/>
          <w:szCs w:val="28"/>
        </w:rPr>
        <w:t xml:space="preserve"> </w:t>
      </w:r>
      <w:r w:rsidR="009743A8" w:rsidRPr="003956B1">
        <w:rPr>
          <w:rFonts w:ascii="PT Astra Serif" w:hAnsi="PT Astra Serif" w:cs="Times New Roman"/>
          <w:sz w:val="28"/>
          <w:szCs w:val="28"/>
        </w:rPr>
        <w:t xml:space="preserve">(далее </w:t>
      </w:r>
      <w:r w:rsidR="00C57324">
        <w:rPr>
          <w:rFonts w:ascii="PT Astra Serif" w:hAnsi="PT Astra Serif" w:cs="Times New Roman"/>
          <w:sz w:val="28"/>
          <w:szCs w:val="28"/>
        </w:rPr>
        <w:t xml:space="preserve">также </w:t>
      </w:r>
      <w:r w:rsidR="009743A8" w:rsidRPr="003956B1">
        <w:rPr>
          <w:rFonts w:ascii="PT Astra Serif" w:hAnsi="PT Astra Serif" w:cs="Times New Roman"/>
          <w:sz w:val="28"/>
          <w:szCs w:val="28"/>
        </w:rPr>
        <w:t xml:space="preserve">– иные межбюджетные трансферты, </w:t>
      </w:r>
      <w:r w:rsidR="00B51517">
        <w:rPr>
          <w:rFonts w:ascii="PT Astra Serif" w:hAnsi="PT Astra Serif" w:cs="Times New Roman"/>
          <w:sz w:val="28"/>
          <w:szCs w:val="28"/>
        </w:rPr>
        <w:t xml:space="preserve">областной бюджет, </w:t>
      </w:r>
      <w:r w:rsidR="0051244C" w:rsidRPr="003956B1">
        <w:rPr>
          <w:rFonts w:ascii="PT Astra Serif" w:hAnsi="PT Astra Serif" w:cs="Times New Roman"/>
          <w:sz w:val="28"/>
          <w:szCs w:val="28"/>
        </w:rPr>
        <w:t xml:space="preserve">местные бюджеты, </w:t>
      </w:r>
      <w:r w:rsidR="009743A8" w:rsidRPr="003956B1">
        <w:rPr>
          <w:rFonts w:ascii="PT Astra Serif" w:hAnsi="PT Astra Serif" w:cs="Times New Roman"/>
          <w:sz w:val="28"/>
          <w:szCs w:val="28"/>
        </w:rPr>
        <w:t>муниципальные образования</w:t>
      </w:r>
      <w:r w:rsidR="00B51517">
        <w:rPr>
          <w:rFonts w:ascii="PT Astra Serif" w:hAnsi="PT Astra Serif" w:cs="Times New Roman"/>
          <w:sz w:val="28"/>
          <w:szCs w:val="28"/>
        </w:rPr>
        <w:t xml:space="preserve"> соответственно</w:t>
      </w:r>
      <w:r w:rsidR="009743A8" w:rsidRPr="003956B1">
        <w:rPr>
          <w:rFonts w:ascii="PT Astra Serif" w:hAnsi="PT Astra Serif" w:cs="Times New Roman"/>
          <w:sz w:val="28"/>
          <w:szCs w:val="28"/>
        </w:rPr>
        <w:t>).</w:t>
      </w:r>
      <w:proofErr w:type="gramEnd"/>
    </w:p>
    <w:p w:rsidR="0051244C" w:rsidRDefault="0051244C" w:rsidP="00512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2. Иные межбюджетные трансферты предоставляются местным бюджетам в пределах бюджетных ассигнований, предусмотренных</w:t>
      </w:r>
      <w:r w:rsidR="009A4075">
        <w:rPr>
          <w:rFonts w:ascii="PT Astra Serif" w:hAnsi="PT Astra Serif" w:cs="PT Astra Serif"/>
          <w:sz w:val="28"/>
          <w:szCs w:val="28"/>
        </w:rPr>
        <w:br/>
      </w:r>
      <w:r>
        <w:rPr>
          <w:rFonts w:ascii="PT Astra Serif" w:hAnsi="PT Astra Serif" w:cs="PT Astra Serif"/>
          <w:sz w:val="28"/>
          <w:szCs w:val="28"/>
        </w:rPr>
        <w:t xml:space="preserve">в областном бюджете на </w:t>
      </w:r>
      <w:r w:rsidR="00B51517">
        <w:rPr>
          <w:rFonts w:ascii="PT Astra Serif" w:hAnsi="PT Astra Serif" w:cs="PT Astra Serif"/>
          <w:sz w:val="28"/>
          <w:szCs w:val="28"/>
        </w:rPr>
        <w:t>2019 год</w:t>
      </w:r>
      <w:r w:rsidR="00C57324">
        <w:rPr>
          <w:rFonts w:ascii="PT Astra Serif" w:hAnsi="PT Astra Serif" w:cs="PT Astra Serif"/>
          <w:sz w:val="28"/>
          <w:szCs w:val="28"/>
        </w:rPr>
        <w:t xml:space="preserve"> и на плановый период 2020 и 2021 годов</w:t>
      </w:r>
      <w:r>
        <w:rPr>
          <w:rFonts w:ascii="PT Astra Serif" w:hAnsi="PT Astra Serif" w:cs="PT Astra Serif"/>
          <w:sz w:val="28"/>
          <w:szCs w:val="28"/>
        </w:rPr>
        <w:t xml:space="preserve"> и лимитов бюджетных обязательств на предоставление иных межбюджетных трансфертов, доведенных до Министерства финансов Ульяновской области (далее - Министерство) как получателя средств областного бюджета.</w:t>
      </w:r>
    </w:p>
    <w:p w:rsidR="0051244C" w:rsidRPr="00F51940" w:rsidRDefault="0051244C" w:rsidP="00512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sz w:val="28"/>
          <w:szCs w:val="28"/>
        </w:rPr>
      </w:pPr>
      <w:r w:rsidRPr="00F51940">
        <w:rPr>
          <w:rFonts w:ascii="PT Astra Serif" w:hAnsi="PT Astra Serif"/>
          <w:sz w:val="28"/>
          <w:szCs w:val="28"/>
        </w:rPr>
        <w:t xml:space="preserve">3. </w:t>
      </w:r>
      <w:r w:rsidRPr="00F51940">
        <w:rPr>
          <w:rFonts w:ascii="PT Astra Serif" w:hAnsi="PT Astra Serif" w:cs="PT Astra Serif"/>
          <w:sz w:val="28"/>
          <w:szCs w:val="28"/>
        </w:rPr>
        <w:t>Объём иных межбюджетных трансфертов, предоставляемых местному бюджету, определяется по следующей формуле</w:t>
      </w:r>
      <w:r w:rsidRPr="00F51940">
        <w:rPr>
          <w:rFonts w:ascii="PT Astra Serif" w:hAnsi="PT Astra Serif"/>
          <w:sz w:val="28"/>
          <w:szCs w:val="28"/>
        </w:rPr>
        <w:t>:</w:t>
      </w:r>
    </w:p>
    <w:p w:rsidR="0051244C" w:rsidRPr="00012005" w:rsidRDefault="0051244C" w:rsidP="0051244C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51244C" w:rsidRPr="00012005" w:rsidRDefault="005E2456" w:rsidP="0051244C">
      <w:pPr>
        <w:pStyle w:val="ConsPlusNormal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  <w:r>
        <w:rPr>
          <w:rFonts w:ascii="PT Astra Serif" w:hAnsi="PT Astra Serif"/>
          <w:sz w:val="28"/>
          <w:szCs w:val="28"/>
        </w:rPr>
        <w:pict>
          <v:group id="_x0000_s1042" editas="canvas" style="width:112.4pt;height:45.95pt;mso-position-horizontal-relative:char;mso-position-vertical-relative:line" coordsize="2248,919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1" type="#_x0000_t75" style="position:absolute;width:2248;height:919" o:preferrelative="f">
              <v:fill o:detectmouseclick="t"/>
              <v:path o:extrusionok="t" o:connecttype="none"/>
              <o:lock v:ext="edit" text="t"/>
            </v:shape>
            <v:rect id="_x0000_s1053" style="position:absolute;left:902;top:336;width:186;height:566;mso-wrap-style:none" filled="f" stroked="f">
              <v:textbox style="mso-fit-shape-to-text:t" inset="0,0,0,0">
                <w:txbxContent>
                  <w:p w:rsidR="009619AA" w:rsidRDefault="009619AA" w:rsidP="009076DC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</w:t>
                    </w:r>
                  </w:p>
                </w:txbxContent>
              </v:textbox>
            </v:rect>
            <v:rect id="_x0000_s1048" style="position:absolute;left:1127;top:16;width:174;height:544;mso-wrap-style:none" filled="f" stroked="f">
              <v:textbox style="mso-fit-shape-to-text:t" inset="0,0,0,0">
                <w:txbxContent>
                  <w:p w:rsidR="009619AA" w:rsidRDefault="009619AA" w:rsidP="009076DC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К</w:t>
                    </w:r>
                  </w:p>
                </w:txbxContent>
              </v:textbox>
            </v:rect>
            <v:rect id="_x0000_s1047" style="position:absolute;left:1097;top:534;width:507;height:385;mso-wrap-style:none" filled="f" stroked="f">
              <v:textbox style="mso-fit-shape-to-text:t" inset="0,0,0,0">
                <w:txbxContent>
                  <w:p w:rsidR="009619AA" w:rsidRDefault="009619AA" w:rsidP="009076DC"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  <w:lang w:val="en-US"/>
                      </w:rPr>
                      <w:t>i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  <w:lang w:val="en-US"/>
                      </w:rPr>
                      <w:t>=1</w:t>
                    </w:r>
                    <w:r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</w:rPr>
                      <w:t xml:space="preserve">       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  <w:lang w:val="en-US"/>
                      </w:rPr>
                      <w:t>i</w:t>
                    </w:r>
                    <w:proofErr w:type="spellEnd"/>
                  </w:p>
                </w:txbxContent>
              </v:textbox>
            </v:rect>
            <v:rect id="_x0000_s1051" style="position:absolute;left:1734;top:175;width:427;height:544;mso-wrap-style:none" filled="f" stroked="f">
              <v:textbox style="mso-fit-shape-to-text:t" inset="0,0,0,0">
                <w:txbxContent>
                  <w:p w:rsidR="009619AA" w:rsidRDefault="009619AA" w:rsidP="009076DC"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где</w:t>
                    </w:r>
                    <w:proofErr w:type="spellEnd"/>
                    <w:proofErr w:type="gramEnd"/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:</w:t>
                    </w:r>
                  </w:p>
                </w:txbxContent>
              </v:textbox>
            </v:rect>
            <v:line id="_x0000_s1043" style="position:absolute" from="885,339" to="1623,340" strokeweight=".65pt"/>
            <v:rect id="_x0000_s1044" style="position:absolute;left:1315;top:175;width:39;height:385;mso-wrap-style:none" filled="f" stroked="f">
              <v:textbox style="mso-fit-shape-to-text:t" inset="0,0,0,0">
                <w:txbxContent>
                  <w:p w:rsidR="009619AA" w:rsidRDefault="009619AA" w:rsidP="009076DC"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_x0000_s1045" style="position:absolute;left:231;top:336;width:39;height:385;mso-wrap-style:none" filled="f" stroked="f">
              <v:textbox style="mso-fit-shape-to-text:t" inset="0,0,0,0">
                <w:txbxContent>
                  <w:p w:rsidR="009619AA" w:rsidRDefault="009619AA" w:rsidP="009076DC"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_x0000_s1046" style="position:absolute;left:1097;top:355;width:141;height:385;mso-wrap-style:none" filled="f" stroked="f">
              <v:textbox style="mso-fit-shape-to-text:t" inset="0,0,0,0">
                <w:txbxContent>
                  <w:p w:rsidR="009619AA" w:rsidRPr="009076DC" w:rsidRDefault="009619AA" w:rsidP="009076DC">
                    <w:r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</w:rPr>
                      <w:t>16</w:t>
                    </w:r>
                  </w:p>
                </w:txbxContent>
              </v:textbox>
            </v:rect>
            <v:rect id="_x0000_s1049" style="position:absolute;left:40;top:176;width:502;height:544;mso-wrap-style:none" filled="f" stroked="f">
              <v:textbox style="mso-fit-shape-to-text:t" inset="0,0,0,0">
                <w:txbxContent>
                  <w:p w:rsidR="009619AA" w:rsidRDefault="009619AA" w:rsidP="009076DC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 xml:space="preserve">Д=Д </w:t>
                    </w:r>
                  </w:p>
                </w:txbxContent>
              </v:textbox>
            </v:rect>
            <v:rect id="_x0000_s1050" style="position:absolute;left:1609;top:175;width:66;height:544;mso-wrap-style:none" filled="f" stroked="f">
              <v:textbox style="mso-fit-shape-to-text:t" inset="0,0,0,0">
                <w:txbxContent>
                  <w:p w:rsidR="009619AA" w:rsidRDefault="009619AA" w:rsidP="009076DC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 xml:space="preserve">, </w:t>
                    </w:r>
                  </w:p>
                </w:txbxContent>
              </v:textbox>
            </v:rect>
            <v:rect id="_x0000_s1052" style="position:absolute;left:1353;top:375;width:174;height:544;mso-wrap-style:none" filled="f" stroked="f">
              <v:textbox style="mso-fit-shape-to-text:t" inset="0,0,0,0">
                <w:txbxContent>
                  <w:p w:rsidR="009619AA" w:rsidRDefault="009619AA" w:rsidP="009076DC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К</w:t>
                    </w:r>
                  </w:p>
                </w:txbxContent>
              </v:textbox>
            </v:rect>
            <v:rect id="_x0000_s1054" style="position:absolute;left:622;top:175;width:147;height:544;mso-wrap-style:none" filled="f" stroked="f">
              <v:textbox style="mso-fit-shape-to-text:t" inset="0,0,0,0">
                <w:txbxContent>
                  <w:p w:rsidR="009619AA" w:rsidRDefault="009619AA" w:rsidP="009076DC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 xml:space="preserve">× 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51244C" w:rsidRPr="00012005" w:rsidRDefault="0051244C" w:rsidP="0051244C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51244C" w:rsidRPr="00012005" w:rsidRDefault="0051244C" w:rsidP="0051244C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proofErr w:type="spellStart"/>
      <w:r w:rsidRPr="00012005">
        <w:rPr>
          <w:rFonts w:ascii="PT Astra Serif" w:hAnsi="PT Astra Serif"/>
          <w:sz w:val="28"/>
          <w:szCs w:val="28"/>
        </w:rPr>
        <w:t>Д</w:t>
      </w:r>
      <w:proofErr w:type="gramStart"/>
      <w:r w:rsidRPr="00012005">
        <w:rPr>
          <w:rFonts w:ascii="PT Astra Serif" w:hAnsi="PT Astra Serif"/>
          <w:sz w:val="28"/>
          <w:szCs w:val="28"/>
          <w:vertAlign w:val="subscript"/>
        </w:rPr>
        <w:t>i</w:t>
      </w:r>
      <w:proofErr w:type="spellEnd"/>
      <w:proofErr w:type="gramEnd"/>
      <w:r w:rsidRPr="00012005">
        <w:rPr>
          <w:rFonts w:ascii="PT Astra Serif" w:hAnsi="PT Astra Serif"/>
          <w:sz w:val="28"/>
          <w:szCs w:val="28"/>
        </w:rPr>
        <w:t xml:space="preserve"> - объём иных межбюджетных трансфертов, предоставляемых бюджету i-го муниципального образования;</w:t>
      </w:r>
    </w:p>
    <w:p w:rsidR="0051244C" w:rsidRDefault="0051244C" w:rsidP="0051244C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012005">
        <w:rPr>
          <w:rFonts w:ascii="PT Astra Serif" w:hAnsi="PT Astra Serif"/>
          <w:sz w:val="28"/>
          <w:szCs w:val="28"/>
        </w:rPr>
        <w:t>Д - общий объ</w:t>
      </w:r>
      <w:r w:rsidR="00AE1C93">
        <w:rPr>
          <w:rFonts w:ascii="PT Astra Serif" w:hAnsi="PT Astra Serif"/>
          <w:sz w:val="28"/>
          <w:szCs w:val="28"/>
        </w:rPr>
        <w:t>ё</w:t>
      </w:r>
      <w:r w:rsidRPr="00012005">
        <w:rPr>
          <w:rFonts w:ascii="PT Astra Serif" w:hAnsi="PT Astra Serif"/>
          <w:sz w:val="28"/>
          <w:szCs w:val="28"/>
        </w:rPr>
        <w:t>м иных межбюджетных трансфертов, предусмотренный</w:t>
      </w:r>
      <w:r w:rsidR="009A4075">
        <w:rPr>
          <w:rFonts w:ascii="PT Astra Serif" w:hAnsi="PT Astra Serif"/>
          <w:sz w:val="28"/>
          <w:szCs w:val="28"/>
        </w:rPr>
        <w:br/>
      </w:r>
      <w:r w:rsidRPr="00012005">
        <w:rPr>
          <w:rFonts w:ascii="PT Astra Serif" w:hAnsi="PT Astra Serif"/>
          <w:sz w:val="28"/>
          <w:szCs w:val="28"/>
        </w:rPr>
        <w:t xml:space="preserve"> в областном бюджете на </w:t>
      </w:r>
      <w:r w:rsidR="00AE1C93">
        <w:rPr>
          <w:rFonts w:ascii="PT Astra Serif" w:hAnsi="PT Astra Serif"/>
          <w:sz w:val="28"/>
          <w:szCs w:val="28"/>
        </w:rPr>
        <w:t>2019 год и плановый период 2020 и 2021 годов»</w:t>
      </w:r>
      <w:r w:rsidRPr="00012005">
        <w:rPr>
          <w:rFonts w:ascii="PT Astra Serif" w:hAnsi="PT Astra Serif"/>
          <w:sz w:val="28"/>
          <w:szCs w:val="28"/>
        </w:rPr>
        <w:t>.</w:t>
      </w:r>
    </w:p>
    <w:p w:rsidR="00955051" w:rsidRPr="0051244C" w:rsidRDefault="0051244C" w:rsidP="0051244C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1244C">
        <w:rPr>
          <w:rFonts w:ascii="PT Astra Serif" w:hAnsi="PT Astra Serif" w:cs="Times New Roman"/>
          <w:sz w:val="28"/>
          <w:szCs w:val="28"/>
        </w:rPr>
        <w:t>4</w:t>
      </w:r>
      <w:r w:rsidR="00955051" w:rsidRPr="0051244C">
        <w:rPr>
          <w:rFonts w:ascii="PT Astra Serif" w:hAnsi="PT Astra Serif" w:cs="Times New Roman"/>
          <w:sz w:val="28"/>
          <w:szCs w:val="28"/>
        </w:rPr>
        <w:t xml:space="preserve">. </w:t>
      </w:r>
      <w:r w:rsidR="009F3C0F" w:rsidRPr="0051244C">
        <w:rPr>
          <w:rFonts w:ascii="PT Astra Serif" w:hAnsi="PT Astra Serif" w:cs="Times New Roman"/>
          <w:sz w:val="28"/>
          <w:szCs w:val="28"/>
        </w:rPr>
        <w:t>Иные межбюджетные трансферты</w:t>
      </w:r>
      <w:r w:rsidR="00955051" w:rsidRPr="0051244C">
        <w:rPr>
          <w:rFonts w:ascii="PT Astra Serif" w:hAnsi="PT Astra Serif" w:cs="Times New Roman"/>
          <w:sz w:val="28"/>
          <w:szCs w:val="28"/>
        </w:rPr>
        <w:t xml:space="preserve"> предоставляются </w:t>
      </w:r>
      <w:r w:rsidR="00B51517">
        <w:rPr>
          <w:rFonts w:ascii="PT Astra Serif" w:hAnsi="PT Astra Serif" w:cs="Times New Roman"/>
          <w:sz w:val="28"/>
          <w:szCs w:val="28"/>
        </w:rPr>
        <w:t xml:space="preserve">местным бюджетам </w:t>
      </w:r>
      <w:r w:rsidR="00955051" w:rsidRPr="0051244C">
        <w:rPr>
          <w:rFonts w:ascii="PT Astra Serif" w:hAnsi="PT Astra Serif" w:cs="Times New Roman"/>
          <w:sz w:val="28"/>
          <w:szCs w:val="28"/>
        </w:rPr>
        <w:t xml:space="preserve">по результатам комплексной оценки </w:t>
      </w:r>
      <w:r w:rsidR="008540D1">
        <w:rPr>
          <w:rFonts w:ascii="PT Astra Serif" w:hAnsi="PT Astra Serif" w:cs="Times New Roman"/>
          <w:sz w:val="28"/>
          <w:szCs w:val="28"/>
        </w:rPr>
        <w:t>социально-экономического развития муниципальных образований Ульяновской области</w:t>
      </w:r>
      <w:r w:rsidR="002D31E8" w:rsidRPr="0051244C">
        <w:rPr>
          <w:rFonts w:ascii="PT Astra Serif" w:hAnsi="PT Astra Serif" w:cs="Times New Roman"/>
          <w:sz w:val="28"/>
          <w:szCs w:val="28"/>
        </w:rPr>
        <w:t xml:space="preserve"> (далее – комплексная оценка)</w:t>
      </w:r>
      <w:r w:rsidR="00955051" w:rsidRPr="0051244C">
        <w:rPr>
          <w:rFonts w:ascii="PT Astra Serif" w:hAnsi="PT Astra Serif" w:cs="Times New Roman"/>
          <w:sz w:val="28"/>
          <w:szCs w:val="28"/>
        </w:rPr>
        <w:t>.</w:t>
      </w:r>
    </w:p>
    <w:p w:rsidR="002D31E8" w:rsidRPr="00012005" w:rsidRDefault="00B15133" w:rsidP="009544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D31E8" w:rsidRPr="00012005">
        <w:rPr>
          <w:rFonts w:ascii="Times New Roman" w:hAnsi="Times New Roman" w:cs="Times New Roman"/>
          <w:sz w:val="28"/>
          <w:szCs w:val="28"/>
        </w:rPr>
        <w:t xml:space="preserve">. По результатам комплексной оценки </w:t>
      </w:r>
      <w:r w:rsidR="00041185">
        <w:rPr>
          <w:rFonts w:ascii="Times New Roman" w:hAnsi="Times New Roman" w:cs="Times New Roman"/>
          <w:sz w:val="28"/>
          <w:szCs w:val="28"/>
        </w:rPr>
        <w:t xml:space="preserve">составляется </w:t>
      </w:r>
      <w:r w:rsidR="002D31E8" w:rsidRPr="00012005">
        <w:rPr>
          <w:rFonts w:ascii="Times New Roman" w:hAnsi="Times New Roman" w:cs="Times New Roman"/>
          <w:sz w:val="28"/>
          <w:szCs w:val="28"/>
        </w:rPr>
        <w:t>рейтинг муниципальных образований исходя из достигнут</w:t>
      </w:r>
      <w:r w:rsidR="00AE1C93">
        <w:rPr>
          <w:rFonts w:ascii="Times New Roman" w:hAnsi="Times New Roman" w:cs="Times New Roman"/>
          <w:sz w:val="28"/>
          <w:szCs w:val="28"/>
        </w:rPr>
        <w:t xml:space="preserve">ых </w:t>
      </w:r>
      <w:r w:rsidR="002D31E8" w:rsidRPr="00012005">
        <w:rPr>
          <w:rFonts w:ascii="Times New Roman" w:hAnsi="Times New Roman" w:cs="Times New Roman"/>
          <w:sz w:val="28"/>
          <w:szCs w:val="28"/>
        </w:rPr>
        <w:t>значени</w:t>
      </w:r>
      <w:r w:rsidR="00AE1C93">
        <w:rPr>
          <w:rFonts w:ascii="Times New Roman" w:hAnsi="Times New Roman" w:cs="Times New Roman"/>
          <w:sz w:val="28"/>
          <w:szCs w:val="28"/>
        </w:rPr>
        <w:t>й</w:t>
      </w:r>
      <w:r w:rsidR="002D31E8" w:rsidRPr="00012005">
        <w:rPr>
          <w:rFonts w:ascii="Times New Roman" w:hAnsi="Times New Roman" w:cs="Times New Roman"/>
          <w:sz w:val="28"/>
          <w:szCs w:val="28"/>
        </w:rPr>
        <w:t xml:space="preserve"> показателей, предусмотренных </w:t>
      </w:r>
      <w:hyperlink w:anchor="P189" w:history="1">
        <w:r w:rsidR="002D31E8" w:rsidRPr="00012005">
          <w:rPr>
            <w:rFonts w:ascii="Times New Roman" w:hAnsi="Times New Roman" w:cs="Times New Roman"/>
            <w:sz w:val="28"/>
            <w:szCs w:val="28"/>
          </w:rPr>
          <w:t>приложением</w:t>
        </w:r>
      </w:hyperlink>
      <w:r w:rsidR="002D31E8" w:rsidRPr="00012005">
        <w:rPr>
          <w:rFonts w:ascii="Times New Roman" w:hAnsi="Times New Roman" w:cs="Times New Roman"/>
          <w:sz w:val="28"/>
          <w:szCs w:val="28"/>
        </w:rPr>
        <w:t xml:space="preserve"> </w:t>
      </w:r>
      <w:r w:rsidR="00041185">
        <w:rPr>
          <w:rFonts w:ascii="Times New Roman" w:hAnsi="Times New Roman" w:cs="Times New Roman"/>
          <w:sz w:val="28"/>
          <w:szCs w:val="28"/>
        </w:rPr>
        <w:t xml:space="preserve">№1 </w:t>
      </w:r>
      <w:r w:rsidR="002D31E8" w:rsidRPr="00012005">
        <w:rPr>
          <w:rFonts w:ascii="Times New Roman" w:hAnsi="Times New Roman" w:cs="Times New Roman"/>
          <w:sz w:val="28"/>
          <w:szCs w:val="28"/>
        </w:rPr>
        <w:t>к настоящим Правилам.</w:t>
      </w:r>
    </w:p>
    <w:p w:rsidR="00041185" w:rsidRPr="00012005" w:rsidRDefault="00041185" w:rsidP="00041185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</w:t>
      </w:r>
      <w:r w:rsidRPr="00012005">
        <w:rPr>
          <w:rFonts w:ascii="PT Astra Serif" w:hAnsi="PT Astra Serif"/>
          <w:sz w:val="28"/>
          <w:szCs w:val="28"/>
        </w:rPr>
        <w:t>ны</w:t>
      </w:r>
      <w:r>
        <w:rPr>
          <w:rFonts w:ascii="PT Astra Serif" w:hAnsi="PT Astra Serif"/>
          <w:sz w:val="28"/>
          <w:szCs w:val="28"/>
        </w:rPr>
        <w:t>е</w:t>
      </w:r>
      <w:r w:rsidRPr="00012005">
        <w:rPr>
          <w:rFonts w:ascii="PT Astra Serif" w:hAnsi="PT Astra Serif"/>
          <w:sz w:val="28"/>
          <w:szCs w:val="28"/>
        </w:rPr>
        <w:t xml:space="preserve"> межбюджетны</w:t>
      </w:r>
      <w:r>
        <w:rPr>
          <w:rFonts w:ascii="PT Astra Serif" w:hAnsi="PT Astra Serif"/>
          <w:sz w:val="28"/>
          <w:szCs w:val="28"/>
        </w:rPr>
        <w:t>е</w:t>
      </w:r>
      <w:r w:rsidRPr="00012005">
        <w:rPr>
          <w:rFonts w:ascii="PT Astra Serif" w:hAnsi="PT Astra Serif"/>
          <w:sz w:val="28"/>
          <w:szCs w:val="28"/>
        </w:rPr>
        <w:t xml:space="preserve"> трансферт</w:t>
      </w:r>
      <w:r>
        <w:rPr>
          <w:rFonts w:ascii="PT Astra Serif" w:hAnsi="PT Astra Serif"/>
          <w:sz w:val="28"/>
          <w:szCs w:val="28"/>
        </w:rPr>
        <w:t>ы</w:t>
      </w:r>
      <w:r w:rsidRPr="00012005">
        <w:rPr>
          <w:rFonts w:ascii="PT Astra Serif" w:hAnsi="PT Astra Serif"/>
          <w:sz w:val="28"/>
          <w:szCs w:val="28"/>
        </w:rPr>
        <w:t xml:space="preserve"> предоставля</w:t>
      </w:r>
      <w:r w:rsidR="00AE1C93">
        <w:rPr>
          <w:rFonts w:ascii="PT Astra Serif" w:hAnsi="PT Astra Serif"/>
          <w:sz w:val="28"/>
          <w:szCs w:val="28"/>
        </w:rPr>
        <w:t>ю</w:t>
      </w:r>
      <w:r w:rsidRPr="00012005">
        <w:rPr>
          <w:rFonts w:ascii="PT Astra Serif" w:hAnsi="PT Astra Serif"/>
          <w:sz w:val="28"/>
          <w:szCs w:val="28"/>
        </w:rPr>
        <w:t xml:space="preserve">тся </w:t>
      </w:r>
      <w:r w:rsidR="00AE1C93">
        <w:rPr>
          <w:rFonts w:ascii="PT Astra Serif" w:hAnsi="PT Astra Serif"/>
          <w:sz w:val="28"/>
          <w:szCs w:val="28"/>
        </w:rPr>
        <w:t>бюджетам муниципальных образований, занявших в рейтинге муниципальных образований с первого по шестнадцатое место</w:t>
      </w:r>
      <w:r>
        <w:rPr>
          <w:rFonts w:ascii="PT Astra Serif" w:hAnsi="PT Astra Serif"/>
          <w:sz w:val="28"/>
          <w:szCs w:val="28"/>
        </w:rPr>
        <w:t xml:space="preserve"> в порядке убывания суммарного количества присвоенных </w:t>
      </w:r>
      <w:r w:rsidR="00AE1C93">
        <w:rPr>
          <w:rFonts w:ascii="PT Astra Serif" w:hAnsi="PT Astra Serif"/>
          <w:sz w:val="28"/>
          <w:szCs w:val="28"/>
        </w:rPr>
        <w:t>по результатам комплексной оценки</w:t>
      </w:r>
      <w:r>
        <w:rPr>
          <w:rFonts w:ascii="PT Astra Serif" w:hAnsi="PT Astra Serif"/>
          <w:sz w:val="28"/>
          <w:szCs w:val="28"/>
        </w:rPr>
        <w:t xml:space="preserve"> баллов</w:t>
      </w:r>
      <w:r w:rsidRPr="00012005">
        <w:rPr>
          <w:rFonts w:ascii="PT Astra Serif" w:hAnsi="PT Astra Serif"/>
          <w:sz w:val="28"/>
          <w:szCs w:val="28"/>
        </w:rPr>
        <w:t>.</w:t>
      </w:r>
    </w:p>
    <w:p w:rsidR="00E41604" w:rsidRPr="00012005" w:rsidRDefault="00B15133" w:rsidP="00954410">
      <w:pPr>
        <w:pStyle w:val="ConsPlusNormal"/>
        <w:ind w:firstLine="540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D31E8" w:rsidRPr="00012005">
        <w:rPr>
          <w:rFonts w:ascii="Times New Roman" w:hAnsi="Times New Roman" w:cs="Times New Roman"/>
          <w:sz w:val="28"/>
          <w:szCs w:val="28"/>
        </w:rPr>
        <w:t xml:space="preserve">. </w:t>
      </w:r>
      <w:r w:rsidR="00041185">
        <w:rPr>
          <w:rFonts w:ascii="Times New Roman" w:hAnsi="Times New Roman" w:cs="Times New Roman"/>
          <w:sz w:val="28"/>
          <w:szCs w:val="28"/>
        </w:rPr>
        <w:t>Результат к</w:t>
      </w:r>
      <w:r w:rsidR="002D31E8" w:rsidRPr="00012005">
        <w:rPr>
          <w:rFonts w:ascii="Times New Roman" w:hAnsi="Times New Roman" w:cs="Times New Roman"/>
          <w:sz w:val="28"/>
          <w:szCs w:val="28"/>
        </w:rPr>
        <w:t>омплексн</w:t>
      </w:r>
      <w:r w:rsidR="00041185">
        <w:rPr>
          <w:rFonts w:ascii="Times New Roman" w:hAnsi="Times New Roman" w:cs="Times New Roman"/>
          <w:sz w:val="28"/>
          <w:szCs w:val="28"/>
        </w:rPr>
        <w:t xml:space="preserve">ой </w:t>
      </w:r>
      <w:r w:rsidR="002D31E8" w:rsidRPr="00012005">
        <w:rPr>
          <w:rFonts w:ascii="Times New Roman" w:hAnsi="Times New Roman" w:cs="Times New Roman"/>
          <w:sz w:val="28"/>
          <w:szCs w:val="28"/>
        </w:rPr>
        <w:t>оценк</w:t>
      </w:r>
      <w:r w:rsidR="00041185">
        <w:rPr>
          <w:rFonts w:ascii="Times New Roman" w:hAnsi="Times New Roman" w:cs="Times New Roman"/>
          <w:sz w:val="28"/>
          <w:szCs w:val="28"/>
        </w:rPr>
        <w:t xml:space="preserve">и определяется </w:t>
      </w:r>
      <w:r w:rsidR="00E41604" w:rsidRPr="00012005">
        <w:rPr>
          <w:rFonts w:ascii="PT Astra Serif" w:hAnsi="PT Astra Serif" w:cs="Arial"/>
          <w:sz w:val="28"/>
          <w:szCs w:val="28"/>
        </w:rPr>
        <w:t>по формуле:</w:t>
      </w:r>
    </w:p>
    <w:p w:rsidR="00E41604" w:rsidRPr="00012005" w:rsidRDefault="00E41604" w:rsidP="009544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6C70" w:rsidRPr="00012005" w:rsidRDefault="00686C70" w:rsidP="000F6641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PT Astra Serif" w:hAnsi="PT Astra Serif" w:cs="Arial"/>
          <w:sz w:val="28"/>
          <w:szCs w:val="28"/>
        </w:rPr>
      </w:pPr>
      <w:r w:rsidRPr="00012005">
        <w:rPr>
          <w:rFonts w:ascii="PT Astra Serif" w:hAnsi="PT Astra Serif" w:cs="Arial"/>
          <w:sz w:val="28"/>
          <w:szCs w:val="28"/>
        </w:rPr>
        <w:t>К</w:t>
      </w:r>
      <w:proofErr w:type="spellStart"/>
      <w:proofErr w:type="gramStart"/>
      <w:r w:rsidRPr="00012005">
        <w:rPr>
          <w:rFonts w:ascii="PT Astra Serif" w:hAnsi="PT Astra Serif" w:cs="Arial"/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012005">
        <w:rPr>
          <w:rFonts w:ascii="PT Astra Serif" w:hAnsi="PT Astra Serif" w:cs="Arial"/>
          <w:sz w:val="28"/>
          <w:szCs w:val="28"/>
        </w:rPr>
        <w:t xml:space="preserve"> = (6×Идв</w:t>
      </w:r>
      <w:proofErr w:type="spellStart"/>
      <w:r w:rsidRPr="00012005">
        <w:rPr>
          <w:rFonts w:ascii="PT Astra Serif" w:hAnsi="PT Astra Serif" w:cs="Arial"/>
          <w:sz w:val="28"/>
          <w:szCs w:val="28"/>
          <w:vertAlign w:val="subscript"/>
          <w:lang w:val="en-US"/>
        </w:rPr>
        <w:t>i</w:t>
      </w:r>
      <w:proofErr w:type="spellEnd"/>
      <w:r w:rsidRPr="00012005">
        <w:rPr>
          <w:rFonts w:ascii="PT Astra Serif" w:hAnsi="PT Astra Serif" w:cs="Arial"/>
          <w:sz w:val="28"/>
          <w:szCs w:val="28"/>
        </w:rPr>
        <w:t xml:space="preserve"> + 1×Имсп</w:t>
      </w:r>
      <w:proofErr w:type="spellStart"/>
      <w:r w:rsidRPr="00012005">
        <w:rPr>
          <w:rFonts w:ascii="PT Astra Serif" w:hAnsi="PT Astra Serif" w:cs="Arial"/>
          <w:sz w:val="28"/>
          <w:szCs w:val="28"/>
          <w:vertAlign w:val="subscript"/>
          <w:lang w:val="en-US"/>
        </w:rPr>
        <w:t>i</w:t>
      </w:r>
      <w:proofErr w:type="spellEnd"/>
      <w:r w:rsidRPr="00012005">
        <w:rPr>
          <w:rFonts w:ascii="PT Astra Serif" w:hAnsi="PT Astra Serif" w:cs="Arial"/>
          <w:sz w:val="28"/>
          <w:szCs w:val="28"/>
          <w:vertAlign w:val="subscript"/>
        </w:rPr>
        <w:t xml:space="preserve"> </w:t>
      </w:r>
      <w:r w:rsidRPr="00012005">
        <w:rPr>
          <w:rFonts w:ascii="PT Astra Serif" w:hAnsi="PT Astra Serif" w:cs="Arial"/>
          <w:sz w:val="28"/>
          <w:szCs w:val="28"/>
        </w:rPr>
        <w:t>+ 1×Ио</w:t>
      </w:r>
      <w:proofErr w:type="spellStart"/>
      <w:r w:rsidRPr="00012005">
        <w:rPr>
          <w:rFonts w:ascii="PT Astra Serif" w:hAnsi="PT Astra Serif" w:cs="Arial"/>
          <w:sz w:val="28"/>
          <w:szCs w:val="28"/>
          <w:vertAlign w:val="subscript"/>
          <w:lang w:val="en-US"/>
        </w:rPr>
        <w:t>i</w:t>
      </w:r>
      <w:proofErr w:type="spellEnd"/>
      <w:r w:rsidRPr="00012005">
        <w:rPr>
          <w:rFonts w:ascii="PT Astra Serif" w:hAnsi="PT Astra Serif" w:cs="Arial"/>
          <w:sz w:val="28"/>
          <w:szCs w:val="28"/>
        </w:rPr>
        <w:t xml:space="preserve"> + 1×Изп</w:t>
      </w:r>
      <w:proofErr w:type="spellStart"/>
      <w:r w:rsidRPr="00012005">
        <w:rPr>
          <w:rFonts w:ascii="PT Astra Serif" w:hAnsi="PT Astra Serif" w:cs="Arial"/>
          <w:sz w:val="28"/>
          <w:szCs w:val="28"/>
          <w:vertAlign w:val="subscript"/>
          <w:lang w:val="en-US"/>
        </w:rPr>
        <w:t>i</w:t>
      </w:r>
      <w:proofErr w:type="spellEnd"/>
      <w:r w:rsidRPr="00012005">
        <w:rPr>
          <w:rFonts w:ascii="PT Astra Serif" w:hAnsi="PT Astra Serif" w:cs="Arial"/>
          <w:sz w:val="28"/>
          <w:szCs w:val="28"/>
          <w:vertAlign w:val="subscript"/>
        </w:rPr>
        <w:t xml:space="preserve"> </w:t>
      </w:r>
      <w:r w:rsidRPr="00012005">
        <w:rPr>
          <w:rFonts w:ascii="PT Astra Serif" w:hAnsi="PT Astra Serif" w:cs="Arial"/>
          <w:sz w:val="28"/>
          <w:szCs w:val="28"/>
        </w:rPr>
        <w:t>+ 3×Ии</w:t>
      </w:r>
      <w:proofErr w:type="spellStart"/>
      <w:r w:rsidRPr="00012005">
        <w:rPr>
          <w:rFonts w:ascii="PT Astra Serif" w:hAnsi="PT Astra Serif" w:cs="Arial"/>
          <w:sz w:val="28"/>
          <w:szCs w:val="28"/>
          <w:vertAlign w:val="subscript"/>
          <w:lang w:val="en-US"/>
        </w:rPr>
        <w:t>i</w:t>
      </w:r>
      <w:proofErr w:type="spellEnd"/>
      <w:r w:rsidRPr="00012005">
        <w:rPr>
          <w:rFonts w:ascii="PT Astra Serif" w:hAnsi="PT Astra Serif" w:cs="Arial"/>
          <w:sz w:val="28"/>
          <w:szCs w:val="28"/>
          <w:vertAlign w:val="subscript"/>
        </w:rPr>
        <w:t xml:space="preserve"> </w:t>
      </w:r>
      <w:r w:rsidRPr="00012005">
        <w:rPr>
          <w:rFonts w:ascii="PT Astra Serif" w:hAnsi="PT Astra Serif" w:cs="Arial"/>
          <w:sz w:val="28"/>
          <w:szCs w:val="28"/>
        </w:rPr>
        <w:t>+1×Ие</w:t>
      </w:r>
      <w:proofErr w:type="spellStart"/>
      <w:r w:rsidRPr="00012005">
        <w:rPr>
          <w:rFonts w:ascii="PT Astra Serif" w:hAnsi="PT Astra Serif" w:cs="Arial"/>
          <w:sz w:val="28"/>
          <w:szCs w:val="28"/>
          <w:vertAlign w:val="subscript"/>
          <w:lang w:val="en-US"/>
        </w:rPr>
        <w:t>i</w:t>
      </w:r>
      <w:proofErr w:type="spellEnd"/>
      <w:r w:rsidRPr="00012005">
        <w:rPr>
          <w:rFonts w:ascii="PT Astra Serif" w:hAnsi="PT Astra Serif" w:cs="Arial"/>
          <w:sz w:val="28"/>
          <w:szCs w:val="28"/>
        </w:rPr>
        <w:t xml:space="preserve"> + 2×Иж</w:t>
      </w:r>
      <w:proofErr w:type="spellStart"/>
      <w:r w:rsidRPr="00012005">
        <w:rPr>
          <w:rFonts w:ascii="PT Astra Serif" w:hAnsi="PT Astra Serif" w:cs="Arial"/>
          <w:sz w:val="28"/>
          <w:szCs w:val="28"/>
          <w:vertAlign w:val="subscript"/>
          <w:lang w:val="en-US"/>
        </w:rPr>
        <w:t>i</w:t>
      </w:r>
      <w:proofErr w:type="spellEnd"/>
      <w:r w:rsidRPr="00012005">
        <w:rPr>
          <w:rFonts w:ascii="PT Astra Serif" w:hAnsi="PT Astra Serif" w:cs="Arial"/>
          <w:sz w:val="28"/>
          <w:szCs w:val="28"/>
          <w:vertAlign w:val="subscript"/>
        </w:rPr>
        <w:t xml:space="preserve"> </w:t>
      </w:r>
      <w:r w:rsidRPr="00012005">
        <w:rPr>
          <w:rFonts w:ascii="PT Astra Serif" w:hAnsi="PT Astra Serif" w:cs="Arial"/>
          <w:sz w:val="28"/>
          <w:szCs w:val="28"/>
        </w:rPr>
        <w:t>+3×Иоп</w:t>
      </w:r>
      <w:proofErr w:type="spellStart"/>
      <w:r w:rsidRPr="00012005">
        <w:rPr>
          <w:rFonts w:ascii="PT Astra Serif" w:hAnsi="PT Astra Serif" w:cs="Arial"/>
          <w:sz w:val="28"/>
          <w:szCs w:val="28"/>
          <w:vertAlign w:val="subscript"/>
          <w:lang w:val="en-US"/>
        </w:rPr>
        <w:t>i</w:t>
      </w:r>
      <w:proofErr w:type="spellEnd"/>
      <w:r w:rsidRPr="00012005">
        <w:rPr>
          <w:rFonts w:ascii="PT Astra Serif" w:hAnsi="PT Astra Serif" w:cs="Arial"/>
          <w:sz w:val="28"/>
          <w:szCs w:val="28"/>
          <w:vertAlign w:val="subscript"/>
        </w:rPr>
        <w:t xml:space="preserve"> </w:t>
      </w:r>
      <w:r w:rsidRPr="00012005">
        <w:rPr>
          <w:rFonts w:ascii="PT Astra Serif" w:hAnsi="PT Astra Serif" w:cs="Arial"/>
          <w:sz w:val="28"/>
          <w:szCs w:val="28"/>
          <w:vertAlign w:val="subscript"/>
        </w:rPr>
        <w:br/>
      </w:r>
      <w:r w:rsidRPr="00012005">
        <w:rPr>
          <w:rFonts w:ascii="PT Astra Serif" w:hAnsi="PT Astra Serif" w:cs="Arial"/>
          <w:sz w:val="28"/>
          <w:szCs w:val="28"/>
        </w:rPr>
        <w:t>+</w:t>
      </w:r>
      <w:r w:rsidRPr="00012005">
        <w:rPr>
          <w:rFonts w:ascii="PT Astra Serif" w:hAnsi="PT Astra Serif"/>
        </w:rPr>
        <w:t xml:space="preserve"> </w:t>
      </w:r>
      <w:r w:rsidRPr="00012005">
        <w:rPr>
          <w:rFonts w:ascii="PT Astra Serif" w:hAnsi="PT Astra Serif" w:cs="Arial"/>
          <w:sz w:val="28"/>
          <w:szCs w:val="28"/>
        </w:rPr>
        <w:t xml:space="preserve">1×Ибi + </w:t>
      </w:r>
      <w:r w:rsidR="009A4075">
        <w:rPr>
          <w:rFonts w:ascii="PT Astra Serif" w:hAnsi="PT Astra Serif" w:cs="Arial"/>
          <w:sz w:val="28"/>
          <w:szCs w:val="28"/>
        </w:rPr>
        <w:t>3</w:t>
      </w:r>
      <w:r w:rsidRPr="00012005">
        <w:rPr>
          <w:rFonts w:ascii="PT Astra Serif" w:hAnsi="PT Astra Serif" w:cs="Arial"/>
          <w:sz w:val="28"/>
          <w:szCs w:val="28"/>
        </w:rPr>
        <w:t>×Ива</w:t>
      </w:r>
      <w:proofErr w:type="spellStart"/>
      <w:r w:rsidRPr="00012005">
        <w:rPr>
          <w:rFonts w:ascii="PT Astra Serif" w:hAnsi="PT Astra Serif" w:cs="Arial"/>
          <w:sz w:val="28"/>
          <w:szCs w:val="28"/>
          <w:vertAlign w:val="subscript"/>
          <w:lang w:val="en-US"/>
        </w:rPr>
        <w:t>i</w:t>
      </w:r>
      <w:proofErr w:type="spellEnd"/>
      <w:r w:rsidRPr="00012005">
        <w:rPr>
          <w:rFonts w:ascii="PT Astra Serif" w:hAnsi="PT Astra Serif" w:cs="Arial"/>
          <w:sz w:val="28"/>
          <w:szCs w:val="28"/>
        </w:rPr>
        <w:t>),</w:t>
      </w:r>
    </w:p>
    <w:p w:rsidR="00E41604" w:rsidRPr="00012005" w:rsidRDefault="00E41604" w:rsidP="00954410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PT Astra Serif" w:hAnsi="PT Astra Serif" w:cs="Arial"/>
          <w:sz w:val="28"/>
          <w:szCs w:val="28"/>
        </w:rPr>
      </w:pPr>
    </w:p>
    <w:p w:rsidR="00686C70" w:rsidRPr="00012005" w:rsidRDefault="00686C70" w:rsidP="0095441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 w:cs="Arial"/>
          <w:sz w:val="28"/>
          <w:szCs w:val="28"/>
        </w:rPr>
      </w:pPr>
      <w:r w:rsidRPr="00012005">
        <w:rPr>
          <w:rFonts w:ascii="PT Astra Serif" w:hAnsi="PT Astra Serif" w:cs="Arial"/>
          <w:sz w:val="28"/>
          <w:szCs w:val="28"/>
        </w:rPr>
        <w:t>где:</w:t>
      </w:r>
    </w:p>
    <w:p w:rsidR="00686C70" w:rsidRPr="00012005" w:rsidRDefault="00686C70" w:rsidP="00954410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12005">
        <w:rPr>
          <w:rFonts w:ascii="PT Astra Serif" w:hAnsi="PT Astra Serif" w:cs="Times New Roman"/>
          <w:sz w:val="28"/>
          <w:szCs w:val="28"/>
        </w:rPr>
        <w:t>К</w:t>
      </w:r>
      <w:proofErr w:type="spellStart"/>
      <w:proofErr w:type="gramStart"/>
      <w:r w:rsidRPr="00012005">
        <w:rPr>
          <w:rFonts w:ascii="PT Astra Serif" w:hAnsi="PT Astra Serif" w:cs="Times New Roman"/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012005">
        <w:rPr>
          <w:rFonts w:ascii="PT Astra Serif" w:hAnsi="PT Astra Serif" w:cs="Times New Roman"/>
          <w:sz w:val="28"/>
          <w:szCs w:val="28"/>
        </w:rPr>
        <w:t xml:space="preserve"> – значение </w:t>
      </w:r>
      <w:r w:rsidR="00041185">
        <w:rPr>
          <w:rFonts w:ascii="PT Astra Serif" w:hAnsi="PT Astra Serif" w:cs="Times New Roman"/>
          <w:sz w:val="28"/>
          <w:szCs w:val="28"/>
        </w:rPr>
        <w:t xml:space="preserve">результата </w:t>
      </w:r>
      <w:r w:rsidRPr="00012005">
        <w:rPr>
          <w:rFonts w:ascii="PT Astra Serif" w:hAnsi="PT Astra Serif" w:cs="Times New Roman"/>
          <w:sz w:val="28"/>
          <w:szCs w:val="28"/>
        </w:rPr>
        <w:t xml:space="preserve">комплексной оценки </w:t>
      </w:r>
      <w:r w:rsidR="00041185">
        <w:rPr>
          <w:rFonts w:ascii="PT Astra Serif" w:hAnsi="PT Astra Serif" w:cs="Times New Roman"/>
          <w:sz w:val="28"/>
          <w:szCs w:val="28"/>
        </w:rPr>
        <w:t>применительно к</w:t>
      </w:r>
      <w:r w:rsidRPr="00012005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Pr="00012005">
        <w:rPr>
          <w:rFonts w:ascii="PT Astra Serif" w:hAnsi="PT Astra Serif" w:cs="Times New Roman"/>
          <w:sz w:val="28"/>
          <w:szCs w:val="28"/>
          <w:lang w:val="en-US"/>
        </w:rPr>
        <w:t>i</w:t>
      </w:r>
      <w:proofErr w:type="spellEnd"/>
      <w:r w:rsidRPr="00012005">
        <w:rPr>
          <w:rFonts w:ascii="PT Astra Serif" w:hAnsi="PT Astra Serif" w:cs="Times New Roman"/>
          <w:sz w:val="28"/>
          <w:szCs w:val="28"/>
        </w:rPr>
        <w:t>-</w:t>
      </w:r>
      <w:proofErr w:type="spellStart"/>
      <w:r w:rsidRPr="00012005">
        <w:rPr>
          <w:rFonts w:ascii="PT Astra Serif" w:hAnsi="PT Astra Serif" w:cs="Times New Roman"/>
          <w:sz w:val="28"/>
          <w:szCs w:val="28"/>
        </w:rPr>
        <w:t>му</w:t>
      </w:r>
      <w:proofErr w:type="spellEnd"/>
      <w:r w:rsidRPr="00012005">
        <w:rPr>
          <w:rFonts w:ascii="PT Astra Serif" w:hAnsi="PT Astra Serif" w:cs="Times New Roman"/>
          <w:sz w:val="28"/>
          <w:szCs w:val="28"/>
        </w:rPr>
        <w:t xml:space="preserve"> муниципальному образованию;</w:t>
      </w:r>
    </w:p>
    <w:p w:rsidR="00686C70" w:rsidRPr="00012005" w:rsidRDefault="00686C70" w:rsidP="0095441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 w:cs="Arial"/>
          <w:sz w:val="28"/>
          <w:szCs w:val="28"/>
        </w:rPr>
      </w:pPr>
      <w:proofErr w:type="spellStart"/>
      <w:r w:rsidRPr="00012005">
        <w:rPr>
          <w:rFonts w:ascii="PT Astra Serif" w:hAnsi="PT Astra Serif" w:cs="Arial"/>
          <w:sz w:val="28"/>
          <w:szCs w:val="28"/>
        </w:rPr>
        <w:t>Идв</w:t>
      </w:r>
      <w:proofErr w:type="gramStart"/>
      <w:r w:rsidRPr="00012005">
        <w:rPr>
          <w:rFonts w:ascii="PT Astra Serif" w:hAnsi="PT Astra Serif" w:cs="Arial"/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012005">
        <w:rPr>
          <w:rFonts w:ascii="PT Astra Serif" w:hAnsi="PT Astra Serif" w:cs="Arial"/>
          <w:sz w:val="28"/>
          <w:szCs w:val="28"/>
        </w:rPr>
        <w:t xml:space="preserve"> – значение показателя «</w:t>
      </w:r>
      <w:r w:rsidR="00550B36">
        <w:rPr>
          <w:rFonts w:ascii="PT Astra Serif" w:hAnsi="PT Astra Serif" w:cs="Arial"/>
          <w:sz w:val="28"/>
          <w:szCs w:val="28"/>
        </w:rPr>
        <w:t>уровень удовлетворённости</w:t>
      </w:r>
      <w:r w:rsidR="009F7071">
        <w:rPr>
          <w:rFonts w:ascii="PT Astra Serif" w:hAnsi="PT Astra Serif" w:cs="Arial"/>
          <w:sz w:val="28"/>
          <w:szCs w:val="28"/>
        </w:rPr>
        <w:t xml:space="preserve"> населения деятельностью органов местного самоуправления</w:t>
      </w:r>
      <w:r w:rsidR="00AF2BAE">
        <w:rPr>
          <w:rFonts w:ascii="PT Astra Serif" w:hAnsi="PT Astra Serif" w:cs="Arial"/>
          <w:sz w:val="28"/>
          <w:szCs w:val="28"/>
        </w:rPr>
        <w:t xml:space="preserve"> муниципальных образований</w:t>
      </w:r>
      <w:r w:rsidRPr="00012005">
        <w:rPr>
          <w:rFonts w:ascii="PT Astra Serif" w:hAnsi="PT Astra Serif" w:cs="Arial"/>
          <w:sz w:val="28"/>
          <w:szCs w:val="28"/>
        </w:rPr>
        <w:t xml:space="preserve">» </w:t>
      </w:r>
      <w:r w:rsidR="00041185">
        <w:rPr>
          <w:rFonts w:ascii="PT Astra Serif" w:hAnsi="PT Astra Serif"/>
          <w:sz w:val="28"/>
          <w:szCs w:val="28"/>
        </w:rPr>
        <w:t>применительно к</w:t>
      </w:r>
      <w:r w:rsidR="00041185" w:rsidRPr="00012005">
        <w:rPr>
          <w:rFonts w:ascii="PT Astra Serif" w:hAnsi="PT Astra Serif" w:cs="Arial"/>
          <w:sz w:val="28"/>
          <w:szCs w:val="28"/>
        </w:rPr>
        <w:t xml:space="preserve"> </w:t>
      </w:r>
      <w:proofErr w:type="spellStart"/>
      <w:r w:rsidRPr="00012005">
        <w:rPr>
          <w:rFonts w:ascii="PT Astra Serif" w:hAnsi="PT Astra Serif" w:cs="Arial"/>
          <w:sz w:val="28"/>
          <w:szCs w:val="28"/>
        </w:rPr>
        <w:t>i-му</w:t>
      </w:r>
      <w:proofErr w:type="spellEnd"/>
      <w:r w:rsidRPr="00012005">
        <w:rPr>
          <w:rFonts w:ascii="PT Astra Serif" w:hAnsi="PT Astra Serif" w:cs="Arial"/>
          <w:sz w:val="28"/>
          <w:szCs w:val="28"/>
        </w:rPr>
        <w:t xml:space="preserve"> муниципальному образованию;</w:t>
      </w:r>
    </w:p>
    <w:p w:rsidR="00686C70" w:rsidRPr="00012005" w:rsidRDefault="00686C70" w:rsidP="0095441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 w:cs="Arial"/>
          <w:sz w:val="28"/>
          <w:szCs w:val="28"/>
        </w:rPr>
      </w:pPr>
      <w:proofErr w:type="spellStart"/>
      <w:r w:rsidRPr="00012005">
        <w:rPr>
          <w:rFonts w:ascii="PT Astra Serif" w:hAnsi="PT Astra Serif" w:cs="Arial"/>
          <w:sz w:val="28"/>
          <w:szCs w:val="28"/>
        </w:rPr>
        <w:t>Имсп</w:t>
      </w:r>
      <w:proofErr w:type="gramStart"/>
      <w:r w:rsidRPr="00012005">
        <w:rPr>
          <w:rFonts w:ascii="PT Astra Serif" w:hAnsi="PT Astra Serif" w:cs="Arial"/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012005">
        <w:rPr>
          <w:rFonts w:ascii="PT Astra Serif" w:hAnsi="PT Astra Serif" w:cs="Arial"/>
          <w:sz w:val="28"/>
          <w:szCs w:val="28"/>
        </w:rPr>
        <w:t xml:space="preserve"> – значение показателя «темп роста (снижения) количества субъектов малого и среднего предпринимательства, зарегистрированных на территории муниципального образования</w:t>
      </w:r>
      <w:r w:rsidR="00AF2BAE">
        <w:rPr>
          <w:rFonts w:ascii="PT Astra Serif" w:hAnsi="PT Astra Serif" w:cs="Arial"/>
          <w:sz w:val="28"/>
          <w:szCs w:val="28"/>
        </w:rPr>
        <w:t xml:space="preserve"> Ульяновской области</w:t>
      </w:r>
      <w:r w:rsidRPr="00012005">
        <w:rPr>
          <w:rFonts w:ascii="PT Astra Serif" w:hAnsi="PT Astra Serif" w:cs="Arial"/>
          <w:sz w:val="28"/>
          <w:szCs w:val="28"/>
        </w:rPr>
        <w:t xml:space="preserve">» </w:t>
      </w:r>
      <w:r w:rsidR="00041185">
        <w:rPr>
          <w:rFonts w:ascii="PT Astra Serif" w:hAnsi="PT Astra Serif"/>
          <w:sz w:val="28"/>
          <w:szCs w:val="28"/>
        </w:rPr>
        <w:t>применительно к</w:t>
      </w:r>
      <w:r w:rsidR="00041185" w:rsidRPr="00012005">
        <w:rPr>
          <w:rFonts w:ascii="PT Astra Serif" w:hAnsi="PT Astra Serif" w:cs="Arial"/>
          <w:sz w:val="28"/>
          <w:szCs w:val="28"/>
        </w:rPr>
        <w:t xml:space="preserve"> </w:t>
      </w:r>
      <w:proofErr w:type="spellStart"/>
      <w:r w:rsidRPr="00012005">
        <w:rPr>
          <w:rFonts w:ascii="PT Astra Serif" w:hAnsi="PT Astra Serif" w:cs="Arial"/>
          <w:sz w:val="28"/>
          <w:szCs w:val="28"/>
        </w:rPr>
        <w:t>i-му</w:t>
      </w:r>
      <w:proofErr w:type="spellEnd"/>
      <w:r w:rsidRPr="00012005">
        <w:rPr>
          <w:rFonts w:ascii="PT Astra Serif" w:hAnsi="PT Astra Serif" w:cs="Arial"/>
          <w:sz w:val="28"/>
          <w:szCs w:val="28"/>
        </w:rPr>
        <w:t xml:space="preserve"> муниципальному образованию;</w:t>
      </w:r>
    </w:p>
    <w:p w:rsidR="00686C70" w:rsidRPr="00012005" w:rsidRDefault="00686C70" w:rsidP="0095441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 w:cs="Arial"/>
          <w:sz w:val="28"/>
          <w:szCs w:val="28"/>
        </w:rPr>
      </w:pPr>
      <w:r w:rsidRPr="00012005">
        <w:rPr>
          <w:rFonts w:ascii="PT Astra Serif" w:hAnsi="PT Astra Serif" w:cs="Arial"/>
          <w:sz w:val="28"/>
          <w:szCs w:val="28"/>
        </w:rPr>
        <w:t>Ио</w:t>
      </w:r>
      <w:proofErr w:type="spellStart"/>
      <w:proofErr w:type="gramStart"/>
      <w:r w:rsidRPr="00012005">
        <w:rPr>
          <w:rFonts w:ascii="PT Astra Serif" w:hAnsi="PT Astra Serif" w:cs="Arial"/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012005">
        <w:rPr>
          <w:rFonts w:ascii="PT Astra Serif" w:hAnsi="PT Astra Serif" w:cs="Arial"/>
          <w:sz w:val="28"/>
          <w:szCs w:val="28"/>
        </w:rPr>
        <w:t xml:space="preserve"> – значение показателя «темп роста (снижения) оборота организаций по всем видам экономической деятельности»</w:t>
      </w:r>
      <w:r w:rsidR="005C15D1">
        <w:rPr>
          <w:rFonts w:ascii="PT Astra Serif" w:hAnsi="PT Astra Serif" w:cs="Arial"/>
          <w:sz w:val="28"/>
          <w:szCs w:val="28"/>
        </w:rPr>
        <w:t xml:space="preserve"> </w:t>
      </w:r>
      <w:r w:rsidR="00041185">
        <w:rPr>
          <w:rFonts w:ascii="PT Astra Serif" w:hAnsi="PT Astra Serif"/>
          <w:sz w:val="28"/>
          <w:szCs w:val="28"/>
        </w:rPr>
        <w:t>применительно</w:t>
      </w:r>
      <w:r w:rsidR="00041185" w:rsidRPr="00012005">
        <w:rPr>
          <w:rFonts w:ascii="PT Astra Serif" w:hAnsi="PT Astra Serif" w:cs="Arial"/>
          <w:sz w:val="28"/>
          <w:szCs w:val="28"/>
        </w:rPr>
        <w:t xml:space="preserve"> </w:t>
      </w:r>
      <w:r w:rsidR="00041185">
        <w:rPr>
          <w:rFonts w:ascii="PT Astra Serif" w:hAnsi="PT Astra Serif" w:cs="Arial"/>
          <w:sz w:val="28"/>
          <w:szCs w:val="28"/>
        </w:rPr>
        <w:t>к</w:t>
      </w:r>
      <w:r w:rsidRPr="00012005">
        <w:rPr>
          <w:rFonts w:ascii="PT Astra Serif" w:hAnsi="PT Astra Serif" w:cs="Arial"/>
          <w:sz w:val="28"/>
          <w:szCs w:val="28"/>
        </w:rPr>
        <w:t xml:space="preserve"> </w:t>
      </w:r>
      <w:proofErr w:type="spellStart"/>
      <w:r w:rsidRPr="00012005">
        <w:rPr>
          <w:rFonts w:ascii="PT Astra Serif" w:hAnsi="PT Astra Serif" w:cs="Arial"/>
          <w:sz w:val="28"/>
          <w:szCs w:val="28"/>
        </w:rPr>
        <w:t>i-му</w:t>
      </w:r>
      <w:proofErr w:type="spellEnd"/>
      <w:r w:rsidRPr="00012005">
        <w:rPr>
          <w:rFonts w:ascii="PT Astra Serif" w:hAnsi="PT Astra Serif" w:cs="Arial"/>
          <w:sz w:val="28"/>
          <w:szCs w:val="28"/>
        </w:rPr>
        <w:t xml:space="preserve"> муниципальному образованию;</w:t>
      </w:r>
    </w:p>
    <w:p w:rsidR="00686C70" w:rsidRPr="00012005" w:rsidRDefault="00686C70" w:rsidP="0095441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 w:cs="Arial"/>
          <w:sz w:val="28"/>
          <w:szCs w:val="28"/>
        </w:rPr>
      </w:pPr>
      <w:proofErr w:type="spellStart"/>
      <w:r w:rsidRPr="00012005">
        <w:rPr>
          <w:rFonts w:ascii="PT Astra Serif" w:hAnsi="PT Astra Serif" w:cs="Arial"/>
          <w:sz w:val="28"/>
          <w:szCs w:val="28"/>
        </w:rPr>
        <w:t>Изп</w:t>
      </w:r>
      <w:proofErr w:type="gramStart"/>
      <w:r w:rsidRPr="00012005">
        <w:rPr>
          <w:rFonts w:ascii="PT Astra Serif" w:hAnsi="PT Astra Serif" w:cs="Arial"/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012005">
        <w:rPr>
          <w:rFonts w:ascii="PT Astra Serif" w:hAnsi="PT Astra Serif" w:cs="Arial"/>
          <w:sz w:val="28"/>
          <w:szCs w:val="28"/>
        </w:rPr>
        <w:t xml:space="preserve"> – значение показателя «темп роста </w:t>
      </w:r>
      <w:r w:rsidRPr="00012005">
        <w:rPr>
          <w:rFonts w:ascii="PT Astra Serif" w:hAnsi="PT Astra Serif"/>
          <w:sz w:val="28"/>
          <w:szCs w:val="28"/>
        </w:rPr>
        <w:t xml:space="preserve">(снижения) </w:t>
      </w:r>
      <w:r w:rsidRPr="00012005">
        <w:rPr>
          <w:rFonts w:ascii="PT Astra Serif" w:hAnsi="PT Astra Serif" w:cs="Arial"/>
          <w:sz w:val="28"/>
          <w:szCs w:val="28"/>
        </w:rPr>
        <w:t xml:space="preserve">среднемесячной начисленной заработной платы работников (по крупным </w:t>
      </w:r>
      <w:r w:rsidR="009A4075">
        <w:rPr>
          <w:rFonts w:ascii="PT Astra Serif" w:hAnsi="PT Astra Serif" w:cs="Arial"/>
          <w:sz w:val="28"/>
          <w:szCs w:val="28"/>
        </w:rPr>
        <w:br/>
      </w:r>
      <w:r w:rsidRPr="00012005">
        <w:rPr>
          <w:rFonts w:ascii="PT Astra Serif" w:hAnsi="PT Astra Serif" w:cs="Arial"/>
          <w:sz w:val="28"/>
          <w:szCs w:val="28"/>
        </w:rPr>
        <w:t xml:space="preserve">и средним </w:t>
      </w:r>
      <w:r w:rsidR="00520331">
        <w:rPr>
          <w:rFonts w:ascii="PT Astra Serif" w:hAnsi="PT Astra Serif" w:cs="Arial"/>
          <w:sz w:val="28"/>
          <w:szCs w:val="28"/>
        </w:rPr>
        <w:t>организациям</w:t>
      </w:r>
      <w:r w:rsidRPr="00012005">
        <w:rPr>
          <w:rFonts w:ascii="PT Astra Serif" w:hAnsi="PT Astra Serif" w:cs="Arial"/>
          <w:sz w:val="28"/>
          <w:szCs w:val="28"/>
        </w:rPr>
        <w:t xml:space="preserve">)» </w:t>
      </w:r>
      <w:r w:rsidR="005C15D1">
        <w:rPr>
          <w:rFonts w:ascii="PT Astra Serif" w:hAnsi="PT Astra Serif" w:cs="Arial"/>
          <w:sz w:val="28"/>
          <w:szCs w:val="28"/>
        </w:rPr>
        <w:t>применительно к</w:t>
      </w:r>
      <w:r w:rsidRPr="00012005">
        <w:rPr>
          <w:rFonts w:ascii="PT Astra Serif" w:hAnsi="PT Astra Serif" w:cs="Arial"/>
          <w:sz w:val="28"/>
          <w:szCs w:val="28"/>
        </w:rPr>
        <w:t xml:space="preserve"> </w:t>
      </w:r>
      <w:proofErr w:type="spellStart"/>
      <w:r w:rsidRPr="00012005">
        <w:rPr>
          <w:rFonts w:ascii="PT Astra Serif" w:hAnsi="PT Astra Serif" w:cs="Arial"/>
          <w:sz w:val="28"/>
          <w:szCs w:val="28"/>
        </w:rPr>
        <w:t>i-му</w:t>
      </w:r>
      <w:proofErr w:type="spellEnd"/>
      <w:r w:rsidRPr="00012005">
        <w:rPr>
          <w:rFonts w:ascii="PT Astra Serif" w:hAnsi="PT Astra Serif" w:cs="Arial"/>
          <w:sz w:val="28"/>
          <w:szCs w:val="28"/>
        </w:rPr>
        <w:t xml:space="preserve"> муниципальному образованию;</w:t>
      </w:r>
    </w:p>
    <w:p w:rsidR="00686C70" w:rsidRPr="00012005" w:rsidRDefault="00686C70" w:rsidP="0095441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 w:cs="Arial"/>
          <w:sz w:val="28"/>
          <w:szCs w:val="28"/>
        </w:rPr>
      </w:pPr>
      <w:r w:rsidRPr="00012005">
        <w:rPr>
          <w:rFonts w:ascii="PT Astra Serif" w:hAnsi="PT Astra Serif" w:cs="Arial"/>
          <w:sz w:val="28"/>
          <w:szCs w:val="28"/>
        </w:rPr>
        <w:t>Ии</w:t>
      </w:r>
      <w:proofErr w:type="spellStart"/>
      <w:proofErr w:type="gramStart"/>
      <w:r w:rsidRPr="00012005">
        <w:rPr>
          <w:rFonts w:ascii="PT Astra Serif" w:hAnsi="PT Astra Serif" w:cs="Arial"/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012005">
        <w:rPr>
          <w:rFonts w:ascii="PT Astra Serif" w:hAnsi="PT Astra Serif" w:cs="Arial"/>
          <w:sz w:val="28"/>
          <w:szCs w:val="28"/>
        </w:rPr>
        <w:t xml:space="preserve"> – значение </w:t>
      </w:r>
      <w:r w:rsidR="00041185">
        <w:rPr>
          <w:rFonts w:ascii="PT Astra Serif" w:hAnsi="PT Astra Serif" w:cs="Arial"/>
          <w:sz w:val="28"/>
          <w:szCs w:val="28"/>
        </w:rPr>
        <w:t>п</w:t>
      </w:r>
      <w:r w:rsidRPr="00012005">
        <w:rPr>
          <w:rFonts w:ascii="PT Astra Serif" w:hAnsi="PT Astra Serif" w:cs="Arial"/>
          <w:sz w:val="28"/>
          <w:szCs w:val="28"/>
        </w:rPr>
        <w:t xml:space="preserve">оказателя «индекс физического объёма инвестиций в основной капитал по крупным и средним организациям» </w:t>
      </w:r>
      <w:r w:rsidR="000F6641">
        <w:rPr>
          <w:rFonts w:ascii="PT Astra Serif" w:hAnsi="PT Astra Serif" w:cs="Arial"/>
          <w:sz w:val="28"/>
          <w:szCs w:val="28"/>
        </w:rPr>
        <w:br/>
      </w:r>
      <w:r w:rsidR="00041185">
        <w:rPr>
          <w:rFonts w:ascii="PT Astra Serif" w:hAnsi="PT Astra Serif"/>
          <w:sz w:val="28"/>
          <w:szCs w:val="28"/>
        </w:rPr>
        <w:t>применительно</w:t>
      </w:r>
      <w:r w:rsidR="00041185" w:rsidRPr="00012005">
        <w:rPr>
          <w:rFonts w:ascii="PT Astra Serif" w:hAnsi="PT Astra Serif" w:cs="Arial"/>
          <w:sz w:val="28"/>
          <w:szCs w:val="28"/>
        </w:rPr>
        <w:t xml:space="preserve"> </w:t>
      </w:r>
      <w:r w:rsidR="00041185">
        <w:rPr>
          <w:rFonts w:ascii="PT Astra Serif" w:hAnsi="PT Astra Serif" w:cs="Arial"/>
          <w:sz w:val="28"/>
          <w:szCs w:val="28"/>
        </w:rPr>
        <w:t>к</w:t>
      </w:r>
      <w:r w:rsidRPr="00012005">
        <w:rPr>
          <w:rFonts w:ascii="PT Astra Serif" w:hAnsi="PT Astra Serif" w:cs="Arial"/>
          <w:sz w:val="28"/>
          <w:szCs w:val="28"/>
        </w:rPr>
        <w:t xml:space="preserve"> </w:t>
      </w:r>
      <w:proofErr w:type="spellStart"/>
      <w:r w:rsidRPr="00012005">
        <w:rPr>
          <w:rFonts w:ascii="PT Astra Serif" w:hAnsi="PT Astra Serif" w:cs="Arial"/>
          <w:sz w:val="28"/>
          <w:szCs w:val="28"/>
        </w:rPr>
        <w:t>i-му</w:t>
      </w:r>
      <w:proofErr w:type="spellEnd"/>
      <w:r w:rsidRPr="00012005">
        <w:rPr>
          <w:rFonts w:ascii="PT Astra Serif" w:hAnsi="PT Astra Serif" w:cs="Arial"/>
          <w:sz w:val="28"/>
          <w:szCs w:val="28"/>
        </w:rPr>
        <w:t xml:space="preserve"> муниципальному образованию;</w:t>
      </w:r>
    </w:p>
    <w:p w:rsidR="00686C70" w:rsidRPr="00012005" w:rsidRDefault="00686C70" w:rsidP="0095441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 w:cs="Arial"/>
          <w:sz w:val="28"/>
          <w:szCs w:val="28"/>
        </w:rPr>
      </w:pPr>
      <w:proofErr w:type="spellStart"/>
      <w:r w:rsidRPr="00012005">
        <w:rPr>
          <w:rFonts w:ascii="PT Astra Serif" w:hAnsi="PT Astra Serif" w:cs="Arial"/>
          <w:sz w:val="28"/>
          <w:szCs w:val="28"/>
        </w:rPr>
        <w:t>Ие</w:t>
      </w:r>
      <w:proofErr w:type="gramStart"/>
      <w:r w:rsidRPr="00012005">
        <w:rPr>
          <w:rFonts w:ascii="PT Astra Serif" w:hAnsi="PT Astra Serif" w:cs="Arial"/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012005">
        <w:rPr>
          <w:rFonts w:ascii="PT Astra Serif" w:hAnsi="PT Astra Serif" w:cs="Arial"/>
          <w:sz w:val="28"/>
          <w:szCs w:val="28"/>
        </w:rPr>
        <w:t xml:space="preserve"> – значение показателя «коэффициент естественного прироста (убыли) населения (на 1000 населения)» </w:t>
      </w:r>
      <w:r w:rsidR="00355D1E">
        <w:rPr>
          <w:rFonts w:ascii="PT Astra Serif" w:hAnsi="PT Astra Serif"/>
          <w:sz w:val="28"/>
          <w:szCs w:val="28"/>
        </w:rPr>
        <w:t>применительно</w:t>
      </w:r>
      <w:r w:rsidR="00355D1E" w:rsidRPr="00012005">
        <w:rPr>
          <w:rFonts w:ascii="PT Astra Serif" w:hAnsi="PT Astra Serif" w:cs="Arial"/>
          <w:sz w:val="28"/>
          <w:szCs w:val="28"/>
        </w:rPr>
        <w:t xml:space="preserve"> </w:t>
      </w:r>
      <w:r w:rsidR="00355D1E">
        <w:rPr>
          <w:rFonts w:ascii="PT Astra Serif" w:hAnsi="PT Astra Serif" w:cs="Arial"/>
          <w:sz w:val="28"/>
          <w:szCs w:val="28"/>
        </w:rPr>
        <w:t>к</w:t>
      </w:r>
      <w:r w:rsidRPr="00012005">
        <w:rPr>
          <w:rFonts w:ascii="PT Astra Serif" w:hAnsi="PT Astra Serif" w:cs="Arial"/>
          <w:sz w:val="28"/>
          <w:szCs w:val="28"/>
        </w:rPr>
        <w:t xml:space="preserve"> </w:t>
      </w:r>
      <w:proofErr w:type="spellStart"/>
      <w:r w:rsidRPr="00012005">
        <w:rPr>
          <w:rFonts w:ascii="PT Astra Serif" w:hAnsi="PT Astra Serif" w:cs="Arial"/>
          <w:sz w:val="28"/>
          <w:szCs w:val="28"/>
        </w:rPr>
        <w:t>i-му</w:t>
      </w:r>
      <w:proofErr w:type="spellEnd"/>
      <w:r w:rsidRPr="00012005">
        <w:rPr>
          <w:rFonts w:ascii="PT Astra Serif" w:hAnsi="PT Astra Serif" w:cs="Arial"/>
          <w:sz w:val="28"/>
          <w:szCs w:val="28"/>
        </w:rPr>
        <w:t xml:space="preserve"> муниципальному образованию;</w:t>
      </w:r>
    </w:p>
    <w:p w:rsidR="00686C70" w:rsidRPr="00012005" w:rsidRDefault="00686C70" w:rsidP="0095441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 w:cs="Arial"/>
          <w:sz w:val="28"/>
          <w:szCs w:val="28"/>
        </w:rPr>
      </w:pPr>
      <w:proofErr w:type="spellStart"/>
      <w:proofErr w:type="gramStart"/>
      <w:r w:rsidRPr="00012005">
        <w:rPr>
          <w:rFonts w:ascii="PT Astra Serif" w:hAnsi="PT Astra Serif" w:cs="Arial"/>
          <w:sz w:val="28"/>
          <w:szCs w:val="28"/>
        </w:rPr>
        <w:t>Иж</w:t>
      </w:r>
      <w:r w:rsidRPr="00012005">
        <w:rPr>
          <w:rFonts w:ascii="PT Astra Serif" w:hAnsi="PT Astra Serif" w:cs="Arial"/>
          <w:sz w:val="28"/>
          <w:szCs w:val="28"/>
          <w:vertAlign w:val="subscript"/>
          <w:lang w:val="en-US"/>
        </w:rPr>
        <w:t>i</w:t>
      </w:r>
      <w:proofErr w:type="spellEnd"/>
      <w:r w:rsidRPr="00012005">
        <w:rPr>
          <w:rFonts w:ascii="PT Astra Serif" w:hAnsi="PT Astra Serif" w:cs="Arial"/>
          <w:sz w:val="28"/>
          <w:szCs w:val="28"/>
        </w:rPr>
        <w:t xml:space="preserve"> – значение показателя «доля населения, получившего жилые помещения и улучшившего жилищные условия в отчётном году, </w:t>
      </w:r>
      <w:r w:rsidR="000F6641">
        <w:rPr>
          <w:rFonts w:ascii="PT Astra Serif" w:hAnsi="PT Astra Serif" w:cs="Arial"/>
          <w:sz w:val="28"/>
          <w:szCs w:val="28"/>
        </w:rPr>
        <w:br/>
      </w:r>
      <w:r w:rsidRPr="00012005">
        <w:rPr>
          <w:rFonts w:ascii="PT Astra Serif" w:hAnsi="PT Astra Serif" w:cs="Arial"/>
          <w:sz w:val="28"/>
          <w:szCs w:val="28"/>
        </w:rPr>
        <w:t xml:space="preserve">в общей численности населения, состоящего на учёте в качестве нуждающегося в жилых помещениях» </w:t>
      </w:r>
      <w:r w:rsidR="00355D1E">
        <w:rPr>
          <w:rFonts w:ascii="PT Astra Serif" w:hAnsi="PT Astra Serif"/>
          <w:sz w:val="28"/>
          <w:szCs w:val="28"/>
        </w:rPr>
        <w:t>применительно</w:t>
      </w:r>
      <w:r w:rsidR="00355D1E" w:rsidRPr="00012005">
        <w:rPr>
          <w:rFonts w:ascii="PT Astra Serif" w:hAnsi="PT Astra Serif" w:cs="Arial"/>
          <w:sz w:val="28"/>
          <w:szCs w:val="28"/>
        </w:rPr>
        <w:t xml:space="preserve"> </w:t>
      </w:r>
      <w:r w:rsidR="00355D1E">
        <w:rPr>
          <w:rFonts w:ascii="PT Astra Serif" w:hAnsi="PT Astra Serif" w:cs="Arial"/>
          <w:sz w:val="28"/>
          <w:szCs w:val="28"/>
        </w:rPr>
        <w:t>к</w:t>
      </w:r>
      <w:r w:rsidRPr="00012005">
        <w:rPr>
          <w:rFonts w:ascii="PT Astra Serif" w:hAnsi="PT Astra Serif" w:cs="Arial"/>
          <w:sz w:val="28"/>
          <w:szCs w:val="28"/>
        </w:rPr>
        <w:t xml:space="preserve"> </w:t>
      </w:r>
      <w:proofErr w:type="spellStart"/>
      <w:r w:rsidRPr="00012005">
        <w:rPr>
          <w:rFonts w:ascii="PT Astra Serif" w:hAnsi="PT Astra Serif" w:cs="Arial"/>
          <w:sz w:val="28"/>
          <w:szCs w:val="28"/>
        </w:rPr>
        <w:t>i-му</w:t>
      </w:r>
      <w:proofErr w:type="spellEnd"/>
      <w:r w:rsidRPr="00012005">
        <w:rPr>
          <w:rFonts w:ascii="PT Astra Serif" w:hAnsi="PT Astra Serif" w:cs="Arial"/>
          <w:sz w:val="28"/>
          <w:szCs w:val="28"/>
        </w:rPr>
        <w:t xml:space="preserve"> муниципальному образованию;</w:t>
      </w:r>
      <w:proofErr w:type="gramEnd"/>
    </w:p>
    <w:p w:rsidR="00686C70" w:rsidRPr="00012005" w:rsidRDefault="00686C70" w:rsidP="0095441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 w:cs="Arial"/>
          <w:sz w:val="28"/>
          <w:szCs w:val="28"/>
        </w:rPr>
      </w:pPr>
      <w:proofErr w:type="spellStart"/>
      <w:r w:rsidRPr="00012005">
        <w:rPr>
          <w:rFonts w:ascii="PT Astra Serif" w:hAnsi="PT Astra Serif" w:cs="Arial"/>
          <w:sz w:val="28"/>
          <w:szCs w:val="28"/>
        </w:rPr>
        <w:t>Иоп</w:t>
      </w:r>
      <w:proofErr w:type="gramStart"/>
      <w:r w:rsidRPr="00012005">
        <w:rPr>
          <w:rFonts w:ascii="PT Astra Serif" w:hAnsi="PT Astra Serif" w:cs="Arial"/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012005">
        <w:rPr>
          <w:rFonts w:ascii="PT Astra Serif" w:hAnsi="PT Astra Serif" w:cs="Arial"/>
          <w:sz w:val="28"/>
          <w:szCs w:val="28"/>
        </w:rPr>
        <w:t xml:space="preserve"> – значение показателя «общая площадь жилых помещений, приходящаяся в среднем на одного жителя» </w:t>
      </w:r>
      <w:r w:rsidR="000F6641">
        <w:rPr>
          <w:rFonts w:ascii="PT Astra Serif" w:hAnsi="PT Astra Serif" w:cs="Arial"/>
          <w:sz w:val="28"/>
          <w:szCs w:val="28"/>
        </w:rPr>
        <w:br/>
      </w:r>
      <w:r w:rsidR="005C15D1">
        <w:rPr>
          <w:rFonts w:ascii="PT Astra Serif" w:hAnsi="PT Astra Serif"/>
          <w:sz w:val="28"/>
          <w:szCs w:val="28"/>
        </w:rPr>
        <w:t>применительно</w:t>
      </w:r>
      <w:r w:rsidR="005C15D1" w:rsidRPr="00012005">
        <w:rPr>
          <w:rFonts w:ascii="PT Astra Serif" w:hAnsi="PT Astra Serif" w:cs="Arial"/>
          <w:sz w:val="28"/>
          <w:szCs w:val="28"/>
        </w:rPr>
        <w:t xml:space="preserve"> </w:t>
      </w:r>
      <w:r w:rsidR="005C15D1">
        <w:rPr>
          <w:rFonts w:ascii="PT Astra Serif" w:hAnsi="PT Astra Serif" w:cs="Arial"/>
          <w:sz w:val="28"/>
          <w:szCs w:val="28"/>
        </w:rPr>
        <w:t>к</w:t>
      </w:r>
      <w:r w:rsidR="005C15D1" w:rsidRPr="00012005">
        <w:rPr>
          <w:rFonts w:ascii="PT Astra Serif" w:hAnsi="PT Astra Serif" w:cs="Arial"/>
          <w:sz w:val="28"/>
          <w:szCs w:val="28"/>
        </w:rPr>
        <w:t xml:space="preserve"> </w:t>
      </w:r>
      <w:proofErr w:type="spellStart"/>
      <w:r w:rsidRPr="00012005">
        <w:rPr>
          <w:rFonts w:ascii="PT Astra Serif" w:hAnsi="PT Astra Serif" w:cs="Arial"/>
          <w:sz w:val="28"/>
          <w:szCs w:val="28"/>
        </w:rPr>
        <w:t>i-му</w:t>
      </w:r>
      <w:proofErr w:type="spellEnd"/>
      <w:r w:rsidRPr="00012005">
        <w:rPr>
          <w:rFonts w:ascii="PT Astra Serif" w:hAnsi="PT Astra Serif" w:cs="Arial"/>
          <w:sz w:val="28"/>
          <w:szCs w:val="28"/>
        </w:rPr>
        <w:t xml:space="preserve"> муниципальному образованию;</w:t>
      </w:r>
    </w:p>
    <w:p w:rsidR="00686C70" w:rsidRPr="00012005" w:rsidRDefault="00686C70" w:rsidP="0095441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 w:cs="Arial"/>
          <w:sz w:val="28"/>
          <w:szCs w:val="28"/>
        </w:rPr>
      </w:pPr>
      <w:proofErr w:type="spellStart"/>
      <w:r w:rsidRPr="00012005">
        <w:rPr>
          <w:rFonts w:ascii="PT Astra Serif" w:hAnsi="PT Astra Serif" w:cs="Arial"/>
          <w:sz w:val="28"/>
          <w:szCs w:val="28"/>
        </w:rPr>
        <w:t>Иб</w:t>
      </w:r>
      <w:proofErr w:type="gramStart"/>
      <w:r w:rsidRPr="00012005">
        <w:rPr>
          <w:rFonts w:ascii="PT Astra Serif" w:hAnsi="PT Astra Serif" w:cs="Arial"/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012005">
        <w:rPr>
          <w:rFonts w:ascii="PT Astra Serif" w:hAnsi="PT Astra Serif" w:cs="Arial"/>
          <w:sz w:val="28"/>
          <w:szCs w:val="28"/>
        </w:rPr>
        <w:t xml:space="preserve"> – значение показателя «уровень удовлетворённости населения благоустройством</w:t>
      </w:r>
      <w:r w:rsidR="00355D1E">
        <w:rPr>
          <w:rFonts w:ascii="PT Astra Serif" w:hAnsi="PT Astra Serif" w:cs="Arial"/>
          <w:sz w:val="28"/>
          <w:szCs w:val="28"/>
        </w:rPr>
        <w:t xml:space="preserve"> населённого пункта</w:t>
      </w:r>
      <w:r w:rsidRPr="00012005">
        <w:rPr>
          <w:rFonts w:ascii="PT Astra Serif" w:hAnsi="PT Astra Serif" w:cs="Arial"/>
          <w:sz w:val="28"/>
          <w:szCs w:val="28"/>
        </w:rPr>
        <w:t xml:space="preserve">» </w:t>
      </w:r>
      <w:r w:rsidR="00355D1E">
        <w:rPr>
          <w:rFonts w:ascii="PT Astra Serif" w:hAnsi="PT Astra Serif" w:cs="Arial"/>
          <w:sz w:val="28"/>
          <w:szCs w:val="28"/>
        </w:rPr>
        <w:t>п</w:t>
      </w:r>
      <w:r w:rsidR="00355D1E">
        <w:rPr>
          <w:rFonts w:ascii="PT Astra Serif" w:hAnsi="PT Astra Serif"/>
          <w:sz w:val="28"/>
          <w:szCs w:val="28"/>
        </w:rPr>
        <w:t>рименительно</w:t>
      </w:r>
      <w:r w:rsidR="00355D1E" w:rsidRPr="00012005">
        <w:rPr>
          <w:rFonts w:ascii="PT Astra Serif" w:hAnsi="PT Astra Serif" w:cs="Arial"/>
          <w:sz w:val="28"/>
          <w:szCs w:val="28"/>
        </w:rPr>
        <w:t xml:space="preserve"> </w:t>
      </w:r>
      <w:r w:rsidR="00355D1E">
        <w:rPr>
          <w:rFonts w:ascii="PT Astra Serif" w:hAnsi="PT Astra Serif" w:cs="Arial"/>
          <w:sz w:val="28"/>
          <w:szCs w:val="28"/>
        </w:rPr>
        <w:t>к</w:t>
      </w:r>
      <w:r w:rsidRPr="00012005">
        <w:rPr>
          <w:rFonts w:ascii="PT Astra Serif" w:hAnsi="PT Astra Serif" w:cs="Arial"/>
          <w:sz w:val="28"/>
          <w:szCs w:val="28"/>
        </w:rPr>
        <w:t xml:space="preserve"> </w:t>
      </w:r>
      <w:proofErr w:type="spellStart"/>
      <w:r w:rsidRPr="00012005">
        <w:rPr>
          <w:rFonts w:ascii="PT Astra Serif" w:hAnsi="PT Astra Serif" w:cs="Arial"/>
          <w:sz w:val="28"/>
          <w:szCs w:val="28"/>
        </w:rPr>
        <w:t>i-му</w:t>
      </w:r>
      <w:proofErr w:type="spellEnd"/>
      <w:r w:rsidRPr="00012005">
        <w:rPr>
          <w:rFonts w:ascii="PT Astra Serif" w:hAnsi="PT Astra Serif" w:cs="Arial"/>
          <w:sz w:val="28"/>
          <w:szCs w:val="28"/>
        </w:rPr>
        <w:t xml:space="preserve"> муниципальному образованию;</w:t>
      </w:r>
    </w:p>
    <w:p w:rsidR="00686C70" w:rsidRPr="00012005" w:rsidRDefault="00686C70" w:rsidP="0095441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 w:cs="Arial"/>
          <w:sz w:val="28"/>
          <w:szCs w:val="28"/>
        </w:rPr>
      </w:pPr>
      <w:r w:rsidRPr="00012005">
        <w:rPr>
          <w:rFonts w:ascii="PT Astra Serif" w:hAnsi="PT Astra Serif" w:cs="Arial"/>
          <w:sz w:val="28"/>
          <w:szCs w:val="28"/>
        </w:rPr>
        <w:t>Ива</w:t>
      </w:r>
      <w:proofErr w:type="spellStart"/>
      <w:proofErr w:type="gramStart"/>
      <w:r w:rsidRPr="00012005">
        <w:rPr>
          <w:rFonts w:ascii="PT Astra Serif" w:hAnsi="PT Astra Serif" w:cs="Arial"/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012005">
        <w:rPr>
          <w:rFonts w:ascii="PT Astra Serif" w:hAnsi="PT Astra Serif" w:cs="Arial"/>
          <w:sz w:val="28"/>
          <w:szCs w:val="28"/>
        </w:rPr>
        <w:t xml:space="preserve"> – значение показателя «количество выброшенных</w:t>
      </w:r>
      <w:r w:rsidR="009A4075">
        <w:rPr>
          <w:rFonts w:ascii="PT Astra Serif" w:hAnsi="PT Astra Serif" w:cs="Arial"/>
          <w:sz w:val="28"/>
          <w:szCs w:val="28"/>
        </w:rPr>
        <w:br/>
      </w:r>
      <w:r w:rsidRPr="00012005">
        <w:rPr>
          <w:rFonts w:ascii="PT Astra Serif" w:hAnsi="PT Astra Serif" w:cs="Arial"/>
          <w:sz w:val="28"/>
          <w:szCs w:val="28"/>
        </w:rPr>
        <w:t xml:space="preserve"> в атмосферу загрязняющих веществ (</w:t>
      </w:r>
      <w:r w:rsidR="00355D1E">
        <w:rPr>
          <w:rFonts w:ascii="PT Astra Serif" w:hAnsi="PT Astra Serif" w:cs="Arial"/>
          <w:sz w:val="28"/>
          <w:szCs w:val="28"/>
        </w:rPr>
        <w:t xml:space="preserve">в расчёте </w:t>
      </w:r>
      <w:r w:rsidRPr="00012005">
        <w:rPr>
          <w:rFonts w:ascii="PT Astra Serif" w:hAnsi="PT Astra Serif" w:cs="Arial"/>
          <w:sz w:val="28"/>
          <w:szCs w:val="28"/>
        </w:rPr>
        <w:t xml:space="preserve">на единицу площади населённых пунктов)» </w:t>
      </w:r>
      <w:r w:rsidR="00355D1E">
        <w:rPr>
          <w:rFonts w:ascii="PT Astra Serif" w:hAnsi="PT Astra Serif"/>
          <w:sz w:val="28"/>
          <w:szCs w:val="28"/>
        </w:rPr>
        <w:t>применительно</w:t>
      </w:r>
      <w:r w:rsidR="00355D1E" w:rsidRPr="00012005">
        <w:rPr>
          <w:rFonts w:ascii="PT Astra Serif" w:hAnsi="PT Astra Serif" w:cs="Arial"/>
          <w:sz w:val="28"/>
          <w:szCs w:val="28"/>
        </w:rPr>
        <w:t xml:space="preserve"> </w:t>
      </w:r>
      <w:r w:rsidR="00355D1E">
        <w:rPr>
          <w:rFonts w:ascii="PT Astra Serif" w:hAnsi="PT Astra Serif" w:cs="Arial"/>
          <w:sz w:val="28"/>
          <w:szCs w:val="28"/>
        </w:rPr>
        <w:t>к</w:t>
      </w:r>
      <w:r w:rsidRPr="00012005">
        <w:rPr>
          <w:rFonts w:ascii="PT Astra Serif" w:hAnsi="PT Astra Serif" w:cs="Arial"/>
          <w:sz w:val="28"/>
          <w:szCs w:val="28"/>
        </w:rPr>
        <w:t> </w:t>
      </w:r>
      <w:proofErr w:type="spellStart"/>
      <w:r w:rsidRPr="00012005">
        <w:rPr>
          <w:rFonts w:ascii="PT Astra Serif" w:hAnsi="PT Astra Serif" w:cs="Arial"/>
          <w:sz w:val="28"/>
          <w:szCs w:val="28"/>
        </w:rPr>
        <w:t>i-му</w:t>
      </w:r>
      <w:proofErr w:type="spellEnd"/>
      <w:r w:rsidRPr="00012005">
        <w:rPr>
          <w:rFonts w:ascii="PT Astra Serif" w:hAnsi="PT Astra Serif" w:cs="Arial"/>
          <w:sz w:val="28"/>
          <w:szCs w:val="28"/>
        </w:rPr>
        <w:t xml:space="preserve"> муниципальному образованию</w:t>
      </w:r>
      <w:r w:rsidR="00954410" w:rsidRPr="00012005">
        <w:rPr>
          <w:rFonts w:ascii="PT Astra Serif" w:hAnsi="PT Astra Serif" w:cs="Arial"/>
          <w:sz w:val="28"/>
          <w:szCs w:val="28"/>
        </w:rPr>
        <w:t>;</w:t>
      </w:r>
    </w:p>
    <w:p w:rsidR="00686C70" w:rsidRPr="00012005" w:rsidRDefault="00355D1E" w:rsidP="0095441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З</w:t>
      </w:r>
      <w:r w:rsidR="00686C70" w:rsidRPr="00012005">
        <w:rPr>
          <w:rFonts w:ascii="PT Astra Serif" w:hAnsi="PT Astra Serif" w:cs="Arial"/>
          <w:sz w:val="28"/>
          <w:szCs w:val="28"/>
        </w:rPr>
        <w:t>начения показателя определяется:</w:t>
      </w:r>
    </w:p>
    <w:p w:rsidR="00686C70" w:rsidRPr="00012005" w:rsidRDefault="00686C70" w:rsidP="0095441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 w:cs="Arial"/>
          <w:sz w:val="28"/>
          <w:szCs w:val="28"/>
        </w:rPr>
      </w:pPr>
      <w:r w:rsidRPr="00012005">
        <w:rPr>
          <w:rFonts w:ascii="PT Astra Serif" w:hAnsi="PT Astra Serif" w:cs="Arial"/>
          <w:sz w:val="28"/>
          <w:szCs w:val="28"/>
        </w:rPr>
        <w:t>а) в отношении показателя, большее значение которого отражает большую эффективность, по формуле:</w:t>
      </w:r>
    </w:p>
    <w:p w:rsidR="00686C70" w:rsidRPr="00012005" w:rsidRDefault="00686C70" w:rsidP="00954410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PT Astra Serif" w:hAnsi="PT Astra Serif" w:cs="Arial"/>
          <w:sz w:val="28"/>
          <w:szCs w:val="28"/>
          <w:lang w:val="en-US"/>
        </w:rPr>
      </w:pPr>
      <w:r w:rsidRPr="00012005">
        <w:rPr>
          <w:rFonts w:ascii="PT Astra Serif" w:hAnsi="PT Astra Serif" w:cs="Arial"/>
          <w:sz w:val="28"/>
          <w:szCs w:val="28"/>
        </w:rPr>
        <w:t>И</w:t>
      </w:r>
      <w:proofErr w:type="spellStart"/>
      <w:proofErr w:type="gramStart"/>
      <w:r w:rsidRPr="00012005">
        <w:rPr>
          <w:rFonts w:ascii="PT Astra Serif" w:hAnsi="PT Astra Serif"/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012005">
        <w:rPr>
          <w:rFonts w:ascii="PT Astra Serif" w:hAnsi="PT Astra Serif" w:cs="Arial"/>
          <w:sz w:val="28"/>
          <w:szCs w:val="28"/>
          <w:lang w:val="en-US"/>
        </w:rPr>
        <w:t xml:space="preserve"> = (</w:t>
      </w:r>
      <w:proofErr w:type="spellStart"/>
      <w:r w:rsidRPr="00012005">
        <w:rPr>
          <w:rFonts w:ascii="PT Astra Serif" w:hAnsi="PT Astra Serif"/>
          <w:sz w:val="28"/>
          <w:szCs w:val="28"/>
          <w:lang w:val="en-US"/>
        </w:rPr>
        <w:t>Q</w:t>
      </w:r>
      <w:r w:rsidRPr="00012005">
        <w:rPr>
          <w:rFonts w:ascii="PT Astra Serif" w:hAnsi="PT Astra Serif"/>
          <w:sz w:val="28"/>
          <w:szCs w:val="28"/>
          <w:vertAlign w:val="subscript"/>
          <w:lang w:val="en-US"/>
        </w:rPr>
        <w:t>i</w:t>
      </w:r>
      <w:proofErr w:type="spellEnd"/>
      <w:r w:rsidRPr="00012005">
        <w:rPr>
          <w:rFonts w:ascii="PT Astra Serif" w:hAnsi="PT Astra Serif" w:cs="Arial"/>
          <w:sz w:val="28"/>
          <w:szCs w:val="28"/>
          <w:lang w:val="en-US"/>
        </w:rPr>
        <w:t xml:space="preserve"> - </w:t>
      </w:r>
      <w:proofErr w:type="spellStart"/>
      <w:r w:rsidRPr="00012005">
        <w:rPr>
          <w:rFonts w:ascii="PT Astra Serif" w:hAnsi="PT Astra Serif"/>
          <w:sz w:val="28"/>
          <w:szCs w:val="28"/>
          <w:lang w:val="en-US"/>
        </w:rPr>
        <w:t>Q</w:t>
      </w:r>
      <w:r w:rsidRPr="00012005">
        <w:rPr>
          <w:rFonts w:ascii="PT Astra Serif" w:hAnsi="PT Astra Serif"/>
          <w:sz w:val="28"/>
          <w:szCs w:val="28"/>
          <w:vertAlign w:val="subscript"/>
          <w:lang w:val="en-US"/>
        </w:rPr>
        <w:t>min</w:t>
      </w:r>
      <w:proofErr w:type="spellEnd"/>
      <w:r w:rsidRPr="00012005">
        <w:rPr>
          <w:rFonts w:ascii="PT Astra Serif" w:hAnsi="PT Astra Serif" w:cs="Arial"/>
          <w:sz w:val="28"/>
          <w:szCs w:val="28"/>
          <w:lang w:val="en-US"/>
        </w:rPr>
        <w:t>) / (</w:t>
      </w:r>
      <w:proofErr w:type="spellStart"/>
      <w:r w:rsidRPr="00012005">
        <w:rPr>
          <w:rFonts w:ascii="PT Astra Serif" w:hAnsi="PT Astra Serif"/>
          <w:sz w:val="28"/>
          <w:szCs w:val="28"/>
          <w:lang w:val="en-US"/>
        </w:rPr>
        <w:t>Q</w:t>
      </w:r>
      <w:r w:rsidRPr="00012005">
        <w:rPr>
          <w:rFonts w:ascii="PT Astra Serif" w:hAnsi="PT Astra Serif"/>
          <w:sz w:val="28"/>
          <w:szCs w:val="28"/>
          <w:vertAlign w:val="subscript"/>
          <w:lang w:val="en-US"/>
        </w:rPr>
        <w:t>max</w:t>
      </w:r>
      <w:proofErr w:type="spellEnd"/>
      <w:r w:rsidRPr="00012005">
        <w:rPr>
          <w:rFonts w:ascii="PT Astra Serif" w:hAnsi="PT Astra Serif" w:cs="Arial"/>
          <w:sz w:val="28"/>
          <w:szCs w:val="28"/>
          <w:lang w:val="en-US"/>
        </w:rPr>
        <w:t xml:space="preserve"> - </w:t>
      </w:r>
      <w:proofErr w:type="spellStart"/>
      <w:r w:rsidRPr="00012005">
        <w:rPr>
          <w:rFonts w:ascii="PT Astra Serif" w:hAnsi="PT Astra Serif"/>
          <w:sz w:val="28"/>
          <w:szCs w:val="28"/>
          <w:lang w:val="en-US"/>
        </w:rPr>
        <w:t>Q</w:t>
      </w:r>
      <w:r w:rsidRPr="00012005">
        <w:rPr>
          <w:rFonts w:ascii="PT Astra Serif" w:hAnsi="PT Astra Serif"/>
          <w:sz w:val="28"/>
          <w:szCs w:val="28"/>
          <w:vertAlign w:val="subscript"/>
          <w:lang w:val="en-US"/>
        </w:rPr>
        <w:t>min</w:t>
      </w:r>
      <w:proofErr w:type="spellEnd"/>
      <w:r w:rsidRPr="00012005">
        <w:rPr>
          <w:rFonts w:ascii="PT Astra Serif" w:hAnsi="PT Astra Serif" w:cs="Arial"/>
          <w:sz w:val="28"/>
          <w:szCs w:val="28"/>
          <w:lang w:val="en-US"/>
        </w:rPr>
        <w:t>),</w:t>
      </w:r>
    </w:p>
    <w:p w:rsidR="00686C70" w:rsidRPr="00012005" w:rsidRDefault="00686C70" w:rsidP="0095441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 w:cs="Arial"/>
          <w:sz w:val="28"/>
          <w:szCs w:val="28"/>
        </w:rPr>
      </w:pPr>
      <w:r w:rsidRPr="00012005">
        <w:rPr>
          <w:rFonts w:ascii="PT Astra Serif" w:hAnsi="PT Astra Serif" w:cs="Arial"/>
          <w:sz w:val="28"/>
          <w:szCs w:val="28"/>
        </w:rPr>
        <w:t>где:</w:t>
      </w:r>
    </w:p>
    <w:p w:rsidR="00686C70" w:rsidRPr="00012005" w:rsidRDefault="00686C70" w:rsidP="0095441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 w:cs="Arial"/>
          <w:sz w:val="28"/>
          <w:szCs w:val="28"/>
        </w:rPr>
      </w:pPr>
      <w:r w:rsidRPr="00012005">
        <w:rPr>
          <w:rFonts w:ascii="PT Astra Serif" w:hAnsi="PT Astra Serif" w:cs="Arial"/>
          <w:sz w:val="28"/>
          <w:szCs w:val="28"/>
        </w:rPr>
        <w:t>И</w:t>
      </w:r>
      <w:proofErr w:type="spellStart"/>
      <w:proofErr w:type="gramStart"/>
      <w:r w:rsidRPr="00012005">
        <w:rPr>
          <w:rFonts w:ascii="PT Astra Serif" w:hAnsi="PT Astra Serif"/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012005">
        <w:rPr>
          <w:rFonts w:ascii="PT Astra Serif" w:hAnsi="PT Astra Serif" w:cs="Arial"/>
          <w:sz w:val="28"/>
          <w:szCs w:val="28"/>
        </w:rPr>
        <w:t xml:space="preserve"> – значение соответствующего показателя </w:t>
      </w:r>
      <w:r w:rsidR="00355D1E">
        <w:rPr>
          <w:rFonts w:ascii="PT Astra Serif" w:hAnsi="PT Astra Serif"/>
          <w:sz w:val="28"/>
          <w:szCs w:val="28"/>
        </w:rPr>
        <w:t>применительно к</w:t>
      </w:r>
      <w:r w:rsidRPr="00012005">
        <w:rPr>
          <w:rFonts w:ascii="PT Astra Serif" w:hAnsi="PT Astra Serif" w:cs="Arial"/>
          <w:sz w:val="28"/>
          <w:szCs w:val="28"/>
        </w:rPr>
        <w:t xml:space="preserve"> </w:t>
      </w:r>
      <w:proofErr w:type="spellStart"/>
      <w:r w:rsidRPr="00012005">
        <w:rPr>
          <w:rFonts w:ascii="PT Astra Serif" w:hAnsi="PT Astra Serif" w:cs="Arial"/>
          <w:sz w:val="28"/>
          <w:szCs w:val="28"/>
        </w:rPr>
        <w:t>i-му</w:t>
      </w:r>
      <w:proofErr w:type="spellEnd"/>
      <w:r w:rsidRPr="00012005">
        <w:rPr>
          <w:rFonts w:ascii="PT Astra Serif" w:hAnsi="PT Astra Serif" w:cs="Arial"/>
          <w:sz w:val="28"/>
          <w:szCs w:val="28"/>
        </w:rPr>
        <w:t xml:space="preserve"> муниципальному образованию;</w:t>
      </w:r>
    </w:p>
    <w:p w:rsidR="00686C70" w:rsidRPr="00012005" w:rsidRDefault="00686C70" w:rsidP="00954410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spellStart"/>
      <w:r w:rsidRPr="00012005">
        <w:rPr>
          <w:rFonts w:ascii="PT Astra Serif" w:hAnsi="PT Astra Serif" w:cs="Times New Roman"/>
          <w:sz w:val="28"/>
          <w:szCs w:val="28"/>
          <w:lang w:val="en-US"/>
        </w:rPr>
        <w:t>Q</w:t>
      </w:r>
      <w:r w:rsidRPr="00012005">
        <w:rPr>
          <w:rFonts w:ascii="PT Astra Serif" w:hAnsi="PT Astra Serif" w:cs="Times New Roman"/>
          <w:sz w:val="28"/>
          <w:szCs w:val="28"/>
          <w:vertAlign w:val="subscript"/>
          <w:lang w:val="en-US"/>
        </w:rPr>
        <w:t>i</w:t>
      </w:r>
      <w:proofErr w:type="spellEnd"/>
      <w:r w:rsidRPr="00012005">
        <w:rPr>
          <w:rFonts w:ascii="PT Astra Serif" w:hAnsi="PT Astra Serif" w:cs="Times New Roman"/>
          <w:sz w:val="28"/>
          <w:szCs w:val="28"/>
        </w:rPr>
        <w:t xml:space="preserve"> – значение соответствующего показателя в </w:t>
      </w:r>
      <w:proofErr w:type="spellStart"/>
      <w:r w:rsidRPr="00012005">
        <w:rPr>
          <w:rFonts w:ascii="PT Astra Serif" w:hAnsi="PT Astra Serif" w:cs="Times New Roman"/>
          <w:sz w:val="28"/>
          <w:szCs w:val="28"/>
          <w:lang w:val="en-US"/>
        </w:rPr>
        <w:t>i</w:t>
      </w:r>
      <w:proofErr w:type="spellEnd"/>
      <w:r w:rsidRPr="00012005">
        <w:rPr>
          <w:rFonts w:ascii="PT Astra Serif" w:hAnsi="PT Astra Serif" w:cs="Times New Roman"/>
          <w:sz w:val="28"/>
          <w:szCs w:val="28"/>
        </w:rPr>
        <w:t>-м муниципальном образовании;</w:t>
      </w:r>
    </w:p>
    <w:p w:rsidR="00686C70" w:rsidRPr="00012005" w:rsidRDefault="00686C70" w:rsidP="00954410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spellStart"/>
      <w:r w:rsidRPr="00012005">
        <w:rPr>
          <w:rFonts w:ascii="PT Astra Serif" w:hAnsi="PT Astra Serif" w:cs="Times New Roman"/>
          <w:sz w:val="28"/>
          <w:szCs w:val="28"/>
          <w:lang w:val="en-US"/>
        </w:rPr>
        <w:t>Q</w:t>
      </w:r>
      <w:r w:rsidRPr="00012005">
        <w:rPr>
          <w:rFonts w:ascii="PT Astra Serif" w:hAnsi="PT Astra Serif" w:cs="Times New Roman"/>
          <w:sz w:val="28"/>
          <w:szCs w:val="28"/>
          <w:vertAlign w:val="subscript"/>
          <w:lang w:val="en-US"/>
        </w:rPr>
        <w:t>min</w:t>
      </w:r>
      <w:proofErr w:type="spellEnd"/>
      <w:r w:rsidRPr="00012005">
        <w:rPr>
          <w:rFonts w:ascii="PT Astra Serif" w:hAnsi="PT Astra Serif" w:cs="Times New Roman"/>
          <w:sz w:val="28"/>
          <w:szCs w:val="28"/>
        </w:rPr>
        <w:t xml:space="preserve"> – минимальное значение соответствующего показателя </w:t>
      </w:r>
      <w:r w:rsidRPr="00012005">
        <w:rPr>
          <w:rFonts w:ascii="PT Astra Serif" w:hAnsi="PT Astra Serif" w:cs="Times New Roman"/>
          <w:sz w:val="28"/>
          <w:szCs w:val="28"/>
        </w:rPr>
        <w:br/>
        <w:t>в муниципальных образованиях;</w:t>
      </w:r>
    </w:p>
    <w:p w:rsidR="00686C70" w:rsidRPr="00012005" w:rsidRDefault="00686C70" w:rsidP="00954410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spellStart"/>
      <w:r w:rsidRPr="00012005">
        <w:rPr>
          <w:rFonts w:ascii="PT Astra Serif" w:hAnsi="PT Astra Serif" w:cs="Times New Roman"/>
          <w:sz w:val="28"/>
          <w:szCs w:val="28"/>
          <w:lang w:val="en-US"/>
        </w:rPr>
        <w:t>Q</w:t>
      </w:r>
      <w:r w:rsidRPr="00012005">
        <w:rPr>
          <w:rFonts w:ascii="PT Astra Serif" w:hAnsi="PT Astra Serif" w:cs="Times New Roman"/>
          <w:sz w:val="28"/>
          <w:szCs w:val="28"/>
          <w:vertAlign w:val="subscript"/>
          <w:lang w:val="en-US"/>
        </w:rPr>
        <w:t>max</w:t>
      </w:r>
      <w:proofErr w:type="spellEnd"/>
      <w:r w:rsidRPr="00012005">
        <w:rPr>
          <w:rFonts w:ascii="PT Astra Serif" w:hAnsi="PT Astra Serif" w:cs="Times New Roman"/>
          <w:sz w:val="28"/>
          <w:szCs w:val="28"/>
        </w:rPr>
        <w:t xml:space="preserve"> – максимальное значение соответствующего показателя </w:t>
      </w:r>
      <w:r w:rsidRPr="00012005">
        <w:rPr>
          <w:rFonts w:ascii="PT Astra Serif" w:hAnsi="PT Astra Serif" w:cs="Times New Roman"/>
          <w:sz w:val="28"/>
          <w:szCs w:val="28"/>
        </w:rPr>
        <w:br/>
        <w:t>в муниципальных образованиях;</w:t>
      </w:r>
    </w:p>
    <w:p w:rsidR="00686C70" w:rsidRPr="00012005" w:rsidRDefault="00686C70" w:rsidP="0095441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 w:cs="Arial"/>
          <w:sz w:val="28"/>
          <w:szCs w:val="28"/>
        </w:rPr>
      </w:pPr>
      <w:r w:rsidRPr="00012005">
        <w:rPr>
          <w:rFonts w:ascii="PT Astra Serif" w:hAnsi="PT Astra Serif" w:cs="Arial"/>
          <w:sz w:val="28"/>
          <w:szCs w:val="28"/>
        </w:rPr>
        <w:t>б) в отношении показателя, большее значение которого отражает меньшую эффективность, по формуле:</w:t>
      </w:r>
    </w:p>
    <w:p w:rsidR="00686C70" w:rsidRPr="00012005" w:rsidRDefault="00686C70" w:rsidP="00954410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PT Astra Serif" w:hAnsi="PT Astra Serif" w:cs="Arial"/>
          <w:sz w:val="28"/>
          <w:szCs w:val="28"/>
        </w:rPr>
      </w:pPr>
      <w:r w:rsidRPr="00012005">
        <w:rPr>
          <w:rFonts w:ascii="PT Astra Serif" w:hAnsi="PT Astra Serif" w:cs="Arial"/>
          <w:sz w:val="28"/>
          <w:szCs w:val="28"/>
        </w:rPr>
        <w:t>И</w:t>
      </w:r>
      <w:proofErr w:type="spellStart"/>
      <w:proofErr w:type="gramStart"/>
      <w:r w:rsidRPr="00012005">
        <w:rPr>
          <w:rFonts w:ascii="PT Astra Serif" w:hAnsi="PT Astra Serif"/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012005">
        <w:rPr>
          <w:rFonts w:ascii="PT Astra Serif" w:hAnsi="PT Astra Serif" w:cs="Arial"/>
          <w:sz w:val="28"/>
          <w:szCs w:val="28"/>
        </w:rPr>
        <w:t xml:space="preserve"> = (</w:t>
      </w:r>
      <w:proofErr w:type="spellStart"/>
      <w:r w:rsidRPr="00012005">
        <w:rPr>
          <w:rFonts w:ascii="PT Astra Serif" w:hAnsi="PT Astra Serif"/>
          <w:sz w:val="28"/>
          <w:szCs w:val="28"/>
          <w:lang w:val="en-US"/>
        </w:rPr>
        <w:t>Q</w:t>
      </w:r>
      <w:r w:rsidRPr="00012005">
        <w:rPr>
          <w:rFonts w:ascii="PT Astra Serif" w:hAnsi="PT Astra Serif"/>
          <w:sz w:val="28"/>
          <w:szCs w:val="28"/>
          <w:vertAlign w:val="subscript"/>
          <w:lang w:val="en-US"/>
        </w:rPr>
        <w:t>max</w:t>
      </w:r>
      <w:proofErr w:type="spellEnd"/>
      <w:r w:rsidRPr="00012005">
        <w:rPr>
          <w:rFonts w:ascii="PT Astra Serif" w:hAnsi="PT Astra Serif" w:cs="Arial"/>
          <w:sz w:val="28"/>
          <w:szCs w:val="28"/>
        </w:rPr>
        <w:t xml:space="preserve"> - </w:t>
      </w:r>
      <w:proofErr w:type="spellStart"/>
      <w:r w:rsidRPr="00012005">
        <w:rPr>
          <w:rFonts w:ascii="PT Astra Serif" w:hAnsi="PT Astra Serif"/>
          <w:sz w:val="28"/>
          <w:szCs w:val="28"/>
          <w:lang w:val="en-US"/>
        </w:rPr>
        <w:t>Q</w:t>
      </w:r>
      <w:r w:rsidRPr="00012005">
        <w:rPr>
          <w:rFonts w:ascii="PT Astra Serif" w:hAnsi="PT Astra Serif"/>
          <w:sz w:val="28"/>
          <w:szCs w:val="28"/>
          <w:vertAlign w:val="subscript"/>
          <w:lang w:val="en-US"/>
        </w:rPr>
        <w:t>i</w:t>
      </w:r>
      <w:proofErr w:type="spellEnd"/>
      <w:r w:rsidRPr="00012005">
        <w:rPr>
          <w:rFonts w:ascii="PT Astra Serif" w:hAnsi="PT Astra Serif" w:cs="Arial"/>
          <w:sz w:val="28"/>
          <w:szCs w:val="28"/>
        </w:rPr>
        <w:t>) / (</w:t>
      </w:r>
      <w:proofErr w:type="spellStart"/>
      <w:r w:rsidRPr="00012005">
        <w:rPr>
          <w:rFonts w:ascii="PT Astra Serif" w:hAnsi="PT Astra Serif"/>
          <w:sz w:val="28"/>
          <w:szCs w:val="28"/>
          <w:lang w:val="en-US"/>
        </w:rPr>
        <w:t>Q</w:t>
      </w:r>
      <w:r w:rsidRPr="00012005">
        <w:rPr>
          <w:rFonts w:ascii="PT Astra Serif" w:hAnsi="PT Astra Serif"/>
          <w:sz w:val="28"/>
          <w:szCs w:val="28"/>
          <w:vertAlign w:val="subscript"/>
          <w:lang w:val="en-US"/>
        </w:rPr>
        <w:t>max</w:t>
      </w:r>
      <w:proofErr w:type="spellEnd"/>
      <w:r w:rsidRPr="00012005">
        <w:rPr>
          <w:rFonts w:ascii="PT Astra Serif" w:hAnsi="PT Astra Serif"/>
          <w:sz w:val="28"/>
          <w:szCs w:val="28"/>
        </w:rPr>
        <w:t xml:space="preserve"> - </w:t>
      </w:r>
      <w:proofErr w:type="spellStart"/>
      <w:r w:rsidRPr="00012005">
        <w:rPr>
          <w:rFonts w:ascii="PT Astra Serif" w:hAnsi="PT Astra Serif"/>
          <w:sz w:val="28"/>
          <w:szCs w:val="28"/>
          <w:lang w:val="en-US"/>
        </w:rPr>
        <w:t>Q</w:t>
      </w:r>
      <w:r w:rsidRPr="00012005">
        <w:rPr>
          <w:rFonts w:ascii="PT Astra Serif" w:hAnsi="PT Astra Serif"/>
          <w:sz w:val="28"/>
          <w:szCs w:val="28"/>
          <w:vertAlign w:val="subscript"/>
          <w:lang w:val="en-US"/>
        </w:rPr>
        <w:t>min</w:t>
      </w:r>
      <w:proofErr w:type="spellEnd"/>
      <w:r w:rsidRPr="00012005">
        <w:rPr>
          <w:rFonts w:ascii="PT Astra Serif" w:hAnsi="PT Astra Serif" w:cs="Arial"/>
          <w:sz w:val="28"/>
          <w:szCs w:val="28"/>
        </w:rPr>
        <w:t>).</w:t>
      </w:r>
    </w:p>
    <w:p w:rsidR="002D31E8" w:rsidRPr="00012005" w:rsidRDefault="002D31E8" w:rsidP="009544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2300" w:rsidRDefault="00355D1E" w:rsidP="00D90050">
      <w:pPr>
        <w:pStyle w:val="ConsPlusNormal"/>
        <w:suppressAutoHyphens/>
        <w:ind w:firstLine="540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spacing w:val="-2"/>
          <w:sz w:val="28"/>
          <w:szCs w:val="28"/>
        </w:rPr>
        <w:t>7</w:t>
      </w:r>
      <w:r w:rsidR="009F3C0F" w:rsidRPr="00012005">
        <w:rPr>
          <w:rFonts w:ascii="PT Astra Serif" w:hAnsi="PT Astra Serif"/>
          <w:spacing w:val="-2"/>
          <w:sz w:val="28"/>
          <w:szCs w:val="28"/>
        </w:rPr>
        <w:t xml:space="preserve">. Перечисление </w:t>
      </w:r>
      <w:r w:rsidR="00296670" w:rsidRPr="00012005">
        <w:rPr>
          <w:rFonts w:ascii="PT Astra Serif" w:hAnsi="PT Astra Serif" w:cs="Times New Roman"/>
          <w:sz w:val="28"/>
          <w:szCs w:val="28"/>
        </w:rPr>
        <w:t>иных межбюджетных трансфертов</w:t>
      </w:r>
      <w:r w:rsidR="00296670" w:rsidRPr="00012005">
        <w:rPr>
          <w:rFonts w:ascii="PT Astra Serif" w:hAnsi="PT Astra Serif"/>
          <w:spacing w:val="-2"/>
          <w:sz w:val="28"/>
          <w:szCs w:val="28"/>
        </w:rPr>
        <w:t xml:space="preserve"> </w:t>
      </w:r>
      <w:r w:rsidR="009F3C0F" w:rsidRPr="00012005">
        <w:rPr>
          <w:rFonts w:ascii="PT Astra Serif" w:hAnsi="PT Astra Serif"/>
          <w:spacing w:val="-2"/>
          <w:sz w:val="28"/>
          <w:szCs w:val="28"/>
        </w:rPr>
        <w:t xml:space="preserve">осуществляется Министерством на лицевые счета администраторов доходов </w:t>
      </w:r>
      <w:r>
        <w:rPr>
          <w:rFonts w:ascii="PT Astra Serif" w:hAnsi="PT Astra Serif"/>
          <w:spacing w:val="-2"/>
          <w:sz w:val="28"/>
          <w:szCs w:val="28"/>
        </w:rPr>
        <w:t xml:space="preserve">местных </w:t>
      </w:r>
      <w:r w:rsidR="009F3C0F" w:rsidRPr="00012005">
        <w:rPr>
          <w:rFonts w:ascii="PT Astra Serif" w:hAnsi="PT Astra Serif"/>
          <w:spacing w:val="-2"/>
          <w:sz w:val="28"/>
          <w:szCs w:val="28"/>
        </w:rPr>
        <w:t xml:space="preserve">бюджетов, открытые в территориальных органах Федерального казначейства, предназначенные для отражения операций, связанных с администрированием доходов </w:t>
      </w:r>
      <w:r>
        <w:rPr>
          <w:rFonts w:ascii="PT Astra Serif" w:hAnsi="PT Astra Serif"/>
          <w:spacing w:val="-2"/>
          <w:sz w:val="28"/>
          <w:szCs w:val="28"/>
        </w:rPr>
        <w:t>местных бюджетов</w:t>
      </w:r>
      <w:r w:rsidR="009F3C0F" w:rsidRPr="00012005">
        <w:rPr>
          <w:rFonts w:ascii="PT Astra Serif" w:hAnsi="PT Astra Serif"/>
          <w:spacing w:val="-2"/>
          <w:sz w:val="28"/>
          <w:szCs w:val="28"/>
        </w:rPr>
        <w:t>.</w:t>
      </w:r>
      <w:r w:rsidR="009A2300" w:rsidRPr="00012005">
        <w:rPr>
          <w:rFonts w:ascii="PT Astra Serif" w:hAnsi="PT Astra Serif"/>
          <w:b/>
          <w:sz w:val="28"/>
          <w:szCs w:val="28"/>
        </w:rPr>
        <w:t xml:space="preserve"> </w:t>
      </w:r>
    </w:p>
    <w:p w:rsidR="007D6726" w:rsidRDefault="00355D1E" w:rsidP="00D900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8</w:t>
      </w:r>
      <w:r w:rsidR="007D6726">
        <w:rPr>
          <w:rFonts w:ascii="PT Astra Serif" w:hAnsi="PT Astra Serif" w:cs="PT Astra Serif"/>
          <w:sz w:val="28"/>
          <w:szCs w:val="28"/>
        </w:rPr>
        <w:t xml:space="preserve">. Не использованный по состоянию на 1 января текущего финансового года остаток иных межбюджетных трансфертов подлежит возврату </w:t>
      </w:r>
      <w:r w:rsidR="000F6641">
        <w:rPr>
          <w:rFonts w:ascii="PT Astra Serif" w:hAnsi="PT Astra Serif" w:cs="PT Astra Serif"/>
          <w:sz w:val="28"/>
          <w:szCs w:val="28"/>
        </w:rPr>
        <w:br/>
      </w:r>
      <w:r w:rsidR="007D6726">
        <w:rPr>
          <w:rFonts w:ascii="PT Astra Serif" w:hAnsi="PT Astra Serif" w:cs="PT Astra Serif"/>
          <w:sz w:val="28"/>
          <w:szCs w:val="28"/>
        </w:rPr>
        <w:t>на лицевой счет Министерства с последующим перечислением в доход областного бюджета в установленном законодательством порядке.</w:t>
      </w:r>
    </w:p>
    <w:p w:rsidR="007D6726" w:rsidRDefault="00355D1E" w:rsidP="00D900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9</w:t>
      </w:r>
      <w:r w:rsidR="007D6726">
        <w:rPr>
          <w:rFonts w:ascii="PT Astra Serif" w:hAnsi="PT Astra Serif" w:cs="PT Astra Serif"/>
          <w:sz w:val="28"/>
          <w:szCs w:val="28"/>
        </w:rPr>
        <w:t xml:space="preserve">. В случае отказа или уклонения </w:t>
      </w:r>
      <w:r w:rsidR="00AE1C93">
        <w:rPr>
          <w:rFonts w:ascii="PT Astra Serif" w:hAnsi="PT Astra Serif" w:cs="PT Astra Serif"/>
          <w:sz w:val="28"/>
          <w:szCs w:val="28"/>
        </w:rPr>
        <w:t>местной администрации муниципального образования</w:t>
      </w:r>
      <w:r>
        <w:rPr>
          <w:rFonts w:ascii="PT Astra Serif" w:hAnsi="PT Astra Serif" w:cs="PT Astra Serif"/>
          <w:sz w:val="28"/>
          <w:szCs w:val="28"/>
        </w:rPr>
        <w:t xml:space="preserve"> </w:t>
      </w:r>
      <w:r w:rsidR="007D6726">
        <w:rPr>
          <w:rFonts w:ascii="PT Astra Serif" w:hAnsi="PT Astra Serif" w:cs="PT Astra Serif"/>
          <w:sz w:val="28"/>
          <w:szCs w:val="28"/>
        </w:rPr>
        <w:t>от добровольного возврата иных межбюджетных трансфертов в областной бюджет Министерство принимает меры по их принудительному взысканию в установленном законодательством порядке.</w:t>
      </w:r>
    </w:p>
    <w:p w:rsidR="009A2300" w:rsidRDefault="00D90050" w:rsidP="00D90050">
      <w:pPr>
        <w:pStyle w:val="ConsPlusNormal"/>
        <w:suppressAutoHyphens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</w:t>
      </w:r>
      <w:r w:rsidR="00355D1E">
        <w:rPr>
          <w:rFonts w:ascii="PT Astra Serif" w:hAnsi="PT Astra Serif"/>
          <w:sz w:val="28"/>
          <w:szCs w:val="28"/>
        </w:rPr>
        <w:t>0</w:t>
      </w:r>
      <w:r w:rsidR="009D2E4B">
        <w:rPr>
          <w:rFonts w:ascii="PT Astra Serif" w:hAnsi="PT Astra Serif"/>
          <w:sz w:val="28"/>
          <w:szCs w:val="28"/>
        </w:rPr>
        <w:t xml:space="preserve">. Местная администрация </w:t>
      </w:r>
      <w:r w:rsidR="009D2E4B" w:rsidRPr="000C4FB9">
        <w:rPr>
          <w:rFonts w:ascii="PT Astra Serif" w:hAnsi="PT Astra Serif" w:cs="PT Astra Serif"/>
          <w:sz w:val="28"/>
          <w:szCs w:val="28"/>
        </w:rPr>
        <w:t>муниципальн</w:t>
      </w:r>
      <w:r w:rsidR="009D2E4B">
        <w:rPr>
          <w:rFonts w:ascii="PT Astra Serif" w:hAnsi="PT Astra Serif" w:cs="PT Astra Serif"/>
          <w:sz w:val="28"/>
          <w:szCs w:val="28"/>
        </w:rPr>
        <w:t>ого</w:t>
      </w:r>
      <w:r w:rsidR="009D2E4B" w:rsidRPr="000C4FB9">
        <w:rPr>
          <w:rFonts w:ascii="PT Astra Serif" w:hAnsi="PT Astra Serif" w:cs="PT Astra Serif"/>
          <w:sz w:val="28"/>
          <w:szCs w:val="28"/>
        </w:rPr>
        <w:t xml:space="preserve"> </w:t>
      </w:r>
      <w:r w:rsidR="00355D1E">
        <w:rPr>
          <w:rFonts w:ascii="PT Astra Serif" w:hAnsi="PT Astra Serif" w:cs="PT Astra Serif"/>
          <w:sz w:val="28"/>
          <w:szCs w:val="28"/>
        </w:rPr>
        <w:t>образования</w:t>
      </w:r>
      <w:r w:rsidR="009A2300">
        <w:rPr>
          <w:rFonts w:ascii="PT Astra Serif" w:hAnsi="PT Astra Serif"/>
          <w:sz w:val="28"/>
          <w:szCs w:val="28"/>
        </w:rPr>
        <w:t xml:space="preserve"> </w:t>
      </w:r>
      <w:r w:rsidR="00355D1E">
        <w:rPr>
          <w:rFonts w:ascii="PT Astra Serif" w:hAnsi="PT Astra Serif"/>
          <w:sz w:val="28"/>
          <w:szCs w:val="28"/>
        </w:rPr>
        <w:t>до</w:t>
      </w:r>
      <w:r w:rsidR="009A2300">
        <w:rPr>
          <w:rFonts w:ascii="PT Astra Serif" w:hAnsi="PT Astra Serif"/>
          <w:sz w:val="28"/>
          <w:szCs w:val="28"/>
        </w:rPr>
        <w:t xml:space="preserve"> </w:t>
      </w:r>
      <w:r w:rsidR="00044B7A">
        <w:rPr>
          <w:rFonts w:ascii="PT Astra Serif" w:hAnsi="PT Astra Serif"/>
          <w:sz w:val="28"/>
          <w:szCs w:val="28"/>
        </w:rPr>
        <w:t>1</w:t>
      </w:r>
      <w:r w:rsidR="009A2300">
        <w:rPr>
          <w:rFonts w:ascii="PT Astra Serif" w:hAnsi="PT Astra Serif"/>
          <w:sz w:val="28"/>
          <w:szCs w:val="28"/>
        </w:rPr>
        <w:t xml:space="preserve">0 января </w:t>
      </w:r>
      <w:r w:rsidR="00355D1E">
        <w:rPr>
          <w:rFonts w:ascii="PT Astra Serif" w:hAnsi="PT Astra Serif"/>
          <w:sz w:val="28"/>
          <w:szCs w:val="28"/>
        </w:rPr>
        <w:t xml:space="preserve">2020 </w:t>
      </w:r>
      <w:r w:rsidR="009A2300">
        <w:rPr>
          <w:rFonts w:ascii="PT Astra Serif" w:hAnsi="PT Astra Serif"/>
          <w:sz w:val="28"/>
          <w:szCs w:val="28"/>
        </w:rPr>
        <w:t xml:space="preserve">года представляет в Министерство отчёт </w:t>
      </w:r>
      <w:r w:rsidR="00B53381">
        <w:rPr>
          <w:rFonts w:ascii="PT Astra Serif" w:hAnsi="PT Astra Serif"/>
          <w:sz w:val="28"/>
          <w:szCs w:val="28"/>
        </w:rPr>
        <w:t>об</w:t>
      </w:r>
      <w:r w:rsidR="009A2300">
        <w:rPr>
          <w:rFonts w:ascii="PT Astra Serif" w:hAnsi="PT Astra Serif"/>
          <w:sz w:val="28"/>
          <w:szCs w:val="28"/>
        </w:rPr>
        <w:t xml:space="preserve"> использовании иных межбюджетных трансфертов</w:t>
      </w:r>
      <w:r w:rsidR="00355D1E">
        <w:rPr>
          <w:rFonts w:ascii="PT Astra Serif" w:hAnsi="PT Astra Serif"/>
          <w:sz w:val="28"/>
          <w:szCs w:val="28"/>
        </w:rPr>
        <w:t>, составленный по форме, установленной пр</w:t>
      </w:r>
      <w:r w:rsidR="009A2300">
        <w:rPr>
          <w:rFonts w:ascii="PT Astra Serif" w:hAnsi="PT Astra Serif"/>
          <w:sz w:val="28"/>
          <w:szCs w:val="28"/>
        </w:rPr>
        <w:t>иложени</w:t>
      </w:r>
      <w:r w:rsidR="00355D1E">
        <w:rPr>
          <w:rFonts w:ascii="PT Astra Serif" w:hAnsi="PT Astra Serif"/>
          <w:sz w:val="28"/>
          <w:szCs w:val="28"/>
        </w:rPr>
        <w:t>ем</w:t>
      </w:r>
      <w:r w:rsidR="009A2300">
        <w:rPr>
          <w:rFonts w:ascii="PT Astra Serif" w:hAnsi="PT Astra Serif"/>
          <w:sz w:val="28"/>
          <w:szCs w:val="28"/>
        </w:rPr>
        <w:t xml:space="preserve"> №2 к настоящим Правилам.</w:t>
      </w:r>
    </w:p>
    <w:p w:rsidR="008A7E27" w:rsidRDefault="008A7E27" w:rsidP="00D90050">
      <w:pPr>
        <w:pStyle w:val="ConsPlusNormal"/>
        <w:suppressAutoHyphens/>
        <w:ind w:firstLine="540"/>
        <w:jc w:val="both"/>
        <w:rPr>
          <w:rFonts w:ascii="PT Astra Serif" w:hAnsi="PT Astra Serif"/>
          <w:sz w:val="28"/>
          <w:szCs w:val="28"/>
        </w:rPr>
      </w:pPr>
    </w:p>
    <w:p w:rsidR="004E5896" w:rsidRPr="009A2300" w:rsidRDefault="004E5896" w:rsidP="004E5896">
      <w:pPr>
        <w:pStyle w:val="ConsPlusNormal"/>
        <w:suppressAutoHyphens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__________________</w:t>
      </w:r>
    </w:p>
    <w:p w:rsidR="00355D1E" w:rsidRDefault="00355D1E" w:rsidP="00954410">
      <w:pPr>
        <w:pStyle w:val="ConsPlusNormal"/>
        <w:jc w:val="right"/>
        <w:outlineLvl w:val="1"/>
        <w:rPr>
          <w:rFonts w:ascii="PT Astra Serif" w:hAnsi="PT Astra Serif" w:cs="Times New Roman"/>
          <w:sz w:val="28"/>
          <w:szCs w:val="28"/>
        </w:rPr>
      </w:pPr>
    </w:p>
    <w:p w:rsidR="00355D1E" w:rsidRDefault="00355D1E" w:rsidP="00954410">
      <w:pPr>
        <w:pStyle w:val="ConsPlusNormal"/>
        <w:jc w:val="right"/>
        <w:outlineLvl w:val="1"/>
        <w:rPr>
          <w:rFonts w:ascii="PT Astra Serif" w:hAnsi="PT Astra Serif" w:cs="Times New Roman"/>
          <w:sz w:val="28"/>
          <w:szCs w:val="28"/>
        </w:rPr>
      </w:pPr>
    </w:p>
    <w:p w:rsidR="00355D1E" w:rsidRDefault="00355D1E" w:rsidP="00954410">
      <w:pPr>
        <w:pStyle w:val="ConsPlusNormal"/>
        <w:jc w:val="right"/>
        <w:outlineLvl w:val="1"/>
        <w:rPr>
          <w:rFonts w:ascii="PT Astra Serif" w:hAnsi="PT Astra Serif" w:cs="Times New Roman"/>
          <w:sz w:val="28"/>
          <w:szCs w:val="28"/>
        </w:rPr>
      </w:pPr>
    </w:p>
    <w:p w:rsidR="00954410" w:rsidRPr="007B3A7A" w:rsidRDefault="005C15D1" w:rsidP="00954410">
      <w:pPr>
        <w:pStyle w:val="ConsPlusNormal"/>
        <w:jc w:val="right"/>
        <w:outlineLvl w:val="1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</w:t>
      </w:r>
      <w:r w:rsidR="00954410" w:rsidRPr="007B3A7A">
        <w:rPr>
          <w:rFonts w:ascii="PT Astra Serif" w:hAnsi="PT Astra Serif" w:cs="Times New Roman"/>
          <w:sz w:val="28"/>
          <w:szCs w:val="28"/>
        </w:rPr>
        <w:t>ПРИЛОЖЕНИЕ</w:t>
      </w:r>
      <w:r w:rsidR="009A2300">
        <w:rPr>
          <w:rFonts w:ascii="PT Astra Serif" w:hAnsi="PT Astra Serif" w:cs="Times New Roman"/>
          <w:sz w:val="28"/>
          <w:szCs w:val="28"/>
        </w:rPr>
        <w:t xml:space="preserve"> №1</w:t>
      </w:r>
    </w:p>
    <w:p w:rsidR="00954410" w:rsidRPr="007B3A7A" w:rsidRDefault="00954410" w:rsidP="00954410">
      <w:pPr>
        <w:pStyle w:val="ConsPlusNormal"/>
        <w:jc w:val="right"/>
        <w:outlineLvl w:val="1"/>
        <w:rPr>
          <w:rFonts w:ascii="PT Astra Serif" w:hAnsi="PT Astra Serif" w:cs="Times New Roman"/>
          <w:sz w:val="28"/>
          <w:szCs w:val="28"/>
        </w:rPr>
      </w:pPr>
    </w:p>
    <w:p w:rsidR="00954410" w:rsidRPr="007B3A7A" w:rsidRDefault="00044B7A" w:rsidP="00044B7A">
      <w:pPr>
        <w:pStyle w:val="ConsPlusNormal"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                                                                                          </w:t>
      </w:r>
      <w:r w:rsidR="00954410" w:rsidRPr="007B3A7A">
        <w:rPr>
          <w:rFonts w:ascii="PT Astra Serif" w:hAnsi="PT Astra Serif" w:cs="Times New Roman"/>
          <w:sz w:val="28"/>
          <w:szCs w:val="28"/>
        </w:rPr>
        <w:t>к П</w:t>
      </w:r>
      <w:r w:rsidR="00954410">
        <w:rPr>
          <w:rFonts w:ascii="PT Astra Serif" w:hAnsi="PT Astra Serif" w:cs="Times New Roman"/>
          <w:sz w:val="28"/>
          <w:szCs w:val="28"/>
        </w:rPr>
        <w:t>равилам</w:t>
      </w:r>
    </w:p>
    <w:p w:rsidR="00954410" w:rsidRPr="007B3A7A" w:rsidRDefault="00954410" w:rsidP="00954410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D878F2" w:rsidRDefault="00D878F2" w:rsidP="00954410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bookmarkStart w:id="0" w:name="P150"/>
      <w:bookmarkEnd w:id="0"/>
    </w:p>
    <w:p w:rsidR="00D878F2" w:rsidRDefault="00D878F2" w:rsidP="00954410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</w:p>
    <w:p w:rsidR="00954410" w:rsidRPr="007B3A7A" w:rsidRDefault="00954410" w:rsidP="00550B36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 w:rsidRPr="007B3A7A">
        <w:rPr>
          <w:rFonts w:ascii="PT Astra Serif" w:hAnsi="PT Astra Serif" w:cs="Times New Roman"/>
          <w:sz w:val="28"/>
          <w:szCs w:val="28"/>
        </w:rPr>
        <w:t>ПЕРЕЧЕНЬ</w:t>
      </w:r>
    </w:p>
    <w:p w:rsidR="00954410" w:rsidRPr="00550B36" w:rsidRDefault="00550B36" w:rsidP="00550B36">
      <w:pPr>
        <w:pStyle w:val="ConsPlusNormal"/>
        <w:jc w:val="center"/>
        <w:rPr>
          <w:rFonts w:ascii="PT Astra Serif" w:hAnsi="PT Astra Serif" w:cs="Times New Roman"/>
          <w:b/>
          <w:sz w:val="28"/>
          <w:szCs w:val="28"/>
        </w:rPr>
      </w:pPr>
      <w:r w:rsidRPr="00550B36">
        <w:rPr>
          <w:rFonts w:ascii="PT Astra Serif" w:hAnsi="PT Astra Serif" w:cs="Times New Roman"/>
          <w:b/>
          <w:sz w:val="28"/>
          <w:szCs w:val="28"/>
        </w:rPr>
        <w:t xml:space="preserve">показателей социально-экономического развития </w:t>
      </w:r>
    </w:p>
    <w:p w:rsidR="00550B36" w:rsidRPr="00550B36" w:rsidRDefault="00550B36" w:rsidP="00954410">
      <w:pPr>
        <w:pStyle w:val="ConsPlusNormal"/>
        <w:jc w:val="both"/>
        <w:rPr>
          <w:rFonts w:ascii="PT Astra Serif" w:hAnsi="PT Astra Serif" w:cs="Times New Roman"/>
          <w:b/>
          <w:sz w:val="28"/>
          <w:szCs w:val="28"/>
        </w:rPr>
      </w:pPr>
    </w:p>
    <w:tbl>
      <w:tblPr>
        <w:tblStyle w:val="a5"/>
        <w:tblW w:w="5000" w:type="pct"/>
        <w:tblBorders>
          <w:bottom w:val="none" w:sz="0" w:space="0" w:color="auto"/>
        </w:tblBorders>
        <w:tblLook w:val="04A0"/>
      </w:tblPr>
      <w:tblGrid>
        <w:gridCol w:w="665"/>
        <w:gridCol w:w="4454"/>
        <w:gridCol w:w="1531"/>
        <w:gridCol w:w="2921"/>
      </w:tblGrid>
      <w:tr w:rsidR="00954410" w:rsidRPr="007B3A7A" w:rsidTr="00DC2AD4">
        <w:tc>
          <w:tcPr>
            <w:tcW w:w="347" w:type="pct"/>
            <w:vAlign w:val="center"/>
          </w:tcPr>
          <w:p w:rsidR="00954410" w:rsidRPr="007B3A7A" w:rsidRDefault="00954410" w:rsidP="00DC2AD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B3A7A">
              <w:rPr>
                <w:rFonts w:ascii="PT Astra Serif" w:hAnsi="PT Astra Serif"/>
                <w:sz w:val="24"/>
                <w:szCs w:val="24"/>
              </w:rPr>
              <w:t>№</w:t>
            </w:r>
          </w:p>
          <w:p w:rsidR="00954410" w:rsidRPr="007B3A7A" w:rsidRDefault="00954410" w:rsidP="00DC2AD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proofErr w:type="gramStart"/>
            <w:r w:rsidRPr="007B3A7A">
              <w:rPr>
                <w:rFonts w:ascii="PT Astra Serif" w:hAnsi="PT Astra Serif"/>
                <w:sz w:val="24"/>
                <w:szCs w:val="24"/>
              </w:rPr>
              <w:t>п</w:t>
            </w:r>
            <w:proofErr w:type="spellEnd"/>
            <w:proofErr w:type="gramEnd"/>
            <w:r w:rsidRPr="007B3A7A">
              <w:rPr>
                <w:rFonts w:ascii="PT Astra Serif" w:hAnsi="PT Astra Serif"/>
                <w:sz w:val="24"/>
                <w:szCs w:val="24"/>
              </w:rPr>
              <w:t>/</w:t>
            </w:r>
            <w:proofErr w:type="spellStart"/>
            <w:r w:rsidRPr="007B3A7A">
              <w:rPr>
                <w:rFonts w:ascii="PT Astra Serif" w:hAnsi="PT Astra Serif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27" w:type="pct"/>
            <w:vAlign w:val="center"/>
          </w:tcPr>
          <w:p w:rsidR="00954410" w:rsidRPr="007B3A7A" w:rsidRDefault="00954410" w:rsidP="00DC2AD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B3A7A">
              <w:rPr>
                <w:rFonts w:ascii="PT Astra Serif" w:hAnsi="PT Astra Serif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00" w:type="pct"/>
            <w:vAlign w:val="center"/>
          </w:tcPr>
          <w:p w:rsidR="00954410" w:rsidRPr="007B3A7A" w:rsidRDefault="00954410" w:rsidP="00DC2AD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B3A7A">
              <w:rPr>
                <w:rFonts w:ascii="PT Astra Serif" w:hAnsi="PT Astra Serif"/>
                <w:sz w:val="24"/>
                <w:szCs w:val="24"/>
              </w:rPr>
              <w:t>Ед.</w:t>
            </w:r>
          </w:p>
          <w:p w:rsidR="00954410" w:rsidRPr="007B3A7A" w:rsidRDefault="00954410" w:rsidP="00DC2AD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B3A7A">
              <w:rPr>
                <w:rFonts w:ascii="PT Astra Serif" w:hAnsi="PT Astra Serif"/>
                <w:sz w:val="24"/>
                <w:szCs w:val="24"/>
              </w:rPr>
              <w:t>измерения</w:t>
            </w:r>
          </w:p>
        </w:tc>
        <w:tc>
          <w:tcPr>
            <w:tcW w:w="1526" w:type="pct"/>
            <w:vAlign w:val="center"/>
          </w:tcPr>
          <w:p w:rsidR="00954410" w:rsidRPr="007B3A7A" w:rsidRDefault="00954410" w:rsidP="00DC2AD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B3A7A">
              <w:rPr>
                <w:rFonts w:ascii="PT Astra Serif" w:hAnsi="PT Astra Serif"/>
                <w:sz w:val="24"/>
                <w:szCs w:val="24"/>
              </w:rPr>
              <w:t>Источник</w:t>
            </w:r>
          </w:p>
          <w:p w:rsidR="00954410" w:rsidRPr="007B3A7A" w:rsidRDefault="00954410" w:rsidP="00DC2AD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B3A7A">
              <w:rPr>
                <w:rFonts w:ascii="PT Astra Serif" w:hAnsi="PT Astra Serif"/>
                <w:sz w:val="24"/>
                <w:szCs w:val="24"/>
              </w:rPr>
              <w:t>информации</w:t>
            </w:r>
          </w:p>
        </w:tc>
      </w:tr>
    </w:tbl>
    <w:p w:rsidR="00954410" w:rsidRPr="007B3A7A" w:rsidRDefault="00954410" w:rsidP="00954410">
      <w:pPr>
        <w:spacing w:line="144" w:lineRule="auto"/>
        <w:rPr>
          <w:rFonts w:ascii="PT Astra Serif" w:hAnsi="PT Astra Serif"/>
          <w:sz w:val="2"/>
          <w:szCs w:val="2"/>
        </w:rPr>
      </w:pPr>
    </w:p>
    <w:tbl>
      <w:tblPr>
        <w:tblStyle w:val="a5"/>
        <w:tblW w:w="5000" w:type="pct"/>
        <w:tblLook w:val="04A0"/>
      </w:tblPr>
      <w:tblGrid>
        <w:gridCol w:w="665"/>
        <w:gridCol w:w="4456"/>
        <w:gridCol w:w="1531"/>
        <w:gridCol w:w="2919"/>
      </w:tblGrid>
      <w:tr w:rsidR="00954410" w:rsidRPr="007B3A7A" w:rsidTr="00DC2AD4">
        <w:trPr>
          <w:tblHeader/>
        </w:trPr>
        <w:tc>
          <w:tcPr>
            <w:tcW w:w="347" w:type="pct"/>
          </w:tcPr>
          <w:p w:rsidR="00954410" w:rsidRPr="007B3A7A" w:rsidRDefault="00954410" w:rsidP="00DC2AD4">
            <w:pPr>
              <w:tabs>
                <w:tab w:val="left" w:pos="284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B3A7A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328" w:type="pct"/>
          </w:tcPr>
          <w:p w:rsidR="00954410" w:rsidRPr="007B3A7A" w:rsidRDefault="00954410" w:rsidP="00DC2AD4">
            <w:pPr>
              <w:tabs>
                <w:tab w:val="left" w:pos="284"/>
              </w:tabs>
              <w:ind w:left="36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B3A7A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800" w:type="pct"/>
          </w:tcPr>
          <w:p w:rsidR="00954410" w:rsidRPr="007B3A7A" w:rsidRDefault="00954410" w:rsidP="00DC2AD4">
            <w:pPr>
              <w:tabs>
                <w:tab w:val="left" w:pos="284"/>
              </w:tabs>
              <w:ind w:left="36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B3A7A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1525" w:type="pct"/>
          </w:tcPr>
          <w:p w:rsidR="00954410" w:rsidRPr="007B3A7A" w:rsidRDefault="00954410" w:rsidP="00DC2AD4">
            <w:pPr>
              <w:tabs>
                <w:tab w:val="left" w:pos="284"/>
              </w:tabs>
              <w:ind w:left="36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B3A7A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</w:tr>
      <w:tr w:rsidR="00954410" w:rsidRPr="007B3A7A" w:rsidTr="00DC2AD4">
        <w:tc>
          <w:tcPr>
            <w:tcW w:w="347" w:type="pct"/>
          </w:tcPr>
          <w:p w:rsidR="00954410" w:rsidRPr="007B3A7A" w:rsidRDefault="00954410" w:rsidP="00954410">
            <w:pPr>
              <w:pStyle w:val="a6"/>
              <w:numPr>
                <w:ilvl w:val="0"/>
                <w:numId w:val="3"/>
              </w:numPr>
              <w:ind w:left="426" w:hanging="284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328" w:type="pct"/>
          </w:tcPr>
          <w:p w:rsidR="00954410" w:rsidRPr="00550B36" w:rsidRDefault="00954410" w:rsidP="00DC2AD4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50B36">
              <w:rPr>
                <w:rFonts w:ascii="PT Astra Serif" w:hAnsi="PT Astra Serif"/>
                <w:sz w:val="24"/>
                <w:szCs w:val="24"/>
              </w:rPr>
              <w:t xml:space="preserve">Уровень </w:t>
            </w:r>
            <w:r w:rsidR="00550B36">
              <w:rPr>
                <w:rFonts w:ascii="PT Astra Serif" w:hAnsi="PT Astra Serif" w:cs="Arial"/>
                <w:sz w:val="24"/>
                <w:szCs w:val="24"/>
              </w:rPr>
              <w:t>удовлетворённости</w:t>
            </w:r>
            <w:r w:rsidR="00550B36" w:rsidRPr="00550B36">
              <w:rPr>
                <w:rFonts w:ascii="PT Astra Serif" w:hAnsi="PT Astra Serif" w:cs="Arial"/>
                <w:sz w:val="24"/>
                <w:szCs w:val="24"/>
              </w:rPr>
              <w:t xml:space="preserve"> населения деятельностью органов местного самоуправления</w:t>
            </w:r>
            <w:r w:rsidR="00AF2BAE">
              <w:rPr>
                <w:rFonts w:ascii="PT Astra Serif" w:hAnsi="PT Astra Serif" w:cs="Arial"/>
                <w:sz w:val="24"/>
                <w:szCs w:val="24"/>
              </w:rPr>
              <w:t xml:space="preserve"> муниципальных образований Ульяновской области</w:t>
            </w:r>
          </w:p>
        </w:tc>
        <w:tc>
          <w:tcPr>
            <w:tcW w:w="800" w:type="pct"/>
          </w:tcPr>
          <w:p w:rsidR="00954410" w:rsidRPr="007B3A7A" w:rsidRDefault="00954410" w:rsidP="00DC2AD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B3A7A">
              <w:rPr>
                <w:rFonts w:ascii="PT Astra Serif" w:hAnsi="PT Astra Serif"/>
                <w:iCs/>
                <w:sz w:val="24"/>
                <w:szCs w:val="24"/>
              </w:rPr>
              <w:t>процентов</w:t>
            </w:r>
          </w:p>
        </w:tc>
        <w:tc>
          <w:tcPr>
            <w:tcW w:w="1525" w:type="pct"/>
          </w:tcPr>
          <w:p w:rsidR="00954410" w:rsidRPr="007B3A7A" w:rsidRDefault="00954410" w:rsidP="00DC2AD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B3A7A">
              <w:rPr>
                <w:rFonts w:ascii="PT Astra Serif" w:hAnsi="PT Astra Serif"/>
                <w:sz w:val="24"/>
                <w:szCs w:val="24"/>
              </w:rPr>
              <w:t>Управление внутренней политики администрации Губернатора Ульяновской области</w:t>
            </w:r>
          </w:p>
        </w:tc>
      </w:tr>
      <w:tr w:rsidR="00954410" w:rsidRPr="007B3A7A" w:rsidTr="00DC2AD4">
        <w:tc>
          <w:tcPr>
            <w:tcW w:w="347" w:type="pct"/>
          </w:tcPr>
          <w:p w:rsidR="00954410" w:rsidRPr="007B3A7A" w:rsidRDefault="00954410" w:rsidP="00954410">
            <w:pPr>
              <w:pStyle w:val="a6"/>
              <w:numPr>
                <w:ilvl w:val="0"/>
                <w:numId w:val="3"/>
              </w:numPr>
              <w:ind w:left="426" w:hanging="284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328" w:type="pct"/>
          </w:tcPr>
          <w:p w:rsidR="00954410" w:rsidRPr="00AF2BAE" w:rsidRDefault="00AF2BAE" w:rsidP="00DC2AD4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Т</w:t>
            </w:r>
            <w:r w:rsidRPr="00AF2BAE">
              <w:rPr>
                <w:rFonts w:ascii="PT Astra Serif" w:hAnsi="PT Astra Serif" w:cs="Arial"/>
                <w:sz w:val="24"/>
                <w:szCs w:val="24"/>
              </w:rPr>
              <w:t>емп роста (снижения) количества субъектов малого и среднего предпринимательства, зарегистрированных на территории муниципального образования</w:t>
            </w:r>
            <w:r>
              <w:rPr>
                <w:rFonts w:ascii="PT Astra Serif" w:hAnsi="PT Astra Serif" w:cs="Arial"/>
                <w:sz w:val="24"/>
                <w:szCs w:val="24"/>
              </w:rPr>
              <w:t xml:space="preserve"> Ульяновской области</w:t>
            </w:r>
          </w:p>
        </w:tc>
        <w:tc>
          <w:tcPr>
            <w:tcW w:w="800" w:type="pct"/>
          </w:tcPr>
          <w:p w:rsidR="00954410" w:rsidRPr="007B3A7A" w:rsidRDefault="00954410" w:rsidP="00DC2AD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B3A7A">
              <w:rPr>
                <w:rFonts w:ascii="PT Astra Serif" w:hAnsi="PT Astra Serif"/>
                <w:iCs/>
                <w:sz w:val="24"/>
                <w:szCs w:val="24"/>
              </w:rPr>
              <w:t>процентов</w:t>
            </w:r>
          </w:p>
        </w:tc>
        <w:tc>
          <w:tcPr>
            <w:tcW w:w="1525" w:type="pct"/>
          </w:tcPr>
          <w:p w:rsidR="00954410" w:rsidRPr="007B3A7A" w:rsidRDefault="00954410" w:rsidP="00DC2AD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B3A7A">
              <w:rPr>
                <w:rFonts w:ascii="PT Astra Serif" w:hAnsi="PT Astra Serif"/>
                <w:sz w:val="24"/>
                <w:szCs w:val="24"/>
              </w:rPr>
              <w:t>Министерство развития конкуренции и экономики Ульяновской области</w:t>
            </w:r>
          </w:p>
        </w:tc>
      </w:tr>
      <w:tr w:rsidR="00954410" w:rsidRPr="007B3A7A" w:rsidTr="00DC2AD4">
        <w:tc>
          <w:tcPr>
            <w:tcW w:w="347" w:type="pct"/>
          </w:tcPr>
          <w:p w:rsidR="00954410" w:rsidRPr="007B3A7A" w:rsidRDefault="00954410" w:rsidP="00954410">
            <w:pPr>
              <w:pStyle w:val="a6"/>
              <w:numPr>
                <w:ilvl w:val="0"/>
                <w:numId w:val="3"/>
              </w:numPr>
              <w:ind w:left="426" w:hanging="284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328" w:type="pct"/>
          </w:tcPr>
          <w:p w:rsidR="00954410" w:rsidRPr="007B3A7A" w:rsidRDefault="00954410" w:rsidP="00DC2AD4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B3A7A">
              <w:rPr>
                <w:rFonts w:ascii="PT Astra Serif" w:hAnsi="PT Astra Serif" w:cs="Times New Roman"/>
                <w:sz w:val="24"/>
                <w:szCs w:val="24"/>
              </w:rPr>
              <w:t xml:space="preserve">Темп роста (снижения) оборота организаций по всем видам экономической деятельности </w:t>
            </w:r>
          </w:p>
        </w:tc>
        <w:tc>
          <w:tcPr>
            <w:tcW w:w="800" w:type="pct"/>
          </w:tcPr>
          <w:p w:rsidR="00954410" w:rsidRPr="007B3A7A" w:rsidRDefault="00954410" w:rsidP="00DC2AD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B3A7A">
              <w:rPr>
                <w:rFonts w:ascii="PT Astra Serif" w:hAnsi="PT Astra Serif"/>
                <w:iCs/>
                <w:sz w:val="24"/>
                <w:szCs w:val="24"/>
              </w:rPr>
              <w:t>процентов</w:t>
            </w:r>
          </w:p>
        </w:tc>
        <w:tc>
          <w:tcPr>
            <w:tcW w:w="1525" w:type="pct"/>
          </w:tcPr>
          <w:p w:rsidR="00954410" w:rsidRPr="007B3A7A" w:rsidRDefault="00954410" w:rsidP="00DC2AD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B3A7A">
              <w:rPr>
                <w:rFonts w:ascii="PT Astra Serif" w:hAnsi="PT Astra Serif"/>
                <w:sz w:val="24"/>
                <w:szCs w:val="24"/>
              </w:rPr>
              <w:t xml:space="preserve">Территориальный орган Федеральной службы государственной статистики </w:t>
            </w:r>
          </w:p>
          <w:p w:rsidR="00954410" w:rsidRPr="007B3A7A" w:rsidRDefault="00954410" w:rsidP="00DC2AD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B3A7A">
              <w:rPr>
                <w:rFonts w:ascii="PT Astra Serif" w:hAnsi="PT Astra Serif"/>
                <w:sz w:val="24"/>
                <w:szCs w:val="24"/>
              </w:rPr>
              <w:t xml:space="preserve">по Ульяновской области </w:t>
            </w:r>
          </w:p>
          <w:p w:rsidR="00954410" w:rsidRPr="007B3A7A" w:rsidRDefault="00954410" w:rsidP="00DC2AD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B3A7A">
              <w:rPr>
                <w:rFonts w:ascii="PT Astra Serif" w:hAnsi="PT Astra Serif"/>
                <w:sz w:val="24"/>
                <w:szCs w:val="24"/>
              </w:rPr>
              <w:t>(по согласованию)</w:t>
            </w:r>
          </w:p>
        </w:tc>
      </w:tr>
      <w:tr w:rsidR="00954410" w:rsidRPr="007B3A7A" w:rsidTr="00DC2AD4">
        <w:tc>
          <w:tcPr>
            <w:tcW w:w="347" w:type="pct"/>
          </w:tcPr>
          <w:p w:rsidR="00954410" w:rsidRPr="007B3A7A" w:rsidRDefault="00954410" w:rsidP="00954410">
            <w:pPr>
              <w:pStyle w:val="a6"/>
              <w:numPr>
                <w:ilvl w:val="0"/>
                <w:numId w:val="3"/>
              </w:numPr>
              <w:ind w:left="426" w:hanging="284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328" w:type="pct"/>
          </w:tcPr>
          <w:p w:rsidR="00954410" w:rsidRPr="00813AA3" w:rsidRDefault="00813AA3" w:rsidP="00DC2AD4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13AA3">
              <w:rPr>
                <w:rFonts w:ascii="PT Astra Serif" w:hAnsi="PT Astra Serif" w:cs="Arial"/>
                <w:sz w:val="24"/>
                <w:szCs w:val="24"/>
              </w:rPr>
              <w:t xml:space="preserve">Темп роста </w:t>
            </w:r>
            <w:r w:rsidRPr="00813AA3">
              <w:rPr>
                <w:rFonts w:ascii="PT Astra Serif" w:hAnsi="PT Astra Serif"/>
                <w:sz w:val="24"/>
                <w:szCs w:val="24"/>
              </w:rPr>
              <w:t xml:space="preserve">(снижения) </w:t>
            </w:r>
            <w:r w:rsidRPr="00813AA3">
              <w:rPr>
                <w:rFonts w:ascii="PT Astra Serif" w:hAnsi="PT Astra Serif" w:cs="Arial"/>
                <w:sz w:val="24"/>
                <w:szCs w:val="24"/>
              </w:rPr>
              <w:t xml:space="preserve">среднемесячной начисленной заработной платы работников (по крупным </w:t>
            </w:r>
            <w:r w:rsidRPr="00813AA3">
              <w:rPr>
                <w:rFonts w:ascii="PT Astra Serif" w:hAnsi="PT Astra Serif" w:cs="Arial"/>
                <w:sz w:val="24"/>
                <w:szCs w:val="24"/>
              </w:rPr>
              <w:br/>
              <w:t>и средним организациям)</w:t>
            </w:r>
          </w:p>
        </w:tc>
        <w:tc>
          <w:tcPr>
            <w:tcW w:w="800" w:type="pct"/>
          </w:tcPr>
          <w:p w:rsidR="00954410" w:rsidRPr="007B3A7A" w:rsidRDefault="00954410" w:rsidP="00DC2AD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B3A7A">
              <w:rPr>
                <w:rFonts w:ascii="PT Astra Serif" w:hAnsi="PT Astra Serif"/>
                <w:iCs/>
                <w:sz w:val="24"/>
                <w:szCs w:val="24"/>
              </w:rPr>
              <w:t>процентов</w:t>
            </w:r>
          </w:p>
        </w:tc>
        <w:tc>
          <w:tcPr>
            <w:tcW w:w="1525" w:type="pct"/>
          </w:tcPr>
          <w:p w:rsidR="00954410" w:rsidRPr="007B3A7A" w:rsidRDefault="00954410" w:rsidP="00DC2AD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B3A7A">
              <w:rPr>
                <w:rFonts w:ascii="PT Astra Serif" w:hAnsi="PT Astra Serif"/>
                <w:sz w:val="24"/>
                <w:szCs w:val="24"/>
              </w:rPr>
              <w:t xml:space="preserve">Территориальный орган Федеральной службы государственной статистики </w:t>
            </w:r>
          </w:p>
          <w:p w:rsidR="00954410" w:rsidRPr="007B3A7A" w:rsidRDefault="00954410" w:rsidP="00DC2AD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B3A7A">
              <w:rPr>
                <w:rFonts w:ascii="PT Astra Serif" w:hAnsi="PT Astra Serif"/>
                <w:sz w:val="24"/>
                <w:szCs w:val="24"/>
              </w:rPr>
              <w:t xml:space="preserve">по Ульяновской области </w:t>
            </w:r>
          </w:p>
          <w:p w:rsidR="00954410" w:rsidRPr="007B3A7A" w:rsidRDefault="00954410" w:rsidP="00DC2AD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B3A7A">
              <w:rPr>
                <w:rFonts w:ascii="PT Astra Serif" w:hAnsi="PT Astra Serif"/>
                <w:sz w:val="24"/>
                <w:szCs w:val="24"/>
              </w:rPr>
              <w:t>(по согласованию)</w:t>
            </w:r>
          </w:p>
        </w:tc>
      </w:tr>
      <w:tr w:rsidR="00954410" w:rsidRPr="007B3A7A" w:rsidTr="00DC2AD4">
        <w:trPr>
          <w:trHeight w:val="626"/>
        </w:trPr>
        <w:tc>
          <w:tcPr>
            <w:tcW w:w="347" w:type="pct"/>
          </w:tcPr>
          <w:p w:rsidR="00954410" w:rsidRPr="007B3A7A" w:rsidRDefault="00954410" w:rsidP="00954410">
            <w:pPr>
              <w:pStyle w:val="a6"/>
              <w:numPr>
                <w:ilvl w:val="0"/>
                <w:numId w:val="3"/>
              </w:numPr>
              <w:ind w:left="426" w:hanging="284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328" w:type="pct"/>
          </w:tcPr>
          <w:p w:rsidR="00954410" w:rsidRPr="00813AA3" w:rsidRDefault="00813AA3" w:rsidP="00DC2AD4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813AA3">
              <w:rPr>
                <w:rFonts w:ascii="PT Astra Serif" w:hAnsi="PT Astra Serif" w:cs="Arial"/>
                <w:sz w:val="24"/>
                <w:szCs w:val="24"/>
              </w:rPr>
              <w:t>ндекс физического объёма инвестиций в основной капитал по крупным и средним организациям</w:t>
            </w:r>
          </w:p>
        </w:tc>
        <w:tc>
          <w:tcPr>
            <w:tcW w:w="800" w:type="pct"/>
          </w:tcPr>
          <w:p w:rsidR="00954410" w:rsidRPr="007B3A7A" w:rsidRDefault="00954410" w:rsidP="00DC2AD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B3A7A">
              <w:rPr>
                <w:rFonts w:ascii="PT Astra Serif" w:hAnsi="PT Astra Serif"/>
                <w:iCs/>
                <w:sz w:val="24"/>
                <w:szCs w:val="24"/>
              </w:rPr>
              <w:t>процентов</w:t>
            </w:r>
          </w:p>
        </w:tc>
        <w:tc>
          <w:tcPr>
            <w:tcW w:w="1525" w:type="pct"/>
          </w:tcPr>
          <w:p w:rsidR="00954410" w:rsidRPr="007B3A7A" w:rsidRDefault="00954410" w:rsidP="00DC2AD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B3A7A">
              <w:rPr>
                <w:rFonts w:ascii="PT Astra Serif" w:hAnsi="PT Astra Serif"/>
                <w:sz w:val="24"/>
                <w:szCs w:val="24"/>
              </w:rPr>
              <w:t xml:space="preserve">Территориальный орган Федеральной службы государственной статистики </w:t>
            </w:r>
          </w:p>
          <w:p w:rsidR="00954410" w:rsidRPr="007B3A7A" w:rsidRDefault="00954410" w:rsidP="00DC2AD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B3A7A">
              <w:rPr>
                <w:rFonts w:ascii="PT Astra Serif" w:hAnsi="PT Astra Serif"/>
                <w:sz w:val="24"/>
                <w:szCs w:val="24"/>
              </w:rPr>
              <w:t xml:space="preserve">по Ульяновской области </w:t>
            </w:r>
          </w:p>
          <w:p w:rsidR="00954410" w:rsidRPr="007B3A7A" w:rsidRDefault="00954410" w:rsidP="00DC2AD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B3A7A">
              <w:rPr>
                <w:rFonts w:ascii="PT Astra Serif" w:hAnsi="PT Astra Serif"/>
                <w:sz w:val="24"/>
                <w:szCs w:val="24"/>
              </w:rPr>
              <w:t>(по согласованию)</w:t>
            </w:r>
            <w:bookmarkStart w:id="1" w:name="_GoBack"/>
            <w:bookmarkEnd w:id="1"/>
          </w:p>
        </w:tc>
      </w:tr>
      <w:tr w:rsidR="00954410" w:rsidRPr="007B3A7A" w:rsidTr="00DC2AD4">
        <w:trPr>
          <w:trHeight w:val="626"/>
        </w:trPr>
        <w:tc>
          <w:tcPr>
            <w:tcW w:w="347" w:type="pct"/>
          </w:tcPr>
          <w:p w:rsidR="00954410" w:rsidRPr="007B3A7A" w:rsidRDefault="00954410" w:rsidP="00954410">
            <w:pPr>
              <w:pStyle w:val="a6"/>
              <w:numPr>
                <w:ilvl w:val="0"/>
                <w:numId w:val="3"/>
              </w:numPr>
              <w:ind w:left="426" w:hanging="284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328" w:type="pct"/>
          </w:tcPr>
          <w:p w:rsidR="00954410" w:rsidRPr="007B3A7A" w:rsidRDefault="00954410" w:rsidP="009619AA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B3A7A">
              <w:rPr>
                <w:rFonts w:ascii="PT Astra Serif" w:hAnsi="PT Astra Serif"/>
                <w:sz w:val="24"/>
                <w:szCs w:val="24"/>
              </w:rPr>
              <w:t xml:space="preserve">Коэффициент естественного прироста (убыли) населения (на 1000 </w:t>
            </w:r>
            <w:r w:rsidR="009619AA">
              <w:rPr>
                <w:rFonts w:ascii="PT Astra Serif" w:hAnsi="PT Astra Serif"/>
                <w:sz w:val="24"/>
                <w:szCs w:val="24"/>
              </w:rPr>
              <w:t>человек</w:t>
            </w:r>
            <w:r w:rsidRPr="007B3A7A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800" w:type="pct"/>
          </w:tcPr>
          <w:p w:rsidR="00954410" w:rsidRPr="007B3A7A" w:rsidRDefault="00954410" w:rsidP="00DC2AD4">
            <w:pPr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7B3A7A">
              <w:rPr>
                <w:rFonts w:ascii="PT Astra Serif" w:hAnsi="PT Astra Serif"/>
                <w:iCs/>
                <w:sz w:val="24"/>
                <w:szCs w:val="24"/>
              </w:rPr>
              <w:t>промилле</w:t>
            </w:r>
          </w:p>
        </w:tc>
        <w:tc>
          <w:tcPr>
            <w:tcW w:w="1525" w:type="pct"/>
          </w:tcPr>
          <w:p w:rsidR="00954410" w:rsidRPr="007B3A7A" w:rsidRDefault="00954410" w:rsidP="00DC2AD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B3A7A">
              <w:rPr>
                <w:rFonts w:ascii="PT Astra Serif" w:hAnsi="PT Astra Serif"/>
                <w:sz w:val="24"/>
                <w:szCs w:val="24"/>
              </w:rPr>
              <w:t xml:space="preserve">Территориальный орган Федеральной службы государственной статистики </w:t>
            </w:r>
          </w:p>
          <w:p w:rsidR="00954410" w:rsidRPr="007B3A7A" w:rsidRDefault="00954410" w:rsidP="00DC2AD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B3A7A">
              <w:rPr>
                <w:rFonts w:ascii="PT Astra Serif" w:hAnsi="PT Astra Serif"/>
                <w:sz w:val="24"/>
                <w:szCs w:val="24"/>
              </w:rPr>
              <w:t xml:space="preserve">по Ульяновской области </w:t>
            </w:r>
          </w:p>
          <w:p w:rsidR="00954410" w:rsidRPr="007B3A7A" w:rsidRDefault="00954410" w:rsidP="00DC2AD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B3A7A">
              <w:rPr>
                <w:rFonts w:ascii="PT Astra Serif" w:hAnsi="PT Astra Serif"/>
                <w:sz w:val="24"/>
                <w:szCs w:val="24"/>
              </w:rPr>
              <w:t>(по согласованию)</w:t>
            </w:r>
          </w:p>
        </w:tc>
      </w:tr>
      <w:tr w:rsidR="00954410" w:rsidRPr="007B3A7A" w:rsidTr="00DC2AD4">
        <w:trPr>
          <w:trHeight w:val="626"/>
        </w:trPr>
        <w:tc>
          <w:tcPr>
            <w:tcW w:w="347" w:type="pct"/>
          </w:tcPr>
          <w:p w:rsidR="00954410" w:rsidRPr="007B3A7A" w:rsidRDefault="00954410" w:rsidP="00954410">
            <w:pPr>
              <w:pStyle w:val="a6"/>
              <w:numPr>
                <w:ilvl w:val="0"/>
                <w:numId w:val="3"/>
              </w:numPr>
              <w:ind w:left="426" w:hanging="284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328" w:type="pct"/>
          </w:tcPr>
          <w:p w:rsidR="00954410" w:rsidRPr="007B3A7A" w:rsidRDefault="00954410" w:rsidP="00DC2AD4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7B3A7A">
              <w:rPr>
                <w:rFonts w:ascii="PT Astra Serif" w:hAnsi="PT Astra Serif"/>
                <w:sz w:val="24"/>
                <w:szCs w:val="24"/>
              </w:rPr>
              <w:t>Доля населения, получившего жилые помещения и улучшившего жилищные условия в отчётном году, в общей численности населения, состоящего на учёте в качестве нуждающегося в жилых помещениях</w:t>
            </w:r>
            <w:proofErr w:type="gramEnd"/>
          </w:p>
        </w:tc>
        <w:tc>
          <w:tcPr>
            <w:tcW w:w="800" w:type="pct"/>
          </w:tcPr>
          <w:p w:rsidR="00954410" w:rsidRPr="007B3A7A" w:rsidRDefault="00954410" w:rsidP="00DC2AD4">
            <w:pPr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7B3A7A">
              <w:rPr>
                <w:rFonts w:ascii="PT Astra Serif" w:hAnsi="PT Astra Serif"/>
                <w:iCs/>
                <w:sz w:val="24"/>
                <w:szCs w:val="24"/>
              </w:rPr>
              <w:t>процентов</w:t>
            </w:r>
          </w:p>
        </w:tc>
        <w:tc>
          <w:tcPr>
            <w:tcW w:w="1525" w:type="pct"/>
          </w:tcPr>
          <w:p w:rsidR="00954410" w:rsidRPr="007B3A7A" w:rsidRDefault="00954410" w:rsidP="00DC2AD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B3A7A">
              <w:rPr>
                <w:rFonts w:ascii="PT Astra Serif" w:hAnsi="PT Astra Serif"/>
                <w:sz w:val="24"/>
                <w:szCs w:val="24"/>
              </w:rPr>
              <w:t xml:space="preserve">Территориальный орган Федеральной службы государственной статистики </w:t>
            </w:r>
          </w:p>
          <w:p w:rsidR="00954410" w:rsidRPr="007B3A7A" w:rsidRDefault="00954410" w:rsidP="00DC2AD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B3A7A">
              <w:rPr>
                <w:rFonts w:ascii="PT Astra Serif" w:hAnsi="PT Astra Serif"/>
                <w:sz w:val="24"/>
                <w:szCs w:val="24"/>
              </w:rPr>
              <w:t xml:space="preserve">по Ульяновской области </w:t>
            </w:r>
          </w:p>
          <w:p w:rsidR="00954410" w:rsidRPr="007B3A7A" w:rsidRDefault="00954410" w:rsidP="00DC2AD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B3A7A">
              <w:rPr>
                <w:rFonts w:ascii="PT Astra Serif" w:hAnsi="PT Astra Serif"/>
                <w:sz w:val="24"/>
                <w:szCs w:val="24"/>
              </w:rPr>
              <w:t>(по согласованию)</w:t>
            </w:r>
          </w:p>
        </w:tc>
      </w:tr>
      <w:tr w:rsidR="00954410" w:rsidRPr="007B3A7A" w:rsidTr="00DC2AD4">
        <w:trPr>
          <w:trHeight w:val="626"/>
        </w:trPr>
        <w:tc>
          <w:tcPr>
            <w:tcW w:w="347" w:type="pct"/>
          </w:tcPr>
          <w:p w:rsidR="00954410" w:rsidRPr="007B3A7A" w:rsidRDefault="00954410" w:rsidP="00954410">
            <w:pPr>
              <w:pStyle w:val="a6"/>
              <w:numPr>
                <w:ilvl w:val="0"/>
                <w:numId w:val="3"/>
              </w:numPr>
              <w:ind w:left="426" w:hanging="284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328" w:type="pct"/>
          </w:tcPr>
          <w:p w:rsidR="00954410" w:rsidRPr="007B3A7A" w:rsidRDefault="00954410" w:rsidP="00DC2AD4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B3A7A">
              <w:rPr>
                <w:rFonts w:ascii="PT Astra Serif" w:hAnsi="PT Astra Serif"/>
                <w:sz w:val="24"/>
                <w:szCs w:val="24"/>
              </w:rPr>
              <w:t>Общая площадь жилых помещений, приходящаяся в среднем на одного жителя</w:t>
            </w:r>
          </w:p>
        </w:tc>
        <w:tc>
          <w:tcPr>
            <w:tcW w:w="800" w:type="pct"/>
          </w:tcPr>
          <w:p w:rsidR="00954410" w:rsidRPr="007B3A7A" w:rsidRDefault="00954410" w:rsidP="00DC2AD4">
            <w:pPr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7B3A7A">
              <w:rPr>
                <w:rFonts w:ascii="PT Astra Serif" w:hAnsi="PT Astra Serif"/>
                <w:iCs/>
                <w:sz w:val="24"/>
                <w:szCs w:val="24"/>
              </w:rPr>
              <w:t>кв.м.</w:t>
            </w:r>
          </w:p>
        </w:tc>
        <w:tc>
          <w:tcPr>
            <w:tcW w:w="1525" w:type="pct"/>
          </w:tcPr>
          <w:p w:rsidR="00954410" w:rsidRPr="007B3A7A" w:rsidRDefault="00954410" w:rsidP="00DC2AD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B3A7A">
              <w:rPr>
                <w:rFonts w:ascii="PT Astra Serif" w:hAnsi="PT Astra Serif"/>
                <w:sz w:val="24"/>
                <w:szCs w:val="24"/>
              </w:rPr>
              <w:t xml:space="preserve">Территориальный орган Федеральной службы государственной статистики </w:t>
            </w:r>
          </w:p>
          <w:p w:rsidR="00954410" w:rsidRPr="007B3A7A" w:rsidRDefault="00954410" w:rsidP="00DC2AD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B3A7A">
              <w:rPr>
                <w:rFonts w:ascii="PT Astra Serif" w:hAnsi="PT Astra Serif"/>
                <w:sz w:val="24"/>
                <w:szCs w:val="24"/>
              </w:rPr>
              <w:t xml:space="preserve">по Ульяновской области </w:t>
            </w:r>
          </w:p>
          <w:p w:rsidR="00954410" w:rsidRPr="007B3A7A" w:rsidRDefault="00954410" w:rsidP="00DC2AD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B3A7A">
              <w:rPr>
                <w:rFonts w:ascii="PT Astra Serif" w:hAnsi="PT Astra Serif"/>
                <w:sz w:val="24"/>
                <w:szCs w:val="24"/>
              </w:rPr>
              <w:t>(по согласованию)</w:t>
            </w:r>
          </w:p>
        </w:tc>
      </w:tr>
      <w:tr w:rsidR="00954410" w:rsidRPr="007B3A7A" w:rsidTr="00DC2AD4">
        <w:trPr>
          <w:trHeight w:val="626"/>
        </w:trPr>
        <w:tc>
          <w:tcPr>
            <w:tcW w:w="347" w:type="pct"/>
          </w:tcPr>
          <w:p w:rsidR="00954410" w:rsidRPr="007B3A7A" w:rsidRDefault="00954410" w:rsidP="00954410">
            <w:pPr>
              <w:pStyle w:val="a6"/>
              <w:numPr>
                <w:ilvl w:val="0"/>
                <w:numId w:val="3"/>
              </w:numPr>
              <w:ind w:left="426" w:hanging="284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328" w:type="pct"/>
          </w:tcPr>
          <w:p w:rsidR="00954410" w:rsidRPr="007B3A7A" w:rsidRDefault="00954410" w:rsidP="009619AA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B3A7A">
              <w:rPr>
                <w:rFonts w:ascii="PT Astra Serif" w:hAnsi="PT Astra Serif"/>
                <w:sz w:val="24"/>
                <w:szCs w:val="24"/>
              </w:rPr>
              <w:t xml:space="preserve">Уровень удовлетворённости населения благоустройством </w:t>
            </w:r>
            <w:r w:rsidR="009619AA">
              <w:rPr>
                <w:rFonts w:ascii="PT Astra Serif" w:hAnsi="PT Astra Serif"/>
                <w:sz w:val="24"/>
                <w:szCs w:val="24"/>
              </w:rPr>
              <w:t>населённого пункта</w:t>
            </w:r>
          </w:p>
        </w:tc>
        <w:tc>
          <w:tcPr>
            <w:tcW w:w="800" w:type="pct"/>
          </w:tcPr>
          <w:p w:rsidR="00954410" w:rsidRPr="007B3A7A" w:rsidRDefault="00954410" w:rsidP="00DC2AD4">
            <w:pPr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7B3A7A">
              <w:rPr>
                <w:rFonts w:ascii="PT Astra Serif" w:hAnsi="PT Astra Serif"/>
                <w:iCs/>
                <w:sz w:val="24"/>
                <w:szCs w:val="24"/>
              </w:rPr>
              <w:t>процентов</w:t>
            </w:r>
          </w:p>
        </w:tc>
        <w:tc>
          <w:tcPr>
            <w:tcW w:w="1525" w:type="pct"/>
          </w:tcPr>
          <w:p w:rsidR="00954410" w:rsidRPr="007B3A7A" w:rsidRDefault="00954410" w:rsidP="00DC2AD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B3A7A">
              <w:rPr>
                <w:rFonts w:ascii="PT Astra Serif" w:hAnsi="PT Astra Serif"/>
                <w:sz w:val="24"/>
                <w:szCs w:val="24"/>
              </w:rPr>
              <w:t>Управление внутренней политики администрации Губернатора Ульяновской области</w:t>
            </w:r>
          </w:p>
        </w:tc>
      </w:tr>
      <w:tr w:rsidR="00954410" w:rsidRPr="007B3A7A" w:rsidTr="00DC2AD4">
        <w:trPr>
          <w:trHeight w:val="626"/>
        </w:trPr>
        <w:tc>
          <w:tcPr>
            <w:tcW w:w="347" w:type="pct"/>
          </w:tcPr>
          <w:p w:rsidR="00954410" w:rsidRPr="007B3A7A" w:rsidRDefault="00954410" w:rsidP="00954410">
            <w:pPr>
              <w:pStyle w:val="a6"/>
              <w:numPr>
                <w:ilvl w:val="0"/>
                <w:numId w:val="3"/>
              </w:numPr>
              <w:ind w:left="426" w:hanging="284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328" w:type="pct"/>
          </w:tcPr>
          <w:p w:rsidR="00954410" w:rsidRPr="007B3A7A" w:rsidRDefault="00954410" w:rsidP="00DC2AD4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B3A7A">
              <w:rPr>
                <w:rFonts w:ascii="PT Astra Serif" w:hAnsi="PT Astra Serif"/>
                <w:sz w:val="24"/>
                <w:szCs w:val="24"/>
              </w:rPr>
              <w:t>Количество выброшенных в атмосферу загрязняющих веществ (</w:t>
            </w:r>
            <w:r w:rsidR="009619AA">
              <w:rPr>
                <w:rFonts w:ascii="PT Astra Serif" w:hAnsi="PT Astra Serif"/>
                <w:sz w:val="24"/>
                <w:szCs w:val="24"/>
              </w:rPr>
              <w:t xml:space="preserve">в расчёте </w:t>
            </w:r>
            <w:r w:rsidRPr="007B3A7A">
              <w:rPr>
                <w:rFonts w:ascii="PT Astra Serif" w:hAnsi="PT Astra Serif"/>
                <w:sz w:val="24"/>
                <w:szCs w:val="24"/>
              </w:rPr>
              <w:t>на единицу площади населённых пунктов)</w:t>
            </w:r>
          </w:p>
        </w:tc>
        <w:tc>
          <w:tcPr>
            <w:tcW w:w="800" w:type="pct"/>
          </w:tcPr>
          <w:p w:rsidR="00954410" w:rsidRPr="007B3A7A" w:rsidRDefault="00954410" w:rsidP="00DC2AD4">
            <w:pPr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7B3A7A">
              <w:rPr>
                <w:rFonts w:ascii="PT Astra Serif" w:hAnsi="PT Astra Serif"/>
                <w:iCs/>
                <w:sz w:val="24"/>
                <w:szCs w:val="24"/>
              </w:rPr>
              <w:t>тонн/км</w:t>
            </w:r>
            <w:proofErr w:type="gramStart"/>
            <w:r w:rsidRPr="007B3A7A">
              <w:rPr>
                <w:rFonts w:ascii="PT Astra Serif" w:hAnsi="PT Astra Serif"/>
                <w:i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1525" w:type="pct"/>
          </w:tcPr>
          <w:p w:rsidR="00954410" w:rsidRPr="007B3A7A" w:rsidRDefault="00954410" w:rsidP="00DC2AD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B3A7A">
              <w:rPr>
                <w:rFonts w:ascii="PT Astra Serif" w:hAnsi="PT Astra Serif"/>
                <w:sz w:val="24"/>
                <w:szCs w:val="24"/>
              </w:rPr>
              <w:t xml:space="preserve">Территориальный орган Федеральной службы государственной статистики </w:t>
            </w:r>
          </w:p>
          <w:p w:rsidR="00954410" w:rsidRPr="007B3A7A" w:rsidRDefault="00954410" w:rsidP="00DC2AD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B3A7A">
              <w:rPr>
                <w:rFonts w:ascii="PT Astra Serif" w:hAnsi="PT Astra Serif"/>
                <w:sz w:val="24"/>
                <w:szCs w:val="24"/>
              </w:rPr>
              <w:t xml:space="preserve">по Ульяновской области </w:t>
            </w:r>
          </w:p>
          <w:p w:rsidR="00954410" w:rsidRPr="007B3A7A" w:rsidRDefault="00954410" w:rsidP="00DC2AD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B3A7A">
              <w:rPr>
                <w:rFonts w:ascii="PT Astra Serif" w:hAnsi="PT Astra Serif"/>
                <w:sz w:val="24"/>
                <w:szCs w:val="24"/>
              </w:rPr>
              <w:t>(по согласованию)</w:t>
            </w:r>
          </w:p>
        </w:tc>
      </w:tr>
    </w:tbl>
    <w:p w:rsidR="00954410" w:rsidRDefault="00954410" w:rsidP="00954410">
      <w:pPr>
        <w:pStyle w:val="ConsPlusNormal"/>
        <w:jc w:val="center"/>
        <w:rPr>
          <w:rFonts w:ascii="PT Astra Serif" w:hAnsi="PT Astra Serif" w:cs="Times New Roman"/>
          <w:sz w:val="24"/>
          <w:szCs w:val="24"/>
        </w:rPr>
      </w:pPr>
    </w:p>
    <w:p w:rsidR="009A2300" w:rsidRDefault="009A2300" w:rsidP="00954410">
      <w:pPr>
        <w:pStyle w:val="ConsPlusNormal"/>
        <w:jc w:val="center"/>
        <w:rPr>
          <w:rFonts w:ascii="PT Astra Serif" w:hAnsi="PT Astra Serif" w:cs="Times New Roman"/>
          <w:sz w:val="24"/>
          <w:szCs w:val="24"/>
        </w:rPr>
      </w:pPr>
    </w:p>
    <w:p w:rsidR="009A2300" w:rsidRDefault="00813AA3" w:rsidP="00954410">
      <w:pPr>
        <w:pStyle w:val="ConsPlusNormal"/>
        <w:jc w:val="center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______________________</w:t>
      </w:r>
    </w:p>
    <w:p w:rsidR="00813AA3" w:rsidRDefault="00813AA3" w:rsidP="009A2300">
      <w:pPr>
        <w:pStyle w:val="ConsPlusNormal"/>
        <w:jc w:val="right"/>
        <w:outlineLvl w:val="1"/>
        <w:rPr>
          <w:rFonts w:ascii="PT Astra Serif" w:hAnsi="PT Astra Serif" w:cs="Times New Roman"/>
          <w:sz w:val="28"/>
          <w:szCs w:val="28"/>
        </w:rPr>
      </w:pPr>
    </w:p>
    <w:p w:rsidR="00813AA3" w:rsidRDefault="00813AA3" w:rsidP="009A2300">
      <w:pPr>
        <w:pStyle w:val="ConsPlusNormal"/>
        <w:jc w:val="right"/>
        <w:outlineLvl w:val="1"/>
        <w:rPr>
          <w:rFonts w:ascii="PT Astra Serif" w:hAnsi="PT Astra Serif" w:cs="Times New Roman"/>
          <w:sz w:val="28"/>
          <w:szCs w:val="28"/>
        </w:rPr>
      </w:pPr>
    </w:p>
    <w:p w:rsidR="00813AA3" w:rsidRDefault="00813AA3" w:rsidP="009A2300">
      <w:pPr>
        <w:pStyle w:val="ConsPlusNormal"/>
        <w:jc w:val="right"/>
        <w:outlineLvl w:val="1"/>
        <w:rPr>
          <w:rFonts w:ascii="PT Astra Serif" w:hAnsi="PT Astra Serif" w:cs="Times New Roman"/>
          <w:sz w:val="28"/>
          <w:szCs w:val="28"/>
        </w:rPr>
      </w:pPr>
    </w:p>
    <w:p w:rsidR="00813AA3" w:rsidRDefault="00813AA3" w:rsidP="009A2300">
      <w:pPr>
        <w:pStyle w:val="ConsPlusNormal"/>
        <w:jc w:val="right"/>
        <w:outlineLvl w:val="1"/>
        <w:rPr>
          <w:rFonts w:ascii="PT Astra Serif" w:hAnsi="PT Astra Serif" w:cs="Times New Roman"/>
          <w:sz w:val="28"/>
          <w:szCs w:val="28"/>
        </w:rPr>
      </w:pPr>
    </w:p>
    <w:p w:rsidR="00813AA3" w:rsidRDefault="00813AA3" w:rsidP="009A2300">
      <w:pPr>
        <w:pStyle w:val="ConsPlusNormal"/>
        <w:jc w:val="right"/>
        <w:outlineLvl w:val="1"/>
        <w:rPr>
          <w:rFonts w:ascii="PT Astra Serif" w:hAnsi="PT Astra Serif" w:cs="Times New Roman"/>
          <w:sz w:val="28"/>
          <w:szCs w:val="28"/>
        </w:rPr>
      </w:pPr>
    </w:p>
    <w:p w:rsidR="00813AA3" w:rsidRDefault="00813AA3" w:rsidP="009A2300">
      <w:pPr>
        <w:pStyle w:val="ConsPlusNormal"/>
        <w:jc w:val="right"/>
        <w:outlineLvl w:val="1"/>
        <w:rPr>
          <w:rFonts w:ascii="PT Astra Serif" w:hAnsi="PT Astra Serif" w:cs="Times New Roman"/>
          <w:sz w:val="28"/>
          <w:szCs w:val="28"/>
        </w:rPr>
      </w:pPr>
    </w:p>
    <w:p w:rsidR="00813AA3" w:rsidRDefault="00813AA3" w:rsidP="009A2300">
      <w:pPr>
        <w:pStyle w:val="ConsPlusNormal"/>
        <w:jc w:val="right"/>
        <w:outlineLvl w:val="1"/>
        <w:rPr>
          <w:rFonts w:ascii="PT Astra Serif" w:hAnsi="PT Astra Serif" w:cs="Times New Roman"/>
          <w:sz w:val="28"/>
          <w:szCs w:val="28"/>
        </w:rPr>
      </w:pPr>
    </w:p>
    <w:p w:rsidR="00813AA3" w:rsidRDefault="00813AA3" w:rsidP="009A2300">
      <w:pPr>
        <w:pStyle w:val="ConsPlusNormal"/>
        <w:jc w:val="right"/>
        <w:outlineLvl w:val="1"/>
        <w:rPr>
          <w:rFonts w:ascii="PT Astra Serif" w:hAnsi="PT Astra Serif" w:cs="Times New Roman"/>
          <w:sz w:val="28"/>
          <w:szCs w:val="28"/>
        </w:rPr>
      </w:pPr>
    </w:p>
    <w:p w:rsidR="00813AA3" w:rsidRDefault="00813AA3" w:rsidP="009A2300">
      <w:pPr>
        <w:pStyle w:val="ConsPlusNormal"/>
        <w:jc w:val="right"/>
        <w:outlineLvl w:val="1"/>
        <w:rPr>
          <w:rFonts w:ascii="PT Astra Serif" w:hAnsi="PT Astra Serif" w:cs="Times New Roman"/>
          <w:sz w:val="28"/>
          <w:szCs w:val="28"/>
        </w:rPr>
      </w:pPr>
    </w:p>
    <w:p w:rsidR="00813AA3" w:rsidRDefault="00813AA3" w:rsidP="009A2300">
      <w:pPr>
        <w:pStyle w:val="ConsPlusNormal"/>
        <w:jc w:val="right"/>
        <w:outlineLvl w:val="1"/>
        <w:rPr>
          <w:rFonts w:ascii="PT Astra Serif" w:hAnsi="PT Astra Serif" w:cs="Times New Roman"/>
          <w:sz w:val="28"/>
          <w:szCs w:val="28"/>
        </w:rPr>
      </w:pPr>
    </w:p>
    <w:p w:rsidR="00813AA3" w:rsidRDefault="00813AA3" w:rsidP="009A2300">
      <w:pPr>
        <w:pStyle w:val="ConsPlusNormal"/>
        <w:jc w:val="right"/>
        <w:outlineLvl w:val="1"/>
        <w:rPr>
          <w:rFonts w:ascii="PT Astra Serif" w:hAnsi="PT Astra Serif" w:cs="Times New Roman"/>
          <w:sz w:val="28"/>
          <w:szCs w:val="28"/>
        </w:rPr>
      </w:pPr>
    </w:p>
    <w:p w:rsidR="00813AA3" w:rsidRDefault="00813AA3" w:rsidP="009A2300">
      <w:pPr>
        <w:pStyle w:val="ConsPlusNormal"/>
        <w:jc w:val="right"/>
        <w:outlineLvl w:val="1"/>
        <w:rPr>
          <w:rFonts w:ascii="PT Astra Serif" w:hAnsi="PT Astra Serif" w:cs="Times New Roman"/>
          <w:sz w:val="28"/>
          <w:szCs w:val="28"/>
        </w:rPr>
      </w:pPr>
    </w:p>
    <w:p w:rsidR="00813AA3" w:rsidRDefault="00813AA3" w:rsidP="009A2300">
      <w:pPr>
        <w:pStyle w:val="ConsPlusNormal"/>
        <w:jc w:val="right"/>
        <w:outlineLvl w:val="1"/>
        <w:rPr>
          <w:rFonts w:ascii="PT Astra Serif" w:hAnsi="PT Astra Serif" w:cs="Times New Roman"/>
          <w:sz w:val="28"/>
          <w:szCs w:val="28"/>
        </w:rPr>
      </w:pPr>
    </w:p>
    <w:p w:rsidR="00813AA3" w:rsidRDefault="00813AA3" w:rsidP="009A2300">
      <w:pPr>
        <w:pStyle w:val="ConsPlusNormal"/>
        <w:jc w:val="right"/>
        <w:outlineLvl w:val="1"/>
        <w:rPr>
          <w:rFonts w:ascii="PT Astra Serif" w:hAnsi="PT Astra Serif" w:cs="Times New Roman"/>
          <w:sz w:val="28"/>
          <w:szCs w:val="28"/>
        </w:rPr>
      </w:pPr>
    </w:p>
    <w:p w:rsidR="00813AA3" w:rsidRDefault="00813AA3" w:rsidP="009A2300">
      <w:pPr>
        <w:pStyle w:val="ConsPlusNormal"/>
        <w:jc w:val="right"/>
        <w:outlineLvl w:val="1"/>
        <w:rPr>
          <w:rFonts w:ascii="PT Astra Serif" w:hAnsi="PT Astra Serif" w:cs="Times New Roman"/>
          <w:sz w:val="28"/>
          <w:szCs w:val="28"/>
        </w:rPr>
      </w:pPr>
    </w:p>
    <w:p w:rsidR="00813AA3" w:rsidRDefault="00813AA3" w:rsidP="009A2300">
      <w:pPr>
        <w:pStyle w:val="ConsPlusNormal"/>
        <w:jc w:val="right"/>
        <w:outlineLvl w:val="1"/>
        <w:rPr>
          <w:rFonts w:ascii="PT Astra Serif" w:hAnsi="PT Astra Serif" w:cs="Times New Roman"/>
          <w:sz w:val="28"/>
          <w:szCs w:val="28"/>
        </w:rPr>
      </w:pPr>
    </w:p>
    <w:p w:rsidR="00813AA3" w:rsidRDefault="00813AA3" w:rsidP="009A2300">
      <w:pPr>
        <w:pStyle w:val="ConsPlusNormal"/>
        <w:jc w:val="right"/>
        <w:outlineLvl w:val="1"/>
        <w:rPr>
          <w:rFonts w:ascii="PT Astra Serif" w:hAnsi="PT Astra Serif" w:cs="Times New Roman"/>
          <w:sz w:val="28"/>
          <w:szCs w:val="28"/>
        </w:rPr>
      </w:pPr>
    </w:p>
    <w:p w:rsidR="00813AA3" w:rsidRDefault="00813AA3" w:rsidP="009A2300">
      <w:pPr>
        <w:pStyle w:val="ConsPlusNormal"/>
        <w:jc w:val="right"/>
        <w:outlineLvl w:val="1"/>
        <w:rPr>
          <w:rFonts w:ascii="PT Astra Serif" w:hAnsi="PT Astra Serif" w:cs="Times New Roman"/>
          <w:sz w:val="28"/>
          <w:szCs w:val="28"/>
        </w:rPr>
      </w:pPr>
    </w:p>
    <w:p w:rsidR="00813AA3" w:rsidRDefault="00813AA3" w:rsidP="009A2300">
      <w:pPr>
        <w:pStyle w:val="ConsPlusNormal"/>
        <w:jc w:val="right"/>
        <w:outlineLvl w:val="1"/>
        <w:rPr>
          <w:rFonts w:ascii="PT Astra Serif" w:hAnsi="PT Astra Serif" w:cs="Times New Roman"/>
          <w:sz w:val="28"/>
          <w:szCs w:val="28"/>
        </w:rPr>
      </w:pPr>
    </w:p>
    <w:p w:rsidR="00813AA3" w:rsidRDefault="00813AA3" w:rsidP="009A2300">
      <w:pPr>
        <w:pStyle w:val="ConsPlusNormal"/>
        <w:jc w:val="right"/>
        <w:outlineLvl w:val="1"/>
        <w:rPr>
          <w:rFonts w:ascii="PT Astra Serif" w:hAnsi="PT Astra Serif" w:cs="Times New Roman"/>
          <w:sz w:val="28"/>
          <w:szCs w:val="28"/>
        </w:rPr>
      </w:pPr>
    </w:p>
    <w:p w:rsidR="00813AA3" w:rsidRDefault="00813AA3" w:rsidP="009A2300">
      <w:pPr>
        <w:pStyle w:val="ConsPlusNormal"/>
        <w:jc w:val="right"/>
        <w:outlineLvl w:val="1"/>
        <w:rPr>
          <w:rFonts w:ascii="PT Astra Serif" w:hAnsi="PT Astra Serif" w:cs="Times New Roman"/>
          <w:sz w:val="28"/>
          <w:szCs w:val="28"/>
        </w:rPr>
      </w:pPr>
    </w:p>
    <w:p w:rsidR="00813AA3" w:rsidRDefault="00813AA3" w:rsidP="009A2300">
      <w:pPr>
        <w:pStyle w:val="ConsPlusNormal"/>
        <w:jc w:val="right"/>
        <w:outlineLvl w:val="1"/>
        <w:rPr>
          <w:rFonts w:ascii="PT Astra Serif" w:hAnsi="PT Astra Serif" w:cs="Times New Roman"/>
          <w:sz w:val="28"/>
          <w:szCs w:val="28"/>
        </w:rPr>
      </w:pPr>
    </w:p>
    <w:p w:rsidR="00813AA3" w:rsidRDefault="00813AA3" w:rsidP="009A2300">
      <w:pPr>
        <w:pStyle w:val="ConsPlusNormal"/>
        <w:jc w:val="right"/>
        <w:outlineLvl w:val="1"/>
        <w:rPr>
          <w:rFonts w:ascii="PT Astra Serif" w:hAnsi="PT Astra Serif" w:cs="Times New Roman"/>
          <w:sz w:val="28"/>
          <w:szCs w:val="28"/>
        </w:rPr>
      </w:pPr>
    </w:p>
    <w:p w:rsidR="00813AA3" w:rsidRDefault="00813AA3" w:rsidP="009A2300">
      <w:pPr>
        <w:pStyle w:val="ConsPlusNormal"/>
        <w:jc w:val="right"/>
        <w:outlineLvl w:val="1"/>
        <w:rPr>
          <w:rFonts w:ascii="PT Astra Serif" w:hAnsi="PT Astra Serif" w:cs="Times New Roman"/>
          <w:sz w:val="28"/>
          <w:szCs w:val="28"/>
        </w:rPr>
      </w:pPr>
    </w:p>
    <w:p w:rsidR="009A2300" w:rsidRPr="007B3A7A" w:rsidRDefault="00445412" w:rsidP="009A2300">
      <w:pPr>
        <w:pStyle w:val="ConsPlusNormal"/>
        <w:jc w:val="right"/>
        <w:outlineLvl w:val="1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ПРИ</w:t>
      </w:r>
      <w:r w:rsidR="009A2300" w:rsidRPr="007B3A7A">
        <w:rPr>
          <w:rFonts w:ascii="PT Astra Serif" w:hAnsi="PT Astra Serif" w:cs="Times New Roman"/>
          <w:sz w:val="28"/>
          <w:szCs w:val="28"/>
        </w:rPr>
        <w:t>ЛОЖЕНИЕ</w:t>
      </w:r>
      <w:r w:rsidR="009A2300">
        <w:rPr>
          <w:rFonts w:ascii="PT Astra Serif" w:hAnsi="PT Astra Serif" w:cs="Times New Roman"/>
          <w:sz w:val="28"/>
          <w:szCs w:val="28"/>
        </w:rPr>
        <w:t xml:space="preserve"> №2</w:t>
      </w:r>
    </w:p>
    <w:p w:rsidR="009A2300" w:rsidRPr="007B3A7A" w:rsidRDefault="009A2300" w:rsidP="009A2300">
      <w:pPr>
        <w:pStyle w:val="ConsPlusNormal"/>
        <w:jc w:val="right"/>
        <w:outlineLvl w:val="1"/>
        <w:rPr>
          <w:rFonts w:ascii="PT Astra Serif" w:hAnsi="PT Astra Serif" w:cs="Times New Roman"/>
          <w:sz w:val="28"/>
          <w:szCs w:val="28"/>
        </w:rPr>
      </w:pPr>
    </w:p>
    <w:p w:rsidR="009A2300" w:rsidRPr="007B3A7A" w:rsidRDefault="00044B7A" w:rsidP="00044B7A">
      <w:pPr>
        <w:pStyle w:val="ConsPlusNormal"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                                                                                          </w:t>
      </w:r>
      <w:r w:rsidR="009A2300" w:rsidRPr="007B3A7A">
        <w:rPr>
          <w:rFonts w:ascii="PT Astra Serif" w:hAnsi="PT Astra Serif" w:cs="Times New Roman"/>
          <w:sz w:val="28"/>
          <w:szCs w:val="28"/>
        </w:rPr>
        <w:t>к П</w:t>
      </w:r>
      <w:r w:rsidR="009A2300">
        <w:rPr>
          <w:rFonts w:ascii="PT Astra Serif" w:hAnsi="PT Astra Serif" w:cs="Times New Roman"/>
          <w:sz w:val="28"/>
          <w:szCs w:val="28"/>
        </w:rPr>
        <w:t>равилам</w:t>
      </w:r>
    </w:p>
    <w:p w:rsidR="009A2300" w:rsidRPr="007B3A7A" w:rsidRDefault="009A2300" w:rsidP="009A2300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9A2300" w:rsidRPr="00862B7B" w:rsidRDefault="009A2300" w:rsidP="009A2300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 w:rsidRPr="00862B7B">
        <w:rPr>
          <w:rFonts w:ascii="PT Astra Serif" w:hAnsi="PT Astra Serif" w:cs="Times New Roman"/>
          <w:sz w:val="28"/>
          <w:szCs w:val="28"/>
        </w:rPr>
        <w:t>ОТЧЁТ</w:t>
      </w:r>
    </w:p>
    <w:p w:rsidR="009A2300" w:rsidRPr="00862B7B" w:rsidRDefault="0060624B" w:rsidP="009A2300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об </w:t>
      </w:r>
      <w:r w:rsidR="009A2300" w:rsidRPr="00862B7B">
        <w:rPr>
          <w:rFonts w:ascii="PT Astra Serif" w:hAnsi="PT Astra Serif" w:cs="Times New Roman"/>
          <w:sz w:val="28"/>
          <w:szCs w:val="28"/>
        </w:rPr>
        <w:t>использовании иных межбюджетных трансфертов из областного бюджета Ульяновской области</w:t>
      </w:r>
    </w:p>
    <w:p w:rsidR="009A2300" w:rsidRPr="00862B7B" w:rsidRDefault="009A2300" w:rsidP="00954410">
      <w:pPr>
        <w:pStyle w:val="ConsPlusNormal"/>
        <w:jc w:val="center"/>
        <w:rPr>
          <w:rFonts w:ascii="PT Astra Serif" w:hAnsi="PT Astra Serif" w:cs="Times New Roman"/>
          <w:sz w:val="24"/>
          <w:szCs w:val="24"/>
        </w:rPr>
      </w:pPr>
    </w:p>
    <w:p w:rsidR="009A2300" w:rsidRPr="00862B7B" w:rsidRDefault="009A2300" w:rsidP="00954410">
      <w:pPr>
        <w:pStyle w:val="ConsPlusNormal"/>
        <w:jc w:val="center"/>
        <w:rPr>
          <w:rFonts w:ascii="PT Astra Serif" w:hAnsi="PT Astra Serif" w:cs="Times New Roman"/>
          <w:sz w:val="24"/>
          <w:szCs w:val="24"/>
        </w:rPr>
      </w:pPr>
      <w:r w:rsidRPr="00862B7B">
        <w:rPr>
          <w:rFonts w:ascii="PT Astra Serif" w:hAnsi="PT Astra Serif" w:cs="Times New Roman"/>
          <w:sz w:val="24"/>
          <w:szCs w:val="24"/>
        </w:rPr>
        <w:t>_____________________________________________________</w:t>
      </w:r>
    </w:p>
    <w:p w:rsidR="009A2300" w:rsidRPr="00862B7B" w:rsidRDefault="009A2300" w:rsidP="00954410">
      <w:pPr>
        <w:pStyle w:val="ConsPlusNormal"/>
        <w:jc w:val="center"/>
        <w:rPr>
          <w:rFonts w:ascii="PT Astra Serif" w:hAnsi="PT Astra Serif" w:cs="Times New Roman"/>
          <w:sz w:val="24"/>
          <w:szCs w:val="24"/>
        </w:rPr>
      </w:pPr>
      <w:proofErr w:type="gramStart"/>
      <w:r w:rsidRPr="00862B7B">
        <w:rPr>
          <w:rFonts w:ascii="PT Astra Serif" w:hAnsi="PT Astra Serif" w:cs="Times New Roman"/>
          <w:sz w:val="24"/>
          <w:szCs w:val="24"/>
        </w:rPr>
        <w:t xml:space="preserve">(наименование муниципального </w:t>
      </w:r>
      <w:r w:rsidR="009619AA">
        <w:rPr>
          <w:rFonts w:ascii="PT Astra Serif" w:hAnsi="PT Astra Serif" w:cs="Times New Roman"/>
          <w:sz w:val="24"/>
          <w:szCs w:val="24"/>
        </w:rPr>
        <w:t>района (городского округа) Ульяновской области</w:t>
      </w:r>
      <w:proofErr w:type="gramEnd"/>
    </w:p>
    <w:p w:rsidR="003B7B33" w:rsidRPr="00862B7B" w:rsidRDefault="003B7B33" w:rsidP="003B7B33">
      <w:pPr>
        <w:pStyle w:val="ConsPlusNormal"/>
        <w:ind w:firstLine="540"/>
        <w:jc w:val="both"/>
        <w:rPr>
          <w:rFonts w:ascii="PT Astra Serif" w:hAnsi="PT Astra Serif"/>
        </w:rPr>
      </w:pPr>
    </w:p>
    <w:tbl>
      <w:tblPr>
        <w:tblW w:w="9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3"/>
        <w:gridCol w:w="2133"/>
        <w:gridCol w:w="1701"/>
        <w:gridCol w:w="1418"/>
        <w:gridCol w:w="1417"/>
        <w:gridCol w:w="1984"/>
      </w:tblGrid>
      <w:tr w:rsidR="002635EC" w:rsidRPr="00862B7B" w:rsidTr="002635EC">
        <w:tc>
          <w:tcPr>
            <w:tcW w:w="623" w:type="dxa"/>
          </w:tcPr>
          <w:p w:rsidR="002635EC" w:rsidRPr="00862B7B" w:rsidRDefault="002635EC" w:rsidP="00DC2AD4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862B7B">
              <w:rPr>
                <w:rFonts w:ascii="PT Astra Serif" w:hAnsi="PT Astra Serif"/>
              </w:rPr>
              <w:t xml:space="preserve">N </w:t>
            </w:r>
            <w:proofErr w:type="spellStart"/>
            <w:proofErr w:type="gramStart"/>
            <w:r w:rsidRPr="00862B7B">
              <w:rPr>
                <w:rFonts w:ascii="PT Astra Serif" w:hAnsi="PT Astra Serif"/>
              </w:rPr>
              <w:t>п</w:t>
            </w:r>
            <w:proofErr w:type="spellEnd"/>
            <w:proofErr w:type="gramEnd"/>
            <w:r w:rsidRPr="00862B7B">
              <w:rPr>
                <w:rFonts w:ascii="PT Astra Serif" w:hAnsi="PT Astra Serif"/>
              </w:rPr>
              <w:t>/</w:t>
            </w:r>
            <w:proofErr w:type="spellStart"/>
            <w:r w:rsidRPr="00862B7B">
              <w:rPr>
                <w:rFonts w:ascii="PT Astra Serif" w:hAnsi="PT Astra Serif"/>
              </w:rPr>
              <w:t>п</w:t>
            </w:r>
            <w:proofErr w:type="spellEnd"/>
          </w:p>
        </w:tc>
        <w:tc>
          <w:tcPr>
            <w:tcW w:w="2133" w:type="dxa"/>
          </w:tcPr>
          <w:p w:rsidR="002635EC" w:rsidRPr="00862B7B" w:rsidRDefault="002635EC" w:rsidP="0060624B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862B7B">
              <w:rPr>
                <w:rFonts w:ascii="PT Astra Serif" w:hAnsi="PT Astra Serif"/>
              </w:rPr>
              <w:t xml:space="preserve">Наименование </w:t>
            </w:r>
            <w:r>
              <w:rPr>
                <w:rFonts w:ascii="PT Astra Serif" w:hAnsi="PT Astra Serif"/>
              </w:rPr>
              <w:t>муниципального района (городского округа)</w:t>
            </w:r>
          </w:p>
        </w:tc>
        <w:tc>
          <w:tcPr>
            <w:tcW w:w="1701" w:type="dxa"/>
          </w:tcPr>
          <w:p w:rsidR="002635EC" w:rsidRPr="00862B7B" w:rsidRDefault="00044B7A" w:rsidP="002635EC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Дата подписания и порядковый номер</w:t>
            </w:r>
            <w:r w:rsidR="002635EC" w:rsidRPr="00862B7B">
              <w:rPr>
                <w:rFonts w:ascii="PT Astra Serif" w:hAnsi="PT Astra Serif"/>
              </w:rPr>
              <w:t xml:space="preserve"> </w:t>
            </w:r>
            <w:r w:rsidR="002635EC">
              <w:rPr>
                <w:rFonts w:ascii="PT Astra Serif" w:hAnsi="PT Astra Serif"/>
              </w:rPr>
              <w:t>муниципального правового акта об утверждении порядка поощрения муниципальных управленческих команд</w:t>
            </w:r>
          </w:p>
        </w:tc>
        <w:tc>
          <w:tcPr>
            <w:tcW w:w="1418" w:type="dxa"/>
          </w:tcPr>
          <w:p w:rsidR="002635EC" w:rsidRPr="00862B7B" w:rsidRDefault="002635EC" w:rsidP="009619AA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862B7B">
              <w:rPr>
                <w:rFonts w:ascii="PT Astra Serif" w:hAnsi="PT Astra Serif"/>
              </w:rPr>
              <w:t xml:space="preserve">Поступило средств областного бюджета </w:t>
            </w:r>
            <w:r>
              <w:rPr>
                <w:rFonts w:ascii="PT Astra Serif" w:hAnsi="PT Astra Serif"/>
              </w:rPr>
              <w:t>Ульяновской области</w:t>
            </w:r>
            <w:r w:rsidRPr="00862B7B">
              <w:rPr>
                <w:rFonts w:ascii="PT Astra Serif" w:hAnsi="PT Astra Serif"/>
              </w:rPr>
              <w:t xml:space="preserve"> тыс. руб.</w:t>
            </w:r>
          </w:p>
        </w:tc>
        <w:tc>
          <w:tcPr>
            <w:tcW w:w="1417" w:type="dxa"/>
          </w:tcPr>
          <w:p w:rsidR="002635EC" w:rsidRPr="00862B7B" w:rsidRDefault="002635EC" w:rsidP="002635EC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Объём ф</w:t>
            </w:r>
            <w:r w:rsidRPr="00862B7B">
              <w:rPr>
                <w:rFonts w:ascii="PT Astra Serif" w:hAnsi="PT Astra Serif"/>
              </w:rPr>
              <w:t>актически произвед</w:t>
            </w:r>
            <w:r>
              <w:rPr>
                <w:rFonts w:ascii="PT Astra Serif" w:hAnsi="PT Astra Serif"/>
              </w:rPr>
              <w:t>ён</w:t>
            </w:r>
            <w:r w:rsidR="005C15D1">
              <w:rPr>
                <w:rFonts w:ascii="PT Astra Serif" w:hAnsi="PT Astra Serif"/>
              </w:rPr>
              <w:t>-</w:t>
            </w:r>
            <w:r>
              <w:rPr>
                <w:rFonts w:ascii="PT Astra Serif" w:hAnsi="PT Astra Serif"/>
              </w:rPr>
              <w:t>ных ра</w:t>
            </w:r>
            <w:r w:rsidRPr="00862B7B">
              <w:rPr>
                <w:rFonts w:ascii="PT Astra Serif" w:hAnsi="PT Astra Serif"/>
              </w:rPr>
              <w:t>сходов, тыс. руб.</w:t>
            </w:r>
          </w:p>
        </w:tc>
        <w:tc>
          <w:tcPr>
            <w:tcW w:w="1984" w:type="dxa"/>
          </w:tcPr>
          <w:p w:rsidR="002635EC" w:rsidRDefault="002635EC" w:rsidP="00012005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862B7B">
              <w:rPr>
                <w:rFonts w:ascii="PT Astra Serif" w:hAnsi="PT Astra Serif"/>
              </w:rPr>
              <w:t>Остаток неиспользованных средств</w:t>
            </w:r>
          </w:p>
          <w:p w:rsidR="002635EC" w:rsidRPr="00862B7B" w:rsidRDefault="002635EC" w:rsidP="002635EC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областного бюджета Ульяновской области</w:t>
            </w:r>
          </w:p>
        </w:tc>
      </w:tr>
      <w:tr w:rsidR="002635EC" w:rsidRPr="00862B7B" w:rsidTr="002635EC">
        <w:tc>
          <w:tcPr>
            <w:tcW w:w="623" w:type="dxa"/>
          </w:tcPr>
          <w:p w:rsidR="002635EC" w:rsidRPr="00862B7B" w:rsidRDefault="002635EC" w:rsidP="00DC2AD4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862B7B">
              <w:rPr>
                <w:rFonts w:ascii="PT Astra Serif" w:hAnsi="PT Astra Serif"/>
              </w:rPr>
              <w:t>1</w:t>
            </w:r>
          </w:p>
        </w:tc>
        <w:tc>
          <w:tcPr>
            <w:tcW w:w="2133" w:type="dxa"/>
          </w:tcPr>
          <w:p w:rsidR="002635EC" w:rsidRPr="00862B7B" w:rsidRDefault="002635EC" w:rsidP="00DC2AD4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862B7B">
              <w:rPr>
                <w:rFonts w:ascii="PT Astra Serif" w:hAnsi="PT Astra Serif"/>
              </w:rPr>
              <w:t>2</w:t>
            </w:r>
          </w:p>
        </w:tc>
        <w:tc>
          <w:tcPr>
            <w:tcW w:w="1701" w:type="dxa"/>
          </w:tcPr>
          <w:p w:rsidR="002635EC" w:rsidRPr="00862B7B" w:rsidRDefault="002635EC" w:rsidP="00DC2AD4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862B7B">
              <w:rPr>
                <w:rFonts w:ascii="PT Astra Serif" w:hAnsi="PT Astra Serif"/>
              </w:rPr>
              <w:t>3</w:t>
            </w:r>
          </w:p>
        </w:tc>
        <w:tc>
          <w:tcPr>
            <w:tcW w:w="1418" w:type="dxa"/>
          </w:tcPr>
          <w:p w:rsidR="002635EC" w:rsidRPr="00862B7B" w:rsidRDefault="002635EC" w:rsidP="00DC2AD4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862B7B">
              <w:rPr>
                <w:rFonts w:ascii="PT Astra Serif" w:hAnsi="PT Astra Serif"/>
              </w:rPr>
              <w:t>4</w:t>
            </w:r>
          </w:p>
        </w:tc>
        <w:tc>
          <w:tcPr>
            <w:tcW w:w="1417" w:type="dxa"/>
          </w:tcPr>
          <w:p w:rsidR="002635EC" w:rsidRPr="00862B7B" w:rsidRDefault="002635EC" w:rsidP="00DC2AD4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862B7B">
              <w:rPr>
                <w:rFonts w:ascii="PT Astra Serif" w:hAnsi="PT Astra Serif"/>
              </w:rPr>
              <w:t>5</w:t>
            </w:r>
          </w:p>
        </w:tc>
        <w:tc>
          <w:tcPr>
            <w:tcW w:w="1984" w:type="dxa"/>
          </w:tcPr>
          <w:p w:rsidR="002635EC" w:rsidRPr="00862B7B" w:rsidRDefault="002635EC" w:rsidP="00DC2AD4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862B7B">
              <w:rPr>
                <w:rFonts w:ascii="PT Astra Serif" w:hAnsi="PT Astra Serif"/>
              </w:rPr>
              <w:t>6</w:t>
            </w:r>
          </w:p>
        </w:tc>
      </w:tr>
      <w:tr w:rsidR="002635EC" w:rsidRPr="00862B7B" w:rsidTr="002635EC">
        <w:tc>
          <w:tcPr>
            <w:tcW w:w="623" w:type="dxa"/>
          </w:tcPr>
          <w:p w:rsidR="002635EC" w:rsidRPr="00862B7B" w:rsidRDefault="002635EC" w:rsidP="00DC2AD4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862B7B">
              <w:rPr>
                <w:rFonts w:ascii="PT Astra Serif" w:hAnsi="PT Astra Serif"/>
              </w:rPr>
              <w:t>1</w:t>
            </w:r>
          </w:p>
        </w:tc>
        <w:tc>
          <w:tcPr>
            <w:tcW w:w="2133" w:type="dxa"/>
          </w:tcPr>
          <w:p w:rsidR="002635EC" w:rsidRPr="00862B7B" w:rsidRDefault="002635EC" w:rsidP="00DC2AD4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701" w:type="dxa"/>
          </w:tcPr>
          <w:p w:rsidR="002635EC" w:rsidRPr="00862B7B" w:rsidRDefault="002635EC" w:rsidP="00DC2AD4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418" w:type="dxa"/>
          </w:tcPr>
          <w:p w:rsidR="002635EC" w:rsidRPr="00862B7B" w:rsidRDefault="002635EC" w:rsidP="00DC2AD4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417" w:type="dxa"/>
          </w:tcPr>
          <w:p w:rsidR="002635EC" w:rsidRPr="00862B7B" w:rsidRDefault="002635EC" w:rsidP="00DC2AD4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984" w:type="dxa"/>
          </w:tcPr>
          <w:p w:rsidR="002635EC" w:rsidRPr="00862B7B" w:rsidRDefault="002635EC" w:rsidP="00DC2AD4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2635EC" w:rsidRPr="00862B7B" w:rsidTr="002635EC">
        <w:tc>
          <w:tcPr>
            <w:tcW w:w="623" w:type="dxa"/>
          </w:tcPr>
          <w:p w:rsidR="002635EC" w:rsidRPr="00862B7B" w:rsidRDefault="002635EC" w:rsidP="00DC2AD4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862B7B">
              <w:rPr>
                <w:rFonts w:ascii="PT Astra Serif" w:hAnsi="PT Astra Serif"/>
              </w:rPr>
              <w:t>2</w:t>
            </w:r>
          </w:p>
        </w:tc>
        <w:tc>
          <w:tcPr>
            <w:tcW w:w="2133" w:type="dxa"/>
          </w:tcPr>
          <w:p w:rsidR="002635EC" w:rsidRPr="00862B7B" w:rsidRDefault="002635EC" w:rsidP="00DC2AD4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701" w:type="dxa"/>
          </w:tcPr>
          <w:p w:rsidR="002635EC" w:rsidRPr="00862B7B" w:rsidRDefault="002635EC" w:rsidP="00DC2AD4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418" w:type="dxa"/>
          </w:tcPr>
          <w:p w:rsidR="002635EC" w:rsidRPr="00862B7B" w:rsidRDefault="002635EC" w:rsidP="00DC2AD4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417" w:type="dxa"/>
          </w:tcPr>
          <w:p w:rsidR="002635EC" w:rsidRPr="00862B7B" w:rsidRDefault="002635EC" w:rsidP="00DC2AD4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984" w:type="dxa"/>
          </w:tcPr>
          <w:p w:rsidR="002635EC" w:rsidRPr="00862B7B" w:rsidRDefault="002635EC" w:rsidP="00DC2AD4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2635EC" w:rsidRPr="00862B7B" w:rsidTr="002635EC">
        <w:tc>
          <w:tcPr>
            <w:tcW w:w="623" w:type="dxa"/>
          </w:tcPr>
          <w:p w:rsidR="002635EC" w:rsidRPr="00862B7B" w:rsidRDefault="002635EC" w:rsidP="00DC2AD4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862B7B">
              <w:rPr>
                <w:rFonts w:ascii="PT Astra Serif" w:hAnsi="PT Astra Serif"/>
              </w:rPr>
              <w:t>3</w:t>
            </w:r>
          </w:p>
        </w:tc>
        <w:tc>
          <w:tcPr>
            <w:tcW w:w="2133" w:type="dxa"/>
          </w:tcPr>
          <w:p w:rsidR="002635EC" w:rsidRPr="00862B7B" w:rsidRDefault="002635EC" w:rsidP="00DC2AD4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701" w:type="dxa"/>
          </w:tcPr>
          <w:p w:rsidR="002635EC" w:rsidRPr="00862B7B" w:rsidRDefault="002635EC" w:rsidP="00DC2AD4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418" w:type="dxa"/>
          </w:tcPr>
          <w:p w:rsidR="002635EC" w:rsidRPr="00862B7B" w:rsidRDefault="002635EC" w:rsidP="00DC2AD4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417" w:type="dxa"/>
          </w:tcPr>
          <w:p w:rsidR="002635EC" w:rsidRPr="00862B7B" w:rsidRDefault="002635EC" w:rsidP="00DC2AD4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984" w:type="dxa"/>
          </w:tcPr>
          <w:p w:rsidR="002635EC" w:rsidRPr="00862B7B" w:rsidRDefault="002635EC" w:rsidP="00DC2AD4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2635EC" w:rsidRPr="00862B7B" w:rsidTr="002635EC">
        <w:tc>
          <w:tcPr>
            <w:tcW w:w="623" w:type="dxa"/>
          </w:tcPr>
          <w:p w:rsidR="002635EC" w:rsidRPr="00862B7B" w:rsidRDefault="002635EC" w:rsidP="00DC2AD4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2133" w:type="dxa"/>
          </w:tcPr>
          <w:p w:rsidR="002635EC" w:rsidRPr="00862B7B" w:rsidRDefault="002635EC" w:rsidP="00DC2AD4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862B7B">
              <w:rPr>
                <w:rFonts w:ascii="PT Astra Serif" w:hAnsi="PT Astra Serif"/>
              </w:rPr>
              <w:t>ИТОГО</w:t>
            </w:r>
          </w:p>
        </w:tc>
        <w:tc>
          <w:tcPr>
            <w:tcW w:w="1701" w:type="dxa"/>
          </w:tcPr>
          <w:p w:rsidR="002635EC" w:rsidRPr="00862B7B" w:rsidRDefault="002635EC" w:rsidP="00DC2AD4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418" w:type="dxa"/>
          </w:tcPr>
          <w:p w:rsidR="002635EC" w:rsidRPr="00862B7B" w:rsidRDefault="002635EC" w:rsidP="00DC2AD4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417" w:type="dxa"/>
          </w:tcPr>
          <w:p w:rsidR="002635EC" w:rsidRPr="00862B7B" w:rsidRDefault="002635EC" w:rsidP="00DC2AD4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984" w:type="dxa"/>
          </w:tcPr>
          <w:p w:rsidR="002635EC" w:rsidRPr="00862B7B" w:rsidRDefault="002635EC" w:rsidP="00DC2AD4">
            <w:pPr>
              <w:pStyle w:val="ConsPlusNormal"/>
              <w:rPr>
                <w:rFonts w:ascii="PT Astra Serif" w:hAnsi="PT Astra Serif"/>
              </w:rPr>
            </w:pPr>
          </w:p>
        </w:tc>
      </w:tr>
    </w:tbl>
    <w:p w:rsidR="003B7B33" w:rsidRPr="003B7B33" w:rsidRDefault="003B7B33" w:rsidP="003B7B33">
      <w:pPr>
        <w:pStyle w:val="ConsPlusNormal"/>
        <w:ind w:firstLine="540"/>
        <w:jc w:val="both"/>
        <w:rPr>
          <w:rFonts w:ascii="PT Astra Serif" w:hAnsi="PT Astra Serif"/>
        </w:rPr>
      </w:pPr>
    </w:p>
    <w:p w:rsidR="00012005" w:rsidRPr="00862B7B" w:rsidRDefault="00445412" w:rsidP="00012005">
      <w:pPr>
        <w:autoSpaceDE w:val="0"/>
        <w:autoSpaceDN w:val="0"/>
        <w:adjustRightInd w:val="0"/>
        <w:spacing w:after="0" w:line="240" w:lineRule="auto"/>
        <w:ind w:left="-284"/>
        <w:rPr>
          <w:rFonts w:ascii="PT Astra Serif" w:hAnsi="PT Astra Serif"/>
          <w:sz w:val="28"/>
          <w:szCs w:val="28"/>
        </w:rPr>
      </w:pPr>
      <w:r w:rsidRPr="000F6641">
        <w:rPr>
          <w:rFonts w:ascii="PT Astra Serif" w:hAnsi="PT Astra Serif"/>
          <w:sz w:val="24"/>
          <w:szCs w:val="24"/>
        </w:rPr>
        <w:t>Глава местной администрации</w:t>
      </w:r>
      <w:r w:rsidR="00012005" w:rsidRPr="00862B7B">
        <w:rPr>
          <w:rFonts w:ascii="PT Astra Serif" w:hAnsi="PT Astra Serif"/>
          <w:sz w:val="28"/>
          <w:szCs w:val="28"/>
        </w:rPr>
        <w:t xml:space="preserve">  ____________      </w:t>
      </w:r>
      <w:r>
        <w:rPr>
          <w:rFonts w:ascii="PT Astra Serif" w:hAnsi="PT Astra Serif"/>
          <w:sz w:val="28"/>
          <w:szCs w:val="28"/>
        </w:rPr>
        <w:t xml:space="preserve">         </w:t>
      </w:r>
      <w:r w:rsidR="00012005" w:rsidRPr="00862B7B">
        <w:rPr>
          <w:rFonts w:ascii="PT Astra Serif" w:hAnsi="PT Astra Serif"/>
          <w:sz w:val="28"/>
          <w:szCs w:val="28"/>
        </w:rPr>
        <w:t xml:space="preserve">          _________________</w:t>
      </w:r>
    </w:p>
    <w:p w:rsidR="00012005" w:rsidRPr="000F6641" w:rsidRDefault="00012005" w:rsidP="00012005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0"/>
          <w:szCs w:val="20"/>
        </w:rPr>
      </w:pPr>
      <w:r w:rsidRPr="0060624B">
        <w:rPr>
          <w:rFonts w:ascii="PT Astra Serif" w:hAnsi="PT Astra Serif"/>
          <w:sz w:val="24"/>
          <w:szCs w:val="24"/>
        </w:rPr>
        <w:tab/>
      </w:r>
      <w:r w:rsidRPr="0060624B">
        <w:rPr>
          <w:rFonts w:ascii="PT Astra Serif" w:hAnsi="PT Astra Serif"/>
          <w:sz w:val="24"/>
          <w:szCs w:val="24"/>
        </w:rPr>
        <w:tab/>
      </w:r>
      <w:r w:rsidRPr="0060624B">
        <w:rPr>
          <w:rFonts w:ascii="PT Astra Serif" w:hAnsi="PT Astra Serif"/>
          <w:sz w:val="24"/>
          <w:szCs w:val="24"/>
        </w:rPr>
        <w:tab/>
      </w:r>
      <w:r w:rsidRPr="0060624B">
        <w:rPr>
          <w:rFonts w:ascii="PT Astra Serif" w:hAnsi="PT Astra Serif"/>
          <w:sz w:val="24"/>
          <w:szCs w:val="24"/>
        </w:rPr>
        <w:tab/>
      </w:r>
      <w:r w:rsidRPr="0060624B">
        <w:rPr>
          <w:rFonts w:ascii="PT Astra Serif" w:hAnsi="PT Astra Serif"/>
          <w:sz w:val="24"/>
          <w:szCs w:val="24"/>
        </w:rPr>
        <w:tab/>
      </w:r>
      <w:r w:rsidRPr="000F6641">
        <w:rPr>
          <w:rFonts w:ascii="PT Astra Serif" w:hAnsi="PT Astra Serif"/>
          <w:sz w:val="20"/>
          <w:szCs w:val="20"/>
        </w:rPr>
        <w:t>(подпись)</w:t>
      </w:r>
      <w:r w:rsidRPr="000F6641">
        <w:rPr>
          <w:rFonts w:ascii="PT Astra Serif" w:hAnsi="PT Astra Serif"/>
          <w:sz w:val="20"/>
          <w:szCs w:val="20"/>
        </w:rPr>
        <w:tab/>
      </w:r>
      <w:r w:rsidRPr="000F6641">
        <w:rPr>
          <w:rFonts w:ascii="PT Astra Serif" w:hAnsi="PT Astra Serif"/>
          <w:sz w:val="20"/>
          <w:szCs w:val="20"/>
        </w:rPr>
        <w:tab/>
        <w:t xml:space="preserve">             </w:t>
      </w:r>
      <w:r w:rsidR="0060624B" w:rsidRPr="000F6641">
        <w:rPr>
          <w:rFonts w:ascii="PT Astra Serif" w:hAnsi="PT Astra Serif"/>
          <w:sz w:val="20"/>
          <w:szCs w:val="20"/>
        </w:rPr>
        <w:t xml:space="preserve">      </w:t>
      </w:r>
      <w:r w:rsidRPr="000F6641">
        <w:rPr>
          <w:rFonts w:ascii="PT Astra Serif" w:hAnsi="PT Astra Serif"/>
          <w:sz w:val="20"/>
          <w:szCs w:val="20"/>
        </w:rPr>
        <w:t xml:space="preserve"> (расшифровка подписи)</w:t>
      </w:r>
    </w:p>
    <w:p w:rsidR="00012005" w:rsidRPr="0060624B" w:rsidRDefault="00012005" w:rsidP="00012005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4"/>
          <w:szCs w:val="24"/>
        </w:rPr>
      </w:pPr>
      <w:r w:rsidRPr="0060624B">
        <w:rPr>
          <w:rFonts w:ascii="PT Astra Serif" w:hAnsi="PT Astra Serif"/>
          <w:sz w:val="24"/>
          <w:szCs w:val="24"/>
        </w:rPr>
        <w:t>(М.П.)</w:t>
      </w:r>
    </w:p>
    <w:p w:rsidR="00012005" w:rsidRPr="0060624B" w:rsidRDefault="00012005" w:rsidP="00012005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4"/>
          <w:szCs w:val="24"/>
        </w:rPr>
      </w:pPr>
    </w:p>
    <w:p w:rsidR="00012005" w:rsidRPr="0060624B" w:rsidRDefault="00445412" w:rsidP="00012005">
      <w:pPr>
        <w:autoSpaceDE w:val="0"/>
        <w:autoSpaceDN w:val="0"/>
        <w:adjustRightInd w:val="0"/>
        <w:spacing w:after="0" w:line="240" w:lineRule="auto"/>
        <w:ind w:left="-284"/>
        <w:rPr>
          <w:rFonts w:ascii="PT Astra Serif" w:hAnsi="PT Astra Serif"/>
          <w:sz w:val="24"/>
          <w:szCs w:val="24"/>
        </w:rPr>
      </w:pPr>
      <w:r w:rsidRPr="0060624B">
        <w:rPr>
          <w:rFonts w:ascii="PT Astra Serif" w:hAnsi="PT Astra Serif"/>
          <w:sz w:val="24"/>
          <w:szCs w:val="24"/>
        </w:rPr>
        <w:t xml:space="preserve">Руководитель финансового органа      </w:t>
      </w:r>
      <w:r w:rsidR="00012005" w:rsidRPr="0060624B">
        <w:rPr>
          <w:rFonts w:ascii="PT Astra Serif" w:hAnsi="PT Astra Serif"/>
          <w:sz w:val="24"/>
          <w:szCs w:val="24"/>
        </w:rPr>
        <w:t>___</w:t>
      </w:r>
      <w:r w:rsidRPr="0060624B">
        <w:rPr>
          <w:rFonts w:ascii="PT Astra Serif" w:hAnsi="PT Astra Serif"/>
          <w:sz w:val="24"/>
          <w:szCs w:val="24"/>
        </w:rPr>
        <w:t>_____</w:t>
      </w:r>
      <w:r w:rsidR="00012005" w:rsidRPr="0060624B">
        <w:rPr>
          <w:rFonts w:ascii="PT Astra Serif" w:hAnsi="PT Astra Serif"/>
          <w:sz w:val="24"/>
          <w:szCs w:val="24"/>
        </w:rPr>
        <w:t xml:space="preserve">                      _________________</w:t>
      </w:r>
    </w:p>
    <w:p w:rsidR="00012005" w:rsidRPr="000F6641" w:rsidRDefault="00012005" w:rsidP="00012005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0"/>
          <w:szCs w:val="20"/>
        </w:rPr>
      </w:pPr>
      <w:r w:rsidRPr="0060624B">
        <w:rPr>
          <w:rFonts w:ascii="PT Astra Serif" w:hAnsi="PT Astra Serif"/>
          <w:sz w:val="24"/>
          <w:szCs w:val="24"/>
        </w:rPr>
        <w:tab/>
      </w:r>
      <w:r w:rsidRPr="0060624B">
        <w:rPr>
          <w:rFonts w:ascii="PT Astra Serif" w:hAnsi="PT Astra Serif"/>
          <w:sz w:val="24"/>
          <w:szCs w:val="24"/>
        </w:rPr>
        <w:tab/>
      </w:r>
      <w:r w:rsidRPr="0060624B">
        <w:rPr>
          <w:rFonts w:ascii="PT Astra Serif" w:hAnsi="PT Astra Serif"/>
          <w:sz w:val="24"/>
          <w:szCs w:val="24"/>
        </w:rPr>
        <w:tab/>
      </w:r>
      <w:r w:rsidRPr="0060624B">
        <w:rPr>
          <w:rFonts w:ascii="PT Astra Serif" w:hAnsi="PT Astra Serif"/>
          <w:sz w:val="24"/>
          <w:szCs w:val="24"/>
        </w:rPr>
        <w:tab/>
      </w:r>
      <w:r w:rsidRPr="0060624B">
        <w:rPr>
          <w:rFonts w:ascii="PT Astra Serif" w:hAnsi="PT Astra Serif"/>
          <w:sz w:val="24"/>
          <w:szCs w:val="24"/>
        </w:rPr>
        <w:tab/>
      </w:r>
      <w:r w:rsidR="00445412" w:rsidRPr="000F6641">
        <w:rPr>
          <w:rFonts w:ascii="PT Astra Serif" w:hAnsi="PT Astra Serif"/>
          <w:sz w:val="20"/>
          <w:szCs w:val="20"/>
        </w:rPr>
        <w:t xml:space="preserve"> </w:t>
      </w:r>
      <w:r w:rsidRPr="000F6641">
        <w:rPr>
          <w:rFonts w:ascii="PT Astra Serif" w:hAnsi="PT Astra Serif"/>
          <w:sz w:val="20"/>
          <w:szCs w:val="20"/>
        </w:rPr>
        <w:t>(подпись)</w:t>
      </w:r>
      <w:r w:rsidRPr="000F6641">
        <w:rPr>
          <w:rFonts w:ascii="PT Astra Serif" w:hAnsi="PT Astra Serif"/>
          <w:sz w:val="20"/>
          <w:szCs w:val="20"/>
        </w:rPr>
        <w:tab/>
      </w:r>
      <w:r w:rsidR="000F6641">
        <w:rPr>
          <w:rFonts w:ascii="PT Astra Serif" w:hAnsi="PT Astra Serif"/>
          <w:sz w:val="20"/>
          <w:szCs w:val="20"/>
        </w:rPr>
        <w:tab/>
        <w:t xml:space="preserve">     </w:t>
      </w:r>
      <w:r w:rsidRPr="000F6641">
        <w:rPr>
          <w:rFonts w:ascii="PT Astra Serif" w:hAnsi="PT Astra Serif"/>
          <w:sz w:val="20"/>
          <w:szCs w:val="20"/>
        </w:rPr>
        <w:t>(расшифровка подписи)</w:t>
      </w:r>
    </w:p>
    <w:p w:rsidR="00012005" w:rsidRPr="0060624B" w:rsidRDefault="00012005" w:rsidP="00012005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4"/>
          <w:szCs w:val="24"/>
        </w:rPr>
      </w:pPr>
    </w:p>
    <w:p w:rsidR="00445412" w:rsidRPr="0060624B" w:rsidRDefault="00445412" w:rsidP="00012005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4"/>
          <w:szCs w:val="24"/>
        </w:rPr>
      </w:pPr>
    </w:p>
    <w:p w:rsidR="00445412" w:rsidRPr="00862B7B" w:rsidRDefault="00445412" w:rsidP="00012005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</w:rPr>
      </w:pPr>
    </w:p>
    <w:p w:rsidR="00012005" w:rsidRPr="00862B7B" w:rsidRDefault="00012005" w:rsidP="00012005">
      <w:pPr>
        <w:autoSpaceDE w:val="0"/>
        <w:autoSpaceDN w:val="0"/>
        <w:adjustRightInd w:val="0"/>
        <w:spacing w:after="0" w:line="240" w:lineRule="auto"/>
        <w:ind w:left="-284"/>
        <w:rPr>
          <w:rFonts w:ascii="PT Astra Serif" w:hAnsi="PT Astra Serif"/>
        </w:rPr>
      </w:pPr>
      <w:r w:rsidRPr="00862B7B">
        <w:rPr>
          <w:rFonts w:ascii="PT Astra Serif" w:hAnsi="PT Astra Serif"/>
        </w:rPr>
        <w:t>Исполнитель</w:t>
      </w:r>
    </w:p>
    <w:p w:rsidR="00012005" w:rsidRDefault="00012005" w:rsidP="00012005">
      <w:pPr>
        <w:autoSpaceDE w:val="0"/>
        <w:autoSpaceDN w:val="0"/>
        <w:adjustRightInd w:val="0"/>
        <w:spacing w:after="0" w:line="240" w:lineRule="auto"/>
        <w:ind w:left="-284"/>
        <w:rPr>
          <w:rFonts w:ascii="PT Astra Serif" w:hAnsi="PT Astra Serif"/>
        </w:rPr>
      </w:pPr>
      <w:r w:rsidRPr="00862B7B">
        <w:rPr>
          <w:rFonts w:ascii="PT Astra Serif" w:hAnsi="PT Astra Serif"/>
        </w:rPr>
        <w:t>Тел.</w:t>
      </w:r>
    </w:p>
    <w:p w:rsidR="00445412" w:rsidRDefault="00445412" w:rsidP="00012005">
      <w:pPr>
        <w:autoSpaceDE w:val="0"/>
        <w:autoSpaceDN w:val="0"/>
        <w:adjustRightInd w:val="0"/>
        <w:spacing w:after="0" w:line="240" w:lineRule="auto"/>
        <w:ind w:left="-284"/>
        <w:rPr>
          <w:rFonts w:ascii="PT Astra Serif" w:hAnsi="PT Astra Serif"/>
        </w:rPr>
      </w:pPr>
    </w:p>
    <w:p w:rsidR="008F7C2D" w:rsidRDefault="0060624B" w:rsidP="00954410">
      <w:pPr>
        <w:pStyle w:val="ConsPlusNormal"/>
        <w:jc w:val="center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_________________</w:t>
      </w:r>
    </w:p>
    <w:p w:rsidR="009A4075" w:rsidRDefault="009A4075" w:rsidP="008F7C2D">
      <w:pPr>
        <w:pStyle w:val="ConsPlusNormal"/>
        <w:ind w:left="5529"/>
        <w:jc w:val="center"/>
        <w:outlineLvl w:val="0"/>
        <w:rPr>
          <w:rFonts w:ascii="PT Astra Serif" w:hAnsi="PT Astra Serif" w:cs="Times New Roman"/>
          <w:spacing w:val="-2"/>
          <w:sz w:val="28"/>
          <w:szCs w:val="28"/>
        </w:rPr>
      </w:pPr>
    </w:p>
    <w:p w:rsidR="009A4075" w:rsidRDefault="009A4075" w:rsidP="008F7C2D">
      <w:pPr>
        <w:pStyle w:val="ConsPlusNormal"/>
        <w:ind w:left="5529"/>
        <w:jc w:val="center"/>
        <w:outlineLvl w:val="0"/>
        <w:rPr>
          <w:rFonts w:ascii="PT Astra Serif" w:hAnsi="PT Astra Serif" w:cs="Times New Roman"/>
          <w:spacing w:val="-2"/>
          <w:sz w:val="28"/>
          <w:szCs w:val="28"/>
        </w:rPr>
      </w:pPr>
    </w:p>
    <w:p w:rsidR="009A4075" w:rsidRDefault="009A4075" w:rsidP="008F7C2D">
      <w:pPr>
        <w:pStyle w:val="ConsPlusNormal"/>
        <w:ind w:left="5529"/>
        <w:jc w:val="center"/>
        <w:outlineLvl w:val="0"/>
        <w:rPr>
          <w:rFonts w:ascii="PT Astra Serif" w:hAnsi="PT Astra Serif" w:cs="Times New Roman"/>
          <w:spacing w:val="-2"/>
          <w:sz w:val="28"/>
          <w:szCs w:val="28"/>
        </w:rPr>
      </w:pPr>
    </w:p>
    <w:p w:rsidR="009A4075" w:rsidRDefault="009A4075" w:rsidP="008F7C2D">
      <w:pPr>
        <w:pStyle w:val="ConsPlusNormal"/>
        <w:ind w:left="5529"/>
        <w:jc w:val="center"/>
        <w:outlineLvl w:val="0"/>
        <w:rPr>
          <w:rFonts w:ascii="PT Astra Serif" w:hAnsi="PT Astra Serif" w:cs="Times New Roman"/>
          <w:spacing w:val="-2"/>
          <w:sz w:val="28"/>
          <w:szCs w:val="28"/>
        </w:rPr>
      </w:pPr>
    </w:p>
    <w:p w:rsidR="009A4075" w:rsidRDefault="009A4075" w:rsidP="008F7C2D">
      <w:pPr>
        <w:pStyle w:val="ConsPlusNormal"/>
        <w:ind w:left="5529"/>
        <w:jc w:val="center"/>
        <w:outlineLvl w:val="0"/>
        <w:rPr>
          <w:rFonts w:ascii="PT Astra Serif" w:hAnsi="PT Astra Serif" w:cs="Times New Roman"/>
          <w:spacing w:val="-2"/>
          <w:sz w:val="28"/>
          <w:szCs w:val="28"/>
        </w:rPr>
      </w:pPr>
    </w:p>
    <w:p w:rsidR="009A4075" w:rsidRDefault="009A4075" w:rsidP="007807E8">
      <w:pPr>
        <w:pStyle w:val="ConsPlusNormal"/>
        <w:outlineLvl w:val="0"/>
        <w:rPr>
          <w:rFonts w:ascii="PT Astra Serif" w:hAnsi="PT Astra Serif" w:cs="Times New Roman"/>
          <w:spacing w:val="-2"/>
          <w:sz w:val="28"/>
          <w:szCs w:val="28"/>
        </w:rPr>
      </w:pPr>
    </w:p>
    <w:p w:rsidR="008F7C2D" w:rsidRPr="00834AB1" w:rsidRDefault="008F7C2D" w:rsidP="008F7C2D">
      <w:pPr>
        <w:pStyle w:val="ConsPlusNormal"/>
        <w:ind w:left="5529"/>
        <w:jc w:val="center"/>
        <w:outlineLvl w:val="0"/>
        <w:rPr>
          <w:rFonts w:ascii="PT Astra Serif" w:hAnsi="PT Astra Serif" w:cs="Times New Roman"/>
          <w:spacing w:val="-2"/>
          <w:sz w:val="28"/>
          <w:szCs w:val="28"/>
        </w:rPr>
      </w:pPr>
      <w:r>
        <w:rPr>
          <w:rFonts w:ascii="PT Astra Serif" w:hAnsi="PT Astra Serif" w:cs="Times New Roman"/>
          <w:spacing w:val="-2"/>
          <w:sz w:val="28"/>
          <w:szCs w:val="28"/>
        </w:rPr>
        <w:t>ПРИЛОЖЕНИЕ № 2</w:t>
      </w:r>
    </w:p>
    <w:p w:rsidR="008F7C2D" w:rsidRPr="00834AB1" w:rsidRDefault="008F7C2D" w:rsidP="008F7C2D">
      <w:pPr>
        <w:pStyle w:val="ConsPlusNormal"/>
        <w:ind w:left="5529"/>
        <w:jc w:val="center"/>
        <w:outlineLvl w:val="0"/>
        <w:rPr>
          <w:rFonts w:ascii="PT Astra Serif" w:hAnsi="PT Astra Serif" w:cs="Times New Roman"/>
          <w:spacing w:val="-2"/>
          <w:sz w:val="28"/>
          <w:szCs w:val="28"/>
        </w:rPr>
      </w:pPr>
    </w:p>
    <w:p w:rsidR="008F7C2D" w:rsidRPr="00834AB1" w:rsidRDefault="008F7C2D" w:rsidP="008F7C2D">
      <w:pPr>
        <w:pStyle w:val="ConsPlusNormal"/>
        <w:ind w:left="5529"/>
        <w:jc w:val="center"/>
        <w:outlineLvl w:val="0"/>
        <w:rPr>
          <w:rFonts w:ascii="PT Astra Serif" w:hAnsi="PT Astra Serif" w:cs="Times New Roman"/>
          <w:spacing w:val="-2"/>
          <w:sz w:val="28"/>
          <w:szCs w:val="28"/>
        </w:rPr>
      </w:pPr>
      <w:r>
        <w:rPr>
          <w:rFonts w:ascii="PT Astra Serif" w:hAnsi="PT Astra Serif" w:cs="Times New Roman"/>
          <w:spacing w:val="-2"/>
          <w:sz w:val="28"/>
          <w:szCs w:val="28"/>
        </w:rPr>
        <w:t xml:space="preserve">к </w:t>
      </w:r>
      <w:r w:rsidRPr="00834AB1">
        <w:rPr>
          <w:rFonts w:ascii="PT Astra Serif" w:hAnsi="PT Astra Serif" w:cs="Times New Roman"/>
          <w:spacing w:val="-2"/>
          <w:sz w:val="28"/>
          <w:szCs w:val="28"/>
        </w:rPr>
        <w:t>постановлени</w:t>
      </w:r>
      <w:r>
        <w:rPr>
          <w:rFonts w:ascii="PT Astra Serif" w:hAnsi="PT Astra Serif" w:cs="Times New Roman"/>
          <w:spacing w:val="-2"/>
          <w:sz w:val="28"/>
          <w:szCs w:val="28"/>
        </w:rPr>
        <w:t>ю</w:t>
      </w:r>
      <w:r w:rsidRPr="00834AB1">
        <w:rPr>
          <w:rFonts w:ascii="PT Astra Serif" w:hAnsi="PT Astra Serif" w:cs="Times New Roman"/>
          <w:spacing w:val="-2"/>
          <w:sz w:val="28"/>
          <w:szCs w:val="28"/>
        </w:rPr>
        <w:t xml:space="preserve"> Правительства Ульяновской области</w:t>
      </w:r>
    </w:p>
    <w:p w:rsidR="008F7C2D" w:rsidRPr="00862B7B" w:rsidRDefault="008F7C2D" w:rsidP="00954410">
      <w:pPr>
        <w:pStyle w:val="ConsPlusNormal"/>
        <w:jc w:val="center"/>
        <w:rPr>
          <w:rFonts w:ascii="PT Astra Serif" w:hAnsi="PT Astra Serif" w:cs="Times New Roman"/>
          <w:sz w:val="24"/>
          <w:szCs w:val="24"/>
        </w:rPr>
      </w:pPr>
    </w:p>
    <w:p w:rsidR="000E54EE" w:rsidRDefault="000E54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7C2D" w:rsidRPr="008F7C2D" w:rsidRDefault="008F7C2D" w:rsidP="008F7C2D">
      <w:pPr>
        <w:pStyle w:val="ConsPlusNormal"/>
        <w:jc w:val="center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РАСПРЕДЕЛЕНИЕ</w:t>
      </w:r>
    </w:p>
    <w:p w:rsidR="008F7C2D" w:rsidRPr="009619AA" w:rsidRDefault="009619AA" w:rsidP="009619A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619AA">
        <w:rPr>
          <w:rFonts w:ascii="PT Astra Serif" w:hAnsi="PT Astra Serif" w:cs="Times New Roman"/>
          <w:b/>
          <w:sz w:val="28"/>
          <w:szCs w:val="28"/>
        </w:rPr>
        <w:t xml:space="preserve">иных межбюджетных трансфертов из областного бюджета Ульяновской области бюджетам </w:t>
      </w:r>
      <w:r w:rsidRPr="009619AA">
        <w:rPr>
          <w:rFonts w:ascii="PT Astra Serif" w:hAnsi="PT Astra Serif" w:cs="PT Astra Serif"/>
          <w:b/>
          <w:sz w:val="28"/>
          <w:szCs w:val="28"/>
        </w:rPr>
        <w:t xml:space="preserve">муниципальных районов и городских округов Ульяновской области </w:t>
      </w:r>
      <w:r w:rsidRPr="009619AA">
        <w:rPr>
          <w:rFonts w:ascii="PT Astra Serif" w:hAnsi="PT Astra Serif" w:cs="PT Astra Serif"/>
          <w:b/>
          <w:bCs/>
          <w:sz w:val="28"/>
          <w:szCs w:val="28"/>
        </w:rPr>
        <w:t xml:space="preserve">в целях поощрения муниципальных управленческих команд за достижение наилучших значений показателей </w:t>
      </w:r>
      <w:r w:rsidRPr="009619AA">
        <w:rPr>
          <w:rFonts w:ascii="PT Astra Serif" w:hAnsi="PT Astra Serif" w:cs="PT Astra Serif"/>
          <w:b/>
          <w:sz w:val="28"/>
          <w:szCs w:val="28"/>
        </w:rPr>
        <w:t>социально-экономического развития</w:t>
      </w:r>
      <w:proofErr w:type="gramEnd"/>
    </w:p>
    <w:p w:rsidR="000E54EE" w:rsidRDefault="000E54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54EE" w:rsidRDefault="000E54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1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3"/>
        <w:gridCol w:w="5551"/>
        <w:gridCol w:w="3012"/>
        <w:gridCol w:w="424"/>
      </w:tblGrid>
      <w:tr w:rsidR="003A42CD" w:rsidRPr="00A54A69" w:rsidTr="00E12A1C">
        <w:trPr>
          <w:trHeight w:hRule="exact" w:val="1453"/>
        </w:trPr>
        <w:tc>
          <w:tcPr>
            <w:tcW w:w="319" w:type="pct"/>
            <w:vAlign w:val="center"/>
          </w:tcPr>
          <w:p w:rsidR="003A42CD" w:rsidRPr="00A54A69" w:rsidRDefault="003A42CD" w:rsidP="004C4D7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54A69">
              <w:rPr>
                <w:rFonts w:ascii="PT Astra Serif" w:hAnsi="PT Astra Serif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54A69">
              <w:rPr>
                <w:rFonts w:ascii="PT Astra Serif" w:hAnsi="PT Astra Serif"/>
                <w:sz w:val="28"/>
                <w:szCs w:val="28"/>
              </w:rPr>
              <w:t>п</w:t>
            </w:r>
            <w:proofErr w:type="spellEnd"/>
            <w:proofErr w:type="gramEnd"/>
            <w:r w:rsidRPr="00A54A69">
              <w:rPr>
                <w:rFonts w:ascii="PT Astra Serif" w:hAnsi="PT Astra Serif"/>
                <w:sz w:val="28"/>
                <w:szCs w:val="28"/>
              </w:rPr>
              <w:t>/</w:t>
            </w:r>
            <w:proofErr w:type="spellStart"/>
            <w:r w:rsidRPr="00A54A69">
              <w:rPr>
                <w:rFonts w:ascii="PT Astra Serif" w:hAnsi="PT Astra Serif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91" w:type="pct"/>
            <w:tcBorders>
              <w:right w:val="single" w:sz="4" w:space="0" w:color="auto"/>
            </w:tcBorders>
            <w:vAlign w:val="center"/>
          </w:tcPr>
          <w:p w:rsidR="003A42CD" w:rsidRPr="00A54A69" w:rsidRDefault="003A42CD" w:rsidP="00E12A1C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54A69">
              <w:rPr>
                <w:rFonts w:ascii="PT Astra Serif" w:hAnsi="PT Astra Serif"/>
                <w:sz w:val="28"/>
                <w:szCs w:val="28"/>
              </w:rPr>
              <w:t>Наименование муниципального района (городского округа), бюджету которого предоставля</w:t>
            </w:r>
            <w:r w:rsidR="00E12A1C">
              <w:rPr>
                <w:rFonts w:ascii="PT Astra Serif" w:hAnsi="PT Astra Serif"/>
                <w:sz w:val="28"/>
                <w:szCs w:val="28"/>
              </w:rPr>
              <w:t>ю</w:t>
            </w:r>
            <w:r w:rsidRPr="00A54A69">
              <w:rPr>
                <w:rFonts w:ascii="PT Astra Serif" w:hAnsi="PT Astra Serif"/>
                <w:sz w:val="28"/>
                <w:szCs w:val="28"/>
              </w:rPr>
              <w:t xml:space="preserve">тся </w:t>
            </w:r>
            <w:r w:rsidR="00E12A1C">
              <w:rPr>
                <w:rFonts w:ascii="PT Astra Serif" w:hAnsi="PT Astra Serif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2CD" w:rsidRPr="00A54A69" w:rsidRDefault="003A42CD" w:rsidP="000F6641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54A69">
              <w:rPr>
                <w:rFonts w:ascii="PT Astra Serif" w:hAnsi="PT Astra Serif"/>
                <w:sz w:val="28"/>
                <w:szCs w:val="28"/>
              </w:rPr>
              <w:t xml:space="preserve">Объём </w:t>
            </w:r>
            <w:r w:rsidR="00E12A1C">
              <w:rPr>
                <w:rFonts w:ascii="PT Astra Serif" w:hAnsi="PT Astra Serif"/>
                <w:sz w:val="28"/>
                <w:szCs w:val="28"/>
              </w:rPr>
              <w:t>иных межбюджетных трансфертов</w:t>
            </w:r>
            <w:r w:rsidRPr="00A54A69">
              <w:rPr>
                <w:rFonts w:ascii="PT Astra Serif" w:hAnsi="PT Astra Serif"/>
                <w:sz w:val="28"/>
                <w:szCs w:val="28"/>
              </w:rPr>
              <w:t>,</w:t>
            </w:r>
            <w:r w:rsidRPr="00A54A69">
              <w:rPr>
                <w:rFonts w:ascii="PT Astra Serif" w:hAnsi="PT Astra Serif"/>
                <w:sz w:val="28"/>
                <w:szCs w:val="28"/>
              </w:rPr>
              <w:br/>
              <w:t>тыс. рублей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42CD" w:rsidRPr="00A54A69" w:rsidRDefault="003A42CD" w:rsidP="004C4D74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A4075" w:rsidRPr="00A54A69" w:rsidTr="004C4D74">
        <w:trPr>
          <w:cantSplit/>
          <w:trHeight w:hRule="exact" w:val="397"/>
        </w:trPr>
        <w:tc>
          <w:tcPr>
            <w:tcW w:w="319" w:type="pct"/>
            <w:vAlign w:val="center"/>
          </w:tcPr>
          <w:p w:rsidR="009A4075" w:rsidRPr="00A54A69" w:rsidRDefault="009A4075" w:rsidP="004C4D74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54A69">
              <w:rPr>
                <w:rFonts w:ascii="PT Astra Serif" w:hAnsi="PT Astra Serif"/>
                <w:sz w:val="28"/>
                <w:szCs w:val="28"/>
              </w:rPr>
              <w:t>1.</w:t>
            </w:r>
          </w:p>
        </w:tc>
        <w:tc>
          <w:tcPr>
            <w:tcW w:w="2891" w:type="pct"/>
            <w:tcBorders>
              <w:right w:val="single" w:sz="4" w:space="0" w:color="auto"/>
            </w:tcBorders>
            <w:vAlign w:val="center"/>
          </w:tcPr>
          <w:p w:rsidR="009A4075" w:rsidRPr="00A54A69" w:rsidRDefault="009A4075" w:rsidP="004C4D74">
            <w:pPr>
              <w:spacing w:line="240" w:lineRule="auto"/>
              <w:rPr>
                <w:rFonts w:ascii="PT Astra Serif" w:hAnsi="PT Astra Serif"/>
                <w:bCs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/>
                <w:bCs/>
                <w:sz w:val="28"/>
                <w:szCs w:val="28"/>
              </w:rPr>
              <w:t>Базарносызганский</w:t>
            </w:r>
            <w:proofErr w:type="spellEnd"/>
            <w:r>
              <w:rPr>
                <w:rFonts w:ascii="PT Astra Serif" w:hAnsi="PT Astra Serif"/>
                <w:bCs/>
                <w:sz w:val="28"/>
                <w:szCs w:val="28"/>
              </w:rPr>
              <w:t xml:space="preserve"> </w:t>
            </w:r>
            <w:r w:rsidRPr="00A54A69">
              <w:rPr>
                <w:rFonts w:ascii="PT Astra Serif" w:hAnsi="PT Astra Serif"/>
                <w:bCs/>
                <w:sz w:val="28"/>
                <w:szCs w:val="28"/>
              </w:rPr>
              <w:t>район</w:t>
            </w: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075" w:rsidRPr="00A54A69" w:rsidRDefault="009A4075" w:rsidP="004C4D74">
            <w:pPr>
              <w:spacing w:line="240" w:lineRule="auto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BB0C94">
              <w:rPr>
                <w:rFonts w:ascii="PT Astra Serif" w:hAnsi="PT Astra Serif"/>
                <w:bCs/>
                <w:sz w:val="28"/>
                <w:szCs w:val="28"/>
              </w:rPr>
              <w:t>1</w:t>
            </w:r>
            <w:r>
              <w:rPr>
                <w:rFonts w:ascii="PT Astra Serif" w:hAnsi="PT Astra Serif"/>
                <w:bCs/>
                <w:sz w:val="28"/>
                <w:szCs w:val="28"/>
              </w:rPr>
              <w:t>4</w:t>
            </w:r>
            <w:r w:rsidRPr="00BB0C94">
              <w:rPr>
                <w:rFonts w:ascii="PT Astra Serif" w:hAnsi="PT Astra Serif"/>
                <w:bCs/>
                <w:sz w:val="28"/>
                <w:szCs w:val="28"/>
              </w:rPr>
              <w:t>00,0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4075" w:rsidRDefault="009A4075" w:rsidP="009A4075">
            <w:pPr>
              <w:spacing w:line="240" w:lineRule="auto"/>
              <w:rPr>
                <w:rFonts w:ascii="PT Astra Serif" w:hAnsi="PT Astra Serif"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sz w:val="28"/>
                <w:szCs w:val="28"/>
              </w:rPr>
              <w:t xml:space="preserve"> </w:t>
            </w:r>
          </w:p>
          <w:p w:rsidR="009A4075" w:rsidRDefault="009A4075" w:rsidP="004C4D74">
            <w:pPr>
              <w:spacing w:line="240" w:lineRule="auto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9A4075" w:rsidRDefault="009A4075" w:rsidP="004C4D74">
            <w:pPr>
              <w:spacing w:line="240" w:lineRule="auto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9A4075" w:rsidRPr="00A54A69" w:rsidRDefault="009A4075" w:rsidP="004C4D74">
            <w:pPr>
              <w:spacing w:line="240" w:lineRule="auto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</w:tc>
      </w:tr>
      <w:tr w:rsidR="009A4075" w:rsidRPr="00A54A69" w:rsidTr="004C4D74">
        <w:trPr>
          <w:cantSplit/>
          <w:trHeight w:hRule="exact" w:val="397"/>
        </w:trPr>
        <w:tc>
          <w:tcPr>
            <w:tcW w:w="319" w:type="pct"/>
            <w:vAlign w:val="center"/>
          </w:tcPr>
          <w:p w:rsidR="009A4075" w:rsidRPr="00A54A69" w:rsidRDefault="009A4075" w:rsidP="004C4D74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54A69">
              <w:rPr>
                <w:rFonts w:ascii="PT Astra Serif" w:hAnsi="PT Astra Serif"/>
                <w:sz w:val="28"/>
                <w:szCs w:val="28"/>
              </w:rPr>
              <w:t>2.</w:t>
            </w:r>
          </w:p>
        </w:tc>
        <w:tc>
          <w:tcPr>
            <w:tcW w:w="2891" w:type="pct"/>
            <w:tcBorders>
              <w:right w:val="single" w:sz="4" w:space="0" w:color="auto"/>
            </w:tcBorders>
            <w:vAlign w:val="center"/>
          </w:tcPr>
          <w:p w:rsidR="009A4075" w:rsidRPr="00A54A69" w:rsidRDefault="009A4075" w:rsidP="004C4D74">
            <w:pPr>
              <w:spacing w:line="240" w:lineRule="auto"/>
              <w:rPr>
                <w:rFonts w:ascii="PT Astra Serif" w:hAnsi="PT Astra Serif"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sz w:val="28"/>
                <w:szCs w:val="28"/>
              </w:rPr>
              <w:t>Вешкаймский</w:t>
            </w:r>
            <w:r w:rsidRPr="00A54A69">
              <w:rPr>
                <w:rFonts w:ascii="PT Astra Serif" w:hAnsi="PT Astra Serif"/>
                <w:bCs/>
                <w:sz w:val="28"/>
                <w:szCs w:val="28"/>
              </w:rPr>
              <w:t xml:space="preserve"> район</w:t>
            </w: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075" w:rsidRPr="00A54A69" w:rsidRDefault="009A4075" w:rsidP="004C4D74">
            <w:pPr>
              <w:spacing w:line="240" w:lineRule="auto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sz w:val="28"/>
                <w:szCs w:val="28"/>
              </w:rPr>
              <w:t>15</w:t>
            </w:r>
            <w:r w:rsidRPr="00BB0C94">
              <w:rPr>
                <w:rFonts w:ascii="PT Astra Serif" w:hAnsi="PT Astra Serif"/>
                <w:bCs/>
                <w:sz w:val="28"/>
                <w:szCs w:val="28"/>
              </w:rPr>
              <w:t>00,0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4075" w:rsidRPr="00A54A69" w:rsidRDefault="009A4075" w:rsidP="009A4075">
            <w:pPr>
              <w:spacing w:line="240" w:lineRule="auto"/>
              <w:rPr>
                <w:rFonts w:ascii="PT Astra Serif" w:hAnsi="PT Astra Serif"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sz w:val="28"/>
                <w:szCs w:val="28"/>
              </w:rPr>
              <w:t xml:space="preserve"> </w:t>
            </w:r>
          </w:p>
        </w:tc>
      </w:tr>
      <w:tr w:rsidR="005B32D0" w:rsidRPr="00A54A69" w:rsidTr="004C4D74">
        <w:trPr>
          <w:cantSplit/>
          <w:trHeight w:hRule="exact" w:val="397"/>
        </w:trPr>
        <w:tc>
          <w:tcPr>
            <w:tcW w:w="319" w:type="pct"/>
            <w:vAlign w:val="center"/>
          </w:tcPr>
          <w:p w:rsidR="005B32D0" w:rsidRPr="00A54A69" w:rsidRDefault="005B32D0" w:rsidP="004C4D74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54A69">
              <w:rPr>
                <w:rFonts w:ascii="PT Astra Serif" w:hAnsi="PT Astra Serif"/>
                <w:sz w:val="28"/>
                <w:szCs w:val="28"/>
              </w:rPr>
              <w:t>3.</w:t>
            </w:r>
          </w:p>
        </w:tc>
        <w:tc>
          <w:tcPr>
            <w:tcW w:w="2891" w:type="pct"/>
            <w:tcBorders>
              <w:right w:val="single" w:sz="4" w:space="0" w:color="auto"/>
            </w:tcBorders>
            <w:vAlign w:val="center"/>
          </w:tcPr>
          <w:p w:rsidR="005B32D0" w:rsidRPr="00A54A69" w:rsidRDefault="005B32D0" w:rsidP="004C4D74">
            <w:pPr>
              <w:spacing w:line="240" w:lineRule="auto"/>
              <w:rPr>
                <w:rFonts w:ascii="PT Astra Serif" w:hAnsi="PT Astra Serif"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sz w:val="28"/>
                <w:szCs w:val="28"/>
              </w:rPr>
              <w:t>Кузоватовский</w:t>
            </w:r>
            <w:r w:rsidRPr="00A54A69">
              <w:rPr>
                <w:rFonts w:ascii="PT Astra Serif" w:hAnsi="PT Astra Serif"/>
                <w:bCs/>
                <w:sz w:val="28"/>
                <w:szCs w:val="28"/>
              </w:rPr>
              <w:t xml:space="preserve"> район</w:t>
            </w: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2D0" w:rsidRPr="00A54A69" w:rsidRDefault="005B32D0" w:rsidP="004C4D74">
            <w:pPr>
              <w:spacing w:line="240" w:lineRule="auto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sz w:val="28"/>
                <w:szCs w:val="28"/>
              </w:rPr>
              <w:t>1600,0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32D0" w:rsidRPr="00A54A69" w:rsidRDefault="005B32D0" w:rsidP="004C4D74">
            <w:pPr>
              <w:spacing w:line="240" w:lineRule="auto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</w:tc>
      </w:tr>
      <w:tr w:rsidR="005B32D0" w:rsidRPr="00A54A69" w:rsidTr="004C4D74">
        <w:trPr>
          <w:cantSplit/>
          <w:trHeight w:hRule="exact" w:val="397"/>
        </w:trPr>
        <w:tc>
          <w:tcPr>
            <w:tcW w:w="319" w:type="pct"/>
            <w:vAlign w:val="center"/>
          </w:tcPr>
          <w:p w:rsidR="005B32D0" w:rsidRPr="00A54A69" w:rsidRDefault="005B32D0" w:rsidP="004C4D74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54A69">
              <w:rPr>
                <w:rFonts w:ascii="PT Astra Serif" w:hAnsi="PT Astra Serif"/>
                <w:sz w:val="28"/>
                <w:szCs w:val="28"/>
              </w:rPr>
              <w:t>4.</w:t>
            </w:r>
          </w:p>
        </w:tc>
        <w:tc>
          <w:tcPr>
            <w:tcW w:w="2891" w:type="pct"/>
            <w:tcBorders>
              <w:right w:val="single" w:sz="4" w:space="0" w:color="auto"/>
            </w:tcBorders>
            <w:vAlign w:val="center"/>
          </w:tcPr>
          <w:p w:rsidR="005B32D0" w:rsidRPr="00A54A69" w:rsidRDefault="005B32D0" w:rsidP="004C4D74">
            <w:pPr>
              <w:spacing w:line="24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Cs/>
                <w:sz w:val="28"/>
                <w:szCs w:val="28"/>
              </w:rPr>
              <w:t>Майнский район</w:t>
            </w: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2D0" w:rsidRPr="00A54A69" w:rsidRDefault="005B32D0" w:rsidP="004C4D74">
            <w:pPr>
              <w:spacing w:line="240" w:lineRule="auto"/>
              <w:jc w:val="center"/>
              <w:rPr>
                <w:rFonts w:ascii="PT Astra Serif" w:hAnsi="PT Astra Serif"/>
              </w:rPr>
            </w:pPr>
            <w:r w:rsidRPr="00BB0C94">
              <w:rPr>
                <w:rFonts w:ascii="PT Astra Serif" w:hAnsi="PT Astra Serif"/>
                <w:bCs/>
                <w:sz w:val="28"/>
                <w:szCs w:val="28"/>
              </w:rPr>
              <w:t>1</w:t>
            </w:r>
            <w:r>
              <w:rPr>
                <w:rFonts w:ascii="PT Astra Serif" w:hAnsi="PT Astra Serif"/>
                <w:bCs/>
                <w:sz w:val="28"/>
                <w:szCs w:val="28"/>
              </w:rPr>
              <w:t>5</w:t>
            </w:r>
            <w:r w:rsidRPr="00BB0C94">
              <w:rPr>
                <w:rFonts w:ascii="PT Astra Serif" w:hAnsi="PT Astra Serif"/>
                <w:bCs/>
                <w:sz w:val="28"/>
                <w:szCs w:val="28"/>
              </w:rPr>
              <w:t>00,0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32D0" w:rsidRPr="00A54A69" w:rsidRDefault="005B32D0" w:rsidP="004C4D74">
            <w:pPr>
              <w:spacing w:line="240" w:lineRule="auto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</w:tc>
      </w:tr>
      <w:tr w:rsidR="005B32D0" w:rsidRPr="00A54A69" w:rsidTr="004C4D74">
        <w:trPr>
          <w:cantSplit/>
          <w:trHeight w:hRule="exact" w:val="397"/>
        </w:trPr>
        <w:tc>
          <w:tcPr>
            <w:tcW w:w="319" w:type="pct"/>
            <w:vAlign w:val="center"/>
          </w:tcPr>
          <w:p w:rsidR="005B32D0" w:rsidRPr="00A54A69" w:rsidRDefault="005B32D0" w:rsidP="004C4D74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54A69">
              <w:rPr>
                <w:rFonts w:ascii="PT Astra Serif" w:hAnsi="PT Astra Serif"/>
                <w:sz w:val="28"/>
                <w:szCs w:val="28"/>
              </w:rPr>
              <w:t>5.</w:t>
            </w:r>
          </w:p>
        </w:tc>
        <w:tc>
          <w:tcPr>
            <w:tcW w:w="2891" w:type="pct"/>
            <w:tcBorders>
              <w:right w:val="single" w:sz="4" w:space="0" w:color="auto"/>
            </w:tcBorders>
            <w:vAlign w:val="center"/>
          </w:tcPr>
          <w:p w:rsidR="005B32D0" w:rsidRPr="00A54A69" w:rsidRDefault="005B32D0" w:rsidP="004C4D74">
            <w:pPr>
              <w:spacing w:line="240" w:lineRule="auto"/>
              <w:rPr>
                <w:rFonts w:ascii="PT Astra Serif" w:hAnsi="PT Astra Serif"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sz w:val="28"/>
                <w:szCs w:val="28"/>
              </w:rPr>
              <w:t>Николаевский район</w:t>
            </w: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2D0" w:rsidRPr="00A54A69" w:rsidRDefault="005B32D0" w:rsidP="004C4D74">
            <w:pPr>
              <w:spacing w:line="240" w:lineRule="auto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BB0C94">
              <w:rPr>
                <w:rFonts w:ascii="PT Astra Serif" w:hAnsi="PT Astra Serif"/>
                <w:bCs/>
                <w:sz w:val="28"/>
                <w:szCs w:val="28"/>
              </w:rPr>
              <w:t>1</w:t>
            </w:r>
            <w:r>
              <w:rPr>
                <w:rFonts w:ascii="PT Astra Serif" w:hAnsi="PT Astra Serif"/>
                <w:bCs/>
                <w:sz w:val="28"/>
                <w:szCs w:val="28"/>
              </w:rPr>
              <w:t>4</w:t>
            </w:r>
            <w:r w:rsidRPr="00BB0C94">
              <w:rPr>
                <w:rFonts w:ascii="PT Astra Serif" w:hAnsi="PT Astra Serif"/>
                <w:bCs/>
                <w:sz w:val="28"/>
                <w:szCs w:val="28"/>
              </w:rPr>
              <w:t>00,0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32D0" w:rsidRPr="00A54A69" w:rsidRDefault="005B32D0" w:rsidP="004C4D74">
            <w:pPr>
              <w:spacing w:line="240" w:lineRule="auto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</w:tc>
      </w:tr>
      <w:tr w:rsidR="005B32D0" w:rsidRPr="00A54A69" w:rsidTr="004C4D74">
        <w:trPr>
          <w:cantSplit/>
          <w:trHeight w:hRule="exact" w:val="397"/>
        </w:trPr>
        <w:tc>
          <w:tcPr>
            <w:tcW w:w="319" w:type="pct"/>
            <w:vAlign w:val="center"/>
          </w:tcPr>
          <w:p w:rsidR="005B32D0" w:rsidRPr="00A54A69" w:rsidRDefault="005B32D0" w:rsidP="004C4D74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54A69">
              <w:rPr>
                <w:rFonts w:ascii="PT Astra Serif" w:hAnsi="PT Astra Serif"/>
                <w:sz w:val="28"/>
                <w:szCs w:val="28"/>
              </w:rPr>
              <w:t>6.</w:t>
            </w:r>
          </w:p>
        </w:tc>
        <w:tc>
          <w:tcPr>
            <w:tcW w:w="2891" w:type="pct"/>
            <w:tcBorders>
              <w:right w:val="single" w:sz="4" w:space="0" w:color="auto"/>
            </w:tcBorders>
            <w:vAlign w:val="center"/>
          </w:tcPr>
          <w:p w:rsidR="005B32D0" w:rsidRPr="00A54A69" w:rsidRDefault="005B32D0" w:rsidP="004C4D74">
            <w:pPr>
              <w:spacing w:line="24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Cs/>
                <w:sz w:val="28"/>
                <w:szCs w:val="28"/>
              </w:rPr>
              <w:t xml:space="preserve">Новомалыклинский </w:t>
            </w:r>
            <w:r w:rsidRPr="00A54A69">
              <w:rPr>
                <w:rFonts w:ascii="PT Astra Serif" w:hAnsi="PT Astra Serif"/>
                <w:bCs/>
                <w:sz w:val="28"/>
                <w:szCs w:val="28"/>
              </w:rPr>
              <w:t>район</w:t>
            </w: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2D0" w:rsidRPr="00A54A69" w:rsidRDefault="005B32D0" w:rsidP="004C4D74">
            <w:pPr>
              <w:spacing w:line="240" w:lineRule="auto"/>
              <w:jc w:val="center"/>
              <w:rPr>
                <w:rFonts w:ascii="PT Astra Serif" w:hAnsi="PT Astra Serif"/>
              </w:rPr>
            </w:pPr>
            <w:r w:rsidRPr="00BB0C94">
              <w:rPr>
                <w:rFonts w:ascii="PT Astra Serif" w:hAnsi="PT Astra Serif"/>
                <w:bCs/>
                <w:sz w:val="28"/>
                <w:szCs w:val="28"/>
              </w:rPr>
              <w:t>1</w:t>
            </w:r>
            <w:r>
              <w:rPr>
                <w:rFonts w:ascii="PT Astra Serif" w:hAnsi="PT Astra Serif"/>
                <w:bCs/>
                <w:sz w:val="28"/>
                <w:szCs w:val="28"/>
              </w:rPr>
              <w:t>5</w:t>
            </w:r>
            <w:r w:rsidRPr="00BB0C94">
              <w:rPr>
                <w:rFonts w:ascii="PT Astra Serif" w:hAnsi="PT Astra Serif"/>
                <w:bCs/>
                <w:sz w:val="28"/>
                <w:szCs w:val="28"/>
              </w:rPr>
              <w:t>00,0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32D0" w:rsidRPr="00A54A69" w:rsidRDefault="005B32D0" w:rsidP="004C4D74">
            <w:pPr>
              <w:spacing w:line="240" w:lineRule="auto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</w:tc>
      </w:tr>
      <w:tr w:rsidR="005B32D0" w:rsidRPr="00A54A69" w:rsidTr="004C4D74">
        <w:trPr>
          <w:cantSplit/>
          <w:trHeight w:hRule="exact" w:val="397"/>
        </w:trPr>
        <w:tc>
          <w:tcPr>
            <w:tcW w:w="319" w:type="pct"/>
            <w:vAlign w:val="center"/>
          </w:tcPr>
          <w:p w:rsidR="005B32D0" w:rsidRPr="00A54A69" w:rsidRDefault="005B32D0" w:rsidP="004C4D74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54A69">
              <w:rPr>
                <w:rFonts w:ascii="PT Astra Serif" w:hAnsi="PT Astra Serif"/>
                <w:sz w:val="28"/>
                <w:szCs w:val="28"/>
              </w:rPr>
              <w:t>7.</w:t>
            </w:r>
          </w:p>
        </w:tc>
        <w:tc>
          <w:tcPr>
            <w:tcW w:w="2891" w:type="pct"/>
            <w:tcBorders>
              <w:right w:val="single" w:sz="4" w:space="0" w:color="auto"/>
            </w:tcBorders>
            <w:vAlign w:val="center"/>
          </w:tcPr>
          <w:p w:rsidR="005B32D0" w:rsidRPr="00A54A69" w:rsidRDefault="005B32D0" w:rsidP="004C4D74">
            <w:pPr>
              <w:spacing w:line="240" w:lineRule="auto"/>
              <w:rPr>
                <w:rFonts w:ascii="PT Astra Serif" w:hAnsi="PT Astra Serif"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sz w:val="28"/>
                <w:szCs w:val="28"/>
              </w:rPr>
              <w:t xml:space="preserve">Новоспасский </w:t>
            </w:r>
            <w:r w:rsidRPr="00A54A69">
              <w:rPr>
                <w:rFonts w:ascii="PT Astra Serif" w:hAnsi="PT Astra Serif"/>
                <w:bCs/>
                <w:sz w:val="28"/>
                <w:szCs w:val="28"/>
              </w:rPr>
              <w:t>район</w:t>
            </w: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2D0" w:rsidRPr="00A54A69" w:rsidRDefault="005B32D0" w:rsidP="004C4D74">
            <w:pPr>
              <w:spacing w:line="240" w:lineRule="auto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BB0C94">
              <w:rPr>
                <w:rFonts w:ascii="PT Astra Serif" w:hAnsi="PT Astra Serif"/>
                <w:bCs/>
                <w:sz w:val="28"/>
                <w:szCs w:val="28"/>
              </w:rPr>
              <w:t>1</w:t>
            </w:r>
            <w:r>
              <w:rPr>
                <w:rFonts w:ascii="PT Astra Serif" w:hAnsi="PT Astra Serif"/>
                <w:bCs/>
                <w:sz w:val="28"/>
                <w:szCs w:val="28"/>
              </w:rPr>
              <w:t>4</w:t>
            </w:r>
            <w:r w:rsidRPr="00BB0C94">
              <w:rPr>
                <w:rFonts w:ascii="PT Astra Serif" w:hAnsi="PT Astra Serif"/>
                <w:bCs/>
                <w:sz w:val="28"/>
                <w:szCs w:val="28"/>
              </w:rPr>
              <w:t>00,0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32D0" w:rsidRPr="00A54A69" w:rsidRDefault="005B32D0" w:rsidP="004C4D74">
            <w:pPr>
              <w:spacing w:line="240" w:lineRule="auto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</w:tc>
      </w:tr>
      <w:tr w:rsidR="005B32D0" w:rsidRPr="00A54A69" w:rsidTr="004C4D74">
        <w:trPr>
          <w:cantSplit/>
          <w:trHeight w:hRule="exact" w:val="397"/>
        </w:trPr>
        <w:tc>
          <w:tcPr>
            <w:tcW w:w="319" w:type="pct"/>
            <w:vAlign w:val="center"/>
          </w:tcPr>
          <w:p w:rsidR="005B32D0" w:rsidRPr="00A54A69" w:rsidRDefault="005B32D0" w:rsidP="004C4D74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54A69">
              <w:rPr>
                <w:rFonts w:ascii="PT Astra Serif" w:hAnsi="PT Astra Serif"/>
                <w:sz w:val="28"/>
                <w:szCs w:val="28"/>
              </w:rPr>
              <w:t>8.</w:t>
            </w:r>
          </w:p>
        </w:tc>
        <w:tc>
          <w:tcPr>
            <w:tcW w:w="2891" w:type="pct"/>
            <w:tcBorders>
              <w:right w:val="single" w:sz="4" w:space="0" w:color="auto"/>
            </w:tcBorders>
            <w:vAlign w:val="center"/>
          </w:tcPr>
          <w:p w:rsidR="005B32D0" w:rsidRPr="00A54A69" w:rsidRDefault="005B32D0" w:rsidP="004C4D74">
            <w:pPr>
              <w:spacing w:line="240" w:lineRule="auto"/>
              <w:rPr>
                <w:rFonts w:ascii="PT Astra Serif" w:hAnsi="PT Astra Serif"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sz w:val="28"/>
                <w:szCs w:val="28"/>
              </w:rPr>
              <w:t>Павловский район</w:t>
            </w: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2D0" w:rsidRPr="00A54A69" w:rsidRDefault="005B32D0" w:rsidP="004C4D74">
            <w:pPr>
              <w:spacing w:line="240" w:lineRule="auto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BB0C94">
              <w:rPr>
                <w:rFonts w:ascii="PT Astra Serif" w:hAnsi="PT Astra Serif"/>
                <w:bCs/>
                <w:sz w:val="28"/>
                <w:szCs w:val="28"/>
              </w:rPr>
              <w:t>1</w:t>
            </w:r>
            <w:r>
              <w:rPr>
                <w:rFonts w:ascii="PT Astra Serif" w:hAnsi="PT Astra Serif"/>
                <w:bCs/>
                <w:sz w:val="28"/>
                <w:szCs w:val="28"/>
              </w:rPr>
              <w:t>4</w:t>
            </w:r>
            <w:r w:rsidRPr="00BB0C94">
              <w:rPr>
                <w:rFonts w:ascii="PT Astra Serif" w:hAnsi="PT Astra Serif"/>
                <w:bCs/>
                <w:sz w:val="28"/>
                <w:szCs w:val="28"/>
              </w:rPr>
              <w:t>00,0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32D0" w:rsidRPr="00A54A69" w:rsidRDefault="005B32D0" w:rsidP="004C4D74">
            <w:pPr>
              <w:spacing w:line="240" w:lineRule="auto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</w:tc>
      </w:tr>
      <w:tr w:rsidR="005B32D0" w:rsidRPr="00A54A69" w:rsidTr="004C4D74">
        <w:trPr>
          <w:cantSplit/>
          <w:trHeight w:hRule="exact" w:val="397"/>
        </w:trPr>
        <w:tc>
          <w:tcPr>
            <w:tcW w:w="319" w:type="pct"/>
            <w:vAlign w:val="center"/>
          </w:tcPr>
          <w:p w:rsidR="005B32D0" w:rsidRPr="00A54A69" w:rsidRDefault="005B32D0" w:rsidP="004C4D74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54A69">
              <w:rPr>
                <w:rFonts w:ascii="PT Astra Serif" w:hAnsi="PT Astra Serif"/>
                <w:sz w:val="28"/>
                <w:szCs w:val="28"/>
              </w:rPr>
              <w:t>9.</w:t>
            </w:r>
          </w:p>
        </w:tc>
        <w:tc>
          <w:tcPr>
            <w:tcW w:w="2891" w:type="pct"/>
            <w:tcBorders>
              <w:right w:val="single" w:sz="4" w:space="0" w:color="auto"/>
            </w:tcBorders>
            <w:vAlign w:val="center"/>
          </w:tcPr>
          <w:p w:rsidR="005B32D0" w:rsidRPr="00A54A69" w:rsidRDefault="005B32D0" w:rsidP="004C4D74">
            <w:pPr>
              <w:spacing w:line="240" w:lineRule="auto"/>
              <w:rPr>
                <w:rFonts w:ascii="PT Astra Serif" w:hAnsi="PT Astra Serif"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sz w:val="28"/>
                <w:szCs w:val="28"/>
              </w:rPr>
              <w:t>Радищевский район</w:t>
            </w: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2D0" w:rsidRPr="00A54A69" w:rsidRDefault="005B32D0" w:rsidP="004C4D74">
            <w:pPr>
              <w:spacing w:line="240" w:lineRule="auto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BB0C94">
              <w:rPr>
                <w:rFonts w:ascii="PT Astra Serif" w:hAnsi="PT Astra Serif"/>
                <w:bCs/>
                <w:sz w:val="28"/>
                <w:szCs w:val="28"/>
              </w:rPr>
              <w:t>1</w:t>
            </w:r>
            <w:r>
              <w:rPr>
                <w:rFonts w:ascii="PT Astra Serif" w:hAnsi="PT Astra Serif"/>
                <w:bCs/>
                <w:sz w:val="28"/>
                <w:szCs w:val="28"/>
              </w:rPr>
              <w:t>4</w:t>
            </w:r>
            <w:r w:rsidRPr="00BB0C94">
              <w:rPr>
                <w:rFonts w:ascii="PT Astra Serif" w:hAnsi="PT Astra Serif"/>
                <w:bCs/>
                <w:sz w:val="28"/>
                <w:szCs w:val="28"/>
              </w:rPr>
              <w:t>00,0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32D0" w:rsidRPr="00A54A69" w:rsidRDefault="005B32D0" w:rsidP="004C4D74">
            <w:pPr>
              <w:spacing w:line="240" w:lineRule="auto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</w:tc>
      </w:tr>
      <w:tr w:rsidR="005B32D0" w:rsidRPr="00A54A69" w:rsidTr="004C4D74">
        <w:trPr>
          <w:cantSplit/>
          <w:trHeight w:hRule="exact" w:val="397"/>
        </w:trPr>
        <w:tc>
          <w:tcPr>
            <w:tcW w:w="319" w:type="pct"/>
            <w:vAlign w:val="center"/>
          </w:tcPr>
          <w:p w:rsidR="005B32D0" w:rsidRPr="00A54A69" w:rsidRDefault="005B32D0" w:rsidP="004C4D74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54A69">
              <w:rPr>
                <w:rFonts w:ascii="PT Astra Serif" w:hAnsi="PT Astra Serif"/>
                <w:sz w:val="28"/>
                <w:szCs w:val="28"/>
              </w:rPr>
              <w:t>10.</w:t>
            </w:r>
          </w:p>
        </w:tc>
        <w:tc>
          <w:tcPr>
            <w:tcW w:w="2891" w:type="pct"/>
            <w:tcBorders>
              <w:right w:val="single" w:sz="4" w:space="0" w:color="auto"/>
            </w:tcBorders>
            <w:vAlign w:val="center"/>
          </w:tcPr>
          <w:p w:rsidR="005B32D0" w:rsidRDefault="005B32D0" w:rsidP="004C4D74">
            <w:pPr>
              <w:spacing w:line="240" w:lineRule="auto"/>
              <w:rPr>
                <w:rFonts w:ascii="PT Astra Serif" w:hAnsi="PT Astra Serif"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sz w:val="28"/>
                <w:szCs w:val="28"/>
              </w:rPr>
              <w:t>Сенгилеевский район</w:t>
            </w: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2D0" w:rsidRPr="00A54A69" w:rsidRDefault="005B32D0" w:rsidP="004C4D74">
            <w:pPr>
              <w:spacing w:line="240" w:lineRule="auto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BB0C94">
              <w:rPr>
                <w:rFonts w:ascii="PT Astra Serif" w:hAnsi="PT Astra Serif"/>
                <w:bCs/>
                <w:sz w:val="28"/>
                <w:szCs w:val="28"/>
              </w:rPr>
              <w:t>1</w:t>
            </w:r>
            <w:r>
              <w:rPr>
                <w:rFonts w:ascii="PT Astra Serif" w:hAnsi="PT Astra Serif"/>
                <w:bCs/>
                <w:sz w:val="28"/>
                <w:szCs w:val="28"/>
              </w:rPr>
              <w:t>3</w:t>
            </w:r>
            <w:r w:rsidRPr="00BB0C94">
              <w:rPr>
                <w:rFonts w:ascii="PT Astra Serif" w:hAnsi="PT Astra Serif"/>
                <w:bCs/>
                <w:sz w:val="28"/>
                <w:szCs w:val="28"/>
              </w:rPr>
              <w:t>00,0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32D0" w:rsidRPr="00A54A69" w:rsidRDefault="005B32D0" w:rsidP="004C4D74">
            <w:pPr>
              <w:spacing w:line="240" w:lineRule="auto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</w:tc>
      </w:tr>
      <w:tr w:rsidR="005B32D0" w:rsidRPr="00A54A69" w:rsidTr="004C4D74">
        <w:trPr>
          <w:cantSplit/>
          <w:trHeight w:hRule="exact" w:val="397"/>
        </w:trPr>
        <w:tc>
          <w:tcPr>
            <w:tcW w:w="319" w:type="pct"/>
            <w:vAlign w:val="center"/>
          </w:tcPr>
          <w:p w:rsidR="005B32D0" w:rsidRPr="00A54A69" w:rsidRDefault="005B32D0" w:rsidP="004C4D74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11.</w:t>
            </w:r>
          </w:p>
        </w:tc>
        <w:tc>
          <w:tcPr>
            <w:tcW w:w="2891" w:type="pct"/>
            <w:tcBorders>
              <w:right w:val="single" w:sz="4" w:space="0" w:color="auto"/>
            </w:tcBorders>
            <w:vAlign w:val="center"/>
          </w:tcPr>
          <w:p w:rsidR="005B32D0" w:rsidRPr="00A54A69" w:rsidRDefault="005B32D0" w:rsidP="004C4D74">
            <w:pPr>
              <w:spacing w:line="24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Cs/>
                <w:sz w:val="28"/>
                <w:szCs w:val="28"/>
              </w:rPr>
              <w:t>Старокулаткинский район</w:t>
            </w: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2D0" w:rsidRPr="00A54A69" w:rsidRDefault="005B32D0" w:rsidP="004C4D74">
            <w:pPr>
              <w:spacing w:line="240" w:lineRule="auto"/>
              <w:jc w:val="center"/>
              <w:rPr>
                <w:rFonts w:ascii="PT Astra Serif" w:hAnsi="PT Astra Serif"/>
              </w:rPr>
            </w:pPr>
            <w:r w:rsidRPr="00BB0C94">
              <w:rPr>
                <w:rFonts w:ascii="PT Astra Serif" w:hAnsi="PT Astra Serif"/>
                <w:bCs/>
                <w:sz w:val="28"/>
                <w:szCs w:val="28"/>
              </w:rPr>
              <w:t>1</w:t>
            </w:r>
            <w:r>
              <w:rPr>
                <w:rFonts w:ascii="PT Astra Serif" w:hAnsi="PT Astra Serif"/>
                <w:bCs/>
                <w:sz w:val="28"/>
                <w:szCs w:val="28"/>
              </w:rPr>
              <w:t>5</w:t>
            </w:r>
            <w:r w:rsidRPr="00BB0C94">
              <w:rPr>
                <w:rFonts w:ascii="PT Astra Serif" w:hAnsi="PT Astra Serif"/>
                <w:bCs/>
                <w:sz w:val="28"/>
                <w:szCs w:val="28"/>
              </w:rPr>
              <w:t>00,0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32D0" w:rsidRPr="00A54A69" w:rsidRDefault="005B32D0" w:rsidP="004C4D74">
            <w:pPr>
              <w:spacing w:line="240" w:lineRule="auto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</w:tc>
      </w:tr>
      <w:tr w:rsidR="005B32D0" w:rsidRPr="00A54A69" w:rsidTr="004C4D74">
        <w:trPr>
          <w:cantSplit/>
          <w:trHeight w:hRule="exact" w:val="397"/>
        </w:trPr>
        <w:tc>
          <w:tcPr>
            <w:tcW w:w="319" w:type="pct"/>
            <w:vAlign w:val="center"/>
          </w:tcPr>
          <w:p w:rsidR="005B32D0" w:rsidRDefault="005B32D0" w:rsidP="004C4D74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12.</w:t>
            </w:r>
          </w:p>
        </w:tc>
        <w:tc>
          <w:tcPr>
            <w:tcW w:w="2891" w:type="pct"/>
            <w:tcBorders>
              <w:right w:val="single" w:sz="4" w:space="0" w:color="auto"/>
            </w:tcBorders>
            <w:vAlign w:val="center"/>
          </w:tcPr>
          <w:p w:rsidR="005B32D0" w:rsidRPr="00A54A69" w:rsidRDefault="005B32D0" w:rsidP="005B32D0">
            <w:pPr>
              <w:spacing w:line="24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Cs/>
                <w:sz w:val="28"/>
                <w:szCs w:val="28"/>
              </w:rPr>
              <w:t>Старомайнский район</w:t>
            </w: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2D0" w:rsidRPr="00A54A69" w:rsidRDefault="005B32D0" w:rsidP="005B32D0">
            <w:pPr>
              <w:spacing w:line="240" w:lineRule="auto"/>
              <w:jc w:val="center"/>
              <w:rPr>
                <w:rFonts w:ascii="PT Astra Serif" w:hAnsi="PT Astra Serif"/>
              </w:rPr>
            </w:pPr>
            <w:r w:rsidRPr="00BB0C94">
              <w:rPr>
                <w:rFonts w:ascii="PT Astra Serif" w:hAnsi="PT Astra Serif"/>
                <w:bCs/>
                <w:sz w:val="28"/>
                <w:szCs w:val="28"/>
              </w:rPr>
              <w:t>1</w:t>
            </w:r>
            <w:r>
              <w:rPr>
                <w:rFonts w:ascii="PT Astra Serif" w:hAnsi="PT Astra Serif"/>
                <w:bCs/>
                <w:sz w:val="28"/>
                <w:szCs w:val="28"/>
              </w:rPr>
              <w:t>8</w:t>
            </w:r>
            <w:r w:rsidRPr="00BB0C94">
              <w:rPr>
                <w:rFonts w:ascii="PT Astra Serif" w:hAnsi="PT Astra Serif"/>
                <w:bCs/>
                <w:sz w:val="28"/>
                <w:szCs w:val="28"/>
              </w:rPr>
              <w:t>00,0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32D0" w:rsidRPr="00A54A69" w:rsidRDefault="005B32D0" w:rsidP="004C4D74">
            <w:pPr>
              <w:spacing w:line="240" w:lineRule="auto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</w:tc>
      </w:tr>
      <w:tr w:rsidR="005B32D0" w:rsidRPr="00A54A69" w:rsidTr="004C4D74">
        <w:trPr>
          <w:cantSplit/>
          <w:trHeight w:hRule="exact" w:val="397"/>
        </w:trPr>
        <w:tc>
          <w:tcPr>
            <w:tcW w:w="319" w:type="pct"/>
            <w:vAlign w:val="center"/>
          </w:tcPr>
          <w:p w:rsidR="005B32D0" w:rsidRPr="00A54A69" w:rsidRDefault="005B32D0" w:rsidP="00E12A1C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13.</w:t>
            </w:r>
          </w:p>
        </w:tc>
        <w:tc>
          <w:tcPr>
            <w:tcW w:w="2891" w:type="pct"/>
            <w:tcBorders>
              <w:right w:val="single" w:sz="4" w:space="0" w:color="auto"/>
            </w:tcBorders>
            <w:vAlign w:val="center"/>
          </w:tcPr>
          <w:p w:rsidR="005B32D0" w:rsidRPr="00A54A69" w:rsidRDefault="005B32D0" w:rsidP="004C4D74">
            <w:pPr>
              <w:spacing w:line="240" w:lineRule="auto"/>
              <w:rPr>
                <w:rFonts w:ascii="PT Astra Serif" w:hAnsi="PT Astra Serif"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sz w:val="28"/>
                <w:szCs w:val="28"/>
              </w:rPr>
              <w:t>Сурский</w:t>
            </w:r>
            <w:r w:rsidRPr="00A54A69">
              <w:rPr>
                <w:rFonts w:ascii="PT Astra Serif" w:hAnsi="PT Astra Serif"/>
                <w:bCs/>
                <w:sz w:val="28"/>
                <w:szCs w:val="28"/>
              </w:rPr>
              <w:t xml:space="preserve"> район</w:t>
            </w: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2D0" w:rsidRPr="00A54A69" w:rsidRDefault="005B32D0" w:rsidP="004C4D74">
            <w:pPr>
              <w:spacing w:line="240" w:lineRule="auto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sz w:val="28"/>
                <w:szCs w:val="28"/>
              </w:rPr>
              <w:t>1200,0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32D0" w:rsidRPr="00A54A69" w:rsidRDefault="005B32D0" w:rsidP="004C4D74">
            <w:pPr>
              <w:spacing w:line="240" w:lineRule="auto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</w:tc>
      </w:tr>
      <w:tr w:rsidR="005B32D0" w:rsidRPr="00A54A69" w:rsidTr="004C4D74">
        <w:trPr>
          <w:cantSplit/>
          <w:trHeight w:hRule="exact" w:val="397"/>
        </w:trPr>
        <w:tc>
          <w:tcPr>
            <w:tcW w:w="319" w:type="pct"/>
            <w:vAlign w:val="center"/>
          </w:tcPr>
          <w:p w:rsidR="005B32D0" w:rsidRDefault="005B32D0" w:rsidP="00E12A1C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14.</w:t>
            </w:r>
          </w:p>
        </w:tc>
        <w:tc>
          <w:tcPr>
            <w:tcW w:w="2891" w:type="pct"/>
            <w:tcBorders>
              <w:right w:val="single" w:sz="4" w:space="0" w:color="auto"/>
            </w:tcBorders>
            <w:vAlign w:val="center"/>
          </w:tcPr>
          <w:p w:rsidR="005B32D0" w:rsidRDefault="005B32D0" w:rsidP="004C4D74">
            <w:pPr>
              <w:spacing w:line="240" w:lineRule="auto"/>
              <w:rPr>
                <w:rFonts w:ascii="PT Astra Serif" w:hAnsi="PT Astra Serif"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sz w:val="28"/>
                <w:szCs w:val="28"/>
              </w:rPr>
              <w:t>Тереньгульский район</w:t>
            </w: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2D0" w:rsidRPr="00A54A69" w:rsidRDefault="005B32D0" w:rsidP="004C4D74">
            <w:pPr>
              <w:spacing w:line="240" w:lineRule="auto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BB0C94">
              <w:rPr>
                <w:rFonts w:ascii="PT Astra Serif" w:hAnsi="PT Astra Serif"/>
                <w:bCs/>
                <w:sz w:val="28"/>
                <w:szCs w:val="28"/>
              </w:rPr>
              <w:t>1</w:t>
            </w:r>
            <w:r>
              <w:rPr>
                <w:rFonts w:ascii="PT Astra Serif" w:hAnsi="PT Astra Serif"/>
                <w:bCs/>
                <w:sz w:val="28"/>
                <w:szCs w:val="28"/>
              </w:rPr>
              <w:t>2</w:t>
            </w:r>
            <w:r w:rsidRPr="00BB0C94">
              <w:rPr>
                <w:rFonts w:ascii="PT Astra Serif" w:hAnsi="PT Astra Serif"/>
                <w:bCs/>
                <w:sz w:val="28"/>
                <w:szCs w:val="28"/>
              </w:rPr>
              <w:t>00,0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32D0" w:rsidRPr="00A54A69" w:rsidRDefault="005B32D0" w:rsidP="004C4D74">
            <w:pPr>
              <w:spacing w:line="240" w:lineRule="auto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</w:tc>
      </w:tr>
      <w:tr w:rsidR="005B32D0" w:rsidRPr="00A54A69" w:rsidTr="004C4D74">
        <w:trPr>
          <w:cantSplit/>
          <w:trHeight w:hRule="exact" w:val="397"/>
        </w:trPr>
        <w:tc>
          <w:tcPr>
            <w:tcW w:w="319" w:type="pct"/>
            <w:vAlign w:val="center"/>
          </w:tcPr>
          <w:p w:rsidR="005B32D0" w:rsidRDefault="005B32D0" w:rsidP="00E12A1C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15.</w:t>
            </w:r>
          </w:p>
        </w:tc>
        <w:tc>
          <w:tcPr>
            <w:tcW w:w="2891" w:type="pct"/>
            <w:tcBorders>
              <w:right w:val="single" w:sz="4" w:space="0" w:color="auto"/>
            </w:tcBorders>
            <w:vAlign w:val="center"/>
          </w:tcPr>
          <w:p w:rsidR="005B32D0" w:rsidRDefault="005B32D0" w:rsidP="004C4D74">
            <w:pPr>
              <w:spacing w:line="240" w:lineRule="auto"/>
              <w:rPr>
                <w:rFonts w:ascii="PT Astra Serif" w:hAnsi="PT Astra Serif"/>
                <w:bCs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/>
                <w:bCs/>
                <w:sz w:val="28"/>
                <w:szCs w:val="28"/>
              </w:rPr>
              <w:t>Цильнинский</w:t>
            </w:r>
            <w:proofErr w:type="spellEnd"/>
            <w:r>
              <w:rPr>
                <w:rFonts w:ascii="PT Astra Serif" w:hAnsi="PT Astra Serif"/>
                <w:bCs/>
                <w:sz w:val="28"/>
                <w:szCs w:val="28"/>
              </w:rPr>
              <w:t xml:space="preserve"> район</w:t>
            </w: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2D0" w:rsidRPr="00A54A69" w:rsidRDefault="005B32D0" w:rsidP="004C4D74">
            <w:pPr>
              <w:spacing w:line="240" w:lineRule="auto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BB0C94">
              <w:rPr>
                <w:rFonts w:ascii="PT Astra Serif" w:hAnsi="PT Astra Serif"/>
                <w:bCs/>
                <w:sz w:val="28"/>
                <w:szCs w:val="28"/>
              </w:rPr>
              <w:t>1</w:t>
            </w:r>
            <w:r>
              <w:rPr>
                <w:rFonts w:ascii="PT Astra Serif" w:hAnsi="PT Astra Serif"/>
                <w:bCs/>
                <w:sz w:val="28"/>
                <w:szCs w:val="28"/>
              </w:rPr>
              <w:t>5</w:t>
            </w:r>
            <w:r w:rsidRPr="00BB0C94">
              <w:rPr>
                <w:rFonts w:ascii="PT Astra Serif" w:hAnsi="PT Astra Serif"/>
                <w:bCs/>
                <w:sz w:val="28"/>
                <w:szCs w:val="28"/>
              </w:rPr>
              <w:t>00,0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32D0" w:rsidRPr="00A54A69" w:rsidRDefault="005B32D0" w:rsidP="004C4D74">
            <w:pPr>
              <w:spacing w:line="240" w:lineRule="auto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</w:tc>
      </w:tr>
      <w:tr w:rsidR="005B32D0" w:rsidRPr="00A54A69" w:rsidTr="004C4D74">
        <w:trPr>
          <w:cantSplit/>
          <w:trHeight w:hRule="exact" w:val="397"/>
        </w:trPr>
        <w:tc>
          <w:tcPr>
            <w:tcW w:w="319" w:type="pct"/>
            <w:vAlign w:val="center"/>
          </w:tcPr>
          <w:p w:rsidR="005B32D0" w:rsidRDefault="005B32D0" w:rsidP="00E12A1C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16.</w:t>
            </w:r>
          </w:p>
        </w:tc>
        <w:tc>
          <w:tcPr>
            <w:tcW w:w="2891" w:type="pct"/>
            <w:tcBorders>
              <w:right w:val="single" w:sz="4" w:space="0" w:color="auto"/>
            </w:tcBorders>
            <w:vAlign w:val="center"/>
          </w:tcPr>
          <w:p w:rsidR="005B32D0" w:rsidRPr="00A54A69" w:rsidRDefault="00F23280" w:rsidP="00F23280">
            <w:pPr>
              <w:spacing w:line="240" w:lineRule="auto"/>
              <w:rPr>
                <w:rFonts w:ascii="PT Astra Serif" w:hAnsi="PT Astra Serif"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sz w:val="28"/>
                <w:szCs w:val="28"/>
              </w:rPr>
              <w:t>г</w:t>
            </w:r>
            <w:r w:rsidR="005B32D0">
              <w:rPr>
                <w:rFonts w:ascii="PT Astra Serif" w:hAnsi="PT Astra Serif"/>
                <w:bCs/>
                <w:sz w:val="28"/>
                <w:szCs w:val="28"/>
              </w:rPr>
              <w:t xml:space="preserve">ород </w:t>
            </w:r>
            <w:proofErr w:type="spellStart"/>
            <w:r w:rsidR="005B32D0">
              <w:rPr>
                <w:rFonts w:ascii="PT Astra Serif" w:hAnsi="PT Astra Serif"/>
                <w:bCs/>
                <w:sz w:val="28"/>
                <w:szCs w:val="28"/>
              </w:rPr>
              <w:t>Новоульяновск</w:t>
            </w:r>
            <w:proofErr w:type="spellEnd"/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2D0" w:rsidRPr="00A54A69" w:rsidRDefault="005B32D0" w:rsidP="004C4D74">
            <w:pPr>
              <w:spacing w:line="240" w:lineRule="auto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BB0C94">
              <w:rPr>
                <w:rFonts w:ascii="PT Astra Serif" w:hAnsi="PT Astra Serif"/>
                <w:bCs/>
                <w:sz w:val="28"/>
                <w:szCs w:val="28"/>
              </w:rPr>
              <w:t>1</w:t>
            </w:r>
            <w:r>
              <w:rPr>
                <w:rFonts w:ascii="PT Astra Serif" w:hAnsi="PT Astra Serif"/>
                <w:bCs/>
                <w:sz w:val="28"/>
                <w:szCs w:val="28"/>
              </w:rPr>
              <w:t>4</w:t>
            </w:r>
            <w:r w:rsidRPr="00BB0C94">
              <w:rPr>
                <w:rFonts w:ascii="PT Astra Serif" w:hAnsi="PT Astra Serif"/>
                <w:bCs/>
                <w:sz w:val="28"/>
                <w:szCs w:val="28"/>
              </w:rPr>
              <w:t>00,0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32D0" w:rsidRPr="00A54A69" w:rsidRDefault="005B32D0" w:rsidP="004C4D74">
            <w:pPr>
              <w:spacing w:line="240" w:lineRule="auto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</w:tc>
      </w:tr>
      <w:tr w:rsidR="005B32D0" w:rsidRPr="00A54A69" w:rsidTr="004C4D74">
        <w:trPr>
          <w:cantSplit/>
          <w:trHeight w:hRule="exact" w:val="397"/>
        </w:trPr>
        <w:tc>
          <w:tcPr>
            <w:tcW w:w="3210" w:type="pct"/>
            <w:gridSpan w:val="2"/>
            <w:tcBorders>
              <w:right w:val="single" w:sz="4" w:space="0" w:color="auto"/>
            </w:tcBorders>
            <w:vAlign w:val="center"/>
          </w:tcPr>
          <w:p w:rsidR="005B32D0" w:rsidRPr="00A54A69" w:rsidRDefault="005B32D0" w:rsidP="004C4D74">
            <w:pPr>
              <w:spacing w:line="240" w:lineRule="auto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2D0" w:rsidRPr="00A54A69" w:rsidRDefault="005B32D0" w:rsidP="00304999">
            <w:pPr>
              <w:spacing w:line="240" w:lineRule="auto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/>
                <w:bCs/>
                <w:sz w:val="28"/>
                <w:szCs w:val="28"/>
              </w:rPr>
              <w:t>23000</w:t>
            </w:r>
            <w:r w:rsidRPr="00A54A69">
              <w:rPr>
                <w:rFonts w:ascii="PT Astra Serif" w:hAnsi="PT Astra Serif"/>
                <w:b/>
                <w:bCs/>
                <w:sz w:val="28"/>
                <w:szCs w:val="28"/>
              </w:rPr>
              <w:t>,</w:t>
            </w:r>
            <w:r>
              <w:rPr>
                <w:rFonts w:ascii="PT Astra Serif" w:hAnsi="PT Astra Serif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32D0" w:rsidRPr="00877927" w:rsidRDefault="005B32D0" w:rsidP="00EF62F7">
            <w:pPr>
              <w:spacing w:line="240" w:lineRule="auto"/>
              <w:ind w:left="-110"/>
              <w:rPr>
                <w:rFonts w:ascii="PT Astra Serif" w:hAnsi="PT Astra Serif"/>
                <w:bCs/>
                <w:sz w:val="28"/>
                <w:szCs w:val="28"/>
              </w:rPr>
            </w:pPr>
            <w:r w:rsidRPr="00A54A69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1E6F7A" w:rsidRDefault="001E6F7A" w:rsidP="001E6F7A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0E54EE" w:rsidRPr="007807E8" w:rsidRDefault="001E6F7A" w:rsidP="007807E8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862B7B">
        <w:rPr>
          <w:rFonts w:ascii="PT Astra Serif" w:hAnsi="PT Astra Serif"/>
          <w:sz w:val="28"/>
          <w:szCs w:val="28"/>
        </w:rPr>
        <w:t>__________________</w:t>
      </w:r>
    </w:p>
    <w:sectPr w:rsidR="000E54EE" w:rsidRPr="007807E8" w:rsidSect="00626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43571"/>
    <w:multiLevelType w:val="hybridMultilevel"/>
    <w:tmpl w:val="B6B6E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E398F"/>
    <w:multiLevelType w:val="hybridMultilevel"/>
    <w:tmpl w:val="BECAD322"/>
    <w:lvl w:ilvl="0" w:tplc="B9F232C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1C04D83"/>
    <w:multiLevelType w:val="hybridMultilevel"/>
    <w:tmpl w:val="BECAD322"/>
    <w:lvl w:ilvl="0" w:tplc="B9F232C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proofState w:spelling="clean" w:grammar="clean"/>
  <w:defaultTabStop w:val="709"/>
  <w:characterSpacingControl w:val="doNotCompress"/>
  <w:savePreviewPicture/>
  <w:compat/>
  <w:rsids>
    <w:rsidRoot w:val="00955051"/>
    <w:rsid w:val="00012005"/>
    <w:rsid w:val="00041185"/>
    <w:rsid w:val="00044B7A"/>
    <w:rsid w:val="00055461"/>
    <w:rsid w:val="000710F8"/>
    <w:rsid w:val="00077CA8"/>
    <w:rsid w:val="00090B05"/>
    <w:rsid w:val="000B76AC"/>
    <w:rsid w:val="000C4FB9"/>
    <w:rsid w:val="000E54EE"/>
    <w:rsid w:val="000F6641"/>
    <w:rsid w:val="0012011A"/>
    <w:rsid w:val="00161F63"/>
    <w:rsid w:val="001E6F7A"/>
    <w:rsid w:val="001F4B76"/>
    <w:rsid w:val="00262FE7"/>
    <w:rsid w:val="002635EC"/>
    <w:rsid w:val="00283A64"/>
    <w:rsid w:val="00296670"/>
    <w:rsid w:val="002C03EA"/>
    <w:rsid w:val="002D31E8"/>
    <w:rsid w:val="002D375E"/>
    <w:rsid w:val="002D66CF"/>
    <w:rsid w:val="002F55E0"/>
    <w:rsid w:val="00304999"/>
    <w:rsid w:val="00350B97"/>
    <w:rsid w:val="00355D1E"/>
    <w:rsid w:val="003956B1"/>
    <w:rsid w:val="003A42CD"/>
    <w:rsid w:val="003B09F9"/>
    <w:rsid w:val="003B7B33"/>
    <w:rsid w:val="003E6F82"/>
    <w:rsid w:val="003F2BDF"/>
    <w:rsid w:val="0040148E"/>
    <w:rsid w:val="00412566"/>
    <w:rsid w:val="00422258"/>
    <w:rsid w:val="00445412"/>
    <w:rsid w:val="004C4D74"/>
    <w:rsid w:val="004E5896"/>
    <w:rsid w:val="004F05AD"/>
    <w:rsid w:val="00501576"/>
    <w:rsid w:val="0051244C"/>
    <w:rsid w:val="00520331"/>
    <w:rsid w:val="0052444F"/>
    <w:rsid w:val="00550B36"/>
    <w:rsid w:val="00562FB1"/>
    <w:rsid w:val="00590B95"/>
    <w:rsid w:val="005A4EAB"/>
    <w:rsid w:val="005B32D0"/>
    <w:rsid w:val="005C003C"/>
    <w:rsid w:val="005C15D1"/>
    <w:rsid w:val="005E2456"/>
    <w:rsid w:val="0060624B"/>
    <w:rsid w:val="00623A30"/>
    <w:rsid w:val="0062667E"/>
    <w:rsid w:val="00686C70"/>
    <w:rsid w:val="006C7596"/>
    <w:rsid w:val="0072185D"/>
    <w:rsid w:val="007356BE"/>
    <w:rsid w:val="0077103D"/>
    <w:rsid w:val="007807E8"/>
    <w:rsid w:val="007A7785"/>
    <w:rsid w:val="007B7991"/>
    <w:rsid w:val="007D6726"/>
    <w:rsid w:val="007E736F"/>
    <w:rsid w:val="00813AA3"/>
    <w:rsid w:val="0082472E"/>
    <w:rsid w:val="00827524"/>
    <w:rsid w:val="00847264"/>
    <w:rsid w:val="008540D1"/>
    <w:rsid w:val="00862B7B"/>
    <w:rsid w:val="00875492"/>
    <w:rsid w:val="00876AE0"/>
    <w:rsid w:val="008A7E27"/>
    <w:rsid w:val="008F7C2D"/>
    <w:rsid w:val="009076DC"/>
    <w:rsid w:val="0094780B"/>
    <w:rsid w:val="00954410"/>
    <w:rsid w:val="00955051"/>
    <w:rsid w:val="009619AA"/>
    <w:rsid w:val="009743A8"/>
    <w:rsid w:val="009A2300"/>
    <w:rsid w:val="009A4075"/>
    <w:rsid w:val="009B3450"/>
    <w:rsid w:val="009D2E4B"/>
    <w:rsid w:val="009F3C0F"/>
    <w:rsid w:val="009F7071"/>
    <w:rsid w:val="00A44E87"/>
    <w:rsid w:val="00A6736D"/>
    <w:rsid w:val="00AD1EDC"/>
    <w:rsid w:val="00AD7DFF"/>
    <w:rsid w:val="00AE1C93"/>
    <w:rsid w:val="00AF0BA2"/>
    <w:rsid w:val="00AF2BAE"/>
    <w:rsid w:val="00B102EB"/>
    <w:rsid w:val="00B12B89"/>
    <w:rsid w:val="00B15133"/>
    <w:rsid w:val="00B42F80"/>
    <w:rsid w:val="00B51517"/>
    <w:rsid w:val="00B53381"/>
    <w:rsid w:val="00B85C5A"/>
    <w:rsid w:val="00BB0C94"/>
    <w:rsid w:val="00BD7A87"/>
    <w:rsid w:val="00C5266A"/>
    <w:rsid w:val="00C57324"/>
    <w:rsid w:val="00C717AC"/>
    <w:rsid w:val="00CA286E"/>
    <w:rsid w:val="00CA340D"/>
    <w:rsid w:val="00CA4FEE"/>
    <w:rsid w:val="00D00E2A"/>
    <w:rsid w:val="00D52D65"/>
    <w:rsid w:val="00D878F2"/>
    <w:rsid w:val="00D90050"/>
    <w:rsid w:val="00D94A85"/>
    <w:rsid w:val="00DC2AD4"/>
    <w:rsid w:val="00DF07E5"/>
    <w:rsid w:val="00E05F90"/>
    <w:rsid w:val="00E12A1C"/>
    <w:rsid w:val="00E41604"/>
    <w:rsid w:val="00ED3611"/>
    <w:rsid w:val="00EF62F7"/>
    <w:rsid w:val="00F23280"/>
    <w:rsid w:val="00F51940"/>
    <w:rsid w:val="00F51FB9"/>
    <w:rsid w:val="00F90703"/>
    <w:rsid w:val="00FE3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4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50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550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formattext">
    <w:name w:val="formattext"/>
    <w:basedOn w:val="a"/>
    <w:rsid w:val="00686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42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2F8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54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54410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3B7B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BCF4BA-2A82-4D9D-9185-8EDD82486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1871</Words>
  <Characters>10671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u47</dc:creator>
  <cp:lastModifiedBy>Olga Brenduk</cp:lastModifiedBy>
  <cp:revision>2</cp:revision>
  <cp:lastPrinted>2019-12-11T12:13:00Z</cp:lastPrinted>
  <dcterms:created xsi:type="dcterms:W3CDTF">2019-12-16T11:14:00Z</dcterms:created>
  <dcterms:modified xsi:type="dcterms:W3CDTF">2019-12-16T11:14:00Z</dcterms:modified>
</cp:coreProperties>
</file>