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D2" w:rsidRPr="007E1399" w:rsidRDefault="00F72D39" w:rsidP="00F72D39">
      <w:pPr>
        <w:jc w:val="right"/>
        <w:rPr>
          <w:rFonts w:ascii="PT Astra Serif" w:hAnsi="PT Astra Serif"/>
          <w:i/>
        </w:rPr>
      </w:pPr>
      <w:r w:rsidRPr="007E1399">
        <w:rPr>
          <w:rFonts w:ascii="PT Astra Serif" w:hAnsi="PT Astra Serif"/>
          <w:i/>
        </w:rPr>
        <w:t>проект</w:t>
      </w:r>
    </w:p>
    <w:p w:rsidR="005E0FD2" w:rsidRPr="007E1399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7E1399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7E1399" w:rsidRDefault="00F72D39" w:rsidP="00227BBB">
      <w:pPr>
        <w:jc w:val="center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>ПРАВИТЕЛЬСТВО УЛЬЯНОВСКОЙ ОБЛАСТИ</w:t>
      </w:r>
    </w:p>
    <w:p w:rsidR="00F72D39" w:rsidRPr="007E1399" w:rsidRDefault="00F72D39" w:rsidP="00227BBB">
      <w:pPr>
        <w:jc w:val="center"/>
        <w:rPr>
          <w:rFonts w:ascii="PT Astra Serif" w:hAnsi="PT Astra Serif"/>
          <w:b/>
        </w:rPr>
      </w:pPr>
    </w:p>
    <w:p w:rsidR="00F72D39" w:rsidRPr="007E1399" w:rsidRDefault="00F72D39" w:rsidP="00227BBB">
      <w:pPr>
        <w:jc w:val="center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>ПОСТАНОВЛЕНИЕ</w:t>
      </w:r>
    </w:p>
    <w:p w:rsidR="005E0FD2" w:rsidRPr="007E1399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7E1399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7E1399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7E1399" w:rsidRDefault="005E0FD2" w:rsidP="005E0FD2">
      <w:pPr>
        <w:jc w:val="center"/>
        <w:rPr>
          <w:rFonts w:ascii="PT Astra Serif" w:hAnsi="PT Astra Serif"/>
          <w:b/>
          <w:sz w:val="40"/>
        </w:rPr>
      </w:pPr>
    </w:p>
    <w:p w:rsidR="000E18FB" w:rsidRPr="007E1399" w:rsidRDefault="0002009E" w:rsidP="00227BBB">
      <w:pPr>
        <w:jc w:val="center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 xml:space="preserve">О предоставлении субсидий из областного бюджета Ульяновской области Ульяновскому региональному отделению Общероссийской </w:t>
      </w:r>
    </w:p>
    <w:p w:rsidR="0002009E" w:rsidRPr="007E1399" w:rsidRDefault="0002009E" w:rsidP="000E18FB">
      <w:pPr>
        <w:jc w:val="center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>общественной организации «Ассоциация юристов России»</w:t>
      </w:r>
    </w:p>
    <w:p w:rsidR="0002009E" w:rsidRPr="007E1399" w:rsidRDefault="0002009E" w:rsidP="00FC5AA6">
      <w:pPr>
        <w:ind w:firstLine="709"/>
        <w:jc w:val="center"/>
        <w:rPr>
          <w:rFonts w:ascii="PT Astra Serif" w:hAnsi="PT Astra Serif"/>
          <w:b/>
        </w:rPr>
      </w:pPr>
    </w:p>
    <w:p w:rsidR="0002009E" w:rsidRPr="007E1399" w:rsidRDefault="0002009E" w:rsidP="00FC5AA6">
      <w:pPr>
        <w:ind w:firstLine="709"/>
        <w:jc w:val="center"/>
        <w:rPr>
          <w:rFonts w:ascii="PT Astra Serif" w:hAnsi="PT Astra Serif"/>
          <w:b/>
        </w:rPr>
      </w:pPr>
    </w:p>
    <w:p w:rsidR="0002009E" w:rsidRPr="007E1399" w:rsidRDefault="0002009E" w:rsidP="00012073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В соответствии со статьёй 78</w:t>
      </w:r>
      <w:r w:rsidRPr="007E1399">
        <w:rPr>
          <w:rFonts w:ascii="PT Astra Serif" w:hAnsi="PT Astra Serif"/>
          <w:vertAlign w:val="superscript"/>
        </w:rPr>
        <w:t>1</w:t>
      </w:r>
      <w:r w:rsidRPr="007E1399">
        <w:rPr>
          <w:rFonts w:ascii="PT Astra Serif" w:hAnsi="PT Astra Serif"/>
        </w:rPr>
        <w:t xml:space="preserve"> Бюджетного кодекса Российской Федерации Правительство Ульяновской области  п о с т а н о в л я е т:</w:t>
      </w:r>
    </w:p>
    <w:p w:rsidR="0002009E" w:rsidRPr="007E1399" w:rsidRDefault="0002009E" w:rsidP="00012073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1. Предостав</w:t>
      </w:r>
      <w:r w:rsidR="008828ED" w:rsidRPr="007E1399">
        <w:rPr>
          <w:rFonts w:ascii="PT Astra Serif" w:hAnsi="PT Astra Serif"/>
        </w:rPr>
        <w:t>лять</w:t>
      </w:r>
      <w:r w:rsidRPr="007E1399">
        <w:rPr>
          <w:rFonts w:ascii="PT Astra Serif" w:hAnsi="PT Astra Serif"/>
        </w:rPr>
        <w:t xml:space="preserve"> субсидии из областного бюджета </w:t>
      </w:r>
      <w:r w:rsidRPr="007E1399">
        <w:rPr>
          <w:rFonts w:ascii="PT Astra Serif" w:hAnsi="PT Astra Serif"/>
          <w:spacing w:val="-4"/>
        </w:rPr>
        <w:t>Ульяновской области Ульяновскому региональному отделению Общероссийской</w:t>
      </w:r>
      <w:r w:rsidRPr="007E1399">
        <w:rPr>
          <w:rFonts w:ascii="PT Astra Serif" w:hAnsi="PT Astra Serif"/>
        </w:rPr>
        <w:t xml:space="preserve"> общественной организации «Ассоциация юристов России».</w:t>
      </w:r>
    </w:p>
    <w:p w:rsidR="0002009E" w:rsidRPr="007E1399" w:rsidRDefault="00DD4F05" w:rsidP="00012073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  <w:spacing w:val="-4"/>
        </w:rPr>
        <w:t xml:space="preserve">2. </w:t>
      </w:r>
      <w:r w:rsidR="0002009E" w:rsidRPr="007E1399">
        <w:rPr>
          <w:rFonts w:ascii="PT Astra Serif" w:hAnsi="PT Astra Serif"/>
          <w:spacing w:val="-4"/>
        </w:rPr>
        <w:t>Утвердить прилагаемый Порядок определения объёма и предоставления</w:t>
      </w:r>
      <w:r w:rsidR="005E0FD2" w:rsidRPr="007E1399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>субсидий из областного бюджета Ульяновской области Ульяновскому региональному отд</w:t>
      </w:r>
      <w:bookmarkStart w:id="0" w:name="_GoBack"/>
      <w:bookmarkEnd w:id="0"/>
      <w:r w:rsidR="0002009E" w:rsidRPr="007E1399">
        <w:rPr>
          <w:rFonts w:ascii="PT Astra Serif" w:hAnsi="PT Astra Serif"/>
        </w:rPr>
        <w:t>елению Общероссийской общественной организации «Ассоциация юристов России».</w:t>
      </w:r>
    </w:p>
    <w:p w:rsidR="00DD4F05" w:rsidRPr="007E1399" w:rsidRDefault="0002009E" w:rsidP="00A3396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3. Финансовое обеспечение расходн</w:t>
      </w:r>
      <w:r w:rsidR="00A3396A" w:rsidRPr="007E1399">
        <w:rPr>
          <w:rFonts w:ascii="PT Astra Serif" w:hAnsi="PT Astra Serif"/>
        </w:rPr>
        <w:t>ого</w:t>
      </w:r>
      <w:r w:rsidRPr="007E1399">
        <w:rPr>
          <w:rFonts w:ascii="PT Astra Serif" w:hAnsi="PT Astra Serif"/>
        </w:rPr>
        <w:t xml:space="preserve"> обязательств</w:t>
      </w:r>
      <w:r w:rsidR="00A3396A" w:rsidRPr="007E1399">
        <w:rPr>
          <w:rFonts w:ascii="PT Astra Serif" w:hAnsi="PT Astra Serif"/>
        </w:rPr>
        <w:t>а</w:t>
      </w:r>
      <w:r w:rsidRPr="007E1399">
        <w:rPr>
          <w:rFonts w:ascii="PT Astra Serif" w:hAnsi="PT Astra Serif"/>
        </w:rPr>
        <w:t xml:space="preserve">, </w:t>
      </w:r>
      <w:r w:rsidR="00A3396A" w:rsidRPr="007E1399">
        <w:rPr>
          <w:rFonts w:ascii="PT Astra Serif" w:hAnsi="PT Astra Serif"/>
        </w:rPr>
        <w:t>установленного</w:t>
      </w:r>
      <w:r w:rsidR="00DD4F05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настоящ</w:t>
      </w:r>
      <w:r w:rsidR="00A3396A" w:rsidRPr="007E1399">
        <w:rPr>
          <w:rFonts w:ascii="PT Astra Serif" w:hAnsi="PT Astra Serif"/>
        </w:rPr>
        <w:t>им</w:t>
      </w:r>
      <w:r w:rsidRPr="007E1399">
        <w:rPr>
          <w:rFonts w:ascii="PT Astra Serif" w:hAnsi="PT Astra Serif"/>
        </w:rPr>
        <w:t xml:space="preserve"> постановлени</w:t>
      </w:r>
      <w:r w:rsidR="00A3396A" w:rsidRPr="007E1399">
        <w:rPr>
          <w:rFonts w:ascii="PT Astra Serif" w:hAnsi="PT Astra Serif"/>
        </w:rPr>
        <w:t>ем</w:t>
      </w:r>
      <w:r w:rsidRPr="007E1399">
        <w:rPr>
          <w:rFonts w:ascii="PT Astra Serif" w:hAnsi="PT Astra Serif"/>
        </w:rPr>
        <w:t xml:space="preserve">, </w:t>
      </w:r>
      <w:r w:rsidR="00DD4F05" w:rsidRPr="007E1399">
        <w:rPr>
          <w:rFonts w:ascii="PT Astra Serif" w:hAnsi="PT Astra Serif"/>
        </w:rPr>
        <w:t xml:space="preserve">осуществлять </w:t>
      </w:r>
      <w:r w:rsidR="00A3396A" w:rsidRPr="007E1399">
        <w:rPr>
          <w:rFonts w:ascii="PT Astra Serif" w:hAnsi="PT Astra Serif"/>
        </w:rPr>
        <w:t xml:space="preserve">в пределах бюджетных ассигнований, предусмотренных в </w:t>
      </w:r>
      <w:r w:rsidRPr="007E1399">
        <w:rPr>
          <w:rFonts w:ascii="PT Astra Serif" w:hAnsi="PT Astra Serif"/>
        </w:rPr>
        <w:t>областно</w:t>
      </w:r>
      <w:r w:rsidR="00A3396A" w:rsidRPr="007E1399">
        <w:rPr>
          <w:rFonts w:ascii="PT Astra Serif" w:hAnsi="PT Astra Serif"/>
        </w:rPr>
        <w:t>м</w:t>
      </w:r>
      <w:r w:rsidRPr="007E1399">
        <w:rPr>
          <w:rFonts w:ascii="PT Astra Serif" w:hAnsi="PT Astra Serif"/>
        </w:rPr>
        <w:t xml:space="preserve"> бюджет</w:t>
      </w:r>
      <w:r w:rsidR="00A3396A" w:rsidRPr="007E1399">
        <w:rPr>
          <w:rFonts w:ascii="PT Astra Serif" w:hAnsi="PT Astra Serif"/>
        </w:rPr>
        <w:t>е</w:t>
      </w:r>
      <w:r w:rsidRPr="007E1399">
        <w:rPr>
          <w:rFonts w:ascii="PT Astra Serif" w:hAnsi="PT Astra Serif"/>
        </w:rPr>
        <w:t xml:space="preserve"> Ульяновской области</w:t>
      </w:r>
      <w:r w:rsidR="00336EED" w:rsidRPr="007E1399">
        <w:rPr>
          <w:rFonts w:ascii="PT Astra Serif" w:hAnsi="PT Astra Serif"/>
        </w:rPr>
        <w:t>,</w:t>
      </w:r>
      <w:r w:rsidR="00A3396A" w:rsidRPr="007E1399">
        <w:rPr>
          <w:rFonts w:ascii="PT Astra Serif" w:hAnsi="PT Astra Serif"/>
        </w:rPr>
        <w:br/>
        <w:t xml:space="preserve">и лимитов бюджетных обязательств на предоставление указанных субсидий, доведённых до </w:t>
      </w:r>
      <w:r w:rsidRPr="007E1399">
        <w:rPr>
          <w:rFonts w:ascii="PT Astra Serif" w:hAnsi="PT Astra Serif"/>
        </w:rPr>
        <w:t>Правительств</w:t>
      </w:r>
      <w:r w:rsidR="00A3396A" w:rsidRPr="007E1399">
        <w:rPr>
          <w:rFonts w:ascii="PT Astra Serif" w:hAnsi="PT Astra Serif"/>
        </w:rPr>
        <w:t>а</w:t>
      </w:r>
      <w:r w:rsidRPr="007E1399">
        <w:rPr>
          <w:rFonts w:ascii="PT Astra Serif" w:hAnsi="PT Astra Serif"/>
        </w:rPr>
        <w:t xml:space="preserve"> Ульяновской области</w:t>
      </w:r>
      <w:r w:rsidR="00A3396A" w:rsidRPr="007E1399">
        <w:rPr>
          <w:rFonts w:ascii="PT Astra Serif" w:hAnsi="PT Astra Serif"/>
        </w:rPr>
        <w:t xml:space="preserve"> как получателя средств областного бюджета Ульяновской области.</w:t>
      </w:r>
    </w:p>
    <w:p w:rsidR="0002009E" w:rsidRPr="007E1399" w:rsidRDefault="0002009E" w:rsidP="00012073">
      <w:pPr>
        <w:ind w:firstLine="709"/>
        <w:jc w:val="both"/>
        <w:rPr>
          <w:rFonts w:ascii="PT Astra Serif" w:hAnsi="PT Astra Serif"/>
          <w:b/>
        </w:rPr>
      </w:pPr>
      <w:r w:rsidRPr="007E1399">
        <w:rPr>
          <w:rFonts w:ascii="PT Astra Serif" w:hAnsi="PT Astra Serif"/>
        </w:rPr>
        <w:t xml:space="preserve">4. Настоящее постановление вступает в силу </w:t>
      </w:r>
      <w:r w:rsidR="008828ED" w:rsidRPr="007E1399">
        <w:rPr>
          <w:rFonts w:ascii="PT Astra Serif" w:hAnsi="PT Astra Serif"/>
        </w:rPr>
        <w:t>с 1 января 2020 года.</w:t>
      </w:r>
    </w:p>
    <w:p w:rsidR="0002009E" w:rsidRPr="007E1399" w:rsidRDefault="0002009E" w:rsidP="00FC5AA6">
      <w:pPr>
        <w:jc w:val="both"/>
        <w:rPr>
          <w:rFonts w:ascii="PT Astra Serif" w:hAnsi="PT Astra Serif"/>
        </w:rPr>
      </w:pPr>
    </w:p>
    <w:p w:rsidR="0002009E" w:rsidRPr="007E1399" w:rsidRDefault="0002009E" w:rsidP="00FC5AA6">
      <w:pPr>
        <w:jc w:val="both"/>
        <w:rPr>
          <w:rFonts w:ascii="PT Astra Serif" w:hAnsi="PT Astra Serif"/>
        </w:rPr>
      </w:pPr>
    </w:p>
    <w:p w:rsidR="0002009E" w:rsidRPr="007E1399" w:rsidRDefault="0002009E" w:rsidP="00FC5AA6">
      <w:pPr>
        <w:jc w:val="both"/>
        <w:rPr>
          <w:rFonts w:ascii="PT Astra Serif" w:hAnsi="PT Astra Serif"/>
        </w:rPr>
      </w:pPr>
    </w:p>
    <w:p w:rsidR="0002009E" w:rsidRPr="007E1399" w:rsidRDefault="0002009E" w:rsidP="00FC5AA6">
      <w:pPr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Председатель </w:t>
      </w:r>
    </w:p>
    <w:p w:rsidR="0002009E" w:rsidRPr="007E1399" w:rsidRDefault="0002009E" w:rsidP="00FC5AA6">
      <w:pPr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Правительства области                                              А.А.Смекалин</w:t>
      </w:r>
    </w:p>
    <w:p w:rsidR="0002009E" w:rsidRPr="007E1399" w:rsidRDefault="0002009E" w:rsidP="00FC5AA6">
      <w:pPr>
        <w:jc w:val="both"/>
        <w:rPr>
          <w:rFonts w:ascii="PT Astra Serif" w:hAnsi="PT Astra Serif"/>
        </w:rPr>
      </w:pPr>
    </w:p>
    <w:p w:rsidR="0002009E" w:rsidRPr="007E1399" w:rsidRDefault="0002009E" w:rsidP="00FC5AA6">
      <w:pPr>
        <w:jc w:val="both"/>
        <w:rPr>
          <w:rFonts w:ascii="PT Astra Serif" w:hAnsi="PT Astra Serif"/>
        </w:rPr>
      </w:pPr>
    </w:p>
    <w:p w:rsidR="0002009E" w:rsidRPr="007E1399" w:rsidRDefault="0002009E" w:rsidP="00FC5AA6">
      <w:pPr>
        <w:jc w:val="both"/>
        <w:rPr>
          <w:rFonts w:ascii="PT Astra Serif" w:hAnsi="PT Astra Serif"/>
        </w:rPr>
        <w:sectPr w:rsidR="0002009E" w:rsidRPr="007E1399" w:rsidSect="005E0FD2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5495"/>
        <w:gridCol w:w="4076"/>
      </w:tblGrid>
      <w:tr w:rsidR="0002009E" w:rsidRPr="007E1399" w:rsidTr="00393CCC">
        <w:tc>
          <w:tcPr>
            <w:tcW w:w="5495" w:type="dxa"/>
          </w:tcPr>
          <w:p w:rsidR="0002009E" w:rsidRPr="007E1399" w:rsidRDefault="0002009E" w:rsidP="00393CCC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076" w:type="dxa"/>
          </w:tcPr>
          <w:p w:rsidR="0002009E" w:rsidRPr="007E1399" w:rsidRDefault="0002009E" w:rsidP="00393CCC">
            <w:pPr>
              <w:jc w:val="center"/>
              <w:rPr>
                <w:rFonts w:ascii="PT Astra Serif" w:hAnsi="PT Astra Serif"/>
              </w:rPr>
            </w:pPr>
            <w:r w:rsidRPr="007E1399">
              <w:rPr>
                <w:rFonts w:ascii="PT Astra Serif" w:hAnsi="PT Astra Serif"/>
              </w:rPr>
              <w:t>УТВЕРЖДЁН</w:t>
            </w:r>
          </w:p>
          <w:p w:rsidR="005E0FD2" w:rsidRPr="007E1399" w:rsidRDefault="005E0FD2" w:rsidP="00393CCC">
            <w:pPr>
              <w:jc w:val="center"/>
              <w:rPr>
                <w:rFonts w:ascii="PT Astra Serif" w:hAnsi="PT Astra Serif"/>
              </w:rPr>
            </w:pPr>
          </w:p>
          <w:p w:rsidR="0002009E" w:rsidRPr="007E1399" w:rsidRDefault="0002009E" w:rsidP="00393CCC">
            <w:pPr>
              <w:jc w:val="center"/>
              <w:rPr>
                <w:rFonts w:ascii="PT Astra Serif" w:hAnsi="PT Astra Serif"/>
              </w:rPr>
            </w:pPr>
            <w:r w:rsidRPr="007E1399">
              <w:rPr>
                <w:rFonts w:ascii="PT Astra Serif" w:hAnsi="PT Astra Serif"/>
              </w:rPr>
              <w:t>постановлением Правительства</w:t>
            </w:r>
          </w:p>
          <w:p w:rsidR="0002009E" w:rsidRPr="007E1399" w:rsidRDefault="0002009E" w:rsidP="00393CCC">
            <w:pPr>
              <w:jc w:val="center"/>
              <w:rPr>
                <w:rFonts w:ascii="PT Astra Serif" w:hAnsi="PT Astra Serif"/>
              </w:rPr>
            </w:pPr>
            <w:r w:rsidRPr="007E1399">
              <w:rPr>
                <w:rFonts w:ascii="PT Astra Serif" w:hAnsi="PT Astra Serif"/>
              </w:rPr>
              <w:t>Ульяновской области</w:t>
            </w:r>
          </w:p>
          <w:p w:rsidR="0002009E" w:rsidRPr="007E1399" w:rsidRDefault="0002009E" w:rsidP="005E0FD2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02009E" w:rsidRPr="007E1399" w:rsidRDefault="0002009E" w:rsidP="007E1A16">
      <w:pPr>
        <w:jc w:val="both"/>
        <w:rPr>
          <w:rFonts w:ascii="PT Astra Serif" w:hAnsi="PT Astra Serif"/>
        </w:rPr>
      </w:pPr>
    </w:p>
    <w:p w:rsidR="0002009E" w:rsidRPr="007E1399" w:rsidRDefault="0002009E" w:rsidP="007E1A16">
      <w:pPr>
        <w:jc w:val="both"/>
        <w:rPr>
          <w:rFonts w:ascii="PT Astra Serif" w:hAnsi="PT Astra Serif"/>
        </w:rPr>
      </w:pPr>
    </w:p>
    <w:p w:rsidR="005E0FD2" w:rsidRPr="007E1399" w:rsidRDefault="005E0FD2" w:rsidP="007E1A16">
      <w:pPr>
        <w:jc w:val="both"/>
        <w:rPr>
          <w:rFonts w:ascii="PT Astra Serif" w:hAnsi="PT Astra Serif"/>
        </w:rPr>
      </w:pPr>
    </w:p>
    <w:p w:rsidR="0002009E" w:rsidRPr="007E1399" w:rsidRDefault="0002009E" w:rsidP="00F460FA">
      <w:pPr>
        <w:jc w:val="center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>ПОРЯДОК</w:t>
      </w:r>
    </w:p>
    <w:p w:rsidR="0002009E" w:rsidRPr="007E1399" w:rsidRDefault="0002009E" w:rsidP="00F460FA">
      <w:pPr>
        <w:jc w:val="center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 xml:space="preserve">определения объёма и </w:t>
      </w:r>
      <w:r w:rsidR="005C4A78" w:rsidRPr="007E1399">
        <w:rPr>
          <w:rFonts w:ascii="PT Astra Serif" w:hAnsi="PT Astra Serif"/>
          <w:b/>
        </w:rPr>
        <w:t xml:space="preserve">предоставления </w:t>
      </w:r>
      <w:r w:rsidRPr="007E1399">
        <w:rPr>
          <w:rFonts w:ascii="PT Astra Serif" w:hAnsi="PT Astra Serif"/>
          <w:b/>
        </w:rPr>
        <w:t xml:space="preserve">субсидий </w:t>
      </w:r>
    </w:p>
    <w:p w:rsidR="0002009E" w:rsidRPr="007E1399" w:rsidRDefault="0002009E" w:rsidP="00F460FA">
      <w:pPr>
        <w:jc w:val="center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 xml:space="preserve">из областного бюджета Ульяновской области Ульяновскому региональному отделению Общероссийской общественной </w:t>
      </w:r>
    </w:p>
    <w:p w:rsidR="0002009E" w:rsidRPr="007E1399" w:rsidRDefault="0002009E" w:rsidP="00F460FA">
      <w:pPr>
        <w:jc w:val="center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>организации «Ассоциация юристов России»</w:t>
      </w:r>
    </w:p>
    <w:p w:rsidR="0002009E" w:rsidRPr="007E1399" w:rsidRDefault="0002009E" w:rsidP="007E1A16">
      <w:pPr>
        <w:jc w:val="both"/>
        <w:rPr>
          <w:rFonts w:ascii="PT Astra Serif" w:hAnsi="PT Astra Serif"/>
        </w:rPr>
      </w:pPr>
    </w:p>
    <w:p w:rsidR="0002009E" w:rsidRPr="007E1399" w:rsidRDefault="0002009E" w:rsidP="007E1A16">
      <w:pPr>
        <w:jc w:val="center"/>
        <w:rPr>
          <w:rFonts w:ascii="PT Astra Serif" w:hAnsi="PT Astra Serif"/>
        </w:rPr>
      </w:pPr>
    </w:p>
    <w:p w:rsidR="0002009E" w:rsidRPr="007E1399" w:rsidRDefault="0002009E" w:rsidP="005E0FD2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1. Настоящий Порядок устанавливает правила определения объёма              и предоставления субсидий из областного бюджета Ульяновской области Ульяновскому региональному отделению Общероссийской общественной организации «Ассоциация юристов России» (далее </w:t>
      </w:r>
      <w:r w:rsidR="00910FFD" w:rsidRPr="007E1399">
        <w:rPr>
          <w:rFonts w:ascii="PT Astra Serif" w:hAnsi="PT Astra Serif"/>
        </w:rPr>
        <w:t xml:space="preserve">также </w:t>
      </w:r>
      <w:r w:rsidRPr="007E1399">
        <w:rPr>
          <w:rFonts w:ascii="PT Astra Serif" w:hAnsi="PT Astra Serif"/>
        </w:rPr>
        <w:t>– субсидии, Ассоциация соответственно).</w:t>
      </w:r>
    </w:p>
    <w:p w:rsidR="006909BD" w:rsidRPr="007E1399" w:rsidRDefault="0002009E" w:rsidP="005E0FD2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2. </w:t>
      </w:r>
      <w:r w:rsidR="006909BD" w:rsidRPr="007E1399">
        <w:rPr>
          <w:rFonts w:ascii="PT Astra Serif" w:hAnsi="PT Astra Serif"/>
        </w:rPr>
        <w:t>Субсидии предоставляются Ассоциации в целях финансового обеспечения е</w:t>
      </w:r>
      <w:r w:rsidR="005C4A78" w:rsidRPr="007E1399">
        <w:rPr>
          <w:rFonts w:ascii="PT Astra Serif" w:hAnsi="PT Astra Serif"/>
        </w:rPr>
        <w:t>ё</w:t>
      </w:r>
      <w:r w:rsidR="006909BD" w:rsidRPr="007E1399">
        <w:rPr>
          <w:rFonts w:ascii="PT Astra Serif" w:hAnsi="PT Astra Serif"/>
        </w:rPr>
        <w:t xml:space="preserve"> затрат в связи с осуществлением деятельности, направленной </w:t>
      </w:r>
      <w:r w:rsidR="005C4A78" w:rsidRPr="007E1399">
        <w:rPr>
          <w:rFonts w:ascii="PT Astra Serif" w:hAnsi="PT Astra Serif"/>
        </w:rPr>
        <w:br/>
      </w:r>
      <w:r w:rsidR="006909BD" w:rsidRPr="007E1399">
        <w:rPr>
          <w:rFonts w:ascii="PT Astra Serif" w:hAnsi="PT Astra Serif"/>
        </w:rPr>
        <w:t>на содействие оказанию бесплатной юридической помощи на территории Ульяновской области и развитие правового просвещения граждан.</w:t>
      </w:r>
    </w:p>
    <w:p w:rsidR="0002009E" w:rsidRPr="007E1399" w:rsidRDefault="0002009E" w:rsidP="005E0FD2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3. Субсидии предоставляются в целях финансового обеспечения следующих затрат Ассоциации: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затрат, связанных с материально-техническим обеспечением деятельности аппарата Ассоциации, Совета молодых юристов при Ульяновском региональном отделении Общеросси</w:t>
      </w:r>
      <w:r w:rsidR="005C4A78" w:rsidRPr="007E1399">
        <w:rPr>
          <w:rFonts w:ascii="PT Astra Serif" w:hAnsi="PT Astra Serif"/>
        </w:rPr>
        <w:t>йской общественной организации «Ассоциация юристов России»</w:t>
      </w:r>
      <w:r w:rsidRPr="007E1399">
        <w:rPr>
          <w:rFonts w:ascii="PT Astra Serif" w:hAnsi="PT Astra Serif"/>
        </w:rPr>
        <w:t>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затрат, связанных с оплатой труда работников Ассоциации, работающих по трудовому договору, с уч</w:t>
      </w:r>
      <w:r w:rsidR="005C4A78" w:rsidRPr="007E1399">
        <w:rPr>
          <w:rFonts w:ascii="PT Astra Serif" w:hAnsi="PT Astra Serif"/>
        </w:rPr>
        <w:t>ё</w:t>
      </w:r>
      <w:r w:rsidRPr="007E1399">
        <w:rPr>
          <w:rFonts w:ascii="PT Astra Serif" w:hAnsi="PT Astra Serif"/>
        </w:rPr>
        <w:t>том страховых взносов, начисляемых на выплаты и иные вознаграждения в пользу физических лиц в рамках трудовых отношений;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затрат, связанных со служебными командировками работников аппарата Ассоциации;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затрат, связанных с информационным освещением деятельности Ассоциации;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затрат, связанных с организацией и проведением тематических семинаров, научно-практических конференций и иных мероприятий </w:t>
      </w:r>
      <w:r w:rsidR="005C4A78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по основным направлениям деятельности Ассоциации;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затрат, связанных с участием представителей Ассоциации </w:t>
      </w:r>
      <w:r w:rsidR="005C4A78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в мероприятиях в области пр</w:t>
      </w:r>
      <w:r w:rsidR="00BB34DB" w:rsidRPr="007E1399">
        <w:rPr>
          <w:rFonts w:ascii="PT Astra Serif" w:hAnsi="PT Astra Serif"/>
        </w:rPr>
        <w:t>ава, организуемых Молодё</w:t>
      </w:r>
      <w:r w:rsidRPr="007E1399">
        <w:rPr>
          <w:rFonts w:ascii="PT Astra Serif" w:hAnsi="PT Astra Serif"/>
        </w:rPr>
        <w:t>жной правовой академией;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затрат, связанных с организацией и проведением Международного летнего м</w:t>
      </w:r>
      <w:r w:rsidR="00BB34DB" w:rsidRPr="007E1399">
        <w:rPr>
          <w:rFonts w:ascii="PT Astra Serif" w:hAnsi="PT Astra Serif"/>
        </w:rPr>
        <w:t>олодёжного юридического форума «ЮрВолга»</w:t>
      </w:r>
      <w:r w:rsidRPr="007E1399">
        <w:rPr>
          <w:rFonts w:ascii="PT Astra Serif" w:hAnsi="PT Astra Serif"/>
        </w:rPr>
        <w:t>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затрат, связанных с организацией и проведением мероприятий, посвященных празднованию в Ульяновской области Дня юриста, в т</w:t>
      </w:r>
      <w:r w:rsidR="00BB34DB" w:rsidRPr="007E1399">
        <w:rPr>
          <w:rFonts w:ascii="PT Astra Serif" w:hAnsi="PT Astra Serif"/>
        </w:rPr>
        <w:t xml:space="preserve">ом числе </w:t>
      </w:r>
      <w:r w:rsidR="00BB34DB" w:rsidRPr="007E1399">
        <w:rPr>
          <w:rFonts w:ascii="PT Astra Serif" w:hAnsi="PT Astra Serif"/>
        </w:rPr>
        <w:br/>
        <w:t>с присуждением премии «Юрист года»</w:t>
      </w:r>
      <w:r w:rsidRPr="007E1399">
        <w:rPr>
          <w:rFonts w:ascii="PT Astra Serif" w:hAnsi="PT Astra Serif"/>
        </w:rPr>
        <w:t>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затрат, связанных с участием представителей А</w:t>
      </w:r>
      <w:r w:rsidR="00BB34DB" w:rsidRPr="007E1399">
        <w:rPr>
          <w:rFonts w:ascii="PT Astra Serif" w:hAnsi="PT Astra Serif"/>
        </w:rPr>
        <w:t>ссоциации в мероприятии, посвящё</w:t>
      </w:r>
      <w:r w:rsidRPr="007E1399">
        <w:rPr>
          <w:rFonts w:ascii="PT Astra Serif" w:hAnsi="PT Astra Serif"/>
        </w:rPr>
        <w:t xml:space="preserve">нном </w:t>
      </w:r>
      <w:r w:rsidR="00BB34DB" w:rsidRPr="007E1399">
        <w:rPr>
          <w:rFonts w:ascii="PT Astra Serif" w:hAnsi="PT Astra Serif"/>
        </w:rPr>
        <w:t>присуждению Всероссийской молодё</w:t>
      </w:r>
      <w:r w:rsidRPr="007E1399">
        <w:rPr>
          <w:rFonts w:ascii="PT Astra Serif" w:hAnsi="PT Astra Serif"/>
        </w:rPr>
        <w:t>жной юридической премии им. И.И. Дмитриева;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затрат, связанных с организацией и проведением для членов Ассоциации семинаров по актуальным правовым вопросам с участием веду</w:t>
      </w:r>
      <w:r w:rsidR="00BB34DB" w:rsidRPr="007E1399">
        <w:rPr>
          <w:rFonts w:ascii="PT Astra Serif" w:hAnsi="PT Astra Serif"/>
        </w:rPr>
        <w:t>щих российских юристов, приглашё</w:t>
      </w:r>
      <w:r w:rsidRPr="007E1399">
        <w:rPr>
          <w:rFonts w:ascii="PT Astra Serif" w:hAnsi="PT Astra Serif"/>
        </w:rPr>
        <w:t>нных в качестве лекторов;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затрат, связанных с организацией и проведением мероприятий, направленных на повышение правовой культуры избирателей (участников референдума), обучение организаторов выборов и референдумов, а также мероприятий, проводимых в рамках взаимодействия с Общерос</w:t>
      </w:r>
      <w:r w:rsidR="00BB34DB" w:rsidRPr="007E1399">
        <w:rPr>
          <w:rFonts w:ascii="PT Astra Serif" w:hAnsi="PT Astra Serif"/>
        </w:rPr>
        <w:t>сийским общественным движением «Корпус «</w:t>
      </w:r>
      <w:r w:rsidRPr="007E1399">
        <w:rPr>
          <w:rFonts w:ascii="PT Astra Serif" w:hAnsi="PT Astra Serif"/>
        </w:rPr>
        <w:t>За чистые выборы</w:t>
      </w:r>
      <w:r w:rsidR="00BB34DB" w:rsidRPr="007E1399">
        <w:rPr>
          <w:rFonts w:ascii="PT Astra Serif" w:hAnsi="PT Astra Serif"/>
        </w:rPr>
        <w:t>»</w:t>
      </w:r>
      <w:r w:rsidRPr="007E1399">
        <w:rPr>
          <w:rFonts w:ascii="PT Astra Serif" w:hAnsi="PT Astra Serif"/>
        </w:rPr>
        <w:t>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затрат, связанных с организацией и проведением мероприятий </w:t>
      </w:r>
      <w:r w:rsidR="00BB34DB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по правовому просвещению граждан в области защиты прав потребителей;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затрат, связанных с организацией и проведением мероприятий </w:t>
      </w:r>
      <w:r w:rsidR="008629D7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 xml:space="preserve">по содействию оказанию бесплатной юридической помощи на территории Ульяновской области и развитию правового просвещения граждан, реализуемых Ассоциацией совместно с Уполномоченным по правам человека </w:t>
      </w:r>
      <w:r w:rsidR="008629D7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в Ульяновской области, Уполномоченным по правам ребенка в Ульяновской области и Уполномоченным по защите прав предпринимателей в Ульяновской области.</w:t>
      </w:r>
    </w:p>
    <w:p w:rsidR="0002009E" w:rsidRPr="007E1399" w:rsidRDefault="0002009E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Объём субсидий определяется исходя из объёма затрат Ассоциации</w:t>
      </w:r>
      <w:r w:rsidR="00A3396A" w:rsidRPr="007E1399">
        <w:rPr>
          <w:rFonts w:ascii="PT Astra Serif" w:hAnsi="PT Astra Serif"/>
        </w:rPr>
        <w:t>, указанных в настоящем пункте.</w:t>
      </w:r>
    </w:p>
    <w:p w:rsidR="0002009E" w:rsidRPr="007E1399" w:rsidRDefault="0002009E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4. Субсидии предоставляются в пределах бюджетных ассигнований, предусмотренных в областном бю</w:t>
      </w:r>
      <w:r w:rsidR="008629D7" w:rsidRPr="007E1399">
        <w:rPr>
          <w:rFonts w:ascii="PT Astra Serif" w:hAnsi="PT Astra Serif"/>
        </w:rPr>
        <w:t>джете Ульяновской области</w:t>
      </w:r>
      <w:r w:rsidRPr="007E1399">
        <w:rPr>
          <w:rFonts w:ascii="PT Astra Serif" w:hAnsi="PT Astra Serif"/>
        </w:rPr>
        <w:t xml:space="preserve">, </w:t>
      </w:r>
      <w:r w:rsidR="00A3396A" w:rsidRPr="007E1399">
        <w:rPr>
          <w:rFonts w:ascii="PT Astra Serif" w:hAnsi="PT Astra Serif"/>
        </w:rPr>
        <w:t xml:space="preserve">и лимитов бюджетных обязательств на предоставление субсидий, доведённых </w:t>
      </w:r>
      <w:r w:rsidR="00A3396A" w:rsidRPr="007E1399">
        <w:rPr>
          <w:rFonts w:ascii="PT Astra Serif" w:hAnsi="PT Astra Serif"/>
        </w:rPr>
        <w:br/>
        <w:t xml:space="preserve">до Правительства </w:t>
      </w:r>
      <w:r w:rsidRPr="007E1399">
        <w:rPr>
          <w:rFonts w:ascii="PT Astra Serif" w:hAnsi="PT Astra Serif"/>
        </w:rPr>
        <w:t xml:space="preserve">Ульяновской </w:t>
      </w:r>
      <w:r w:rsidR="00A3396A" w:rsidRPr="007E1399">
        <w:rPr>
          <w:rFonts w:ascii="PT Astra Serif" w:hAnsi="PT Astra Serif"/>
        </w:rPr>
        <w:t>области (далее – Правительство) как получателя средств областного бюджета Ульяновской области.</w:t>
      </w:r>
    </w:p>
    <w:p w:rsidR="0002009E" w:rsidRPr="007E1399" w:rsidRDefault="00A3396A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  <w:spacing w:val="-4"/>
        </w:rPr>
        <w:t xml:space="preserve">5. </w:t>
      </w:r>
      <w:r w:rsidR="0002009E" w:rsidRPr="007E1399">
        <w:rPr>
          <w:rFonts w:ascii="PT Astra Serif" w:hAnsi="PT Astra Serif"/>
          <w:spacing w:val="-4"/>
        </w:rPr>
        <w:t>Субсидии предоставляются на основании соглашения о предоставлении</w:t>
      </w:r>
      <w:r w:rsidR="0002009E" w:rsidRPr="007E1399">
        <w:rPr>
          <w:rFonts w:ascii="PT Astra Serif" w:hAnsi="PT Astra Serif"/>
        </w:rPr>
        <w:t xml:space="preserve"> субсидий, заключённого Ассоциацией с Правительством (далее – Соглашение) в соответствии с типовой формой, установленной Министерством финансов Ульяновской области.</w:t>
      </w:r>
    </w:p>
    <w:p w:rsidR="0002009E" w:rsidRPr="007E1399" w:rsidRDefault="0002009E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6. Ассоциация на первое число месяца, предшествующего месяцу,                в котором планируется заключение Соглашения, должна соответствовать следующим требованиям:</w:t>
      </w:r>
    </w:p>
    <w:p w:rsidR="0002009E" w:rsidRPr="007E1399" w:rsidRDefault="0002009E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1) у Ассоциации должна отсутствовать неисполненная обязанность  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009E" w:rsidRPr="007E1399" w:rsidRDefault="0002009E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2) у Ассоциации должна отсутствов</w:t>
      </w:r>
      <w:r w:rsidR="005E0FD2" w:rsidRPr="007E1399">
        <w:rPr>
          <w:rFonts w:ascii="PT Astra Serif" w:hAnsi="PT Astra Serif"/>
        </w:rPr>
        <w:t xml:space="preserve">ать просроченная задолженность </w:t>
      </w:r>
      <w:r w:rsidR="005E0FD2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по возврату в областной бюджет Ульяновской области субсидий, предоставленных в том числе в соответствии с иными правовыми актами,           и иная просроченная задолженность перед областным бюджетом Ульяновской области;</w:t>
      </w:r>
    </w:p>
    <w:p w:rsidR="006909BD" w:rsidRPr="007E1399" w:rsidRDefault="008629D7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3</w:t>
      </w:r>
      <w:r w:rsidR="006909BD" w:rsidRPr="007E1399">
        <w:rPr>
          <w:rFonts w:ascii="PT Astra Serif" w:hAnsi="PT Astra Serif"/>
        </w:rPr>
        <w:t>) у Ассоциации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B50848" w:rsidRPr="007E1399" w:rsidRDefault="008629D7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4</w:t>
      </w:r>
      <w:r w:rsidR="0002009E" w:rsidRPr="007E1399">
        <w:rPr>
          <w:rFonts w:ascii="PT Astra Serif" w:hAnsi="PT Astra Serif"/>
        </w:rPr>
        <w:t xml:space="preserve">) Ассоциация не должна находиться в процессе реорганизации, ликвидации, </w:t>
      </w:r>
      <w:r w:rsidR="008D45AB" w:rsidRPr="007E1399">
        <w:rPr>
          <w:rFonts w:ascii="PT Astra Serif" w:hAnsi="PT Astra Serif"/>
        </w:rPr>
        <w:t xml:space="preserve">в отношении неё не </w:t>
      </w:r>
      <w:r w:rsidR="00B50848" w:rsidRPr="007E1399">
        <w:rPr>
          <w:rFonts w:ascii="PT Astra Serif" w:hAnsi="PT Astra Serif"/>
        </w:rPr>
        <w:t xml:space="preserve">должна быть </w:t>
      </w:r>
      <w:r w:rsidR="008D45AB" w:rsidRPr="007E1399">
        <w:rPr>
          <w:rFonts w:ascii="PT Astra Serif" w:hAnsi="PT Astra Serif"/>
        </w:rPr>
        <w:t>введена процедура</w:t>
      </w:r>
      <w:r w:rsidR="00B50848" w:rsidRPr="007E1399">
        <w:rPr>
          <w:rFonts w:ascii="PT Astra Serif" w:hAnsi="PT Astra Serif"/>
        </w:rPr>
        <w:t xml:space="preserve">, </w:t>
      </w:r>
      <w:r w:rsidR="00E3189A" w:rsidRPr="007E1399">
        <w:rPr>
          <w:rFonts w:ascii="PT Astra Serif" w:hAnsi="PT Astra Serif"/>
        </w:rPr>
        <w:t>примен</w:t>
      </w:r>
      <w:r w:rsidR="00B50848" w:rsidRPr="007E1399">
        <w:rPr>
          <w:rFonts w:ascii="PT Astra Serif" w:hAnsi="PT Astra Serif"/>
        </w:rPr>
        <w:t>яемая в деле о банкротстве;</w:t>
      </w:r>
    </w:p>
    <w:p w:rsidR="007B624A" w:rsidRPr="007E1399" w:rsidRDefault="00B50848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5) </w:t>
      </w:r>
      <w:r w:rsidR="008D45AB" w:rsidRPr="007E1399">
        <w:rPr>
          <w:rFonts w:ascii="PT Astra Serif" w:hAnsi="PT Astra Serif"/>
        </w:rPr>
        <w:t xml:space="preserve">деятельность </w:t>
      </w:r>
      <w:r w:rsidRPr="007E1399">
        <w:rPr>
          <w:rFonts w:ascii="PT Astra Serif" w:hAnsi="PT Astra Serif"/>
        </w:rPr>
        <w:t>Ассоциации</w:t>
      </w:r>
      <w:r w:rsidR="008D45AB" w:rsidRPr="007E1399">
        <w:rPr>
          <w:rFonts w:ascii="PT Astra Serif" w:hAnsi="PT Astra Serif"/>
        </w:rPr>
        <w:t xml:space="preserve"> не должна быть приостановлена в порядке, предусмотренном законодательством Российской Федерации</w:t>
      </w:r>
      <w:r w:rsidR="007B624A" w:rsidRPr="007E1399">
        <w:rPr>
          <w:rFonts w:ascii="PT Astra Serif" w:hAnsi="PT Astra Serif"/>
        </w:rPr>
        <w:t>;</w:t>
      </w:r>
    </w:p>
    <w:p w:rsidR="0002009E" w:rsidRPr="007E1399" w:rsidRDefault="00E3189A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6</w:t>
      </w:r>
      <w:r w:rsidR="0002009E" w:rsidRPr="007E1399">
        <w:rPr>
          <w:rFonts w:ascii="PT Astra Serif" w:hAnsi="PT Astra Serif"/>
        </w:rPr>
        <w:t xml:space="preserve">) Ассоциации не должно быть назначено административное наказание </w:t>
      </w:r>
      <w:r w:rsidR="00910FFD" w:rsidRPr="007E1399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>за нарушение условий предоставления из областного бюджета Ульяновской области иных субсидий, если срок, в течение которого Ас</w:t>
      </w:r>
      <w:r w:rsidR="009F16F9" w:rsidRPr="007E1399">
        <w:rPr>
          <w:rFonts w:ascii="PT Astra Serif" w:hAnsi="PT Astra Serif"/>
        </w:rPr>
        <w:t xml:space="preserve">социация считается подвергнутой такому </w:t>
      </w:r>
      <w:r w:rsidR="0002009E" w:rsidRPr="007E1399">
        <w:rPr>
          <w:rFonts w:ascii="PT Astra Serif" w:hAnsi="PT Astra Serif"/>
        </w:rPr>
        <w:t>наказанию, не истёк.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7</w:t>
      </w:r>
      <w:r w:rsidR="005E0FD2" w:rsidRPr="007E1399">
        <w:rPr>
          <w:rFonts w:ascii="PT Astra Serif" w:hAnsi="PT Astra Serif"/>
        </w:rPr>
        <w:t>. </w:t>
      </w:r>
      <w:r w:rsidRPr="007E1399">
        <w:rPr>
          <w:rFonts w:ascii="PT Astra Serif" w:hAnsi="PT Astra Serif"/>
        </w:rPr>
        <w:t>Для получения субсидий Ассоциация представляет в Правительство следующие документы (копии документов):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1) заявку на получение субсидий в произвольной письменной форме, подписанную исполнительным директором Ассоциации;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2) выписку из Единого государственного </w:t>
      </w:r>
      <w:r w:rsidR="005E0FD2" w:rsidRPr="007E1399">
        <w:rPr>
          <w:rFonts w:ascii="PT Astra Serif" w:hAnsi="PT Astra Serif"/>
        </w:rPr>
        <w:t>реестра юридических лиц;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3) копии учредительных документов Ассоциации, заверенные исполнительным директором Ассоциации;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4) смету затрат, указанных в пункте 3 настоящего Порядка, утверждённую исполнительным директором Ассоциации;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5) справку об исполнении </w:t>
      </w:r>
      <w:r w:rsidR="00910FFD" w:rsidRPr="007E1399">
        <w:rPr>
          <w:rFonts w:ascii="PT Astra Serif" w:hAnsi="PT Astra Serif"/>
        </w:rPr>
        <w:t xml:space="preserve">Ассоциацией </w:t>
      </w:r>
      <w:r w:rsidRPr="007E1399">
        <w:rPr>
          <w:rFonts w:ascii="PT Astra Serif" w:hAnsi="PT Astra Serif"/>
        </w:rPr>
        <w:t xml:space="preserve">обязанности по уплате налогов, сборов, страховых взносов, пеней, штрафов, процентов, подлежащих уплате </w:t>
      </w:r>
      <w:r w:rsidR="005E0FD2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в соответствии с законодательством Российской Федерации о налогах и сборах;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6) справку о соответствии Ассоциации требованиям, установленным подпунктами</w:t>
      </w:r>
      <w:r w:rsidR="008629D7" w:rsidRPr="007E1399">
        <w:rPr>
          <w:rFonts w:ascii="PT Astra Serif" w:hAnsi="PT Astra Serif"/>
        </w:rPr>
        <w:t xml:space="preserve"> 2-</w:t>
      </w:r>
      <w:r w:rsidR="007E0CB0" w:rsidRPr="007E1399">
        <w:rPr>
          <w:rFonts w:ascii="PT Astra Serif" w:hAnsi="PT Astra Serif"/>
        </w:rPr>
        <w:t>6</w:t>
      </w:r>
      <w:r w:rsidRPr="007E1399">
        <w:rPr>
          <w:rFonts w:ascii="PT Astra Serif" w:hAnsi="PT Astra Serif"/>
        </w:rPr>
        <w:t xml:space="preserve"> пункта 6 настоящего Порядка, подписанную исполнительным директором Ассоциации.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8. Правительство в течение 10 рабочих дней со дня поступления документов (копий документов), указанных в пункте 7 настоящего Порядка, осуществляет проверку соответствия Ассоциации требованиям, установленным пунктом 6 настоящего Порядка, а также комплектности представленных документов</w:t>
      </w:r>
      <w:r w:rsidR="00C73152" w:rsidRPr="007E1399">
        <w:rPr>
          <w:rFonts w:ascii="PT Astra Serif" w:hAnsi="PT Astra Serif"/>
        </w:rPr>
        <w:t xml:space="preserve"> (копий документов)</w:t>
      </w:r>
      <w:r w:rsidRPr="007E1399">
        <w:rPr>
          <w:rFonts w:ascii="PT Astra Serif" w:hAnsi="PT Astra Serif"/>
        </w:rPr>
        <w:t xml:space="preserve">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5E0FD2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 xml:space="preserve">в информационно-телекоммуникационной сети «Интернет», направления </w:t>
      </w:r>
      <w:r w:rsidR="005E0FD2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 xml:space="preserve">в уполномоченные государственные органы запросов, наведения справок, </w:t>
      </w:r>
      <w:r w:rsidR="005E0FD2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 xml:space="preserve">а также использования иных форм проверки, не противоречащих законодательству Российской Федерации, и принимает решение </w:t>
      </w:r>
      <w:r w:rsidR="005E0FD2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о предоставлении Ассоциации субсидий и заключении с ней Соглашения или об отказе в предоставлении субсидий.</w:t>
      </w:r>
    </w:p>
    <w:p w:rsidR="0002009E" w:rsidRPr="007E1399" w:rsidRDefault="0002009E" w:rsidP="00CD361A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Основаниями для принятия Правительством решения об отказе                                 в предоставлении субсидий являются:</w:t>
      </w:r>
    </w:p>
    <w:p w:rsidR="0002009E" w:rsidRPr="007E1399" w:rsidRDefault="0002009E" w:rsidP="00CD361A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несоответствие Ассоциации требованиям, установленным пунктом 6настоящего Порядка;</w:t>
      </w:r>
    </w:p>
    <w:p w:rsidR="003A438A" w:rsidRPr="007E1399" w:rsidRDefault="0002009E" w:rsidP="00CD361A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представление Ассоциацией документов (копий документов), предусмотренных пунктом 7 настоящего Порядка, не в полном объёме либо </w:t>
      </w:r>
      <w:r w:rsidR="005E0FD2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 xml:space="preserve">с нарушением предъявляемых к ним требований и (или) </w:t>
      </w:r>
      <w:r w:rsidR="003A438A" w:rsidRPr="007E1399">
        <w:rPr>
          <w:rFonts w:ascii="PT Astra Serif" w:hAnsi="PT Astra Serif"/>
        </w:rPr>
        <w:t>неполнота и (или) недостоверность информации, содержащихся в них;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Не позднее 5 рабочих дней со дня принятия соответствующего решения Правительство направляет Ассоциации уведомлени</w:t>
      </w:r>
      <w:r w:rsidR="003A438A" w:rsidRPr="007E1399">
        <w:rPr>
          <w:rFonts w:ascii="PT Astra Serif" w:hAnsi="PT Astra Serif"/>
        </w:rPr>
        <w:t xml:space="preserve">е о принятом решении. При этом </w:t>
      </w:r>
      <w:r w:rsidRPr="007E1399">
        <w:rPr>
          <w:rFonts w:ascii="PT Astra Serif" w:hAnsi="PT Astra Serif"/>
        </w:rPr>
        <w:t>в случае принятия Правительством решения об отказе в предоставлении субсидий в уведомлении излагаются обстоятельства, послужившие основанием для принятия</w:t>
      </w:r>
      <w:r w:rsidR="008E713B" w:rsidRPr="007E1399">
        <w:rPr>
          <w:rFonts w:ascii="PT Astra Serif" w:hAnsi="PT Astra Serif"/>
        </w:rPr>
        <w:t xml:space="preserve"> такого решения</w:t>
      </w:r>
      <w:r w:rsidRPr="007E1399">
        <w:rPr>
          <w:rFonts w:ascii="PT Astra Serif" w:hAnsi="PT Astra Serif"/>
        </w:rPr>
        <w:t>. Уведомление должно быть произведено в форме, обеспечивающей возможность подтверждения факта уведомления.</w:t>
      </w:r>
    </w:p>
    <w:p w:rsidR="0002009E" w:rsidRPr="007E1399" w:rsidRDefault="0002009E" w:rsidP="00CD361A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9. Соглашение должно содержать:</w:t>
      </w:r>
    </w:p>
    <w:p w:rsidR="0002009E" w:rsidRPr="007E1399" w:rsidRDefault="0002009E" w:rsidP="00CD361A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1) объём субсидий, цели, условия и порядок их предоставления, в том числе сроки перечисления;</w:t>
      </w:r>
    </w:p>
    <w:p w:rsidR="00B2273B" w:rsidRPr="007E1399" w:rsidRDefault="0002009E" w:rsidP="003F27DB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2) </w:t>
      </w:r>
      <w:r w:rsidR="00B2273B" w:rsidRPr="007E1399">
        <w:rPr>
          <w:rFonts w:ascii="PT Astra Serif" w:hAnsi="PT Astra Serif"/>
        </w:rPr>
        <w:t>плановые значения показателей</w:t>
      </w:r>
      <w:r w:rsidR="007E0CB0" w:rsidRPr="007E1399">
        <w:rPr>
          <w:rFonts w:ascii="PT Astra Serif" w:hAnsi="PT Astra Serif"/>
        </w:rPr>
        <w:t>, необходимых для достижения результатов предоставления субсидий</w:t>
      </w:r>
      <w:r w:rsidR="00B2273B" w:rsidRPr="007E1399">
        <w:rPr>
          <w:rFonts w:ascii="PT Astra Serif" w:hAnsi="PT Astra Serif"/>
        </w:rPr>
        <w:t>;</w:t>
      </w:r>
    </w:p>
    <w:p w:rsidR="0002009E" w:rsidRPr="007E1399" w:rsidRDefault="00DD4F05" w:rsidP="00963FBC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3</w:t>
      </w:r>
      <w:r w:rsidR="0082347E" w:rsidRPr="007E1399">
        <w:rPr>
          <w:rFonts w:ascii="PT Astra Serif" w:hAnsi="PT Astra Serif"/>
        </w:rPr>
        <w:t xml:space="preserve">) </w:t>
      </w:r>
      <w:r w:rsidR="0002009E" w:rsidRPr="007E1399">
        <w:rPr>
          <w:rFonts w:ascii="PT Astra Serif" w:hAnsi="PT Astra Serif"/>
        </w:rPr>
        <w:t>порядок и сроки возврата Ассоциацией субсиди</w:t>
      </w:r>
      <w:r w:rsidR="00334127" w:rsidRPr="007E1399">
        <w:rPr>
          <w:rFonts w:ascii="PT Astra Serif" w:hAnsi="PT Astra Serif"/>
        </w:rPr>
        <w:t>й</w:t>
      </w:r>
      <w:r w:rsidR="0002009E" w:rsidRPr="007E1399">
        <w:rPr>
          <w:rFonts w:ascii="PT Astra Serif" w:hAnsi="PT Astra Serif"/>
        </w:rPr>
        <w:t xml:space="preserve"> в областной бюджет Ульяновской области;</w:t>
      </w:r>
    </w:p>
    <w:p w:rsidR="006909BD" w:rsidRPr="007E1399" w:rsidRDefault="00DD4F05" w:rsidP="00963FBC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4</w:t>
      </w:r>
      <w:r w:rsidR="0002009E" w:rsidRPr="007E1399">
        <w:rPr>
          <w:rFonts w:ascii="PT Astra Serif" w:hAnsi="PT Astra Serif"/>
        </w:rPr>
        <w:t xml:space="preserve">) </w:t>
      </w:r>
      <w:r w:rsidR="006909BD" w:rsidRPr="007E1399">
        <w:rPr>
          <w:rFonts w:ascii="PT Astra Serif" w:hAnsi="PT Astra Serif"/>
        </w:rPr>
        <w:t>согласие Ассоциации и лиц, являющихся поставщиками (подрядчиками, исполнителями) по договорам (соглашениям), заключ</w:t>
      </w:r>
      <w:r w:rsidR="008629D7" w:rsidRPr="007E1399">
        <w:rPr>
          <w:rFonts w:ascii="PT Astra Serif" w:hAnsi="PT Astra Serif"/>
        </w:rPr>
        <w:t>ё</w:t>
      </w:r>
      <w:r w:rsidR="006909BD" w:rsidRPr="007E1399">
        <w:rPr>
          <w:rFonts w:ascii="PT Astra Serif" w:hAnsi="PT Astra Serif"/>
        </w:rPr>
        <w:t xml:space="preserve">нным </w:t>
      </w:r>
      <w:r w:rsidR="008629D7" w:rsidRPr="007E1399">
        <w:rPr>
          <w:rFonts w:ascii="PT Astra Serif" w:hAnsi="PT Astra Serif"/>
        </w:rPr>
        <w:br/>
      </w:r>
      <w:r w:rsidR="006909BD" w:rsidRPr="007E1399">
        <w:rPr>
          <w:rFonts w:ascii="PT Astra Serif" w:hAnsi="PT Astra Serif"/>
        </w:rPr>
        <w:t>в целях исполнения обязательств по Соглашению, на осуществление Правительством и иными органами государственного финансового контроля проверок соблюдения ими условий, целей и порядка предоставления субсидий и запрет на</w:t>
      </w:r>
      <w:r w:rsidR="008629D7" w:rsidRPr="007E1399">
        <w:rPr>
          <w:rFonts w:ascii="PT Astra Serif" w:hAnsi="PT Astra Serif"/>
        </w:rPr>
        <w:t xml:space="preserve"> приобретение Ассоциацией за счё</w:t>
      </w:r>
      <w:r w:rsidR="006909BD" w:rsidRPr="007E1399">
        <w:rPr>
          <w:rFonts w:ascii="PT Astra Serif" w:hAnsi="PT Astra Serif"/>
        </w:rPr>
        <w:t>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субсидий, иных операций, определ</w:t>
      </w:r>
      <w:r w:rsidR="008629D7" w:rsidRPr="007E1399">
        <w:rPr>
          <w:rFonts w:ascii="PT Astra Serif" w:hAnsi="PT Astra Serif"/>
        </w:rPr>
        <w:t>ё</w:t>
      </w:r>
      <w:r w:rsidR="006909BD" w:rsidRPr="007E1399">
        <w:rPr>
          <w:rFonts w:ascii="PT Astra Serif" w:hAnsi="PT Astra Serif"/>
        </w:rPr>
        <w:t>нных настоящим Порядком.</w:t>
      </w:r>
    </w:p>
    <w:p w:rsidR="003E46D0" w:rsidRPr="007E1399" w:rsidRDefault="003E46D0" w:rsidP="00963FBC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Правительство Ульяновской области при необходимости вправе устанавливать в Соглашении порядок, а также сроки и формы представления Ассоциацией дополнительной отчётности о достижении результатов предоставления субсидии.</w:t>
      </w:r>
    </w:p>
    <w:p w:rsidR="001F25C3" w:rsidRPr="007E1399" w:rsidRDefault="001F25C3" w:rsidP="00963FBC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10. </w:t>
      </w:r>
      <w:r w:rsidR="00BF53CE" w:rsidRPr="007E1399">
        <w:rPr>
          <w:rFonts w:ascii="PT Astra Serif" w:hAnsi="PT Astra Serif"/>
        </w:rPr>
        <w:t>Показателями</w:t>
      </w:r>
      <w:r w:rsidR="00E106D8" w:rsidRPr="007E1399">
        <w:rPr>
          <w:rFonts w:ascii="PT Astra Serif" w:hAnsi="PT Astra Serif"/>
        </w:rPr>
        <w:t xml:space="preserve">,необходимых для достижения результатов предоставления субсидий, </w:t>
      </w:r>
      <w:r w:rsidRPr="007E1399">
        <w:rPr>
          <w:rFonts w:ascii="PT Astra Serif" w:hAnsi="PT Astra Serif"/>
        </w:rPr>
        <w:t>являются:</w:t>
      </w:r>
    </w:p>
    <w:p w:rsidR="0005597F" w:rsidRPr="007E1399" w:rsidRDefault="00E106D8" w:rsidP="00963FBC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число</w:t>
      </w:r>
      <w:r w:rsidR="0005597F" w:rsidRPr="007E1399">
        <w:rPr>
          <w:rFonts w:ascii="PT Astra Serif" w:hAnsi="PT Astra Serif"/>
        </w:rPr>
        <w:t xml:space="preserve"> человек, получивших консультации в дни проведения дней бесплатной юридической помощи в Ульяновской области;</w:t>
      </w:r>
    </w:p>
    <w:p w:rsidR="0005597F" w:rsidRPr="007E1399" w:rsidRDefault="00E106D8" w:rsidP="0005597F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число</w:t>
      </w:r>
      <w:r w:rsidR="0005597F" w:rsidRPr="007E1399">
        <w:rPr>
          <w:rFonts w:ascii="PT Astra Serif" w:hAnsi="PT Astra Serif"/>
        </w:rPr>
        <w:t xml:space="preserve"> человек, охваченных мероприятиями в сфере правового просвещения</w:t>
      </w:r>
      <w:r w:rsidR="004C4053" w:rsidRPr="007E1399">
        <w:rPr>
          <w:rFonts w:ascii="PT Astra Serif" w:hAnsi="PT Astra Serif"/>
        </w:rPr>
        <w:t>, реализуемыми Ассоциацией.</w:t>
      </w:r>
    </w:p>
    <w:p w:rsidR="0002009E" w:rsidRPr="007E1399" w:rsidRDefault="0002009E" w:rsidP="00963FBC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</w:t>
      </w:r>
      <w:r w:rsidR="001F25C3" w:rsidRPr="007E1399">
        <w:rPr>
          <w:rFonts w:ascii="PT Astra Serif" w:hAnsi="PT Astra Serif"/>
        </w:rPr>
        <w:t>1</w:t>
      </w:r>
      <w:r w:rsidRPr="007E1399">
        <w:rPr>
          <w:rFonts w:ascii="PT Astra Serif" w:hAnsi="PT Astra Serif"/>
        </w:rPr>
        <w:t>. Перечисление субсидий осуществляется Правительством с лицевого сч</w:t>
      </w:r>
      <w:r w:rsidR="00CD361A" w:rsidRPr="007E1399">
        <w:rPr>
          <w:rFonts w:ascii="PT Astra Serif" w:hAnsi="PT Astra Serif"/>
        </w:rPr>
        <w:t>ё</w:t>
      </w:r>
      <w:r w:rsidRPr="007E1399">
        <w:rPr>
          <w:rFonts w:ascii="PT Astra Serif" w:hAnsi="PT Astra Serif"/>
        </w:rPr>
        <w:t xml:space="preserve">та, открытого в Министерстве финансов Ульяновской области,                       на </w:t>
      </w:r>
      <w:r w:rsidR="008828ED" w:rsidRPr="007E1399">
        <w:rPr>
          <w:rFonts w:ascii="PT Astra Serif" w:hAnsi="PT Astra Serif"/>
        </w:rPr>
        <w:t>лицевой</w:t>
      </w:r>
      <w:r w:rsidRPr="007E1399">
        <w:rPr>
          <w:rFonts w:ascii="PT Astra Serif" w:hAnsi="PT Astra Serif"/>
        </w:rPr>
        <w:t xml:space="preserve"> счёт Ассоциации, открытый в </w:t>
      </w:r>
      <w:r w:rsidR="008828ED" w:rsidRPr="007E1399">
        <w:rPr>
          <w:rFonts w:ascii="PT Astra Serif" w:hAnsi="PT Astra Serif"/>
        </w:rPr>
        <w:t>Министерстве финансов Ульяновской области</w:t>
      </w:r>
      <w:r w:rsidRPr="007E1399">
        <w:rPr>
          <w:rFonts w:ascii="PT Astra Serif" w:hAnsi="PT Astra Serif"/>
        </w:rPr>
        <w:t>, в сроки, предусмотренны</w:t>
      </w:r>
      <w:r w:rsidR="00DD4F05" w:rsidRPr="007E1399">
        <w:rPr>
          <w:rFonts w:ascii="PT Astra Serif" w:hAnsi="PT Astra Serif"/>
        </w:rPr>
        <w:t>е</w:t>
      </w:r>
      <w:r w:rsidR="00CD361A" w:rsidRPr="007E1399">
        <w:rPr>
          <w:rFonts w:ascii="PT Astra Serif" w:hAnsi="PT Astra Serif"/>
        </w:rPr>
        <w:t>С</w:t>
      </w:r>
      <w:r w:rsidRPr="007E1399">
        <w:rPr>
          <w:rFonts w:ascii="PT Astra Serif" w:hAnsi="PT Astra Serif"/>
        </w:rPr>
        <w:t xml:space="preserve">оглашением. </w:t>
      </w:r>
    </w:p>
    <w:p w:rsidR="00324378" w:rsidRPr="007E1399" w:rsidRDefault="00324378" w:rsidP="00BF53CE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12. Ассоциация </w:t>
      </w:r>
      <w:r w:rsidR="00DD4F05" w:rsidRPr="007E1399">
        <w:rPr>
          <w:rFonts w:ascii="PT Astra Serif" w:hAnsi="PT Astra Serif"/>
        </w:rPr>
        <w:t>ежеквартально</w:t>
      </w:r>
      <w:r w:rsidR="00BF53CE" w:rsidRPr="007E1399">
        <w:rPr>
          <w:rFonts w:ascii="PT Astra Serif" w:hAnsi="PT Astra Serif"/>
        </w:rPr>
        <w:t xml:space="preserve">, до 20 </w:t>
      </w:r>
      <w:r w:rsidR="00DD4F05" w:rsidRPr="007E1399">
        <w:rPr>
          <w:rFonts w:ascii="PT Astra Serif" w:hAnsi="PT Astra Serif"/>
        </w:rPr>
        <w:t>квартала</w:t>
      </w:r>
      <w:r w:rsidR="00BF53CE" w:rsidRPr="007E1399">
        <w:rPr>
          <w:rFonts w:ascii="PT Astra Serif" w:hAnsi="PT Astra Serif"/>
        </w:rPr>
        <w:t>, следующего за отчётным, п</w:t>
      </w:r>
      <w:r w:rsidR="00E3189A" w:rsidRPr="007E1399">
        <w:rPr>
          <w:rFonts w:ascii="PT Astra Serif" w:hAnsi="PT Astra Serif"/>
        </w:rPr>
        <w:t xml:space="preserve">редставляет </w:t>
      </w:r>
      <w:r w:rsidRPr="007E1399">
        <w:rPr>
          <w:rFonts w:ascii="PT Astra Serif" w:hAnsi="PT Astra Serif"/>
        </w:rPr>
        <w:t xml:space="preserve">отчёт о достижении </w:t>
      </w:r>
      <w:r w:rsidR="00BF53CE" w:rsidRPr="007E1399">
        <w:rPr>
          <w:rFonts w:ascii="PT Astra Serif" w:hAnsi="PT Astra Serif"/>
        </w:rPr>
        <w:t>показателей</w:t>
      </w:r>
      <w:r w:rsidR="00E106D8" w:rsidRPr="007E1399">
        <w:rPr>
          <w:rFonts w:ascii="PT Astra Serif" w:hAnsi="PT Astra Serif"/>
        </w:rPr>
        <w:t>,необходимых для достижения результатов предоставления субсидий</w:t>
      </w:r>
      <w:r w:rsidR="00B50848" w:rsidRPr="007E1399">
        <w:rPr>
          <w:rFonts w:ascii="PT Astra Serif" w:hAnsi="PT Astra Serif"/>
        </w:rPr>
        <w:t xml:space="preserve">, </w:t>
      </w:r>
      <w:r w:rsidR="00BF53CE" w:rsidRPr="007E1399">
        <w:rPr>
          <w:rFonts w:ascii="PT Astra Serif" w:hAnsi="PT Astra Serif"/>
        </w:rPr>
        <w:t xml:space="preserve">составленный </w:t>
      </w:r>
      <w:r w:rsidR="00B50848" w:rsidRPr="007E1399">
        <w:rPr>
          <w:rFonts w:ascii="PT Astra Serif" w:hAnsi="PT Astra Serif"/>
        </w:rPr>
        <w:t xml:space="preserve">по форме, </w:t>
      </w:r>
      <w:r w:rsidR="00BF53CE" w:rsidRPr="007E1399">
        <w:rPr>
          <w:rFonts w:ascii="PT Astra Serif" w:hAnsi="PT Astra Serif"/>
        </w:rPr>
        <w:t>установленный</w:t>
      </w:r>
      <w:r w:rsidR="00B71407" w:rsidRPr="007E1399">
        <w:rPr>
          <w:rFonts w:ascii="PT Astra Serif" w:hAnsi="PT Astra Serif"/>
        </w:rPr>
        <w:t xml:space="preserve"> приложением к настоящему Порядку.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</w:t>
      </w:r>
      <w:r w:rsidR="00B71407" w:rsidRPr="007E1399">
        <w:rPr>
          <w:rFonts w:ascii="PT Astra Serif" w:hAnsi="PT Astra Serif"/>
        </w:rPr>
        <w:t>3</w:t>
      </w:r>
      <w:r w:rsidRPr="007E1399">
        <w:rPr>
          <w:rFonts w:ascii="PT Astra Serif" w:hAnsi="PT Astra Serif"/>
        </w:rPr>
        <w:t xml:space="preserve">. Правительство обеспечивает соблюдение Ассоциацией условий, целей и порядка, установленных при предоставлении субсидий. Правительство </w:t>
      </w:r>
      <w:r w:rsidR="005E0FD2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и иные органы государственного финансового контроля проводят обязательную проверку соблюдения Ассоциацией условий, целей и порядка предоставления субсидий.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</w:t>
      </w:r>
      <w:r w:rsidR="00B71407" w:rsidRPr="007E1399">
        <w:rPr>
          <w:rFonts w:ascii="PT Astra Serif" w:hAnsi="PT Astra Serif"/>
        </w:rPr>
        <w:t>4</w:t>
      </w:r>
      <w:r w:rsidRPr="007E1399">
        <w:rPr>
          <w:rFonts w:ascii="PT Astra Serif" w:hAnsi="PT Astra Serif"/>
        </w:rPr>
        <w:t xml:space="preserve">. В случае нарушения Ассоциацией условий, целей и порядка, установленных при предоставлении субсидий, или установления факта представления ложных либо намеренно искажённых сведений, выявленных </w:t>
      </w:r>
      <w:r w:rsidR="002C23D6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по результатам проведённых Правительством или иным уполномоченным органом государственного финансового контроля проверок, Правительство обеспечивает возврат субсидий в областной бюджет Ульяновской области путём направления Ассоциации в срок, не превышающий 30 календарных дней со дня обнаружения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В случае недостижения Ассоциацией значений показателей</w:t>
      </w:r>
      <w:r w:rsidR="00E106D8" w:rsidRPr="007E1399">
        <w:rPr>
          <w:rFonts w:ascii="PT Astra Serif" w:hAnsi="PT Astra Serif"/>
        </w:rPr>
        <w:t xml:space="preserve">,необходимых для достижения результатов предоставления субсидий, </w:t>
      </w:r>
      <w:r w:rsidRPr="007E1399">
        <w:rPr>
          <w:rFonts w:ascii="PT Astra Serif" w:hAnsi="PT Astra Serif"/>
        </w:rPr>
        <w:t xml:space="preserve">перечисленные ей субсидии подлежат возврату </w:t>
      </w:r>
      <w:r w:rsidR="00FD20F1" w:rsidRPr="007E1399">
        <w:rPr>
          <w:rFonts w:ascii="PT Astra Serif" w:hAnsi="PT Astra Serif"/>
        </w:rPr>
        <w:t>в областной бюджет</w:t>
      </w:r>
      <w:r w:rsidR="00CD361A" w:rsidRPr="007E1399">
        <w:rPr>
          <w:rFonts w:ascii="PT Astra Serif" w:hAnsi="PT Astra Serif"/>
        </w:rPr>
        <w:t xml:space="preserve"> Ульяновской области </w:t>
      </w:r>
      <w:r w:rsidRPr="007E1399">
        <w:rPr>
          <w:rFonts w:ascii="PT Astra Serif" w:hAnsi="PT Astra Serif"/>
        </w:rPr>
        <w:t>в объёме, пропорциональном величине недостигнутых значений указанных показателей.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Возврат субсидий осуществляется на лицевой счёт Правительства </w:t>
      </w:r>
      <w:r w:rsidRPr="007E1399">
        <w:rPr>
          <w:rFonts w:ascii="PT Astra Serif" w:hAnsi="PT Astra Serif"/>
        </w:rPr>
        <w:br/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В случае отказа или уклонения Ассоциации от добровольного возврата субсидий в областной бюджет Ульяновской области Правительство принимает предусмотренные законодательством Российской Федерации меры </w:t>
      </w:r>
      <w:r w:rsidR="005E0FD2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по их принудительному взысканию.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</w:t>
      </w:r>
      <w:r w:rsidR="004C4053" w:rsidRPr="007E1399">
        <w:rPr>
          <w:rFonts w:ascii="PT Astra Serif" w:hAnsi="PT Astra Serif"/>
        </w:rPr>
        <w:t>5</w:t>
      </w:r>
      <w:r w:rsidRPr="007E1399">
        <w:rPr>
          <w:rFonts w:ascii="PT Astra Serif" w:hAnsi="PT Astra Serif"/>
        </w:rPr>
        <w:t xml:space="preserve">. Субсидии, не использованные в текущем финансовом году, подлежат использованию в очередном финансовом году на те же цели в соответствии </w:t>
      </w:r>
      <w:r w:rsidR="005E0FD2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с решением Правительства.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</w:p>
    <w:p w:rsidR="00EE0D1B" w:rsidRPr="007E1399" w:rsidRDefault="00EE0D1B" w:rsidP="007E1A16">
      <w:pPr>
        <w:ind w:firstLine="709"/>
        <w:jc w:val="both"/>
        <w:rPr>
          <w:rFonts w:ascii="PT Astra Serif" w:hAnsi="PT Astra Serif"/>
        </w:rPr>
      </w:pPr>
    </w:p>
    <w:p w:rsidR="00EE0D1B" w:rsidRPr="007E1399" w:rsidRDefault="00EE0D1B" w:rsidP="007E1A16">
      <w:pPr>
        <w:ind w:firstLine="709"/>
        <w:jc w:val="both"/>
        <w:rPr>
          <w:rFonts w:ascii="PT Astra Serif" w:hAnsi="PT Astra Serif"/>
        </w:rPr>
      </w:pPr>
    </w:p>
    <w:p w:rsidR="00EE0D1B" w:rsidRPr="007E1399" w:rsidRDefault="00EE0D1B" w:rsidP="007E1A16">
      <w:pPr>
        <w:ind w:firstLine="709"/>
        <w:jc w:val="both"/>
        <w:rPr>
          <w:rFonts w:ascii="PT Astra Serif" w:hAnsi="PT Astra Serif"/>
        </w:rPr>
      </w:pPr>
    </w:p>
    <w:p w:rsidR="00EE0D1B" w:rsidRPr="007E1399" w:rsidRDefault="00EE0D1B" w:rsidP="007E1A16">
      <w:pPr>
        <w:ind w:firstLine="709"/>
        <w:jc w:val="both"/>
        <w:rPr>
          <w:rFonts w:ascii="PT Astra Serif" w:hAnsi="PT Astra Serif"/>
        </w:rPr>
      </w:pPr>
    </w:p>
    <w:p w:rsidR="00EE0D1B" w:rsidRPr="007E1399" w:rsidRDefault="00EE0D1B" w:rsidP="007E1A16">
      <w:pPr>
        <w:ind w:firstLine="709"/>
        <w:jc w:val="both"/>
        <w:rPr>
          <w:rFonts w:ascii="PT Astra Serif" w:hAnsi="PT Astra Serif"/>
        </w:rPr>
      </w:pPr>
    </w:p>
    <w:p w:rsidR="00EE0D1B" w:rsidRPr="007E1399" w:rsidRDefault="00EE0D1B" w:rsidP="007E1A16">
      <w:pPr>
        <w:ind w:firstLine="709"/>
        <w:jc w:val="both"/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A5918" w:rsidRPr="007E1399" w:rsidTr="004A5918">
        <w:tc>
          <w:tcPr>
            <w:tcW w:w="4927" w:type="dxa"/>
          </w:tcPr>
          <w:p w:rsidR="004A5918" w:rsidRPr="007E1399" w:rsidRDefault="004A5918" w:rsidP="007E1A1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927" w:type="dxa"/>
          </w:tcPr>
          <w:p w:rsidR="004A5918" w:rsidRPr="007E1399" w:rsidRDefault="004A5918" w:rsidP="004A5918">
            <w:pPr>
              <w:ind w:firstLine="709"/>
              <w:jc w:val="center"/>
              <w:rPr>
                <w:rFonts w:ascii="PT Astra Serif" w:hAnsi="PT Astra Serif"/>
              </w:rPr>
            </w:pPr>
            <w:r w:rsidRPr="007E1399">
              <w:rPr>
                <w:rFonts w:ascii="PT Astra Serif" w:hAnsi="PT Astra Serif"/>
              </w:rPr>
              <w:t>ПРИЛОЖЕНИЕ</w:t>
            </w:r>
          </w:p>
          <w:p w:rsidR="004A5918" w:rsidRPr="007E1399" w:rsidRDefault="004A5918" w:rsidP="004A5918">
            <w:pPr>
              <w:ind w:firstLine="709"/>
              <w:jc w:val="center"/>
              <w:rPr>
                <w:rFonts w:ascii="PT Astra Serif" w:hAnsi="PT Astra Serif"/>
              </w:rPr>
            </w:pPr>
            <w:r w:rsidRPr="007E1399">
              <w:rPr>
                <w:rFonts w:ascii="PT Astra Serif" w:hAnsi="PT Astra Serif"/>
              </w:rPr>
              <w:t>К Порядку</w:t>
            </w:r>
          </w:p>
          <w:p w:rsidR="004A5918" w:rsidRPr="007E1399" w:rsidRDefault="004A5918" w:rsidP="007E1A16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83717C" w:rsidRPr="007E1399" w:rsidRDefault="0083717C" w:rsidP="007E1A16">
      <w:pPr>
        <w:ind w:firstLine="709"/>
        <w:jc w:val="both"/>
        <w:rPr>
          <w:rFonts w:ascii="PT Astra Serif" w:hAnsi="PT Astra Serif"/>
        </w:rPr>
      </w:pPr>
    </w:p>
    <w:p w:rsidR="004A5918" w:rsidRPr="007E1399" w:rsidRDefault="004A5918" w:rsidP="004A5918">
      <w:pPr>
        <w:ind w:firstLine="709"/>
        <w:jc w:val="center"/>
        <w:rPr>
          <w:rFonts w:ascii="PT Astra Serif" w:hAnsi="PT Astra Serif"/>
        </w:rPr>
      </w:pPr>
      <w:r w:rsidRPr="007E1399">
        <w:rPr>
          <w:rFonts w:ascii="PT Astra Serif" w:hAnsi="PT Astra Serif"/>
        </w:rPr>
        <w:t>ОТЧЁТ</w:t>
      </w:r>
    </w:p>
    <w:p w:rsidR="00E106D8" w:rsidRPr="007E1399" w:rsidRDefault="004A5918" w:rsidP="004A5918">
      <w:pPr>
        <w:ind w:firstLine="709"/>
        <w:jc w:val="center"/>
        <w:rPr>
          <w:rFonts w:ascii="PT Astra Serif" w:hAnsi="PT Astra Serif"/>
        </w:rPr>
      </w:pPr>
      <w:r w:rsidRPr="007E1399">
        <w:rPr>
          <w:rFonts w:ascii="PT Astra Serif" w:hAnsi="PT Astra Serif"/>
        </w:rPr>
        <w:t>о достижении показателей</w:t>
      </w:r>
      <w:r w:rsidR="00E106D8" w:rsidRPr="007E1399">
        <w:rPr>
          <w:rFonts w:ascii="PT Astra Serif" w:hAnsi="PT Astra Serif"/>
        </w:rPr>
        <w:t>,необходимых для</w:t>
      </w:r>
    </w:p>
    <w:p w:rsidR="0083717C" w:rsidRPr="007E1399" w:rsidRDefault="00E106D8" w:rsidP="004A5918">
      <w:pPr>
        <w:ind w:firstLine="709"/>
        <w:jc w:val="center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достижения результатов </w:t>
      </w:r>
      <w:r w:rsidR="004A5918" w:rsidRPr="007E1399">
        <w:rPr>
          <w:rFonts w:ascii="PT Astra Serif" w:hAnsi="PT Astra Serif"/>
        </w:rPr>
        <w:t>предоставления субсидии</w:t>
      </w:r>
    </w:p>
    <w:p w:rsidR="0025264F" w:rsidRPr="007E1399" w:rsidRDefault="0025264F" w:rsidP="007E1A16">
      <w:pPr>
        <w:ind w:firstLine="709"/>
        <w:jc w:val="both"/>
        <w:rPr>
          <w:rFonts w:ascii="PT Astra Serif" w:hAnsi="PT Astra Serif"/>
        </w:rPr>
      </w:pPr>
    </w:p>
    <w:p w:rsidR="0025264F" w:rsidRPr="007E1399" w:rsidRDefault="0025264F" w:rsidP="007E1A16">
      <w:pPr>
        <w:ind w:firstLine="709"/>
        <w:jc w:val="both"/>
        <w:rPr>
          <w:rFonts w:ascii="PT Astra Serif" w:hAnsi="PT Astra Serif"/>
        </w:rPr>
      </w:pPr>
    </w:p>
    <w:p w:rsidR="004A5918" w:rsidRPr="007E1399" w:rsidRDefault="004A5918" w:rsidP="004A5918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По состоянию на __ ___________ 20__ года</w:t>
      </w:r>
    </w:p>
    <w:p w:rsidR="004A5918" w:rsidRPr="007E1399" w:rsidRDefault="004A5918" w:rsidP="004A5918">
      <w:pPr>
        <w:ind w:firstLine="709"/>
        <w:jc w:val="both"/>
        <w:rPr>
          <w:rFonts w:ascii="PT Astra Serif" w:hAnsi="PT Astra Serif"/>
        </w:rPr>
      </w:pPr>
    </w:p>
    <w:p w:rsidR="004A5918" w:rsidRPr="007E1399" w:rsidRDefault="004A5918" w:rsidP="004A5918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Наименование получателя </w:t>
      </w:r>
      <w:r w:rsidR="001641B0" w:rsidRPr="007E1399">
        <w:rPr>
          <w:rFonts w:ascii="PT Astra Serif" w:hAnsi="PT Astra Serif"/>
        </w:rPr>
        <w:t xml:space="preserve">субсидии </w:t>
      </w:r>
      <w:r w:rsidRPr="007E1399">
        <w:rPr>
          <w:rFonts w:ascii="PT Astra Serif" w:hAnsi="PT Astra Serif"/>
        </w:rPr>
        <w:t>________</w:t>
      </w:r>
      <w:r w:rsidR="001641B0" w:rsidRPr="007E1399">
        <w:rPr>
          <w:rFonts w:ascii="PT Astra Serif" w:hAnsi="PT Astra Serif"/>
        </w:rPr>
        <w:t>_______________________</w:t>
      </w:r>
    </w:p>
    <w:p w:rsidR="004A5918" w:rsidRPr="007E1399" w:rsidRDefault="004A5918" w:rsidP="004A5918">
      <w:pPr>
        <w:ind w:firstLine="709"/>
        <w:jc w:val="both"/>
        <w:rPr>
          <w:rFonts w:ascii="PT Astra Serif" w:hAnsi="PT Astra Serif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9"/>
        <w:gridCol w:w="1617"/>
        <w:gridCol w:w="1419"/>
        <w:gridCol w:w="1499"/>
        <w:gridCol w:w="1843"/>
        <w:gridCol w:w="1402"/>
        <w:gridCol w:w="1716"/>
      </w:tblGrid>
      <w:tr w:rsidR="007E1399" w:rsidRPr="007E1399" w:rsidTr="004A5918">
        <w:tc>
          <w:tcPr>
            <w:tcW w:w="569" w:type="dxa"/>
          </w:tcPr>
          <w:p w:rsidR="004A5918" w:rsidRPr="007E1399" w:rsidRDefault="004A5918" w:rsidP="004A5918">
            <w:pPr>
              <w:ind w:left="-108" w:right="-24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N</w:t>
            </w:r>
          </w:p>
          <w:p w:rsidR="004A5918" w:rsidRPr="007E1399" w:rsidRDefault="004A5918" w:rsidP="004A5918">
            <w:pPr>
              <w:ind w:left="-108" w:right="-24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п/п</w:t>
            </w:r>
          </w:p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7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Наименова-ние показателя</w:t>
            </w:r>
          </w:p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Плановое значение показателя</w:t>
            </w:r>
          </w:p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02" w:type="dxa"/>
          </w:tcPr>
          <w:p w:rsidR="004A5918" w:rsidRPr="007E1399" w:rsidRDefault="00E106D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Д</w:t>
            </w:r>
            <w:r w:rsidR="004A5918" w:rsidRPr="007E1399">
              <w:rPr>
                <w:rFonts w:ascii="PT Astra Serif" w:hAnsi="PT Astra Serif"/>
                <w:sz w:val="24"/>
                <w:szCs w:val="24"/>
              </w:rPr>
              <w:t>оля выполне-ния плана</w:t>
            </w:r>
          </w:p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6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Причина отклонения</w:t>
            </w:r>
            <w:r w:rsidR="00E106D8" w:rsidRPr="007E1399">
              <w:rPr>
                <w:rFonts w:ascii="PT Astra Serif" w:hAnsi="PT Astra Serif"/>
                <w:sz w:val="24"/>
                <w:szCs w:val="24"/>
              </w:rPr>
              <w:t xml:space="preserve"> от планового значения</w:t>
            </w:r>
          </w:p>
        </w:tc>
      </w:tr>
      <w:tr w:rsidR="007E1399" w:rsidRPr="007E1399" w:rsidTr="004A5918">
        <w:tc>
          <w:tcPr>
            <w:tcW w:w="569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</w:tbl>
    <w:p w:rsidR="004A5918" w:rsidRPr="007E1399" w:rsidRDefault="004A5918" w:rsidP="004A5918">
      <w:pPr>
        <w:ind w:firstLine="709"/>
        <w:jc w:val="both"/>
        <w:rPr>
          <w:rFonts w:ascii="PT Astra Serif" w:hAnsi="PT Astra Serif"/>
        </w:rPr>
      </w:pPr>
    </w:p>
    <w:p w:rsidR="001641B0" w:rsidRPr="007E1399" w:rsidRDefault="004A5918" w:rsidP="004A5918">
      <w:pPr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Руководитель </w:t>
      </w:r>
    </w:p>
    <w:p w:rsidR="004A5918" w:rsidRPr="007E1399" w:rsidRDefault="004A5918" w:rsidP="004A5918">
      <w:pPr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получателя </w:t>
      </w:r>
      <w:r w:rsidR="001641B0" w:rsidRPr="007E1399">
        <w:rPr>
          <w:rFonts w:ascii="PT Astra Serif" w:hAnsi="PT Astra Serif"/>
        </w:rPr>
        <w:t xml:space="preserve">субсидии </w:t>
      </w:r>
      <w:r w:rsidRPr="007E1399">
        <w:rPr>
          <w:rFonts w:ascii="PT Astra Serif" w:hAnsi="PT Astra Serif"/>
        </w:rPr>
        <w:t>_________________________________________________</w:t>
      </w:r>
    </w:p>
    <w:p w:rsidR="004A5918" w:rsidRPr="007E1399" w:rsidRDefault="004A5918" w:rsidP="004A5918">
      <w:pPr>
        <w:rPr>
          <w:rFonts w:ascii="PT Astra Serif" w:hAnsi="PT Astra Serif"/>
          <w:sz w:val="16"/>
          <w:szCs w:val="16"/>
        </w:rPr>
      </w:pPr>
      <w:r w:rsidRPr="007E1399">
        <w:rPr>
          <w:rFonts w:ascii="PT Astra Serif" w:hAnsi="PT Astra Serif"/>
          <w:sz w:val="20"/>
          <w:szCs w:val="20"/>
        </w:rPr>
        <w:t>(</w:t>
      </w:r>
      <w:r w:rsidRPr="007E1399">
        <w:rPr>
          <w:rFonts w:ascii="PT Astra Serif" w:hAnsi="PT Astra Serif"/>
          <w:sz w:val="16"/>
          <w:szCs w:val="16"/>
        </w:rPr>
        <w:t xml:space="preserve">должность, </w:t>
      </w:r>
      <w:r w:rsidR="00E106D8" w:rsidRPr="007E1399">
        <w:rPr>
          <w:rFonts w:ascii="PT Astra Serif" w:hAnsi="PT Astra Serif"/>
          <w:sz w:val="16"/>
          <w:szCs w:val="16"/>
        </w:rPr>
        <w:t>фамилия, имя, отчество (последнее – при наличии)</w:t>
      </w:r>
      <w:r w:rsidRPr="007E1399">
        <w:rPr>
          <w:rFonts w:ascii="PT Astra Serif" w:hAnsi="PT Astra Serif"/>
          <w:sz w:val="16"/>
          <w:szCs w:val="16"/>
        </w:rPr>
        <w:t xml:space="preserve">    (подпись) расшифровка  подписи)</w:t>
      </w:r>
    </w:p>
    <w:p w:rsidR="004A5918" w:rsidRPr="007E1399" w:rsidRDefault="004A5918" w:rsidP="004A5918">
      <w:pPr>
        <w:rPr>
          <w:rFonts w:ascii="PT Astra Serif" w:hAnsi="PT Astra Serif"/>
        </w:rPr>
      </w:pPr>
    </w:p>
    <w:p w:rsidR="00E106D8" w:rsidRPr="007E1399" w:rsidRDefault="00E106D8" w:rsidP="004A5918">
      <w:pPr>
        <w:rPr>
          <w:rFonts w:ascii="PT Astra Serif" w:hAnsi="PT Astra Serif"/>
        </w:rPr>
      </w:pPr>
    </w:p>
    <w:p w:rsidR="004A5918" w:rsidRPr="007E1399" w:rsidRDefault="004A5918" w:rsidP="004A5918">
      <w:pPr>
        <w:rPr>
          <w:rFonts w:ascii="PT Astra Serif" w:hAnsi="PT Astra Serif"/>
        </w:rPr>
      </w:pPr>
      <w:r w:rsidRPr="007E1399">
        <w:rPr>
          <w:rFonts w:ascii="PT Astra Serif" w:hAnsi="PT Astra Serif"/>
        </w:rPr>
        <w:t>Исполнитель ________________________________________</w:t>
      </w:r>
      <w:r w:rsidR="001641B0" w:rsidRPr="007E1399">
        <w:rPr>
          <w:rFonts w:ascii="PT Astra Serif" w:hAnsi="PT Astra Serif"/>
        </w:rPr>
        <w:t>________________</w:t>
      </w:r>
    </w:p>
    <w:p w:rsidR="004A5918" w:rsidRPr="007E1399" w:rsidRDefault="00E106D8" w:rsidP="004A5918">
      <w:pPr>
        <w:rPr>
          <w:rFonts w:ascii="PT Astra Serif" w:hAnsi="PT Astra Serif"/>
          <w:sz w:val="16"/>
          <w:szCs w:val="16"/>
        </w:rPr>
      </w:pPr>
      <w:r w:rsidRPr="007E1399">
        <w:rPr>
          <w:rFonts w:ascii="PT Astra Serif" w:hAnsi="PT Astra Serif"/>
          <w:sz w:val="16"/>
          <w:szCs w:val="16"/>
        </w:rPr>
        <w:t>(должность, фамилия, имя, отчество (последнее – при наличии)    (подпись)  расшифровка   подписи)</w:t>
      </w:r>
    </w:p>
    <w:p w:rsidR="00E106D8" w:rsidRPr="007E1399" w:rsidRDefault="00E106D8" w:rsidP="004A5918">
      <w:pPr>
        <w:rPr>
          <w:rFonts w:ascii="PT Astra Serif" w:hAnsi="PT Astra Serif"/>
          <w:sz w:val="16"/>
          <w:szCs w:val="16"/>
        </w:rPr>
      </w:pPr>
    </w:p>
    <w:p w:rsidR="004A5918" w:rsidRPr="007E1399" w:rsidRDefault="004A5918" w:rsidP="004A5918">
      <w:pPr>
        <w:rPr>
          <w:rFonts w:ascii="PT Astra Serif" w:hAnsi="PT Astra Serif"/>
        </w:rPr>
      </w:pPr>
      <w:r w:rsidRPr="007E1399">
        <w:rPr>
          <w:rFonts w:ascii="PT Astra Serif" w:hAnsi="PT Astra Serif"/>
        </w:rPr>
        <w:t>____ ______________ 20__ г.</w:t>
      </w:r>
    </w:p>
    <w:p w:rsidR="004A5918" w:rsidRPr="007E1399" w:rsidRDefault="004A5918" w:rsidP="004A5918">
      <w:pPr>
        <w:rPr>
          <w:rFonts w:ascii="PT Astra Serif" w:hAnsi="PT Astra Serif"/>
        </w:rPr>
      </w:pPr>
    </w:p>
    <w:p w:rsidR="0025264F" w:rsidRPr="007E1399" w:rsidRDefault="004A5918" w:rsidP="004A5918">
      <w:pPr>
        <w:rPr>
          <w:rFonts w:ascii="PT Astra Serif" w:hAnsi="PT Astra Serif"/>
        </w:rPr>
      </w:pPr>
      <w:r w:rsidRPr="007E1399">
        <w:rPr>
          <w:rFonts w:ascii="PT Astra Serif" w:hAnsi="PT Astra Serif"/>
        </w:rPr>
        <w:t>--------------------------------</w:t>
      </w:r>
    </w:p>
    <w:p w:rsidR="0025264F" w:rsidRPr="007E1399" w:rsidRDefault="0025264F" w:rsidP="004A5918">
      <w:pPr>
        <w:rPr>
          <w:rFonts w:ascii="PT Astra Serif" w:hAnsi="PT Astra Serif"/>
        </w:rPr>
      </w:pPr>
    </w:p>
    <w:p w:rsidR="0025264F" w:rsidRPr="007E1399" w:rsidRDefault="0025264F" w:rsidP="00336EED">
      <w:pPr>
        <w:jc w:val="both"/>
        <w:rPr>
          <w:rFonts w:ascii="PT Astra Serif" w:hAnsi="PT Astra Serif"/>
        </w:rPr>
      </w:pPr>
    </w:p>
    <w:p w:rsidR="0002009E" w:rsidRPr="007E1399" w:rsidRDefault="0002009E" w:rsidP="00D861C6">
      <w:pPr>
        <w:jc w:val="center"/>
        <w:rPr>
          <w:rFonts w:ascii="PT Astra Serif" w:hAnsi="PT Astra Serif"/>
        </w:rPr>
      </w:pPr>
      <w:r w:rsidRPr="007E1399">
        <w:rPr>
          <w:rFonts w:ascii="PT Astra Serif" w:hAnsi="PT Astra Serif"/>
        </w:rPr>
        <w:t>__________________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  <w:sectPr w:rsidR="0002009E" w:rsidRPr="007E1399" w:rsidSect="005E0FD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009E" w:rsidRPr="007E1399" w:rsidRDefault="0002009E" w:rsidP="001641B0">
      <w:pPr>
        <w:jc w:val="both"/>
        <w:rPr>
          <w:rFonts w:ascii="PT Astra Serif" w:hAnsi="PT Astra Serif"/>
        </w:rPr>
      </w:pPr>
    </w:p>
    <w:sectPr w:rsidR="0002009E" w:rsidRPr="007E1399" w:rsidSect="00A442D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4A" w:rsidRDefault="00B0274A">
      <w:r>
        <w:separator/>
      </w:r>
    </w:p>
  </w:endnote>
  <w:endnote w:type="continuationSeparator" w:id="1">
    <w:p w:rsidR="00B0274A" w:rsidRDefault="00B0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4A" w:rsidRDefault="00B0274A">
      <w:r>
        <w:separator/>
      </w:r>
    </w:p>
  </w:footnote>
  <w:footnote w:type="continuationSeparator" w:id="1">
    <w:p w:rsidR="00B0274A" w:rsidRDefault="00B02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E" w:rsidRDefault="009D02F5" w:rsidP="00E421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009E" w:rsidRDefault="000200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E" w:rsidRDefault="009D02F5" w:rsidP="005E0FD2">
    <w:pPr>
      <w:pStyle w:val="a6"/>
      <w:jc w:val="center"/>
      <w:rPr>
        <w:rStyle w:val="a8"/>
      </w:rPr>
    </w:pPr>
    <w:r>
      <w:rPr>
        <w:rStyle w:val="a8"/>
      </w:rPr>
      <w:fldChar w:fldCharType="begin"/>
    </w:r>
    <w:r w:rsidR="00020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4157">
      <w:rPr>
        <w:rStyle w:val="a8"/>
        <w:noProof/>
      </w:rPr>
      <w:t>7</w:t>
    </w:r>
    <w:r>
      <w:rPr>
        <w:rStyle w:val="a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778C"/>
    <w:rsid w:val="00012073"/>
    <w:rsid w:val="0002009E"/>
    <w:rsid w:val="00022DFB"/>
    <w:rsid w:val="0005597F"/>
    <w:rsid w:val="00097559"/>
    <w:rsid w:val="000A6407"/>
    <w:rsid w:val="000C063D"/>
    <w:rsid w:val="000C5267"/>
    <w:rsid w:val="000D0E0A"/>
    <w:rsid w:val="000D4157"/>
    <w:rsid w:val="000E18FB"/>
    <w:rsid w:val="000E3093"/>
    <w:rsid w:val="000E701A"/>
    <w:rsid w:val="000F69E7"/>
    <w:rsid w:val="00113707"/>
    <w:rsid w:val="00126F57"/>
    <w:rsid w:val="001641B0"/>
    <w:rsid w:val="00165A4A"/>
    <w:rsid w:val="00192AE3"/>
    <w:rsid w:val="001F25C3"/>
    <w:rsid w:val="00202538"/>
    <w:rsid w:val="002269BE"/>
    <w:rsid w:val="00227BBB"/>
    <w:rsid w:val="00236598"/>
    <w:rsid w:val="0025264F"/>
    <w:rsid w:val="00254493"/>
    <w:rsid w:val="00265935"/>
    <w:rsid w:val="0027164D"/>
    <w:rsid w:val="00271E89"/>
    <w:rsid w:val="002C23D6"/>
    <w:rsid w:val="00311E04"/>
    <w:rsid w:val="00312B1C"/>
    <w:rsid w:val="00324378"/>
    <w:rsid w:val="00334127"/>
    <w:rsid w:val="00336EED"/>
    <w:rsid w:val="003610FC"/>
    <w:rsid w:val="00363188"/>
    <w:rsid w:val="003847C3"/>
    <w:rsid w:val="00393CCC"/>
    <w:rsid w:val="00396EF1"/>
    <w:rsid w:val="003A438A"/>
    <w:rsid w:val="003E46D0"/>
    <w:rsid w:val="003E70E2"/>
    <w:rsid w:val="003F27DB"/>
    <w:rsid w:val="004716F1"/>
    <w:rsid w:val="004A5918"/>
    <w:rsid w:val="004B6EEB"/>
    <w:rsid w:val="004C4053"/>
    <w:rsid w:val="004D4D78"/>
    <w:rsid w:val="004E1E85"/>
    <w:rsid w:val="0051576D"/>
    <w:rsid w:val="00537DAA"/>
    <w:rsid w:val="00576D87"/>
    <w:rsid w:val="005B7634"/>
    <w:rsid w:val="005C4A78"/>
    <w:rsid w:val="005C7C61"/>
    <w:rsid w:val="005E0FD2"/>
    <w:rsid w:val="005F778C"/>
    <w:rsid w:val="00603CCE"/>
    <w:rsid w:val="00612020"/>
    <w:rsid w:val="00614CE4"/>
    <w:rsid w:val="00620988"/>
    <w:rsid w:val="00684E23"/>
    <w:rsid w:val="006909BD"/>
    <w:rsid w:val="006A10C8"/>
    <w:rsid w:val="006B13FB"/>
    <w:rsid w:val="006E2E20"/>
    <w:rsid w:val="0070145C"/>
    <w:rsid w:val="00762715"/>
    <w:rsid w:val="007703DD"/>
    <w:rsid w:val="00775CDE"/>
    <w:rsid w:val="007A23C1"/>
    <w:rsid w:val="007A2A92"/>
    <w:rsid w:val="007A67FC"/>
    <w:rsid w:val="007A70D1"/>
    <w:rsid w:val="007B3B22"/>
    <w:rsid w:val="007B624A"/>
    <w:rsid w:val="007E0CB0"/>
    <w:rsid w:val="007E1399"/>
    <w:rsid w:val="007E1A16"/>
    <w:rsid w:val="007F622A"/>
    <w:rsid w:val="007F70D3"/>
    <w:rsid w:val="0082347E"/>
    <w:rsid w:val="0083717C"/>
    <w:rsid w:val="008629D7"/>
    <w:rsid w:val="00862D0A"/>
    <w:rsid w:val="008828ED"/>
    <w:rsid w:val="008D45AB"/>
    <w:rsid w:val="008E407C"/>
    <w:rsid w:val="008E713B"/>
    <w:rsid w:val="008F5EB4"/>
    <w:rsid w:val="00910FFD"/>
    <w:rsid w:val="00916A4A"/>
    <w:rsid w:val="00921E89"/>
    <w:rsid w:val="00936AE7"/>
    <w:rsid w:val="00963FBC"/>
    <w:rsid w:val="00964C28"/>
    <w:rsid w:val="00992979"/>
    <w:rsid w:val="009B1890"/>
    <w:rsid w:val="009B589A"/>
    <w:rsid w:val="009C272B"/>
    <w:rsid w:val="009D02F5"/>
    <w:rsid w:val="009D54C6"/>
    <w:rsid w:val="009F16F9"/>
    <w:rsid w:val="00A07484"/>
    <w:rsid w:val="00A3396A"/>
    <w:rsid w:val="00A442D2"/>
    <w:rsid w:val="00A51CB8"/>
    <w:rsid w:val="00A56657"/>
    <w:rsid w:val="00A70C7F"/>
    <w:rsid w:val="00A90CDC"/>
    <w:rsid w:val="00AA3D26"/>
    <w:rsid w:val="00AB62F2"/>
    <w:rsid w:val="00AC3808"/>
    <w:rsid w:val="00AE4E7F"/>
    <w:rsid w:val="00B0274A"/>
    <w:rsid w:val="00B02989"/>
    <w:rsid w:val="00B10F34"/>
    <w:rsid w:val="00B2273B"/>
    <w:rsid w:val="00B24092"/>
    <w:rsid w:val="00B50848"/>
    <w:rsid w:val="00B71407"/>
    <w:rsid w:val="00BB2066"/>
    <w:rsid w:val="00BB34DB"/>
    <w:rsid w:val="00BC3AB8"/>
    <w:rsid w:val="00BF53CE"/>
    <w:rsid w:val="00BF6628"/>
    <w:rsid w:val="00C1208D"/>
    <w:rsid w:val="00C223D3"/>
    <w:rsid w:val="00C73152"/>
    <w:rsid w:val="00CC084F"/>
    <w:rsid w:val="00CC117D"/>
    <w:rsid w:val="00CD361A"/>
    <w:rsid w:val="00D11FB0"/>
    <w:rsid w:val="00D179C9"/>
    <w:rsid w:val="00D502A2"/>
    <w:rsid w:val="00D76FED"/>
    <w:rsid w:val="00D861C6"/>
    <w:rsid w:val="00D942CD"/>
    <w:rsid w:val="00DA04B1"/>
    <w:rsid w:val="00DA1057"/>
    <w:rsid w:val="00DA1E8F"/>
    <w:rsid w:val="00DD4F05"/>
    <w:rsid w:val="00E106D8"/>
    <w:rsid w:val="00E12B4F"/>
    <w:rsid w:val="00E25C55"/>
    <w:rsid w:val="00E3189A"/>
    <w:rsid w:val="00E42104"/>
    <w:rsid w:val="00E82415"/>
    <w:rsid w:val="00EC3B65"/>
    <w:rsid w:val="00EC7DCB"/>
    <w:rsid w:val="00EE0D1B"/>
    <w:rsid w:val="00F35CAE"/>
    <w:rsid w:val="00F361A0"/>
    <w:rsid w:val="00F460FA"/>
    <w:rsid w:val="00F715FA"/>
    <w:rsid w:val="00F72D39"/>
    <w:rsid w:val="00FC5AA6"/>
    <w:rsid w:val="00FD20F1"/>
    <w:rsid w:val="00FE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3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D26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D2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A3D26"/>
    <w:rPr>
      <w:rFonts w:cs="Times New Roman"/>
      <w:b/>
      <w:caps/>
      <w:sz w:val="28"/>
      <w:lang w:eastAsia="ru-RU"/>
    </w:rPr>
  </w:style>
  <w:style w:type="table" w:styleId="a3">
    <w:name w:val="Table Grid"/>
    <w:basedOn w:val="a1"/>
    <w:uiPriority w:val="99"/>
    <w:rsid w:val="00A44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65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5A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11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2C75"/>
    <w:rPr>
      <w:sz w:val="28"/>
      <w:szCs w:val="28"/>
    </w:rPr>
  </w:style>
  <w:style w:type="character" w:styleId="a8">
    <w:name w:val="page number"/>
    <w:basedOn w:val="a0"/>
    <w:uiPriority w:val="99"/>
    <w:rsid w:val="00D11FB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E0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FD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3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D26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D2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A3D26"/>
    <w:rPr>
      <w:rFonts w:cs="Times New Roman"/>
      <w:b/>
      <w:caps/>
      <w:sz w:val="28"/>
      <w:lang w:eastAsia="ru-RU"/>
    </w:rPr>
  </w:style>
  <w:style w:type="table" w:styleId="a3">
    <w:name w:val="Table Grid"/>
    <w:basedOn w:val="a1"/>
    <w:uiPriority w:val="99"/>
    <w:rsid w:val="00A442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5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5A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11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2C75"/>
    <w:rPr>
      <w:sz w:val="28"/>
      <w:szCs w:val="28"/>
    </w:rPr>
  </w:style>
  <w:style w:type="character" w:styleId="a8">
    <w:name w:val="page number"/>
    <w:basedOn w:val="a0"/>
    <w:uiPriority w:val="99"/>
    <w:rsid w:val="00D11FB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E0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FD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277-3D16-48C7-8EF9-A1C9C03E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Козина Марина Константиновна</dc:creator>
  <cp:lastModifiedBy>Olga Brenduk</cp:lastModifiedBy>
  <cp:revision>2</cp:revision>
  <cp:lastPrinted>2019-12-10T06:17:00Z</cp:lastPrinted>
  <dcterms:created xsi:type="dcterms:W3CDTF">2019-12-23T10:24:00Z</dcterms:created>
  <dcterms:modified xsi:type="dcterms:W3CDTF">2019-12-23T10:24:00Z</dcterms:modified>
</cp:coreProperties>
</file>