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6B" w:rsidRPr="003356E8" w:rsidRDefault="00D84C6B" w:rsidP="00D84C6B">
      <w:pPr>
        <w:suppressAutoHyphens/>
        <w:jc w:val="right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>Проект</w:t>
      </w:r>
    </w:p>
    <w:p w:rsidR="00D84C6B" w:rsidRPr="003356E8" w:rsidRDefault="00D84C6B" w:rsidP="00D84C6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84C6B" w:rsidRPr="003356E8" w:rsidRDefault="00D84C6B" w:rsidP="00D84C6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356E8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84C6B" w:rsidRPr="003356E8" w:rsidRDefault="00D84C6B" w:rsidP="00D84C6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84C6B" w:rsidRPr="003356E8" w:rsidRDefault="00D84C6B" w:rsidP="00D84C6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356E8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440E67" w:rsidRPr="003356E8" w:rsidRDefault="00440E67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440E67" w:rsidRDefault="00D62C55" w:rsidP="003B114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>О</w:t>
      </w:r>
      <w:r w:rsidR="008459B4" w:rsidRPr="003356E8">
        <w:rPr>
          <w:rFonts w:ascii="PT Astra Serif" w:hAnsi="PT Astra Serif"/>
          <w:sz w:val="28"/>
          <w:szCs w:val="28"/>
        </w:rPr>
        <w:t xml:space="preserve"> внесении изменений </w:t>
      </w:r>
      <w:r w:rsidR="00574F38" w:rsidRPr="003356E8">
        <w:rPr>
          <w:rFonts w:ascii="PT Astra Serif" w:hAnsi="PT Astra Serif"/>
          <w:sz w:val="28"/>
          <w:szCs w:val="28"/>
        </w:rPr>
        <w:t>в постановление Правительства</w:t>
      </w:r>
      <w:r w:rsidR="003B114F">
        <w:rPr>
          <w:rFonts w:ascii="PT Astra Serif" w:hAnsi="PT Astra Serif"/>
          <w:sz w:val="28"/>
          <w:szCs w:val="28"/>
        </w:rPr>
        <w:br/>
      </w:r>
      <w:r w:rsidR="00574F38" w:rsidRPr="003356E8">
        <w:rPr>
          <w:rFonts w:ascii="PT Astra Serif" w:hAnsi="PT Astra Serif"/>
          <w:sz w:val="28"/>
          <w:szCs w:val="28"/>
        </w:rPr>
        <w:t xml:space="preserve"> Ульяновской </w:t>
      </w:r>
      <w:r w:rsidR="003B114F">
        <w:rPr>
          <w:rFonts w:ascii="PT Astra Serif" w:hAnsi="PT Astra Serif"/>
          <w:sz w:val="28"/>
          <w:szCs w:val="28"/>
        </w:rPr>
        <w:t xml:space="preserve">области от </w:t>
      </w:r>
      <w:r w:rsidR="005D44AC">
        <w:rPr>
          <w:rFonts w:ascii="PT Astra Serif" w:hAnsi="PT Astra Serif"/>
          <w:sz w:val="28"/>
          <w:szCs w:val="28"/>
        </w:rPr>
        <w:t>28</w:t>
      </w:r>
      <w:r w:rsidR="003B114F">
        <w:rPr>
          <w:rFonts w:ascii="PT Astra Serif" w:hAnsi="PT Astra Serif"/>
          <w:sz w:val="28"/>
          <w:szCs w:val="28"/>
        </w:rPr>
        <w:t>.</w:t>
      </w:r>
      <w:r w:rsidR="005D44AC">
        <w:rPr>
          <w:rFonts w:ascii="PT Astra Serif" w:hAnsi="PT Astra Serif"/>
          <w:sz w:val="28"/>
          <w:szCs w:val="28"/>
        </w:rPr>
        <w:t>09</w:t>
      </w:r>
      <w:r w:rsidR="003B114F">
        <w:rPr>
          <w:rFonts w:ascii="PT Astra Serif" w:hAnsi="PT Astra Serif"/>
          <w:sz w:val="28"/>
          <w:szCs w:val="28"/>
        </w:rPr>
        <w:t>.201</w:t>
      </w:r>
      <w:r w:rsidR="005D44AC">
        <w:rPr>
          <w:rFonts w:ascii="PT Astra Serif" w:hAnsi="PT Astra Serif"/>
          <w:sz w:val="28"/>
          <w:szCs w:val="28"/>
        </w:rPr>
        <w:t>8</w:t>
      </w:r>
      <w:r w:rsidR="003B114F">
        <w:rPr>
          <w:rFonts w:ascii="PT Astra Serif" w:hAnsi="PT Astra Serif"/>
          <w:sz w:val="28"/>
          <w:szCs w:val="28"/>
        </w:rPr>
        <w:t xml:space="preserve"> № </w:t>
      </w:r>
      <w:r w:rsidR="005D44AC">
        <w:rPr>
          <w:rFonts w:ascii="PT Astra Serif" w:hAnsi="PT Astra Serif"/>
          <w:sz w:val="28"/>
          <w:szCs w:val="28"/>
        </w:rPr>
        <w:t>46</w:t>
      </w:r>
      <w:r w:rsidR="003B114F">
        <w:rPr>
          <w:rFonts w:ascii="PT Astra Serif" w:hAnsi="PT Astra Serif"/>
          <w:sz w:val="28"/>
          <w:szCs w:val="28"/>
        </w:rPr>
        <w:t>4-П</w:t>
      </w:r>
    </w:p>
    <w:p w:rsidR="008A0C2F" w:rsidRPr="003356E8" w:rsidRDefault="008A0C2F" w:rsidP="003B114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148F5" w:rsidRPr="004B3C4A" w:rsidRDefault="008459B4" w:rsidP="001310C2">
      <w:pPr>
        <w:pStyle w:val="ConsPlusNormal"/>
        <w:widowControl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3C4A">
        <w:rPr>
          <w:rFonts w:ascii="PT Astra Serif" w:hAnsi="PT Astra Serif"/>
          <w:color w:val="000000" w:themeColor="text1"/>
          <w:sz w:val="28"/>
          <w:szCs w:val="28"/>
        </w:rPr>
        <w:t>Правительство Ульяновской области постановляет:</w:t>
      </w:r>
    </w:p>
    <w:p w:rsidR="008459B4" w:rsidRPr="004B3C4A" w:rsidRDefault="008459B4" w:rsidP="00DE59F4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3C4A">
        <w:rPr>
          <w:rFonts w:ascii="PT Astra Serif" w:hAnsi="PT Astra Serif"/>
          <w:color w:val="000000" w:themeColor="text1"/>
          <w:sz w:val="28"/>
          <w:szCs w:val="28"/>
        </w:rPr>
        <w:t xml:space="preserve">1. Внести в постановление Правительства Ульяновской областиот </w:t>
      </w:r>
      <w:r w:rsidR="00CE6495" w:rsidRPr="004B3C4A">
        <w:rPr>
          <w:rFonts w:ascii="PT Astra Serif" w:hAnsi="PT Astra Serif"/>
          <w:color w:val="000000" w:themeColor="text1"/>
          <w:sz w:val="28"/>
          <w:szCs w:val="28"/>
        </w:rPr>
        <w:t>28.09</w:t>
      </w:r>
      <w:r w:rsidRPr="004B3C4A">
        <w:rPr>
          <w:rFonts w:ascii="PT Astra Serif" w:hAnsi="PT Astra Serif"/>
          <w:color w:val="000000" w:themeColor="text1"/>
          <w:sz w:val="28"/>
          <w:szCs w:val="28"/>
        </w:rPr>
        <w:t>.201</w:t>
      </w:r>
      <w:r w:rsidR="00CE6495" w:rsidRPr="004B3C4A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D62C55" w:rsidRPr="004B3C4A">
        <w:rPr>
          <w:rFonts w:ascii="PT Astra Serif" w:hAnsi="PT Astra Serif"/>
          <w:color w:val="000000" w:themeColor="text1"/>
          <w:sz w:val="28"/>
          <w:szCs w:val="28"/>
        </w:rPr>
        <w:t xml:space="preserve">№ </w:t>
      </w:r>
      <w:r w:rsidR="00CE6495" w:rsidRPr="004B3C4A">
        <w:rPr>
          <w:rFonts w:ascii="PT Astra Serif" w:hAnsi="PT Astra Serif"/>
          <w:color w:val="000000" w:themeColor="text1"/>
          <w:sz w:val="28"/>
          <w:szCs w:val="28"/>
        </w:rPr>
        <w:t>46</w:t>
      </w:r>
      <w:r w:rsidRPr="004B3C4A">
        <w:rPr>
          <w:rFonts w:ascii="PT Astra Serif" w:hAnsi="PT Astra Serif"/>
          <w:color w:val="000000" w:themeColor="text1"/>
          <w:sz w:val="28"/>
          <w:szCs w:val="28"/>
        </w:rPr>
        <w:t xml:space="preserve">4-П </w:t>
      </w:r>
      <w:r w:rsidR="00D62C55" w:rsidRPr="004B3C4A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DE59F4" w:rsidRPr="004B3C4A">
        <w:rPr>
          <w:rFonts w:ascii="PT Astra Serif" w:hAnsi="PT Astra Serif"/>
          <w:color w:val="000000" w:themeColor="text1"/>
          <w:sz w:val="28"/>
          <w:szCs w:val="28"/>
        </w:rPr>
        <w:t xml:space="preserve">Об утверждении Положения о порядке осуществления контрольным управлением администрации Губернатора Ульяновской области полномочий Правительства Ульяновской области по контролю за соблюдением Федерального закона </w:t>
      </w:r>
      <w:r w:rsidR="00890D9F" w:rsidRPr="004B3C4A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DE59F4" w:rsidRPr="004B3C4A">
        <w:rPr>
          <w:rFonts w:ascii="PT Astra Serif" w:hAnsi="PT Astra Serif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62C55" w:rsidRPr="004B3C4A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6177DE" w:rsidRPr="004B3C4A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4B3C4A">
        <w:rPr>
          <w:rFonts w:ascii="PT Astra Serif" w:hAnsi="PT Astra Serif"/>
          <w:color w:val="000000" w:themeColor="text1"/>
          <w:sz w:val="28"/>
          <w:szCs w:val="28"/>
        </w:rPr>
        <w:t xml:space="preserve"> следующие изменения:</w:t>
      </w:r>
    </w:p>
    <w:p w:rsidR="00890D9F" w:rsidRPr="004B3C4A" w:rsidRDefault="00730319" w:rsidP="001310C2">
      <w:pPr>
        <w:pStyle w:val="ConsPlusNormal"/>
        <w:widowControl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3C4A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r w:rsidR="00890D9F" w:rsidRPr="004B3C4A">
        <w:rPr>
          <w:rFonts w:ascii="PT Astra Serif" w:hAnsi="PT Astra Serif"/>
          <w:color w:val="000000" w:themeColor="text1"/>
          <w:sz w:val="28"/>
          <w:szCs w:val="28"/>
        </w:rPr>
        <w:t>в наименовании слова «контрольным управлением» заменить словами «управлением контроля (надзора) и регуляторной политики»;</w:t>
      </w:r>
    </w:p>
    <w:p w:rsidR="00890D9F" w:rsidRPr="004B3C4A" w:rsidRDefault="00890D9F" w:rsidP="001310C2">
      <w:pPr>
        <w:pStyle w:val="ConsPlusNormal"/>
        <w:widowControl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3C4A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2423FD" w:rsidRPr="004B3C4A">
        <w:rPr>
          <w:rFonts w:ascii="PT Astra Serif" w:hAnsi="PT Astra Serif"/>
          <w:color w:val="000000" w:themeColor="text1"/>
          <w:sz w:val="28"/>
          <w:szCs w:val="28"/>
        </w:rPr>
        <w:t>в пункте 1 слова «контрольным управлением» заменить словами «управлением контроля (надзора) и регуляторной политики»;</w:t>
      </w:r>
    </w:p>
    <w:p w:rsidR="00722586" w:rsidRPr="004B3C4A" w:rsidRDefault="00722586" w:rsidP="001310C2">
      <w:pPr>
        <w:pStyle w:val="ConsPlusNormal"/>
        <w:widowControl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3C4A">
        <w:rPr>
          <w:rFonts w:ascii="PT Astra Serif" w:hAnsi="PT Astra Serif"/>
          <w:color w:val="000000" w:themeColor="text1"/>
          <w:sz w:val="28"/>
          <w:szCs w:val="28"/>
        </w:rPr>
        <w:t>3) в Положении о порядке осуществления контрольным управлением а</w:t>
      </w:r>
      <w:r w:rsidRPr="004B3C4A">
        <w:rPr>
          <w:rFonts w:ascii="PT Astra Serif" w:hAnsi="PT Astra Serif"/>
          <w:color w:val="000000" w:themeColor="text1"/>
          <w:sz w:val="28"/>
          <w:szCs w:val="28"/>
        </w:rPr>
        <w:t>д</w:t>
      </w:r>
      <w:r w:rsidRPr="004B3C4A">
        <w:rPr>
          <w:rFonts w:ascii="PT Astra Serif" w:hAnsi="PT Astra Serif"/>
          <w:color w:val="000000" w:themeColor="text1"/>
          <w:sz w:val="28"/>
          <w:szCs w:val="28"/>
        </w:rPr>
        <w:t>министрации Губернатора Ульяновской области полномочий Правительства Ульяновской области по контролю за соблюдением Федерального закона «О контрактной системе в сфере закупок товаров, работ, услуг для обеспечения г</w:t>
      </w:r>
      <w:r w:rsidRPr="004B3C4A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4B3C4A">
        <w:rPr>
          <w:rFonts w:ascii="PT Astra Serif" w:hAnsi="PT Astra Serif"/>
          <w:color w:val="000000" w:themeColor="text1"/>
          <w:sz w:val="28"/>
          <w:szCs w:val="28"/>
        </w:rPr>
        <w:t>сударственных и муниципальных нужд</w:t>
      </w:r>
      <w:r w:rsidR="00F4195A" w:rsidRPr="004B3C4A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722586" w:rsidRPr="004B3C4A" w:rsidRDefault="00722586" w:rsidP="001310C2">
      <w:pPr>
        <w:pStyle w:val="ConsPlusNormal"/>
        <w:widowControl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3C4A">
        <w:rPr>
          <w:rFonts w:ascii="PT Astra Serif" w:hAnsi="PT Astra Serif"/>
          <w:color w:val="000000" w:themeColor="text1"/>
          <w:sz w:val="28"/>
          <w:szCs w:val="28"/>
        </w:rPr>
        <w:t>а) в наименовании слова «контрольным управлением» заменить словами «управлением контроля (надзора) и регуляторной политики»;</w:t>
      </w:r>
    </w:p>
    <w:p w:rsidR="00F93EB0" w:rsidRDefault="00722586" w:rsidP="001310C2">
      <w:pPr>
        <w:pStyle w:val="ConsPlusNormal"/>
        <w:widowControl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3C4A">
        <w:rPr>
          <w:rFonts w:ascii="PT Astra Serif" w:hAnsi="PT Astra Serif"/>
          <w:color w:val="000000" w:themeColor="text1"/>
          <w:sz w:val="28"/>
          <w:szCs w:val="28"/>
        </w:rPr>
        <w:t xml:space="preserve">б) </w:t>
      </w:r>
      <w:r w:rsidR="00F93EB0">
        <w:rPr>
          <w:rFonts w:ascii="PT Astra Serif" w:hAnsi="PT Astra Serif"/>
          <w:color w:val="000000" w:themeColor="text1"/>
          <w:sz w:val="28"/>
          <w:szCs w:val="28"/>
        </w:rPr>
        <w:t>в разделе 1:</w:t>
      </w:r>
    </w:p>
    <w:p w:rsidR="00722586" w:rsidRPr="004B3C4A" w:rsidRDefault="00722586" w:rsidP="001310C2">
      <w:pPr>
        <w:pStyle w:val="ConsPlusNormal"/>
        <w:widowControl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3C4A">
        <w:rPr>
          <w:rFonts w:ascii="PT Astra Serif" w:hAnsi="PT Astra Serif"/>
          <w:color w:val="000000" w:themeColor="text1"/>
          <w:sz w:val="28"/>
          <w:szCs w:val="28"/>
        </w:rPr>
        <w:t xml:space="preserve">в пункте 1.1 слова «контрольным управлением» заменить словами «управлением контроля (надзора) и регуляторной политики»; </w:t>
      </w:r>
    </w:p>
    <w:p w:rsidR="00372E3D" w:rsidRDefault="00F4195A" w:rsidP="00F93EB0">
      <w:pPr>
        <w:pStyle w:val="ConsPlusNormal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4B3C4A">
        <w:rPr>
          <w:rFonts w:ascii="PT Astra Serif" w:hAnsi="PT Astra Serif"/>
          <w:color w:val="000000" w:themeColor="text1"/>
          <w:sz w:val="28"/>
          <w:szCs w:val="28"/>
        </w:rPr>
        <w:t>абзац перв</w:t>
      </w:r>
      <w:r w:rsidR="00372E3D">
        <w:rPr>
          <w:rFonts w:ascii="PT Astra Serif" w:hAnsi="PT Astra Serif"/>
          <w:color w:val="000000" w:themeColor="text1"/>
          <w:sz w:val="28"/>
          <w:szCs w:val="28"/>
        </w:rPr>
        <w:t>ый</w:t>
      </w:r>
      <w:r w:rsidRPr="004B3C4A">
        <w:rPr>
          <w:rFonts w:ascii="PT Astra Serif" w:hAnsi="PT Astra Serif"/>
          <w:color w:val="000000" w:themeColor="text1"/>
          <w:sz w:val="28"/>
          <w:szCs w:val="28"/>
        </w:rPr>
        <w:t xml:space="preserve"> пункта 1.10 </w:t>
      </w:r>
      <w:r w:rsidR="00372E3D">
        <w:rPr>
          <w:rFonts w:ascii="PT Astra Serif" w:hAnsi="PT Astra Serif"/>
          <w:color w:val="000000" w:themeColor="text1"/>
          <w:sz w:val="28"/>
          <w:szCs w:val="28"/>
        </w:rPr>
        <w:t>изложить в новой редакции:</w:t>
      </w:r>
    </w:p>
    <w:p w:rsidR="00F4195A" w:rsidRPr="004B3C4A" w:rsidRDefault="00372E3D" w:rsidP="00372E3D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«Использование единой информационной системы </w:t>
      </w:r>
      <w:r w:rsidRPr="00372E3D">
        <w:rPr>
          <w:rFonts w:ascii="PT Astra Serif" w:hAnsi="PT Astra Serif"/>
          <w:color w:val="000000" w:themeColor="text1"/>
          <w:sz w:val="28"/>
          <w:szCs w:val="28"/>
        </w:rPr>
        <w:t>в сфере закупок, а также ведени</w:t>
      </w:r>
      <w:r w:rsidR="00693540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372E3D">
        <w:rPr>
          <w:rFonts w:ascii="PT Astra Serif" w:hAnsi="PT Astra Serif"/>
          <w:color w:val="000000" w:themeColor="text1"/>
          <w:sz w:val="28"/>
          <w:szCs w:val="28"/>
        </w:rPr>
        <w:t xml:space="preserve"> документооборота в единой информационной системе в сфере закупок при осуществлении деятельности по контролю, предусмотренн</w:t>
      </w:r>
      <w:r w:rsidR="00F3236C">
        <w:rPr>
          <w:rFonts w:ascii="PT Astra Serif" w:hAnsi="PT Astra Serif"/>
          <w:color w:val="000000" w:themeColor="text1"/>
          <w:sz w:val="28"/>
          <w:szCs w:val="28"/>
        </w:rPr>
        <w:t>ое</w:t>
      </w:r>
      <w:bookmarkStart w:id="0" w:name="_GoBack"/>
      <w:bookmarkEnd w:id="0"/>
      <w:r w:rsidRPr="00372E3D">
        <w:rPr>
          <w:rFonts w:ascii="PT Astra Serif" w:hAnsi="PT Astra Serif"/>
          <w:color w:val="000000" w:themeColor="text1"/>
          <w:sz w:val="28"/>
          <w:szCs w:val="28"/>
        </w:rPr>
        <w:t xml:space="preserve"> пун</w:t>
      </w:r>
      <w:r w:rsidRPr="00372E3D">
        <w:rPr>
          <w:rFonts w:ascii="PT Astra Serif" w:hAnsi="PT Astra Serif"/>
          <w:color w:val="000000" w:themeColor="text1"/>
          <w:sz w:val="28"/>
          <w:szCs w:val="28"/>
        </w:rPr>
        <w:t>к</w:t>
      </w:r>
      <w:r w:rsidRPr="00372E3D">
        <w:rPr>
          <w:rFonts w:ascii="PT Astra Serif" w:hAnsi="PT Astra Serif"/>
          <w:color w:val="000000" w:themeColor="text1"/>
          <w:sz w:val="28"/>
          <w:szCs w:val="28"/>
        </w:rPr>
        <w:t xml:space="preserve">том 5 части 11 статьи 99 Федерального закона </w:t>
      </w:r>
      <w:r>
        <w:rPr>
          <w:rFonts w:ascii="PT Astra Serif" w:hAnsi="PT Astra Serif"/>
          <w:color w:val="000000" w:themeColor="text1"/>
          <w:sz w:val="28"/>
          <w:szCs w:val="28"/>
        </w:rPr>
        <w:t>№</w:t>
      </w:r>
      <w:r w:rsidRPr="00372E3D">
        <w:rPr>
          <w:rFonts w:ascii="PT Astra Serif" w:hAnsi="PT Astra Serif"/>
          <w:color w:val="000000" w:themeColor="text1"/>
          <w:sz w:val="28"/>
          <w:szCs w:val="28"/>
        </w:rPr>
        <w:t xml:space="preserve"> 44-ФЗ, </w:t>
      </w:r>
      <w:r>
        <w:rPr>
          <w:rFonts w:ascii="PT Astra Serif" w:hAnsi="PT Astra Serif"/>
          <w:color w:val="000000" w:themeColor="text1"/>
          <w:sz w:val="28"/>
          <w:szCs w:val="28"/>
        </w:rPr>
        <w:t>осуществляется в с</w:t>
      </w:r>
      <w:r>
        <w:rPr>
          <w:rFonts w:ascii="PT Astra Serif" w:hAnsi="PT Astra Serif"/>
          <w:color w:val="000000" w:themeColor="text1"/>
          <w:sz w:val="28"/>
          <w:szCs w:val="28"/>
        </w:rPr>
        <w:t>о</w:t>
      </w:r>
      <w:r>
        <w:rPr>
          <w:rFonts w:ascii="PT Astra Serif" w:hAnsi="PT Astra Serif"/>
          <w:color w:val="000000" w:themeColor="text1"/>
          <w:sz w:val="28"/>
          <w:szCs w:val="28"/>
        </w:rPr>
        <w:t>ответствии с</w:t>
      </w:r>
      <w:r w:rsidRPr="00372E3D">
        <w:rPr>
          <w:rFonts w:ascii="PT Astra Serif" w:hAnsi="PT Astra Serif"/>
          <w:color w:val="000000" w:themeColor="text1"/>
          <w:sz w:val="28"/>
          <w:szCs w:val="28"/>
        </w:rPr>
        <w:t xml:space="preserve"> Правил</w:t>
      </w:r>
      <w:r>
        <w:rPr>
          <w:rFonts w:ascii="PT Astra Serif" w:hAnsi="PT Astra Serif"/>
          <w:color w:val="000000" w:themeColor="text1"/>
          <w:sz w:val="28"/>
          <w:szCs w:val="28"/>
        </w:rPr>
        <w:t>ами</w:t>
      </w:r>
      <w:r w:rsidRPr="00372E3D">
        <w:rPr>
          <w:rFonts w:ascii="PT Astra Serif" w:hAnsi="PT Astra Serif"/>
          <w:color w:val="000000" w:themeColor="text1"/>
          <w:sz w:val="28"/>
          <w:szCs w:val="28"/>
        </w:rPr>
        <w:t xml:space="preserve"> ведения реестра жалоб, плановых и внеплановых пр</w:t>
      </w:r>
      <w:r w:rsidRPr="00372E3D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372E3D">
        <w:rPr>
          <w:rFonts w:ascii="PT Astra Serif" w:hAnsi="PT Astra Serif"/>
          <w:color w:val="000000" w:themeColor="text1"/>
          <w:sz w:val="28"/>
          <w:szCs w:val="28"/>
        </w:rPr>
        <w:t>верок, принятых по ним решений и выданных предписаний, утвержденных п</w:t>
      </w:r>
      <w:r w:rsidRPr="00372E3D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372E3D">
        <w:rPr>
          <w:rFonts w:ascii="PT Astra Serif" w:hAnsi="PT Astra Serif"/>
          <w:color w:val="000000" w:themeColor="text1"/>
          <w:sz w:val="28"/>
          <w:szCs w:val="28"/>
        </w:rPr>
        <w:t xml:space="preserve">становлением Правительства Российской Федерации от 27.10.2015 </w:t>
      </w:r>
      <w:r>
        <w:rPr>
          <w:rFonts w:ascii="PT Astra Serif" w:hAnsi="PT Astra Serif"/>
          <w:color w:val="000000" w:themeColor="text1"/>
          <w:sz w:val="28"/>
          <w:szCs w:val="28"/>
        </w:rPr>
        <w:t>№</w:t>
      </w:r>
      <w:r w:rsidRPr="00372E3D">
        <w:rPr>
          <w:rFonts w:ascii="PT Astra Serif" w:hAnsi="PT Astra Serif"/>
          <w:color w:val="000000" w:themeColor="text1"/>
          <w:sz w:val="28"/>
          <w:szCs w:val="28"/>
        </w:rPr>
        <w:t xml:space="preserve"> 1148 </w:t>
      </w: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372E3D">
        <w:rPr>
          <w:rFonts w:ascii="PT Astra Serif" w:hAnsi="PT Astra Serif"/>
          <w:color w:val="000000" w:themeColor="text1"/>
          <w:sz w:val="28"/>
          <w:szCs w:val="28"/>
        </w:rPr>
        <w:t>О порядке ведения реестра жалоб, плановых и внеплановых проверок, принятых по ним решений и выданных предписаний</w:t>
      </w:r>
      <w:r>
        <w:rPr>
          <w:rFonts w:ascii="PT Astra Serif" w:hAnsi="PT Astra Serif"/>
          <w:color w:val="000000" w:themeColor="text1"/>
          <w:sz w:val="28"/>
          <w:szCs w:val="28"/>
        </w:rPr>
        <w:t>.»</w:t>
      </w:r>
      <w:r w:rsidR="00F4195A" w:rsidRPr="004B3C4A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F93EB0" w:rsidRDefault="00F93EB0" w:rsidP="00761ADB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F4195A" w:rsidRPr="004B3C4A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F4195A" w:rsidRPr="004B3C4A">
        <w:rPr>
          <w:rFonts w:ascii="PT Astra Serif" w:hAnsi="PT Astra Serif"/>
          <w:color w:val="000000" w:themeColor="text1"/>
          <w:sz w:val="28"/>
          <w:szCs w:val="28"/>
        </w:rPr>
        <w:t>раздел</w:t>
      </w:r>
      <w:r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F4195A" w:rsidRPr="004B3C4A">
        <w:rPr>
          <w:rFonts w:ascii="PT Astra Serif" w:hAnsi="PT Astra Serif"/>
          <w:color w:val="000000" w:themeColor="text1"/>
          <w:sz w:val="28"/>
          <w:szCs w:val="28"/>
        </w:rPr>
        <w:t xml:space="preserve"> 5</w:t>
      </w:r>
      <w:r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C10EFE" w:rsidRDefault="00F93EB0" w:rsidP="00761ADB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абзац второй пункта 5.3 изложить в следующей редакции:</w:t>
      </w:r>
    </w:p>
    <w:p w:rsidR="00C10EFE" w:rsidRDefault="00C10EFE" w:rsidP="00C10EFE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C10EFE">
        <w:rPr>
          <w:rFonts w:ascii="PT Astra Serif" w:hAnsi="PT Astra Serif"/>
          <w:color w:val="000000" w:themeColor="text1"/>
          <w:sz w:val="28"/>
          <w:szCs w:val="28"/>
        </w:rPr>
        <w:t xml:space="preserve">В случае неисполнения субъектом контроля предписания Контрольного управления, составленного по результатам контрольного мероприятия, а также </w:t>
      </w:r>
      <w:r w:rsidRPr="00C10EFE">
        <w:rPr>
          <w:rFonts w:ascii="PT Astra Serif" w:hAnsi="PT Astra Serif"/>
          <w:color w:val="000000" w:themeColor="text1"/>
          <w:sz w:val="28"/>
          <w:szCs w:val="28"/>
        </w:rPr>
        <w:lastRenderedPageBreak/>
        <w:t>при получении информации о совершении субъектом контроля действий (бе</w:t>
      </w:r>
      <w:r w:rsidRPr="00C10EFE">
        <w:rPr>
          <w:rFonts w:ascii="PT Astra Serif" w:hAnsi="PT Astra Serif"/>
          <w:color w:val="000000" w:themeColor="text1"/>
          <w:sz w:val="28"/>
          <w:szCs w:val="28"/>
        </w:rPr>
        <w:t>з</w:t>
      </w:r>
      <w:r w:rsidRPr="00C10EFE">
        <w:rPr>
          <w:rFonts w:ascii="PT Astra Serif" w:hAnsi="PT Astra Serif"/>
          <w:color w:val="000000" w:themeColor="text1"/>
          <w:sz w:val="28"/>
          <w:szCs w:val="28"/>
        </w:rPr>
        <w:t>действия), содержащих признаки административного правонарушения, упо</w:t>
      </w:r>
      <w:r w:rsidRPr="00C10EFE">
        <w:rPr>
          <w:rFonts w:ascii="PT Astra Serif" w:hAnsi="PT Astra Serif"/>
          <w:color w:val="000000" w:themeColor="text1"/>
          <w:sz w:val="28"/>
          <w:szCs w:val="28"/>
        </w:rPr>
        <w:t>л</w:t>
      </w:r>
      <w:r w:rsidRPr="00C10EFE">
        <w:rPr>
          <w:rFonts w:ascii="PT Astra Serif" w:hAnsi="PT Astra Serif"/>
          <w:color w:val="000000" w:themeColor="text1"/>
          <w:sz w:val="28"/>
          <w:szCs w:val="28"/>
        </w:rPr>
        <w:t>номоченные должностные лица Контрольного управления в порядке, устано</w:t>
      </w:r>
      <w:r w:rsidRPr="00C10EFE">
        <w:rPr>
          <w:rFonts w:ascii="PT Astra Serif" w:hAnsi="PT Astra Serif"/>
          <w:color w:val="000000" w:themeColor="text1"/>
          <w:sz w:val="28"/>
          <w:szCs w:val="28"/>
        </w:rPr>
        <w:t>в</w:t>
      </w:r>
      <w:r w:rsidRPr="00C10EFE">
        <w:rPr>
          <w:rFonts w:ascii="PT Astra Serif" w:hAnsi="PT Astra Serif"/>
          <w:color w:val="000000" w:themeColor="text1"/>
          <w:sz w:val="28"/>
          <w:szCs w:val="28"/>
        </w:rPr>
        <w:t>ленном Кодексом Российской Федерации об административных правонаруш</w:t>
      </w:r>
      <w:r w:rsidRPr="00C10EFE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C10EFE">
        <w:rPr>
          <w:rFonts w:ascii="PT Astra Serif" w:hAnsi="PT Astra Serif"/>
          <w:color w:val="000000" w:themeColor="text1"/>
          <w:sz w:val="28"/>
          <w:szCs w:val="28"/>
        </w:rPr>
        <w:t>ниях, принимают меры к возбуждению дела об административном правонар</w:t>
      </w:r>
      <w:r w:rsidRPr="00C10EFE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C10EFE">
        <w:rPr>
          <w:rFonts w:ascii="PT Astra Serif" w:hAnsi="PT Astra Serif"/>
          <w:color w:val="000000" w:themeColor="text1"/>
          <w:sz w:val="28"/>
          <w:szCs w:val="28"/>
        </w:rPr>
        <w:t>шении и привлечению виновных лиц к административной ответственности.»</w:t>
      </w:r>
      <w:r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10EFE" w:rsidRDefault="00C10EFE" w:rsidP="00C10EFE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дополнить пунктом 5.4 следующего содержания:</w:t>
      </w:r>
    </w:p>
    <w:p w:rsidR="00EA299B" w:rsidRDefault="007D382F" w:rsidP="00FE3065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«5.4. </w:t>
      </w:r>
      <w:r w:rsidR="00EA299B" w:rsidRPr="00EA299B">
        <w:rPr>
          <w:rFonts w:ascii="PT Astra Serif" w:hAnsi="PT Astra Serif"/>
          <w:color w:val="000000" w:themeColor="text1"/>
          <w:sz w:val="28"/>
          <w:szCs w:val="28"/>
        </w:rPr>
        <w:t>Отмена предписани</w:t>
      </w:r>
      <w:r w:rsidR="00EA299B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587BA2">
        <w:rPr>
          <w:rFonts w:ascii="PT Astra Serif" w:hAnsi="PT Astra Serif"/>
          <w:color w:val="000000" w:themeColor="text1"/>
          <w:sz w:val="28"/>
          <w:szCs w:val="28"/>
        </w:rPr>
        <w:t xml:space="preserve"> Контрольного управления, составленного по результатам контрольного мероприятия, осуществляется в судебном порядке в соответствии с </w:t>
      </w:r>
      <w:r w:rsidR="00693540" w:rsidRPr="00693540">
        <w:rPr>
          <w:rFonts w:ascii="PT Astra Serif" w:hAnsi="PT Astra Serif"/>
          <w:color w:val="000000" w:themeColor="text1"/>
          <w:sz w:val="28"/>
          <w:szCs w:val="28"/>
        </w:rPr>
        <w:t>Кодекс</w:t>
      </w:r>
      <w:r w:rsidR="00587BA2">
        <w:rPr>
          <w:rFonts w:ascii="PT Astra Serif" w:hAnsi="PT Astra Serif"/>
          <w:color w:val="000000" w:themeColor="text1"/>
          <w:sz w:val="28"/>
          <w:szCs w:val="28"/>
        </w:rPr>
        <w:t>ом</w:t>
      </w:r>
      <w:r w:rsidR="00693540" w:rsidRPr="00693540">
        <w:rPr>
          <w:rFonts w:ascii="PT Astra Serif" w:hAnsi="PT Astra Serif"/>
          <w:color w:val="000000" w:themeColor="text1"/>
          <w:sz w:val="28"/>
          <w:szCs w:val="28"/>
        </w:rPr>
        <w:t xml:space="preserve"> административного судопроизводства Российской Федерации</w:t>
      </w:r>
      <w:r w:rsidR="00EA299B" w:rsidRPr="00EA299B">
        <w:rPr>
          <w:rFonts w:ascii="PT Astra Serif" w:hAnsi="PT Astra Serif"/>
          <w:color w:val="000000" w:themeColor="text1"/>
          <w:sz w:val="28"/>
          <w:szCs w:val="28"/>
        </w:rPr>
        <w:t>.</w:t>
      </w:r>
      <w:r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C21C4D" w:rsidRPr="004B3C4A" w:rsidRDefault="00C21C4D" w:rsidP="001310C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4B3C4A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8459B4" w:rsidRPr="004B3C4A">
        <w:rPr>
          <w:rFonts w:ascii="PT Astra Serif" w:hAnsi="PT Astra Serif"/>
          <w:color w:val="000000" w:themeColor="text1"/>
          <w:sz w:val="28"/>
          <w:szCs w:val="28"/>
        </w:rPr>
        <w:t>. Настоящее постановление вступает в силу на следующий день после дня</w:t>
      </w:r>
      <w:r w:rsidRPr="004B3C4A">
        <w:rPr>
          <w:rFonts w:ascii="PT Astra Serif" w:hAnsi="PT Astra Serif"/>
          <w:color w:val="000000" w:themeColor="text1"/>
          <w:sz w:val="28"/>
          <w:szCs w:val="28"/>
        </w:rPr>
        <w:t xml:space="preserve"> его официального опубликования</w:t>
      </w:r>
      <w:r w:rsidRPr="004B3C4A">
        <w:rPr>
          <w:rFonts w:ascii="PT Astra Serif" w:hAnsi="PT Astra Serif" w:cs="PT Astra Serif"/>
          <w:color w:val="000000" w:themeColor="text1"/>
          <w:sz w:val="28"/>
          <w:szCs w:val="28"/>
        </w:rPr>
        <w:t>.</w:t>
      </w:r>
    </w:p>
    <w:p w:rsidR="008459B4" w:rsidRPr="004B3C4A" w:rsidRDefault="008459B4" w:rsidP="00104DC8">
      <w:pPr>
        <w:pStyle w:val="ConsPlusNormal"/>
        <w:widowControl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32BDD" w:rsidRPr="004B3C4A" w:rsidRDefault="00432BDD" w:rsidP="00104DC8">
      <w:pPr>
        <w:pStyle w:val="ConsPlusNormal"/>
        <w:widowControl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32BDD" w:rsidRPr="004B3C4A" w:rsidRDefault="00432BDD" w:rsidP="00104DC8">
      <w:pPr>
        <w:pStyle w:val="ConsPlusNormal"/>
        <w:widowControl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32BDD" w:rsidRPr="004B3C4A" w:rsidRDefault="00432BDD" w:rsidP="00432BDD">
      <w:pPr>
        <w:suppressAutoHyphens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3C4A">
        <w:rPr>
          <w:rFonts w:ascii="PT Astra Serif" w:hAnsi="PT Astra Serif"/>
          <w:color w:val="000000" w:themeColor="text1"/>
          <w:sz w:val="28"/>
          <w:szCs w:val="28"/>
        </w:rPr>
        <w:t xml:space="preserve">Председатель </w:t>
      </w:r>
    </w:p>
    <w:p w:rsidR="00432BDD" w:rsidRPr="004B3C4A" w:rsidRDefault="00432BDD" w:rsidP="00432BDD">
      <w:pPr>
        <w:suppressAutoHyphens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3C4A">
        <w:rPr>
          <w:rFonts w:ascii="PT Astra Serif" w:hAnsi="PT Astra Serif"/>
          <w:color w:val="000000" w:themeColor="text1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432BDD" w:rsidRPr="004B3C4A" w:rsidSect="00795FC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6E2" w:rsidRDefault="009376E2" w:rsidP="00795FCF">
      <w:r>
        <w:separator/>
      </w:r>
    </w:p>
  </w:endnote>
  <w:endnote w:type="continuationSeparator" w:id="1">
    <w:p w:rsidR="009376E2" w:rsidRDefault="009376E2" w:rsidP="0079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6E2" w:rsidRDefault="009376E2" w:rsidP="00795FCF">
      <w:r>
        <w:separator/>
      </w:r>
    </w:p>
  </w:footnote>
  <w:footnote w:type="continuationSeparator" w:id="1">
    <w:p w:rsidR="009376E2" w:rsidRDefault="009376E2" w:rsidP="00795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478110"/>
      <w:docPartObj>
        <w:docPartGallery w:val="Page Numbers (Top of Page)"/>
        <w:docPartUnique/>
      </w:docPartObj>
    </w:sdtPr>
    <w:sdtContent>
      <w:p w:rsidR="002A2732" w:rsidRDefault="003D7373" w:rsidP="00795FCF">
        <w:pPr>
          <w:pStyle w:val="a6"/>
          <w:jc w:val="center"/>
        </w:pPr>
        <w:r w:rsidRPr="00795FCF">
          <w:rPr>
            <w:sz w:val="28"/>
          </w:rPr>
          <w:fldChar w:fldCharType="begin"/>
        </w:r>
        <w:r w:rsidR="002A2732" w:rsidRPr="00795FCF">
          <w:rPr>
            <w:sz w:val="28"/>
          </w:rPr>
          <w:instrText xml:space="preserve"> PAGE   \* MERGEFORMAT </w:instrText>
        </w:r>
        <w:r w:rsidRPr="00795FCF">
          <w:rPr>
            <w:sz w:val="28"/>
          </w:rPr>
          <w:fldChar w:fldCharType="separate"/>
        </w:r>
        <w:r w:rsidR="009A586A">
          <w:rPr>
            <w:noProof/>
            <w:sz w:val="28"/>
          </w:rPr>
          <w:t>2</w:t>
        </w:r>
        <w:r w:rsidRPr="00795FCF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59B4"/>
    <w:rsid w:val="00001A54"/>
    <w:rsid w:val="000026B5"/>
    <w:rsid w:val="00004318"/>
    <w:rsid w:val="000074B4"/>
    <w:rsid w:val="000079BA"/>
    <w:rsid w:val="00010B40"/>
    <w:rsid w:val="0001251D"/>
    <w:rsid w:val="000215E2"/>
    <w:rsid w:val="00023AC0"/>
    <w:rsid w:val="0003018E"/>
    <w:rsid w:val="00032FC6"/>
    <w:rsid w:val="00037D82"/>
    <w:rsid w:val="000411AC"/>
    <w:rsid w:val="0006091A"/>
    <w:rsid w:val="00061101"/>
    <w:rsid w:val="00063B87"/>
    <w:rsid w:val="00070528"/>
    <w:rsid w:val="000720B9"/>
    <w:rsid w:val="00073646"/>
    <w:rsid w:val="00081B2E"/>
    <w:rsid w:val="000916AE"/>
    <w:rsid w:val="000918C6"/>
    <w:rsid w:val="000966B3"/>
    <w:rsid w:val="00097227"/>
    <w:rsid w:val="000A19E1"/>
    <w:rsid w:val="000B1441"/>
    <w:rsid w:val="000B615B"/>
    <w:rsid w:val="000C04EA"/>
    <w:rsid w:val="000C2993"/>
    <w:rsid w:val="000C654D"/>
    <w:rsid w:val="000C6811"/>
    <w:rsid w:val="000C6B8D"/>
    <w:rsid w:val="000D0AEC"/>
    <w:rsid w:val="000E4CC7"/>
    <w:rsid w:val="000E6A70"/>
    <w:rsid w:val="000F0B8F"/>
    <w:rsid w:val="00101EA7"/>
    <w:rsid w:val="0010250B"/>
    <w:rsid w:val="001048AA"/>
    <w:rsid w:val="00104DC8"/>
    <w:rsid w:val="001105C0"/>
    <w:rsid w:val="0011315A"/>
    <w:rsid w:val="00114DE3"/>
    <w:rsid w:val="00116A62"/>
    <w:rsid w:val="00125865"/>
    <w:rsid w:val="001310C2"/>
    <w:rsid w:val="00133392"/>
    <w:rsid w:val="00137FAB"/>
    <w:rsid w:val="00152798"/>
    <w:rsid w:val="0015413F"/>
    <w:rsid w:val="00154A69"/>
    <w:rsid w:val="00155FFD"/>
    <w:rsid w:val="001578A0"/>
    <w:rsid w:val="00160A58"/>
    <w:rsid w:val="001611E0"/>
    <w:rsid w:val="0016129F"/>
    <w:rsid w:val="00165F22"/>
    <w:rsid w:val="00172F36"/>
    <w:rsid w:val="00180E7F"/>
    <w:rsid w:val="00182CEB"/>
    <w:rsid w:val="0018421C"/>
    <w:rsid w:val="001844A3"/>
    <w:rsid w:val="00186D43"/>
    <w:rsid w:val="00193A4B"/>
    <w:rsid w:val="0019693D"/>
    <w:rsid w:val="001A441A"/>
    <w:rsid w:val="001A4FC4"/>
    <w:rsid w:val="001A53F7"/>
    <w:rsid w:val="001A6FD9"/>
    <w:rsid w:val="001B05AA"/>
    <w:rsid w:val="001B21E5"/>
    <w:rsid w:val="001B6B49"/>
    <w:rsid w:val="001C09E7"/>
    <w:rsid w:val="001C3FD4"/>
    <w:rsid w:val="001D72A5"/>
    <w:rsid w:val="001E5B7F"/>
    <w:rsid w:val="001E6BBD"/>
    <w:rsid w:val="001F1360"/>
    <w:rsid w:val="001F3F73"/>
    <w:rsid w:val="001F615D"/>
    <w:rsid w:val="001F6903"/>
    <w:rsid w:val="0020049A"/>
    <w:rsid w:val="00203B27"/>
    <w:rsid w:val="0021514B"/>
    <w:rsid w:val="0022061A"/>
    <w:rsid w:val="002206F5"/>
    <w:rsid w:val="00227E17"/>
    <w:rsid w:val="0023284A"/>
    <w:rsid w:val="002369B5"/>
    <w:rsid w:val="002423B1"/>
    <w:rsid w:val="002423FD"/>
    <w:rsid w:val="0024631B"/>
    <w:rsid w:val="002475E8"/>
    <w:rsid w:val="002518A8"/>
    <w:rsid w:val="00253305"/>
    <w:rsid w:val="002540EF"/>
    <w:rsid w:val="002554C4"/>
    <w:rsid w:val="002564C8"/>
    <w:rsid w:val="00275135"/>
    <w:rsid w:val="0028006B"/>
    <w:rsid w:val="002819FC"/>
    <w:rsid w:val="00285AEA"/>
    <w:rsid w:val="00286BAF"/>
    <w:rsid w:val="00291C92"/>
    <w:rsid w:val="002930F5"/>
    <w:rsid w:val="00295E07"/>
    <w:rsid w:val="002963EE"/>
    <w:rsid w:val="002A0874"/>
    <w:rsid w:val="002A2732"/>
    <w:rsid w:val="002A39E3"/>
    <w:rsid w:val="002A579C"/>
    <w:rsid w:val="002A7CA5"/>
    <w:rsid w:val="002B1FAE"/>
    <w:rsid w:val="002B62A5"/>
    <w:rsid w:val="002C0381"/>
    <w:rsid w:val="002C0E9A"/>
    <w:rsid w:val="002C2EED"/>
    <w:rsid w:val="002C4DD8"/>
    <w:rsid w:val="002C6F0C"/>
    <w:rsid w:val="002C7681"/>
    <w:rsid w:val="002D014D"/>
    <w:rsid w:val="002D3A95"/>
    <w:rsid w:val="002D668C"/>
    <w:rsid w:val="002E6A1C"/>
    <w:rsid w:val="002E7E50"/>
    <w:rsid w:val="002F4255"/>
    <w:rsid w:val="00302A7C"/>
    <w:rsid w:val="00302F8F"/>
    <w:rsid w:val="0030513E"/>
    <w:rsid w:val="00321DAB"/>
    <w:rsid w:val="00327FD2"/>
    <w:rsid w:val="003356E8"/>
    <w:rsid w:val="00337676"/>
    <w:rsid w:val="00342AF7"/>
    <w:rsid w:val="00352815"/>
    <w:rsid w:val="0035352F"/>
    <w:rsid w:val="00360740"/>
    <w:rsid w:val="00362019"/>
    <w:rsid w:val="003656F8"/>
    <w:rsid w:val="00365750"/>
    <w:rsid w:val="00370BB8"/>
    <w:rsid w:val="00372E3D"/>
    <w:rsid w:val="00375C04"/>
    <w:rsid w:val="00394074"/>
    <w:rsid w:val="003949FF"/>
    <w:rsid w:val="00395662"/>
    <w:rsid w:val="00395B60"/>
    <w:rsid w:val="0039606F"/>
    <w:rsid w:val="003A1B67"/>
    <w:rsid w:val="003A4E20"/>
    <w:rsid w:val="003A74FE"/>
    <w:rsid w:val="003B114F"/>
    <w:rsid w:val="003B43D5"/>
    <w:rsid w:val="003B45EF"/>
    <w:rsid w:val="003B46F4"/>
    <w:rsid w:val="003C0191"/>
    <w:rsid w:val="003C1CD4"/>
    <w:rsid w:val="003C2E9F"/>
    <w:rsid w:val="003C7170"/>
    <w:rsid w:val="003D7373"/>
    <w:rsid w:val="003E0665"/>
    <w:rsid w:val="003E6117"/>
    <w:rsid w:val="003E7B96"/>
    <w:rsid w:val="003F09A4"/>
    <w:rsid w:val="003F0A26"/>
    <w:rsid w:val="003F2154"/>
    <w:rsid w:val="003F3FA6"/>
    <w:rsid w:val="003F7272"/>
    <w:rsid w:val="00401A9D"/>
    <w:rsid w:val="004072BB"/>
    <w:rsid w:val="004118F9"/>
    <w:rsid w:val="00412A59"/>
    <w:rsid w:val="0041749A"/>
    <w:rsid w:val="00423653"/>
    <w:rsid w:val="00425F14"/>
    <w:rsid w:val="00432BDD"/>
    <w:rsid w:val="00440E67"/>
    <w:rsid w:val="004447FE"/>
    <w:rsid w:val="00446C13"/>
    <w:rsid w:val="00447EC2"/>
    <w:rsid w:val="00452319"/>
    <w:rsid w:val="004547BF"/>
    <w:rsid w:val="004572E8"/>
    <w:rsid w:val="0046083F"/>
    <w:rsid w:val="004676ED"/>
    <w:rsid w:val="004807ED"/>
    <w:rsid w:val="00481C9E"/>
    <w:rsid w:val="00483058"/>
    <w:rsid w:val="00486E86"/>
    <w:rsid w:val="0049132F"/>
    <w:rsid w:val="004957CF"/>
    <w:rsid w:val="00496770"/>
    <w:rsid w:val="004A1D89"/>
    <w:rsid w:val="004A44BE"/>
    <w:rsid w:val="004A690A"/>
    <w:rsid w:val="004B3B07"/>
    <w:rsid w:val="004B3C4A"/>
    <w:rsid w:val="004B4F93"/>
    <w:rsid w:val="004B5A6F"/>
    <w:rsid w:val="004B6756"/>
    <w:rsid w:val="004C4B84"/>
    <w:rsid w:val="004C625B"/>
    <w:rsid w:val="004C7D06"/>
    <w:rsid w:val="004E0C98"/>
    <w:rsid w:val="004E33C1"/>
    <w:rsid w:val="004E3541"/>
    <w:rsid w:val="004E687E"/>
    <w:rsid w:val="004F1E4F"/>
    <w:rsid w:val="004F2D11"/>
    <w:rsid w:val="004F2E1B"/>
    <w:rsid w:val="00501C82"/>
    <w:rsid w:val="005035EC"/>
    <w:rsid w:val="00512431"/>
    <w:rsid w:val="00514549"/>
    <w:rsid w:val="005202B5"/>
    <w:rsid w:val="00524803"/>
    <w:rsid w:val="00525FC7"/>
    <w:rsid w:val="00527C43"/>
    <w:rsid w:val="00527D58"/>
    <w:rsid w:val="005304FB"/>
    <w:rsid w:val="00532F5A"/>
    <w:rsid w:val="005422DD"/>
    <w:rsid w:val="00542DF3"/>
    <w:rsid w:val="00543347"/>
    <w:rsid w:val="0055063C"/>
    <w:rsid w:val="00552876"/>
    <w:rsid w:val="005540CE"/>
    <w:rsid w:val="00561B93"/>
    <w:rsid w:val="00573720"/>
    <w:rsid w:val="00574F38"/>
    <w:rsid w:val="005778E5"/>
    <w:rsid w:val="005779AC"/>
    <w:rsid w:val="00587BA2"/>
    <w:rsid w:val="0059276E"/>
    <w:rsid w:val="00593943"/>
    <w:rsid w:val="005947E0"/>
    <w:rsid w:val="00594A84"/>
    <w:rsid w:val="005A0520"/>
    <w:rsid w:val="005A1A0A"/>
    <w:rsid w:val="005A487B"/>
    <w:rsid w:val="005B1A4E"/>
    <w:rsid w:val="005B21AE"/>
    <w:rsid w:val="005C2FB4"/>
    <w:rsid w:val="005C3A6D"/>
    <w:rsid w:val="005C5802"/>
    <w:rsid w:val="005C6AC1"/>
    <w:rsid w:val="005C6E49"/>
    <w:rsid w:val="005D2564"/>
    <w:rsid w:val="005D44AC"/>
    <w:rsid w:val="005E0DA4"/>
    <w:rsid w:val="005E404E"/>
    <w:rsid w:val="005F03E5"/>
    <w:rsid w:val="005F06C3"/>
    <w:rsid w:val="005F370C"/>
    <w:rsid w:val="005F6650"/>
    <w:rsid w:val="00602D4B"/>
    <w:rsid w:val="00603E85"/>
    <w:rsid w:val="0060515E"/>
    <w:rsid w:val="006064ED"/>
    <w:rsid w:val="00607A04"/>
    <w:rsid w:val="00611977"/>
    <w:rsid w:val="006130BA"/>
    <w:rsid w:val="0061471B"/>
    <w:rsid w:val="0061721D"/>
    <w:rsid w:val="006177DE"/>
    <w:rsid w:val="00622C3F"/>
    <w:rsid w:val="00625FC5"/>
    <w:rsid w:val="00642230"/>
    <w:rsid w:val="00644203"/>
    <w:rsid w:val="00655F66"/>
    <w:rsid w:val="00657882"/>
    <w:rsid w:val="006634B3"/>
    <w:rsid w:val="00665C4B"/>
    <w:rsid w:val="006671BC"/>
    <w:rsid w:val="006706D3"/>
    <w:rsid w:val="00671D1E"/>
    <w:rsid w:val="00672FD5"/>
    <w:rsid w:val="006760F0"/>
    <w:rsid w:val="00681F12"/>
    <w:rsid w:val="00687154"/>
    <w:rsid w:val="00692313"/>
    <w:rsid w:val="00693540"/>
    <w:rsid w:val="0069391E"/>
    <w:rsid w:val="00694895"/>
    <w:rsid w:val="00695018"/>
    <w:rsid w:val="006959A9"/>
    <w:rsid w:val="006A4E62"/>
    <w:rsid w:val="006A7BAA"/>
    <w:rsid w:val="006B3794"/>
    <w:rsid w:val="006B54D6"/>
    <w:rsid w:val="006B6EA6"/>
    <w:rsid w:val="006B7790"/>
    <w:rsid w:val="006C7B3F"/>
    <w:rsid w:val="006C7FDE"/>
    <w:rsid w:val="006D7EC4"/>
    <w:rsid w:val="006E13D1"/>
    <w:rsid w:val="006E55B3"/>
    <w:rsid w:val="006F298D"/>
    <w:rsid w:val="006F693F"/>
    <w:rsid w:val="00701FEC"/>
    <w:rsid w:val="0070294F"/>
    <w:rsid w:val="0070447E"/>
    <w:rsid w:val="00707DCA"/>
    <w:rsid w:val="0071140F"/>
    <w:rsid w:val="0071323F"/>
    <w:rsid w:val="00713EA8"/>
    <w:rsid w:val="00714A47"/>
    <w:rsid w:val="00720D2C"/>
    <w:rsid w:val="00722586"/>
    <w:rsid w:val="00725121"/>
    <w:rsid w:val="00730319"/>
    <w:rsid w:val="00735166"/>
    <w:rsid w:val="00740A11"/>
    <w:rsid w:val="007412A1"/>
    <w:rsid w:val="007448BD"/>
    <w:rsid w:val="00746388"/>
    <w:rsid w:val="00746DA8"/>
    <w:rsid w:val="00747A43"/>
    <w:rsid w:val="00761ADB"/>
    <w:rsid w:val="00766C8C"/>
    <w:rsid w:val="00767EF7"/>
    <w:rsid w:val="00770754"/>
    <w:rsid w:val="0077083D"/>
    <w:rsid w:val="007718D8"/>
    <w:rsid w:val="00771A5E"/>
    <w:rsid w:val="00772844"/>
    <w:rsid w:val="00774605"/>
    <w:rsid w:val="007837F2"/>
    <w:rsid w:val="00791BED"/>
    <w:rsid w:val="0079350D"/>
    <w:rsid w:val="007942DB"/>
    <w:rsid w:val="00795FCF"/>
    <w:rsid w:val="007A0A3E"/>
    <w:rsid w:val="007A474D"/>
    <w:rsid w:val="007A4F3C"/>
    <w:rsid w:val="007B212E"/>
    <w:rsid w:val="007B341C"/>
    <w:rsid w:val="007C0020"/>
    <w:rsid w:val="007C0F39"/>
    <w:rsid w:val="007C192E"/>
    <w:rsid w:val="007C23FE"/>
    <w:rsid w:val="007C3DBE"/>
    <w:rsid w:val="007C4238"/>
    <w:rsid w:val="007C6A92"/>
    <w:rsid w:val="007D08BF"/>
    <w:rsid w:val="007D0A4E"/>
    <w:rsid w:val="007D382F"/>
    <w:rsid w:val="007E20E0"/>
    <w:rsid w:val="007F046A"/>
    <w:rsid w:val="007F04C4"/>
    <w:rsid w:val="007F6D32"/>
    <w:rsid w:val="00801260"/>
    <w:rsid w:val="0080211F"/>
    <w:rsid w:val="00804034"/>
    <w:rsid w:val="0080799E"/>
    <w:rsid w:val="00815680"/>
    <w:rsid w:val="0082488A"/>
    <w:rsid w:val="008254AE"/>
    <w:rsid w:val="00825F13"/>
    <w:rsid w:val="008309DA"/>
    <w:rsid w:val="00834473"/>
    <w:rsid w:val="008427C3"/>
    <w:rsid w:val="008443E1"/>
    <w:rsid w:val="008459B4"/>
    <w:rsid w:val="00847930"/>
    <w:rsid w:val="008522A0"/>
    <w:rsid w:val="00854CD6"/>
    <w:rsid w:val="00856508"/>
    <w:rsid w:val="008620AF"/>
    <w:rsid w:val="00863086"/>
    <w:rsid w:val="00863FCB"/>
    <w:rsid w:val="008750F9"/>
    <w:rsid w:val="00876458"/>
    <w:rsid w:val="00880CEF"/>
    <w:rsid w:val="008810FE"/>
    <w:rsid w:val="00881755"/>
    <w:rsid w:val="0088200B"/>
    <w:rsid w:val="00885802"/>
    <w:rsid w:val="00885C87"/>
    <w:rsid w:val="00890D9F"/>
    <w:rsid w:val="00893B36"/>
    <w:rsid w:val="0089444E"/>
    <w:rsid w:val="00894FF2"/>
    <w:rsid w:val="00895CEB"/>
    <w:rsid w:val="00895D48"/>
    <w:rsid w:val="008A0C2F"/>
    <w:rsid w:val="008A118C"/>
    <w:rsid w:val="008A15D4"/>
    <w:rsid w:val="008A4FCD"/>
    <w:rsid w:val="008A755C"/>
    <w:rsid w:val="008B3937"/>
    <w:rsid w:val="008B4D24"/>
    <w:rsid w:val="008D60AF"/>
    <w:rsid w:val="008E3921"/>
    <w:rsid w:val="008E6B7D"/>
    <w:rsid w:val="008F09CC"/>
    <w:rsid w:val="008F1F92"/>
    <w:rsid w:val="008F664A"/>
    <w:rsid w:val="00904B81"/>
    <w:rsid w:val="009059F7"/>
    <w:rsid w:val="00906B62"/>
    <w:rsid w:val="00911C96"/>
    <w:rsid w:val="009165D2"/>
    <w:rsid w:val="00916972"/>
    <w:rsid w:val="00926031"/>
    <w:rsid w:val="0092740E"/>
    <w:rsid w:val="00927D47"/>
    <w:rsid w:val="009376E2"/>
    <w:rsid w:val="00942807"/>
    <w:rsid w:val="00943352"/>
    <w:rsid w:val="00946AB8"/>
    <w:rsid w:val="00951E3C"/>
    <w:rsid w:val="009574D9"/>
    <w:rsid w:val="00972235"/>
    <w:rsid w:val="00972CBA"/>
    <w:rsid w:val="00983337"/>
    <w:rsid w:val="009A056B"/>
    <w:rsid w:val="009A38B4"/>
    <w:rsid w:val="009A586A"/>
    <w:rsid w:val="009A5E27"/>
    <w:rsid w:val="009A664B"/>
    <w:rsid w:val="009A7611"/>
    <w:rsid w:val="009B26DE"/>
    <w:rsid w:val="009B42A0"/>
    <w:rsid w:val="009B44F2"/>
    <w:rsid w:val="009D0A3F"/>
    <w:rsid w:val="009D0FAF"/>
    <w:rsid w:val="009D1B25"/>
    <w:rsid w:val="009D1FAD"/>
    <w:rsid w:val="009D3266"/>
    <w:rsid w:val="009D6081"/>
    <w:rsid w:val="009E30C7"/>
    <w:rsid w:val="009E32A2"/>
    <w:rsid w:val="009E34C4"/>
    <w:rsid w:val="009E3AE4"/>
    <w:rsid w:val="009E4C7F"/>
    <w:rsid w:val="009E7E9A"/>
    <w:rsid w:val="009F0382"/>
    <w:rsid w:val="009F19CF"/>
    <w:rsid w:val="009F3102"/>
    <w:rsid w:val="00A006F3"/>
    <w:rsid w:val="00A00C3F"/>
    <w:rsid w:val="00A01D4E"/>
    <w:rsid w:val="00A035B7"/>
    <w:rsid w:val="00A05799"/>
    <w:rsid w:val="00A06345"/>
    <w:rsid w:val="00A0712B"/>
    <w:rsid w:val="00A2667A"/>
    <w:rsid w:val="00A26A3A"/>
    <w:rsid w:val="00A358DB"/>
    <w:rsid w:val="00A40B18"/>
    <w:rsid w:val="00A41C4B"/>
    <w:rsid w:val="00A529CD"/>
    <w:rsid w:val="00A67984"/>
    <w:rsid w:val="00A679AB"/>
    <w:rsid w:val="00A7337F"/>
    <w:rsid w:val="00A737F3"/>
    <w:rsid w:val="00A832AE"/>
    <w:rsid w:val="00A85D98"/>
    <w:rsid w:val="00A9426B"/>
    <w:rsid w:val="00AA1116"/>
    <w:rsid w:val="00AA4BEA"/>
    <w:rsid w:val="00AA5F22"/>
    <w:rsid w:val="00AB47F0"/>
    <w:rsid w:val="00AB59B3"/>
    <w:rsid w:val="00AB600D"/>
    <w:rsid w:val="00AB6292"/>
    <w:rsid w:val="00AB663C"/>
    <w:rsid w:val="00AC1860"/>
    <w:rsid w:val="00AC227A"/>
    <w:rsid w:val="00AC3847"/>
    <w:rsid w:val="00AC38CC"/>
    <w:rsid w:val="00AC42DC"/>
    <w:rsid w:val="00AC74DF"/>
    <w:rsid w:val="00AC7670"/>
    <w:rsid w:val="00AD4BD9"/>
    <w:rsid w:val="00AD77C0"/>
    <w:rsid w:val="00AF1C4E"/>
    <w:rsid w:val="00AF1FE3"/>
    <w:rsid w:val="00AF21C3"/>
    <w:rsid w:val="00AF3AB1"/>
    <w:rsid w:val="00B113E4"/>
    <w:rsid w:val="00B11987"/>
    <w:rsid w:val="00B1301C"/>
    <w:rsid w:val="00B137A4"/>
    <w:rsid w:val="00B146E2"/>
    <w:rsid w:val="00B15EA2"/>
    <w:rsid w:val="00B161B8"/>
    <w:rsid w:val="00B1672E"/>
    <w:rsid w:val="00B20DE6"/>
    <w:rsid w:val="00B25A19"/>
    <w:rsid w:val="00B31B88"/>
    <w:rsid w:val="00B340E0"/>
    <w:rsid w:val="00B34C84"/>
    <w:rsid w:val="00B352B4"/>
    <w:rsid w:val="00B35E86"/>
    <w:rsid w:val="00B37852"/>
    <w:rsid w:val="00B47E89"/>
    <w:rsid w:val="00B52AC1"/>
    <w:rsid w:val="00B53990"/>
    <w:rsid w:val="00B61340"/>
    <w:rsid w:val="00B63B75"/>
    <w:rsid w:val="00B65A86"/>
    <w:rsid w:val="00B71170"/>
    <w:rsid w:val="00B72F84"/>
    <w:rsid w:val="00B80C3F"/>
    <w:rsid w:val="00B8214B"/>
    <w:rsid w:val="00B859B0"/>
    <w:rsid w:val="00B87769"/>
    <w:rsid w:val="00BA41E5"/>
    <w:rsid w:val="00BB762E"/>
    <w:rsid w:val="00BB7C07"/>
    <w:rsid w:val="00BC144C"/>
    <w:rsid w:val="00BD2982"/>
    <w:rsid w:val="00BD3860"/>
    <w:rsid w:val="00BF23F3"/>
    <w:rsid w:val="00BF6D78"/>
    <w:rsid w:val="00C02C5D"/>
    <w:rsid w:val="00C10EFE"/>
    <w:rsid w:val="00C13F1D"/>
    <w:rsid w:val="00C20046"/>
    <w:rsid w:val="00C213CD"/>
    <w:rsid w:val="00C2152F"/>
    <w:rsid w:val="00C21C4D"/>
    <w:rsid w:val="00C25BB7"/>
    <w:rsid w:val="00C26F26"/>
    <w:rsid w:val="00C27CB5"/>
    <w:rsid w:val="00C32328"/>
    <w:rsid w:val="00C40A19"/>
    <w:rsid w:val="00C40E04"/>
    <w:rsid w:val="00C46936"/>
    <w:rsid w:val="00C47A23"/>
    <w:rsid w:val="00C47ECC"/>
    <w:rsid w:val="00C51F47"/>
    <w:rsid w:val="00C55BBE"/>
    <w:rsid w:val="00C62161"/>
    <w:rsid w:val="00C65BBF"/>
    <w:rsid w:val="00C76C97"/>
    <w:rsid w:val="00C8024A"/>
    <w:rsid w:val="00C82D38"/>
    <w:rsid w:val="00C850CC"/>
    <w:rsid w:val="00C867CC"/>
    <w:rsid w:val="00CB027D"/>
    <w:rsid w:val="00CB051E"/>
    <w:rsid w:val="00CB0AB6"/>
    <w:rsid w:val="00CB622E"/>
    <w:rsid w:val="00CB7071"/>
    <w:rsid w:val="00CB7788"/>
    <w:rsid w:val="00CC3FD1"/>
    <w:rsid w:val="00CC603A"/>
    <w:rsid w:val="00CC7002"/>
    <w:rsid w:val="00CD0F76"/>
    <w:rsid w:val="00CD5A8D"/>
    <w:rsid w:val="00CE0A47"/>
    <w:rsid w:val="00CE1FAB"/>
    <w:rsid w:val="00CE27CD"/>
    <w:rsid w:val="00CE3028"/>
    <w:rsid w:val="00CE4468"/>
    <w:rsid w:val="00CE6495"/>
    <w:rsid w:val="00CE75E5"/>
    <w:rsid w:val="00CF707A"/>
    <w:rsid w:val="00D059D9"/>
    <w:rsid w:val="00D12E57"/>
    <w:rsid w:val="00D148F5"/>
    <w:rsid w:val="00D16B71"/>
    <w:rsid w:val="00D2736F"/>
    <w:rsid w:val="00D330EE"/>
    <w:rsid w:val="00D40063"/>
    <w:rsid w:val="00D40AF5"/>
    <w:rsid w:val="00D51F73"/>
    <w:rsid w:val="00D53D38"/>
    <w:rsid w:val="00D53F20"/>
    <w:rsid w:val="00D5615C"/>
    <w:rsid w:val="00D6122E"/>
    <w:rsid w:val="00D62C55"/>
    <w:rsid w:val="00D6524D"/>
    <w:rsid w:val="00D70CC7"/>
    <w:rsid w:val="00D70E2E"/>
    <w:rsid w:val="00D733D6"/>
    <w:rsid w:val="00D743BF"/>
    <w:rsid w:val="00D7584E"/>
    <w:rsid w:val="00D81AD3"/>
    <w:rsid w:val="00D84C6B"/>
    <w:rsid w:val="00D84E75"/>
    <w:rsid w:val="00D87754"/>
    <w:rsid w:val="00D903C2"/>
    <w:rsid w:val="00D917E3"/>
    <w:rsid w:val="00D95286"/>
    <w:rsid w:val="00D9633C"/>
    <w:rsid w:val="00DB13E0"/>
    <w:rsid w:val="00DB43A3"/>
    <w:rsid w:val="00DB6BC8"/>
    <w:rsid w:val="00DC2895"/>
    <w:rsid w:val="00DC3655"/>
    <w:rsid w:val="00DD13E9"/>
    <w:rsid w:val="00DD153D"/>
    <w:rsid w:val="00DD46CE"/>
    <w:rsid w:val="00DD55FC"/>
    <w:rsid w:val="00DE0A33"/>
    <w:rsid w:val="00DE1EF3"/>
    <w:rsid w:val="00DE42FB"/>
    <w:rsid w:val="00DE4369"/>
    <w:rsid w:val="00DE59F4"/>
    <w:rsid w:val="00DE7156"/>
    <w:rsid w:val="00DF2777"/>
    <w:rsid w:val="00DF456E"/>
    <w:rsid w:val="00E06BE8"/>
    <w:rsid w:val="00E1147E"/>
    <w:rsid w:val="00E12163"/>
    <w:rsid w:val="00E23562"/>
    <w:rsid w:val="00E27096"/>
    <w:rsid w:val="00E30F83"/>
    <w:rsid w:val="00E41D67"/>
    <w:rsid w:val="00E4289A"/>
    <w:rsid w:val="00E42D2C"/>
    <w:rsid w:val="00E458B5"/>
    <w:rsid w:val="00E51923"/>
    <w:rsid w:val="00E52845"/>
    <w:rsid w:val="00E570D8"/>
    <w:rsid w:val="00E572DE"/>
    <w:rsid w:val="00E60B08"/>
    <w:rsid w:val="00E63C05"/>
    <w:rsid w:val="00E66C31"/>
    <w:rsid w:val="00E7151C"/>
    <w:rsid w:val="00E75AB6"/>
    <w:rsid w:val="00E805F6"/>
    <w:rsid w:val="00E8260A"/>
    <w:rsid w:val="00E8596E"/>
    <w:rsid w:val="00E93115"/>
    <w:rsid w:val="00E96494"/>
    <w:rsid w:val="00EA299B"/>
    <w:rsid w:val="00EA3CDE"/>
    <w:rsid w:val="00EA543F"/>
    <w:rsid w:val="00EA545F"/>
    <w:rsid w:val="00EA5BA0"/>
    <w:rsid w:val="00EA6AE6"/>
    <w:rsid w:val="00EA7025"/>
    <w:rsid w:val="00EB37CC"/>
    <w:rsid w:val="00EB4B4C"/>
    <w:rsid w:val="00EB5DF1"/>
    <w:rsid w:val="00EB6388"/>
    <w:rsid w:val="00EC2607"/>
    <w:rsid w:val="00EC4ADE"/>
    <w:rsid w:val="00ED5537"/>
    <w:rsid w:val="00ED7449"/>
    <w:rsid w:val="00ED74EE"/>
    <w:rsid w:val="00EE14C7"/>
    <w:rsid w:val="00EE2E94"/>
    <w:rsid w:val="00EE344D"/>
    <w:rsid w:val="00EE67B3"/>
    <w:rsid w:val="00EF0311"/>
    <w:rsid w:val="00EF08D5"/>
    <w:rsid w:val="00EF58D0"/>
    <w:rsid w:val="00EF636A"/>
    <w:rsid w:val="00F0122F"/>
    <w:rsid w:val="00F0519A"/>
    <w:rsid w:val="00F10B89"/>
    <w:rsid w:val="00F11E14"/>
    <w:rsid w:val="00F16AC2"/>
    <w:rsid w:val="00F17B23"/>
    <w:rsid w:val="00F249B9"/>
    <w:rsid w:val="00F24B14"/>
    <w:rsid w:val="00F26020"/>
    <w:rsid w:val="00F276F0"/>
    <w:rsid w:val="00F3236C"/>
    <w:rsid w:val="00F33418"/>
    <w:rsid w:val="00F361D0"/>
    <w:rsid w:val="00F37B6C"/>
    <w:rsid w:val="00F4195A"/>
    <w:rsid w:val="00F44397"/>
    <w:rsid w:val="00F512CF"/>
    <w:rsid w:val="00F5628B"/>
    <w:rsid w:val="00F65AFB"/>
    <w:rsid w:val="00F752EE"/>
    <w:rsid w:val="00F75471"/>
    <w:rsid w:val="00F75E1D"/>
    <w:rsid w:val="00F9339A"/>
    <w:rsid w:val="00F93A75"/>
    <w:rsid w:val="00F93EB0"/>
    <w:rsid w:val="00F9644F"/>
    <w:rsid w:val="00F97264"/>
    <w:rsid w:val="00F97A0D"/>
    <w:rsid w:val="00FA22D8"/>
    <w:rsid w:val="00FA2BEA"/>
    <w:rsid w:val="00FA3F29"/>
    <w:rsid w:val="00FA66C1"/>
    <w:rsid w:val="00FB1AE5"/>
    <w:rsid w:val="00FB4701"/>
    <w:rsid w:val="00FB6197"/>
    <w:rsid w:val="00FC16C9"/>
    <w:rsid w:val="00FC373B"/>
    <w:rsid w:val="00FD715D"/>
    <w:rsid w:val="00FE3065"/>
    <w:rsid w:val="00FE5681"/>
    <w:rsid w:val="00FF0C2E"/>
    <w:rsid w:val="00FF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link w:val="a4"/>
    <w:qFormat/>
    <w:rsid w:val="00EA7025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96"/>
    </w:rPr>
  </w:style>
  <w:style w:type="character" w:customStyle="1" w:styleId="a4">
    <w:name w:val="Мой стиль Знак"/>
    <w:basedOn w:val="a0"/>
    <w:link w:val="a3"/>
    <w:rsid w:val="00EA7025"/>
    <w:rPr>
      <w:sz w:val="28"/>
      <w:szCs w:val="96"/>
      <w:lang w:val="ru-RU" w:eastAsia="ru-RU" w:bidi="ar-SA"/>
    </w:rPr>
  </w:style>
  <w:style w:type="paragraph" w:customStyle="1" w:styleId="ConsPlusNormal">
    <w:name w:val="ConsPlusNormal"/>
    <w:rsid w:val="008459B4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8459B4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rsid w:val="008459B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unhideWhenUsed/>
    <w:rsid w:val="009A5E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5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FCF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95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5FC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0B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8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419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AFE4D-6F02-41E8-A495-37860A70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ДВГФК УО</dc:creator>
  <cp:lastModifiedBy>Olga Brenduk</cp:lastModifiedBy>
  <cp:revision>2</cp:revision>
  <cp:lastPrinted>2019-09-18T13:47:00Z</cp:lastPrinted>
  <dcterms:created xsi:type="dcterms:W3CDTF">2019-12-23T12:13:00Z</dcterms:created>
  <dcterms:modified xsi:type="dcterms:W3CDTF">2019-12-23T12:13:00Z</dcterms:modified>
</cp:coreProperties>
</file>