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DF262B" w:rsidRDefault="006A3EC9" w:rsidP="006A3EC9">
      <w:pPr>
        <w:widowControl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ПРОЕКТ</w:t>
      </w:r>
    </w:p>
    <w:p w:rsidR="006A3EC9" w:rsidRPr="00DF262B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DF262B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DF262B" w:rsidRDefault="00B94F6C" w:rsidP="00E434E8">
      <w:pPr>
        <w:widowControl w:val="0"/>
        <w:spacing w:after="0" w:line="22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>ПРАВИТЕЛЬСТВ</w:t>
      </w:r>
      <w:r w:rsidR="00697A9A" w:rsidRPr="00DF262B">
        <w:rPr>
          <w:rFonts w:ascii="PT Astra Serif" w:hAnsi="PT Astra Serif" w:cs="Times New Roman"/>
          <w:b/>
          <w:sz w:val="28"/>
          <w:szCs w:val="28"/>
        </w:rPr>
        <w:t>О</w:t>
      </w:r>
      <w:r w:rsidR="006A3EC9" w:rsidRPr="00DF262B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</w:p>
    <w:p w:rsidR="006A3EC9" w:rsidRPr="00DF262B" w:rsidRDefault="006A3EC9" w:rsidP="00E434E8">
      <w:pPr>
        <w:widowControl w:val="0"/>
        <w:spacing w:after="0" w:line="22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3EC9" w:rsidRPr="00DF262B" w:rsidRDefault="00697A9A" w:rsidP="00E434E8">
      <w:pPr>
        <w:widowControl w:val="0"/>
        <w:spacing w:after="0" w:line="22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6A3EC9" w:rsidRPr="00DF262B" w:rsidRDefault="006A3EC9" w:rsidP="00ED5A3B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3EC9" w:rsidRPr="00DF262B" w:rsidRDefault="006A3EC9" w:rsidP="00ED5A3B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95C19" w:rsidRPr="00DF262B" w:rsidRDefault="00795C19" w:rsidP="00ED5A3B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95C19" w:rsidRPr="00DF262B" w:rsidRDefault="00795C19" w:rsidP="00ED5A3B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795C19" w:rsidRPr="00DF262B" w:rsidRDefault="00795C19" w:rsidP="00ED5A3B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DF262B" w:rsidRDefault="006A3EC9" w:rsidP="00ED5A3B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70C49" w:rsidRPr="00DF262B" w:rsidRDefault="00770C49" w:rsidP="00E434E8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О проведении в 2019 году в Ульяновской области специального журналистского конкурса на лучшее освещение темы </w:t>
      </w:r>
    </w:p>
    <w:p w:rsidR="00E434E8" w:rsidRPr="00DF262B" w:rsidRDefault="00770C49" w:rsidP="00E434E8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противодействия коррупции</w:t>
      </w:r>
    </w:p>
    <w:p w:rsidR="00E434E8" w:rsidRPr="00DF262B" w:rsidRDefault="00E434E8" w:rsidP="00E434E8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DF262B" w:rsidRDefault="00E434E8" w:rsidP="00770C49">
      <w:pPr>
        <w:pStyle w:val="ConsPlusNormal"/>
        <w:suppressAutoHyphens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В соответствии с областной </w:t>
      </w:r>
      <w:hyperlink r:id="rId8" w:history="1">
        <w:r w:rsidRPr="00DF262B">
          <w:rPr>
            <w:rFonts w:ascii="PT Astra Serif" w:hAnsi="PT Astra Serif" w:cs="Times New Roman"/>
            <w:sz w:val="28"/>
            <w:szCs w:val="28"/>
          </w:rPr>
          <w:t>программой</w:t>
        </w:r>
      </w:hyperlink>
      <w:r w:rsidR="00AF3A00" w:rsidRPr="00DF262B">
        <w:rPr>
          <w:rFonts w:ascii="PT Astra Serif" w:hAnsi="PT Astra Serif" w:cs="Times New Roman"/>
          <w:sz w:val="28"/>
          <w:szCs w:val="28"/>
        </w:rPr>
        <w:t xml:space="preserve"> «</w:t>
      </w:r>
      <w:r w:rsidRPr="00DF262B">
        <w:rPr>
          <w:rFonts w:ascii="PT Astra Serif" w:hAnsi="PT Astra Serif" w:cs="Times New Roman"/>
          <w:sz w:val="28"/>
          <w:szCs w:val="28"/>
        </w:rPr>
        <w:t xml:space="preserve">Противодействие коррупции </w:t>
      </w:r>
      <w:r w:rsidR="00166C04" w:rsidRPr="00DF262B">
        <w:rPr>
          <w:rFonts w:ascii="PT Astra Serif" w:hAnsi="PT Astra Serif" w:cs="Times New Roman"/>
          <w:sz w:val="28"/>
          <w:szCs w:val="28"/>
        </w:rPr>
        <w:br/>
      </w:r>
      <w:r w:rsidR="00AF3A00" w:rsidRPr="00DF262B">
        <w:rPr>
          <w:rFonts w:ascii="PT Astra Serif" w:hAnsi="PT Astra Serif" w:cs="Times New Roman"/>
          <w:sz w:val="28"/>
          <w:szCs w:val="28"/>
        </w:rPr>
        <w:t>в Ульяновской области»</w:t>
      </w:r>
      <w:r w:rsidRPr="00DF262B">
        <w:rPr>
          <w:rFonts w:ascii="PT Astra Serif" w:hAnsi="PT Astra Serif" w:cs="Times New Roman"/>
          <w:sz w:val="28"/>
          <w:szCs w:val="28"/>
        </w:rPr>
        <w:t xml:space="preserve"> на 201</w:t>
      </w:r>
      <w:r w:rsidR="00312A4E" w:rsidRPr="00DF262B">
        <w:rPr>
          <w:rFonts w:ascii="PT Astra Serif" w:hAnsi="PT Astra Serif" w:cs="Times New Roman"/>
          <w:sz w:val="28"/>
          <w:szCs w:val="28"/>
        </w:rPr>
        <w:t>9</w:t>
      </w:r>
      <w:r w:rsidR="00BB3FFB" w:rsidRPr="00DF262B">
        <w:rPr>
          <w:rFonts w:ascii="PT Astra Serif" w:hAnsi="PT Astra Serif" w:cs="Times New Roman"/>
          <w:sz w:val="28"/>
          <w:szCs w:val="28"/>
        </w:rPr>
        <w:t>-</w:t>
      </w:r>
      <w:r w:rsidRPr="00DF262B">
        <w:rPr>
          <w:rFonts w:ascii="PT Astra Serif" w:hAnsi="PT Astra Serif" w:cs="Times New Roman"/>
          <w:sz w:val="28"/>
          <w:szCs w:val="28"/>
        </w:rPr>
        <w:t>20</w:t>
      </w:r>
      <w:r w:rsidR="00312A4E" w:rsidRPr="00DF262B">
        <w:rPr>
          <w:rFonts w:ascii="PT Astra Serif" w:hAnsi="PT Astra Serif" w:cs="Times New Roman"/>
          <w:sz w:val="28"/>
          <w:szCs w:val="28"/>
        </w:rPr>
        <w:t>21</w:t>
      </w:r>
      <w:r w:rsidR="003B2B46" w:rsidRPr="00DF262B">
        <w:rPr>
          <w:rFonts w:ascii="PT Astra Serif" w:hAnsi="PT Astra Serif" w:cs="Times New Roman"/>
          <w:sz w:val="28"/>
          <w:szCs w:val="28"/>
        </w:rPr>
        <w:t xml:space="preserve"> годы, утверждё</w:t>
      </w:r>
      <w:r w:rsidRPr="00DF262B">
        <w:rPr>
          <w:rFonts w:ascii="PT Astra Serif" w:hAnsi="PT Astra Serif" w:cs="Times New Roman"/>
          <w:sz w:val="28"/>
          <w:szCs w:val="28"/>
        </w:rPr>
        <w:t xml:space="preserve">нной постановлением Правительства Ульяновской области от </w:t>
      </w:r>
      <w:r w:rsidR="00312A4E" w:rsidRPr="00DF262B">
        <w:rPr>
          <w:rFonts w:ascii="PT Astra Serif" w:hAnsi="PT Astra Serif" w:cs="Times New Roman"/>
          <w:sz w:val="28"/>
          <w:szCs w:val="28"/>
        </w:rPr>
        <w:t>20.12.2018</w:t>
      </w:r>
      <w:r w:rsidR="00AF3A00" w:rsidRPr="00DF262B">
        <w:rPr>
          <w:rFonts w:ascii="PT Astra Serif" w:hAnsi="PT Astra Serif" w:cs="Times New Roman"/>
          <w:sz w:val="28"/>
          <w:szCs w:val="28"/>
        </w:rPr>
        <w:t xml:space="preserve"> №</w:t>
      </w:r>
      <w:r w:rsidR="00312A4E" w:rsidRPr="00DF262B">
        <w:rPr>
          <w:rFonts w:ascii="PT Astra Serif" w:hAnsi="PT Astra Serif" w:cs="Times New Roman"/>
          <w:sz w:val="28"/>
          <w:szCs w:val="28"/>
        </w:rPr>
        <w:t xml:space="preserve"> 665</w:t>
      </w:r>
      <w:r w:rsidR="00AF3A00" w:rsidRPr="00DF262B">
        <w:rPr>
          <w:rFonts w:ascii="PT Astra Serif" w:hAnsi="PT Astra Serif" w:cs="Times New Roman"/>
          <w:sz w:val="28"/>
          <w:szCs w:val="28"/>
        </w:rPr>
        <w:t>-П «</w:t>
      </w:r>
      <w:r w:rsidRPr="00DF262B">
        <w:rPr>
          <w:rFonts w:ascii="PT Astra Serif" w:hAnsi="PT Astra Serif" w:cs="Times New Roman"/>
          <w:sz w:val="28"/>
          <w:szCs w:val="28"/>
        </w:rPr>
        <w:t>Об у</w:t>
      </w:r>
      <w:r w:rsidR="00AF3A00" w:rsidRPr="00DF262B">
        <w:rPr>
          <w:rFonts w:ascii="PT Astra Serif" w:hAnsi="PT Astra Serif" w:cs="Times New Roman"/>
          <w:sz w:val="28"/>
          <w:szCs w:val="28"/>
        </w:rPr>
        <w:t>тверждении областной программы «</w:t>
      </w:r>
      <w:r w:rsidRPr="00DF262B">
        <w:rPr>
          <w:rFonts w:ascii="PT Astra Serif" w:hAnsi="PT Astra Serif" w:cs="Times New Roman"/>
          <w:sz w:val="28"/>
          <w:szCs w:val="28"/>
        </w:rPr>
        <w:t xml:space="preserve">Противодействие </w:t>
      </w:r>
      <w:r w:rsidR="00AF3A00" w:rsidRPr="00DF262B">
        <w:rPr>
          <w:rFonts w:ascii="PT Astra Serif" w:hAnsi="PT Astra Serif" w:cs="Times New Roman"/>
          <w:sz w:val="28"/>
          <w:szCs w:val="28"/>
        </w:rPr>
        <w:t>коррупции в Ульяновской области»</w:t>
      </w:r>
      <w:r w:rsidR="00166C04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на 201</w:t>
      </w:r>
      <w:r w:rsidR="00BB3FFB" w:rsidRPr="00DF262B">
        <w:rPr>
          <w:rFonts w:ascii="PT Astra Serif" w:hAnsi="PT Astra Serif" w:cs="Times New Roman"/>
          <w:sz w:val="28"/>
          <w:szCs w:val="28"/>
        </w:rPr>
        <w:t>9-</w:t>
      </w:r>
      <w:r w:rsidR="00312A4E" w:rsidRPr="00DF262B">
        <w:rPr>
          <w:rFonts w:ascii="PT Astra Serif" w:hAnsi="PT Astra Serif" w:cs="Times New Roman"/>
          <w:sz w:val="28"/>
          <w:szCs w:val="28"/>
        </w:rPr>
        <w:t>2021</w:t>
      </w:r>
      <w:r w:rsidR="00AF3A00" w:rsidRPr="00DF262B">
        <w:rPr>
          <w:rFonts w:ascii="PT Astra Serif" w:hAnsi="PT Astra Serif" w:cs="Times New Roman"/>
          <w:sz w:val="28"/>
          <w:szCs w:val="28"/>
        </w:rPr>
        <w:t xml:space="preserve"> годы»</w:t>
      </w:r>
      <w:r w:rsidRPr="00DF262B">
        <w:rPr>
          <w:rFonts w:ascii="PT Astra Serif" w:hAnsi="PT Astra Serif" w:cs="Times New Roman"/>
          <w:sz w:val="28"/>
          <w:szCs w:val="28"/>
        </w:rPr>
        <w:t>, Правительство Ульяновской области постановляет:</w:t>
      </w:r>
    </w:p>
    <w:p w:rsidR="00DA6B75" w:rsidRPr="00DF262B" w:rsidRDefault="00DA6B75" w:rsidP="00770C4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1. </w:t>
      </w:r>
      <w:r w:rsidR="00770C49" w:rsidRPr="00DF262B">
        <w:rPr>
          <w:rFonts w:ascii="PT Astra Serif" w:hAnsi="PT Astra Serif" w:cs="Times New Roman"/>
          <w:sz w:val="28"/>
          <w:szCs w:val="28"/>
        </w:rPr>
        <w:t>Провести в 2019</w:t>
      </w:r>
      <w:r w:rsidRPr="00DF262B">
        <w:rPr>
          <w:rFonts w:ascii="PT Astra Serif" w:hAnsi="PT Astra Serif" w:cs="Times New Roman"/>
          <w:sz w:val="28"/>
          <w:szCs w:val="28"/>
        </w:rPr>
        <w:t xml:space="preserve"> году в Ульяновской области специальный журналистский конкурс на лучшее освещение темы противодействия коррупции.</w:t>
      </w:r>
    </w:p>
    <w:p w:rsidR="00E434E8" w:rsidRPr="00DF262B" w:rsidRDefault="00DA6B75" w:rsidP="00770C4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2. Утвердить прилагаемое </w:t>
      </w:r>
      <w:hyperlink w:anchor="P28" w:history="1">
        <w:r w:rsidRPr="00DF262B">
          <w:rPr>
            <w:rFonts w:ascii="PT Astra Serif" w:hAnsi="PT Astra Serif" w:cs="Times New Roman"/>
            <w:sz w:val="28"/>
            <w:szCs w:val="28"/>
          </w:rPr>
          <w:t>Положение</w:t>
        </w:r>
      </w:hyperlink>
      <w:r w:rsidR="00770C49" w:rsidRPr="00DF262B">
        <w:rPr>
          <w:rFonts w:ascii="PT Astra Serif" w:hAnsi="PT Astra Serif" w:cs="Times New Roman"/>
          <w:sz w:val="28"/>
          <w:szCs w:val="28"/>
        </w:rPr>
        <w:t xml:space="preserve"> о проведении в 2019</w:t>
      </w:r>
      <w:r w:rsidRPr="00DF262B">
        <w:rPr>
          <w:rFonts w:ascii="PT Astra Serif" w:hAnsi="PT Astra Serif" w:cs="Times New Roman"/>
          <w:sz w:val="28"/>
          <w:szCs w:val="28"/>
        </w:rPr>
        <w:t xml:space="preserve"> году </w:t>
      </w:r>
      <w:r w:rsidR="00770C49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в Ульяновской области специального журналистского конкурса на лучшее освещение темы противодействия коррупции.</w:t>
      </w:r>
    </w:p>
    <w:p w:rsidR="00D50860" w:rsidRPr="00DF262B" w:rsidRDefault="00770C49" w:rsidP="00770C49">
      <w:pPr>
        <w:pStyle w:val="ConsPlusTitle"/>
        <w:suppressAutoHyphens/>
        <w:ind w:firstLine="567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DF262B">
        <w:rPr>
          <w:rFonts w:ascii="PT Astra Serif" w:hAnsi="PT Astra Serif" w:cs="Times New Roman"/>
          <w:b w:val="0"/>
          <w:sz w:val="28"/>
          <w:szCs w:val="28"/>
        </w:rPr>
        <w:t>3</w:t>
      </w:r>
      <w:r w:rsidR="00D50860" w:rsidRPr="00DF262B">
        <w:rPr>
          <w:rFonts w:ascii="PT Astra Serif" w:hAnsi="PT Astra Serif" w:cs="Times New Roman"/>
          <w:b w:val="0"/>
          <w:sz w:val="28"/>
          <w:szCs w:val="28"/>
        </w:rPr>
        <w:t>.</w:t>
      </w:r>
      <w:r w:rsidR="00C32256" w:rsidRPr="00DF262B">
        <w:rPr>
          <w:rFonts w:ascii="PT Astra Serif" w:hAnsi="PT Astra Serif" w:cs="Times New Roman"/>
          <w:b w:val="0"/>
          <w:sz w:val="28"/>
          <w:szCs w:val="28"/>
        </w:rPr>
        <w:t xml:space="preserve"> Признать утратившим силу постановление Правите</w:t>
      </w:r>
      <w:r w:rsidRPr="00DF262B">
        <w:rPr>
          <w:rFonts w:ascii="PT Astra Serif" w:hAnsi="PT Astra Serif" w:cs="Times New Roman"/>
          <w:b w:val="0"/>
          <w:sz w:val="28"/>
          <w:szCs w:val="28"/>
        </w:rPr>
        <w:t>льства Ульяновской области от 25.10.2018 № 507</w:t>
      </w:r>
      <w:r w:rsidR="00C32256" w:rsidRPr="00DF262B">
        <w:rPr>
          <w:rFonts w:ascii="PT Astra Serif" w:hAnsi="PT Astra Serif" w:cs="Times New Roman"/>
          <w:b w:val="0"/>
          <w:sz w:val="28"/>
          <w:szCs w:val="28"/>
        </w:rPr>
        <w:t>-П «</w:t>
      </w:r>
      <w:r w:rsidRPr="00DF262B">
        <w:rPr>
          <w:rFonts w:ascii="PT Astra Serif" w:hAnsi="PT Astra Serif" w:cs="Times New Roman"/>
          <w:b w:val="0"/>
          <w:sz w:val="28"/>
          <w:szCs w:val="28"/>
        </w:rPr>
        <w:t>О проведении в 2018 году в Ульяновской области специального журналистского конкурса на лучшее освещение темы противодействия коррупции</w:t>
      </w:r>
      <w:r w:rsidR="00C32256" w:rsidRPr="00DF262B">
        <w:rPr>
          <w:rFonts w:ascii="PT Astra Serif" w:hAnsi="PT Astra Serif" w:cs="Times New Roman"/>
          <w:b w:val="0"/>
          <w:sz w:val="28"/>
          <w:szCs w:val="28"/>
        </w:rPr>
        <w:t>».</w:t>
      </w:r>
    </w:p>
    <w:p w:rsidR="00E434E8" w:rsidRPr="00DF262B" w:rsidRDefault="00770C49" w:rsidP="00770C49">
      <w:pPr>
        <w:pStyle w:val="ConsPlusNormal"/>
        <w:suppressAutoHyphens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4</w:t>
      </w:r>
      <w:r w:rsidR="00E434E8" w:rsidRPr="00DF262B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E434E8" w:rsidRPr="00DF262B" w:rsidRDefault="00E434E8" w:rsidP="00770C4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DF262B" w:rsidRDefault="00E434E8" w:rsidP="00E434E8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DF262B" w:rsidRDefault="00E434E8" w:rsidP="00E434E8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DF262B" w:rsidRDefault="00E434E8" w:rsidP="00E434E8">
      <w:pPr>
        <w:pStyle w:val="ConsPlusNormal"/>
        <w:suppressAutoHyphens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Председатель</w:t>
      </w:r>
    </w:p>
    <w:p w:rsidR="008972E2" w:rsidRPr="00DF262B" w:rsidRDefault="00E434E8" w:rsidP="008972E2">
      <w:pPr>
        <w:pStyle w:val="ConsPlusNormal"/>
        <w:suppressAutoHyphens/>
        <w:rPr>
          <w:rFonts w:ascii="PT Astra Serif" w:hAnsi="PT Astra Serif" w:cs="Times New Roman"/>
          <w:sz w:val="28"/>
          <w:szCs w:val="28"/>
        </w:rPr>
        <w:sectPr w:rsidR="008972E2" w:rsidRPr="00DF262B" w:rsidSect="00013299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F262B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</w:t>
      </w:r>
      <w:r w:rsidR="00FA47CD" w:rsidRPr="00DF262B">
        <w:rPr>
          <w:rFonts w:ascii="PT Astra Serif" w:hAnsi="PT Astra Serif" w:cs="Times New Roman"/>
          <w:sz w:val="28"/>
          <w:szCs w:val="28"/>
        </w:rPr>
        <w:t>А.А.Смекал</w:t>
      </w:r>
      <w:r w:rsidR="00D13A9D" w:rsidRPr="00DF262B">
        <w:rPr>
          <w:rFonts w:ascii="PT Astra Serif" w:hAnsi="PT Astra Serif" w:cs="Times New Roman"/>
          <w:sz w:val="28"/>
          <w:szCs w:val="28"/>
        </w:rPr>
        <w:t>ин</w:t>
      </w:r>
    </w:p>
    <w:p w:rsidR="00E434E8" w:rsidRPr="00DF262B" w:rsidRDefault="00E434E8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2"/>
        <w:gridCol w:w="4501"/>
      </w:tblGrid>
      <w:tr w:rsidR="008972E2" w:rsidRPr="00DF262B" w:rsidTr="00946B12">
        <w:tc>
          <w:tcPr>
            <w:tcW w:w="5352" w:type="dxa"/>
            <w:shd w:val="clear" w:color="auto" w:fill="auto"/>
          </w:tcPr>
          <w:p w:rsidR="008972E2" w:rsidRPr="00DF262B" w:rsidRDefault="008972E2" w:rsidP="00946B12">
            <w:pPr>
              <w:snapToGrid w:val="0"/>
              <w:spacing w:after="0" w:line="100" w:lineRule="atLeast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8972E2" w:rsidRPr="00DF262B" w:rsidRDefault="00C32256" w:rsidP="00946B12">
            <w:pPr>
              <w:spacing w:after="0" w:line="100" w:lineRule="atLeas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F262B">
              <w:rPr>
                <w:rFonts w:ascii="PT Astra Serif" w:hAnsi="PT Astra Serif" w:cs="PT Astra Serif"/>
                <w:sz w:val="28"/>
                <w:szCs w:val="28"/>
              </w:rPr>
              <w:t>УТВЕРЖДЕНО</w:t>
            </w:r>
          </w:p>
          <w:p w:rsidR="008972E2" w:rsidRPr="00DF262B" w:rsidRDefault="008972E2" w:rsidP="00946B12">
            <w:pPr>
              <w:spacing w:after="0" w:line="100" w:lineRule="atLeas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972E2" w:rsidRPr="00DF262B" w:rsidRDefault="008972E2" w:rsidP="00946B12">
            <w:pPr>
              <w:spacing w:after="0" w:line="100" w:lineRule="atLeas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F262B">
              <w:rPr>
                <w:rFonts w:ascii="PT Astra Serif" w:hAnsi="PT Astra Serif" w:cs="PT Astra Serif"/>
                <w:sz w:val="28"/>
                <w:szCs w:val="28"/>
              </w:rPr>
              <w:t>постановлением Правительства</w:t>
            </w:r>
          </w:p>
          <w:p w:rsidR="008972E2" w:rsidRPr="00DF262B" w:rsidRDefault="008972E2" w:rsidP="00946B12">
            <w:pPr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F262B">
              <w:rPr>
                <w:rFonts w:ascii="PT Astra Serif" w:hAnsi="PT Astra Serif" w:cs="PT Astra Serif"/>
                <w:sz w:val="28"/>
                <w:szCs w:val="28"/>
              </w:rPr>
              <w:t>Ульяновской области</w:t>
            </w:r>
          </w:p>
        </w:tc>
      </w:tr>
    </w:tbl>
    <w:p w:rsidR="00E434E8" w:rsidRPr="00DF262B" w:rsidRDefault="00E434E8" w:rsidP="00D1057E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8972E2" w:rsidRPr="00DF262B" w:rsidRDefault="008972E2" w:rsidP="00D1057E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8972E2" w:rsidRPr="00DF262B" w:rsidRDefault="008972E2" w:rsidP="00D1057E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8972E2" w:rsidRPr="00DF262B" w:rsidRDefault="008972E2" w:rsidP="00D1057E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DF262B" w:rsidRDefault="00E434E8" w:rsidP="00D1057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bookmarkStart w:id="1" w:name="P28"/>
      <w:bookmarkEnd w:id="1"/>
      <w:r w:rsidRPr="00DF262B">
        <w:rPr>
          <w:rFonts w:ascii="PT Astra Serif" w:hAnsi="PT Astra Serif" w:cs="Times New Roman"/>
          <w:sz w:val="28"/>
          <w:szCs w:val="28"/>
        </w:rPr>
        <w:t>ПОЛОЖЕНИЕ</w:t>
      </w:r>
    </w:p>
    <w:p w:rsidR="00024712" w:rsidRPr="00DF262B" w:rsidRDefault="00024712" w:rsidP="00C3225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о</w:t>
      </w:r>
      <w:r w:rsidR="00770C49" w:rsidRPr="00DF262B">
        <w:rPr>
          <w:rFonts w:ascii="PT Astra Serif" w:hAnsi="PT Astra Serif" w:cs="Times New Roman"/>
          <w:sz w:val="28"/>
          <w:szCs w:val="28"/>
        </w:rPr>
        <w:t xml:space="preserve"> проведении специального журналистского конкурса </w:t>
      </w:r>
    </w:p>
    <w:p w:rsidR="00E434E8" w:rsidRPr="00DF262B" w:rsidRDefault="00770C49" w:rsidP="00C3225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на лучшее освещение темы противодействия коррупции</w:t>
      </w:r>
    </w:p>
    <w:p w:rsidR="00E434E8" w:rsidRPr="00DF262B" w:rsidRDefault="00E434E8" w:rsidP="00D1057E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DF262B" w:rsidRDefault="00E434E8" w:rsidP="00411F1C">
      <w:pPr>
        <w:pStyle w:val="ConsPlusNormal"/>
        <w:suppressAutoHyphens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1. Общие положения</w:t>
      </w:r>
    </w:p>
    <w:p w:rsidR="00E434E8" w:rsidRPr="00DF262B" w:rsidRDefault="00E434E8" w:rsidP="00411F1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1.1. Специальный журналистский конкурс на лучшее освещение темы противодействия коррупции (далее - Конкурс) организуется и проводится Правительством Ульяновской области (далее - Организатор) в соответствии </w:t>
      </w:r>
      <w:r w:rsidR="009F5D45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 xml:space="preserve">с областной </w:t>
      </w:r>
      <w:hyperlink r:id="rId10" w:history="1">
        <w:r w:rsidRPr="00DF262B">
          <w:rPr>
            <w:rFonts w:ascii="PT Astra Serif" w:hAnsi="PT Astra Serif" w:cs="Times New Roman"/>
            <w:sz w:val="28"/>
            <w:szCs w:val="28"/>
          </w:rPr>
          <w:t>программой</w:t>
        </w:r>
      </w:hyperlink>
      <w:r w:rsidR="00500479" w:rsidRPr="00DF262B">
        <w:rPr>
          <w:rFonts w:ascii="PT Astra Serif" w:hAnsi="PT Astra Serif" w:cs="Times New Roman"/>
          <w:sz w:val="28"/>
          <w:szCs w:val="28"/>
        </w:rPr>
        <w:t>«</w:t>
      </w:r>
      <w:r w:rsidRPr="00DF262B">
        <w:rPr>
          <w:rFonts w:ascii="PT Astra Serif" w:hAnsi="PT Astra Serif" w:cs="Times New Roman"/>
          <w:sz w:val="28"/>
          <w:szCs w:val="28"/>
        </w:rPr>
        <w:t xml:space="preserve">Противодействие </w:t>
      </w:r>
      <w:r w:rsidR="00500479" w:rsidRPr="00DF262B">
        <w:rPr>
          <w:rFonts w:ascii="PT Astra Serif" w:hAnsi="PT Astra Serif" w:cs="Times New Roman"/>
          <w:sz w:val="28"/>
          <w:szCs w:val="28"/>
        </w:rPr>
        <w:t>коррупции в Ульяновской области» на 2019-2021</w:t>
      </w:r>
      <w:r w:rsidR="003B2B46" w:rsidRPr="00DF262B">
        <w:rPr>
          <w:rFonts w:ascii="PT Astra Serif" w:hAnsi="PT Astra Serif" w:cs="Times New Roman"/>
          <w:sz w:val="28"/>
          <w:szCs w:val="28"/>
        </w:rPr>
        <w:t xml:space="preserve"> годы, утверждё</w:t>
      </w:r>
      <w:r w:rsidRPr="00DF262B">
        <w:rPr>
          <w:rFonts w:ascii="PT Astra Serif" w:hAnsi="PT Astra Serif" w:cs="Times New Roman"/>
          <w:sz w:val="28"/>
          <w:szCs w:val="28"/>
        </w:rPr>
        <w:t>нной постановлением Правительства Ульяновской облас</w:t>
      </w:r>
      <w:r w:rsidR="00500479" w:rsidRPr="00DF262B">
        <w:rPr>
          <w:rFonts w:ascii="PT Astra Serif" w:hAnsi="PT Astra Serif" w:cs="Times New Roman"/>
          <w:sz w:val="28"/>
          <w:szCs w:val="28"/>
        </w:rPr>
        <w:t>ти от 20.12.2018 № 665-П «</w:t>
      </w:r>
      <w:r w:rsidRPr="00DF262B">
        <w:rPr>
          <w:rFonts w:ascii="PT Astra Serif" w:hAnsi="PT Astra Serif" w:cs="Times New Roman"/>
          <w:sz w:val="28"/>
          <w:szCs w:val="28"/>
        </w:rPr>
        <w:t>Об у</w:t>
      </w:r>
      <w:r w:rsidR="00500479" w:rsidRPr="00DF262B">
        <w:rPr>
          <w:rFonts w:ascii="PT Astra Serif" w:hAnsi="PT Astra Serif" w:cs="Times New Roman"/>
          <w:sz w:val="28"/>
          <w:szCs w:val="28"/>
        </w:rPr>
        <w:t>тверждении областной программы «</w:t>
      </w:r>
      <w:r w:rsidRPr="00DF262B">
        <w:rPr>
          <w:rFonts w:ascii="PT Astra Serif" w:hAnsi="PT Astra Serif" w:cs="Times New Roman"/>
          <w:sz w:val="28"/>
          <w:szCs w:val="28"/>
        </w:rPr>
        <w:t>Противодействие коррупции в Улья</w:t>
      </w:r>
      <w:r w:rsidR="00500479" w:rsidRPr="00DF262B">
        <w:rPr>
          <w:rFonts w:ascii="PT Astra Serif" w:hAnsi="PT Astra Serif" w:cs="Times New Roman"/>
          <w:sz w:val="28"/>
          <w:szCs w:val="28"/>
        </w:rPr>
        <w:t>новской области» на 2019</w:t>
      </w:r>
      <w:r w:rsidRPr="00DF262B">
        <w:rPr>
          <w:rFonts w:ascii="PT Astra Serif" w:hAnsi="PT Astra Serif" w:cs="Times New Roman"/>
          <w:sz w:val="28"/>
          <w:szCs w:val="28"/>
        </w:rPr>
        <w:t>-</w:t>
      </w:r>
      <w:r w:rsidR="00500479" w:rsidRPr="00DF262B">
        <w:rPr>
          <w:rFonts w:ascii="PT Astra Serif" w:hAnsi="PT Astra Serif" w:cs="Times New Roman"/>
          <w:sz w:val="28"/>
          <w:szCs w:val="28"/>
        </w:rPr>
        <w:t>2021 годы»</w:t>
      </w:r>
      <w:r w:rsidRPr="00DF262B">
        <w:rPr>
          <w:rFonts w:ascii="PT Astra Serif" w:hAnsi="PT Astra Serif" w:cs="Times New Roman"/>
          <w:sz w:val="28"/>
          <w:szCs w:val="28"/>
        </w:rPr>
        <w:t>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1.2. В Конкурсе могут принять участие редакции средств массовой информации (далее - СМИ) и журналисты, выдвигаемые редакциями СМИ, выходящих в свет (в эфир) на территории Ульяновской области.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1.3. Для участия в Конкурсе в установленные сроки представляются заявка на участие в Конкурсе, составленная по форме, установленной </w:t>
      </w:r>
      <w:hyperlink w:anchor="P136" w:history="1">
        <w:r w:rsidRPr="00DF262B">
          <w:rPr>
            <w:rFonts w:ascii="PT Astra Serif" w:hAnsi="PT Astra Serif" w:cs="Times New Roman"/>
            <w:sz w:val="28"/>
            <w:szCs w:val="28"/>
          </w:rPr>
          <w:t>прилож</w:t>
        </w:r>
        <w:r w:rsidR="00567CB1" w:rsidRPr="00DF262B">
          <w:rPr>
            <w:rFonts w:ascii="PT Astra Serif" w:hAnsi="PT Astra Serif" w:cs="Times New Roman"/>
            <w:sz w:val="28"/>
            <w:szCs w:val="28"/>
          </w:rPr>
          <w:t xml:space="preserve">ением </w:t>
        </w:r>
        <w:r w:rsidR="00567CB1" w:rsidRPr="00DF262B">
          <w:rPr>
            <w:rFonts w:ascii="PT Astra Serif" w:hAnsi="PT Astra Serif" w:cs="Times New Roman"/>
            <w:sz w:val="28"/>
            <w:szCs w:val="28"/>
          </w:rPr>
          <w:br/>
          <w:t>№</w:t>
        </w:r>
        <w:r w:rsidRPr="00DF262B">
          <w:rPr>
            <w:rFonts w:ascii="PT Astra Serif" w:hAnsi="PT Astra Serif" w:cs="Times New Roman"/>
            <w:sz w:val="28"/>
            <w:szCs w:val="28"/>
          </w:rPr>
          <w:t xml:space="preserve"> 1</w:t>
        </w:r>
      </w:hyperlink>
      <w:r w:rsidRPr="00DF262B">
        <w:rPr>
          <w:rFonts w:ascii="PT Astra Serif" w:hAnsi="PT Astra Serif" w:cs="Times New Roman"/>
          <w:sz w:val="28"/>
          <w:szCs w:val="28"/>
        </w:rPr>
        <w:t xml:space="preserve"> к настоящему Положению (далее - заявка), </w:t>
      </w:r>
      <w:hyperlink w:anchor="P231" w:history="1">
        <w:r w:rsidRPr="00DF262B">
          <w:rPr>
            <w:rFonts w:ascii="PT Astra Serif" w:hAnsi="PT Astra Serif" w:cs="Times New Roman"/>
            <w:sz w:val="28"/>
            <w:szCs w:val="28"/>
          </w:rPr>
          <w:t>согласие</w:t>
        </w:r>
      </w:hyperlink>
      <w:r w:rsidRPr="00DF262B">
        <w:rPr>
          <w:rFonts w:ascii="PT Astra Serif" w:hAnsi="PT Astra Serif" w:cs="Times New Roman"/>
          <w:sz w:val="28"/>
          <w:szCs w:val="28"/>
        </w:rPr>
        <w:t xml:space="preserve"> правообладателя, составленное по фо</w:t>
      </w:r>
      <w:r w:rsidR="00567CB1" w:rsidRPr="00DF262B">
        <w:rPr>
          <w:rFonts w:ascii="PT Astra Serif" w:hAnsi="PT Astra Serif" w:cs="Times New Roman"/>
          <w:sz w:val="28"/>
          <w:szCs w:val="28"/>
        </w:rPr>
        <w:t>рме, установленной приложением №</w:t>
      </w:r>
      <w:r w:rsidRPr="00DF262B">
        <w:rPr>
          <w:rFonts w:ascii="PT Astra Serif" w:hAnsi="PT Astra Serif" w:cs="Times New Roman"/>
          <w:sz w:val="28"/>
          <w:szCs w:val="28"/>
        </w:rPr>
        <w:t xml:space="preserve"> 2 к настоящему Положению, а также следующие конкурсные материалы: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опубликованные в периодических печатных из</w:t>
      </w:r>
      <w:r w:rsidR="00567CB1" w:rsidRPr="00DF262B">
        <w:rPr>
          <w:rFonts w:ascii="PT Astra Serif" w:hAnsi="PT Astra Serif" w:cs="Times New Roman"/>
          <w:sz w:val="28"/>
          <w:szCs w:val="28"/>
        </w:rPr>
        <w:t>даниях в период с 15 ноября 2018</w:t>
      </w:r>
      <w:r w:rsidRPr="00DF262B">
        <w:rPr>
          <w:rFonts w:ascii="PT Astra Serif" w:hAnsi="PT Astra Serif" w:cs="Times New Roman"/>
          <w:sz w:val="28"/>
          <w:szCs w:val="28"/>
        </w:rPr>
        <w:t xml:space="preserve"> года по 15 но</w:t>
      </w:r>
      <w:r w:rsidR="00567CB1" w:rsidRPr="00DF262B">
        <w:rPr>
          <w:rFonts w:ascii="PT Astra Serif" w:hAnsi="PT Astra Serif" w:cs="Times New Roman"/>
          <w:sz w:val="28"/>
          <w:szCs w:val="28"/>
        </w:rPr>
        <w:t>ября 2019</w:t>
      </w:r>
      <w:r w:rsidRPr="00DF262B">
        <w:rPr>
          <w:rFonts w:ascii="PT Astra Serif" w:hAnsi="PT Astra Serif" w:cs="Times New Roman"/>
          <w:sz w:val="28"/>
          <w:szCs w:val="28"/>
        </w:rPr>
        <w:t xml:space="preserve"> года сообщения и материалы (представляются </w:t>
      </w:r>
      <w:r w:rsidR="009F5D45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на электронном носителе);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вышедшие в эфир в указанный период отдельные выпуски радиопрограмм, телепрограмм, а также вышедшие в свет отдельные выпуски (обновления) сетевых изданий, отдельные выпуски иных СМИ (представляются </w:t>
      </w:r>
      <w:r w:rsidR="009F5D45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на электронном носителе).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Один конкурсный материал может быть выполнен и представлен двумя </w:t>
      </w:r>
      <w:r w:rsidR="009F5D45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и более авторами.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1.4. Ответственность за несоблюдение авторских прав третьих лиц несут участники Конкурса, представившие конкурсные материалы.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1.5. Документы и конкур</w:t>
      </w:r>
      <w:r w:rsidR="00567CB1" w:rsidRPr="00DF262B">
        <w:rPr>
          <w:rFonts w:ascii="PT Astra Serif" w:hAnsi="PT Astra Serif" w:cs="Times New Roman"/>
          <w:sz w:val="28"/>
          <w:szCs w:val="28"/>
        </w:rPr>
        <w:t xml:space="preserve">сные материалы принимаются до </w:t>
      </w:r>
      <w:r w:rsidR="00024712" w:rsidRPr="00DF262B">
        <w:rPr>
          <w:rFonts w:ascii="PT Astra Serif" w:hAnsi="PT Astra Serif" w:cs="Times New Roman"/>
          <w:sz w:val="28"/>
          <w:szCs w:val="28"/>
        </w:rPr>
        <w:t>20</w:t>
      </w:r>
      <w:r w:rsidR="00567CB1" w:rsidRPr="00DF262B">
        <w:rPr>
          <w:rFonts w:ascii="PT Astra Serif" w:hAnsi="PT Astra Serif" w:cs="Times New Roman"/>
          <w:sz w:val="28"/>
          <w:szCs w:val="28"/>
        </w:rPr>
        <w:t xml:space="preserve"> ноября 2019</w:t>
      </w:r>
      <w:r w:rsidRPr="00DF262B">
        <w:rPr>
          <w:rFonts w:ascii="PT Astra Serif" w:hAnsi="PT Astra Serif" w:cs="Times New Roman"/>
          <w:sz w:val="28"/>
          <w:szCs w:val="28"/>
        </w:rPr>
        <w:t xml:space="preserve"> года (включительно). Конкурс</w:t>
      </w:r>
      <w:r w:rsidR="00567CB1" w:rsidRPr="00DF262B">
        <w:rPr>
          <w:rFonts w:ascii="PT Astra Serif" w:hAnsi="PT Astra Serif" w:cs="Times New Roman"/>
          <w:sz w:val="28"/>
          <w:szCs w:val="28"/>
        </w:rPr>
        <w:t xml:space="preserve">ные материалы, поданные после </w:t>
      </w:r>
      <w:r w:rsidR="00024712" w:rsidRPr="00DF262B">
        <w:rPr>
          <w:rFonts w:ascii="PT Astra Serif" w:hAnsi="PT Astra Serif" w:cs="Times New Roman"/>
          <w:sz w:val="28"/>
          <w:szCs w:val="28"/>
        </w:rPr>
        <w:t>20</w:t>
      </w:r>
      <w:r w:rsidR="00567CB1" w:rsidRPr="00DF262B">
        <w:rPr>
          <w:rFonts w:ascii="PT Astra Serif" w:hAnsi="PT Astra Serif" w:cs="Times New Roman"/>
          <w:sz w:val="28"/>
          <w:szCs w:val="28"/>
        </w:rPr>
        <w:t xml:space="preserve"> ноября 2019</w:t>
      </w:r>
      <w:r w:rsidRPr="00DF262B">
        <w:rPr>
          <w:rFonts w:ascii="PT Astra Serif" w:hAnsi="PT Astra Serif" w:cs="Times New Roman"/>
          <w:sz w:val="28"/>
          <w:szCs w:val="28"/>
        </w:rPr>
        <w:t xml:space="preserve"> года, к участию в Конкурсе не допускаются.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1.6. Итоги Конкурса подв</w:t>
      </w:r>
      <w:r w:rsidR="00567CB1" w:rsidRPr="00DF262B">
        <w:rPr>
          <w:rFonts w:ascii="PT Astra Serif" w:hAnsi="PT Astra Serif" w:cs="Times New Roman"/>
          <w:sz w:val="28"/>
          <w:szCs w:val="28"/>
        </w:rPr>
        <w:t>одятся до 1 декабря 2019</w:t>
      </w:r>
      <w:r w:rsidRPr="00DF262B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lastRenderedPageBreak/>
        <w:t xml:space="preserve">1.7. Информация о проведении и итогах Конкурса размещается </w:t>
      </w:r>
      <w:r w:rsidR="003B2B46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в информаци</w:t>
      </w:r>
      <w:r w:rsidR="00567CB1" w:rsidRPr="00DF262B">
        <w:rPr>
          <w:rFonts w:ascii="PT Astra Serif" w:hAnsi="PT Astra Serif" w:cs="Times New Roman"/>
          <w:sz w:val="28"/>
          <w:szCs w:val="28"/>
        </w:rPr>
        <w:t>онно-телекоммуникационной сети «Интернет»</w:t>
      </w:r>
      <w:r w:rsidR="003B2B46" w:rsidRPr="00DF262B">
        <w:rPr>
          <w:rFonts w:ascii="PT Astra Serif" w:hAnsi="PT Astra Serif" w:cs="Times New Roman"/>
          <w:sz w:val="28"/>
          <w:szCs w:val="28"/>
        </w:rPr>
        <w:t xml:space="preserve"> на официальном сайте</w:t>
      </w:r>
      <w:r w:rsidRPr="00DF262B">
        <w:rPr>
          <w:rFonts w:ascii="PT Astra Serif" w:hAnsi="PT Astra Serif" w:cs="Times New Roman"/>
          <w:sz w:val="28"/>
          <w:szCs w:val="28"/>
        </w:rPr>
        <w:t xml:space="preserve"> Губернатора и Правительства Ульяновской области (https://www.ulgov.ru).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1.8. Конкурс считается несостоявшимся, если для участия в н</w:t>
      </w:r>
      <w:r w:rsidR="004E5672" w:rsidRPr="00DF262B">
        <w:rPr>
          <w:rFonts w:ascii="PT Astra Serif" w:hAnsi="PT Astra Serif" w:cs="Times New Roman"/>
          <w:sz w:val="28"/>
          <w:szCs w:val="28"/>
        </w:rPr>
        <w:t>ё</w:t>
      </w:r>
      <w:r w:rsidRPr="00DF262B">
        <w:rPr>
          <w:rFonts w:ascii="PT Astra Serif" w:hAnsi="PT Astra Serif" w:cs="Times New Roman"/>
          <w:sz w:val="28"/>
          <w:szCs w:val="28"/>
        </w:rPr>
        <w:t>м подана одна заявка или не подано ни одной заявки.</w:t>
      </w:r>
    </w:p>
    <w:p w:rsidR="00741934" w:rsidRPr="00DF262B" w:rsidRDefault="00741934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500479">
      <w:pPr>
        <w:pStyle w:val="ConsPlusTitle"/>
        <w:suppressAutoHyphens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F262B">
        <w:rPr>
          <w:rFonts w:ascii="PT Astra Serif" w:hAnsi="PT Astra Serif" w:cs="Times New Roman"/>
          <w:b w:val="0"/>
          <w:sz w:val="28"/>
          <w:szCs w:val="28"/>
        </w:rPr>
        <w:t>2. Цели и задачи Конкурса</w:t>
      </w:r>
    </w:p>
    <w:p w:rsidR="00741934" w:rsidRPr="00DF262B" w:rsidRDefault="00741934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2.1. Цель Конкурса - привлечение внимания журналистов, редакций СМИ </w:t>
      </w:r>
      <w:r w:rsidR="00567CB1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и общественности к проблемам коррупции.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2.2. Основные задачи Конкурса: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стимулирование деятельности журналистов и редакций СМИ </w:t>
      </w:r>
      <w:r w:rsidR="00567CB1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по освещению антикоррупционной тематики;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освещение в СМИ вопросов коррупционных правонарушений;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разъяснение населению последствий, связанных с совершением коррупционных правонарушений;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формирование в обществе нетерпимости к коррупционному поведению;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создание условий для участия журналистов и редакций СМИ в реализации государственной политики в области противодействия коррупции </w:t>
      </w:r>
      <w:r w:rsidR="00567CB1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в Ульяновской области;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повышение уровня открытости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повышение уровня доверия жителей Ульяновской области к органам государственной власти Ульяновской области и органам местного самоуправления муниципальных образований Ульяновской области;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повышение уровня взаимодействия органов государственной власти Ульяновской области и органов местного самоуправления муниципальных образований Ульяновской области с редакциями СМИ при осуществлении деятельности, направленной на повышение эффективности противодействия коррупции.</w:t>
      </w:r>
    </w:p>
    <w:p w:rsidR="00741934" w:rsidRPr="00DF262B" w:rsidRDefault="00741934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500479">
      <w:pPr>
        <w:pStyle w:val="ConsPlusTitle"/>
        <w:suppressAutoHyphens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F262B">
        <w:rPr>
          <w:rFonts w:ascii="PT Astra Serif" w:hAnsi="PT Astra Serif" w:cs="Times New Roman"/>
          <w:b w:val="0"/>
          <w:sz w:val="28"/>
          <w:szCs w:val="28"/>
        </w:rPr>
        <w:t>3. Направления (темы) Конкурса</w:t>
      </w:r>
    </w:p>
    <w:p w:rsidR="00741934" w:rsidRPr="00DF262B" w:rsidRDefault="00741934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Для участия в Конкурсе принимаются конкурсные материалы, которые затрагивают следующие направления (темы):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преступления, связанные со взяточничеством в различных сферах общественных отношений;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преступления, связанные со злоупотреблением должностными полномочиями в различных сферах общественной жизни;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деятельность органов государственной власти Ульяновской области </w:t>
      </w:r>
      <w:r w:rsidR="00567CB1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и органов местного самоуправления муниципальных образований Ульяновской области, общественных и иных организаций, направленная на повышение эффективности противодействия коррупции;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профилактика коррупционных правонарушений в различных сферах общественной жизни.</w:t>
      </w:r>
    </w:p>
    <w:p w:rsidR="00741934" w:rsidRPr="00DF262B" w:rsidRDefault="00741934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500479">
      <w:pPr>
        <w:pStyle w:val="ConsPlusTitle"/>
        <w:suppressAutoHyphens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F262B">
        <w:rPr>
          <w:rFonts w:ascii="PT Astra Serif" w:hAnsi="PT Astra Serif" w:cs="Times New Roman"/>
          <w:b w:val="0"/>
          <w:sz w:val="28"/>
          <w:szCs w:val="28"/>
        </w:rPr>
        <w:t>4. Номинации Конкурса</w:t>
      </w:r>
    </w:p>
    <w:p w:rsidR="00741934" w:rsidRPr="00DF262B" w:rsidRDefault="00741934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Конкурс проводится по следующим номинациям:</w:t>
      </w:r>
    </w:p>
    <w:p w:rsidR="00741934" w:rsidRPr="00DF262B" w:rsidRDefault="003B2B46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«Лучшая публикация на тему «</w:t>
      </w:r>
      <w:r w:rsidR="00741934" w:rsidRPr="00DF262B">
        <w:rPr>
          <w:rFonts w:ascii="PT Astra Serif" w:hAnsi="PT Astra Serif" w:cs="Times New Roman"/>
          <w:sz w:val="28"/>
          <w:szCs w:val="28"/>
        </w:rPr>
        <w:t xml:space="preserve">Профилактика коррупции и борьба </w:t>
      </w:r>
      <w:r w:rsidR="00567CB1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с коррупцией в сетевых изданиях»</w:t>
      </w:r>
      <w:r w:rsidR="00741934" w:rsidRPr="00DF262B">
        <w:rPr>
          <w:rFonts w:ascii="PT Astra Serif" w:hAnsi="PT Astra Serif" w:cs="Times New Roman"/>
          <w:sz w:val="28"/>
          <w:szCs w:val="28"/>
        </w:rPr>
        <w:t>;</w:t>
      </w:r>
    </w:p>
    <w:p w:rsidR="00741934" w:rsidRPr="00DF262B" w:rsidRDefault="003B2B46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«Лучшая публикация на тему «</w:t>
      </w:r>
      <w:r w:rsidR="00741934" w:rsidRPr="00DF262B">
        <w:rPr>
          <w:rFonts w:ascii="PT Astra Serif" w:hAnsi="PT Astra Serif" w:cs="Times New Roman"/>
          <w:sz w:val="28"/>
          <w:szCs w:val="28"/>
        </w:rPr>
        <w:t xml:space="preserve">Профилактика коррупции и борьба </w:t>
      </w:r>
      <w:r w:rsidR="00567CB1" w:rsidRPr="00DF262B">
        <w:rPr>
          <w:rFonts w:ascii="PT Astra Serif" w:hAnsi="PT Astra Serif" w:cs="Times New Roman"/>
          <w:sz w:val="28"/>
          <w:szCs w:val="28"/>
        </w:rPr>
        <w:br/>
      </w:r>
      <w:r w:rsidR="00741934" w:rsidRPr="00DF262B">
        <w:rPr>
          <w:rFonts w:ascii="PT Astra Serif" w:hAnsi="PT Astra Serif" w:cs="Times New Roman"/>
          <w:sz w:val="28"/>
          <w:szCs w:val="28"/>
        </w:rPr>
        <w:t xml:space="preserve">с коррупцией в </w:t>
      </w:r>
      <w:r w:rsidRPr="00DF262B">
        <w:rPr>
          <w:rFonts w:ascii="PT Astra Serif" w:hAnsi="PT Astra Serif" w:cs="Times New Roman"/>
          <w:sz w:val="28"/>
          <w:szCs w:val="28"/>
        </w:rPr>
        <w:t>периодических печатных изданиях»</w:t>
      </w:r>
      <w:r w:rsidR="00741934" w:rsidRPr="00DF262B">
        <w:rPr>
          <w:rFonts w:ascii="PT Astra Serif" w:hAnsi="PT Astra Serif" w:cs="Times New Roman"/>
          <w:sz w:val="28"/>
          <w:szCs w:val="28"/>
        </w:rPr>
        <w:t>;</w:t>
      </w:r>
    </w:p>
    <w:p w:rsidR="00741934" w:rsidRPr="00DF262B" w:rsidRDefault="003B2B46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«</w:t>
      </w:r>
      <w:r w:rsidR="00741934" w:rsidRPr="00DF262B">
        <w:rPr>
          <w:rFonts w:ascii="PT Astra Serif" w:hAnsi="PT Astra Serif" w:cs="Times New Roman"/>
          <w:sz w:val="28"/>
          <w:szCs w:val="28"/>
        </w:rPr>
        <w:t>Лучши</w:t>
      </w:r>
      <w:r w:rsidRPr="00DF262B">
        <w:rPr>
          <w:rFonts w:ascii="PT Astra Serif" w:hAnsi="PT Astra Serif" w:cs="Times New Roman"/>
          <w:sz w:val="28"/>
          <w:szCs w:val="28"/>
        </w:rPr>
        <w:t>й выпуск телепрограммы на тему «</w:t>
      </w:r>
      <w:r w:rsidR="00741934" w:rsidRPr="00DF262B">
        <w:rPr>
          <w:rFonts w:ascii="PT Astra Serif" w:hAnsi="PT Astra Serif" w:cs="Times New Roman"/>
          <w:sz w:val="28"/>
          <w:szCs w:val="28"/>
        </w:rPr>
        <w:t xml:space="preserve">Профилактика коррупции </w:t>
      </w:r>
      <w:r w:rsidR="00567CB1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и борьба с коррупцией»</w:t>
      </w:r>
      <w:r w:rsidR="00741934" w:rsidRPr="00DF262B">
        <w:rPr>
          <w:rFonts w:ascii="PT Astra Serif" w:hAnsi="PT Astra Serif" w:cs="Times New Roman"/>
          <w:sz w:val="28"/>
          <w:szCs w:val="28"/>
        </w:rPr>
        <w:t>;</w:t>
      </w:r>
    </w:p>
    <w:p w:rsidR="00741934" w:rsidRPr="00DF262B" w:rsidRDefault="003B2B46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«</w:t>
      </w:r>
      <w:r w:rsidR="00741934" w:rsidRPr="00DF262B">
        <w:rPr>
          <w:rFonts w:ascii="PT Astra Serif" w:hAnsi="PT Astra Serif" w:cs="Times New Roman"/>
          <w:sz w:val="28"/>
          <w:szCs w:val="28"/>
        </w:rPr>
        <w:t>Лучший</w:t>
      </w:r>
      <w:r w:rsidRPr="00DF262B">
        <w:rPr>
          <w:rFonts w:ascii="PT Astra Serif" w:hAnsi="PT Astra Serif" w:cs="Times New Roman"/>
          <w:sz w:val="28"/>
          <w:szCs w:val="28"/>
        </w:rPr>
        <w:t xml:space="preserve"> выпуск радиопрограммы на тему «</w:t>
      </w:r>
      <w:r w:rsidR="00741934" w:rsidRPr="00DF262B">
        <w:rPr>
          <w:rFonts w:ascii="PT Astra Serif" w:hAnsi="PT Astra Serif" w:cs="Times New Roman"/>
          <w:sz w:val="28"/>
          <w:szCs w:val="28"/>
        </w:rPr>
        <w:t xml:space="preserve">Профилактика коррупции </w:t>
      </w:r>
      <w:r w:rsidR="00567CB1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и борьба с коррупцией»</w:t>
      </w:r>
      <w:r w:rsidR="00741934" w:rsidRPr="00DF262B">
        <w:rPr>
          <w:rFonts w:ascii="PT Astra Serif" w:hAnsi="PT Astra Serif" w:cs="Times New Roman"/>
          <w:sz w:val="28"/>
          <w:szCs w:val="28"/>
        </w:rPr>
        <w:t>.</w:t>
      </w:r>
    </w:p>
    <w:p w:rsidR="00741934" w:rsidRPr="00DF262B" w:rsidRDefault="00741934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500479">
      <w:pPr>
        <w:pStyle w:val="ConsPlusTitle"/>
        <w:suppressAutoHyphens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F262B">
        <w:rPr>
          <w:rFonts w:ascii="PT Astra Serif" w:hAnsi="PT Astra Serif" w:cs="Times New Roman"/>
          <w:b w:val="0"/>
          <w:sz w:val="28"/>
          <w:szCs w:val="28"/>
        </w:rPr>
        <w:t>5. Призовой фонд Конкурса</w:t>
      </w:r>
    </w:p>
    <w:p w:rsidR="00741934" w:rsidRPr="00DF262B" w:rsidRDefault="00741934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5.1. Общий призовой фонд К</w:t>
      </w:r>
      <w:r w:rsidR="00567CB1" w:rsidRPr="00DF262B">
        <w:rPr>
          <w:rFonts w:ascii="PT Astra Serif" w:hAnsi="PT Astra Serif" w:cs="Times New Roman"/>
          <w:sz w:val="28"/>
          <w:szCs w:val="28"/>
        </w:rPr>
        <w:t>о</w:t>
      </w:r>
      <w:r w:rsidR="003B2B46" w:rsidRPr="00DF262B">
        <w:rPr>
          <w:rFonts w:ascii="PT Astra Serif" w:hAnsi="PT Astra Serif" w:cs="Times New Roman"/>
          <w:sz w:val="28"/>
          <w:szCs w:val="28"/>
        </w:rPr>
        <w:t>нкурса составляет 50000,0 рубля</w:t>
      </w:r>
      <w:r w:rsidRPr="00DF262B">
        <w:rPr>
          <w:rFonts w:ascii="PT Astra Serif" w:hAnsi="PT Astra Serif" w:cs="Times New Roman"/>
          <w:sz w:val="28"/>
          <w:szCs w:val="28"/>
        </w:rPr>
        <w:t>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5.2. Денежные призы выплачиваются победителям Конкурса на основании распоряжения Организатора, в соответствии с которым утверждаются перечень победителей в соответствующих номинациях Конкурса и размеры денежных призов.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5.3. Денежные призы выпл</w:t>
      </w:r>
      <w:r w:rsidR="003B2B46" w:rsidRPr="00DF262B">
        <w:rPr>
          <w:rFonts w:ascii="PT Astra Serif" w:hAnsi="PT Astra Serif" w:cs="Times New Roman"/>
          <w:sz w:val="28"/>
          <w:szCs w:val="28"/>
        </w:rPr>
        <w:t>ачиваются юридическим лицам путё</w:t>
      </w:r>
      <w:r w:rsidRPr="00DF262B">
        <w:rPr>
          <w:rFonts w:ascii="PT Astra Serif" w:hAnsi="PT Astra Serif" w:cs="Times New Roman"/>
          <w:sz w:val="28"/>
          <w:szCs w:val="28"/>
        </w:rPr>
        <w:t>м перечисления денежных средств на их расчетные счета, реквизиты которых указаны в заявке, в течение 30 дней со дня подписания протокола о подведении итогов Конкурса.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5.4. Денежные призы вып</w:t>
      </w:r>
      <w:r w:rsidR="005A6E14" w:rsidRPr="00DF262B">
        <w:rPr>
          <w:rFonts w:ascii="PT Astra Serif" w:hAnsi="PT Astra Serif" w:cs="Times New Roman"/>
          <w:sz w:val="28"/>
          <w:szCs w:val="28"/>
        </w:rPr>
        <w:t>лачиваются физическим лицам путё</w:t>
      </w:r>
      <w:r w:rsidRPr="00DF262B">
        <w:rPr>
          <w:rFonts w:ascii="PT Astra Serif" w:hAnsi="PT Astra Serif" w:cs="Times New Roman"/>
          <w:sz w:val="28"/>
          <w:szCs w:val="28"/>
        </w:rPr>
        <w:t xml:space="preserve">м перечисления денежных средств (за вычетом удержанных из них </w:t>
      </w:r>
      <w:r w:rsidR="00567CB1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 xml:space="preserve">в соответствии с законодательством о налогах и сборах сумм налога на доходы физических лиц) на их счета, открытые в кредитных организациях, в течение </w:t>
      </w:r>
      <w:r w:rsidR="00567CB1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30 дней со дня подписания протокола о подведении итогов Конкурса.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5.5. Для получения денежного приза участники Конкурса обязаны представить Организатору не позднее</w:t>
      </w:r>
      <w:r w:rsidR="00567CB1" w:rsidRPr="00DF262B">
        <w:rPr>
          <w:rFonts w:ascii="PT Astra Serif" w:hAnsi="PT Astra Serif" w:cs="Times New Roman"/>
          <w:sz w:val="28"/>
          <w:szCs w:val="28"/>
        </w:rPr>
        <w:t>,</w:t>
      </w:r>
      <w:r w:rsidRPr="00DF262B">
        <w:rPr>
          <w:rFonts w:ascii="PT Astra Serif" w:hAnsi="PT Astra Serif" w:cs="Times New Roman"/>
          <w:sz w:val="28"/>
          <w:szCs w:val="28"/>
        </w:rPr>
        <w:t xml:space="preserve"> чем по истечении 10 календарных дней после подведения итогов Конкурса</w:t>
      </w:r>
      <w:r w:rsidR="00567CB1" w:rsidRPr="00DF262B">
        <w:rPr>
          <w:rFonts w:ascii="PT Astra Serif" w:hAnsi="PT Astra Serif" w:cs="Times New Roman"/>
          <w:sz w:val="28"/>
          <w:szCs w:val="28"/>
        </w:rPr>
        <w:t>,</w:t>
      </w:r>
      <w:r w:rsidRPr="00DF262B">
        <w:rPr>
          <w:rFonts w:ascii="PT Astra Serif" w:hAnsi="PT Astra Serif" w:cs="Times New Roman"/>
          <w:sz w:val="28"/>
          <w:szCs w:val="28"/>
        </w:rPr>
        <w:t xml:space="preserve"> копии следующих заверенных соответственно подписью участника Конкурса - физического лица либо подписью руководителя и печатью (при наличии печати) участника Конкурса - юридического лица документов: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1) для физических лиц (авторы, творческие коллективы):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паспорта;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с</w:t>
      </w:r>
      <w:r w:rsidR="005A6E14" w:rsidRPr="00DF262B">
        <w:rPr>
          <w:rFonts w:ascii="PT Astra Serif" w:hAnsi="PT Astra Serif" w:cs="Times New Roman"/>
          <w:sz w:val="28"/>
          <w:szCs w:val="28"/>
        </w:rPr>
        <w:t>видетельства о постановке на учё</w:t>
      </w:r>
      <w:r w:rsidRPr="00DF262B">
        <w:rPr>
          <w:rFonts w:ascii="PT Astra Serif" w:hAnsi="PT Astra Serif" w:cs="Times New Roman"/>
          <w:sz w:val="28"/>
          <w:szCs w:val="28"/>
        </w:rPr>
        <w:t>т в налоговом органе;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заяв</w:t>
      </w:r>
      <w:r w:rsidR="005A6E14" w:rsidRPr="00DF262B">
        <w:rPr>
          <w:rFonts w:ascii="PT Astra Serif" w:hAnsi="PT Astra Serif" w:cs="Times New Roman"/>
          <w:sz w:val="28"/>
          <w:szCs w:val="28"/>
        </w:rPr>
        <w:t>ления с указанием реквизитов счё</w:t>
      </w:r>
      <w:r w:rsidRPr="00DF262B">
        <w:rPr>
          <w:rFonts w:ascii="PT Astra Serif" w:hAnsi="PT Astra Serif" w:cs="Times New Roman"/>
          <w:sz w:val="28"/>
          <w:szCs w:val="28"/>
        </w:rPr>
        <w:t>та, открытого в кредитной организации для перечисления денежного приза, подписанного лично лицом, участвующим в Конкурсе, законным или иным представителем такого лица или рукоприкладчиком;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2) для юридических лиц: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свидетельства о регистрации СМИ;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приказа о назначении руководителя участника Конкурса - юридического лица;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учредительных документов участника Конкурса - юридического лица;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выписки из Единого государственного реестра юридических лиц.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5.6. Размер денежных призов во вс</w:t>
      </w:r>
      <w:r w:rsidR="00567CB1" w:rsidRPr="00DF262B">
        <w:rPr>
          <w:rFonts w:ascii="PT Astra Serif" w:hAnsi="PT Astra Serif" w:cs="Times New Roman"/>
          <w:sz w:val="28"/>
          <w:szCs w:val="28"/>
        </w:rPr>
        <w:t xml:space="preserve">ех номинациях Конкурса равен </w:t>
      </w:r>
      <w:r w:rsidR="00567CB1" w:rsidRPr="00DF262B">
        <w:rPr>
          <w:rFonts w:ascii="PT Astra Serif" w:hAnsi="PT Astra Serif" w:cs="Times New Roman"/>
          <w:sz w:val="28"/>
          <w:szCs w:val="28"/>
        </w:rPr>
        <w:br/>
        <w:t>12</w:t>
      </w:r>
      <w:r w:rsidRPr="00DF262B">
        <w:rPr>
          <w:rFonts w:ascii="PT Astra Serif" w:hAnsi="PT Astra Serif" w:cs="Times New Roman"/>
          <w:sz w:val="28"/>
          <w:szCs w:val="28"/>
        </w:rPr>
        <w:t>5</w:t>
      </w:r>
      <w:r w:rsidR="00567CB1" w:rsidRPr="00DF262B">
        <w:rPr>
          <w:rFonts w:ascii="PT Astra Serif" w:hAnsi="PT Astra Serif" w:cs="Times New Roman"/>
          <w:sz w:val="28"/>
          <w:szCs w:val="28"/>
        </w:rPr>
        <w:t>00</w:t>
      </w:r>
      <w:r w:rsidR="005A6E14" w:rsidRPr="00DF262B">
        <w:rPr>
          <w:rFonts w:ascii="PT Astra Serif" w:hAnsi="PT Astra Serif" w:cs="Times New Roman"/>
          <w:sz w:val="28"/>
          <w:szCs w:val="28"/>
        </w:rPr>
        <w:t>,0 рубля</w:t>
      </w:r>
      <w:r w:rsidRPr="00DF262B">
        <w:rPr>
          <w:rFonts w:ascii="PT Astra Serif" w:hAnsi="PT Astra Serif" w:cs="Times New Roman"/>
          <w:sz w:val="28"/>
          <w:szCs w:val="28"/>
        </w:rPr>
        <w:t>.</w:t>
      </w:r>
    </w:p>
    <w:p w:rsidR="00741934" w:rsidRPr="00DF262B" w:rsidRDefault="00741934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500479">
      <w:pPr>
        <w:pStyle w:val="ConsPlusTitle"/>
        <w:suppressAutoHyphens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  <w:bookmarkStart w:id="2" w:name="P93"/>
      <w:bookmarkEnd w:id="2"/>
      <w:r w:rsidRPr="00DF262B">
        <w:rPr>
          <w:rFonts w:ascii="PT Astra Serif" w:hAnsi="PT Astra Serif" w:cs="Times New Roman"/>
          <w:b w:val="0"/>
          <w:sz w:val="28"/>
          <w:szCs w:val="28"/>
        </w:rPr>
        <w:t>6. Критерии оценки конкурсных материалов</w:t>
      </w:r>
    </w:p>
    <w:p w:rsidR="00741934" w:rsidRPr="00DF262B" w:rsidRDefault="00741934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При оценке конкурсных материалов используются следующие критерии: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соответствие конкурсных материалов целям и задачам Конкурса;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профессиональный уровень передач и публикаций (доступность восприятия целевыми группами, применение выразительных приемов, точная расстановка акцентов);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аналитическая глубина и объективность;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новизна (тема ранее не затрагивалась или затрагивалась редко);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оригинальность концепции, сценария, темы, подхода к освещению проблемы;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действенность конкурсных материалов (в результате их публикации </w:t>
      </w:r>
      <w:r w:rsidR="00567CB1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 xml:space="preserve">в СМИ последовали действия органов государственной власти Ульяновской области, органов местного самоуправления муниципальных образований Ульяновской области и (или) территориальных органов федеральных органов исполнительной власти, направленные на проверку фактов, отраженных </w:t>
      </w:r>
      <w:r w:rsidR="00567CB1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в конкурсном материале);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общественная ценность;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гражданская позиция автора.</w:t>
      </w:r>
    </w:p>
    <w:p w:rsidR="00741934" w:rsidRPr="00DF262B" w:rsidRDefault="00741934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500479">
      <w:pPr>
        <w:pStyle w:val="ConsPlusTitle"/>
        <w:suppressAutoHyphens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F262B">
        <w:rPr>
          <w:rFonts w:ascii="PT Astra Serif" w:hAnsi="PT Astra Serif" w:cs="Times New Roman"/>
          <w:b w:val="0"/>
          <w:sz w:val="28"/>
          <w:szCs w:val="28"/>
        </w:rPr>
        <w:t>7. Конкурсная комиссия</w:t>
      </w:r>
    </w:p>
    <w:p w:rsidR="00741934" w:rsidRPr="00DF262B" w:rsidRDefault="00741934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7.1. Для определения победителей Конкурса формируется конкурсная комиссия (далее - Комиссия), состав которой утверждается распоряжением Организатора. Комиссия состоит из председателя, заместителя председателя, секретаря и членов Комиссии.</w:t>
      </w:r>
      <w:r w:rsidR="005A6E14" w:rsidRPr="00DF262B">
        <w:rPr>
          <w:rFonts w:ascii="PT Astra Serif" w:hAnsi="PT Astra Serif" w:cs="Times New Roman"/>
          <w:sz w:val="28"/>
          <w:szCs w:val="28"/>
        </w:rPr>
        <w:t xml:space="preserve"> Члены Комиссии участвуют в её</w:t>
      </w:r>
      <w:r w:rsidRPr="00DF262B">
        <w:rPr>
          <w:rFonts w:ascii="PT Astra Serif" w:hAnsi="PT Astra Serif" w:cs="Times New Roman"/>
          <w:sz w:val="28"/>
          <w:szCs w:val="28"/>
        </w:rPr>
        <w:t xml:space="preserve"> деятельности лично и на безвозмездной основе.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7.2. Деятельнос</w:t>
      </w:r>
      <w:r w:rsidR="005A6E14" w:rsidRPr="00DF262B">
        <w:rPr>
          <w:rFonts w:ascii="PT Astra Serif" w:hAnsi="PT Astra Serif" w:cs="Times New Roman"/>
          <w:sz w:val="28"/>
          <w:szCs w:val="28"/>
        </w:rPr>
        <w:t>ть Комиссии осуществляется на её</w:t>
      </w:r>
      <w:r w:rsidRPr="00DF262B">
        <w:rPr>
          <w:rFonts w:ascii="PT Astra Serif" w:hAnsi="PT Astra Serif" w:cs="Times New Roman"/>
          <w:sz w:val="28"/>
          <w:szCs w:val="28"/>
        </w:rPr>
        <w:t xml:space="preserve"> заседаниях. Заседание считается правомочным, если на н</w:t>
      </w:r>
      <w:r w:rsidR="00B66BD6" w:rsidRPr="00DF262B">
        <w:rPr>
          <w:rFonts w:ascii="PT Astra Serif" w:hAnsi="PT Astra Serif" w:cs="Times New Roman"/>
          <w:sz w:val="28"/>
          <w:szCs w:val="28"/>
        </w:rPr>
        <w:t>ё</w:t>
      </w:r>
      <w:r w:rsidRPr="00DF262B">
        <w:rPr>
          <w:rFonts w:ascii="PT Astra Serif" w:hAnsi="PT Astra Serif" w:cs="Times New Roman"/>
          <w:sz w:val="28"/>
          <w:szCs w:val="28"/>
        </w:rPr>
        <w:t>м присутствуют не менее 50 процентов членов Комиссии.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7.3. Деятельностью Комиссии руководит председатель Комиссии.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7.4. В отсутствие председателя Комиссии его обязанности возлагаются </w:t>
      </w:r>
      <w:r w:rsidR="00567CB1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на заместителя председателя Комиссии.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7.5. Секретарь Комиссии обеспечивает подготовку материалов для рассмотрения и принятия решений на заседания</w:t>
      </w:r>
      <w:r w:rsidR="005A6E14" w:rsidRPr="00DF262B">
        <w:rPr>
          <w:rFonts w:ascii="PT Astra Serif" w:hAnsi="PT Astra Serif" w:cs="Times New Roman"/>
          <w:sz w:val="28"/>
          <w:szCs w:val="28"/>
        </w:rPr>
        <w:t>х Комиссии, а также ведё</w:t>
      </w:r>
      <w:r w:rsidRPr="00DF262B">
        <w:rPr>
          <w:rFonts w:ascii="PT Astra Serif" w:hAnsi="PT Astra Serif" w:cs="Times New Roman"/>
          <w:sz w:val="28"/>
          <w:szCs w:val="28"/>
        </w:rPr>
        <w:t>т протокол е</w:t>
      </w:r>
      <w:r w:rsidR="00B66BD6" w:rsidRPr="00DF262B">
        <w:rPr>
          <w:rFonts w:ascii="PT Astra Serif" w:hAnsi="PT Astra Serif" w:cs="Times New Roman"/>
          <w:sz w:val="28"/>
          <w:szCs w:val="28"/>
        </w:rPr>
        <w:t>ё</w:t>
      </w:r>
      <w:r w:rsidRPr="00DF262B">
        <w:rPr>
          <w:rFonts w:ascii="PT Astra Serif" w:hAnsi="PT Astra Serif" w:cs="Times New Roman"/>
          <w:sz w:val="28"/>
          <w:szCs w:val="28"/>
        </w:rPr>
        <w:t xml:space="preserve"> заседания.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7.6. На основе критериев, установленных </w:t>
      </w:r>
      <w:hyperlink w:anchor="P93" w:history="1">
        <w:r w:rsidRPr="00DF262B">
          <w:rPr>
            <w:rFonts w:ascii="PT Astra Serif" w:hAnsi="PT Astra Serif" w:cs="Times New Roman"/>
            <w:sz w:val="28"/>
            <w:szCs w:val="28"/>
          </w:rPr>
          <w:t>разделом 6</w:t>
        </w:r>
      </w:hyperlink>
      <w:r w:rsidRPr="00DF262B">
        <w:rPr>
          <w:rFonts w:ascii="PT Astra Serif" w:hAnsi="PT Astra Serif" w:cs="Times New Roman"/>
          <w:sz w:val="28"/>
          <w:szCs w:val="28"/>
        </w:rPr>
        <w:t xml:space="preserve"> настоящего Положения, члены Комиссии оценивают представленные конкурсные материалы с применением балльной системы в диапазоне от 0 до 11 баллов.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7.7. В случае если конкурсные материалы не соответствуют номинациям Конкурса и критериям, установленным </w:t>
      </w:r>
      <w:hyperlink w:anchor="P93" w:history="1">
        <w:r w:rsidRPr="00DF262B">
          <w:rPr>
            <w:rFonts w:ascii="PT Astra Serif" w:hAnsi="PT Astra Serif" w:cs="Times New Roman"/>
            <w:sz w:val="28"/>
            <w:szCs w:val="28"/>
          </w:rPr>
          <w:t>разделом 6</w:t>
        </w:r>
      </w:hyperlink>
      <w:r w:rsidRPr="00DF262B">
        <w:rPr>
          <w:rFonts w:ascii="PT Astra Serif" w:hAnsi="PT Astra Serif" w:cs="Times New Roman"/>
          <w:sz w:val="28"/>
          <w:szCs w:val="28"/>
        </w:rPr>
        <w:t xml:space="preserve"> настоящего Положения, они оцениваются баллом 0.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7.8. Комиссия формирует рейтинг участников Конкурса в каждой номинации Конкурса исходя из суммарного количества полученных ими баллов.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7.9. На основании рейтинга Комиссия формирует список победителей Конкурса в каждой номинации.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7.10. Победителем Конкурса в каждой номинации призна</w:t>
      </w:r>
      <w:r w:rsidR="00B66BD6" w:rsidRPr="00DF262B">
        <w:rPr>
          <w:rFonts w:ascii="PT Astra Serif" w:hAnsi="PT Astra Serif" w:cs="Times New Roman"/>
          <w:sz w:val="28"/>
          <w:szCs w:val="28"/>
        </w:rPr>
        <w:t>ё</w:t>
      </w:r>
      <w:r w:rsidRPr="00DF262B">
        <w:rPr>
          <w:rFonts w:ascii="PT Astra Serif" w:hAnsi="PT Astra Serif" w:cs="Times New Roman"/>
          <w:sz w:val="28"/>
          <w:szCs w:val="28"/>
        </w:rPr>
        <w:t>тся участник Конкурса, получивший наибольшее суммарное число баллов и занявший первую позицию в рейтинге.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7.11. Решение Комиссии об определении победителей Конкурса принимается большинством голосов от числа присутствующих на заседании Комиссии членов Комиссии и отражается в протоколе заседания Комиссии, который подписывается председателем или лицом, его замещающим, </w:t>
      </w:r>
      <w:r w:rsidR="00567CB1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и секретар</w:t>
      </w:r>
      <w:r w:rsidR="00B66BD6" w:rsidRPr="00DF262B">
        <w:rPr>
          <w:rFonts w:ascii="PT Astra Serif" w:hAnsi="PT Astra Serif" w:cs="Times New Roman"/>
          <w:sz w:val="28"/>
          <w:szCs w:val="28"/>
        </w:rPr>
        <w:t>ё</w:t>
      </w:r>
      <w:r w:rsidRPr="00DF262B">
        <w:rPr>
          <w:rFonts w:ascii="PT Astra Serif" w:hAnsi="PT Astra Serif" w:cs="Times New Roman"/>
          <w:sz w:val="28"/>
          <w:szCs w:val="28"/>
        </w:rPr>
        <w:t>м Комиссии.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В случае равенства числа голосов решающим является голос председателя Комиссии или лица, его замещающего.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7.12. Основаниями для отказа в допуске к участию в Конкурсе являются: подача заявки и конкурсных материалов с нарушением срока их представления, представление заявки без конкурсных материалов либо представление конкурсных материалов без заявки, несоответствие заявки и (или) конкурсных материалов требованиям настоящего Положения, представление конкурсных материалов (представляемых на электронных носителях), имеющих наличие дефектов качества, препятствующих их оценке.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7.13. Решение об отказе в допуске к участию в Конкурсе принимается председателем Комиссии.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7.14. Организационно-техническое обеспечение деятельности Комиссии </w:t>
      </w:r>
      <w:r w:rsidR="00567CB1" w:rsidRPr="00DF262B">
        <w:rPr>
          <w:rFonts w:ascii="PT Astra Serif" w:hAnsi="PT Astra Serif" w:cs="Times New Roman"/>
          <w:sz w:val="28"/>
          <w:szCs w:val="28"/>
        </w:rPr>
        <w:br/>
      </w:r>
      <w:r w:rsidR="005A6E14" w:rsidRPr="00DF262B">
        <w:rPr>
          <w:rFonts w:ascii="PT Astra Serif" w:hAnsi="PT Astra Serif" w:cs="Times New Roman"/>
          <w:sz w:val="28"/>
          <w:szCs w:val="28"/>
        </w:rPr>
        <w:t>и подготовку её</w:t>
      </w:r>
      <w:r w:rsidRPr="00DF262B">
        <w:rPr>
          <w:rFonts w:ascii="PT Astra Serif" w:hAnsi="PT Astra Serif" w:cs="Times New Roman"/>
          <w:sz w:val="28"/>
          <w:szCs w:val="28"/>
        </w:rPr>
        <w:t xml:space="preserve"> заседаний осуществляет отдел администрации Губернатора Ульяновской области по обеспечению деятельности Уполномоченного </w:t>
      </w:r>
      <w:r w:rsidR="00567CB1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по противодействию коррупции в Ульяновской области.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7.15. Если для участия в одной из номинаций Конкурса представлена одна заявка, соответствующая требованиям настоящего Положения, Комиссия принимает решение о признании единственного участника победителем Конкурса в соответствующей номинации.</w:t>
      </w:r>
    </w:p>
    <w:p w:rsidR="00741934" w:rsidRPr="00DF262B" w:rsidRDefault="00741934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500479">
      <w:pPr>
        <w:pStyle w:val="ConsPlusTitle"/>
        <w:suppressAutoHyphens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F262B">
        <w:rPr>
          <w:rFonts w:ascii="PT Astra Serif" w:hAnsi="PT Astra Serif" w:cs="Times New Roman"/>
          <w:b w:val="0"/>
          <w:sz w:val="28"/>
          <w:szCs w:val="28"/>
        </w:rPr>
        <w:t>8. Порядок представления материалов на Конкурс</w:t>
      </w:r>
    </w:p>
    <w:p w:rsidR="00741934" w:rsidRPr="00DF262B" w:rsidRDefault="00741934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8.1. Конкурсные материалы с указанием наименования редакции СМИ, кратких сведений об авторе (авторах); выпуски телепрограмм и радиопрограмм на электронных носителях с указанием названия передачи, даты выхода в свет (эфир), сведений об авторах, теле- и радиоканале (дата учреждения, аудитория, территория вещания</w:t>
      </w:r>
      <w:r w:rsidR="00567CB1" w:rsidRPr="00DF262B">
        <w:rPr>
          <w:rFonts w:ascii="PT Astra Serif" w:hAnsi="PT Astra Serif" w:cs="Times New Roman"/>
          <w:sz w:val="28"/>
          <w:szCs w:val="28"/>
        </w:rPr>
        <w:t>) направляются по адресу: 432017</w:t>
      </w:r>
      <w:r w:rsidRPr="00DF262B">
        <w:rPr>
          <w:rFonts w:ascii="PT Astra Serif" w:hAnsi="PT Astra Serif" w:cs="Times New Roman"/>
          <w:sz w:val="28"/>
          <w:szCs w:val="28"/>
        </w:rPr>
        <w:t xml:space="preserve">, Ульяновская область, город Ульяновск, </w:t>
      </w:r>
      <w:r w:rsidR="00567CB1" w:rsidRPr="00DF262B">
        <w:rPr>
          <w:rFonts w:ascii="PT Astra Serif" w:hAnsi="PT Astra Serif" w:cs="Times New Roman"/>
          <w:sz w:val="28"/>
          <w:szCs w:val="28"/>
        </w:rPr>
        <w:t>Со</w:t>
      </w:r>
      <w:r w:rsidR="00024712" w:rsidRPr="00DF262B">
        <w:rPr>
          <w:rFonts w:ascii="PT Astra Serif" w:hAnsi="PT Astra Serif" w:cs="Times New Roman"/>
          <w:sz w:val="28"/>
          <w:szCs w:val="28"/>
        </w:rPr>
        <w:t>борная площадь, дом 1, кабинет №</w:t>
      </w:r>
      <w:r w:rsidR="00567CB1" w:rsidRPr="00DF262B">
        <w:rPr>
          <w:rFonts w:ascii="PT Astra Serif" w:hAnsi="PT Astra Serif" w:cs="Times New Roman"/>
          <w:sz w:val="28"/>
          <w:szCs w:val="28"/>
        </w:rPr>
        <w:t xml:space="preserve"> 432 с пометкой «</w:t>
      </w:r>
      <w:r w:rsidRPr="00DF262B">
        <w:rPr>
          <w:rFonts w:ascii="PT Astra Serif" w:hAnsi="PT Astra Serif" w:cs="Times New Roman"/>
          <w:sz w:val="28"/>
          <w:szCs w:val="28"/>
        </w:rPr>
        <w:t>Специальный журналистский конкурс на лучшее освещение темы противодей</w:t>
      </w:r>
      <w:r w:rsidR="00567CB1" w:rsidRPr="00DF262B">
        <w:rPr>
          <w:rFonts w:ascii="PT Astra Serif" w:hAnsi="PT Astra Serif" w:cs="Times New Roman"/>
          <w:sz w:val="28"/>
          <w:szCs w:val="28"/>
        </w:rPr>
        <w:t>ствия коррупции»</w:t>
      </w:r>
      <w:r w:rsidRPr="00DF262B">
        <w:rPr>
          <w:rFonts w:ascii="PT Astra Serif" w:hAnsi="PT Astra Serif" w:cs="Times New Roman"/>
          <w:sz w:val="28"/>
          <w:szCs w:val="28"/>
        </w:rPr>
        <w:t>. Для получения дополнительной информации участники Конкурса обраща</w:t>
      </w:r>
      <w:r w:rsidR="00567CB1" w:rsidRPr="00DF262B">
        <w:rPr>
          <w:rFonts w:ascii="PT Astra Serif" w:hAnsi="PT Astra Serif" w:cs="Times New Roman"/>
          <w:sz w:val="28"/>
          <w:szCs w:val="28"/>
        </w:rPr>
        <w:t>ются по телефону (8422) 27-37-65</w:t>
      </w:r>
      <w:r w:rsidRPr="00DF262B">
        <w:rPr>
          <w:rFonts w:ascii="PT Astra Serif" w:hAnsi="PT Astra Serif" w:cs="Times New Roman"/>
          <w:sz w:val="28"/>
          <w:szCs w:val="28"/>
        </w:rPr>
        <w:t>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8.2. Конкурсные материалы не рецензируются.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8.3. Участник Конкурса уведомляется об отказе в допуске к участию </w:t>
      </w:r>
      <w:r w:rsidR="009F5D45" w:rsidRPr="00DF262B">
        <w:rPr>
          <w:rFonts w:ascii="PT Astra Serif" w:hAnsi="PT Astra Serif" w:cs="Times New Roman"/>
          <w:sz w:val="28"/>
          <w:szCs w:val="28"/>
        </w:rPr>
        <w:br/>
      </w:r>
      <w:r w:rsidRPr="00DF262B">
        <w:rPr>
          <w:rFonts w:ascii="PT Astra Serif" w:hAnsi="PT Astra Serif" w:cs="Times New Roman"/>
          <w:sz w:val="28"/>
          <w:szCs w:val="28"/>
        </w:rPr>
        <w:t>в Конкурсе письмом, подписанным председателем Комиссии и направленным посредством почтовой связи по адресу, указанному в заявке, в течение семи календарных дней со дня получения конкурсных материалов.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8.4. Организатор не преследует цель дальнейшего использования конкурсных материалов, в связи с чем</w:t>
      </w:r>
      <w:r w:rsidR="00DE6FDB" w:rsidRPr="00DF262B">
        <w:rPr>
          <w:rFonts w:ascii="PT Astra Serif" w:hAnsi="PT Astra Serif" w:cs="Times New Roman"/>
          <w:sz w:val="28"/>
          <w:szCs w:val="28"/>
        </w:rPr>
        <w:t>,</w:t>
      </w:r>
      <w:r w:rsidRPr="00DF262B">
        <w:rPr>
          <w:rFonts w:ascii="PT Astra Serif" w:hAnsi="PT Astra Serif" w:cs="Times New Roman"/>
          <w:sz w:val="28"/>
          <w:szCs w:val="28"/>
        </w:rPr>
        <w:t xml:space="preserve"> участники Конкурса самостоятельно решают вопросы, связанные с дальнейшим использованием конкурсных материалов.</w:t>
      </w:r>
    </w:p>
    <w:p w:rsidR="00741934" w:rsidRPr="00DF262B" w:rsidRDefault="00741934" w:rsidP="00500479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8.5. Представленные конкурсные материалы возвращаются участнику Конкурса в течение 30 календарных дней со дня получения от него требования о возврате конкурсных материалов.</w:t>
      </w:r>
    </w:p>
    <w:p w:rsidR="00741934" w:rsidRPr="00DF262B" w:rsidRDefault="00741934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E434E8" w:rsidRPr="00DF262B" w:rsidRDefault="00E434E8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00479" w:rsidRPr="00DF262B" w:rsidRDefault="00500479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DE6FDB" w:rsidRPr="00DF262B" w:rsidRDefault="00DE6FDB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DE6FDB" w:rsidRPr="00DF262B" w:rsidRDefault="00DE6FDB" w:rsidP="0050047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A6E14" w:rsidRPr="00DF262B" w:rsidRDefault="005A6E14" w:rsidP="009F5D45">
      <w:pPr>
        <w:pStyle w:val="ConsPlusNormal"/>
        <w:outlineLvl w:val="1"/>
        <w:rPr>
          <w:rFonts w:ascii="PT Astra Serif" w:hAnsi="PT Astra Serif" w:cs="Times New Roman"/>
          <w:sz w:val="28"/>
          <w:szCs w:val="28"/>
        </w:rPr>
        <w:sectPr w:rsidR="005A6E14" w:rsidRPr="00DF262B" w:rsidSect="000132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F5D45" w:rsidRPr="00DF262B" w:rsidRDefault="009F5D45" w:rsidP="009F5D45">
      <w:pPr>
        <w:pStyle w:val="ConsPlusNormal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2"/>
        <w:gridCol w:w="4501"/>
      </w:tblGrid>
      <w:tr w:rsidR="007B7E4E" w:rsidRPr="00DF262B" w:rsidTr="00E86765">
        <w:tc>
          <w:tcPr>
            <w:tcW w:w="5352" w:type="dxa"/>
            <w:shd w:val="clear" w:color="auto" w:fill="auto"/>
          </w:tcPr>
          <w:p w:rsidR="007B7E4E" w:rsidRPr="00DF262B" w:rsidRDefault="007B7E4E" w:rsidP="00E86765">
            <w:pPr>
              <w:snapToGrid w:val="0"/>
              <w:spacing w:after="0" w:line="100" w:lineRule="atLeast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7B7E4E" w:rsidRPr="00DF262B" w:rsidRDefault="007B7E4E" w:rsidP="00E86765">
            <w:pPr>
              <w:spacing w:after="0" w:line="100" w:lineRule="atLeas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F262B">
              <w:rPr>
                <w:rFonts w:ascii="PT Astra Serif" w:hAnsi="PT Astra Serif" w:cs="PT Astra Serif"/>
                <w:sz w:val="28"/>
                <w:szCs w:val="28"/>
              </w:rPr>
              <w:t>ПРИЛОЖЕНИЕ № 1</w:t>
            </w:r>
          </w:p>
          <w:p w:rsidR="007B7E4E" w:rsidRPr="00DF262B" w:rsidRDefault="007B7E4E" w:rsidP="00E86765">
            <w:pPr>
              <w:spacing w:after="0" w:line="100" w:lineRule="atLeas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7B7E4E" w:rsidRPr="00DF262B" w:rsidRDefault="007B7E4E" w:rsidP="00E86765">
            <w:pPr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F262B">
              <w:rPr>
                <w:rFonts w:ascii="PT Astra Serif" w:hAnsi="PT Astra Serif" w:cs="PT Astra Serif"/>
                <w:sz w:val="28"/>
                <w:szCs w:val="28"/>
              </w:rPr>
              <w:t>к Положению</w:t>
            </w:r>
          </w:p>
        </w:tc>
      </w:tr>
    </w:tbl>
    <w:p w:rsidR="00E434E8" w:rsidRPr="00DF262B" w:rsidRDefault="00E434E8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B7E4E" w:rsidRPr="00DF262B" w:rsidRDefault="007B7E4E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B7E4E" w:rsidRPr="00DF262B" w:rsidRDefault="007B7E4E" w:rsidP="00E434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DE6FD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741934" w:rsidRPr="00DF262B" w:rsidRDefault="00741934" w:rsidP="00DE6FD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>на участие в специальном журналистском конкурсе на лучшее</w:t>
      </w:r>
    </w:p>
    <w:p w:rsidR="00741934" w:rsidRPr="00DF262B" w:rsidRDefault="00741934" w:rsidP="00DE6FD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>освещение темы противодействия коррупции редакции средства</w:t>
      </w:r>
    </w:p>
    <w:p w:rsidR="00741934" w:rsidRPr="00DF262B" w:rsidRDefault="00741934" w:rsidP="00DE6FD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>массовой информации, выходящего в свет (в эфир)</w:t>
      </w:r>
    </w:p>
    <w:p w:rsidR="00741934" w:rsidRPr="00DF262B" w:rsidRDefault="00741934" w:rsidP="00DE6FD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>на территории Ульяновской области, в номинации</w:t>
      </w:r>
    </w:p>
    <w:p w:rsidR="00741934" w:rsidRPr="00DF262B" w:rsidRDefault="00DE6FDB" w:rsidP="00DE6FD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>«</w:t>
      </w:r>
      <w:r w:rsidR="00741934" w:rsidRPr="00DF262B">
        <w:rPr>
          <w:rFonts w:ascii="PT Astra Serif" w:hAnsi="PT Astra Serif" w:cs="Times New Roman"/>
          <w:b/>
          <w:sz w:val="28"/>
          <w:szCs w:val="28"/>
        </w:rPr>
        <w:t>_______________</w:t>
      </w:r>
      <w:r w:rsidRPr="00DF262B">
        <w:rPr>
          <w:rFonts w:ascii="PT Astra Serif" w:hAnsi="PT Astra Serif" w:cs="Times New Roman"/>
          <w:b/>
          <w:sz w:val="28"/>
          <w:szCs w:val="28"/>
        </w:rPr>
        <w:t>_______________________________»</w:t>
      </w:r>
    </w:p>
    <w:p w:rsidR="00741934" w:rsidRPr="00DF262B" w:rsidRDefault="00741934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DE6FDB" w:rsidP="00DE6FDB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1. </w:t>
      </w:r>
      <w:r w:rsidR="00741934" w:rsidRPr="00DF262B">
        <w:rPr>
          <w:rFonts w:ascii="PT Astra Serif" w:hAnsi="PT Astra Serif" w:cs="Times New Roman"/>
          <w:sz w:val="28"/>
          <w:szCs w:val="28"/>
        </w:rPr>
        <w:t>Учас</w:t>
      </w:r>
      <w:r w:rsidR="007B7E4E" w:rsidRPr="00DF262B">
        <w:rPr>
          <w:rFonts w:ascii="PT Astra Serif" w:hAnsi="PT Astra Serif" w:cs="Times New Roman"/>
          <w:sz w:val="28"/>
          <w:szCs w:val="28"/>
        </w:rPr>
        <w:t xml:space="preserve">тник специального журналистского конкурса на </w:t>
      </w:r>
      <w:r w:rsidR="00741934" w:rsidRPr="00DF262B">
        <w:rPr>
          <w:rFonts w:ascii="PT Astra Serif" w:hAnsi="PT Astra Serif" w:cs="Times New Roman"/>
          <w:sz w:val="28"/>
          <w:szCs w:val="28"/>
        </w:rPr>
        <w:t>лучшее освещениетемы противодействия коррупции (далее - кон</w:t>
      </w:r>
      <w:r w:rsidR="005A6E14" w:rsidRPr="00DF262B">
        <w:rPr>
          <w:rFonts w:ascii="PT Astra Serif" w:hAnsi="PT Astra Serif" w:cs="Times New Roman"/>
          <w:sz w:val="28"/>
          <w:szCs w:val="28"/>
        </w:rPr>
        <w:t>курс) ______________</w:t>
      </w:r>
    </w:p>
    <w:p w:rsidR="00741934" w:rsidRPr="00DF262B" w:rsidRDefault="00741934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DE6FDB" w:rsidRPr="00DF262B">
        <w:rPr>
          <w:rFonts w:ascii="PT Astra Serif" w:hAnsi="PT Astra Serif" w:cs="Times New Roman"/>
          <w:sz w:val="28"/>
          <w:szCs w:val="28"/>
        </w:rPr>
        <w:t>_____</w:t>
      </w:r>
      <w:r w:rsidR="007B7E4E" w:rsidRPr="00DF262B">
        <w:rPr>
          <w:rFonts w:ascii="PT Astra Serif" w:hAnsi="PT Astra Serif" w:cs="Times New Roman"/>
          <w:sz w:val="28"/>
          <w:szCs w:val="28"/>
        </w:rPr>
        <w:t>_____________________</w:t>
      </w:r>
      <w:r w:rsidRPr="00DF262B">
        <w:rPr>
          <w:rFonts w:ascii="PT Astra Serif" w:hAnsi="PT Astra Serif" w:cs="Times New Roman"/>
          <w:sz w:val="28"/>
          <w:szCs w:val="28"/>
        </w:rPr>
        <w:t>.</w:t>
      </w:r>
    </w:p>
    <w:p w:rsidR="00741934" w:rsidRPr="00DF262B" w:rsidRDefault="00741934" w:rsidP="00DE6FDB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2. Данные о редакции средства массовой информации:</w:t>
      </w:r>
    </w:p>
    <w:p w:rsidR="00741934" w:rsidRPr="00DF262B" w:rsidRDefault="00741934" w:rsidP="00DE6FDB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наименование средства массовой информац</w:t>
      </w:r>
      <w:r w:rsidR="007B7E4E" w:rsidRPr="00DF262B">
        <w:rPr>
          <w:rFonts w:ascii="PT Astra Serif" w:hAnsi="PT Astra Serif" w:cs="Times New Roman"/>
          <w:sz w:val="28"/>
          <w:szCs w:val="28"/>
        </w:rPr>
        <w:t>ии _________________________</w:t>
      </w:r>
    </w:p>
    <w:p w:rsidR="00741934" w:rsidRPr="00DF262B" w:rsidRDefault="00741934" w:rsidP="00DE6FDB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Ф.И.О. (отчество при наличии) главного </w:t>
      </w:r>
      <w:r w:rsidR="007B7E4E" w:rsidRPr="00DF262B">
        <w:rPr>
          <w:rFonts w:ascii="PT Astra Serif" w:hAnsi="PT Astra Serif" w:cs="Times New Roman"/>
          <w:sz w:val="28"/>
          <w:szCs w:val="28"/>
        </w:rPr>
        <w:t>редактора _____________________</w:t>
      </w:r>
    </w:p>
    <w:p w:rsidR="00741934" w:rsidRPr="00DF262B" w:rsidRDefault="00741934" w:rsidP="00DE6FDB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реквизиты счета, открытого в кредитной</w:t>
      </w:r>
      <w:r w:rsidR="007B7E4E" w:rsidRPr="00DF262B">
        <w:rPr>
          <w:rFonts w:ascii="PT Astra Serif" w:hAnsi="PT Astra Serif" w:cs="Times New Roman"/>
          <w:sz w:val="28"/>
          <w:szCs w:val="28"/>
        </w:rPr>
        <w:t xml:space="preserve"> организации __________________</w:t>
      </w:r>
      <w:r w:rsidRPr="00DF262B">
        <w:rPr>
          <w:rFonts w:ascii="PT Astra Serif" w:hAnsi="PT Astra Serif" w:cs="Times New Roman"/>
          <w:sz w:val="28"/>
          <w:szCs w:val="28"/>
        </w:rPr>
        <w:t>.</w:t>
      </w:r>
    </w:p>
    <w:p w:rsidR="00741934" w:rsidRPr="00DF262B" w:rsidRDefault="00741934" w:rsidP="00DE6FDB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3. Информация о публикациях:</w:t>
      </w:r>
    </w:p>
    <w:p w:rsidR="00741934" w:rsidRPr="00DF262B" w:rsidRDefault="00741934" w:rsidP="00DE6FDB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название ______________________________</w:t>
      </w:r>
      <w:r w:rsidR="007B7E4E" w:rsidRPr="00DF262B">
        <w:rPr>
          <w:rFonts w:ascii="PT Astra Serif" w:hAnsi="PT Astra Serif" w:cs="Times New Roman"/>
          <w:sz w:val="28"/>
          <w:szCs w:val="28"/>
        </w:rPr>
        <w:t>___________________________</w:t>
      </w:r>
    </w:p>
    <w:p w:rsidR="00741934" w:rsidRPr="00DF262B" w:rsidRDefault="00741934" w:rsidP="00DE6FDB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дата выхода в свет (в эфир) ___________</w:t>
      </w:r>
      <w:r w:rsidR="007B7E4E" w:rsidRPr="00DF262B">
        <w:rPr>
          <w:rFonts w:ascii="PT Astra Serif" w:hAnsi="PT Astra Serif" w:cs="Times New Roman"/>
          <w:sz w:val="28"/>
          <w:szCs w:val="28"/>
        </w:rPr>
        <w:t>_____________________________</w:t>
      </w:r>
      <w:r w:rsidR="00FA47CD" w:rsidRPr="00DF262B">
        <w:rPr>
          <w:rFonts w:ascii="PT Astra Serif" w:hAnsi="PT Astra Serif" w:cs="Times New Roman"/>
          <w:sz w:val="28"/>
          <w:szCs w:val="28"/>
        </w:rPr>
        <w:t>_</w:t>
      </w:r>
    </w:p>
    <w:p w:rsidR="00741934" w:rsidRPr="00DF262B" w:rsidRDefault="00741934" w:rsidP="00DE6FDB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краткая аннотация _____________________</w:t>
      </w:r>
      <w:r w:rsidR="007B7E4E" w:rsidRPr="00DF262B">
        <w:rPr>
          <w:rFonts w:ascii="PT Astra Serif" w:hAnsi="PT Astra Serif" w:cs="Times New Roman"/>
          <w:sz w:val="28"/>
          <w:szCs w:val="28"/>
        </w:rPr>
        <w:t>___________________________</w:t>
      </w:r>
      <w:r w:rsidR="00FA47CD" w:rsidRPr="00DF262B">
        <w:rPr>
          <w:rFonts w:ascii="PT Astra Serif" w:hAnsi="PT Astra Serif" w:cs="Times New Roman"/>
          <w:sz w:val="28"/>
          <w:szCs w:val="28"/>
        </w:rPr>
        <w:t>_</w:t>
      </w:r>
    </w:p>
    <w:p w:rsidR="00741934" w:rsidRPr="00DF262B" w:rsidRDefault="00741934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___________________________________________</w:t>
      </w:r>
      <w:r w:rsidR="007B7E4E" w:rsidRPr="00DF262B">
        <w:rPr>
          <w:rFonts w:ascii="PT Astra Serif" w:hAnsi="PT Astra Serif" w:cs="Times New Roman"/>
          <w:sz w:val="28"/>
          <w:szCs w:val="28"/>
        </w:rPr>
        <w:t>_________________________</w:t>
      </w:r>
    </w:p>
    <w:p w:rsidR="00741934" w:rsidRPr="00DF262B" w:rsidRDefault="00741934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7B7E4E" w:rsidRPr="00DF262B">
        <w:rPr>
          <w:rFonts w:ascii="PT Astra Serif" w:hAnsi="PT Astra Serif" w:cs="Times New Roman"/>
          <w:sz w:val="28"/>
          <w:szCs w:val="28"/>
        </w:rPr>
        <w:t>__________________________</w:t>
      </w:r>
      <w:r w:rsidRPr="00DF262B">
        <w:rPr>
          <w:rFonts w:ascii="PT Astra Serif" w:hAnsi="PT Astra Serif" w:cs="Times New Roman"/>
          <w:sz w:val="28"/>
          <w:szCs w:val="28"/>
        </w:rPr>
        <w:t>.</w:t>
      </w: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4. Контакты редакции средства массовой информации:</w:t>
      </w: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почтовый адрес (с индексом) ___________</w:t>
      </w:r>
      <w:r w:rsidR="007B7E4E" w:rsidRPr="00DF262B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название официального сайта ________________</w:t>
      </w:r>
      <w:r w:rsidR="007B7E4E" w:rsidRPr="00DF262B">
        <w:rPr>
          <w:rFonts w:ascii="PT Astra Serif" w:hAnsi="PT Astra Serif" w:cs="Times New Roman"/>
          <w:sz w:val="28"/>
          <w:szCs w:val="28"/>
        </w:rPr>
        <w:t>_______________________</w:t>
      </w: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абонентский номер телефонной связи ____</w:t>
      </w:r>
      <w:r w:rsidR="007B7E4E" w:rsidRPr="00DF262B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адрес электронной почты ______________</w:t>
      </w:r>
      <w:r w:rsidR="007B7E4E" w:rsidRPr="00DF262B">
        <w:rPr>
          <w:rFonts w:ascii="PT Astra Serif" w:hAnsi="PT Astra Serif" w:cs="Times New Roman"/>
          <w:sz w:val="28"/>
          <w:szCs w:val="28"/>
        </w:rPr>
        <w:t>_____________________________</w:t>
      </w:r>
      <w:r w:rsidRPr="00DF262B">
        <w:rPr>
          <w:rFonts w:ascii="PT Astra Serif" w:hAnsi="PT Astra Serif" w:cs="Times New Roman"/>
          <w:sz w:val="28"/>
          <w:szCs w:val="28"/>
        </w:rPr>
        <w:t>.</w:t>
      </w: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B7E4E" w:rsidRPr="00DF262B" w:rsidRDefault="007B7E4E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B7E4E" w:rsidRPr="00DF262B" w:rsidRDefault="007B7E4E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Дата подачи заявки</w:t>
      </w:r>
    </w:p>
    <w:p w:rsidR="007B7E4E" w:rsidRPr="00DF262B" w:rsidRDefault="007B7E4E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Подпись главного редактора</w:t>
      </w:r>
    </w:p>
    <w:p w:rsidR="00741934" w:rsidRPr="00DF262B" w:rsidRDefault="00741934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B7E4E" w:rsidRPr="00DF262B" w:rsidRDefault="007B7E4E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B7E4E" w:rsidRPr="00DF262B" w:rsidRDefault="007B7E4E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B7E4E" w:rsidRPr="00DF262B" w:rsidRDefault="007B7E4E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B7E4E" w:rsidRPr="00DF262B" w:rsidRDefault="007B7E4E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4A504F">
      <w:pPr>
        <w:pStyle w:val="ConsPlusNonformat"/>
        <w:suppressAutoHyphens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7B7E4E" w:rsidRPr="00DF262B" w:rsidRDefault="00741934" w:rsidP="004A504F">
      <w:pPr>
        <w:pStyle w:val="ConsPlusNonformat"/>
        <w:suppressAutoHyphens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 xml:space="preserve">на участие в специальном журналистском конкурсе </w:t>
      </w:r>
    </w:p>
    <w:p w:rsidR="007B7E4E" w:rsidRPr="00DF262B" w:rsidRDefault="00741934" w:rsidP="007B7E4E">
      <w:pPr>
        <w:pStyle w:val="ConsPlusNonformat"/>
        <w:suppressAutoHyphens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 xml:space="preserve">на лучшееосвещение темы противодействия </w:t>
      </w:r>
    </w:p>
    <w:p w:rsidR="007B7E4E" w:rsidRPr="00DF262B" w:rsidRDefault="00741934" w:rsidP="007B7E4E">
      <w:pPr>
        <w:pStyle w:val="ConsPlusNonformat"/>
        <w:suppressAutoHyphens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 xml:space="preserve">коррупции журналиста,выдвигаемого редакцией средства </w:t>
      </w:r>
    </w:p>
    <w:p w:rsidR="00363B23" w:rsidRPr="00DF262B" w:rsidRDefault="00741934" w:rsidP="00363B23">
      <w:pPr>
        <w:pStyle w:val="ConsPlusNonformat"/>
        <w:suppressAutoHyphens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 xml:space="preserve">массовой информации,выходящего в свет (в эфир) </w:t>
      </w:r>
    </w:p>
    <w:p w:rsidR="00741934" w:rsidRPr="00DF262B" w:rsidRDefault="00741934" w:rsidP="00363B23">
      <w:pPr>
        <w:pStyle w:val="ConsPlusNonformat"/>
        <w:suppressAutoHyphens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>на территории Ульяновскойобласти, в номинации</w:t>
      </w:r>
    </w:p>
    <w:p w:rsidR="00741934" w:rsidRPr="00DF262B" w:rsidRDefault="004A504F" w:rsidP="004A504F">
      <w:pPr>
        <w:pStyle w:val="ConsPlusNonformat"/>
        <w:suppressAutoHyphens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>«</w:t>
      </w:r>
      <w:r w:rsidR="00741934" w:rsidRPr="00DF262B">
        <w:rPr>
          <w:rFonts w:ascii="PT Astra Serif" w:hAnsi="PT Astra Serif" w:cs="Times New Roman"/>
          <w:b/>
          <w:sz w:val="28"/>
          <w:szCs w:val="28"/>
        </w:rPr>
        <w:t>___________________</w:t>
      </w:r>
      <w:r w:rsidRPr="00DF262B">
        <w:rPr>
          <w:rFonts w:ascii="PT Astra Serif" w:hAnsi="PT Astra Serif" w:cs="Times New Roman"/>
          <w:b/>
          <w:sz w:val="28"/>
          <w:szCs w:val="28"/>
        </w:rPr>
        <w:t>_______________________________»</w:t>
      </w:r>
    </w:p>
    <w:p w:rsidR="00741934" w:rsidRPr="00DF262B" w:rsidRDefault="00741934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4A504F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1. Участник </w:t>
      </w:r>
      <w:r w:rsidR="00BB3FFB" w:rsidRPr="00DF262B">
        <w:rPr>
          <w:rFonts w:ascii="PT Astra Serif" w:hAnsi="PT Astra Serif" w:cs="Times New Roman"/>
          <w:sz w:val="28"/>
          <w:szCs w:val="28"/>
        </w:rPr>
        <w:t xml:space="preserve">специального </w:t>
      </w:r>
      <w:r w:rsidR="00741934" w:rsidRPr="00DF262B">
        <w:rPr>
          <w:rFonts w:ascii="PT Astra Serif" w:hAnsi="PT Astra Serif" w:cs="Times New Roman"/>
          <w:sz w:val="28"/>
          <w:szCs w:val="28"/>
        </w:rPr>
        <w:t xml:space="preserve">журналистского конкурса на лучшее </w:t>
      </w:r>
      <w:r w:rsidR="00363B23" w:rsidRPr="00DF262B">
        <w:rPr>
          <w:rFonts w:ascii="PT Astra Serif" w:hAnsi="PT Astra Serif" w:cs="Times New Roman"/>
          <w:sz w:val="28"/>
          <w:szCs w:val="28"/>
        </w:rPr>
        <w:t>освещени</w:t>
      </w:r>
      <w:r w:rsidR="00741934" w:rsidRPr="00DF262B">
        <w:rPr>
          <w:rFonts w:ascii="PT Astra Serif" w:hAnsi="PT Astra Serif" w:cs="Times New Roman"/>
          <w:sz w:val="28"/>
          <w:szCs w:val="28"/>
        </w:rPr>
        <w:t>етемы противодействия коррупции (далее - кон</w:t>
      </w:r>
      <w:r w:rsidR="005A6E14" w:rsidRPr="00DF262B">
        <w:rPr>
          <w:rFonts w:ascii="PT Astra Serif" w:hAnsi="PT Astra Serif" w:cs="Times New Roman"/>
          <w:sz w:val="28"/>
          <w:szCs w:val="28"/>
        </w:rPr>
        <w:t>курс) ______________</w:t>
      </w:r>
    </w:p>
    <w:p w:rsidR="00741934" w:rsidRPr="00DF262B" w:rsidRDefault="00741934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_________________________________________________________________</w:t>
      </w:r>
      <w:r w:rsidR="00363B23" w:rsidRPr="00DF262B">
        <w:rPr>
          <w:rFonts w:ascii="PT Astra Serif" w:hAnsi="PT Astra Serif" w:cs="Times New Roman"/>
          <w:sz w:val="28"/>
          <w:szCs w:val="28"/>
        </w:rPr>
        <w:t>___</w:t>
      </w:r>
      <w:r w:rsidRPr="00DF262B">
        <w:rPr>
          <w:rFonts w:ascii="PT Astra Serif" w:hAnsi="PT Astra Serif" w:cs="Times New Roman"/>
          <w:sz w:val="28"/>
          <w:szCs w:val="28"/>
        </w:rPr>
        <w:t>.</w:t>
      </w: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2. Данные о редакции средства массовой информации:</w:t>
      </w: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наименование средства массовой информац</w:t>
      </w:r>
      <w:r w:rsidR="00363B23" w:rsidRPr="00DF262B">
        <w:rPr>
          <w:rFonts w:ascii="PT Astra Serif" w:hAnsi="PT Astra Serif" w:cs="Times New Roman"/>
          <w:sz w:val="28"/>
          <w:szCs w:val="28"/>
        </w:rPr>
        <w:t>ии _________________________</w:t>
      </w: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Ф.И.О. (отчество при наличии) главного редактора _____________________.</w:t>
      </w: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3. Информация о публикациях:</w:t>
      </w: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название ______________________________</w:t>
      </w:r>
      <w:r w:rsidR="00363B23" w:rsidRPr="00DF262B">
        <w:rPr>
          <w:rFonts w:ascii="PT Astra Serif" w:hAnsi="PT Astra Serif" w:cs="Times New Roman"/>
          <w:sz w:val="28"/>
          <w:szCs w:val="28"/>
        </w:rPr>
        <w:t>___________________________</w:t>
      </w: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дата выхода в свет (в эфир) ___________</w:t>
      </w:r>
      <w:r w:rsidR="00363B23" w:rsidRPr="00DF262B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краткая аннотация _____________________</w:t>
      </w:r>
      <w:r w:rsidR="00363B23" w:rsidRPr="00DF262B">
        <w:rPr>
          <w:rFonts w:ascii="PT Astra Serif" w:hAnsi="PT Astra Serif" w:cs="Times New Roman"/>
          <w:sz w:val="28"/>
          <w:szCs w:val="28"/>
        </w:rPr>
        <w:t>____________________________</w:t>
      </w:r>
    </w:p>
    <w:p w:rsidR="00741934" w:rsidRPr="00DF262B" w:rsidRDefault="00741934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___________________________________________</w:t>
      </w:r>
      <w:r w:rsidR="00363B23" w:rsidRPr="00DF262B">
        <w:rPr>
          <w:rFonts w:ascii="PT Astra Serif" w:hAnsi="PT Astra Serif" w:cs="Times New Roman"/>
          <w:sz w:val="28"/>
          <w:szCs w:val="28"/>
        </w:rPr>
        <w:t>_________________________</w:t>
      </w:r>
    </w:p>
    <w:p w:rsidR="00741934" w:rsidRPr="00DF262B" w:rsidRDefault="00741934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363B23" w:rsidRPr="00DF262B">
        <w:rPr>
          <w:rFonts w:ascii="PT Astra Serif" w:hAnsi="PT Astra Serif" w:cs="Times New Roman"/>
          <w:sz w:val="28"/>
          <w:szCs w:val="28"/>
        </w:rPr>
        <w:t>__________________________</w:t>
      </w:r>
      <w:r w:rsidRPr="00DF262B">
        <w:rPr>
          <w:rFonts w:ascii="PT Astra Serif" w:hAnsi="PT Astra Serif" w:cs="Times New Roman"/>
          <w:sz w:val="28"/>
          <w:szCs w:val="28"/>
        </w:rPr>
        <w:t>.</w:t>
      </w: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4. Контактные данные участника конкурса:</w:t>
      </w:r>
    </w:p>
    <w:p w:rsidR="00363B23" w:rsidRPr="00DF262B" w:rsidRDefault="00741934" w:rsidP="00363B23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абонентский номер телефонной связи ____</w:t>
      </w:r>
      <w:r w:rsidR="00363B23" w:rsidRPr="00DF262B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адрес электронной почты ______________</w:t>
      </w:r>
      <w:r w:rsidR="00363B23" w:rsidRPr="00DF262B">
        <w:rPr>
          <w:rFonts w:ascii="PT Astra Serif" w:hAnsi="PT Astra Serif" w:cs="Times New Roman"/>
          <w:sz w:val="28"/>
          <w:szCs w:val="28"/>
        </w:rPr>
        <w:t>_____________________________</w:t>
      </w:r>
      <w:r w:rsidRPr="00DF262B">
        <w:rPr>
          <w:rFonts w:ascii="PT Astra Serif" w:hAnsi="PT Astra Serif" w:cs="Times New Roman"/>
          <w:sz w:val="28"/>
          <w:szCs w:val="28"/>
        </w:rPr>
        <w:t>.</w:t>
      </w:r>
    </w:p>
    <w:p w:rsidR="00741934" w:rsidRPr="00DF262B" w:rsidRDefault="004A504F" w:rsidP="004A504F">
      <w:pPr>
        <w:pStyle w:val="ConsPlusNonformat"/>
        <w:suppressAutoHyphens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К заявке прилагается </w:t>
      </w:r>
      <w:r w:rsidR="00741934" w:rsidRPr="00DF262B">
        <w:rPr>
          <w:rFonts w:ascii="PT Astra Serif" w:hAnsi="PT Astra Serif" w:cs="Times New Roman"/>
          <w:sz w:val="28"/>
          <w:szCs w:val="28"/>
        </w:rPr>
        <w:t>з</w:t>
      </w:r>
      <w:r w:rsidRPr="00DF262B">
        <w:rPr>
          <w:rFonts w:ascii="PT Astra Serif" w:hAnsi="PT Astra Serif" w:cs="Times New Roman"/>
          <w:sz w:val="28"/>
          <w:szCs w:val="28"/>
        </w:rPr>
        <w:t xml:space="preserve">аполненная и </w:t>
      </w:r>
      <w:r w:rsidR="00741934" w:rsidRPr="00DF262B">
        <w:rPr>
          <w:rFonts w:ascii="PT Astra Serif" w:hAnsi="PT Astra Serif" w:cs="Times New Roman"/>
          <w:sz w:val="28"/>
          <w:szCs w:val="28"/>
        </w:rPr>
        <w:t>подписанная участником конкурса</w:t>
      </w:r>
      <w:r w:rsidRPr="00DF262B">
        <w:rPr>
          <w:rFonts w:ascii="PT Astra Serif" w:hAnsi="PT Astra Serif" w:cs="Times New Roman"/>
          <w:sz w:val="28"/>
          <w:szCs w:val="28"/>
        </w:rPr>
        <w:t xml:space="preserve"> (физическими </w:t>
      </w:r>
      <w:r w:rsidR="00741934" w:rsidRPr="00DF262B">
        <w:rPr>
          <w:rFonts w:ascii="PT Astra Serif" w:hAnsi="PT Astra Serif" w:cs="Times New Roman"/>
          <w:sz w:val="28"/>
          <w:szCs w:val="28"/>
        </w:rPr>
        <w:t>лицами) форма согласия на ознакомление, получение, обработку,</w:t>
      </w:r>
      <w:r w:rsidRPr="00DF262B">
        <w:rPr>
          <w:rFonts w:ascii="PT Astra Serif" w:hAnsi="PT Astra Serif" w:cs="Times New Roman"/>
          <w:sz w:val="28"/>
          <w:szCs w:val="28"/>
        </w:rPr>
        <w:t xml:space="preserve"> хранение и передачу персональных данных, представленных</w:t>
      </w:r>
      <w:r w:rsidR="00741934" w:rsidRPr="00DF262B">
        <w:rPr>
          <w:rFonts w:ascii="PT Astra Serif" w:hAnsi="PT Astra Serif" w:cs="Times New Roman"/>
          <w:sz w:val="28"/>
          <w:szCs w:val="28"/>
        </w:rPr>
        <w:t xml:space="preserve"> участникомконкурса.</w:t>
      </w: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63B23" w:rsidRPr="00DF262B" w:rsidRDefault="00363B23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63B23" w:rsidRPr="00DF262B" w:rsidRDefault="00363B23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Дата подачи заявки</w:t>
      </w:r>
    </w:p>
    <w:p w:rsidR="00363B23" w:rsidRPr="00DF262B" w:rsidRDefault="00363B23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4A504F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Подпись главного редактора</w:t>
      </w:r>
    </w:p>
    <w:p w:rsidR="00741934" w:rsidRPr="00DF262B" w:rsidRDefault="00741934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63B23" w:rsidRPr="00DF262B" w:rsidRDefault="00363B23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63B23" w:rsidRPr="00DF262B" w:rsidRDefault="00363B23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63B23" w:rsidRPr="00DF262B" w:rsidRDefault="00363B23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63B23" w:rsidRPr="00DF262B" w:rsidRDefault="00363B23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63B23" w:rsidRPr="00DF262B" w:rsidRDefault="00363B23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63B23" w:rsidRPr="00DF262B" w:rsidRDefault="00363B23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63B23" w:rsidRPr="00DF262B" w:rsidRDefault="00363B23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63B23" w:rsidRPr="00DF262B" w:rsidRDefault="00363B23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946B12">
      <w:pPr>
        <w:pStyle w:val="ConsPlusNonformat"/>
        <w:suppressAutoHyphens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>ФОРМА СОГЛАСИЯ</w:t>
      </w:r>
    </w:p>
    <w:p w:rsidR="00741934" w:rsidRPr="00DF262B" w:rsidRDefault="00741934" w:rsidP="00946B12">
      <w:pPr>
        <w:pStyle w:val="ConsPlusNonformat"/>
        <w:suppressAutoHyphens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>на ознакомление, получение, обработку, хранение и передачу</w:t>
      </w:r>
    </w:p>
    <w:p w:rsidR="00741934" w:rsidRPr="00DF262B" w:rsidRDefault="00741934" w:rsidP="00946B12">
      <w:pPr>
        <w:pStyle w:val="ConsPlusNonformat"/>
        <w:suppressAutoHyphens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262B">
        <w:rPr>
          <w:rFonts w:ascii="PT Astra Serif" w:hAnsi="PT Astra Serif" w:cs="Times New Roman"/>
          <w:b/>
          <w:sz w:val="28"/>
          <w:szCs w:val="28"/>
        </w:rPr>
        <w:t>персональных данных, представленных участником конкурса</w:t>
      </w:r>
    </w:p>
    <w:p w:rsidR="00741934" w:rsidRPr="00DF262B" w:rsidRDefault="00741934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946B12" w:rsidP="00946B12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Я </w:t>
      </w:r>
      <w:r w:rsidR="00741934" w:rsidRPr="00DF262B">
        <w:rPr>
          <w:rFonts w:ascii="PT Astra Serif" w:hAnsi="PT Astra Serif" w:cs="Times New Roman"/>
          <w:sz w:val="28"/>
          <w:szCs w:val="28"/>
        </w:rPr>
        <w:t>да</w:t>
      </w:r>
      <w:r w:rsidR="00363B23" w:rsidRPr="00DF262B">
        <w:rPr>
          <w:rFonts w:ascii="PT Astra Serif" w:hAnsi="PT Astra Serif" w:cs="Times New Roman"/>
          <w:sz w:val="28"/>
          <w:szCs w:val="28"/>
        </w:rPr>
        <w:t xml:space="preserve">ю своё </w:t>
      </w:r>
      <w:r w:rsidR="00741934" w:rsidRPr="00DF262B">
        <w:rPr>
          <w:rFonts w:ascii="PT Astra Serif" w:hAnsi="PT Astra Serif" w:cs="Times New Roman"/>
          <w:sz w:val="28"/>
          <w:szCs w:val="28"/>
        </w:rPr>
        <w:t>согласие Правительству Ульяновской области на ознакомление,</w:t>
      </w:r>
      <w:r w:rsidRPr="00DF262B">
        <w:rPr>
          <w:rFonts w:ascii="PT Astra Serif" w:hAnsi="PT Astra Serif" w:cs="Times New Roman"/>
          <w:sz w:val="28"/>
          <w:szCs w:val="28"/>
        </w:rPr>
        <w:t xml:space="preserve"> получение, обработку, хранение и передачу содержащихся в </w:t>
      </w:r>
      <w:r w:rsidR="00741934" w:rsidRPr="00DF262B">
        <w:rPr>
          <w:rFonts w:ascii="PT Astra Serif" w:hAnsi="PT Astra Serif" w:cs="Times New Roman"/>
          <w:sz w:val="28"/>
          <w:szCs w:val="28"/>
        </w:rPr>
        <w:t>заявке моих</w:t>
      </w:r>
      <w:r w:rsidR="00363B23" w:rsidRPr="00DF262B">
        <w:rPr>
          <w:rFonts w:ascii="PT Astra Serif" w:hAnsi="PT Astra Serif" w:cs="Times New Roman"/>
          <w:sz w:val="28"/>
          <w:szCs w:val="28"/>
        </w:rPr>
        <w:t xml:space="preserve"> персональных </w:t>
      </w:r>
      <w:r w:rsidRPr="00DF262B">
        <w:rPr>
          <w:rFonts w:ascii="PT Astra Serif" w:hAnsi="PT Astra Serif" w:cs="Times New Roman"/>
          <w:sz w:val="28"/>
          <w:szCs w:val="28"/>
        </w:rPr>
        <w:t xml:space="preserve">данных (Ф.И.О. </w:t>
      </w:r>
      <w:r w:rsidR="00741934" w:rsidRPr="00DF262B">
        <w:rPr>
          <w:rFonts w:ascii="PT Astra Serif" w:hAnsi="PT Astra Serif" w:cs="Times New Roman"/>
          <w:sz w:val="28"/>
          <w:szCs w:val="28"/>
        </w:rPr>
        <w:t>(отчество при наличии), контактные телефоны,паспортные данные, дата рождения, адрес места жительства, идентификационныйномер налогоплательщика, страховой но</w:t>
      </w:r>
      <w:r w:rsidR="005A6E14" w:rsidRPr="00DF262B">
        <w:rPr>
          <w:rFonts w:ascii="PT Astra Serif" w:hAnsi="PT Astra Serif" w:cs="Times New Roman"/>
          <w:sz w:val="28"/>
          <w:szCs w:val="28"/>
        </w:rPr>
        <w:t>мер индивидуального лицевого счё</w:t>
      </w:r>
      <w:r w:rsidR="00741934" w:rsidRPr="00DF262B">
        <w:rPr>
          <w:rFonts w:ascii="PT Astra Serif" w:hAnsi="PT Astra Serif" w:cs="Times New Roman"/>
          <w:sz w:val="28"/>
          <w:szCs w:val="28"/>
        </w:rPr>
        <w:t>та) в</w:t>
      </w:r>
      <w:r w:rsidR="00363B23" w:rsidRPr="00DF262B">
        <w:rPr>
          <w:rFonts w:ascii="PT Astra Serif" w:hAnsi="PT Astra Serif" w:cs="Times New Roman"/>
          <w:sz w:val="28"/>
          <w:szCs w:val="28"/>
        </w:rPr>
        <w:t xml:space="preserve"> случае </w:t>
      </w:r>
      <w:r w:rsidR="00741934" w:rsidRPr="00DF262B">
        <w:rPr>
          <w:rFonts w:ascii="PT Astra Serif" w:hAnsi="PT Astra Serif" w:cs="Times New Roman"/>
          <w:sz w:val="28"/>
          <w:szCs w:val="28"/>
        </w:rPr>
        <w:t xml:space="preserve">их требования в соответствии </w:t>
      </w:r>
      <w:r w:rsidR="00363B23" w:rsidRPr="00DF262B">
        <w:rPr>
          <w:rFonts w:ascii="PT Astra Serif" w:hAnsi="PT Astra Serif" w:cs="Times New Roman"/>
          <w:sz w:val="28"/>
          <w:szCs w:val="28"/>
        </w:rPr>
        <w:br/>
      </w:r>
      <w:r w:rsidR="00741934" w:rsidRPr="00DF262B">
        <w:rPr>
          <w:rFonts w:ascii="PT Astra Serif" w:hAnsi="PT Astra Serif" w:cs="Times New Roman"/>
          <w:sz w:val="28"/>
          <w:szCs w:val="28"/>
        </w:rPr>
        <w:t>с Положением о проведении специальногожурналистского конкурса на лучшее освещение темы противодействия коррупции.</w:t>
      </w:r>
    </w:p>
    <w:p w:rsidR="00741934" w:rsidRPr="00DF262B" w:rsidRDefault="00946B12" w:rsidP="00946B12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Я проинформирован, что </w:t>
      </w:r>
      <w:r w:rsidR="00741934" w:rsidRPr="00DF262B">
        <w:rPr>
          <w:rFonts w:ascii="PT Astra Serif" w:hAnsi="PT Astra Serif" w:cs="Times New Roman"/>
          <w:sz w:val="28"/>
          <w:szCs w:val="28"/>
        </w:rPr>
        <w:t>под обработкой персональных данных понимаются</w:t>
      </w:r>
      <w:r w:rsidRPr="00DF262B">
        <w:rPr>
          <w:rFonts w:ascii="PT Astra Serif" w:hAnsi="PT Astra Serif" w:cs="Times New Roman"/>
          <w:sz w:val="28"/>
          <w:szCs w:val="28"/>
        </w:rPr>
        <w:t xml:space="preserve"> действия (операции) с персональными данными в рамках</w:t>
      </w:r>
      <w:r w:rsidR="00741934" w:rsidRPr="00DF262B">
        <w:rPr>
          <w:rFonts w:ascii="PT Astra Serif" w:hAnsi="PT Astra Serif" w:cs="Times New Roman"/>
          <w:sz w:val="28"/>
          <w:szCs w:val="28"/>
        </w:rPr>
        <w:t xml:space="preserve"> выполненияФедерального </w:t>
      </w:r>
      <w:hyperlink r:id="rId11" w:history="1">
        <w:r w:rsidR="00741934" w:rsidRPr="00DF262B">
          <w:rPr>
            <w:rFonts w:ascii="PT Astra Serif" w:hAnsi="PT Astra Serif" w:cs="Times New Roman"/>
            <w:sz w:val="28"/>
            <w:szCs w:val="28"/>
          </w:rPr>
          <w:t>закона</w:t>
        </w:r>
      </w:hyperlink>
      <w:r w:rsidR="005A6E14" w:rsidRPr="00DF262B">
        <w:rPr>
          <w:rFonts w:ascii="PT Astra Serif" w:hAnsi="PT Astra Serif" w:cs="Times New Roman"/>
          <w:sz w:val="28"/>
          <w:szCs w:val="28"/>
        </w:rPr>
        <w:t>от 27.07.2006 №</w:t>
      </w:r>
      <w:r w:rsidR="00741934" w:rsidRPr="00DF262B">
        <w:rPr>
          <w:rFonts w:ascii="PT Astra Serif" w:hAnsi="PT Astra Serif" w:cs="Times New Roman"/>
          <w:sz w:val="28"/>
          <w:szCs w:val="28"/>
        </w:rPr>
        <w:t xml:space="preserve"> 152-ФЗ, конфиденциальность персональных</w:t>
      </w:r>
      <w:r w:rsidRPr="00DF262B">
        <w:rPr>
          <w:rFonts w:ascii="PT Astra Serif" w:hAnsi="PT Astra Serif" w:cs="Times New Roman"/>
          <w:sz w:val="28"/>
          <w:szCs w:val="28"/>
        </w:rPr>
        <w:t xml:space="preserve"> данных соблюдается </w:t>
      </w:r>
      <w:r w:rsidR="00741934" w:rsidRPr="00DF262B">
        <w:rPr>
          <w:rFonts w:ascii="PT Astra Serif" w:hAnsi="PT Astra Serif" w:cs="Times New Roman"/>
          <w:sz w:val="28"/>
          <w:szCs w:val="28"/>
        </w:rPr>
        <w:t>в рамках исполнения Правительством Ульяновской областизаконодательства Российской Федерации.</w:t>
      </w:r>
    </w:p>
    <w:p w:rsidR="00741934" w:rsidRPr="00DF262B" w:rsidRDefault="00741934" w:rsidP="00946B12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Настоящее заявление может быть отозвано мной в письменной форме.</w:t>
      </w:r>
    </w:p>
    <w:p w:rsidR="00741934" w:rsidRPr="00DF262B" w:rsidRDefault="00741934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63B23" w:rsidRPr="00DF262B" w:rsidRDefault="00363B23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63B23" w:rsidRPr="00DF262B" w:rsidRDefault="00363B23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____________ _______________ ______________</w:t>
      </w:r>
      <w:r w:rsidR="00363B23" w:rsidRPr="00DF262B">
        <w:rPr>
          <w:rFonts w:ascii="PT Astra Serif" w:hAnsi="PT Astra Serif" w:cs="Times New Roman"/>
          <w:sz w:val="28"/>
          <w:szCs w:val="28"/>
        </w:rPr>
        <w:t>_________________________</w:t>
      </w:r>
    </w:p>
    <w:p w:rsidR="00741934" w:rsidRPr="00DF262B" w:rsidRDefault="00741934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(дата)     (подпись)     (фамилия, имя, отчество (при наличии)</w:t>
      </w:r>
    </w:p>
    <w:p w:rsidR="00741934" w:rsidRPr="00DF262B" w:rsidRDefault="00741934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46B12" w:rsidRPr="00DF262B" w:rsidRDefault="00946B12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46B12" w:rsidRPr="00DF262B" w:rsidRDefault="00946B12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46B12" w:rsidRPr="00DF262B" w:rsidRDefault="00946B12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46B12" w:rsidRPr="00DF262B" w:rsidRDefault="00946B12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46B12" w:rsidRPr="00DF262B" w:rsidRDefault="00946B12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46B12" w:rsidRPr="00DF262B" w:rsidRDefault="00946B12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46B12" w:rsidRPr="00DF262B" w:rsidRDefault="00946B12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46B12" w:rsidRPr="00DF262B" w:rsidRDefault="00946B12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46B12" w:rsidRPr="00DF262B" w:rsidRDefault="00946B12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46B12" w:rsidRPr="00DF262B" w:rsidRDefault="00946B12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46B12" w:rsidRPr="00DF262B" w:rsidRDefault="00946B12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46B12" w:rsidRPr="00DF262B" w:rsidRDefault="00946B12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63B23" w:rsidRPr="00DF262B" w:rsidRDefault="00363B23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63B23" w:rsidRPr="00DF262B" w:rsidRDefault="00363B23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63B23" w:rsidRPr="00DF262B" w:rsidRDefault="00363B23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46B12" w:rsidRPr="00DF262B" w:rsidRDefault="00946B12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BC367E" w:rsidRPr="00DF262B" w:rsidRDefault="00BC367E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  <w:sectPr w:rsidR="00BC367E" w:rsidRPr="00DF262B" w:rsidSect="000132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41934" w:rsidRPr="00DF262B" w:rsidRDefault="00741934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2"/>
        <w:gridCol w:w="4501"/>
      </w:tblGrid>
      <w:tr w:rsidR="00363B23" w:rsidRPr="00DF262B" w:rsidTr="00E86765">
        <w:tc>
          <w:tcPr>
            <w:tcW w:w="5352" w:type="dxa"/>
            <w:shd w:val="clear" w:color="auto" w:fill="auto"/>
          </w:tcPr>
          <w:p w:rsidR="00363B23" w:rsidRPr="00DF262B" w:rsidRDefault="00363B23" w:rsidP="00E86765">
            <w:pPr>
              <w:snapToGrid w:val="0"/>
              <w:spacing w:after="0" w:line="100" w:lineRule="atLeast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363B23" w:rsidRPr="00DF262B" w:rsidRDefault="00363B23" w:rsidP="00E86765">
            <w:pPr>
              <w:spacing w:after="0" w:line="100" w:lineRule="atLeas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F262B">
              <w:rPr>
                <w:rFonts w:ascii="PT Astra Serif" w:hAnsi="PT Astra Serif" w:cs="PT Astra Serif"/>
                <w:sz w:val="28"/>
                <w:szCs w:val="28"/>
              </w:rPr>
              <w:t xml:space="preserve">ПРИЛОЖЕНИЕ № </w:t>
            </w:r>
            <w:r w:rsidR="00406AA4" w:rsidRPr="00DF262B">
              <w:rPr>
                <w:rFonts w:ascii="PT Astra Serif" w:hAnsi="PT Astra Serif" w:cs="PT Astra Serif"/>
                <w:sz w:val="28"/>
                <w:szCs w:val="28"/>
              </w:rPr>
              <w:t>2</w:t>
            </w:r>
          </w:p>
          <w:p w:rsidR="00363B23" w:rsidRPr="00DF262B" w:rsidRDefault="00363B23" w:rsidP="00E86765">
            <w:pPr>
              <w:spacing w:after="0" w:line="100" w:lineRule="atLeas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63B23" w:rsidRPr="00DF262B" w:rsidRDefault="00363B23" w:rsidP="00E86765">
            <w:pPr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F262B">
              <w:rPr>
                <w:rFonts w:ascii="PT Astra Serif" w:hAnsi="PT Astra Serif" w:cs="PT Astra Serif"/>
                <w:sz w:val="28"/>
                <w:szCs w:val="28"/>
              </w:rPr>
              <w:t>к Положению</w:t>
            </w:r>
          </w:p>
        </w:tc>
      </w:tr>
    </w:tbl>
    <w:p w:rsidR="00741934" w:rsidRPr="00DF262B" w:rsidRDefault="00741934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63B23" w:rsidRPr="00DF262B" w:rsidRDefault="00363B23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63B23" w:rsidRPr="00DF262B" w:rsidRDefault="00363B23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946B12">
      <w:pPr>
        <w:pStyle w:val="ConsPlusNonformat"/>
        <w:suppressAutoHyphens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3" w:name="P231"/>
      <w:bookmarkEnd w:id="3"/>
      <w:r w:rsidRPr="00DF262B">
        <w:rPr>
          <w:rFonts w:ascii="PT Astra Serif" w:hAnsi="PT Astra Serif" w:cs="Times New Roman"/>
          <w:b/>
          <w:sz w:val="28"/>
          <w:szCs w:val="28"/>
        </w:rPr>
        <w:t>СОГЛАСИЕ ПРАВООБЛАДАТЕЛЯ</w:t>
      </w:r>
    </w:p>
    <w:p w:rsidR="00741934" w:rsidRPr="00DF262B" w:rsidRDefault="00741934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9F5D45" w:rsidP="009F5D45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1. Согласен, что Правительство Ульяновской области – </w:t>
      </w:r>
      <w:r w:rsidR="00741934" w:rsidRPr="00DF262B">
        <w:rPr>
          <w:rFonts w:ascii="PT Astra Serif" w:hAnsi="PT Astra Serif" w:cs="Times New Roman"/>
          <w:sz w:val="28"/>
          <w:szCs w:val="28"/>
        </w:rPr>
        <w:t>организатор</w:t>
      </w:r>
      <w:r w:rsidRPr="00DF262B">
        <w:rPr>
          <w:rFonts w:ascii="PT Astra Serif" w:hAnsi="PT Astra Serif" w:cs="Times New Roman"/>
          <w:sz w:val="28"/>
          <w:szCs w:val="28"/>
        </w:rPr>
        <w:t xml:space="preserve"> специального журналистского конкурса на лучшее </w:t>
      </w:r>
      <w:r w:rsidR="00741934" w:rsidRPr="00DF262B">
        <w:rPr>
          <w:rFonts w:ascii="PT Astra Serif" w:hAnsi="PT Astra Serif" w:cs="Times New Roman"/>
          <w:sz w:val="28"/>
          <w:szCs w:val="28"/>
        </w:rPr>
        <w:t>освеще</w:t>
      </w:r>
      <w:r w:rsidRPr="00DF262B">
        <w:rPr>
          <w:rFonts w:ascii="PT Astra Serif" w:hAnsi="PT Astra Serif" w:cs="Times New Roman"/>
          <w:sz w:val="28"/>
          <w:szCs w:val="28"/>
        </w:rPr>
        <w:t xml:space="preserve">ние </w:t>
      </w:r>
      <w:r w:rsidR="00741934" w:rsidRPr="00DF262B">
        <w:rPr>
          <w:rFonts w:ascii="PT Astra Serif" w:hAnsi="PT Astra Serif" w:cs="Times New Roman"/>
          <w:sz w:val="28"/>
          <w:szCs w:val="28"/>
        </w:rPr>
        <w:t>темы</w:t>
      </w:r>
      <w:r w:rsidRPr="00DF262B">
        <w:rPr>
          <w:rFonts w:ascii="PT Astra Serif" w:hAnsi="PT Astra Serif" w:cs="Times New Roman"/>
          <w:sz w:val="28"/>
          <w:szCs w:val="28"/>
        </w:rPr>
        <w:t xml:space="preserve"> противодействия</w:t>
      </w:r>
      <w:r w:rsidR="00741934" w:rsidRPr="00DF262B">
        <w:rPr>
          <w:rFonts w:ascii="PT Astra Serif" w:hAnsi="PT Astra Serif" w:cs="Times New Roman"/>
          <w:sz w:val="28"/>
          <w:szCs w:val="28"/>
        </w:rPr>
        <w:t xml:space="preserve"> коррупции</w:t>
      </w:r>
      <w:r w:rsidR="00BC367E" w:rsidRPr="00DF262B">
        <w:rPr>
          <w:rFonts w:ascii="PT Astra Serif" w:hAnsi="PT Astra Serif" w:cs="Times New Roman"/>
          <w:sz w:val="28"/>
          <w:szCs w:val="28"/>
        </w:rPr>
        <w:t xml:space="preserve"> (далее также - конкурс) не несё</w:t>
      </w:r>
      <w:r w:rsidR="00741934" w:rsidRPr="00DF262B">
        <w:rPr>
          <w:rFonts w:ascii="PT Astra Serif" w:hAnsi="PT Astra Serif" w:cs="Times New Roman"/>
          <w:sz w:val="28"/>
          <w:szCs w:val="28"/>
        </w:rPr>
        <w:t>т ответственностиза представленные конкурсные материалы.</w:t>
      </w:r>
    </w:p>
    <w:p w:rsidR="00741934" w:rsidRPr="00DF262B" w:rsidRDefault="009F5D45" w:rsidP="009F5D45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 xml:space="preserve">2. С условиями </w:t>
      </w:r>
      <w:r w:rsidR="00741934" w:rsidRPr="00DF262B">
        <w:rPr>
          <w:rFonts w:ascii="PT Astra Serif" w:hAnsi="PT Astra Serif" w:cs="Times New Roman"/>
          <w:sz w:val="28"/>
          <w:szCs w:val="28"/>
        </w:rPr>
        <w:t>конкурса,</w:t>
      </w:r>
      <w:r w:rsidRPr="00DF262B">
        <w:rPr>
          <w:rFonts w:ascii="PT Astra Serif" w:hAnsi="PT Astra Serif" w:cs="Times New Roman"/>
          <w:sz w:val="28"/>
          <w:szCs w:val="28"/>
        </w:rPr>
        <w:t xml:space="preserve"> установленными Положением о</w:t>
      </w:r>
      <w:r w:rsidR="00741934" w:rsidRPr="00DF262B">
        <w:rPr>
          <w:rFonts w:ascii="PT Astra Serif" w:hAnsi="PT Astra Serif" w:cs="Times New Roman"/>
          <w:sz w:val="28"/>
          <w:szCs w:val="28"/>
        </w:rPr>
        <w:t xml:space="preserve"> проведении</w:t>
      </w:r>
      <w:r w:rsidRPr="00DF262B">
        <w:rPr>
          <w:rFonts w:ascii="PT Astra Serif" w:hAnsi="PT Astra Serif" w:cs="Times New Roman"/>
          <w:sz w:val="28"/>
          <w:szCs w:val="28"/>
        </w:rPr>
        <w:t xml:space="preserve"> специального журналистского конкурса на лучшее </w:t>
      </w:r>
      <w:r w:rsidR="00741934" w:rsidRPr="00DF262B">
        <w:rPr>
          <w:rFonts w:ascii="PT Astra Serif" w:hAnsi="PT Astra Serif" w:cs="Times New Roman"/>
          <w:sz w:val="28"/>
          <w:szCs w:val="28"/>
        </w:rPr>
        <w:t>освеще</w:t>
      </w:r>
      <w:r w:rsidRPr="00DF262B">
        <w:rPr>
          <w:rFonts w:ascii="PT Astra Serif" w:hAnsi="PT Astra Serif" w:cs="Times New Roman"/>
          <w:sz w:val="28"/>
          <w:szCs w:val="28"/>
        </w:rPr>
        <w:t xml:space="preserve">ние </w:t>
      </w:r>
      <w:r w:rsidR="00741934" w:rsidRPr="00DF262B">
        <w:rPr>
          <w:rFonts w:ascii="PT Astra Serif" w:hAnsi="PT Astra Serif" w:cs="Times New Roman"/>
          <w:sz w:val="28"/>
          <w:szCs w:val="28"/>
        </w:rPr>
        <w:t>темыпротиводействия коррупции, ознакомлен и согласен.</w:t>
      </w:r>
    </w:p>
    <w:p w:rsidR="00741934" w:rsidRPr="00DF262B" w:rsidRDefault="009F5D45" w:rsidP="009F5D45">
      <w:pPr>
        <w:pStyle w:val="ConsPlusNonformat"/>
        <w:suppressAutoHyphens/>
        <w:ind w:firstLine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3. Согласен/не согласен</w:t>
      </w:r>
      <w:r w:rsidR="00741934" w:rsidRPr="00DF262B">
        <w:rPr>
          <w:rFonts w:ascii="PT Astra Serif" w:hAnsi="PT Astra Serif" w:cs="Times New Roman"/>
          <w:sz w:val="28"/>
          <w:szCs w:val="28"/>
        </w:rPr>
        <w:t xml:space="preserve"> (нуж</w:t>
      </w:r>
      <w:r w:rsidRPr="00DF262B">
        <w:rPr>
          <w:rFonts w:ascii="PT Astra Serif" w:hAnsi="PT Astra Serif" w:cs="Times New Roman"/>
          <w:sz w:val="28"/>
          <w:szCs w:val="28"/>
        </w:rPr>
        <w:t>ное подчеркнуть) на передачу</w:t>
      </w:r>
      <w:r w:rsidR="00741934" w:rsidRPr="00DF262B">
        <w:rPr>
          <w:rFonts w:ascii="PT Astra Serif" w:hAnsi="PT Astra Serif" w:cs="Times New Roman"/>
          <w:sz w:val="28"/>
          <w:szCs w:val="28"/>
        </w:rPr>
        <w:t xml:space="preserve"> прав </w:t>
      </w:r>
      <w:r w:rsidR="00406AA4" w:rsidRPr="00DF262B">
        <w:rPr>
          <w:rFonts w:ascii="PT Astra Serif" w:hAnsi="PT Astra Serif" w:cs="Times New Roman"/>
          <w:sz w:val="28"/>
          <w:szCs w:val="28"/>
        </w:rPr>
        <w:br/>
      </w:r>
      <w:r w:rsidR="00741934" w:rsidRPr="00DF262B">
        <w:rPr>
          <w:rFonts w:ascii="PT Astra Serif" w:hAnsi="PT Astra Serif" w:cs="Times New Roman"/>
          <w:sz w:val="28"/>
          <w:szCs w:val="28"/>
        </w:rPr>
        <w:t>на</w:t>
      </w:r>
      <w:r w:rsidR="00BB3FFB" w:rsidRPr="00DF262B">
        <w:rPr>
          <w:rFonts w:ascii="PT Astra Serif" w:hAnsi="PT Astra Serif" w:cs="Times New Roman"/>
          <w:sz w:val="28"/>
          <w:szCs w:val="28"/>
        </w:rPr>
        <w:t xml:space="preserve"> дальнейшее использование</w:t>
      </w:r>
      <w:r w:rsidRPr="00DF262B">
        <w:rPr>
          <w:rFonts w:ascii="PT Astra Serif" w:hAnsi="PT Astra Serif" w:cs="Times New Roman"/>
          <w:sz w:val="28"/>
          <w:szCs w:val="28"/>
        </w:rPr>
        <w:t xml:space="preserve"> конкурсных материалов или их фрагментов </w:t>
      </w:r>
      <w:r w:rsidR="00406AA4" w:rsidRPr="00DF262B">
        <w:rPr>
          <w:rFonts w:ascii="PT Astra Serif" w:hAnsi="PT Astra Serif" w:cs="Times New Roman"/>
          <w:sz w:val="28"/>
          <w:szCs w:val="28"/>
        </w:rPr>
        <w:br/>
      </w:r>
      <w:r w:rsidR="00741934" w:rsidRPr="00DF262B">
        <w:rPr>
          <w:rFonts w:ascii="PT Astra Serif" w:hAnsi="PT Astra Serif" w:cs="Times New Roman"/>
          <w:sz w:val="28"/>
          <w:szCs w:val="28"/>
        </w:rPr>
        <w:t>в</w:t>
      </w:r>
      <w:r w:rsidRPr="00DF262B">
        <w:rPr>
          <w:rFonts w:ascii="PT Astra Serif" w:hAnsi="PT Astra Serif" w:cs="Times New Roman"/>
          <w:sz w:val="28"/>
          <w:szCs w:val="28"/>
        </w:rPr>
        <w:t xml:space="preserve"> информационных, научных, учебных или культурных целяхбез</w:t>
      </w:r>
      <w:r w:rsidR="00741934" w:rsidRPr="00DF262B">
        <w:rPr>
          <w:rFonts w:ascii="PT Astra Serif" w:hAnsi="PT Astra Serif" w:cs="Times New Roman"/>
          <w:sz w:val="28"/>
          <w:szCs w:val="28"/>
        </w:rPr>
        <w:t xml:space="preserve"> выплаты</w:t>
      </w:r>
      <w:r w:rsidRPr="00DF262B">
        <w:rPr>
          <w:rFonts w:ascii="PT Astra Serif" w:hAnsi="PT Astra Serif" w:cs="Times New Roman"/>
          <w:sz w:val="28"/>
          <w:szCs w:val="28"/>
        </w:rPr>
        <w:t xml:space="preserve"> вознаграждения, но с обязательным указанием имени автора</w:t>
      </w:r>
      <w:r w:rsidR="00406AA4" w:rsidRPr="00DF262B">
        <w:rPr>
          <w:rFonts w:ascii="PT Astra Serif" w:hAnsi="PT Astra Serif" w:cs="Times New Roman"/>
          <w:sz w:val="28"/>
          <w:szCs w:val="28"/>
        </w:rPr>
        <w:br/>
      </w:r>
      <w:r w:rsidR="00741934" w:rsidRPr="00DF262B">
        <w:rPr>
          <w:rFonts w:ascii="PT Astra Serif" w:hAnsi="PT Astra Serif" w:cs="Times New Roman"/>
          <w:sz w:val="28"/>
          <w:szCs w:val="28"/>
        </w:rPr>
        <w:t>и источниказаимствования.</w:t>
      </w:r>
    </w:p>
    <w:p w:rsidR="00741934" w:rsidRPr="00DF262B" w:rsidRDefault="00741934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406AA4" w:rsidRPr="00DF262B" w:rsidRDefault="00406AA4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406AA4" w:rsidRPr="00DF262B" w:rsidRDefault="00406AA4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DE6FDB">
      <w:pPr>
        <w:pStyle w:val="ConsPlusNonformat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_______________________________________</w:t>
      </w:r>
      <w:r w:rsidR="00406AA4" w:rsidRPr="00DF262B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B519B6" w:rsidRPr="00DF262B" w:rsidRDefault="00741934" w:rsidP="00B519B6">
      <w:pPr>
        <w:pStyle w:val="ConsPlusNonformat"/>
        <w:suppressAutoHyphens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(Ф.И.О. (отчество при наличии) автора,</w:t>
      </w:r>
    </w:p>
    <w:p w:rsidR="00741934" w:rsidRPr="00DF262B" w:rsidRDefault="00741934" w:rsidP="00B519B6">
      <w:pPr>
        <w:pStyle w:val="ConsPlusNonformat"/>
        <w:suppressAutoHyphens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DF262B">
        <w:rPr>
          <w:rFonts w:ascii="PT Astra Serif" w:hAnsi="PT Astra Serif" w:cs="Times New Roman"/>
          <w:sz w:val="28"/>
          <w:szCs w:val="28"/>
        </w:rPr>
        <w:t>руководителя юридического лица,подпись)</w:t>
      </w:r>
    </w:p>
    <w:p w:rsidR="00741934" w:rsidRPr="00DF262B" w:rsidRDefault="00741934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B519B6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721274">
      <w:pPr>
        <w:pStyle w:val="ConsPlusNormal"/>
        <w:pBdr>
          <w:top w:val="single" w:sz="6" w:space="2" w:color="auto"/>
        </w:pBdr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41934" w:rsidRPr="00DF262B" w:rsidRDefault="00741934" w:rsidP="00DE6FDB">
      <w:pPr>
        <w:pStyle w:val="ConsPlusNormal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sectPr w:rsidR="00741934" w:rsidRPr="00DF262B" w:rsidSect="0001329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35" w:rsidRDefault="001E2235" w:rsidP="00A66457">
      <w:pPr>
        <w:spacing w:after="0" w:line="240" w:lineRule="auto"/>
      </w:pPr>
      <w:r>
        <w:separator/>
      </w:r>
    </w:p>
  </w:endnote>
  <w:endnote w:type="continuationSeparator" w:id="1">
    <w:p w:rsidR="001E2235" w:rsidRDefault="001E2235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35" w:rsidRDefault="001E2235" w:rsidP="00A66457">
      <w:pPr>
        <w:spacing w:after="0" w:line="240" w:lineRule="auto"/>
      </w:pPr>
      <w:r>
        <w:separator/>
      </w:r>
    </w:p>
  </w:footnote>
  <w:footnote w:type="continuationSeparator" w:id="1">
    <w:p w:rsidR="001E2235" w:rsidRDefault="001E2235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6B12" w:rsidRPr="00D67604" w:rsidRDefault="00566C6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6B12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262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6B12" w:rsidRDefault="00946B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58A"/>
    <w:multiLevelType w:val="hybridMultilevel"/>
    <w:tmpl w:val="2E282B70"/>
    <w:lvl w:ilvl="0" w:tplc="392A87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2F3B"/>
    <w:multiLevelType w:val="hybridMultilevel"/>
    <w:tmpl w:val="FE6E4FDA"/>
    <w:lvl w:ilvl="0" w:tplc="C32E2C7C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3D5385"/>
    <w:multiLevelType w:val="hybridMultilevel"/>
    <w:tmpl w:val="7C9C0CFA"/>
    <w:lvl w:ilvl="0" w:tplc="06261A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06B0"/>
    <w:rsid w:val="00007EE6"/>
    <w:rsid w:val="00013299"/>
    <w:rsid w:val="00024712"/>
    <w:rsid w:val="00031588"/>
    <w:rsid w:val="00032A7C"/>
    <w:rsid w:val="000550D2"/>
    <w:rsid w:val="00055EE2"/>
    <w:rsid w:val="000574BA"/>
    <w:rsid w:val="000576CA"/>
    <w:rsid w:val="0007195B"/>
    <w:rsid w:val="00073972"/>
    <w:rsid w:val="00073DED"/>
    <w:rsid w:val="00080321"/>
    <w:rsid w:val="00087AF5"/>
    <w:rsid w:val="0009241B"/>
    <w:rsid w:val="000A36BD"/>
    <w:rsid w:val="000A6DC4"/>
    <w:rsid w:val="000D6BD3"/>
    <w:rsid w:val="000E0C46"/>
    <w:rsid w:val="000E28FC"/>
    <w:rsid w:val="00103B05"/>
    <w:rsid w:val="00104F35"/>
    <w:rsid w:val="00121DB4"/>
    <w:rsid w:val="0013320A"/>
    <w:rsid w:val="0014016F"/>
    <w:rsid w:val="00140843"/>
    <w:rsid w:val="00147BD7"/>
    <w:rsid w:val="001568FE"/>
    <w:rsid w:val="00163A09"/>
    <w:rsid w:val="0016557E"/>
    <w:rsid w:val="00166C04"/>
    <w:rsid w:val="00171CCD"/>
    <w:rsid w:val="001748DE"/>
    <w:rsid w:val="001767F4"/>
    <w:rsid w:val="001800E8"/>
    <w:rsid w:val="0019210A"/>
    <w:rsid w:val="001946D5"/>
    <w:rsid w:val="001A5E39"/>
    <w:rsid w:val="001B3A51"/>
    <w:rsid w:val="001B5C97"/>
    <w:rsid w:val="001B7AE0"/>
    <w:rsid w:val="001C2909"/>
    <w:rsid w:val="001C43FB"/>
    <w:rsid w:val="001C442F"/>
    <w:rsid w:val="001D7726"/>
    <w:rsid w:val="001E0305"/>
    <w:rsid w:val="001E2235"/>
    <w:rsid w:val="001E43CF"/>
    <w:rsid w:val="001E47E1"/>
    <w:rsid w:val="001E4FC8"/>
    <w:rsid w:val="001F44D8"/>
    <w:rsid w:val="0020114A"/>
    <w:rsid w:val="00205279"/>
    <w:rsid w:val="0020609F"/>
    <w:rsid w:val="00217114"/>
    <w:rsid w:val="00234BE8"/>
    <w:rsid w:val="00236626"/>
    <w:rsid w:val="002367A4"/>
    <w:rsid w:val="002502A0"/>
    <w:rsid w:val="00254019"/>
    <w:rsid w:val="00256963"/>
    <w:rsid w:val="0025701C"/>
    <w:rsid w:val="00261000"/>
    <w:rsid w:val="00287F4B"/>
    <w:rsid w:val="0029367C"/>
    <w:rsid w:val="002A66AF"/>
    <w:rsid w:val="002C0557"/>
    <w:rsid w:val="002C7EC3"/>
    <w:rsid w:val="002E3293"/>
    <w:rsid w:val="003002D9"/>
    <w:rsid w:val="003013D1"/>
    <w:rsid w:val="003034DE"/>
    <w:rsid w:val="00306CC8"/>
    <w:rsid w:val="0031121D"/>
    <w:rsid w:val="00312A4E"/>
    <w:rsid w:val="00322283"/>
    <w:rsid w:val="00324886"/>
    <w:rsid w:val="00331CDF"/>
    <w:rsid w:val="0034000B"/>
    <w:rsid w:val="003445E6"/>
    <w:rsid w:val="00354293"/>
    <w:rsid w:val="00356456"/>
    <w:rsid w:val="0036038B"/>
    <w:rsid w:val="00363B23"/>
    <w:rsid w:val="00366BA5"/>
    <w:rsid w:val="00373542"/>
    <w:rsid w:val="00376518"/>
    <w:rsid w:val="00377865"/>
    <w:rsid w:val="00383174"/>
    <w:rsid w:val="003A2DCC"/>
    <w:rsid w:val="003B2841"/>
    <w:rsid w:val="003B2B46"/>
    <w:rsid w:val="003C2C25"/>
    <w:rsid w:val="003C4824"/>
    <w:rsid w:val="003C636B"/>
    <w:rsid w:val="003D46FA"/>
    <w:rsid w:val="003D5581"/>
    <w:rsid w:val="003E325A"/>
    <w:rsid w:val="003E5522"/>
    <w:rsid w:val="003F56DA"/>
    <w:rsid w:val="00401398"/>
    <w:rsid w:val="00406129"/>
    <w:rsid w:val="00406AA4"/>
    <w:rsid w:val="00411F1C"/>
    <w:rsid w:val="004130C9"/>
    <w:rsid w:val="00417BB9"/>
    <w:rsid w:val="00425578"/>
    <w:rsid w:val="00427FFA"/>
    <w:rsid w:val="004313B5"/>
    <w:rsid w:val="004316EB"/>
    <w:rsid w:val="004371BB"/>
    <w:rsid w:val="0045303F"/>
    <w:rsid w:val="00455D3C"/>
    <w:rsid w:val="00460569"/>
    <w:rsid w:val="004667C3"/>
    <w:rsid w:val="00473122"/>
    <w:rsid w:val="00486104"/>
    <w:rsid w:val="00487733"/>
    <w:rsid w:val="00490F0D"/>
    <w:rsid w:val="0049351C"/>
    <w:rsid w:val="004A504F"/>
    <w:rsid w:val="004A6572"/>
    <w:rsid w:val="004B5449"/>
    <w:rsid w:val="004B5875"/>
    <w:rsid w:val="004D689C"/>
    <w:rsid w:val="004D68BB"/>
    <w:rsid w:val="004E4F62"/>
    <w:rsid w:val="004E5672"/>
    <w:rsid w:val="004F7E59"/>
    <w:rsid w:val="00500479"/>
    <w:rsid w:val="0051036A"/>
    <w:rsid w:val="0051597E"/>
    <w:rsid w:val="005252EB"/>
    <w:rsid w:val="00527E3D"/>
    <w:rsid w:val="005525F8"/>
    <w:rsid w:val="00560994"/>
    <w:rsid w:val="0056166C"/>
    <w:rsid w:val="00562F0D"/>
    <w:rsid w:val="005654C6"/>
    <w:rsid w:val="00566C64"/>
    <w:rsid w:val="00567CB1"/>
    <w:rsid w:val="00570336"/>
    <w:rsid w:val="005867D5"/>
    <w:rsid w:val="005A6E14"/>
    <w:rsid w:val="005B6C1F"/>
    <w:rsid w:val="005C1BC7"/>
    <w:rsid w:val="005D1E1F"/>
    <w:rsid w:val="005E3293"/>
    <w:rsid w:val="005E51AD"/>
    <w:rsid w:val="005F5305"/>
    <w:rsid w:val="00603537"/>
    <w:rsid w:val="006059F8"/>
    <w:rsid w:val="006469D2"/>
    <w:rsid w:val="00657DED"/>
    <w:rsid w:val="00664F51"/>
    <w:rsid w:val="00666BB7"/>
    <w:rsid w:val="0068043F"/>
    <w:rsid w:val="006857A9"/>
    <w:rsid w:val="00691944"/>
    <w:rsid w:val="0069541D"/>
    <w:rsid w:val="00697A9A"/>
    <w:rsid w:val="006A3EC9"/>
    <w:rsid w:val="006B1A6F"/>
    <w:rsid w:val="006C176C"/>
    <w:rsid w:val="006C48CA"/>
    <w:rsid w:val="006C7635"/>
    <w:rsid w:val="006D23AF"/>
    <w:rsid w:val="006D360E"/>
    <w:rsid w:val="006F2C40"/>
    <w:rsid w:val="00721274"/>
    <w:rsid w:val="007212E5"/>
    <w:rsid w:val="0073304C"/>
    <w:rsid w:val="007408CD"/>
    <w:rsid w:val="00741570"/>
    <w:rsid w:val="00741934"/>
    <w:rsid w:val="00744817"/>
    <w:rsid w:val="00753518"/>
    <w:rsid w:val="00756517"/>
    <w:rsid w:val="00770C49"/>
    <w:rsid w:val="0078669F"/>
    <w:rsid w:val="00786A74"/>
    <w:rsid w:val="00794BEC"/>
    <w:rsid w:val="00795C19"/>
    <w:rsid w:val="007A0AA4"/>
    <w:rsid w:val="007A1DCC"/>
    <w:rsid w:val="007A29A5"/>
    <w:rsid w:val="007A4310"/>
    <w:rsid w:val="007B7B64"/>
    <w:rsid w:val="007B7E4E"/>
    <w:rsid w:val="007B7FD9"/>
    <w:rsid w:val="007C138A"/>
    <w:rsid w:val="007C43BF"/>
    <w:rsid w:val="007C49FD"/>
    <w:rsid w:val="007F0B43"/>
    <w:rsid w:val="007F2523"/>
    <w:rsid w:val="007F6439"/>
    <w:rsid w:val="007F7418"/>
    <w:rsid w:val="00810C09"/>
    <w:rsid w:val="00813E2E"/>
    <w:rsid w:val="008211D6"/>
    <w:rsid w:val="008314D6"/>
    <w:rsid w:val="00840448"/>
    <w:rsid w:val="00841A38"/>
    <w:rsid w:val="00843724"/>
    <w:rsid w:val="00853E2F"/>
    <w:rsid w:val="00854BF2"/>
    <w:rsid w:val="00865D8B"/>
    <w:rsid w:val="008661F7"/>
    <w:rsid w:val="00877137"/>
    <w:rsid w:val="00881274"/>
    <w:rsid w:val="00885241"/>
    <w:rsid w:val="008972E2"/>
    <w:rsid w:val="008A0ACA"/>
    <w:rsid w:val="008B52FA"/>
    <w:rsid w:val="008C3F0E"/>
    <w:rsid w:val="008E2B86"/>
    <w:rsid w:val="008F56FC"/>
    <w:rsid w:val="00902331"/>
    <w:rsid w:val="009041B7"/>
    <w:rsid w:val="009060BA"/>
    <w:rsid w:val="009179A0"/>
    <w:rsid w:val="0094217C"/>
    <w:rsid w:val="00946B12"/>
    <w:rsid w:val="00953056"/>
    <w:rsid w:val="009536DE"/>
    <w:rsid w:val="00972D65"/>
    <w:rsid w:val="00974E45"/>
    <w:rsid w:val="00984C70"/>
    <w:rsid w:val="009870B9"/>
    <w:rsid w:val="009A44E0"/>
    <w:rsid w:val="009B305A"/>
    <w:rsid w:val="009B665D"/>
    <w:rsid w:val="009C2BF1"/>
    <w:rsid w:val="009D23FE"/>
    <w:rsid w:val="009D545A"/>
    <w:rsid w:val="009E0A2E"/>
    <w:rsid w:val="009F5D14"/>
    <w:rsid w:val="009F5D45"/>
    <w:rsid w:val="00A01994"/>
    <w:rsid w:val="00A10ED6"/>
    <w:rsid w:val="00A23332"/>
    <w:rsid w:val="00A31714"/>
    <w:rsid w:val="00A31E00"/>
    <w:rsid w:val="00A37D18"/>
    <w:rsid w:val="00A4136D"/>
    <w:rsid w:val="00A42323"/>
    <w:rsid w:val="00A4278B"/>
    <w:rsid w:val="00A455DB"/>
    <w:rsid w:val="00A52494"/>
    <w:rsid w:val="00A66457"/>
    <w:rsid w:val="00A6705C"/>
    <w:rsid w:val="00A83F94"/>
    <w:rsid w:val="00A91824"/>
    <w:rsid w:val="00A93D3A"/>
    <w:rsid w:val="00AA226B"/>
    <w:rsid w:val="00AA2B82"/>
    <w:rsid w:val="00AA4CC1"/>
    <w:rsid w:val="00AB7F1E"/>
    <w:rsid w:val="00AC02D5"/>
    <w:rsid w:val="00AC7F18"/>
    <w:rsid w:val="00AD34FA"/>
    <w:rsid w:val="00AD6DB2"/>
    <w:rsid w:val="00AE168F"/>
    <w:rsid w:val="00AE1B07"/>
    <w:rsid w:val="00AE1FCD"/>
    <w:rsid w:val="00AF1859"/>
    <w:rsid w:val="00AF33E9"/>
    <w:rsid w:val="00AF3A00"/>
    <w:rsid w:val="00B00AB3"/>
    <w:rsid w:val="00B13952"/>
    <w:rsid w:val="00B15CD6"/>
    <w:rsid w:val="00B171D6"/>
    <w:rsid w:val="00B17B65"/>
    <w:rsid w:val="00B24837"/>
    <w:rsid w:val="00B27221"/>
    <w:rsid w:val="00B320D1"/>
    <w:rsid w:val="00B461DD"/>
    <w:rsid w:val="00B462A5"/>
    <w:rsid w:val="00B519B6"/>
    <w:rsid w:val="00B5396C"/>
    <w:rsid w:val="00B661A0"/>
    <w:rsid w:val="00B66BD6"/>
    <w:rsid w:val="00B84A7C"/>
    <w:rsid w:val="00B876BB"/>
    <w:rsid w:val="00B9231B"/>
    <w:rsid w:val="00B94F6C"/>
    <w:rsid w:val="00B97AEC"/>
    <w:rsid w:val="00BA19F1"/>
    <w:rsid w:val="00BA5A95"/>
    <w:rsid w:val="00BB3FFB"/>
    <w:rsid w:val="00BB786C"/>
    <w:rsid w:val="00BC367E"/>
    <w:rsid w:val="00BC59E1"/>
    <w:rsid w:val="00BC5B4F"/>
    <w:rsid w:val="00BD03C4"/>
    <w:rsid w:val="00BD082B"/>
    <w:rsid w:val="00BD3907"/>
    <w:rsid w:val="00BD56F3"/>
    <w:rsid w:val="00BD665C"/>
    <w:rsid w:val="00BE0F31"/>
    <w:rsid w:val="00BE3998"/>
    <w:rsid w:val="00BF568D"/>
    <w:rsid w:val="00C05B3F"/>
    <w:rsid w:val="00C064A8"/>
    <w:rsid w:val="00C06D6D"/>
    <w:rsid w:val="00C0713E"/>
    <w:rsid w:val="00C14C30"/>
    <w:rsid w:val="00C243F0"/>
    <w:rsid w:val="00C2467E"/>
    <w:rsid w:val="00C32256"/>
    <w:rsid w:val="00C359F3"/>
    <w:rsid w:val="00C3792D"/>
    <w:rsid w:val="00C50555"/>
    <w:rsid w:val="00C546C0"/>
    <w:rsid w:val="00C711BE"/>
    <w:rsid w:val="00C7562B"/>
    <w:rsid w:val="00C816A9"/>
    <w:rsid w:val="00C81F68"/>
    <w:rsid w:val="00C87D79"/>
    <w:rsid w:val="00CA06EB"/>
    <w:rsid w:val="00CA7ED5"/>
    <w:rsid w:val="00CB47FF"/>
    <w:rsid w:val="00CB5294"/>
    <w:rsid w:val="00CC2615"/>
    <w:rsid w:val="00CC4DCE"/>
    <w:rsid w:val="00CC547D"/>
    <w:rsid w:val="00CD3567"/>
    <w:rsid w:val="00CD38D0"/>
    <w:rsid w:val="00CD42E6"/>
    <w:rsid w:val="00CD525A"/>
    <w:rsid w:val="00CD53C5"/>
    <w:rsid w:val="00CD55D0"/>
    <w:rsid w:val="00CD5B3B"/>
    <w:rsid w:val="00CE2201"/>
    <w:rsid w:val="00CE584D"/>
    <w:rsid w:val="00CF30C6"/>
    <w:rsid w:val="00CF7826"/>
    <w:rsid w:val="00D01034"/>
    <w:rsid w:val="00D0403B"/>
    <w:rsid w:val="00D1057E"/>
    <w:rsid w:val="00D1146C"/>
    <w:rsid w:val="00D13A9D"/>
    <w:rsid w:val="00D13DC4"/>
    <w:rsid w:val="00D164DB"/>
    <w:rsid w:val="00D23600"/>
    <w:rsid w:val="00D34A3F"/>
    <w:rsid w:val="00D4564B"/>
    <w:rsid w:val="00D46CBA"/>
    <w:rsid w:val="00D50860"/>
    <w:rsid w:val="00D51D11"/>
    <w:rsid w:val="00D547B2"/>
    <w:rsid w:val="00D56DD4"/>
    <w:rsid w:val="00D621B1"/>
    <w:rsid w:val="00D645A1"/>
    <w:rsid w:val="00D66EF3"/>
    <w:rsid w:val="00D67604"/>
    <w:rsid w:val="00D67804"/>
    <w:rsid w:val="00D77E90"/>
    <w:rsid w:val="00D80CEC"/>
    <w:rsid w:val="00D85555"/>
    <w:rsid w:val="00D85A98"/>
    <w:rsid w:val="00D939A2"/>
    <w:rsid w:val="00DA3029"/>
    <w:rsid w:val="00DA6B75"/>
    <w:rsid w:val="00DA7659"/>
    <w:rsid w:val="00DC26FD"/>
    <w:rsid w:val="00DD5A46"/>
    <w:rsid w:val="00DD7AC7"/>
    <w:rsid w:val="00DE5991"/>
    <w:rsid w:val="00DE645C"/>
    <w:rsid w:val="00DE6FDB"/>
    <w:rsid w:val="00DF2200"/>
    <w:rsid w:val="00DF262B"/>
    <w:rsid w:val="00E17B3B"/>
    <w:rsid w:val="00E21D4C"/>
    <w:rsid w:val="00E24B3E"/>
    <w:rsid w:val="00E34557"/>
    <w:rsid w:val="00E41D3C"/>
    <w:rsid w:val="00E434E8"/>
    <w:rsid w:val="00E441B6"/>
    <w:rsid w:val="00E4593D"/>
    <w:rsid w:val="00E507B5"/>
    <w:rsid w:val="00E61C79"/>
    <w:rsid w:val="00E8146A"/>
    <w:rsid w:val="00E86B70"/>
    <w:rsid w:val="00E94A3C"/>
    <w:rsid w:val="00EA129E"/>
    <w:rsid w:val="00EB337F"/>
    <w:rsid w:val="00EC5809"/>
    <w:rsid w:val="00ED16B6"/>
    <w:rsid w:val="00ED510C"/>
    <w:rsid w:val="00ED5A3B"/>
    <w:rsid w:val="00ED5A8B"/>
    <w:rsid w:val="00EE3069"/>
    <w:rsid w:val="00EF0F53"/>
    <w:rsid w:val="00EF5B5E"/>
    <w:rsid w:val="00EF77CC"/>
    <w:rsid w:val="00F02624"/>
    <w:rsid w:val="00F132B2"/>
    <w:rsid w:val="00F21013"/>
    <w:rsid w:val="00F229B5"/>
    <w:rsid w:val="00F347DC"/>
    <w:rsid w:val="00F55CC3"/>
    <w:rsid w:val="00F62445"/>
    <w:rsid w:val="00F7343C"/>
    <w:rsid w:val="00F76167"/>
    <w:rsid w:val="00F80A57"/>
    <w:rsid w:val="00F80B3E"/>
    <w:rsid w:val="00FA30B5"/>
    <w:rsid w:val="00FA47CD"/>
    <w:rsid w:val="00FB4DC4"/>
    <w:rsid w:val="00FB663F"/>
    <w:rsid w:val="00FB7095"/>
    <w:rsid w:val="00FB733F"/>
    <w:rsid w:val="00FC08ED"/>
    <w:rsid w:val="00FC15AC"/>
    <w:rsid w:val="00FC17FF"/>
    <w:rsid w:val="00FF5084"/>
    <w:rsid w:val="00FF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E1551C96632193068CFDDD8D6A6982396750B270AAE1C74BC18FB2B8F1BDFEB9FEFEF116195882402091C5211BC7E92598FCE29BA5FA198B83E4T7G1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7B26C6C0B0A80C11ED53032B2D377E1A726E67EA37C04AD6554F9CB74366EBF0DDA79DE4B8022B12F1A61437h7I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7B26C6C0B0A80C11ED4D0E3D4169741E713663EB3BC91C8C0A14C1E04A6CBCA592A6D3A1BD1D2B14EFA5103D273E55C2F5B2B3F48C5991F8824Ah7I5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E371E8-67C4-4110-9A52-694322BE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 Brenduk</cp:lastModifiedBy>
  <cp:revision>2</cp:revision>
  <cp:lastPrinted>2019-09-23T08:27:00Z</cp:lastPrinted>
  <dcterms:created xsi:type="dcterms:W3CDTF">2019-09-24T11:12:00Z</dcterms:created>
  <dcterms:modified xsi:type="dcterms:W3CDTF">2019-09-24T11:12:00Z</dcterms:modified>
</cp:coreProperties>
</file>