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6B10DA">
        <w:rPr>
          <w:rFonts w:ascii="PT Astra Serif" w:hAnsi="PT Astra Serif"/>
          <w:b/>
          <w:color w:val="auto"/>
          <w:szCs w:val="28"/>
        </w:rPr>
        <w:t>й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Pr="00F06D08">
        <w:rPr>
          <w:rFonts w:ascii="PT Astra Serif" w:hAnsi="PT Astra Serif"/>
          <w:b/>
          <w:color w:val="auto"/>
          <w:szCs w:val="28"/>
        </w:rPr>
        <w:t>в</w:t>
      </w:r>
      <w:r w:rsidR="00242D33">
        <w:rPr>
          <w:rFonts w:ascii="PT Astra Serif" w:hAnsi="PT Astra Serif"/>
          <w:b/>
          <w:color w:val="auto"/>
          <w:szCs w:val="28"/>
        </w:rPr>
        <w:t xml:space="preserve"> статью 4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</w:t>
      </w:r>
      <w:r w:rsidR="00242D33">
        <w:rPr>
          <w:rFonts w:ascii="PT Astra Serif" w:hAnsi="PT Astra Serif"/>
          <w:b/>
          <w:color w:val="auto"/>
          <w:szCs w:val="28"/>
        </w:rPr>
        <w:t>а</w:t>
      </w:r>
      <w:r w:rsidRPr="00F06D08">
        <w:rPr>
          <w:rFonts w:ascii="PT Astra Serif" w:hAnsi="PT Astra Serif"/>
          <w:b/>
          <w:color w:val="auto"/>
          <w:szCs w:val="28"/>
        </w:rPr>
        <w:t xml:space="preserve"> Ульяновской области</w:t>
      </w:r>
    </w:p>
    <w:p w:rsidR="004D4475" w:rsidRPr="00F06D08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811ADC" w:rsidRPr="00F06D08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bookmarkEnd w:id="0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490B38">
        <w:rPr>
          <w:rFonts w:ascii="PT Astra Serif" w:hAnsi="PT Astra Serif"/>
          <w:sz w:val="28"/>
          <w:szCs w:val="28"/>
        </w:rPr>
        <w:t xml:space="preserve"> часть 1 статьи 4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490B3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</w:t>
      </w:r>
      <w:proofErr w:type="gramStart"/>
      <w:r w:rsidRPr="00F06D0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06D08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</w:t>
      </w:r>
      <w:r w:rsidR="00490B3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490B3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490B38">
        <w:rPr>
          <w:rFonts w:ascii="PT Astra Serif" w:hAnsi="PT Astra Serif"/>
          <w:sz w:val="28"/>
          <w:szCs w:val="28"/>
        </w:rPr>
        <w:br/>
      </w:r>
      <w:proofErr w:type="gramStart"/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490B3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="005722C2">
        <w:rPr>
          <w:rFonts w:ascii="PT Astra Serif" w:hAnsi="PT Astra Serif"/>
          <w:sz w:val="28"/>
          <w:szCs w:val="28"/>
        </w:rPr>
        <w:t xml:space="preserve">; </w:t>
      </w:r>
      <w:r w:rsidR="00490B38">
        <w:rPr>
          <w:rFonts w:ascii="PT Astra Serif" w:hAnsi="PT Astra Serif"/>
          <w:sz w:val="28"/>
          <w:szCs w:val="28"/>
        </w:rPr>
        <w:br/>
      </w:r>
      <w:r w:rsidR="005722C2">
        <w:rPr>
          <w:rFonts w:ascii="PT Astra Serif" w:hAnsi="PT Astra Serif"/>
          <w:sz w:val="28"/>
          <w:szCs w:val="28"/>
        </w:rPr>
        <w:t>от 01.11.2019 № 83</w:t>
      </w:r>
      <w:r w:rsidRPr="00F06D08">
        <w:rPr>
          <w:rFonts w:ascii="PT Astra Serif" w:hAnsi="PT Astra Serif"/>
          <w:sz w:val="28"/>
          <w:szCs w:val="28"/>
        </w:rPr>
        <w:t xml:space="preserve">) </w:t>
      </w:r>
      <w:r w:rsidR="006B10DA">
        <w:rPr>
          <w:rFonts w:ascii="PT Astra Serif" w:hAnsi="PT Astra Serif"/>
          <w:sz w:val="28"/>
          <w:szCs w:val="28"/>
        </w:rPr>
        <w:t xml:space="preserve">следующие </w:t>
      </w:r>
      <w:r w:rsidRPr="00F06D08">
        <w:rPr>
          <w:rFonts w:ascii="PT Astra Serif" w:hAnsi="PT Astra Serif"/>
          <w:sz w:val="28"/>
          <w:szCs w:val="28"/>
        </w:rPr>
        <w:t>изменени</w:t>
      </w:r>
      <w:r w:rsidR="006B10DA">
        <w:rPr>
          <w:rFonts w:ascii="PT Astra Serif" w:hAnsi="PT Astra Serif"/>
          <w:sz w:val="28"/>
          <w:szCs w:val="28"/>
        </w:rPr>
        <w:t>я:</w:t>
      </w:r>
      <w:proofErr w:type="gramEnd"/>
    </w:p>
    <w:p w:rsidR="00F05B20" w:rsidRPr="00242D33" w:rsidRDefault="006B10DA" w:rsidP="00242D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490B38">
        <w:rPr>
          <w:rFonts w:ascii="PT Astra Serif" w:hAnsi="PT Astra Serif"/>
          <w:sz w:val="28"/>
          <w:szCs w:val="28"/>
        </w:rPr>
        <w:t xml:space="preserve"> дополнить пунктом 10</w:t>
      </w:r>
      <w:r w:rsidR="00490B38">
        <w:rPr>
          <w:rFonts w:ascii="PT Astra Serif" w:hAnsi="PT Astra Serif"/>
          <w:sz w:val="28"/>
          <w:szCs w:val="28"/>
          <w:vertAlign w:val="superscript"/>
        </w:rPr>
        <w:t>1</w:t>
      </w:r>
      <w:r w:rsidR="00242D3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F02DE" w:rsidRDefault="00242D33" w:rsidP="00242D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  <w:r>
        <w:rPr>
          <w:rFonts w:ascii="PT Astra Serif" w:hAnsi="PT Astra Serif"/>
          <w:sz w:val="28"/>
          <w:szCs w:val="28"/>
        </w:rPr>
        <w:t>«</w:t>
      </w:r>
      <w:r w:rsidR="00490B38">
        <w:rPr>
          <w:rFonts w:ascii="PT Astra Serif" w:hAnsi="PT Astra Serif"/>
          <w:sz w:val="28"/>
          <w:szCs w:val="28"/>
        </w:rPr>
        <w:t>10</w:t>
      </w:r>
      <w:r w:rsidR="00490B38">
        <w:rPr>
          <w:rFonts w:ascii="PT Astra Serif" w:hAnsi="PT Astra Serif"/>
          <w:sz w:val="28"/>
          <w:szCs w:val="28"/>
          <w:vertAlign w:val="superscript"/>
        </w:rPr>
        <w:t>1</w:t>
      </w:r>
      <w:r w:rsidR="00490B38">
        <w:rPr>
          <w:rFonts w:ascii="PT Astra Serif" w:hAnsi="PT Astra Serif"/>
          <w:sz w:val="28"/>
          <w:szCs w:val="28"/>
        </w:rPr>
        <w:t xml:space="preserve">) </w:t>
      </w:r>
      <w:r w:rsidR="000F02DE">
        <w:rPr>
          <w:rFonts w:ascii="PT Astra Serif" w:hAnsi="PT Astra Serif"/>
          <w:sz w:val="28"/>
          <w:szCs w:val="28"/>
        </w:rPr>
        <w:t>созда</w:t>
      </w:r>
      <w:r w:rsidR="00490B38">
        <w:rPr>
          <w:rFonts w:ascii="PT Astra Serif" w:hAnsi="PT Astra Serif"/>
          <w:sz w:val="28"/>
          <w:szCs w:val="28"/>
        </w:rPr>
        <w:t>ёт</w:t>
      </w:r>
      <w:r w:rsidR="000F02DE">
        <w:rPr>
          <w:rFonts w:ascii="PT Astra Serif" w:hAnsi="PT Astra Serif"/>
          <w:sz w:val="28"/>
          <w:szCs w:val="28"/>
        </w:rPr>
        <w:t xml:space="preserve"> услови</w:t>
      </w:r>
      <w:r w:rsidR="00490B38">
        <w:rPr>
          <w:rFonts w:ascii="PT Astra Serif" w:hAnsi="PT Astra Serif"/>
          <w:sz w:val="28"/>
          <w:szCs w:val="28"/>
        </w:rPr>
        <w:t>я</w:t>
      </w:r>
      <w:r w:rsidR="000F02DE">
        <w:rPr>
          <w:rFonts w:ascii="PT Astra Serif" w:hAnsi="PT Astra Serif"/>
          <w:sz w:val="28"/>
          <w:szCs w:val="28"/>
        </w:rPr>
        <w:t xml:space="preserve"> для </w:t>
      </w:r>
      <w:r w:rsidR="00490B38">
        <w:rPr>
          <w:rFonts w:ascii="PT Astra Serif" w:hAnsi="PT Astra Serif"/>
          <w:sz w:val="28"/>
          <w:szCs w:val="28"/>
        </w:rPr>
        <w:t>осуществления</w:t>
      </w:r>
      <w:r w:rsidR="000F02DE">
        <w:rPr>
          <w:rFonts w:ascii="PT Astra Serif" w:hAnsi="PT Astra Serif"/>
          <w:sz w:val="28"/>
          <w:szCs w:val="28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</w:t>
      </w:r>
      <w:proofErr w:type="gramStart"/>
      <w:r w:rsidR="00490B38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42D33" w:rsidRPr="00242D33" w:rsidRDefault="00242D33" w:rsidP="00242D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дополнить пунктом 13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32CC6" w:rsidRPr="00F32CC6" w:rsidRDefault="00242D33" w:rsidP="00F32C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F32CC6">
        <w:rPr>
          <w:rFonts w:ascii="PT Astra Serif" w:hAnsi="PT Astra Serif" w:cs="PT Astra Serif"/>
          <w:sz w:val="28"/>
          <w:szCs w:val="28"/>
        </w:rPr>
        <w:t>13</w:t>
      </w:r>
      <w:r w:rsidR="00F32CC6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490B38">
        <w:rPr>
          <w:rFonts w:ascii="PT Astra Serif" w:hAnsi="PT Astra Serif" w:cs="PT Astra Serif"/>
          <w:sz w:val="28"/>
          <w:szCs w:val="28"/>
        </w:rPr>
        <w:t>)</w:t>
      </w:r>
      <w:r w:rsidR="00F32CC6">
        <w:rPr>
          <w:rFonts w:ascii="PT Astra Serif" w:hAnsi="PT Astra Serif" w:cs="PT Astra Serif"/>
          <w:sz w:val="28"/>
          <w:szCs w:val="28"/>
        </w:rPr>
        <w:t xml:space="preserve"> </w:t>
      </w:r>
      <w:r w:rsidR="00F32CC6" w:rsidRPr="00F32CC6">
        <w:rPr>
          <w:rFonts w:ascii="PT Astra Serif" w:hAnsi="PT Astra Serif" w:cs="PT Astra Serif"/>
          <w:sz w:val="28"/>
          <w:szCs w:val="28"/>
        </w:rPr>
        <w:t>устанавливает порядок формирования и ведения региональных информационных систем доступности дошкольного образования, в том числе предоставлени</w:t>
      </w:r>
      <w:r>
        <w:rPr>
          <w:rFonts w:ascii="PT Astra Serif" w:hAnsi="PT Astra Serif" w:cs="PT Astra Serif"/>
          <w:sz w:val="28"/>
          <w:szCs w:val="28"/>
        </w:rPr>
        <w:t>я</w:t>
      </w:r>
      <w:r w:rsidR="00F32CC6" w:rsidRPr="00F32CC6">
        <w:rPr>
          <w:rFonts w:ascii="PT Astra Serif" w:hAnsi="PT Astra Serif" w:cs="PT Astra Serif"/>
          <w:sz w:val="28"/>
          <w:szCs w:val="28"/>
        </w:rPr>
        <w:t xml:space="preserve"> родителям (законным представителям) детей сведений из указанных информационных систем, с учётом методических рекомендаций к порядку формирования и ведения региональных информационных систем, утверждённых Правительством Российской Федерации</w:t>
      </w:r>
      <w:proofErr w:type="gramStart"/>
      <w:r w:rsidR="00F32CC6" w:rsidRPr="00F32CC6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0F02DE" w:rsidRPr="00F06D08" w:rsidRDefault="000F02DE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ернатор Ульяновской  области                                              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F06D08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DE" w:rsidRDefault="000F02DE" w:rsidP="007E1987">
      <w:r>
        <w:separator/>
      </w:r>
    </w:p>
  </w:endnote>
  <w:endnote w:type="continuationSeparator" w:id="0">
    <w:p w:rsidR="000F02DE" w:rsidRDefault="000F02DE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E" w:rsidRPr="003C3700" w:rsidRDefault="000F02DE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DE" w:rsidRDefault="000F02DE" w:rsidP="007E1987">
      <w:r>
        <w:separator/>
      </w:r>
    </w:p>
  </w:footnote>
  <w:footnote w:type="continuationSeparator" w:id="0">
    <w:p w:rsidR="000F02DE" w:rsidRDefault="000F02DE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E" w:rsidRDefault="00BB2069" w:rsidP="00EC7EAB">
    <w:pPr>
      <w:pStyle w:val="a4"/>
      <w:framePr w:wrap="around" w:vAnchor="text" w:hAnchor="margin" w:xAlign="center" w:y="1"/>
    </w:pPr>
    <w:r>
      <w:fldChar w:fldCharType="begin"/>
    </w:r>
    <w:r w:rsidR="000F02DE">
      <w:instrText xml:space="preserve">PAGE  </w:instrText>
    </w:r>
    <w:r>
      <w:fldChar w:fldCharType="end"/>
    </w:r>
  </w:p>
  <w:p w:rsidR="000F02DE" w:rsidRDefault="000F02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E" w:rsidRDefault="00BB2069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0F02DE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242D3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E" w:rsidRPr="00F06D08" w:rsidRDefault="000F02DE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0F02DE" w:rsidRPr="00F06D08" w:rsidRDefault="000F02DE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0F02DE" w:rsidRPr="00F06D08" w:rsidRDefault="000F02DE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0F02DE" w:rsidRPr="00F06D08" w:rsidRDefault="000F02DE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0F02DE" w:rsidRPr="004E76F7" w:rsidRDefault="000F02DE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1562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Денисова</cp:lastModifiedBy>
  <cp:revision>7</cp:revision>
  <cp:lastPrinted>2019-02-05T12:18:00Z</cp:lastPrinted>
  <dcterms:created xsi:type="dcterms:W3CDTF">2019-04-15T08:26:00Z</dcterms:created>
  <dcterms:modified xsi:type="dcterms:W3CDTF">2020-02-14T07:53:00Z</dcterms:modified>
</cp:coreProperties>
</file>