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7"/>
      </w:tblGrid>
      <w:tr w:rsidR="001A5DBA">
        <w:trPr>
          <w:trHeight w:val="567"/>
        </w:trPr>
        <w:tc>
          <w:tcPr>
            <w:tcW w:w="9854" w:type="dxa"/>
            <w:gridSpan w:val="2"/>
            <w:noWrap/>
            <w:vAlign w:val="center"/>
          </w:tcPr>
          <w:p w:rsidR="001A5DBA" w:rsidRDefault="00780ADF">
            <w:pPr>
              <w:ind w:firstLine="709"/>
              <w:jc w:val="center"/>
              <w:rPr>
                <w:rFonts w:ascii="Times New Roman" w:hAnsi="Times New Roman" w:cs="Times New Roman"/>
                <w:b/>
                <w:sz w:val="28"/>
                <w:szCs w:val="28"/>
              </w:rPr>
            </w:pPr>
            <w:r>
              <w:rPr>
                <w:rFonts w:ascii="Times New Roman" w:hAnsi="Times New Roman" w:cs="Times New Roman"/>
                <w:b/>
                <w:sz w:val="28"/>
                <w:szCs w:val="28"/>
              </w:rPr>
              <w:t>ПРАВИТЕЛЬСТВО УЛЬЯНОВСКОЙ ОБЛАСТИ</w:t>
            </w:r>
          </w:p>
        </w:tc>
      </w:tr>
      <w:tr w:rsidR="001A5DBA">
        <w:trPr>
          <w:trHeight w:val="567"/>
        </w:trPr>
        <w:tc>
          <w:tcPr>
            <w:tcW w:w="9854" w:type="dxa"/>
            <w:gridSpan w:val="2"/>
            <w:noWrap/>
            <w:vAlign w:val="center"/>
          </w:tcPr>
          <w:p w:rsidR="001A5DBA" w:rsidRDefault="00780ADF">
            <w:pPr>
              <w:ind w:firstLine="709"/>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tc>
      </w:tr>
      <w:tr w:rsidR="001A5DBA">
        <w:trPr>
          <w:trHeight w:val="1134"/>
        </w:trPr>
        <w:tc>
          <w:tcPr>
            <w:tcW w:w="4927" w:type="dxa"/>
            <w:noWrap/>
            <w:vAlign w:val="bottom"/>
          </w:tcPr>
          <w:p w:rsidR="001A5DBA" w:rsidRDefault="00780ADF">
            <w:pPr>
              <w:ind w:firstLine="709"/>
              <w:rPr>
                <w:rFonts w:ascii="Times New Roman" w:hAnsi="Times New Roman" w:cs="Times New Roman"/>
                <w:b/>
                <w:color w:val="FFFFFF"/>
                <w:sz w:val="28"/>
                <w:szCs w:val="28"/>
              </w:rPr>
            </w:pPr>
            <w:r>
              <w:rPr>
                <w:rFonts w:ascii="Times New Roman" w:hAnsi="Times New Roman" w:cs="Times New Roman"/>
                <w:b/>
                <w:color w:val="FFFFFF"/>
                <w:sz w:val="28"/>
                <w:szCs w:val="28"/>
              </w:rPr>
              <w:t>27 марта 2015 г.</w:t>
            </w:r>
          </w:p>
        </w:tc>
        <w:tc>
          <w:tcPr>
            <w:tcW w:w="4927" w:type="dxa"/>
            <w:noWrap/>
            <w:vAlign w:val="bottom"/>
          </w:tcPr>
          <w:p w:rsidR="001A5DBA" w:rsidRDefault="00780ADF">
            <w:pPr>
              <w:ind w:firstLine="709"/>
              <w:jc w:val="right"/>
              <w:rPr>
                <w:rFonts w:ascii="Times New Roman" w:hAnsi="Times New Roman" w:cs="Times New Roman"/>
                <w:b/>
                <w:sz w:val="28"/>
                <w:szCs w:val="28"/>
              </w:rPr>
            </w:pPr>
            <w:r>
              <w:rPr>
                <w:rFonts w:ascii="Times New Roman" w:hAnsi="Times New Roman" w:cs="Times New Roman"/>
                <w:b/>
                <w:color w:val="FFFFFF"/>
                <w:sz w:val="28"/>
                <w:szCs w:val="28"/>
              </w:rPr>
              <w:t>-П</w:t>
            </w:r>
          </w:p>
        </w:tc>
      </w:tr>
    </w:tbl>
    <w:p w:rsidR="001A5DBA" w:rsidRDefault="001A5DBA">
      <w:pPr>
        <w:ind w:firstLine="709"/>
        <w:jc w:val="center"/>
        <w:rPr>
          <w:rFonts w:ascii="Times New Roman" w:hAnsi="Times New Roman" w:cs="Times New Roman"/>
          <w:b/>
          <w:sz w:val="28"/>
          <w:szCs w:val="28"/>
        </w:rPr>
      </w:pPr>
    </w:p>
    <w:p w:rsidR="001A5DBA" w:rsidRDefault="001A5DBA">
      <w:pPr>
        <w:ind w:firstLine="709"/>
        <w:jc w:val="center"/>
        <w:rPr>
          <w:rFonts w:ascii="Times New Roman" w:hAnsi="Times New Roman" w:cs="Times New Roman"/>
          <w:b/>
          <w:sz w:val="28"/>
          <w:szCs w:val="28"/>
        </w:rPr>
      </w:pPr>
    </w:p>
    <w:p w:rsidR="001A5DBA" w:rsidRDefault="001A5DBA">
      <w:pPr>
        <w:ind w:firstLine="709"/>
        <w:jc w:val="center"/>
        <w:rPr>
          <w:rFonts w:ascii="Times New Roman" w:hAnsi="Times New Roman" w:cs="Times New Roman"/>
          <w:b/>
          <w:sz w:val="28"/>
          <w:szCs w:val="28"/>
        </w:rPr>
      </w:pPr>
    </w:p>
    <w:p w:rsidR="0096245B" w:rsidRDefault="00780ADF" w:rsidP="00A4374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Times New Roman"/>
          <w:b/>
          <w:bCs/>
          <w:sz w:val="28"/>
          <w:szCs w:val="28"/>
        </w:rPr>
      </w:pPr>
      <w:r w:rsidRPr="00A43749">
        <w:rPr>
          <w:rFonts w:ascii="PT Astra Serif" w:hAnsi="PT Astra Serif" w:cs="Times New Roman"/>
          <w:b/>
          <w:bCs/>
          <w:sz w:val="28"/>
          <w:szCs w:val="28"/>
        </w:rPr>
        <w:t xml:space="preserve">Об утверждении </w:t>
      </w:r>
      <w:r w:rsidR="00A43749" w:rsidRPr="00A43749">
        <w:rPr>
          <w:rFonts w:ascii="PT Astra Serif" w:hAnsi="PT Astra Serif" w:cs="Times New Roman"/>
          <w:b/>
          <w:sz w:val="28"/>
          <w:szCs w:val="28"/>
        </w:rPr>
        <w:t>Правил предоставления</w:t>
      </w:r>
      <w:r w:rsidR="00A43749" w:rsidRPr="00A43749">
        <w:rPr>
          <w:rFonts w:ascii="PT Astra Serif" w:hAnsi="PT Astra Serif" w:cs="Times New Roman"/>
          <w:b/>
          <w:bCs/>
          <w:sz w:val="28"/>
          <w:szCs w:val="28"/>
        </w:rPr>
        <w:t xml:space="preserve"> грантов</w:t>
      </w:r>
    </w:p>
    <w:p w:rsidR="0096245B" w:rsidRDefault="00A43749" w:rsidP="00A4374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Times New Roman"/>
          <w:b/>
          <w:bCs/>
          <w:sz w:val="28"/>
          <w:szCs w:val="28"/>
        </w:rPr>
      </w:pPr>
      <w:r w:rsidRPr="00A43749">
        <w:rPr>
          <w:rFonts w:ascii="PT Astra Serif" w:hAnsi="PT Astra Serif" w:cs="Times New Roman"/>
          <w:b/>
          <w:bCs/>
          <w:sz w:val="28"/>
          <w:szCs w:val="28"/>
        </w:rPr>
        <w:t xml:space="preserve"> в форме субсидий из областного бюджета Ульяновской области образовательным организациям высшего образования, находящимся </w:t>
      </w:r>
    </w:p>
    <w:p w:rsidR="0096245B" w:rsidRDefault="00A43749" w:rsidP="00A4374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Times New Roman"/>
          <w:b/>
          <w:bCs/>
          <w:sz w:val="28"/>
          <w:szCs w:val="28"/>
        </w:rPr>
      </w:pPr>
      <w:r w:rsidRPr="00A43749">
        <w:rPr>
          <w:rFonts w:ascii="PT Astra Serif" w:hAnsi="PT Astra Serif" w:cs="Times New Roman"/>
          <w:b/>
          <w:bCs/>
          <w:sz w:val="28"/>
          <w:szCs w:val="28"/>
        </w:rPr>
        <w:t>на территории Ульяновской области, в целях финансового обеспечения</w:t>
      </w:r>
    </w:p>
    <w:p w:rsidR="0096245B" w:rsidRDefault="00A43749" w:rsidP="00A4374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PT Astra Serif"/>
          <w:b/>
          <w:sz w:val="28"/>
          <w:szCs w:val="28"/>
        </w:rPr>
      </w:pPr>
      <w:r w:rsidRPr="00A43749">
        <w:rPr>
          <w:rFonts w:ascii="PT Astra Serif" w:hAnsi="PT Astra Serif" w:cs="Times New Roman"/>
          <w:b/>
          <w:bCs/>
          <w:sz w:val="28"/>
          <w:szCs w:val="28"/>
        </w:rPr>
        <w:t xml:space="preserve"> </w:t>
      </w:r>
      <w:r w:rsidR="007C762B">
        <w:rPr>
          <w:rFonts w:ascii="PT Astra Serif" w:hAnsi="PT Astra Serif" w:cs="Times New Roman"/>
          <w:b/>
          <w:bCs/>
          <w:sz w:val="28"/>
          <w:szCs w:val="28"/>
        </w:rPr>
        <w:t xml:space="preserve">их </w:t>
      </w:r>
      <w:r w:rsidRPr="00A43749">
        <w:rPr>
          <w:rFonts w:ascii="PT Astra Serif" w:hAnsi="PT Astra Serif"/>
          <w:b/>
          <w:spacing w:val="-2"/>
          <w:sz w:val="28"/>
          <w:szCs w:val="28"/>
        </w:rPr>
        <w:t>затрат, связанных с созданием</w:t>
      </w:r>
      <w:r w:rsidR="0096245B">
        <w:rPr>
          <w:rFonts w:ascii="PT Astra Serif" w:hAnsi="PT Astra Serif"/>
          <w:b/>
          <w:spacing w:val="-2"/>
          <w:sz w:val="28"/>
          <w:szCs w:val="28"/>
        </w:rPr>
        <w:t xml:space="preserve"> </w:t>
      </w:r>
      <w:r w:rsidRPr="00A43749">
        <w:rPr>
          <w:rFonts w:ascii="PT Astra Serif" w:hAnsi="PT Astra Serif"/>
          <w:b/>
          <w:spacing w:val="-2"/>
          <w:sz w:val="28"/>
          <w:szCs w:val="28"/>
        </w:rPr>
        <w:t xml:space="preserve">и обеспечением функционирования </w:t>
      </w:r>
      <w:r w:rsidR="0096245B">
        <w:rPr>
          <w:rFonts w:ascii="PT Astra Serif" w:hAnsi="PT Astra Serif" w:cs="PT Astra Serif"/>
          <w:b/>
          <w:sz w:val="28"/>
          <w:szCs w:val="28"/>
        </w:rPr>
        <w:t xml:space="preserve">ключевого центра </w:t>
      </w:r>
      <w:r w:rsidRPr="00A43749">
        <w:rPr>
          <w:rFonts w:ascii="PT Astra Serif" w:hAnsi="PT Astra Serif" w:cs="PT Astra Serif"/>
          <w:b/>
          <w:sz w:val="28"/>
          <w:szCs w:val="28"/>
        </w:rPr>
        <w:t xml:space="preserve">дополнительного образования детей, </w:t>
      </w:r>
    </w:p>
    <w:p w:rsidR="00A43749" w:rsidRPr="006C4BAD" w:rsidRDefault="0096245B" w:rsidP="00A4374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PT Astra Serif"/>
          <w:b/>
          <w:sz w:val="28"/>
          <w:szCs w:val="28"/>
        </w:rPr>
      </w:pPr>
      <w:r>
        <w:rPr>
          <w:rFonts w:ascii="PT Astra Serif" w:hAnsi="PT Astra Serif" w:cs="PT Astra Serif"/>
          <w:b/>
          <w:sz w:val="28"/>
          <w:szCs w:val="28"/>
        </w:rPr>
        <w:t xml:space="preserve">реализующего </w:t>
      </w:r>
      <w:r w:rsidR="00A43749" w:rsidRPr="00A43749">
        <w:rPr>
          <w:rFonts w:ascii="PT Astra Serif" w:hAnsi="PT Astra Serif" w:cs="PT Astra Serif"/>
          <w:b/>
          <w:sz w:val="28"/>
          <w:szCs w:val="28"/>
        </w:rPr>
        <w:t>дополнительные общеобразовательные программы</w:t>
      </w:r>
      <w:r w:rsidR="00A43749" w:rsidRPr="006C4BAD">
        <w:rPr>
          <w:rFonts w:ascii="PT Astra Serif" w:hAnsi="PT Astra Serif" w:cs="PT Astra Serif"/>
          <w:b/>
          <w:sz w:val="28"/>
          <w:szCs w:val="28"/>
        </w:rPr>
        <w:t xml:space="preserve"> </w:t>
      </w:r>
    </w:p>
    <w:p w:rsidR="001A5DBA" w:rsidRDefault="001A5DBA">
      <w:pPr>
        <w:jc w:val="center"/>
        <w:rPr>
          <w:rFonts w:ascii="PT Astra Serif" w:hAnsi="PT Astra Serif" w:cs="Times New Roman"/>
          <w:b/>
          <w:bCs/>
          <w:sz w:val="28"/>
          <w:szCs w:val="28"/>
        </w:rPr>
      </w:pPr>
    </w:p>
    <w:p w:rsidR="001A5DBA" w:rsidRDefault="001A5DBA">
      <w:pPr>
        <w:jc w:val="center"/>
        <w:rPr>
          <w:rFonts w:ascii="PT Astra Serif" w:hAnsi="PT Astra Serif" w:cs="Times New Roman"/>
          <w:b/>
          <w:bCs/>
          <w:sz w:val="28"/>
          <w:szCs w:val="28"/>
        </w:rPr>
      </w:pPr>
    </w:p>
    <w:p w:rsidR="001A5DBA" w:rsidRDefault="00780ADF">
      <w:pPr>
        <w:ind w:firstLine="709"/>
        <w:rPr>
          <w:rFonts w:ascii="PT Astra Serif" w:hAnsi="PT Astra Serif" w:cs="Times New Roman"/>
          <w:sz w:val="28"/>
          <w:szCs w:val="28"/>
        </w:rPr>
      </w:pPr>
      <w:r>
        <w:rPr>
          <w:rFonts w:ascii="PT Astra Serif" w:hAnsi="PT Astra Serif" w:cs="Times New Roman"/>
          <w:sz w:val="28"/>
          <w:szCs w:val="28"/>
        </w:rPr>
        <w:t>В соответствии со статьёй 78</w:t>
      </w:r>
      <w:bookmarkStart w:id="0" w:name="_GoBack"/>
      <w:bookmarkEnd w:id="0"/>
      <w:r>
        <w:rPr>
          <w:rFonts w:ascii="PT Astra Serif" w:hAnsi="PT Astra Serif" w:cs="Times New Roman"/>
          <w:sz w:val="28"/>
          <w:szCs w:val="28"/>
        </w:rPr>
        <w:t xml:space="preserve"> Бюджетного кодекса Российской Федерации Правительство Ульяновской области</w:t>
      </w:r>
      <w:r w:rsidR="00F01DD9">
        <w:rPr>
          <w:rFonts w:ascii="PT Astra Serif" w:hAnsi="PT Astra Serif" w:cs="Times New Roman"/>
          <w:sz w:val="28"/>
          <w:szCs w:val="28"/>
        </w:rPr>
        <w:t xml:space="preserve"> </w:t>
      </w:r>
      <w:r>
        <w:rPr>
          <w:rFonts w:ascii="PT Astra Serif" w:hAnsi="PT Astra Serif" w:cs="Times New Roman"/>
          <w:sz w:val="28"/>
          <w:szCs w:val="28"/>
        </w:rPr>
        <w:t xml:space="preserve"> п о с т а н о в л я е т:</w:t>
      </w:r>
      <w:bookmarkStart w:id="1" w:name="sub_1"/>
    </w:p>
    <w:p w:rsidR="00A43749" w:rsidRPr="00A43749" w:rsidRDefault="00780ADF" w:rsidP="00A43749">
      <w:pPr>
        <w:pStyle w:val="af9"/>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709"/>
        <w:rPr>
          <w:rFonts w:ascii="PT Astra Serif" w:hAnsi="PT Astra Serif" w:cs="PT Astra Serif"/>
          <w:sz w:val="28"/>
          <w:szCs w:val="28"/>
        </w:rPr>
      </w:pPr>
      <w:bookmarkStart w:id="2" w:name="sub_2"/>
      <w:bookmarkEnd w:id="1"/>
      <w:r w:rsidRPr="00A43749">
        <w:rPr>
          <w:rFonts w:ascii="PT Astra Serif" w:hAnsi="PT Astra Serif" w:cs="Times New Roman"/>
          <w:sz w:val="28"/>
          <w:szCs w:val="28"/>
        </w:rPr>
        <w:t>Утвердить прилагаемы</w:t>
      </w:r>
      <w:r w:rsidR="00A43749" w:rsidRPr="00A43749">
        <w:rPr>
          <w:rFonts w:ascii="PT Astra Serif" w:hAnsi="PT Astra Serif" w:cs="Times New Roman"/>
          <w:sz w:val="28"/>
          <w:szCs w:val="28"/>
        </w:rPr>
        <w:t xml:space="preserve">е </w:t>
      </w:r>
      <w:r w:rsidRPr="00A43749">
        <w:rPr>
          <w:rFonts w:ascii="PT Astra Serif" w:hAnsi="PT Astra Serif" w:cs="Times New Roman"/>
          <w:sz w:val="28"/>
          <w:szCs w:val="28"/>
        </w:rPr>
        <w:t xml:space="preserve"> </w:t>
      </w:r>
      <w:r w:rsidR="00A43749" w:rsidRPr="00A43749">
        <w:rPr>
          <w:rFonts w:ascii="PT Astra Serif" w:hAnsi="PT Astra Serif" w:cs="Times New Roman"/>
          <w:sz w:val="28"/>
          <w:szCs w:val="28"/>
        </w:rPr>
        <w:t>Правила предоставления</w:t>
      </w:r>
      <w:r w:rsidR="00A43749" w:rsidRPr="00A43749">
        <w:rPr>
          <w:rFonts w:ascii="PT Astra Serif" w:hAnsi="PT Astra Serif" w:cs="Times New Roman"/>
          <w:bCs/>
          <w:sz w:val="28"/>
          <w:szCs w:val="28"/>
        </w:rPr>
        <w:t xml:space="preserve">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w:t>
      </w:r>
      <w:r w:rsidR="00F01DD9">
        <w:rPr>
          <w:rFonts w:ascii="PT Astra Serif" w:hAnsi="PT Astra Serif" w:cs="Times New Roman"/>
          <w:bCs/>
          <w:sz w:val="28"/>
          <w:szCs w:val="28"/>
        </w:rPr>
        <w:t xml:space="preserve">их </w:t>
      </w:r>
      <w:r w:rsidR="00A43749" w:rsidRPr="00A43749">
        <w:rPr>
          <w:rFonts w:ascii="PT Astra Serif" w:hAnsi="PT Astra Serif"/>
          <w:spacing w:val="-2"/>
          <w:sz w:val="28"/>
          <w:szCs w:val="28"/>
        </w:rPr>
        <w:t>затрат, связанных с созданием</w:t>
      </w:r>
      <w:r w:rsidR="00A43749" w:rsidRPr="00A43749">
        <w:rPr>
          <w:rFonts w:ascii="PT Astra Serif" w:hAnsi="PT Astra Serif"/>
          <w:spacing w:val="-2"/>
          <w:sz w:val="28"/>
          <w:szCs w:val="28"/>
        </w:rPr>
        <w:br/>
        <w:t xml:space="preserve">и обеспечением функционирования </w:t>
      </w:r>
      <w:r w:rsidR="0096245B">
        <w:rPr>
          <w:rFonts w:ascii="PT Astra Serif" w:hAnsi="PT Astra Serif" w:cs="PT Astra Serif"/>
          <w:sz w:val="28"/>
          <w:szCs w:val="28"/>
        </w:rPr>
        <w:t xml:space="preserve">ключевого центра </w:t>
      </w:r>
      <w:r w:rsidR="00A43749" w:rsidRPr="00A43749">
        <w:rPr>
          <w:rFonts w:ascii="PT Astra Serif" w:hAnsi="PT Astra Serif" w:cs="PT Astra Serif"/>
          <w:sz w:val="28"/>
          <w:szCs w:val="28"/>
        </w:rPr>
        <w:t>дополнительного о</w:t>
      </w:r>
      <w:r w:rsidR="0096245B">
        <w:rPr>
          <w:rFonts w:ascii="PT Astra Serif" w:hAnsi="PT Astra Serif" w:cs="PT Astra Serif"/>
          <w:sz w:val="28"/>
          <w:szCs w:val="28"/>
        </w:rPr>
        <w:t xml:space="preserve">бразования детей, реализующего </w:t>
      </w:r>
      <w:r w:rsidR="00A43749" w:rsidRPr="00A43749">
        <w:rPr>
          <w:rFonts w:ascii="PT Astra Serif" w:hAnsi="PT Astra Serif" w:cs="PT Astra Serif"/>
          <w:sz w:val="28"/>
          <w:szCs w:val="28"/>
        </w:rPr>
        <w:t>дополнительные общеобразовательные программы</w:t>
      </w:r>
      <w:r w:rsidR="00A43749">
        <w:rPr>
          <w:rFonts w:ascii="PT Astra Serif" w:hAnsi="PT Astra Serif" w:cs="PT Astra Serif"/>
          <w:sz w:val="28"/>
          <w:szCs w:val="28"/>
        </w:rPr>
        <w:t>.</w:t>
      </w:r>
      <w:r w:rsidR="00A43749" w:rsidRPr="00A43749">
        <w:rPr>
          <w:rFonts w:ascii="PT Astra Serif" w:hAnsi="PT Astra Serif" w:cs="PT Astra Serif"/>
          <w:sz w:val="28"/>
          <w:szCs w:val="28"/>
        </w:rPr>
        <w:t xml:space="preserve"> </w:t>
      </w:r>
    </w:p>
    <w:p w:rsidR="001A5DBA" w:rsidRDefault="00780ADF">
      <w:pPr>
        <w:ind w:firstLine="709"/>
        <w:rPr>
          <w:rFonts w:ascii="PT Astra Serif" w:hAnsi="PT Astra Serif" w:cs="Times New Roman"/>
          <w:sz w:val="28"/>
          <w:szCs w:val="28"/>
        </w:rPr>
      </w:pPr>
      <w:bookmarkStart w:id="3" w:name="sub_4"/>
      <w:bookmarkEnd w:id="2"/>
      <w:r>
        <w:rPr>
          <w:rFonts w:ascii="PT Astra Serif" w:hAnsi="PT Astra Serif" w:cs="Times New Roman"/>
          <w:sz w:val="28"/>
          <w:szCs w:val="28"/>
        </w:rPr>
        <w:t>2. </w:t>
      </w:r>
      <w:r>
        <w:rPr>
          <w:rFonts w:ascii="PT Astra Serif" w:hAnsi="PT Astra Serif" w:cs="Times New Roman"/>
          <w:bCs/>
          <w:sz w:val="28"/>
          <w:szCs w:val="28"/>
        </w:rPr>
        <w:t>Настоящее постановление вступает в силу на следующий день после дня его официального опубликования.</w:t>
      </w:r>
      <w:bookmarkEnd w:id="3"/>
    </w:p>
    <w:p w:rsidR="001A5DBA" w:rsidRDefault="001A5DBA">
      <w:pPr>
        <w:rPr>
          <w:rFonts w:ascii="PT Astra Serif" w:hAnsi="PT Astra Serif" w:cs="Times New Roman"/>
          <w:sz w:val="28"/>
          <w:szCs w:val="28"/>
        </w:rPr>
      </w:pPr>
    </w:p>
    <w:p w:rsidR="001A5DBA" w:rsidRDefault="001A5DBA">
      <w:pPr>
        <w:rPr>
          <w:rFonts w:ascii="PT Astra Serif" w:hAnsi="PT Astra Serif" w:cs="Times New Roman"/>
          <w:sz w:val="28"/>
          <w:szCs w:val="28"/>
        </w:rPr>
      </w:pPr>
    </w:p>
    <w:p w:rsidR="001A5DBA" w:rsidRDefault="001A5DBA">
      <w:pPr>
        <w:rPr>
          <w:rFonts w:ascii="PT Astra Serif" w:hAnsi="PT Astra Serif" w:cs="Times New Roman"/>
          <w:sz w:val="28"/>
          <w:szCs w:val="28"/>
        </w:rPr>
      </w:pPr>
    </w:p>
    <w:p w:rsidR="001A5DBA" w:rsidRDefault="00780ADF">
      <w:pPr>
        <w:ind w:firstLine="0"/>
        <w:rPr>
          <w:rFonts w:ascii="PT Astra Serif" w:hAnsi="PT Astra Serif" w:cs="Times New Roman"/>
          <w:sz w:val="28"/>
          <w:szCs w:val="28"/>
        </w:rPr>
      </w:pPr>
      <w:r>
        <w:rPr>
          <w:rFonts w:ascii="PT Astra Serif" w:hAnsi="PT Astra Serif" w:cs="Times New Roman"/>
          <w:sz w:val="28"/>
          <w:szCs w:val="28"/>
        </w:rPr>
        <w:t xml:space="preserve">Председатель </w:t>
      </w:r>
      <w:r>
        <w:rPr>
          <w:rFonts w:ascii="PT Astra Serif" w:hAnsi="PT Astra Serif" w:cs="Times New Roman"/>
          <w:sz w:val="28"/>
          <w:szCs w:val="28"/>
        </w:rPr>
        <w:br/>
        <w:t>Правительства области</w:t>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t xml:space="preserve">          А.А.Смекалин</w:t>
      </w:r>
    </w:p>
    <w:p w:rsidR="001A5DBA" w:rsidRDefault="001A5DBA">
      <w:pPr>
        <w:ind w:firstLine="0"/>
        <w:jc w:val="center"/>
        <w:rPr>
          <w:rFonts w:ascii="PT Astra Serif" w:hAnsi="PT Astra Serif"/>
          <w:bCs/>
        </w:rPr>
      </w:pPr>
    </w:p>
    <w:p w:rsidR="001A5DBA" w:rsidRDefault="001A5DBA">
      <w:pPr>
        <w:spacing w:line="276" w:lineRule="auto"/>
        <w:ind w:left="5220" w:firstLine="709"/>
        <w:jc w:val="center"/>
        <w:rPr>
          <w:rFonts w:ascii="PT Astra Serif" w:hAnsi="PT Astra Serif"/>
          <w:bCs/>
        </w:rPr>
        <w:sectPr w:rsidR="001A5DBA">
          <w:headerReference w:type="default" r:id="rId8"/>
          <w:pgSz w:w="11906" w:h="16838"/>
          <w:pgMar w:top="1134" w:right="567" w:bottom="1134" w:left="1701" w:header="709" w:footer="709" w:gutter="0"/>
          <w:pgNumType w:start="1"/>
          <w:cols w:space="708"/>
          <w:titlePg/>
          <w:docGrid w:linePitch="360"/>
        </w:sectPr>
      </w:pPr>
    </w:p>
    <w:p w:rsidR="001A5DBA" w:rsidRDefault="004943AD">
      <w:pPr>
        <w:ind w:left="5222" w:firstLine="448"/>
        <w:jc w:val="center"/>
        <w:rPr>
          <w:rFonts w:ascii="PT Astra Serif" w:hAnsi="PT Astra Serif" w:cs="Times New Roman"/>
          <w:bCs/>
          <w:sz w:val="28"/>
          <w:szCs w:val="28"/>
        </w:rPr>
      </w:pPr>
      <w:r>
        <w:rPr>
          <w:rFonts w:ascii="PT Astra Serif" w:hAnsi="PT Astra Serif" w:cs="Times New Roman"/>
          <w:bCs/>
          <w:sz w:val="28"/>
          <w:szCs w:val="28"/>
        </w:rPr>
        <w:lastRenderedPageBreak/>
        <w:t>УТВЕРЖДЕ</w:t>
      </w:r>
      <w:r w:rsidR="00780ADF">
        <w:rPr>
          <w:rFonts w:ascii="PT Astra Serif" w:hAnsi="PT Astra Serif" w:cs="Times New Roman"/>
          <w:bCs/>
          <w:sz w:val="28"/>
          <w:szCs w:val="28"/>
        </w:rPr>
        <w:t>Н</w:t>
      </w:r>
      <w:r w:rsidR="00A43749">
        <w:rPr>
          <w:rFonts w:ascii="PT Astra Serif" w:hAnsi="PT Astra Serif" w:cs="Times New Roman"/>
          <w:bCs/>
          <w:sz w:val="28"/>
          <w:szCs w:val="28"/>
        </w:rPr>
        <w:t>Ы</w:t>
      </w:r>
    </w:p>
    <w:p w:rsidR="001A5DBA" w:rsidRDefault="001A5DBA">
      <w:pPr>
        <w:ind w:left="5222" w:firstLine="448"/>
        <w:jc w:val="center"/>
        <w:rPr>
          <w:rFonts w:ascii="PT Astra Serif" w:hAnsi="PT Astra Serif" w:cs="Times New Roman"/>
          <w:bCs/>
          <w:sz w:val="28"/>
          <w:szCs w:val="28"/>
        </w:rPr>
      </w:pPr>
    </w:p>
    <w:p w:rsidR="001A5DBA" w:rsidRDefault="00780ADF">
      <w:pPr>
        <w:ind w:left="5222" w:firstLine="448"/>
        <w:jc w:val="center"/>
        <w:rPr>
          <w:rFonts w:ascii="PT Astra Serif" w:hAnsi="PT Astra Serif" w:cs="Times New Roman"/>
          <w:bCs/>
          <w:sz w:val="28"/>
          <w:szCs w:val="28"/>
        </w:rPr>
      </w:pPr>
      <w:r>
        <w:rPr>
          <w:rFonts w:ascii="PT Astra Serif" w:hAnsi="PT Astra Serif" w:cs="Times New Roman"/>
          <w:bCs/>
          <w:sz w:val="28"/>
          <w:szCs w:val="28"/>
        </w:rPr>
        <w:t>постановлением Правительства</w:t>
      </w:r>
    </w:p>
    <w:p w:rsidR="001A5DBA" w:rsidRDefault="00780ADF">
      <w:pPr>
        <w:pStyle w:val="ConsPlusNormal"/>
        <w:widowControl/>
        <w:ind w:left="5222" w:firstLine="448"/>
        <w:jc w:val="center"/>
        <w:rPr>
          <w:rFonts w:ascii="PT Astra Serif" w:hAnsi="PT Astra Serif" w:cs="Times New Roman"/>
          <w:bCs/>
          <w:sz w:val="28"/>
          <w:szCs w:val="28"/>
        </w:rPr>
      </w:pPr>
      <w:r>
        <w:rPr>
          <w:rFonts w:ascii="PT Astra Serif" w:hAnsi="PT Astra Serif" w:cs="Times New Roman"/>
          <w:bCs/>
          <w:sz w:val="28"/>
          <w:szCs w:val="28"/>
        </w:rPr>
        <w:t>Ульяновской области</w:t>
      </w:r>
    </w:p>
    <w:p w:rsidR="001A5DBA" w:rsidRDefault="001A5DBA">
      <w:pPr>
        <w:pStyle w:val="ConsPlusNormal"/>
        <w:widowControl/>
        <w:ind w:firstLine="0"/>
        <w:jc w:val="center"/>
        <w:rPr>
          <w:rFonts w:ascii="PT Astra Serif" w:hAnsi="PT Astra Serif" w:cs="Times New Roman"/>
          <w:bCs/>
          <w:sz w:val="28"/>
          <w:szCs w:val="28"/>
        </w:rPr>
      </w:pPr>
    </w:p>
    <w:p w:rsidR="001A5DBA" w:rsidRDefault="001A5DBA">
      <w:pPr>
        <w:pStyle w:val="ConsPlusNormal"/>
        <w:widowControl/>
        <w:ind w:firstLine="0"/>
        <w:jc w:val="center"/>
        <w:rPr>
          <w:rFonts w:ascii="PT Astra Serif" w:hAnsi="PT Astra Serif" w:cs="Times New Roman"/>
          <w:sz w:val="28"/>
          <w:szCs w:val="28"/>
        </w:rPr>
      </w:pPr>
    </w:p>
    <w:p w:rsidR="001A5DBA" w:rsidRDefault="001A5DBA">
      <w:pPr>
        <w:pStyle w:val="ConsPlusNormal"/>
        <w:widowControl/>
        <w:ind w:firstLine="0"/>
        <w:jc w:val="center"/>
        <w:rPr>
          <w:rFonts w:ascii="PT Astra Serif" w:hAnsi="PT Astra Serif" w:cs="Times New Roman"/>
          <w:sz w:val="28"/>
          <w:szCs w:val="28"/>
        </w:rPr>
      </w:pPr>
    </w:p>
    <w:p w:rsidR="001A5DBA" w:rsidRDefault="00A43749">
      <w:pPr>
        <w:pStyle w:val="ConsPlusNormal"/>
        <w:widowControl/>
        <w:ind w:firstLine="0"/>
        <w:jc w:val="center"/>
        <w:rPr>
          <w:rFonts w:ascii="PT Astra Serif" w:hAnsi="PT Astra Serif" w:cs="Times New Roman"/>
          <w:b/>
          <w:caps/>
          <w:sz w:val="28"/>
          <w:szCs w:val="28"/>
        </w:rPr>
      </w:pPr>
      <w:r>
        <w:rPr>
          <w:rFonts w:ascii="PT Astra Serif" w:hAnsi="PT Astra Serif" w:cs="Times New Roman"/>
          <w:b/>
          <w:caps/>
          <w:sz w:val="28"/>
          <w:szCs w:val="28"/>
        </w:rPr>
        <w:t>ПРАВИЛА</w:t>
      </w:r>
    </w:p>
    <w:p w:rsidR="00F601B7" w:rsidRDefault="006C4BAD" w:rsidP="006C4B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Times New Roman"/>
          <w:b/>
          <w:bCs/>
          <w:sz w:val="28"/>
          <w:szCs w:val="28"/>
        </w:rPr>
      </w:pPr>
      <w:r w:rsidRPr="00A43749">
        <w:rPr>
          <w:rFonts w:ascii="PT Astra Serif" w:hAnsi="PT Astra Serif" w:cs="Times New Roman"/>
          <w:b/>
          <w:sz w:val="28"/>
          <w:szCs w:val="28"/>
        </w:rPr>
        <w:t>предоставления</w:t>
      </w:r>
      <w:r w:rsidRPr="00A43749">
        <w:rPr>
          <w:rFonts w:ascii="PT Astra Serif" w:hAnsi="PT Astra Serif" w:cs="Times New Roman"/>
          <w:b/>
          <w:bCs/>
          <w:sz w:val="28"/>
          <w:szCs w:val="28"/>
        </w:rPr>
        <w:t xml:space="preserve"> грантов в форме субсидий из областного бюджета Ульяновской области образовательным организациям</w:t>
      </w:r>
    </w:p>
    <w:p w:rsidR="00F601B7" w:rsidRDefault="006C4BAD" w:rsidP="006C4B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Times New Roman"/>
          <w:b/>
          <w:bCs/>
          <w:sz w:val="28"/>
          <w:szCs w:val="28"/>
        </w:rPr>
      </w:pPr>
      <w:r w:rsidRPr="00A43749">
        <w:rPr>
          <w:rFonts w:ascii="PT Astra Serif" w:hAnsi="PT Astra Serif" w:cs="Times New Roman"/>
          <w:b/>
          <w:bCs/>
          <w:sz w:val="28"/>
          <w:szCs w:val="28"/>
        </w:rPr>
        <w:t xml:space="preserve"> высшего образования, находящимся на территории </w:t>
      </w:r>
    </w:p>
    <w:p w:rsidR="00F601B7" w:rsidRDefault="006C4BAD" w:rsidP="006C4B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Times New Roman"/>
          <w:b/>
          <w:bCs/>
          <w:sz w:val="28"/>
          <w:szCs w:val="28"/>
        </w:rPr>
      </w:pPr>
      <w:r w:rsidRPr="00A43749">
        <w:rPr>
          <w:rFonts w:ascii="PT Astra Serif" w:hAnsi="PT Astra Serif" w:cs="Times New Roman"/>
          <w:b/>
          <w:bCs/>
          <w:sz w:val="28"/>
          <w:szCs w:val="28"/>
        </w:rPr>
        <w:t xml:space="preserve">Ульяновской области, в целях финансового обеспечения </w:t>
      </w:r>
    </w:p>
    <w:p w:rsidR="00F601B7" w:rsidRDefault="007C762B" w:rsidP="006C4B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PT Astra Serif"/>
          <w:b/>
          <w:sz w:val="28"/>
          <w:szCs w:val="28"/>
        </w:rPr>
      </w:pPr>
      <w:r>
        <w:rPr>
          <w:rFonts w:ascii="PT Astra Serif" w:hAnsi="PT Astra Serif" w:cs="Times New Roman"/>
          <w:b/>
          <w:bCs/>
          <w:sz w:val="28"/>
          <w:szCs w:val="28"/>
        </w:rPr>
        <w:t xml:space="preserve">их </w:t>
      </w:r>
      <w:r w:rsidR="006C4BAD" w:rsidRPr="00A43749">
        <w:rPr>
          <w:rFonts w:ascii="PT Astra Serif" w:hAnsi="PT Astra Serif"/>
          <w:b/>
          <w:spacing w:val="-2"/>
          <w:sz w:val="28"/>
          <w:szCs w:val="28"/>
        </w:rPr>
        <w:t>затрат, связанных с созданием</w:t>
      </w:r>
      <w:r w:rsidR="00F601B7">
        <w:rPr>
          <w:rFonts w:ascii="PT Astra Serif" w:hAnsi="PT Astra Serif"/>
          <w:b/>
          <w:spacing w:val="-2"/>
          <w:sz w:val="28"/>
          <w:szCs w:val="28"/>
        </w:rPr>
        <w:t xml:space="preserve"> </w:t>
      </w:r>
      <w:r w:rsidR="006C4BAD" w:rsidRPr="00A43749">
        <w:rPr>
          <w:rFonts w:ascii="PT Astra Serif" w:hAnsi="PT Astra Serif"/>
          <w:b/>
          <w:spacing w:val="-2"/>
          <w:sz w:val="28"/>
          <w:szCs w:val="28"/>
        </w:rPr>
        <w:t xml:space="preserve">и обеспечением функционирования </w:t>
      </w:r>
      <w:r w:rsidR="00F601B7">
        <w:rPr>
          <w:rFonts w:ascii="PT Astra Serif" w:hAnsi="PT Astra Serif" w:cs="PT Astra Serif"/>
          <w:b/>
          <w:sz w:val="28"/>
          <w:szCs w:val="28"/>
        </w:rPr>
        <w:t xml:space="preserve">ключевого центра </w:t>
      </w:r>
      <w:r w:rsidR="006C4BAD" w:rsidRPr="00A43749">
        <w:rPr>
          <w:rFonts w:ascii="PT Astra Serif" w:hAnsi="PT Astra Serif" w:cs="PT Astra Serif"/>
          <w:b/>
          <w:sz w:val="28"/>
          <w:szCs w:val="28"/>
        </w:rPr>
        <w:t xml:space="preserve">дополнительного образования детей, </w:t>
      </w:r>
    </w:p>
    <w:p w:rsidR="006C4BAD" w:rsidRPr="006C4BAD" w:rsidRDefault="00F601B7" w:rsidP="006C4B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rPr>
          <w:rFonts w:ascii="PT Astra Serif" w:hAnsi="PT Astra Serif" w:cs="PT Astra Serif"/>
          <w:b/>
          <w:sz w:val="28"/>
          <w:szCs w:val="28"/>
        </w:rPr>
      </w:pPr>
      <w:r>
        <w:rPr>
          <w:rFonts w:ascii="PT Astra Serif" w:hAnsi="PT Astra Serif" w:cs="PT Astra Serif"/>
          <w:b/>
          <w:sz w:val="28"/>
          <w:szCs w:val="28"/>
        </w:rPr>
        <w:t xml:space="preserve">реализующего </w:t>
      </w:r>
      <w:r w:rsidR="006C4BAD" w:rsidRPr="00A43749">
        <w:rPr>
          <w:rFonts w:ascii="PT Astra Serif" w:hAnsi="PT Astra Serif" w:cs="PT Astra Serif"/>
          <w:b/>
          <w:sz w:val="28"/>
          <w:szCs w:val="28"/>
        </w:rPr>
        <w:t>дополнительные общеобразовательные программы</w:t>
      </w:r>
      <w:r w:rsidR="006C4BAD" w:rsidRPr="006C4BAD">
        <w:rPr>
          <w:rFonts w:ascii="PT Astra Serif" w:hAnsi="PT Astra Serif" w:cs="PT Astra Serif"/>
          <w:b/>
          <w:sz w:val="28"/>
          <w:szCs w:val="28"/>
        </w:rPr>
        <w:t xml:space="preserve"> </w:t>
      </w:r>
    </w:p>
    <w:p w:rsidR="001A5DBA" w:rsidRPr="007C762B" w:rsidRDefault="00780ADF" w:rsidP="007C762B">
      <w:pPr>
        <w:pStyle w:val="af9"/>
        <w:numPr>
          <w:ilvl w:val="0"/>
          <w:numId w:val="7"/>
        </w:numPr>
        <w:pBdr>
          <w:top w:val="none" w:sz="4" w:space="31" w:color="000000"/>
        </w:pBdr>
        <w:tabs>
          <w:tab w:val="left" w:pos="993"/>
        </w:tabs>
        <w:ind w:left="0" w:firstLine="709"/>
        <w:rPr>
          <w:rFonts w:ascii="PT Astra Serif" w:hAnsi="PT Astra Serif" w:cs="Times New Roman"/>
          <w:sz w:val="28"/>
          <w:szCs w:val="28"/>
        </w:rPr>
      </w:pPr>
      <w:r w:rsidRPr="007C762B">
        <w:rPr>
          <w:rFonts w:ascii="PT Astra Serif" w:hAnsi="PT Astra Serif" w:cs="Times New Roman"/>
          <w:sz w:val="28"/>
          <w:szCs w:val="28"/>
        </w:rPr>
        <w:t>Настоящи</w:t>
      </w:r>
      <w:r w:rsidR="009D4419" w:rsidRPr="007C762B">
        <w:rPr>
          <w:rFonts w:ascii="PT Astra Serif" w:hAnsi="PT Astra Serif" w:cs="Times New Roman"/>
          <w:sz w:val="28"/>
          <w:szCs w:val="28"/>
        </w:rPr>
        <w:t>е Правила устанавливают п</w:t>
      </w:r>
      <w:r w:rsidRPr="007C762B">
        <w:rPr>
          <w:rFonts w:ascii="PT Astra Serif" w:hAnsi="PT Astra Serif" w:cs="Times New Roman"/>
          <w:sz w:val="28"/>
          <w:szCs w:val="28"/>
        </w:rPr>
        <w:t xml:space="preserve">орядок определения объёма </w:t>
      </w:r>
      <w:r w:rsidR="000C688F">
        <w:rPr>
          <w:rFonts w:ascii="PT Astra Serif" w:hAnsi="PT Astra Serif" w:cs="Times New Roman"/>
          <w:sz w:val="28"/>
          <w:szCs w:val="28"/>
        </w:rPr>
        <w:br/>
      </w:r>
      <w:r w:rsidRPr="007C762B">
        <w:rPr>
          <w:rFonts w:ascii="PT Astra Serif" w:hAnsi="PT Astra Serif" w:cs="Times New Roman"/>
          <w:sz w:val="28"/>
          <w:szCs w:val="28"/>
        </w:rPr>
        <w:t xml:space="preserve">и предоставления грантов в форме субсидий из областного бюджета Ульяновской области (далее – гранты) </w:t>
      </w:r>
      <w:r w:rsidRPr="007C762B">
        <w:rPr>
          <w:rFonts w:ascii="PT Astra Serif" w:hAnsi="PT Astra Serif" w:cs="Times New Roman"/>
          <w:bCs/>
          <w:sz w:val="28"/>
          <w:szCs w:val="28"/>
        </w:rPr>
        <w:t xml:space="preserve">образовательным организациям высшего образования </w:t>
      </w:r>
      <w:r w:rsidRPr="007C762B">
        <w:rPr>
          <w:rFonts w:ascii="PT Astra Serif" w:hAnsi="PT Astra Serif" w:cs="Times New Roman"/>
          <w:sz w:val="28"/>
          <w:szCs w:val="28"/>
        </w:rPr>
        <w:t>(за исключением созданных в организационно-правовой форме казённых учреждений), находящимся на территории Ульяновской области</w:t>
      </w:r>
      <w:r w:rsidR="00B861AA">
        <w:rPr>
          <w:rFonts w:ascii="PT Astra Serif" w:hAnsi="PT Astra Serif" w:cs="Times New Roman"/>
          <w:sz w:val="28"/>
          <w:szCs w:val="28"/>
        </w:rPr>
        <w:t xml:space="preserve"> </w:t>
      </w:r>
      <w:r w:rsidR="000C688F">
        <w:rPr>
          <w:rFonts w:ascii="PT Astra Serif" w:hAnsi="PT Astra Serif" w:cs="Times New Roman"/>
          <w:sz w:val="28"/>
          <w:szCs w:val="28"/>
        </w:rPr>
        <w:br/>
      </w:r>
      <w:r w:rsidR="00F01DD9">
        <w:rPr>
          <w:rFonts w:ascii="PT Astra Serif" w:hAnsi="PT Astra Serif" w:cs="Times New Roman"/>
          <w:sz w:val="28"/>
          <w:szCs w:val="28"/>
        </w:rPr>
        <w:t xml:space="preserve">и участвующим </w:t>
      </w:r>
      <w:r w:rsidR="00B861AA">
        <w:rPr>
          <w:rFonts w:ascii="PT Astra Serif" w:hAnsi="PT Astra Serif" w:cs="Times New Roman"/>
          <w:sz w:val="28"/>
          <w:szCs w:val="28"/>
        </w:rPr>
        <w:t xml:space="preserve">в создании научных и </w:t>
      </w:r>
      <w:r w:rsidR="00082FF2">
        <w:rPr>
          <w:rFonts w:ascii="PT Astra Serif" w:hAnsi="PT Astra Serif" w:cs="Times New Roman"/>
          <w:sz w:val="28"/>
          <w:szCs w:val="28"/>
        </w:rPr>
        <w:t xml:space="preserve">научно-образовательных центров мирового уровня </w:t>
      </w:r>
      <w:r w:rsidR="00082FF2" w:rsidRPr="00CE4A14">
        <w:rPr>
          <w:rFonts w:ascii="PT Astra Serif" w:hAnsi="PT Astra Serif" w:cs="Times New Roman"/>
          <w:sz w:val="28"/>
          <w:szCs w:val="28"/>
        </w:rPr>
        <w:t>или обеспечивающи</w:t>
      </w:r>
      <w:r w:rsidR="00F01DD9" w:rsidRPr="00CE4A14">
        <w:rPr>
          <w:rFonts w:ascii="PT Astra Serif" w:hAnsi="PT Astra Serif" w:cs="Times New Roman"/>
          <w:sz w:val="28"/>
          <w:szCs w:val="28"/>
        </w:rPr>
        <w:t>м</w:t>
      </w:r>
      <w:r w:rsidR="00082FF2">
        <w:rPr>
          <w:rFonts w:ascii="PT Astra Serif" w:hAnsi="PT Astra Serif" w:cs="Times New Roman"/>
          <w:sz w:val="28"/>
          <w:szCs w:val="28"/>
        </w:rPr>
        <w:t xml:space="preserve"> деятельность центров компетенций национальной технологической инициативы, в рамках </w:t>
      </w:r>
      <w:r w:rsidR="00F01DD9">
        <w:rPr>
          <w:rFonts w:ascii="PT Astra Serif" w:hAnsi="PT Astra Serif" w:cs="Times New Roman"/>
          <w:sz w:val="28"/>
          <w:szCs w:val="28"/>
        </w:rPr>
        <w:t>реализации</w:t>
      </w:r>
      <w:r w:rsidR="00082FF2">
        <w:rPr>
          <w:rFonts w:ascii="PT Astra Serif" w:hAnsi="PT Astra Serif" w:cs="Times New Roman"/>
          <w:sz w:val="28"/>
          <w:szCs w:val="28"/>
        </w:rPr>
        <w:t xml:space="preserve"> проектов, обеспечивающих достижение целей, показателей и результата федераль</w:t>
      </w:r>
      <w:r w:rsidR="004943AD">
        <w:rPr>
          <w:rFonts w:ascii="PT Astra Serif" w:hAnsi="PT Astra Serif" w:cs="Times New Roman"/>
          <w:sz w:val="28"/>
          <w:szCs w:val="28"/>
        </w:rPr>
        <w:t>ного проекта «Успех каждого ребё</w:t>
      </w:r>
      <w:r w:rsidR="00082FF2">
        <w:rPr>
          <w:rFonts w:ascii="PT Astra Serif" w:hAnsi="PT Astra Serif" w:cs="Times New Roman"/>
          <w:sz w:val="28"/>
          <w:szCs w:val="28"/>
        </w:rPr>
        <w:t xml:space="preserve">нка» национального проекта «Образование» </w:t>
      </w:r>
      <w:r w:rsidRPr="00F77DDF">
        <w:rPr>
          <w:rFonts w:ascii="PT Astra Serif" w:hAnsi="PT Astra Serif" w:cs="Times New Roman"/>
          <w:sz w:val="28"/>
          <w:szCs w:val="28"/>
        </w:rPr>
        <w:t>(далее – образовательные организации высшего образования),</w:t>
      </w:r>
      <w:r w:rsidRPr="007C762B">
        <w:rPr>
          <w:rFonts w:ascii="PT Astra Serif" w:hAnsi="PT Astra Serif" w:cs="Times New Roman"/>
          <w:sz w:val="28"/>
          <w:szCs w:val="28"/>
        </w:rPr>
        <w:t xml:space="preserve"> в целях финансового обеспечения </w:t>
      </w:r>
      <w:r w:rsidR="007C762B">
        <w:rPr>
          <w:rFonts w:ascii="PT Astra Serif" w:hAnsi="PT Astra Serif" w:cs="Times New Roman"/>
          <w:sz w:val="28"/>
          <w:szCs w:val="28"/>
        </w:rPr>
        <w:t xml:space="preserve">их </w:t>
      </w:r>
      <w:r w:rsidR="000C688F">
        <w:rPr>
          <w:rFonts w:ascii="PT Astra Serif" w:hAnsi="PT Astra Serif"/>
          <w:spacing w:val="-2"/>
          <w:sz w:val="28"/>
          <w:szCs w:val="28"/>
        </w:rPr>
        <w:t xml:space="preserve">затрат, связанных с созданием </w:t>
      </w:r>
      <w:r w:rsidR="000C688F">
        <w:rPr>
          <w:rFonts w:ascii="PT Astra Serif" w:hAnsi="PT Astra Serif"/>
          <w:spacing w:val="-2"/>
          <w:sz w:val="28"/>
          <w:szCs w:val="28"/>
        </w:rPr>
        <w:br/>
      </w:r>
      <w:r w:rsidRPr="007C762B">
        <w:rPr>
          <w:rFonts w:ascii="PT Astra Serif" w:hAnsi="PT Astra Serif"/>
          <w:spacing w:val="-2"/>
          <w:sz w:val="28"/>
          <w:szCs w:val="28"/>
        </w:rPr>
        <w:t xml:space="preserve">и </w:t>
      </w:r>
      <w:r w:rsidR="007C762B" w:rsidRPr="007C762B">
        <w:rPr>
          <w:rFonts w:ascii="PT Astra Serif" w:hAnsi="PT Astra Serif"/>
          <w:spacing w:val="-2"/>
          <w:sz w:val="28"/>
          <w:szCs w:val="28"/>
        </w:rPr>
        <w:t>функционировани</w:t>
      </w:r>
      <w:r w:rsidR="00F601B7">
        <w:rPr>
          <w:rFonts w:ascii="PT Astra Serif" w:hAnsi="PT Astra Serif"/>
          <w:spacing w:val="-2"/>
          <w:sz w:val="28"/>
          <w:szCs w:val="28"/>
        </w:rPr>
        <w:t>ем</w:t>
      </w:r>
      <w:r w:rsidR="007C762B" w:rsidRPr="007C762B">
        <w:rPr>
          <w:rFonts w:ascii="PT Astra Serif" w:hAnsi="PT Astra Serif"/>
          <w:spacing w:val="-2"/>
          <w:sz w:val="28"/>
          <w:szCs w:val="28"/>
        </w:rPr>
        <w:t xml:space="preserve"> </w:t>
      </w:r>
      <w:r w:rsidR="007C762B" w:rsidRPr="007C762B">
        <w:rPr>
          <w:rFonts w:ascii="PT Astra Serif" w:hAnsi="PT Astra Serif" w:cs="PT Astra Serif"/>
          <w:sz w:val="28"/>
          <w:szCs w:val="28"/>
        </w:rPr>
        <w:t>ключевого центра  дополнительного образования детей, реализующего  дополнительные общеобразовательные программы</w:t>
      </w:r>
      <w:r w:rsidR="007C762B">
        <w:rPr>
          <w:rFonts w:ascii="PT Astra Serif" w:hAnsi="PT Astra Serif" w:cs="PT Astra Serif"/>
          <w:sz w:val="28"/>
          <w:szCs w:val="28"/>
        </w:rPr>
        <w:t xml:space="preserve"> (далее –Центр дополнительного образования детей)</w:t>
      </w:r>
      <w:r w:rsidRPr="007C762B">
        <w:rPr>
          <w:rFonts w:ascii="Times New Roman" w:hAnsi="Times New Roman" w:cs="Times New Roman"/>
          <w:sz w:val="28"/>
          <w:szCs w:val="28"/>
        </w:rPr>
        <w:t>.</w:t>
      </w:r>
    </w:p>
    <w:p w:rsidR="007C762B" w:rsidRPr="007C762B" w:rsidRDefault="007C762B" w:rsidP="0044507E">
      <w:pPr>
        <w:pStyle w:val="af9"/>
        <w:widowControl/>
        <w:numPr>
          <w:ilvl w:val="0"/>
          <w:numId w:val="7"/>
        </w:numPr>
        <w:pBdr>
          <w:top w:val="none" w:sz="4" w:space="31" w:color="000000"/>
        </w:pBdr>
        <w:tabs>
          <w:tab w:val="left" w:pos="1134"/>
        </w:tabs>
        <w:ind w:left="0" w:firstLine="720"/>
        <w:rPr>
          <w:rFonts w:ascii="PT Astra Serif" w:hAnsi="PT Astra Serif" w:cs="Times New Roman"/>
          <w:sz w:val="28"/>
        </w:rPr>
      </w:pPr>
      <w:r w:rsidRPr="007C762B">
        <w:rPr>
          <w:rFonts w:ascii="PT Astra Serif" w:hAnsi="PT Astra Serif" w:cs="Times New Roman"/>
          <w:sz w:val="28"/>
          <w:szCs w:val="28"/>
        </w:rPr>
        <w:t>Гранты предоставляются в пределах бюджетных ассигнований, предусмотренных в област</w:t>
      </w:r>
      <w:r w:rsidR="000C688F">
        <w:rPr>
          <w:rFonts w:ascii="PT Astra Serif" w:hAnsi="PT Astra Serif" w:cs="Times New Roman"/>
          <w:sz w:val="28"/>
          <w:szCs w:val="28"/>
        </w:rPr>
        <w:t xml:space="preserve">ном бюджете Ульяновской области </w:t>
      </w:r>
      <w:r w:rsidR="000C688F">
        <w:rPr>
          <w:rFonts w:ascii="PT Astra Serif" w:hAnsi="PT Astra Serif" w:cs="Times New Roman"/>
          <w:sz w:val="28"/>
          <w:szCs w:val="28"/>
        </w:rPr>
        <w:br/>
      </w:r>
      <w:r w:rsidRPr="007C762B">
        <w:rPr>
          <w:rFonts w:ascii="PT Astra Serif" w:hAnsi="PT Astra Serif" w:cs="Times New Roman"/>
          <w:sz w:val="28"/>
          <w:szCs w:val="28"/>
        </w:rPr>
        <w:t xml:space="preserve">на </w:t>
      </w:r>
      <w:r w:rsidRPr="007C762B">
        <w:rPr>
          <w:rFonts w:ascii="PT Astra Serif" w:hAnsi="PT Astra Serif" w:cs="PT Astra Serif"/>
          <w:sz w:val="28"/>
          <w:szCs w:val="28"/>
        </w:rPr>
        <w:t xml:space="preserve">соответствующий финансовый год и плановый период, и лимитов бюджетных обязательств на предоставление грантов, доведённых </w:t>
      </w:r>
      <w:r w:rsidR="000C688F">
        <w:rPr>
          <w:rFonts w:ascii="PT Astra Serif" w:hAnsi="PT Astra Serif" w:cs="PT Astra Serif"/>
          <w:sz w:val="28"/>
          <w:szCs w:val="28"/>
        </w:rPr>
        <w:br/>
      </w:r>
      <w:r w:rsidRPr="007C762B">
        <w:rPr>
          <w:rFonts w:ascii="PT Astra Serif" w:hAnsi="PT Astra Serif" w:cs="PT Astra Serif"/>
          <w:sz w:val="28"/>
          <w:szCs w:val="28"/>
        </w:rPr>
        <w:t xml:space="preserve">до </w:t>
      </w:r>
      <w:r w:rsidRPr="007C762B">
        <w:rPr>
          <w:rFonts w:ascii="PT Astra Serif" w:hAnsi="PT Astra Serif" w:cs="Times New Roman"/>
          <w:sz w:val="28"/>
          <w:szCs w:val="28"/>
        </w:rPr>
        <w:t xml:space="preserve">Министерства образования и науки Ульяновской области (далее – Министерство) как получателя средств областного бюджета Ульяновской области. </w:t>
      </w:r>
    </w:p>
    <w:p w:rsidR="009005CE" w:rsidRDefault="00780ADF" w:rsidP="009005CE">
      <w:pPr>
        <w:pStyle w:val="af9"/>
        <w:widowControl/>
        <w:numPr>
          <w:ilvl w:val="0"/>
          <w:numId w:val="7"/>
        </w:numPr>
        <w:pBdr>
          <w:top w:val="none" w:sz="4" w:space="31" w:color="000000"/>
        </w:pBdr>
        <w:tabs>
          <w:tab w:val="left" w:pos="720"/>
        </w:tabs>
        <w:ind w:left="0" w:firstLine="720"/>
        <w:rPr>
          <w:rFonts w:ascii="PT Astra Serif" w:hAnsi="PT Astra Serif" w:cs="Times New Roman"/>
          <w:sz w:val="28"/>
          <w:szCs w:val="28"/>
        </w:rPr>
      </w:pPr>
      <w:r w:rsidRPr="009005CE">
        <w:rPr>
          <w:rFonts w:ascii="PT Astra Serif" w:hAnsi="PT Astra Serif" w:cs="Times New Roman"/>
          <w:sz w:val="28"/>
          <w:szCs w:val="28"/>
        </w:rPr>
        <w:t>Гранты предоставляются образовательным организациям</w:t>
      </w:r>
      <w:r w:rsidR="007C762B" w:rsidRPr="009005CE">
        <w:rPr>
          <w:rFonts w:ascii="PT Astra Serif" w:hAnsi="PT Astra Serif" w:cs="Times New Roman"/>
          <w:sz w:val="28"/>
          <w:szCs w:val="28"/>
        </w:rPr>
        <w:t xml:space="preserve"> высшего образования</w:t>
      </w:r>
      <w:r w:rsidRPr="009005CE">
        <w:rPr>
          <w:rFonts w:ascii="PT Astra Serif" w:hAnsi="PT Astra Serif" w:cs="Times New Roman"/>
          <w:sz w:val="28"/>
          <w:szCs w:val="28"/>
        </w:rPr>
        <w:t xml:space="preserve">, ставшим победителями конкурсного отбора, проведённого </w:t>
      </w:r>
      <w:r w:rsidR="000C688F">
        <w:rPr>
          <w:rFonts w:ascii="PT Astra Serif" w:hAnsi="PT Astra Serif" w:cs="Times New Roman"/>
          <w:sz w:val="28"/>
          <w:szCs w:val="28"/>
        </w:rPr>
        <w:br/>
      </w:r>
      <w:r w:rsidRPr="009005CE">
        <w:rPr>
          <w:rFonts w:ascii="PT Astra Serif" w:hAnsi="PT Astra Serif" w:cs="Times New Roman"/>
          <w:sz w:val="28"/>
          <w:szCs w:val="28"/>
        </w:rPr>
        <w:t>в соответствии с настоящим</w:t>
      </w:r>
      <w:r w:rsidR="007C762B" w:rsidRPr="009005CE">
        <w:rPr>
          <w:rFonts w:ascii="PT Astra Serif" w:hAnsi="PT Astra Serif" w:cs="Times New Roman"/>
          <w:sz w:val="28"/>
          <w:szCs w:val="28"/>
        </w:rPr>
        <w:t>и</w:t>
      </w:r>
      <w:r w:rsidRPr="009005CE">
        <w:rPr>
          <w:rFonts w:ascii="PT Astra Serif" w:hAnsi="PT Astra Serif" w:cs="Times New Roman"/>
          <w:sz w:val="28"/>
          <w:szCs w:val="28"/>
        </w:rPr>
        <w:t xml:space="preserve"> </w:t>
      </w:r>
      <w:r w:rsidR="007C762B" w:rsidRPr="009005CE">
        <w:rPr>
          <w:rFonts w:ascii="PT Astra Serif" w:hAnsi="PT Astra Serif" w:cs="Times New Roman"/>
          <w:sz w:val="28"/>
          <w:szCs w:val="28"/>
        </w:rPr>
        <w:t>Правилами</w:t>
      </w:r>
      <w:r w:rsidRPr="009005CE">
        <w:rPr>
          <w:rFonts w:ascii="PT Astra Serif" w:hAnsi="PT Astra Serif" w:cs="Times New Roman"/>
          <w:sz w:val="28"/>
          <w:szCs w:val="28"/>
        </w:rPr>
        <w:t xml:space="preserve"> (далее – конкурсный отбор). Конкурсный отбор организуется Министерством.</w:t>
      </w:r>
      <w:r w:rsidR="009005CE" w:rsidRPr="009005CE">
        <w:rPr>
          <w:rFonts w:ascii="PT Astra Serif" w:hAnsi="PT Astra Serif" w:cs="Times New Roman"/>
          <w:sz w:val="28"/>
          <w:szCs w:val="28"/>
        </w:rPr>
        <w:t xml:space="preserve">  </w:t>
      </w:r>
    </w:p>
    <w:p w:rsidR="00F01DD9" w:rsidRDefault="00F01DD9" w:rsidP="00A43749">
      <w:pPr>
        <w:pBdr>
          <w:top w:val="none" w:sz="4" w:space="31" w:color="000000"/>
        </w:pBdr>
        <w:rPr>
          <w:rFonts w:ascii="PT Astra Serif" w:hAnsi="PT Astra Serif"/>
          <w:spacing w:val="-2"/>
          <w:sz w:val="28"/>
          <w:szCs w:val="28"/>
        </w:rPr>
      </w:pPr>
      <w:bookmarkStart w:id="4" w:name="sub_8"/>
      <w:r>
        <w:rPr>
          <w:rFonts w:ascii="PT Astra Serif" w:hAnsi="PT Astra Serif" w:cs="Times New Roman"/>
          <w:sz w:val="28"/>
          <w:szCs w:val="28"/>
        </w:rPr>
        <w:t>4</w:t>
      </w:r>
      <w:r w:rsidR="00F61869" w:rsidRPr="009005CE">
        <w:rPr>
          <w:rFonts w:ascii="PT Astra Serif" w:hAnsi="PT Astra Serif" w:cs="Times New Roman"/>
          <w:sz w:val="28"/>
          <w:szCs w:val="28"/>
        </w:rPr>
        <w:t>. Грант</w:t>
      </w:r>
      <w:r w:rsidR="007C762B" w:rsidRPr="009005CE">
        <w:rPr>
          <w:rFonts w:ascii="PT Astra Serif" w:hAnsi="PT Astra Serif" w:cs="Times New Roman"/>
          <w:sz w:val="28"/>
          <w:szCs w:val="28"/>
        </w:rPr>
        <w:t>ы</w:t>
      </w:r>
      <w:r w:rsidR="00F61869" w:rsidRPr="009005CE">
        <w:rPr>
          <w:rFonts w:ascii="PT Astra Serif" w:hAnsi="PT Astra Serif" w:cs="Times New Roman"/>
          <w:sz w:val="28"/>
          <w:szCs w:val="28"/>
        </w:rPr>
        <w:t xml:space="preserve"> мо</w:t>
      </w:r>
      <w:r w:rsidR="007C762B" w:rsidRPr="009005CE">
        <w:rPr>
          <w:rFonts w:ascii="PT Astra Serif" w:hAnsi="PT Astra Serif" w:cs="Times New Roman"/>
          <w:sz w:val="28"/>
          <w:szCs w:val="28"/>
        </w:rPr>
        <w:t xml:space="preserve">гут </w:t>
      </w:r>
      <w:r w:rsidR="00F61869" w:rsidRPr="009005CE">
        <w:rPr>
          <w:rFonts w:ascii="PT Astra Serif" w:hAnsi="PT Astra Serif" w:cs="Times New Roman"/>
          <w:sz w:val="28"/>
          <w:szCs w:val="28"/>
        </w:rPr>
        <w:t xml:space="preserve"> быть использован</w:t>
      </w:r>
      <w:r w:rsidR="007C762B" w:rsidRPr="009005CE">
        <w:rPr>
          <w:rFonts w:ascii="PT Astra Serif" w:hAnsi="PT Astra Serif" w:cs="Times New Roman"/>
          <w:sz w:val="28"/>
          <w:szCs w:val="28"/>
        </w:rPr>
        <w:t>ы</w:t>
      </w:r>
      <w:r w:rsidR="00F61869" w:rsidRPr="009005CE">
        <w:rPr>
          <w:rFonts w:ascii="PT Astra Serif" w:hAnsi="PT Astra Serif" w:cs="Times New Roman"/>
          <w:sz w:val="28"/>
          <w:szCs w:val="28"/>
        </w:rPr>
        <w:t xml:space="preserve"> в целях финансового обеспечения </w:t>
      </w:r>
      <w:r w:rsidR="0031491B" w:rsidRPr="009005CE">
        <w:rPr>
          <w:rFonts w:ascii="PT Astra Serif" w:hAnsi="PT Astra Serif" w:cs="Times New Roman"/>
          <w:sz w:val="28"/>
          <w:szCs w:val="28"/>
        </w:rPr>
        <w:t xml:space="preserve">следующих </w:t>
      </w:r>
      <w:r w:rsidR="00F61869" w:rsidRPr="009005CE">
        <w:rPr>
          <w:rFonts w:ascii="PT Astra Serif" w:hAnsi="PT Astra Serif" w:cs="Times New Roman"/>
          <w:sz w:val="28"/>
          <w:szCs w:val="28"/>
        </w:rPr>
        <w:t>затрат</w:t>
      </w:r>
      <w:r w:rsidR="007C762B" w:rsidRPr="009005CE">
        <w:rPr>
          <w:rFonts w:ascii="PT Astra Serif" w:hAnsi="PT Astra Serif" w:cs="Times New Roman"/>
          <w:sz w:val="28"/>
          <w:szCs w:val="28"/>
        </w:rPr>
        <w:t xml:space="preserve"> </w:t>
      </w:r>
      <w:r w:rsidR="0089301A" w:rsidRPr="009005CE">
        <w:rPr>
          <w:rFonts w:ascii="PT Astra Serif" w:hAnsi="PT Astra Serif" w:cs="Times New Roman"/>
          <w:sz w:val="28"/>
          <w:szCs w:val="28"/>
        </w:rPr>
        <w:t xml:space="preserve">образовательных </w:t>
      </w:r>
      <w:r w:rsidR="007C762B" w:rsidRPr="009005CE">
        <w:rPr>
          <w:rFonts w:ascii="PT Astra Serif" w:hAnsi="PT Astra Serif" w:cs="Times New Roman"/>
          <w:sz w:val="28"/>
          <w:szCs w:val="28"/>
        </w:rPr>
        <w:t>организаций высшего образования</w:t>
      </w:r>
      <w:r w:rsidR="0031491B" w:rsidRPr="009005CE">
        <w:rPr>
          <w:rFonts w:ascii="PT Astra Serif" w:hAnsi="PT Astra Serif" w:cs="Times New Roman"/>
          <w:sz w:val="28"/>
          <w:szCs w:val="28"/>
        </w:rPr>
        <w:t xml:space="preserve">, связанных с </w:t>
      </w:r>
      <w:r w:rsidR="0031491B" w:rsidRPr="009005CE">
        <w:rPr>
          <w:rFonts w:ascii="PT Astra Serif" w:hAnsi="PT Astra Serif"/>
          <w:spacing w:val="-2"/>
          <w:sz w:val="28"/>
          <w:szCs w:val="28"/>
        </w:rPr>
        <w:t xml:space="preserve">созданием и </w:t>
      </w:r>
      <w:r>
        <w:rPr>
          <w:rFonts w:ascii="PT Astra Serif" w:hAnsi="PT Astra Serif"/>
          <w:spacing w:val="-2"/>
          <w:sz w:val="28"/>
          <w:szCs w:val="28"/>
        </w:rPr>
        <w:t xml:space="preserve">обеспечением </w:t>
      </w:r>
      <w:r w:rsidR="0031491B" w:rsidRPr="009005CE">
        <w:rPr>
          <w:rFonts w:ascii="PT Astra Serif" w:hAnsi="PT Astra Serif"/>
          <w:spacing w:val="-2"/>
          <w:sz w:val="28"/>
          <w:szCs w:val="28"/>
        </w:rPr>
        <w:t>функционировани</w:t>
      </w:r>
      <w:r>
        <w:rPr>
          <w:rFonts w:ascii="PT Astra Serif" w:hAnsi="PT Astra Serif"/>
          <w:spacing w:val="-2"/>
          <w:sz w:val="28"/>
          <w:szCs w:val="28"/>
        </w:rPr>
        <w:t>я</w:t>
      </w:r>
      <w:r w:rsidR="0031491B" w:rsidRPr="009005CE">
        <w:rPr>
          <w:rFonts w:ascii="PT Astra Serif" w:hAnsi="PT Astra Serif"/>
          <w:spacing w:val="-2"/>
          <w:sz w:val="28"/>
          <w:szCs w:val="28"/>
        </w:rPr>
        <w:t xml:space="preserve"> Центра дополнительного образования детей:</w:t>
      </w:r>
    </w:p>
    <w:p w:rsidR="0031491B" w:rsidRDefault="00F601B7" w:rsidP="00A43749">
      <w:pPr>
        <w:pBdr>
          <w:top w:val="none" w:sz="4" w:space="31" w:color="000000"/>
        </w:pBdr>
        <w:rPr>
          <w:rFonts w:ascii="PT Astra Serif" w:hAnsi="PT Astra Serif" w:cs="PT Astra Serif"/>
          <w:sz w:val="28"/>
          <w:szCs w:val="28"/>
        </w:rPr>
      </w:pPr>
      <w:r>
        <w:rPr>
          <w:rFonts w:ascii="PT Astra Serif" w:hAnsi="PT Astra Serif" w:cs="PT Astra Serif"/>
          <w:sz w:val="28"/>
          <w:szCs w:val="28"/>
        </w:rPr>
        <w:t xml:space="preserve">1) </w:t>
      </w:r>
      <w:r w:rsidR="0089301A">
        <w:rPr>
          <w:rFonts w:ascii="PT Astra Serif" w:hAnsi="PT Astra Serif" w:cs="PT Astra Serif"/>
          <w:sz w:val="28"/>
          <w:szCs w:val="28"/>
        </w:rPr>
        <w:t>затрат, связанных</w:t>
      </w:r>
      <w:r w:rsidR="0031491B" w:rsidRPr="0089301A">
        <w:rPr>
          <w:rFonts w:ascii="PT Astra Serif" w:hAnsi="PT Astra Serif" w:cs="PT Astra Serif"/>
          <w:sz w:val="28"/>
          <w:szCs w:val="28"/>
        </w:rPr>
        <w:t xml:space="preserve"> </w:t>
      </w:r>
      <w:r w:rsidR="0089301A">
        <w:rPr>
          <w:rFonts w:ascii="PT Astra Serif" w:hAnsi="PT Astra Serif" w:cs="PT Astra Serif"/>
          <w:sz w:val="28"/>
          <w:szCs w:val="28"/>
        </w:rPr>
        <w:t>с</w:t>
      </w:r>
      <w:r w:rsidR="00F61869" w:rsidRPr="0089301A">
        <w:rPr>
          <w:rFonts w:ascii="PT Astra Serif" w:hAnsi="PT Astra Serif" w:cs="PT Astra Serif"/>
          <w:sz w:val="28"/>
          <w:szCs w:val="28"/>
        </w:rPr>
        <w:t xml:space="preserve"> приобретение</w:t>
      </w:r>
      <w:r w:rsidR="0089301A">
        <w:rPr>
          <w:rFonts w:ascii="PT Astra Serif" w:hAnsi="PT Astra Serif" w:cs="PT Astra Serif"/>
          <w:sz w:val="28"/>
          <w:szCs w:val="28"/>
        </w:rPr>
        <w:t>м</w:t>
      </w:r>
      <w:r w:rsidR="00F61869" w:rsidRPr="0089301A">
        <w:rPr>
          <w:rFonts w:ascii="PT Astra Serif" w:hAnsi="PT Astra Serif" w:cs="PT Astra Serif"/>
          <w:sz w:val="28"/>
          <w:szCs w:val="28"/>
        </w:rPr>
        <w:t xml:space="preserve"> средств обучения и воспитания для реализации </w:t>
      </w:r>
      <w:r w:rsidR="0089301A">
        <w:rPr>
          <w:rFonts w:ascii="PT Astra Serif" w:hAnsi="PT Astra Serif" w:cs="PT Astra Serif"/>
          <w:sz w:val="28"/>
          <w:szCs w:val="28"/>
        </w:rPr>
        <w:t xml:space="preserve">образовательной </w:t>
      </w:r>
      <w:r w:rsidR="0031491B" w:rsidRPr="0089301A">
        <w:rPr>
          <w:rFonts w:ascii="PT Astra Serif" w:hAnsi="PT Astra Serif" w:cs="PT Astra Serif"/>
          <w:sz w:val="28"/>
          <w:szCs w:val="28"/>
        </w:rPr>
        <w:t xml:space="preserve">организацией высшего образования в сетевой форме с общеобразовательными организациями </w:t>
      </w:r>
      <w:r w:rsidR="00DD44C7">
        <w:rPr>
          <w:rFonts w:ascii="PT Astra Serif" w:hAnsi="PT Astra Serif" w:cs="PT Astra Serif"/>
          <w:sz w:val="28"/>
          <w:szCs w:val="28"/>
        </w:rPr>
        <w:t xml:space="preserve">дополнительных </w:t>
      </w:r>
      <w:r w:rsidR="007C762B" w:rsidRPr="0089301A">
        <w:rPr>
          <w:rFonts w:ascii="PT Astra Serif" w:hAnsi="PT Astra Serif" w:cs="PT Astra Serif"/>
          <w:sz w:val="28"/>
          <w:szCs w:val="28"/>
        </w:rPr>
        <w:t>об</w:t>
      </w:r>
      <w:r w:rsidR="0031491B" w:rsidRPr="0089301A">
        <w:rPr>
          <w:rFonts w:ascii="PT Astra Serif" w:hAnsi="PT Astra Serif" w:cs="PT Astra Serif"/>
          <w:sz w:val="28"/>
          <w:szCs w:val="28"/>
        </w:rPr>
        <w:t>щеоб</w:t>
      </w:r>
      <w:r w:rsidR="007C762B" w:rsidRPr="0089301A">
        <w:rPr>
          <w:rFonts w:ascii="PT Astra Serif" w:hAnsi="PT Astra Serif" w:cs="PT Astra Serif"/>
          <w:sz w:val="28"/>
          <w:szCs w:val="28"/>
        </w:rPr>
        <w:t xml:space="preserve">разовательных </w:t>
      </w:r>
      <w:r w:rsidR="00F61869" w:rsidRPr="0089301A">
        <w:rPr>
          <w:rFonts w:ascii="PT Astra Serif" w:hAnsi="PT Astra Serif" w:cs="PT Astra Serif"/>
          <w:sz w:val="28"/>
          <w:szCs w:val="28"/>
        </w:rPr>
        <w:t>программ</w:t>
      </w:r>
      <w:r w:rsidR="0031491B" w:rsidRPr="0089301A">
        <w:rPr>
          <w:rFonts w:ascii="PT Astra Serif" w:hAnsi="PT Astra Serif" w:cs="PT Astra Serif"/>
          <w:sz w:val="28"/>
          <w:szCs w:val="28"/>
        </w:rPr>
        <w:t xml:space="preserve"> по предметной области «Технология»</w:t>
      </w:r>
      <w:r w:rsidR="00DD44C7">
        <w:rPr>
          <w:rFonts w:ascii="PT Astra Serif" w:hAnsi="PT Astra Serif" w:cs="PT Astra Serif"/>
          <w:sz w:val="28"/>
          <w:szCs w:val="28"/>
        </w:rPr>
        <w:t xml:space="preserve"> и (или) «Биология», «Физика», «Химия», «Информатика»</w:t>
      </w:r>
      <w:r w:rsidR="0031491B" w:rsidRPr="0089301A">
        <w:rPr>
          <w:rFonts w:ascii="PT Astra Serif" w:hAnsi="PT Astra Serif" w:cs="PT Astra Serif"/>
          <w:sz w:val="28"/>
          <w:szCs w:val="28"/>
        </w:rPr>
        <w:t xml:space="preserve">, и дополнительных общеобразовательных программ технической и естественнонаучной направленности; </w:t>
      </w:r>
    </w:p>
    <w:p w:rsidR="0089301A" w:rsidRDefault="00F601B7" w:rsidP="0089301A">
      <w:pPr>
        <w:pStyle w:val="af9"/>
        <w:ind w:left="0" w:firstLine="709"/>
        <w:rPr>
          <w:rFonts w:ascii="PT Astra Serif" w:hAnsi="PT Astra Serif" w:cs="Times New Roman"/>
          <w:sz w:val="28"/>
          <w:szCs w:val="28"/>
        </w:rPr>
      </w:pPr>
      <w:r>
        <w:rPr>
          <w:rFonts w:ascii="PT Astra Serif" w:hAnsi="PT Astra Serif" w:cs="Times New Roman"/>
          <w:sz w:val="28"/>
          <w:szCs w:val="28"/>
        </w:rPr>
        <w:t xml:space="preserve">2) </w:t>
      </w:r>
      <w:r w:rsidR="0089301A">
        <w:rPr>
          <w:rFonts w:ascii="PT Astra Serif" w:hAnsi="PT Astra Serif" w:cs="Times New Roman"/>
          <w:sz w:val="28"/>
          <w:szCs w:val="28"/>
        </w:rPr>
        <w:t xml:space="preserve">затрат, связанных с оплатой труда работников образовательной организации высшего образования, непосредственно участвующих </w:t>
      </w:r>
      <w:r w:rsidR="000C688F">
        <w:rPr>
          <w:rFonts w:ascii="PT Astra Serif" w:hAnsi="PT Astra Serif" w:cs="Times New Roman"/>
          <w:sz w:val="28"/>
          <w:szCs w:val="28"/>
        </w:rPr>
        <w:br/>
      </w:r>
      <w:r w:rsidR="0089301A">
        <w:rPr>
          <w:rFonts w:ascii="PT Astra Serif" w:hAnsi="PT Astra Serif" w:cs="Times New Roman"/>
          <w:sz w:val="28"/>
          <w:szCs w:val="28"/>
        </w:rPr>
        <w:t xml:space="preserve">в </w:t>
      </w:r>
      <w:r w:rsidR="00F01DD9" w:rsidRPr="00CE4A14">
        <w:rPr>
          <w:rFonts w:ascii="PT Astra Serif" w:hAnsi="PT Astra Serif" w:cs="Times New Roman"/>
          <w:sz w:val="28"/>
          <w:szCs w:val="28"/>
        </w:rPr>
        <w:t xml:space="preserve">обеспечении функционирования </w:t>
      </w:r>
      <w:r w:rsidR="0089301A" w:rsidRPr="00CE4A14">
        <w:rPr>
          <w:rFonts w:ascii="PT Astra Serif" w:hAnsi="PT Astra Serif" w:cs="Times New Roman"/>
          <w:sz w:val="28"/>
          <w:szCs w:val="28"/>
        </w:rPr>
        <w:t>Центра</w:t>
      </w:r>
      <w:r w:rsidR="0089301A">
        <w:rPr>
          <w:rFonts w:ascii="PT Astra Serif" w:hAnsi="PT Astra Serif" w:cs="Times New Roman"/>
          <w:sz w:val="28"/>
          <w:szCs w:val="28"/>
        </w:rPr>
        <w:t xml:space="preserve"> дополнительного образования детей,  и затрат, связанных с уплатой страховых взносов в Пенсионный фонд Российской Федерации на обязательное пенсионное страхование указанных работников, в Фонд социального страхования Российской Федерации </w:t>
      </w:r>
      <w:r w:rsidR="000C688F">
        <w:rPr>
          <w:rFonts w:ascii="PT Astra Serif" w:hAnsi="PT Astra Serif" w:cs="Times New Roman"/>
          <w:sz w:val="28"/>
          <w:szCs w:val="28"/>
        </w:rPr>
        <w:br/>
      </w:r>
      <w:r w:rsidR="0089301A">
        <w:rPr>
          <w:rFonts w:ascii="PT Astra Serif" w:hAnsi="PT Astra Serif" w:cs="Times New Roman"/>
          <w:sz w:val="28"/>
          <w:szCs w:val="28"/>
        </w:rPr>
        <w:t>на обязательное социальное страхование указанных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w:t>
      </w:r>
      <w:r w:rsidR="000C688F">
        <w:rPr>
          <w:rFonts w:ascii="PT Astra Serif" w:hAnsi="PT Astra Serif" w:cs="Times New Roman"/>
          <w:sz w:val="28"/>
          <w:szCs w:val="28"/>
        </w:rPr>
        <w:t xml:space="preserve">вания Ульяновской области </w:t>
      </w:r>
      <w:r w:rsidR="000C688F">
        <w:rPr>
          <w:rFonts w:ascii="PT Astra Serif" w:hAnsi="PT Astra Serif" w:cs="Times New Roman"/>
          <w:sz w:val="28"/>
          <w:szCs w:val="28"/>
        </w:rPr>
        <w:br/>
      </w:r>
      <w:r w:rsidR="0089301A">
        <w:rPr>
          <w:rFonts w:ascii="PT Astra Serif" w:hAnsi="PT Astra Serif" w:cs="Times New Roman"/>
          <w:sz w:val="28"/>
          <w:szCs w:val="28"/>
        </w:rPr>
        <w:t>на обязательное медицинское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от несча</w:t>
      </w:r>
      <w:r w:rsidR="000C688F">
        <w:rPr>
          <w:rFonts w:ascii="PT Astra Serif" w:hAnsi="PT Astra Serif" w:cs="Times New Roman"/>
          <w:sz w:val="28"/>
          <w:szCs w:val="28"/>
        </w:rPr>
        <w:t xml:space="preserve">стных случаев на производстве </w:t>
      </w:r>
      <w:r w:rsidR="000C688F">
        <w:rPr>
          <w:rFonts w:ascii="PT Astra Serif" w:hAnsi="PT Astra Serif" w:cs="Times New Roman"/>
          <w:sz w:val="28"/>
          <w:szCs w:val="28"/>
        </w:rPr>
        <w:br/>
      </w:r>
      <w:r w:rsidR="0089301A">
        <w:rPr>
          <w:rFonts w:ascii="PT Astra Serif" w:hAnsi="PT Astra Serif" w:cs="Times New Roman"/>
          <w:sz w:val="28"/>
          <w:szCs w:val="28"/>
        </w:rPr>
        <w:t xml:space="preserve">и профессиональных заболеваний; </w:t>
      </w:r>
    </w:p>
    <w:p w:rsidR="004E426D" w:rsidRPr="004E426D" w:rsidRDefault="004E426D" w:rsidP="00832933">
      <w:pPr>
        <w:ind w:firstLine="0"/>
        <w:rPr>
          <w:rFonts w:ascii="PT Astra Serif" w:hAnsi="PT Astra Serif" w:cs="Times New Roman"/>
          <w:sz w:val="28"/>
          <w:szCs w:val="28"/>
        </w:rPr>
      </w:pPr>
      <w:r>
        <w:rPr>
          <w:rFonts w:ascii="PT Astra Serif" w:hAnsi="PT Astra Serif" w:cs="Times New Roman"/>
          <w:sz w:val="28"/>
          <w:szCs w:val="28"/>
        </w:rPr>
        <w:t xml:space="preserve">        </w:t>
      </w:r>
      <w:r w:rsidR="00F601B7">
        <w:rPr>
          <w:rFonts w:ascii="PT Astra Serif" w:hAnsi="PT Astra Serif" w:cs="Times New Roman"/>
          <w:sz w:val="28"/>
          <w:szCs w:val="28"/>
        </w:rPr>
        <w:t xml:space="preserve">3) </w:t>
      </w:r>
      <w:r w:rsidRPr="004E426D">
        <w:rPr>
          <w:rFonts w:ascii="PT Astra Serif" w:hAnsi="PT Astra Serif" w:cs="Times New Roman"/>
          <w:sz w:val="28"/>
          <w:szCs w:val="28"/>
        </w:rPr>
        <w:t xml:space="preserve">затрат, связанных </w:t>
      </w:r>
      <w:r>
        <w:rPr>
          <w:rFonts w:ascii="PT Astra Serif" w:hAnsi="PT Astra Serif" w:cs="Times New Roman"/>
          <w:sz w:val="28"/>
          <w:szCs w:val="28"/>
        </w:rPr>
        <w:t xml:space="preserve">с приобретением </w:t>
      </w:r>
      <w:r w:rsidR="00832933">
        <w:rPr>
          <w:rFonts w:ascii="PT Astra Serif" w:hAnsi="PT Astra Serif" w:cs="PT Astra Serif"/>
          <w:sz w:val="28"/>
          <w:szCs w:val="28"/>
        </w:rPr>
        <w:t>образовательной организацией высшего образования</w:t>
      </w:r>
      <w:r w:rsidR="00832933">
        <w:rPr>
          <w:rFonts w:ascii="PT Astra Serif" w:hAnsi="PT Astra Serif" w:cs="Times New Roman"/>
          <w:sz w:val="28"/>
          <w:szCs w:val="28"/>
        </w:rPr>
        <w:t xml:space="preserve"> </w:t>
      </w:r>
      <w:r>
        <w:rPr>
          <w:rFonts w:ascii="PT Astra Serif" w:hAnsi="PT Astra Serif" w:cs="Times New Roman"/>
          <w:sz w:val="28"/>
          <w:szCs w:val="28"/>
        </w:rPr>
        <w:t>основных средств и материальных запасов, в том числе расходных материалов, для обеспечения реализации дополнительных общеобразовательных программ</w:t>
      </w:r>
      <w:r w:rsidR="00832933">
        <w:rPr>
          <w:rFonts w:ascii="PT Astra Serif" w:hAnsi="PT Astra Serif" w:cs="Times New Roman"/>
          <w:sz w:val="28"/>
          <w:szCs w:val="28"/>
        </w:rPr>
        <w:t xml:space="preserve"> в Центре </w:t>
      </w:r>
      <w:r w:rsidR="00832933">
        <w:rPr>
          <w:rFonts w:ascii="PT Astra Serif" w:hAnsi="PT Astra Serif" w:cs="PT Astra Serif"/>
          <w:sz w:val="28"/>
          <w:szCs w:val="28"/>
        </w:rPr>
        <w:t>дополнительного образования детей</w:t>
      </w:r>
      <w:r w:rsidR="00871D77">
        <w:rPr>
          <w:rFonts w:ascii="PT Astra Serif" w:hAnsi="PT Astra Serif" w:cs="PT Astra Serif"/>
          <w:sz w:val="28"/>
          <w:szCs w:val="28"/>
        </w:rPr>
        <w:t>;</w:t>
      </w:r>
    </w:p>
    <w:p w:rsidR="004E426D" w:rsidRDefault="00F601B7" w:rsidP="004E426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rPr>
          <w:rFonts w:ascii="PT Astra Serif" w:hAnsi="PT Astra Serif" w:cs="PT Astra Serif"/>
          <w:sz w:val="28"/>
          <w:szCs w:val="28"/>
        </w:rPr>
      </w:pPr>
      <w:r>
        <w:rPr>
          <w:rFonts w:ascii="PT Astra Serif" w:hAnsi="PT Astra Serif" w:cs="PT Astra Serif"/>
          <w:sz w:val="28"/>
          <w:szCs w:val="28"/>
        </w:rPr>
        <w:t xml:space="preserve">4) </w:t>
      </w:r>
      <w:r w:rsidR="004E426D">
        <w:rPr>
          <w:rFonts w:ascii="PT Astra Serif" w:hAnsi="PT Astra Serif" w:cs="PT Astra Serif"/>
          <w:sz w:val="28"/>
          <w:szCs w:val="28"/>
        </w:rPr>
        <w:t>затрат, связанных с внесением образовательной организацией высшего образования арендной платы по договорам аренды помещений, занимаемых Центром  дополнительного образования детей;</w:t>
      </w:r>
    </w:p>
    <w:p w:rsidR="004E426D" w:rsidRDefault="00F601B7" w:rsidP="004E426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rPr>
          <w:rFonts w:ascii="PT Astra Serif" w:hAnsi="PT Astra Serif" w:cs="PT Astra Serif"/>
          <w:sz w:val="28"/>
          <w:szCs w:val="28"/>
        </w:rPr>
      </w:pPr>
      <w:r>
        <w:rPr>
          <w:rFonts w:ascii="PT Astra Serif" w:hAnsi="PT Astra Serif" w:cs="PT Astra Serif"/>
          <w:sz w:val="28"/>
          <w:szCs w:val="28"/>
        </w:rPr>
        <w:t xml:space="preserve">5) </w:t>
      </w:r>
      <w:r w:rsidR="004E426D">
        <w:rPr>
          <w:rFonts w:ascii="PT Astra Serif" w:hAnsi="PT Astra Serif" w:cs="PT Astra Serif"/>
          <w:sz w:val="28"/>
          <w:szCs w:val="28"/>
        </w:rPr>
        <w:t xml:space="preserve">затрат, связанных с оплатой коммунальных и эксплуатационных услуг, </w:t>
      </w:r>
      <w:r w:rsidR="000C688F">
        <w:rPr>
          <w:rFonts w:ascii="PT Astra Serif" w:hAnsi="PT Astra Serif" w:cs="PT Astra Serif"/>
          <w:sz w:val="28"/>
          <w:szCs w:val="28"/>
        </w:rPr>
        <w:br/>
      </w:r>
      <w:r w:rsidR="004E426D">
        <w:rPr>
          <w:rFonts w:ascii="PT Astra Serif" w:hAnsi="PT Astra Serif" w:cs="PT Astra Serif"/>
          <w:sz w:val="28"/>
          <w:szCs w:val="28"/>
        </w:rPr>
        <w:t>а также работ (услуг) по содержанию занимаемых Центром дополнительного образования детей помещений;</w:t>
      </w:r>
    </w:p>
    <w:p w:rsidR="00F54BC0" w:rsidRDefault="00F601B7" w:rsidP="00F601B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rPr>
          <w:rFonts w:ascii="PT Astra Serif" w:hAnsi="PT Astra Serif" w:cs="PT Astra Serif"/>
          <w:sz w:val="28"/>
          <w:szCs w:val="28"/>
        </w:rPr>
      </w:pPr>
      <w:r>
        <w:rPr>
          <w:rFonts w:ascii="PT Astra Serif" w:hAnsi="PT Astra Serif" w:cs="PT Astra Serif"/>
          <w:sz w:val="28"/>
          <w:szCs w:val="28"/>
        </w:rPr>
        <w:t xml:space="preserve">6) </w:t>
      </w:r>
      <w:r w:rsidR="00832933">
        <w:rPr>
          <w:rFonts w:ascii="PT Astra Serif" w:hAnsi="PT Astra Serif" w:cs="PT Astra Serif"/>
          <w:sz w:val="28"/>
          <w:szCs w:val="28"/>
        </w:rPr>
        <w:t xml:space="preserve">затрат, связанных с оплатой образовательной организацией высшего образования услуг, связанных с участием работников и обучающихся Центра дополнительного образования детей в олимпиадах и иных интеллектуальных </w:t>
      </w:r>
      <w:r w:rsidR="000C688F">
        <w:rPr>
          <w:rFonts w:ascii="PT Astra Serif" w:hAnsi="PT Astra Serif" w:cs="PT Astra Serif"/>
          <w:sz w:val="28"/>
          <w:szCs w:val="28"/>
        </w:rPr>
        <w:br/>
      </w:r>
      <w:r w:rsidR="00832933">
        <w:rPr>
          <w:rFonts w:ascii="PT Astra Serif" w:hAnsi="PT Astra Serif" w:cs="PT Astra Serif"/>
          <w:sz w:val="28"/>
          <w:szCs w:val="28"/>
        </w:rPr>
        <w:t xml:space="preserve">и (или) творческих конкурсах, мероприятиях; </w:t>
      </w:r>
    </w:p>
    <w:p w:rsidR="00082FF2" w:rsidRDefault="00F601B7" w:rsidP="00F601B7">
      <w:pPr>
        <w:ind w:firstLine="540"/>
        <w:rPr>
          <w:rFonts w:ascii="PT Astra Serif" w:hAnsi="PT Astra Serif" w:cs="Times New Roman"/>
          <w:sz w:val="28"/>
          <w:szCs w:val="28"/>
        </w:rPr>
      </w:pPr>
      <w:r>
        <w:rPr>
          <w:rFonts w:ascii="PT Astra Serif" w:hAnsi="PT Astra Serif" w:cs="Times New Roman"/>
          <w:sz w:val="28"/>
          <w:szCs w:val="28"/>
        </w:rPr>
        <w:t xml:space="preserve">7) </w:t>
      </w:r>
      <w:r w:rsidR="00832933">
        <w:rPr>
          <w:rFonts w:ascii="PT Astra Serif" w:hAnsi="PT Astra Serif" w:cs="Times New Roman"/>
          <w:sz w:val="28"/>
          <w:szCs w:val="28"/>
        </w:rPr>
        <w:t>затрат, связанных с оплатой обучения работников Центра дополнительного образования детей, по дополнительным профессиональным программам на основе договоров об оказании платных образовательных услуг.</w:t>
      </w:r>
      <w:bookmarkEnd w:id="4"/>
    </w:p>
    <w:p w:rsidR="00FB5072" w:rsidRDefault="00B64A51" w:rsidP="00FB5072">
      <w:pPr>
        <w:rPr>
          <w:rFonts w:ascii="PT Astra Serif" w:hAnsi="PT Astra Serif" w:cs="Times New Roman"/>
          <w:sz w:val="28"/>
          <w:szCs w:val="28"/>
        </w:rPr>
      </w:pPr>
      <w:r w:rsidRPr="00871D77">
        <w:rPr>
          <w:rFonts w:ascii="PT Astra Serif" w:hAnsi="PT Astra Serif" w:cs="Times New Roman"/>
          <w:sz w:val="28"/>
          <w:szCs w:val="28"/>
        </w:rPr>
        <w:t>5</w:t>
      </w:r>
      <w:r w:rsidR="00780ADF" w:rsidRPr="00871D77">
        <w:rPr>
          <w:rFonts w:ascii="PT Astra Serif" w:hAnsi="PT Astra Serif" w:cs="Times New Roman"/>
          <w:sz w:val="28"/>
          <w:szCs w:val="28"/>
        </w:rPr>
        <w:t xml:space="preserve">. </w:t>
      </w:r>
      <w:bookmarkStart w:id="5" w:name="sub_1005"/>
      <w:r w:rsidR="00780ADF">
        <w:rPr>
          <w:rFonts w:ascii="PT Astra Serif" w:hAnsi="PT Astra Serif" w:cs="Times New Roman"/>
          <w:sz w:val="28"/>
          <w:szCs w:val="28"/>
        </w:rPr>
        <w:t>Образовательные организации высшего образовани</w:t>
      </w:r>
      <w:r w:rsidR="00F601B7">
        <w:rPr>
          <w:rFonts w:ascii="PT Astra Serif" w:hAnsi="PT Astra Serif" w:cs="Times New Roman"/>
          <w:sz w:val="28"/>
          <w:szCs w:val="28"/>
        </w:rPr>
        <w:t>я – у</w:t>
      </w:r>
      <w:r w:rsidR="00780ADF">
        <w:rPr>
          <w:rFonts w:ascii="PT Astra Serif" w:hAnsi="PT Astra Serif" w:cs="Times New Roman"/>
          <w:sz w:val="28"/>
          <w:szCs w:val="28"/>
        </w:rPr>
        <w:t xml:space="preserve">частники конкурсного отбора должны на первое число месяца, в котором ими представлена заявка на участие в конкурсном отборе (далее – заявка), соответствовать следующим требованиям: </w:t>
      </w:r>
    </w:p>
    <w:p w:rsidR="001A5DBA" w:rsidRPr="00FB5072" w:rsidRDefault="00FB5072" w:rsidP="00FB5072">
      <w:pPr>
        <w:rPr>
          <w:rFonts w:ascii="PT Astra Serif" w:hAnsi="PT Astra Serif" w:cs="Times New Roman"/>
          <w:sz w:val="28"/>
          <w:szCs w:val="28"/>
        </w:rPr>
      </w:pPr>
      <w:r>
        <w:rPr>
          <w:rFonts w:ascii="PT Astra Serif" w:hAnsi="PT Astra Serif" w:cs="Times New Roman"/>
          <w:sz w:val="28"/>
          <w:szCs w:val="28"/>
        </w:rPr>
        <w:t xml:space="preserve">1) </w:t>
      </w:r>
      <w:r w:rsidR="00780ADF">
        <w:rPr>
          <w:rFonts w:ascii="PT Astra Serif" w:hAnsi="PT Astra Serif"/>
          <w:sz w:val="28"/>
          <w:szCs w:val="28"/>
        </w:rPr>
        <w:t xml:space="preserve">образовательная организация </w:t>
      </w:r>
      <w:r w:rsidR="00780ADF">
        <w:rPr>
          <w:rFonts w:ascii="PT Astra Serif" w:hAnsi="PT Astra Serif" w:cs="Times New Roman"/>
          <w:sz w:val="28"/>
          <w:szCs w:val="28"/>
        </w:rPr>
        <w:t>высшего образования</w:t>
      </w:r>
      <w:r w:rsidR="00780ADF">
        <w:rPr>
          <w:rFonts w:ascii="PT Astra Serif" w:hAnsi="PT Astra Serif"/>
          <w:sz w:val="28"/>
          <w:szCs w:val="28"/>
        </w:rPr>
        <w:t xml:space="preserve"> не должна быть создана в организационно-правовой форме казённого учреждения;</w:t>
      </w:r>
    </w:p>
    <w:p w:rsidR="001A5DBA" w:rsidRPr="00FB5072" w:rsidRDefault="00780ADF" w:rsidP="00FB5072">
      <w:pPr>
        <w:pStyle w:val="af9"/>
        <w:numPr>
          <w:ilvl w:val="0"/>
          <w:numId w:val="8"/>
        </w:numPr>
        <w:ind w:left="0" w:firstLine="709"/>
        <w:rPr>
          <w:rFonts w:ascii="PT Astra Serif" w:hAnsi="PT Astra Serif"/>
          <w:sz w:val="28"/>
          <w:szCs w:val="28"/>
        </w:rPr>
      </w:pPr>
      <w:r w:rsidRPr="00FB5072">
        <w:rPr>
          <w:rFonts w:ascii="PT Astra Serif" w:hAnsi="PT Astra Serif"/>
          <w:sz w:val="28"/>
          <w:szCs w:val="28"/>
        </w:rPr>
        <w:t xml:space="preserve">образовательная организация </w:t>
      </w:r>
      <w:r w:rsidRPr="00FB5072">
        <w:rPr>
          <w:rFonts w:ascii="PT Astra Serif" w:hAnsi="PT Astra Serif" w:cs="Times New Roman"/>
          <w:sz w:val="28"/>
          <w:szCs w:val="28"/>
        </w:rPr>
        <w:t>высшего образования</w:t>
      </w:r>
      <w:r w:rsidRPr="00FB5072">
        <w:rPr>
          <w:rFonts w:ascii="PT Astra Serif" w:hAnsi="PT Astra Serif"/>
          <w:sz w:val="28"/>
          <w:szCs w:val="28"/>
        </w:rPr>
        <w:t xml:space="preserve"> должна быть зарегистрирована по месту нахождения на территории Ульяновской области</w:t>
      </w:r>
      <w:r w:rsidR="00FB5072">
        <w:rPr>
          <w:rFonts w:ascii="PT Astra Serif" w:hAnsi="PT Astra Serif"/>
          <w:sz w:val="28"/>
          <w:szCs w:val="28"/>
        </w:rPr>
        <w:t xml:space="preserve"> </w:t>
      </w:r>
      <w:r w:rsidR="00444223">
        <w:rPr>
          <w:rFonts w:ascii="PT Astra Serif" w:hAnsi="PT Astra Serif"/>
          <w:sz w:val="28"/>
          <w:szCs w:val="28"/>
        </w:rPr>
        <w:br/>
      </w:r>
      <w:r w:rsidRPr="00FB5072">
        <w:rPr>
          <w:rFonts w:ascii="PT Astra Serif" w:hAnsi="PT Astra Serif"/>
          <w:sz w:val="28"/>
          <w:szCs w:val="28"/>
        </w:rPr>
        <w:t>и иметь лицензию на осуществление образовательной деятельности;</w:t>
      </w:r>
    </w:p>
    <w:p w:rsidR="001A5DBA" w:rsidRPr="00FB5072" w:rsidRDefault="00780ADF" w:rsidP="00FB5072">
      <w:pPr>
        <w:pStyle w:val="af9"/>
        <w:numPr>
          <w:ilvl w:val="0"/>
          <w:numId w:val="8"/>
        </w:numPr>
        <w:ind w:left="0" w:firstLine="709"/>
        <w:rPr>
          <w:rFonts w:ascii="PT Astra Serif" w:hAnsi="PT Astra Serif"/>
          <w:sz w:val="28"/>
          <w:szCs w:val="28"/>
        </w:rPr>
      </w:pPr>
      <w:r w:rsidRPr="00FB5072">
        <w:rPr>
          <w:rFonts w:ascii="PT Astra Serif" w:hAnsi="PT Astra Serif"/>
          <w:sz w:val="28"/>
          <w:szCs w:val="28"/>
        </w:rPr>
        <w:t xml:space="preserve">у образовательной организации </w:t>
      </w:r>
      <w:r w:rsidRPr="00FB5072">
        <w:rPr>
          <w:rFonts w:ascii="PT Astra Serif" w:hAnsi="PT Astra Serif" w:cs="Times New Roman"/>
          <w:sz w:val="28"/>
          <w:szCs w:val="28"/>
        </w:rPr>
        <w:t>высшего образования</w:t>
      </w:r>
      <w:r w:rsidRPr="00FB5072">
        <w:rPr>
          <w:rFonts w:ascii="PT Astra Serif" w:hAnsi="PT Astra Serif"/>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w:t>
      </w:r>
      <w:r w:rsidR="00444223">
        <w:rPr>
          <w:rFonts w:ascii="PT Astra Serif" w:hAnsi="PT Astra Serif"/>
          <w:sz w:val="28"/>
          <w:szCs w:val="28"/>
        </w:rPr>
        <w:br/>
      </w:r>
      <w:r w:rsidRPr="00FB5072">
        <w:rPr>
          <w:rFonts w:ascii="PT Astra Serif" w:hAnsi="PT Astra Serif"/>
          <w:sz w:val="28"/>
          <w:szCs w:val="28"/>
        </w:rPr>
        <w:t xml:space="preserve">в соответствии с </w:t>
      </w:r>
      <w:hyperlink w:anchor="/document/10900200/entry/1" w:tooltip="Current Document" w:history="1">
        <w:r w:rsidRPr="00FB5072">
          <w:rPr>
            <w:rStyle w:val="af5"/>
            <w:rFonts w:ascii="PT Astra Serif" w:hAnsi="PT Astra Serif"/>
            <w:color w:val="auto"/>
            <w:sz w:val="28"/>
            <w:szCs w:val="28"/>
            <w:u w:val="none"/>
          </w:rPr>
          <w:t>законодательством</w:t>
        </w:r>
      </w:hyperlink>
      <w:r w:rsidRPr="00FB5072">
        <w:rPr>
          <w:rFonts w:ascii="PT Astra Serif" w:hAnsi="PT Astra Serif"/>
          <w:sz w:val="28"/>
          <w:szCs w:val="28"/>
        </w:rPr>
        <w:t xml:space="preserve"> Российской Федерации о налогах и сборах;</w:t>
      </w:r>
    </w:p>
    <w:p w:rsidR="001A5DBA" w:rsidRDefault="00780ADF" w:rsidP="00FB5072">
      <w:pPr>
        <w:numPr>
          <w:ilvl w:val="0"/>
          <w:numId w:val="8"/>
        </w:numPr>
        <w:ind w:left="0" w:firstLine="709"/>
        <w:rPr>
          <w:rFonts w:ascii="PT Astra Serif" w:hAnsi="PT Astra Serif"/>
          <w:sz w:val="28"/>
          <w:szCs w:val="28"/>
        </w:rPr>
      </w:pPr>
      <w:r>
        <w:rPr>
          <w:rFonts w:ascii="PT Astra Serif" w:hAnsi="PT Astra Serif"/>
          <w:sz w:val="28"/>
          <w:szCs w:val="28"/>
        </w:rPr>
        <w:t xml:space="preserve">у образовательной организации </w:t>
      </w:r>
      <w:r>
        <w:rPr>
          <w:rFonts w:ascii="PT Astra Serif" w:hAnsi="PT Astra Serif" w:cs="Times New Roman"/>
          <w:sz w:val="28"/>
          <w:szCs w:val="28"/>
        </w:rPr>
        <w:t>высшего образования</w:t>
      </w:r>
      <w:r>
        <w:rPr>
          <w:rFonts w:ascii="PT Astra Serif" w:hAnsi="PT Astra Serif"/>
          <w:sz w:val="28"/>
          <w:szCs w:val="28"/>
        </w:rPr>
        <w:t xml:space="preserve">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w:t>
      </w:r>
      <w:r w:rsidR="00444223">
        <w:rPr>
          <w:rFonts w:ascii="PT Astra Serif" w:hAnsi="PT Astra Serif"/>
          <w:sz w:val="28"/>
          <w:szCs w:val="28"/>
        </w:rPr>
        <w:br/>
      </w:r>
      <w:r>
        <w:rPr>
          <w:rFonts w:ascii="PT Astra Serif" w:hAnsi="PT Astra Serif"/>
          <w:sz w:val="28"/>
          <w:szCs w:val="28"/>
        </w:rPr>
        <w:t>в том числе в соответствии с иными нормативными правовыми актами Ульяновской области, и иная просроченная (неурегулированная) задолженность перед областным бюджетом Ульяновской области;</w:t>
      </w:r>
    </w:p>
    <w:p w:rsidR="001A5DBA" w:rsidRDefault="00780ADF" w:rsidP="00FB5072">
      <w:pPr>
        <w:numPr>
          <w:ilvl w:val="0"/>
          <w:numId w:val="8"/>
        </w:numPr>
        <w:ind w:left="0" w:firstLine="709"/>
        <w:rPr>
          <w:rFonts w:ascii="PT Astra Serif" w:hAnsi="PT Astra Serif"/>
          <w:sz w:val="28"/>
          <w:szCs w:val="28"/>
        </w:rPr>
      </w:pPr>
      <w:r>
        <w:rPr>
          <w:rFonts w:ascii="PT Astra Serif" w:hAnsi="PT Astra Serif"/>
          <w:sz w:val="28"/>
          <w:szCs w:val="28"/>
        </w:rPr>
        <w:t xml:space="preserve">образовательная организация </w:t>
      </w:r>
      <w:r>
        <w:rPr>
          <w:rFonts w:ascii="PT Astra Serif" w:hAnsi="PT Astra Serif" w:cs="Times New Roman"/>
          <w:sz w:val="28"/>
          <w:szCs w:val="28"/>
        </w:rPr>
        <w:t>высшего образования</w:t>
      </w:r>
      <w:r>
        <w:rPr>
          <w:rFonts w:ascii="PT Astra Serif" w:hAnsi="PT Astra Serif"/>
          <w:sz w:val="28"/>
          <w:szCs w:val="28"/>
        </w:rPr>
        <w:t xml:space="preserve">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w:t>
      </w:r>
      <w:r w:rsidR="00444223">
        <w:rPr>
          <w:rFonts w:ascii="PT Astra Serif" w:hAnsi="PT Astra Serif"/>
          <w:sz w:val="28"/>
          <w:szCs w:val="28"/>
        </w:rPr>
        <w:br/>
      </w:r>
      <w:r>
        <w:rPr>
          <w:rFonts w:ascii="PT Astra Serif" w:hAnsi="PT Astra Serif"/>
          <w:sz w:val="28"/>
          <w:szCs w:val="28"/>
        </w:rPr>
        <w:t>в пункте 4 настоящ</w:t>
      </w:r>
      <w:r w:rsidR="00871D77">
        <w:rPr>
          <w:rFonts w:ascii="PT Astra Serif" w:hAnsi="PT Astra Serif"/>
          <w:sz w:val="28"/>
          <w:szCs w:val="28"/>
        </w:rPr>
        <w:t xml:space="preserve">их </w:t>
      </w:r>
      <w:r>
        <w:rPr>
          <w:rFonts w:ascii="PT Astra Serif" w:hAnsi="PT Astra Serif"/>
          <w:sz w:val="28"/>
          <w:szCs w:val="28"/>
        </w:rPr>
        <w:t>П</w:t>
      </w:r>
      <w:r w:rsidR="00871D77">
        <w:rPr>
          <w:rFonts w:ascii="PT Astra Serif" w:hAnsi="PT Astra Serif"/>
          <w:sz w:val="28"/>
          <w:szCs w:val="28"/>
        </w:rPr>
        <w:t>равил</w:t>
      </w:r>
      <w:r>
        <w:rPr>
          <w:rFonts w:ascii="PT Astra Serif" w:hAnsi="PT Astra Serif"/>
          <w:sz w:val="28"/>
          <w:szCs w:val="28"/>
        </w:rPr>
        <w:t>;</w:t>
      </w:r>
    </w:p>
    <w:p w:rsidR="001A5DBA" w:rsidRDefault="00082FF2">
      <w:pPr>
        <w:pStyle w:val="s1"/>
        <w:shd w:val="clear" w:color="auto" w:fill="FFFFFF"/>
        <w:spacing w:before="0" w:beforeAutospacing="0" w:after="0" w:afterAutospacing="0"/>
        <w:ind w:firstLine="709"/>
        <w:jc w:val="both"/>
        <w:rPr>
          <w:rFonts w:ascii="PT Astra Serif" w:hAnsi="PT Astra Serif"/>
          <w:sz w:val="28"/>
          <w:szCs w:val="28"/>
        </w:rPr>
      </w:pPr>
      <w:r>
        <w:rPr>
          <w:rFonts w:ascii="PT Astra Serif" w:hAnsi="PT Astra Serif"/>
          <w:sz w:val="28"/>
          <w:szCs w:val="28"/>
        </w:rPr>
        <w:t>6</w:t>
      </w:r>
      <w:r w:rsidR="00780ADF">
        <w:rPr>
          <w:rFonts w:ascii="PT Astra Serif" w:hAnsi="PT Astra Serif"/>
          <w:sz w:val="28"/>
          <w:szCs w:val="28"/>
        </w:rPr>
        <w:t xml:space="preserve">)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 </w:t>
      </w:r>
    </w:p>
    <w:p w:rsidR="001A5DBA" w:rsidRDefault="00082FF2">
      <w:pPr>
        <w:pStyle w:val="s1"/>
        <w:shd w:val="clear" w:color="auto" w:fill="FFFFFF"/>
        <w:spacing w:before="0" w:beforeAutospacing="0" w:after="0" w:afterAutospacing="0"/>
        <w:ind w:firstLine="709"/>
        <w:jc w:val="both"/>
        <w:rPr>
          <w:rFonts w:ascii="PT Astra Serif" w:hAnsi="PT Astra Serif"/>
          <w:sz w:val="28"/>
          <w:szCs w:val="28"/>
        </w:rPr>
      </w:pPr>
      <w:r>
        <w:rPr>
          <w:rFonts w:ascii="PT Astra Serif" w:hAnsi="PT Astra Serif"/>
          <w:sz w:val="28"/>
          <w:szCs w:val="28"/>
        </w:rPr>
        <w:t>7</w:t>
      </w:r>
      <w:r w:rsidR="00780ADF">
        <w:rPr>
          <w:rFonts w:ascii="PT Astra Serif" w:hAnsi="PT Astra Serif"/>
          <w:sz w:val="28"/>
          <w:szCs w:val="28"/>
        </w:rPr>
        <w:t xml:space="preserve">) образовательная организация высшего образования не должна находиться в процессе реорганизации, ликвидации, </w:t>
      </w:r>
      <w:r>
        <w:rPr>
          <w:rFonts w:ascii="PT Astra Serif" w:hAnsi="PT Astra Serif"/>
          <w:sz w:val="28"/>
          <w:szCs w:val="28"/>
        </w:rPr>
        <w:t>в отношении неё не должна быть введена процедура, применяемая в деле о банкротстве, деятельность образовательной организации высшего образования не должна быть приостановлена в порядке, предусмотренном законодательством Российской Федерации</w:t>
      </w:r>
      <w:r w:rsidR="00780ADF">
        <w:rPr>
          <w:rFonts w:ascii="PT Astra Serif" w:hAnsi="PT Astra Serif"/>
          <w:sz w:val="28"/>
          <w:szCs w:val="28"/>
        </w:rPr>
        <w:t>;</w:t>
      </w:r>
    </w:p>
    <w:p w:rsidR="001A5DBA" w:rsidRDefault="00082FF2">
      <w:pPr>
        <w:pStyle w:val="s1"/>
        <w:shd w:val="clear" w:color="auto" w:fill="FFFFFF"/>
        <w:spacing w:before="0" w:beforeAutospacing="0" w:after="0" w:afterAutospacing="0"/>
        <w:ind w:firstLine="709"/>
        <w:jc w:val="both"/>
        <w:rPr>
          <w:rFonts w:ascii="PT Astra Serif" w:hAnsi="PT Astra Serif"/>
          <w:sz w:val="28"/>
          <w:szCs w:val="28"/>
        </w:rPr>
      </w:pPr>
      <w:r>
        <w:rPr>
          <w:rFonts w:ascii="PT Astra Serif" w:hAnsi="PT Astra Serif"/>
          <w:sz w:val="28"/>
          <w:szCs w:val="28"/>
        </w:rPr>
        <w:t>8</w:t>
      </w:r>
      <w:r w:rsidR="00780ADF">
        <w:rPr>
          <w:rFonts w:ascii="PT Astra Serif" w:hAnsi="PT Astra Serif"/>
          <w:sz w:val="28"/>
          <w:szCs w:val="28"/>
        </w:rPr>
        <w:t>)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образовательная организация</w:t>
      </w:r>
      <w:r w:rsidR="0077501C">
        <w:rPr>
          <w:rFonts w:ascii="PT Astra Serif" w:hAnsi="PT Astra Serif"/>
          <w:sz w:val="28"/>
          <w:szCs w:val="28"/>
        </w:rPr>
        <w:t xml:space="preserve"> высшего </w:t>
      </w:r>
      <w:r w:rsidR="00871D77">
        <w:rPr>
          <w:rFonts w:ascii="PT Astra Serif" w:hAnsi="PT Astra Serif"/>
          <w:sz w:val="28"/>
          <w:szCs w:val="28"/>
        </w:rPr>
        <w:t xml:space="preserve">образования </w:t>
      </w:r>
      <w:r w:rsidR="00780ADF">
        <w:rPr>
          <w:rFonts w:ascii="PT Astra Serif" w:hAnsi="PT Astra Serif"/>
          <w:sz w:val="28"/>
          <w:szCs w:val="28"/>
        </w:rPr>
        <w:t xml:space="preserve">считается подвергнутой административному наказанию, не истёк. </w:t>
      </w:r>
    </w:p>
    <w:p w:rsidR="001A5DBA" w:rsidRDefault="00B64A51">
      <w:pPr>
        <w:rPr>
          <w:rFonts w:ascii="PT Astra Serif" w:hAnsi="PT Astra Serif" w:cs="Times New Roman"/>
          <w:sz w:val="28"/>
          <w:szCs w:val="28"/>
        </w:rPr>
      </w:pPr>
      <w:r w:rsidRPr="00871D77">
        <w:rPr>
          <w:rFonts w:ascii="PT Astra Serif" w:hAnsi="PT Astra Serif" w:cs="Times New Roman"/>
          <w:sz w:val="28"/>
          <w:szCs w:val="28"/>
        </w:rPr>
        <w:t>6</w:t>
      </w:r>
      <w:r w:rsidR="00780ADF" w:rsidRPr="00871D77">
        <w:rPr>
          <w:rFonts w:ascii="PT Astra Serif" w:hAnsi="PT Astra Serif" w:cs="Times New Roman"/>
          <w:sz w:val="28"/>
          <w:szCs w:val="28"/>
        </w:rPr>
        <w:t xml:space="preserve">. </w:t>
      </w:r>
      <w:r w:rsidR="00780ADF">
        <w:rPr>
          <w:rFonts w:ascii="PT Astra Serif" w:hAnsi="PT Astra Serif" w:cs="Times New Roman"/>
          <w:sz w:val="28"/>
          <w:szCs w:val="28"/>
        </w:rPr>
        <w:t xml:space="preserve">Информационное сообщение о проведении конкурсного отбора </w:t>
      </w:r>
      <w:r w:rsidR="000C688F">
        <w:rPr>
          <w:rFonts w:ascii="PT Astra Serif" w:hAnsi="PT Astra Serif" w:cs="Times New Roman"/>
          <w:sz w:val="28"/>
          <w:szCs w:val="28"/>
        </w:rPr>
        <w:br/>
      </w:r>
      <w:r w:rsidR="00780ADF">
        <w:rPr>
          <w:rFonts w:ascii="PT Astra Serif" w:hAnsi="PT Astra Serif" w:cs="Times New Roman"/>
          <w:sz w:val="28"/>
          <w:szCs w:val="28"/>
        </w:rPr>
        <w:t>(далее – информационное сообщение) размещается на официальном сайте Министерства в информационно-телекоммуникационной сети «Интернет»</w:t>
      </w:r>
      <w:r w:rsidR="00F01DD9">
        <w:rPr>
          <w:rFonts w:ascii="PT Astra Serif" w:hAnsi="PT Astra Serif" w:cs="Times New Roman"/>
          <w:sz w:val="28"/>
          <w:szCs w:val="28"/>
        </w:rPr>
        <w:t xml:space="preserve"> </w:t>
      </w:r>
      <w:r w:rsidR="00F01DD9" w:rsidRPr="00CE4A14">
        <w:rPr>
          <w:rFonts w:ascii="PT Astra Serif" w:hAnsi="PT Astra Serif" w:cs="Times New Roman"/>
          <w:sz w:val="28"/>
          <w:szCs w:val="28"/>
        </w:rPr>
        <w:t>(далее – официальный сайт)</w:t>
      </w:r>
      <w:r w:rsidR="00780ADF" w:rsidRPr="00CE4A14">
        <w:rPr>
          <w:rFonts w:ascii="PT Astra Serif" w:hAnsi="PT Astra Serif" w:cs="Times New Roman"/>
          <w:sz w:val="28"/>
          <w:szCs w:val="28"/>
        </w:rPr>
        <w:t xml:space="preserve"> не позднее чем за 10 календарных дней до дня</w:t>
      </w:r>
      <w:r w:rsidR="00780ADF">
        <w:rPr>
          <w:rFonts w:ascii="PT Astra Serif" w:hAnsi="PT Astra Serif" w:cs="Times New Roman"/>
          <w:sz w:val="28"/>
          <w:szCs w:val="28"/>
        </w:rPr>
        <w:t xml:space="preserve"> начала срока приёма заявок.</w:t>
      </w:r>
    </w:p>
    <w:p w:rsidR="001A5DBA" w:rsidRDefault="00780ADF">
      <w:pPr>
        <w:rPr>
          <w:rFonts w:ascii="PT Astra Serif" w:hAnsi="PT Astra Serif" w:cs="Times New Roman"/>
          <w:sz w:val="28"/>
          <w:szCs w:val="28"/>
        </w:rPr>
      </w:pPr>
      <w:r>
        <w:rPr>
          <w:rFonts w:ascii="PT Astra Serif" w:hAnsi="PT Astra Serif" w:cs="Times New Roman"/>
          <w:sz w:val="28"/>
          <w:szCs w:val="28"/>
        </w:rPr>
        <w:t>Информационное сообщение должно содержать сведения о требованиях, предъявляемых к образовательным организациям высшего образования</w:t>
      </w:r>
      <w:r w:rsidR="000C688F">
        <w:rPr>
          <w:rFonts w:ascii="PT Astra Serif" w:hAnsi="PT Astra Serif" w:cs="Times New Roman"/>
          <w:sz w:val="28"/>
          <w:szCs w:val="28"/>
        </w:rPr>
        <w:br/>
      </w:r>
      <w:r w:rsidR="0077501C">
        <w:rPr>
          <w:rFonts w:ascii="PT Astra Serif" w:hAnsi="PT Astra Serif" w:cs="Times New Roman"/>
          <w:sz w:val="28"/>
          <w:szCs w:val="28"/>
        </w:rPr>
        <w:t xml:space="preserve"> </w:t>
      </w:r>
      <w:r>
        <w:rPr>
          <w:rFonts w:ascii="PT Astra Serif" w:hAnsi="PT Astra Serif" w:cs="Times New Roman"/>
          <w:sz w:val="28"/>
          <w:szCs w:val="28"/>
        </w:rPr>
        <w:t xml:space="preserve">– участникам конкурсного отбора, о порядке и критериях оценки заявок, </w:t>
      </w:r>
      <w:r w:rsidR="000C688F">
        <w:rPr>
          <w:rFonts w:ascii="PT Astra Serif" w:hAnsi="PT Astra Serif" w:cs="Times New Roman"/>
          <w:sz w:val="28"/>
          <w:szCs w:val="28"/>
        </w:rPr>
        <w:br/>
      </w:r>
      <w:r>
        <w:rPr>
          <w:rFonts w:ascii="PT Astra Serif" w:hAnsi="PT Astra Serif" w:cs="Times New Roman"/>
          <w:sz w:val="28"/>
          <w:szCs w:val="28"/>
        </w:rPr>
        <w:t>об объёме бюджетных ассигнований областного бюджета Ульяновской области на предоставление грантов, о сроке, времени и месте приёма заявок, о порядке и сроках объявления результатов конкурсного отбора, а также об абонентском номере телефонной связи для получения ко</w:t>
      </w:r>
      <w:r w:rsidR="000C688F">
        <w:rPr>
          <w:rFonts w:ascii="PT Astra Serif" w:hAnsi="PT Astra Serif" w:cs="Times New Roman"/>
          <w:sz w:val="28"/>
          <w:szCs w:val="28"/>
        </w:rPr>
        <w:t xml:space="preserve">нсультаций по вопросам участия </w:t>
      </w:r>
      <w:r w:rsidR="000C688F">
        <w:rPr>
          <w:rFonts w:ascii="PT Astra Serif" w:hAnsi="PT Astra Serif" w:cs="Times New Roman"/>
          <w:sz w:val="28"/>
          <w:szCs w:val="28"/>
        </w:rPr>
        <w:br/>
      </w:r>
      <w:r>
        <w:rPr>
          <w:rFonts w:ascii="PT Astra Serif" w:hAnsi="PT Astra Serif" w:cs="Times New Roman"/>
          <w:sz w:val="28"/>
          <w:szCs w:val="28"/>
        </w:rPr>
        <w:t xml:space="preserve">в конкурсном отборе. </w:t>
      </w:r>
      <w:bookmarkEnd w:id="5"/>
    </w:p>
    <w:p w:rsidR="001A5DBA" w:rsidRPr="00CE4A14" w:rsidRDefault="001766C4">
      <w:pPr>
        <w:rPr>
          <w:rFonts w:ascii="PT Astra Serif" w:hAnsi="PT Astra Serif" w:cs="Times New Roman"/>
          <w:sz w:val="28"/>
          <w:szCs w:val="28"/>
        </w:rPr>
      </w:pPr>
      <w:r w:rsidRPr="00CE4A14">
        <w:rPr>
          <w:rFonts w:ascii="PT Astra Serif" w:hAnsi="PT Astra Serif" w:cs="Times New Roman"/>
          <w:sz w:val="28"/>
          <w:szCs w:val="28"/>
        </w:rPr>
        <w:t>7</w:t>
      </w:r>
      <w:r w:rsidR="00780ADF" w:rsidRPr="00CE4A14">
        <w:rPr>
          <w:rFonts w:ascii="PT Astra Serif" w:hAnsi="PT Astra Serif" w:cs="Times New Roman"/>
          <w:sz w:val="28"/>
          <w:szCs w:val="28"/>
        </w:rPr>
        <w:t>. Для участия в конкурсном отборе образовательная организация высшего образования</w:t>
      </w:r>
      <w:r w:rsidR="00F23891" w:rsidRPr="00CE4A14">
        <w:rPr>
          <w:rFonts w:ascii="PT Astra Serif" w:hAnsi="PT Astra Serif" w:cs="Times New Roman"/>
          <w:sz w:val="28"/>
          <w:szCs w:val="28"/>
        </w:rPr>
        <w:t xml:space="preserve"> </w:t>
      </w:r>
      <w:r w:rsidR="00780ADF" w:rsidRPr="00CE4A14">
        <w:rPr>
          <w:rFonts w:ascii="PT Astra Serif" w:hAnsi="PT Astra Serif" w:cs="Times New Roman"/>
          <w:sz w:val="28"/>
          <w:szCs w:val="28"/>
        </w:rPr>
        <w:t xml:space="preserve">в течение срока приёма заявок, указанного </w:t>
      </w:r>
      <w:r w:rsidR="000C688F">
        <w:rPr>
          <w:rFonts w:ascii="PT Astra Serif" w:hAnsi="PT Astra Serif" w:cs="Times New Roman"/>
          <w:sz w:val="28"/>
          <w:szCs w:val="28"/>
        </w:rPr>
        <w:br/>
      </w:r>
      <w:r w:rsidR="00780ADF" w:rsidRPr="00CE4A14">
        <w:rPr>
          <w:rFonts w:ascii="PT Astra Serif" w:hAnsi="PT Astra Serif" w:cs="Times New Roman"/>
          <w:sz w:val="28"/>
          <w:szCs w:val="28"/>
        </w:rPr>
        <w:t>в информационном сообщении, представляет в Министерство непосредственно или посредством почтовой связи заявку, которая должна содержать:</w:t>
      </w:r>
    </w:p>
    <w:p w:rsidR="001A5DBA" w:rsidRPr="00CE4A14" w:rsidRDefault="00780ADF">
      <w:pPr>
        <w:rPr>
          <w:rFonts w:ascii="PT Astra Serif" w:hAnsi="PT Astra Serif" w:cs="PT Astra Serif"/>
          <w:sz w:val="28"/>
          <w:szCs w:val="28"/>
        </w:rPr>
      </w:pPr>
      <w:r w:rsidRPr="00CE4A14">
        <w:rPr>
          <w:rFonts w:ascii="PT Astra Serif" w:hAnsi="PT Astra Serif" w:cs="PT Astra Serif"/>
          <w:sz w:val="28"/>
          <w:szCs w:val="28"/>
        </w:rPr>
        <w:t xml:space="preserve">заявление за подписью руководителя </w:t>
      </w:r>
      <w:r w:rsidRPr="00CE4A14">
        <w:rPr>
          <w:rFonts w:ascii="PT Astra Serif" w:hAnsi="PT Astra Serif" w:cs="Times New Roman"/>
          <w:sz w:val="28"/>
          <w:szCs w:val="28"/>
        </w:rPr>
        <w:t>образовательной организации высшего образования</w:t>
      </w:r>
      <w:r w:rsidRPr="00CE4A14">
        <w:rPr>
          <w:rFonts w:ascii="PT Astra Serif" w:hAnsi="PT Astra Serif" w:cs="PT Astra Serif"/>
          <w:sz w:val="28"/>
          <w:szCs w:val="28"/>
        </w:rPr>
        <w:t xml:space="preserve"> или лица, исполняющего обязанности руководителя образовательной организации</w:t>
      </w:r>
      <w:r w:rsidRPr="00CE4A14">
        <w:rPr>
          <w:rFonts w:ascii="PT Astra Serif" w:hAnsi="PT Astra Serif" w:cs="Times New Roman"/>
          <w:sz w:val="28"/>
          <w:szCs w:val="28"/>
        </w:rPr>
        <w:t xml:space="preserve"> высшего образования</w:t>
      </w:r>
      <w:r w:rsidRPr="00CE4A14">
        <w:rPr>
          <w:rFonts w:ascii="PT Astra Serif" w:hAnsi="PT Astra Serif" w:cs="PT Astra Serif"/>
          <w:sz w:val="28"/>
          <w:szCs w:val="28"/>
        </w:rPr>
        <w:t>, об участии в конкурс</w:t>
      </w:r>
      <w:r w:rsidR="00082FF2" w:rsidRPr="00CE4A14">
        <w:rPr>
          <w:rFonts w:ascii="PT Astra Serif" w:hAnsi="PT Astra Serif" w:cs="PT Astra Serif"/>
          <w:sz w:val="28"/>
          <w:szCs w:val="28"/>
        </w:rPr>
        <w:t>ном отборе</w:t>
      </w:r>
      <w:r w:rsidRPr="00CE4A14">
        <w:rPr>
          <w:rFonts w:ascii="PT Astra Serif" w:hAnsi="PT Astra Serif" w:cs="PT Astra Serif"/>
          <w:sz w:val="28"/>
          <w:szCs w:val="28"/>
        </w:rPr>
        <w:t xml:space="preserve">, включающее обязательство использования средств гранта </w:t>
      </w:r>
      <w:r w:rsidR="004726B0" w:rsidRPr="00CE4A14">
        <w:rPr>
          <w:rFonts w:ascii="PT Astra Serif" w:hAnsi="PT Astra Serif" w:cs="PT Astra Serif"/>
          <w:sz w:val="28"/>
          <w:szCs w:val="28"/>
        </w:rPr>
        <w:t xml:space="preserve">в целях создания и обеспечения </w:t>
      </w:r>
      <w:r w:rsidRPr="00CE4A14">
        <w:rPr>
          <w:rFonts w:ascii="PT Astra Serif" w:hAnsi="PT Astra Serif" w:cs="PT Astra Serif"/>
          <w:sz w:val="28"/>
          <w:szCs w:val="28"/>
        </w:rPr>
        <w:t>Центра</w:t>
      </w:r>
      <w:r w:rsidR="00082FF2" w:rsidRPr="00CE4A14">
        <w:rPr>
          <w:rFonts w:ascii="PT Astra Serif" w:hAnsi="PT Astra Serif" w:cs="PT Astra Serif"/>
          <w:sz w:val="28"/>
          <w:szCs w:val="28"/>
        </w:rPr>
        <w:t xml:space="preserve"> дополнительного образования детей</w:t>
      </w:r>
      <w:r w:rsidRPr="00CE4A14">
        <w:rPr>
          <w:rFonts w:ascii="PT Astra Serif" w:hAnsi="PT Astra Serif" w:cs="PT Astra Serif"/>
          <w:sz w:val="28"/>
          <w:szCs w:val="28"/>
        </w:rPr>
        <w:t xml:space="preserve">, </w:t>
      </w:r>
      <w:r w:rsidR="00B64A51" w:rsidRPr="00CE4A14">
        <w:rPr>
          <w:rFonts w:ascii="PT Astra Serif" w:hAnsi="PT Astra Serif" w:cs="PT Astra Serif"/>
          <w:sz w:val="28"/>
          <w:szCs w:val="28"/>
        </w:rPr>
        <w:t>составленное по форме, установленной Министерством</w:t>
      </w:r>
      <w:r w:rsidRPr="00CE4A14">
        <w:rPr>
          <w:rFonts w:ascii="PT Astra Serif" w:hAnsi="PT Astra Serif" w:cs="PT Astra Serif"/>
          <w:sz w:val="28"/>
          <w:szCs w:val="28"/>
        </w:rPr>
        <w:t>;</w:t>
      </w:r>
    </w:p>
    <w:p w:rsidR="00B64A51" w:rsidRPr="00CE4A14" w:rsidRDefault="00B64A51" w:rsidP="00B64A5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8"/>
          <w:szCs w:val="28"/>
        </w:rPr>
      </w:pPr>
      <w:r w:rsidRPr="00CE4A14">
        <w:rPr>
          <w:rFonts w:ascii="PT Astra Serif" w:hAnsi="PT Astra Serif" w:cs="PT Astra Serif"/>
          <w:sz w:val="28"/>
          <w:szCs w:val="28"/>
        </w:rPr>
        <w:t xml:space="preserve">план затрат, связанных с созданием и </w:t>
      </w:r>
      <w:r w:rsidR="00871D77" w:rsidRPr="00CE4A14">
        <w:rPr>
          <w:rFonts w:ascii="PT Astra Serif" w:hAnsi="PT Astra Serif" w:cs="PT Astra Serif"/>
          <w:sz w:val="28"/>
          <w:szCs w:val="28"/>
        </w:rPr>
        <w:t xml:space="preserve">обеспечением </w:t>
      </w:r>
      <w:r w:rsidRPr="00CE4A14">
        <w:rPr>
          <w:rFonts w:ascii="PT Astra Serif" w:hAnsi="PT Astra Serif" w:cs="PT Astra Serif"/>
          <w:sz w:val="28"/>
          <w:szCs w:val="28"/>
        </w:rPr>
        <w:t>функционировани</w:t>
      </w:r>
      <w:r w:rsidR="00871D77" w:rsidRPr="00CE4A14">
        <w:rPr>
          <w:rFonts w:ascii="PT Astra Serif" w:hAnsi="PT Astra Serif" w:cs="PT Astra Serif"/>
          <w:sz w:val="28"/>
          <w:szCs w:val="28"/>
        </w:rPr>
        <w:t>я</w:t>
      </w:r>
      <w:r w:rsidRPr="00CE4A14">
        <w:rPr>
          <w:rFonts w:ascii="PT Astra Serif" w:hAnsi="PT Astra Serif" w:cs="PT Astra Serif"/>
          <w:sz w:val="28"/>
          <w:szCs w:val="28"/>
        </w:rPr>
        <w:t xml:space="preserve"> Центра дополнительного образования детей, содержащий сведения </w:t>
      </w:r>
      <w:r w:rsidR="000C688F">
        <w:rPr>
          <w:rFonts w:ascii="PT Astra Serif" w:hAnsi="PT Astra Serif" w:cs="PT Astra Serif"/>
          <w:sz w:val="28"/>
          <w:szCs w:val="28"/>
        </w:rPr>
        <w:br/>
      </w:r>
      <w:r w:rsidRPr="00CE4A14">
        <w:rPr>
          <w:rFonts w:ascii="PT Astra Serif" w:hAnsi="PT Astra Serif" w:cs="PT Astra Serif"/>
          <w:sz w:val="28"/>
          <w:szCs w:val="28"/>
        </w:rPr>
        <w:t xml:space="preserve">о направлениях </w:t>
      </w:r>
      <w:r w:rsidR="001766C4" w:rsidRPr="00CE4A14">
        <w:rPr>
          <w:rFonts w:ascii="PT Astra Serif" w:hAnsi="PT Astra Serif" w:cs="PT Astra Serif"/>
          <w:sz w:val="28"/>
          <w:szCs w:val="28"/>
        </w:rPr>
        <w:t>затрат</w:t>
      </w:r>
      <w:r w:rsidRPr="00CE4A14">
        <w:rPr>
          <w:rFonts w:ascii="PT Astra Serif" w:hAnsi="PT Astra Serif" w:cs="PT Astra Serif"/>
          <w:sz w:val="28"/>
          <w:szCs w:val="28"/>
        </w:rPr>
        <w:t>, указанны</w:t>
      </w:r>
      <w:r w:rsidR="001766C4" w:rsidRPr="00CE4A14">
        <w:rPr>
          <w:rFonts w:ascii="PT Astra Serif" w:hAnsi="PT Astra Serif" w:cs="PT Astra Serif"/>
          <w:sz w:val="28"/>
          <w:szCs w:val="28"/>
        </w:rPr>
        <w:t>х</w:t>
      </w:r>
      <w:r w:rsidRPr="00CE4A14">
        <w:rPr>
          <w:rFonts w:ascii="PT Astra Serif" w:hAnsi="PT Astra Serif" w:cs="PT Astra Serif"/>
          <w:sz w:val="28"/>
          <w:szCs w:val="28"/>
        </w:rPr>
        <w:t xml:space="preserve"> в </w:t>
      </w:r>
      <w:hyperlink r:id="rId9" w:history="1">
        <w:r w:rsidRPr="00CE4A14">
          <w:rPr>
            <w:rFonts w:ascii="PT Astra Serif" w:hAnsi="PT Astra Serif" w:cs="PT Astra Serif"/>
            <w:sz w:val="28"/>
            <w:szCs w:val="28"/>
          </w:rPr>
          <w:t>пункте 4</w:t>
        </w:r>
      </w:hyperlink>
      <w:r w:rsidRPr="00CE4A14">
        <w:rPr>
          <w:rFonts w:ascii="PT Astra Serif" w:hAnsi="PT Astra Serif" w:cs="PT Astra Serif"/>
          <w:sz w:val="28"/>
          <w:szCs w:val="28"/>
        </w:rPr>
        <w:t xml:space="preserve"> настоящих Правил,</w:t>
      </w:r>
      <w:r w:rsidR="0077501C">
        <w:rPr>
          <w:rFonts w:ascii="PT Astra Serif" w:hAnsi="PT Astra Serif" w:cs="PT Astra Serif"/>
          <w:sz w:val="28"/>
          <w:szCs w:val="28"/>
        </w:rPr>
        <w:t xml:space="preserve"> составленный по форме, утверждё</w:t>
      </w:r>
      <w:r w:rsidRPr="00CE4A14">
        <w:rPr>
          <w:rFonts w:ascii="PT Astra Serif" w:hAnsi="PT Astra Serif" w:cs="PT Astra Serif"/>
          <w:sz w:val="28"/>
          <w:szCs w:val="28"/>
        </w:rPr>
        <w:t>нной правовым актом Министерства, к которому должно прилагаться финансово-экономическое обоснование потребности в средствах, предоставляемых в форме гранта, в соответствующем объ</w:t>
      </w:r>
      <w:r w:rsidR="00F71B7E" w:rsidRPr="00CE4A14">
        <w:rPr>
          <w:rFonts w:ascii="PT Astra Serif" w:hAnsi="PT Astra Serif" w:cs="PT Astra Serif"/>
          <w:sz w:val="28"/>
          <w:szCs w:val="28"/>
        </w:rPr>
        <w:t>ё</w:t>
      </w:r>
      <w:r w:rsidRPr="00CE4A14">
        <w:rPr>
          <w:rFonts w:ascii="PT Astra Serif" w:hAnsi="PT Astra Serif" w:cs="PT Astra Serif"/>
          <w:sz w:val="28"/>
          <w:szCs w:val="28"/>
        </w:rPr>
        <w:t>ме</w:t>
      </w:r>
      <w:r w:rsidR="00F71B7E" w:rsidRPr="00CE4A14">
        <w:rPr>
          <w:rFonts w:ascii="PT Astra Serif" w:hAnsi="PT Astra Serif" w:cs="PT Astra Serif"/>
          <w:sz w:val="28"/>
          <w:szCs w:val="28"/>
        </w:rPr>
        <w:t xml:space="preserve">, а также предлагаемый объём </w:t>
      </w:r>
      <w:r w:rsidR="00902A73" w:rsidRPr="00CE4A14">
        <w:rPr>
          <w:rFonts w:ascii="PT Astra Serif" w:hAnsi="PT Astra Serif" w:cs="PT Astra Serif"/>
          <w:sz w:val="28"/>
          <w:szCs w:val="28"/>
        </w:rPr>
        <w:t xml:space="preserve">финансового обеспечения </w:t>
      </w:r>
      <w:r w:rsidR="00F71B7E" w:rsidRPr="00CE4A14">
        <w:rPr>
          <w:rFonts w:ascii="PT Astra Serif" w:hAnsi="PT Astra Serif" w:cs="PT Astra Serif"/>
          <w:sz w:val="28"/>
          <w:szCs w:val="28"/>
        </w:rPr>
        <w:t xml:space="preserve"> затрат, связанных с созданием и </w:t>
      </w:r>
      <w:r w:rsidR="00871D77" w:rsidRPr="00CE4A14">
        <w:rPr>
          <w:rFonts w:ascii="PT Astra Serif" w:hAnsi="PT Astra Serif" w:cs="PT Astra Serif"/>
          <w:sz w:val="28"/>
          <w:szCs w:val="28"/>
        </w:rPr>
        <w:t xml:space="preserve">обеспечением </w:t>
      </w:r>
      <w:r w:rsidR="00F71B7E" w:rsidRPr="00CE4A14">
        <w:rPr>
          <w:rFonts w:ascii="PT Astra Serif" w:hAnsi="PT Astra Serif" w:cs="PT Astra Serif"/>
          <w:sz w:val="28"/>
          <w:szCs w:val="28"/>
        </w:rPr>
        <w:t>функционировани</w:t>
      </w:r>
      <w:r w:rsidR="00871D77" w:rsidRPr="00CE4A14">
        <w:rPr>
          <w:rFonts w:ascii="PT Astra Serif" w:hAnsi="PT Astra Serif" w:cs="PT Astra Serif"/>
          <w:sz w:val="28"/>
          <w:szCs w:val="28"/>
        </w:rPr>
        <w:t xml:space="preserve">я </w:t>
      </w:r>
      <w:r w:rsidR="00F71B7E" w:rsidRPr="00CE4A14">
        <w:rPr>
          <w:rFonts w:ascii="PT Astra Serif" w:hAnsi="PT Astra Serif" w:cs="PT Astra Serif"/>
          <w:sz w:val="28"/>
          <w:szCs w:val="28"/>
        </w:rPr>
        <w:t>Центра допо</w:t>
      </w:r>
      <w:r w:rsidR="0077501C">
        <w:rPr>
          <w:rFonts w:ascii="PT Astra Serif" w:hAnsi="PT Astra Serif" w:cs="PT Astra Serif"/>
          <w:sz w:val="28"/>
          <w:szCs w:val="28"/>
        </w:rPr>
        <w:t xml:space="preserve">лнительного образования детей, </w:t>
      </w:r>
      <w:r w:rsidR="00902A73" w:rsidRPr="00CE4A14">
        <w:rPr>
          <w:rFonts w:ascii="PT Astra Serif" w:hAnsi="PT Astra Serif" w:cs="PT Astra Serif"/>
          <w:sz w:val="28"/>
          <w:szCs w:val="28"/>
        </w:rPr>
        <w:t xml:space="preserve">за счёт средств </w:t>
      </w:r>
      <w:r w:rsidR="00F71B7E" w:rsidRPr="00CE4A14">
        <w:rPr>
          <w:rFonts w:ascii="PT Astra Serif" w:hAnsi="PT Astra Serif" w:cs="PT Astra Serif"/>
          <w:sz w:val="28"/>
          <w:szCs w:val="28"/>
        </w:rPr>
        <w:t xml:space="preserve"> образовательной организации высшего образования </w:t>
      </w:r>
      <w:r w:rsidR="0077501C">
        <w:rPr>
          <w:rFonts w:ascii="PT Astra Serif" w:hAnsi="PT Astra Serif" w:cs="PT Astra Serif"/>
          <w:sz w:val="28"/>
          <w:szCs w:val="28"/>
        </w:rPr>
        <w:t xml:space="preserve">(далее – </w:t>
      </w:r>
      <w:r w:rsidRPr="00CE4A14">
        <w:rPr>
          <w:rFonts w:ascii="PT Astra Serif" w:hAnsi="PT Astra Serif" w:cs="PT Astra Serif"/>
          <w:sz w:val="28"/>
          <w:szCs w:val="28"/>
        </w:rPr>
        <w:t>План затрат);</w:t>
      </w:r>
    </w:p>
    <w:p w:rsidR="00E529F9" w:rsidRPr="00CE4A14" w:rsidRDefault="00B9300A" w:rsidP="00E529F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8"/>
          <w:szCs w:val="28"/>
        </w:rPr>
      </w:pPr>
      <w:r w:rsidRPr="00CE4A14">
        <w:rPr>
          <w:rFonts w:ascii="PT Astra Serif" w:hAnsi="PT Astra Serif" w:cs="PT Astra Serif"/>
          <w:sz w:val="28"/>
          <w:szCs w:val="28"/>
        </w:rPr>
        <w:t>концепцию создани</w:t>
      </w:r>
      <w:r w:rsidR="00902A73" w:rsidRPr="00CE4A14">
        <w:rPr>
          <w:rFonts w:ascii="PT Astra Serif" w:hAnsi="PT Astra Serif" w:cs="PT Astra Serif"/>
          <w:sz w:val="28"/>
          <w:szCs w:val="28"/>
        </w:rPr>
        <w:t>я</w:t>
      </w:r>
      <w:r w:rsidRPr="00CE4A14">
        <w:rPr>
          <w:rFonts w:ascii="PT Astra Serif" w:hAnsi="PT Astra Serif" w:cs="PT Astra Serif"/>
          <w:sz w:val="28"/>
          <w:szCs w:val="28"/>
        </w:rPr>
        <w:t xml:space="preserve"> и</w:t>
      </w:r>
      <w:r w:rsidR="00871D77" w:rsidRPr="00CE4A14">
        <w:rPr>
          <w:rFonts w:ascii="PT Astra Serif" w:hAnsi="PT Astra Serif" w:cs="PT Astra Serif"/>
          <w:sz w:val="28"/>
          <w:szCs w:val="28"/>
        </w:rPr>
        <w:t xml:space="preserve"> обеспечени</w:t>
      </w:r>
      <w:r w:rsidR="00902A73" w:rsidRPr="00CE4A14">
        <w:rPr>
          <w:rFonts w:ascii="PT Astra Serif" w:hAnsi="PT Astra Serif" w:cs="PT Astra Serif"/>
          <w:sz w:val="28"/>
          <w:szCs w:val="28"/>
        </w:rPr>
        <w:t>я</w:t>
      </w:r>
      <w:r w:rsidRPr="00CE4A14">
        <w:rPr>
          <w:rFonts w:ascii="PT Astra Serif" w:hAnsi="PT Astra Serif" w:cs="PT Astra Serif"/>
          <w:sz w:val="28"/>
          <w:szCs w:val="28"/>
        </w:rPr>
        <w:t xml:space="preserve"> функционировани</w:t>
      </w:r>
      <w:r w:rsidR="00902A73" w:rsidRPr="00CE4A14">
        <w:rPr>
          <w:rFonts w:ascii="PT Astra Serif" w:hAnsi="PT Astra Serif" w:cs="PT Astra Serif"/>
          <w:sz w:val="28"/>
          <w:szCs w:val="28"/>
        </w:rPr>
        <w:t>я</w:t>
      </w:r>
      <w:r w:rsidRPr="00CE4A14">
        <w:rPr>
          <w:rFonts w:ascii="PT Astra Serif" w:hAnsi="PT Astra Serif" w:cs="PT Astra Serif"/>
          <w:sz w:val="28"/>
          <w:szCs w:val="28"/>
        </w:rPr>
        <w:t xml:space="preserve"> Центра дополнительного образования детей, включающую в себя описание предполагаемого </w:t>
      </w:r>
      <w:r w:rsidR="00902A73" w:rsidRPr="00CE4A14">
        <w:rPr>
          <w:rFonts w:ascii="PT Astra Serif" w:hAnsi="PT Astra Serif" w:cs="PT Astra Serif"/>
          <w:sz w:val="28"/>
          <w:szCs w:val="28"/>
        </w:rPr>
        <w:t xml:space="preserve">места нахождения </w:t>
      </w:r>
      <w:r w:rsidRPr="00CE4A14">
        <w:rPr>
          <w:rFonts w:ascii="PT Astra Serif" w:hAnsi="PT Astra Serif" w:cs="PT Astra Serif"/>
          <w:sz w:val="28"/>
          <w:szCs w:val="28"/>
        </w:rPr>
        <w:t xml:space="preserve"> </w:t>
      </w:r>
      <w:r w:rsidR="00E529F9" w:rsidRPr="00CE4A14">
        <w:rPr>
          <w:rFonts w:ascii="PT Astra Serif" w:hAnsi="PT Astra Serif" w:cs="PT Astra Serif"/>
          <w:sz w:val="28"/>
          <w:szCs w:val="28"/>
        </w:rPr>
        <w:t>Центра дополнительного образования детей</w:t>
      </w:r>
      <w:r w:rsidRPr="00CE4A14">
        <w:rPr>
          <w:rFonts w:ascii="PT Astra Serif" w:hAnsi="PT Astra Serif" w:cs="PT Astra Serif"/>
          <w:sz w:val="28"/>
          <w:szCs w:val="28"/>
        </w:rPr>
        <w:t xml:space="preserve"> (адрес, площадь помещений, </w:t>
      </w:r>
      <w:r w:rsidR="00E529F9" w:rsidRPr="00CE4A14">
        <w:rPr>
          <w:rFonts w:ascii="PT Astra Serif" w:hAnsi="PT Astra Serif" w:cs="PT Astra Serif"/>
          <w:sz w:val="28"/>
          <w:szCs w:val="28"/>
        </w:rPr>
        <w:t xml:space="preserve">описание </w:t>
      </w:r>
      <w:r w:rsidRPr="00CE4A14">
        <w:rPr>
          <w:rFonts w:ascii="PT Astra Serif" w:hAnsi="PT Astra Serif" w:cs="PT Astra Serif"/>
          <w:sz w:val="28"/>
          <w:szCs w:val="28"/>
        </w:rPr>
        <w:t>транспортн</w:t>
      </w:r>
      <w:r w:rsidR="00E529F9" w:rsidRPr="00CE4A14">
        <w:rPr>
          <w:rFonts w:ascii="PT Astra Serif" w:hAnsi="PT Astra Serif" w:cs="PT Astra Serif"/>
          <w:sz w:val="28"/>
          <w:szCs w:val="28"/>
        </w:rPr>
        <w:t xml:space="preserve">ой </w:t>
      </w:r>
      <w:r w:rsidRPr="00CE4A14">
        <w:rPr>
          <w:rFonts w:ascii="PT Astra Serif" w:hAnsi="PT Astra Serif" w:cs="PT Astra Serif"/>
          <w:sz w:val="28"/>
          <w:szCs w:val="28"/>
        </w:rPr>
        <w:t xml:space="preserve"> доступност</w:t>
      </w:r>
      <w:r w:rsidR="00E529F9" w:rsidRPr="00CE4A14">
        <w:rPr>
          <w:rFonts w:ascii="PT Astra Serif" w:hAnsi="PT Astra Serif" w:cs="PT Astra Serif"/>
          <w:sz w:val="28"/>
          <w:szCs w:val="28"/>
        </w:rPr>
        <w:t>и мест</w:t>
      </w:r>
      <w:r w:rsidR="00902A73" w:rsidRPr="00CE4A14">
        <w:rPr>
          <w:rFonts w:ascii="PT Astra Serif" w:hAnsi="PT Astra Serif" w:cs="PT Astra Serif"/>
          <w:sz w:val="28"/>
          <w:szCs w:val="28"/>
        </w:rPr>
        <w:t>а нахождения Центра дополнительного образования детей</w:t>
      </w:r>
      <w:r w:rsidRPr="00CE4A14">
        <w:rPr>
          <w:rFonts w:ascii="PT Astra Serif" w:hAnsi="PT Astra Serif" w:cs="PT Astra Serif"/>
          <w:sz w:val="28"/>
          <w:szCs w:val="28"/>
        </w:rPr>
        <w:t>, схем</w:t>
      </w:r>
      <w:r w:rsidR="00E529F9" w:rsidRPr="00CE4A14">
        <w:rPr>
          <w:rFonts w:ascii="PT Astra Serif" w:hAnsi="PT Astra Serif" w:cs="PT Astra Serif"/>
          <w:sz w:val="28"/>
          <w:szCs w:val="28"/>
        </w:rPr>
        <w:t>у</w:t>
      </w:r>
      <w:r w:rsidRPr="00CE4A14">
        <w:rPr>
          <w:rFonts w:ascii="PT Astra Serif" w:hAnsi="PT Astra Serif" w:cs="PT Astra Serif"/>
          <w:sz w:val="28"/>
          <w:szCs w:val="28"/>
        </w:rPr>
        <w:t xml:space="preserve"> зонирования</w:t>
      </w:r>
      <w:r w:rsidR="000C688F">
        <w:rPr>
          <w:rFonts w:ascii="PT Astra Serif" w:hAnsi="PT Astra Serif" w:cs="PT Astra Serif"/>
          <w:sz w:val="28"/>
          <w:szCs w:val="28"/>
        </w:rPr>
        <w:br/>
      </w:r>
      <w:r w:rsidR="0077501C">
        <w:rPr>
          <w:rFonts w:ascii="PT Astra Serif" w:hAnsi="PT Astra Serif" w:cs="PT Astra Serif"/>
          <w:sz w:val="28"/>
          <w:szCs w:val="28"/>
        </w:rPr>
        <w:t xml:space="preserve"> </w:t>
      </w:r>
      <w:r w:rsidRPr="00CE4A14">
        <w:rPr>
          <w:rFonts w:ascii="PT Astra Serif" w:hAnsi="PT Astra Serif" w:cs="PT Astra Serif"/>
          <w:sz w:val="28"/>
          <w:szCs w:val="28"/>
        </w:rPr>
        <w:t>и дизайн-проект помещений</w:t>
      </w:r>
      <w:r w:rsidR="004943AD">
        <w:rPr>
          <w:rFonts w:ascii="PT Astra Serif" w:hAnsi="PT Astra Serif" w:cs="PT Astra Serif"/>
          <w:sz w:val="28"/>
          <w:szCs w:val="28"/>
        </w:rPr>
        <w:t>)</w:t>
      </w:r>
      <w:r w:rsidRPr="00CE4A14">
        <w:rPr>
          <w:rFonts w:ascii="PT Astra Serif" w:hAnsi="PT Astra Serif" w:cs="PT Astra Serif"/>
          <w:sz w:val="28"/>
          <w:szCs w:val="28"/>
        </w:rPr>
        <w:t xml:space="preserve">, планируемые к реализации дополнительные общеобразовательные программы, основные формы </w:t>
      </w:r>
      <w:r w:rsidR="004943AD">
        <w:rPr>
          <w:rFonts w:ascii="PT Astra Serif" w:hAnsi="PT Astra Serif" w:cs="PT Astra Serif"/>
          <w:sz w:val="28"/>
          <w:szCs w:val="28"/>
        </w:rPr>
        <w:t>деятельности</w:t>
      </w:r>
      <w:r w:rsidR="00E529F9" w:rsidRPr="00CE4A14">
        <w:rPr>
          <w:rFonts w:ascii="PT Astra Serif" w:hAnsi="PT Astra Serif" w:cs="PT Astra Serif"/>
          <w:sz w:val="28"/>
          <w:szCs w:val="28"/>
        </w:rPr>
        <w:t xml:space="preserve">, </w:t>
      </w:r>
      <w:r w:rsidR="00902A73" w:rsidRPr="00CE4A14">
        <w:rPr>
          <w:rFonts w:ascii="PT Astra Serif" w:hAnsi="PT Astra Serif" w:cs="PT Astra Serif"/>
          <w:sz w:val="28"/>
          <w:szCs w:val="28"/>
        </w:rPr>
        <w:t xml:space="preserve">планируемый </w:t>
      </w:r>
      <w:r w:rsidR="00E529F9" w:rsidRPr="00CE4A14">
        <w:rPr>
          <w:rFonts w:ascii="PT Astra Serif" w:hAnsi="PT Astra Serif" w:cs="PT Astra Serif"/>
          <w:sz w:val="28"/>
          <w:szCs w:val="28"/>
        </w:rPr>
        <w:t>кадровый состав</w:t>
      </w:r>
      <w:r w:rsidR="00902A73" w:rsidRPr="00CE4A14">
        <w:rPr>
          <w:rFonts w:ascii="PT Astra Serif" w:hAnsi="PT Astra Serif" w:cs="PT Astra Serif"/>
          <w:sz w:val="28"/>
          <w:szCs w:val="28"/>
        </w:rPr>
        <w:t xml:space="preserve"> Центра дополнительного образования детей</w:t>
      </w:r>
      <w:r w:rsidR="00E529F9" w:rsidRPr="00CE4A14">
        <w:rPr>
          <w:rFonts w:ascii="PT Astra Serif" w:hAnsi="PT Astra Serif" w:cs="PT Astra Serif"/>
          <w:sz w:val="28"/>
          <w:szCs w:val="28"/>
        </w:rPr>
        <w:t xml:space="preserve">; </w:t>
      </w:r>
    </w:p>
    <w:p w:rsidR="00B9300A" w:rsidRPr="00CE4A14" w:rsidRDefault="005C1193" w:rsidP="00B64A5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8"/>
          <w:szCs w:val="28"/>
        </w:rPr>
      </w:pPr>
      <w:r w:rsidRPr="00CE4A14">
        <w:rPr>
          <w:rFonts w:ascii="PT Astra Serif" w:hAnsi="PT Astra Serif" w:cs="PT Astra Serif"/>
          <w:sz w:val="28"/>
          <w:szCs w:val="28"/>
        </w:rPr>
        <w:t xml:space="preserve">план достижения </w:t>
      </w:r>
      <w:r w:rsidR="00E529F9" w:rsidRPr="00CE4A14">
        <w:rPr>
          <w:rFonts w:ascii="PT Astra Serif" w:hAnsi="PT Astra Serif" w:cs="PT Astra Serif"/>
          <w:sz w:val="28"/>
          <w:szCs w:val="28"/>
        </w:rPr>
        <w:t>Центр</w:t>
      </w:r>
      <w:r w:rsidRPr="00CE4A14">
        <w:rPr>
          <w:rFonts w:ascii="PT Astra Serif" w:hAnsi="PT Astra Serif" w:cs="PT Astra Serif"/>
          <w:sz w:val="28"/>
          <w:szCs w:val="28"/>
        </w:rPr>
        <w:t>ом</w:t>
      </w:r>
      <w:r w:rsidR="00E529F9" w:rsidRPr="00CE4A14">
        <w:rPr>
          <w:rFonts w:ascii="PT Astra Serif" w:hAnsi="PT Astra Serif" w:cs="PT Astra Serif"/>
          <w:sz w:val="28"/>
          <w:szCs w:val="28"/>
        </w:rPr>
        <w:t xml:space="preserve"> доп</w:t>
      </w:r>
      <w:r w:rsidR="0077501C">
        <w:rPr>
          <w:rFonts w:ascii="PT Astra Serif" w:hAnsi="PT Astra Serif" w:cs="PT Astra Serif"/>
          <w:sz w:val="28"/>
          <w:szCs w:val="28"/>
        </w:rPr>
        <w:t xml:space="preserve">олнительного образования детей </w:t>
      </w:r>
      <w:r w:rsidR="00E529F9" w:rsidRPr="00CE4A14">
        <w:rPr>
          <w:rFonts w:ascii="PT Astra Serif" w:hAnsi="PT Astra Serif" w:cs="PT Astra Serif"/>
          <w:sz w:val="28"/>
          <w:szCs w:val="28"/>
        </w:rPr>
        <w:t>целей, показателей и результата мероприятия «Создание ключевых центров развития детей» федераль</w:t>
      </w:r>
      <w:r w:rsidR="0077501C">
        <w:rPr>
          <w:rFonts w:ascii="PT Astra Serif" w:hAnsi="PT Astra Serif" w:cs="PT Astra Serif"/>
          <w:sz w:val="28"/>
          <w:szCs w:val="28"/>
        </w:rPr>
        <w:t>ного проекта «Успех каждого ребё</w:t>
      </w:r>
      <w:r w:rsidR="00E529F9" w:rsidRPr="00CE4A14">
        <w:rPr>
          <w:rFonts w:ascii="PT Astra Serif" w:hAnsi="PT Astra Serif" w:cs="PT Astra Serif"/>
          <w:sz w:val="28"/>
          <w:szCs w:val="28"/>
        </w:rPr>
        <w:t>нка» национального проекта «Образование»</w:t>
      </w:r>
      <w:r w:rsidR="00B9300A" w:rsidRPr="00CE4A14">
        <w:rPr>
          <w:rFonts w:ascii="PT Astra Serif" w:hAnsi="PT Astra Serif" w:cs="PT Astra Serif"/>
          <w:sz w:val="28"/>
          <w:szCs w:val="28"/>
        </w:rPr>
        <w:t xml:space="preserve">; </w:t>
      </w:r>
    </w:p>
    <w:p w:rsidR="001A5DBA" w:rsidRPr="00CE4A14" w:rsidRDefault="00780ADF">
      <w:pPr>
        <w:ind w:firstLine="709"/>
        <w:rPr>
          <w:rFonts w:ascii="PT Astra Serif" w:hAnsi="PT Astra Serif" w:cs="Times New Roman"/>
          <w:sz w:val="28"/>
          <w:szCs w:val="28"/>
        </w:rPr>
      </w:pPr>
      <w:r w:rsidRPr="00CE4A14">
        <w:rPr>
          <w:rFonts w:ascii="PT Astra Serif" w:hAnsi="PT Astra Serif" w:cs="Times New Roman"/>
          <w:sz w:val="28"/>
          <w:szCs w:val="28"/>
        </w:rPr>
        <w:t>копии учредительных документов образовательной организации высшего образования и свидетельства о её государственной регистрации, заверенные подписью руководителя образовательной организации высшего образования</w:t>
      </w:r>
      <w:r w:rsidRPr="00CE4A14">
        <w:rPr>
          <w:rFonts w:ascii="PT Astra Serif" w:hAnsi="PT Astra Serif" w:cs="Times New Roman"/>
          <w:sz w:val="28"/>
          <w:szCs w:val="28"/>
        </w:rPr>
        <w:br/>
        <w:t>и печатью образовательной организации высшего образования;</w:t>
      </w:r>
    </w:p>
    <w:p w:rsidR="001A5DBA" w:rsidRDefault="00780ADF">
      <w:pPr>
        <w:widowControl/>
        <w:ind w:firstLine="709"/>
        <w:rPr>
          <w:rFonts w:ascii="PT Astra Serif" w:hAnsi="PT Astra Serif" w:cs="Times New Roman"/>
          <w:sz w:val="28"/>
          <w:szCs w:val="28"/>
        </w:rPr>
      </w:pPr>
      <w:r>
        <w:rPr>
          <w:rFonts w:ascii="PT Astra Serif" w:hAnsi="PT Astra Serif" w:cs="PT Astra Serif"/>
          <w:sz w:val="28"/>
          <w:szCs w:val="28"/>
        </w:rPr>
        <w:t>копию лицензии на осуществление образовательной деятельности, заверенную подписью руководителя образовательной организации</w:t>
      </w:r>
      <w:r>
        <w:rPr>
          <w:rFonts w:ascii="PT Astra Serif" w:hAnsi="PT Astra Serif" w:cs="Times New Roman"/>
          <w:sz w:val="28"/>
          <w:szCs w:val="28"/>
        </w:rPr>
        <w:t xml:space="preserve"> высшего образования;</w:t>
      </w:r>
    </w:p>
    <w:p w:rsidR="001A5DBA" w:rsidRDefault="00780ADF">
      <w:pPr>
        <w:ind w:firstLine="709"/>
        <w:rPr>
          <w:rFonts w:ascii="PT Astra Serif" w:hAnsi="PT Astra Serif" w:cs="Times New Roman"/>
          <w:sz w:val="28"/>
          <w:szCs w:val="28"/>
        </w:rPr>
      </w:pPr>
      <w:r>
        <w:rPr>
          <w:rFonts w:ascii="PT Astra Serif" w:hAnsi="PT Astra Serif" w:cs="Times New Roman"/>
          <w:sz w:val="28"/>
          <w:szCs w:val="28"/>
        </w:rPr>
        <w:t>справку налогового органа об исполнении образовательной организацией высшего образования</w:t>
      </w:r>
      <w:r w:rsidR="00082FF2">
        <w:rPr>
          <w:rFonts w:ascii="PT Astra Serif" w:hAnsi="PT Astra Serif" w:cs="Times New Roman"/>
          <w:sz w:val="28"/>
          <w:szCs w:val="28"/>
        </w:rPr>
        <w:t xml:space="preserve"> </w:t>
      </w:r>
      <w:r>
        <w:rPr>
          <w:rFonts w:ascii="PT Astra Serif" w:hAnsi="PT Astra Serif" w:cs="Times New Roman"/>
          <w:sz w:val="28"/>
          <w:szCs w:val="28"/>
        </w:rPr>
        <w:t>обязанности по уплате налогов, сборов, страховых взносов, пеней, штрафов, процентов;</w:t>
      </w:r>
    </w:p>
    <w:p w:rsidR="001A5DBA" w:rsidRPr="000F75D0" w:rsidRDefault="00780ADF">
      <w:pPr>
        <w:ind w:firstLine="709"/>
        <w:rPr>
          <w:rFonts w:ascii="PT Astra Serif" w:hAnsi="PT Astra Serif" w:cs="Times New Roman"/>
          <w:sz w:val="28"/>
          <w:szCs w:val="28"/>
        </w:rPr>
      </w:pPr>
      <w:r w:rsidRPr="000F75D0">
        <w:rPr>
          <w:rFonts w:ascii="PT Astra Serif" w:hAnsi="PT Astra Serif" w:cs="Times New Roman"/>
          <w:sz w:val="28"/>
          <w:szCs w:val="28"/>
        </w:rPr>
        <w:t xml:space="preserve">согласие органа, осуществляющего функции и полномочия учредителя образовательной организации высшего образования, являющейся государственным бюджетным или автономным учреждением, на участие </w:t>
      </w:r>
      <w:r w:rsidR="000C688F">
        <w:rPr>
          <w:rFonts w:ascii="PT Astra Serif" w:hAnsi="PT Astra Serif" w:cs="Times New Roman"/>
          <w:sz w:val="28"/>
          <w:szCs w:val="28"/>
        </w:rPr>
        <w:br/>
      </w:r>
      <w:r w:rsidRPr="000F75D0">
        <w:rPr>
          <w:rFonts w:ascii="PT Astra Serif" w:hAnsi="PT Astra Serif" w:cs="Times New Roman"/>
          <w:sz w:val="28"/>
          <w:szCs w:val="28"/>
        </w:rPr>
        <w:t xml:space="preserve">в конкурсном отборе, оформленное на бланке указанного органа; </w:t>
      </w:r>
    </w:p>
    <w:p w:rsidR="001A5DBA" w:rsidRPr="000F75D0" w:rsidRDefault="00780ADF">
      <w:pPr>
        <w:ind w:firstLine="709"/>
        <w:rPr>
          <w:rFonts w:ascii="PT Astra Serif" w:hAnsi="PT Astra Serif" w:cs="Times New Roman"/>
          <w:sz w:val="28"/>
          <w:szCs w:val="28"/>
        </w:rPr>
      </w:pPr>
      <w:r w:rsidRPr="000F75D0">
        <w:rPr>
          <w:rFonts w:ascii="PT Astra Serif" w:hAnsi="PT Astra Serif" w:cs="Times New Roman"/>
          <w:sz w:val="28"/>
          <w:szCs w:val="28"/>
        </w:rPr>
        <w:t>справку о соответствии образовательной организации высшего образования требованиям, ус</w:t>
      </w:r>
      <w:r w:rsidR="00ED3FC7">
        <w:rPr>
          <w:rFonts w:ascii="PT Astra Serif" w:hAnsi="PT Astra Serif" w:cs="Times New Roman"/>
          <w:sz w:val="28"/>
          <w:szCs w:val="28"/>
        </w:rPr>
        <w:t>тановленным подпунктами 3 и 5-</w:t>
      </w:r>
      <w:r w:rsidR="00082FF2" w:rsidRPr="000F75D0">
        <w:rPr>
          <w:rFonts w:ascii="PT Astra Serif" w:hAnsi="PT Astra Serif" w:cs="Times New Roman"/>
          <w:sz w:val="28"/>
          <w:szCs w:val="28"/>
        </w:rPr>
        <w:t>8</w:t>
      </w:r>
      <w:r w:rsidRPr="000F75D0">
        <w:rPr>
          <w:rFonts w:ascii="PT Astra Serif" w:hAnsi="PT Astra Serif" w:cs="Times New Roman"/>
          <w:sz w:val="28"/>
          <w:szCs w:val="28"/>
        </w:rPr>
        <w:t xml:space="preserve"> пункта </w:t>
      </w:r>
      <w:r w:rsidR="00F62F07" w:rsidRPr="000F75D0">
        <w:rPr>
          <w:rFonts w:ascii="PT Astra Serif" w:hAnsi="PT Astra Serif" w:cs="Times New Roman"/>
          <w:sz w:val="28"/>
          <w:szCs w:val="28"/>
        </w:rPr>
        <w:t xml:space="preserve">5 </w:t>
      </w:r>
      <w:r w:rsidRPr="000F75D0">
        <w:rPr>
          <w:rFonts w:ascii="PT Astra Serif" w:hAnsi="PT Astra Serif" w:cs="Times New Roman"/>
          <w:sz w:val="28"/>
          <w:szCs w:val="28"/>
        </w:rPr>
        <w:t>настоящ</w:t>
      </w:r>
      <w:r w:rsidR="00AA6472" w:rsidRPr="000F75D0">
        <w:rPr>
          <w:rFonts w:ascii="PT Astra Serif" w:hAnsi="PT Astra Serif" w:cs="Times New Roman"/>
          <w:sz w:val="28"/>
          <w:szCs w:val="28"/>
        </w:rPr>
        <w:t xml:space="preserve">их </w:t>
      </w:r>
      <w:r w:rsidRPr="000F75D0">
        <w:rPr>
          <w:rFonts w:ascii="PT Astra Serif" w:hAnsi="PT Astra Serif" w:cs="Times New Roman"/>
          <w:sz w:val="28"/>
          <w:szCs w:val="28"/>
        </w:rPr>
        <w:t>П</w:t>
      </w:r>
      <w:r w:rsidR="00AA6472" w:rsidRPr="000F75D0">
        <w:rPr>
          <w:rFonts w:ascii="PT Astra Serif" w:hAnsi="PT Astra Serif" w:cs="Times New Roman"/>
          <w:sz w:val="28"/>
          <w:szCs w:val="28"/>
        </w:rPr>
        <w:t>равил</w:t>
      </w:r>
      <w:r w:rsidRPr="000F75D0">
        <w:rPr>
          <w:rFonts w:ascii="PT Astra Serif" w:hAnsi="PT Astra Serif" w:cs="Times New Roman"/>
          <w:sz w:val="28"/>
          <w:szCs w:val="28"/>
        </w:rPr>
        <w:t>.</w:t>
      </w:r>
    </w:p>
    <w:p w:rsidR="001A5DBA" w:rsidRPr="000F75D0" w:rsidRDefault="00780ADF">
      <w:pPr>
        <w:ind w:firstLine="709"/>
        <w:rPr>
          <w:rFonts w:ascii="PT Astra Serif" w:hAnsi="PT Astra Serif" w:cs="Times New Roman"/>
          <w:sz w:val="28"/>
          <w:szCs w:val="28"/>
        </w:rPr>
      </w:pPr>
      <w:r w:rsidRPr="000F75D0">
        <w:rPr>
          <w:rFonts w:ascii="PT Astra Serif" w:hAnsi="PT Astra Serif" w:cs="Times New Roman"/>
          <w:sz w:val="28"/>
          <w:szCs w:val="28"/>
        </w:rPr>
        <w:t>По инициативе образовательной организации</w:t>
      </w:r>
      <w:r w:rsidR="00082FF2" w:rsidRPr="000F75D0">
        <w:rPr>
          <w:rFonts w:ascii="PT Astra Serif" w:hAnsi="PT Astra Serif" w:cs="Times New Roman"/>
          <w:sz w:val="28"/>
          <w:szCs w:val="28"/>
        </w:rPr>
        <w:t xml:space="preserve"> высшего образования</w:t>
      </w:r>
      <w:r w:rsidRPr="000F75D0">
        <w:rPr>
          <w:rFonts w:ascii="PT Astra Serif" w:hAnsi="PT Astra Serif" w:cs="Times New Roman"/>
          <w:sz w:val="28"/>
          <w:szCs w:val="28"/>
        </w:rPr>
        <w:t xml:space="preserve"> </w:t>
      </w:r>
      <w:r w:rsidR="000C688F">
        <w:rPr>
          <w:rFonts w:ascii="PT Astra Serif" w:hAnsi="PT Astra Serif" w:cs="Times New Roman"/>
          <w:sz w:val="28"/>
          <w:szCs w:val="28"/>
        </w:rPr>
        <w:br/>
      </w:r>
      <w:r w:rsidRPr="000F75D0">
        <w:rPr>
          <w:rFonts w:ascii="PT Astra Serif" w:hAnsi="PT Astra Serif" w:cs="Times New Roman"/>
          <w:sz w:val="28"/>
          <w:szCs w:val="28"/>
        </w:rPr>
        <w:t>в составе заявки могут быть представлены и иные документы, характеризующие деятельность образовательной организации</w:t>
      </w:r>
      <w:r w:rsidR="00082FF2" w:rsidRPr="000F75D0">
        <w:rPr>
          <w:rFonts w:ascii="PT Astra Serif" w:hAnsi="PT Astra Serif" w:cs="Times New Roman"/>
          <w:sz w:val="28"/>
          <w:szCs w:val="28"/>
        </w:rPr>
        <w:t xml:space="preserve"> высшего образования</w:t>
      </w:r>
      <w:r w:rsidRPr="000F75D0">
        <w:rPr>
          <w:rFonts w:ascii="PT Astra Serif" w:hAnsi="PT Astra Serif" w:cs="Times New Roman"/>
          <w:sz w:val="28"/>
          <w:szCs w:val="28"/>
        </w:rPr>
        <w:t xml:space="preserve">, направленную </w:t>
      </w:r>
      <w:r w:rsidR="00AA6472" w:rsidRPr="000F75D0">
        <w:rPr>
          <w:rFonts w:ascii="PT Astra Serif" w:hAnsi="PT Astra Serif" w:cs="Times New Roman"/>
          <w:sz w:val="28"/>
          <w:szCs w:val="28"/>
        </w:rPr>
        <w:t>на создание Центра дополнительного образования детей</w:t>
      </w:r>
      <w:r w:rsidRPr="000F75D0">
        <w:rPr>
          <w:rFonts w:ascii="PT Astra Serif" w:hAnsi="PT Astra Serif" w:cs="Times New Roman"/>
          <w:sz w:val="28"/>
          <w:szCs w:val="28"/>
        </w:rPr>
        <w:t>, или их копии.</w:t>
      </w:r>
    </w:p>
    <w:p w:rsidR="001A5DBA" w:rsidRPr="000F75D0" w:rsidRDefault="00780ADF">
      <w:pPr>
        <w:ind w:firstLine="709"/>
        <w:rPr>
          <w:rFonts w:ascii="PT Astra Serif" w:hAnsi="PT Astra Serif" w:cs="Times New Roman"/>
          <w:sz w:val="28"/>
          <w:szCs w:val="28"/>
        </w:rPr>
      </w:pPr>
      <w:r w:rsidRPr="000F75D0">
        <w:rPr>
          <w:rFonts w:ascii="PT Astra Serif" w:hAnsi="PT Astra Serif" w:cs="Times New Roman"/>
          <w:sz w:val="28"/>
          <w:szCs w:val="28"/>
        </w:rPr>
        <w:t xml:space="preserve">Заявка представляется на бумажном и электронных носителях. Заявка </w:t>
      </w:r>
      <w:r w:rsidR="000C688F">
        <w:rPr>
          <w:rFonts w:ascii="PT Astra Serif" w:hAnsi="PT Astra Serif" w:cs="Times New Roman"/>
          <w:sz w:val="28"/>
          <w:szCs w:val="28"/>
        </w:rPr>
        <w:br/>
      </w:r>
      <w:r w:rsidRPr="000F75D0">
        <w:rPr>
          <w:rFonts w:ascii="PT Astra Serif" w:hAnsi="PT Astra Serif" w:cs="Times New Roman"/>
          <w:sz w:val="28"/>
          <w:szCs w:val="28"/>
        </w:rPr>
        <w:t xml:space="preserve">на бумажном носителе представляется в виде одного тома, листы которого должны быть пронумерованы и прошиты. Количество листов указывается </w:t>
      </w:r>
      <w:r w:rsidR="000C688F">
        <w:rPr>
          <w:rFonts w:ascii="PT Astra Serif" w:hAnsi="PT Astra Serif" w:cs="Times New Roman"/>
          <w:sz w:val="28"/>
          <w:szCs w:val="28"/>
        </w:rPr>
        <w:br/>
      </w:r>
      <w:r w:rsidRPr="000F75D0">
        <w:rPr>
          <w:rFonts w:ascii="PT Astra Serif" w:hAnsi="PT Astra Serif" w:cs="Times New Roman"/>
          <w:sz w:val="28"/>
          <w:szCs w:val="28"/>
        </w:rPr>
        <w:t xml:space="preserve">на оборотной стороне последнего листа тома на месте прошивки </w:t>
      </w:r>
      <w:r w:rsidR="000C688F">
        <w:rPr>
          <w:rFonts w:ascii="PT Astra Serif" w:hAnsi="PT Astra Serif" w:cs="Times New Roman"/>
          <w:sz w:val="28"/>
          <w:szCs w:val="28"/>
        </w:rPr>
        <w:br/>
      </w:r>
      <w:r w:rsidRPr="000F75D0">
        <w:rPr>
          <w:rFonts w:ascii="PT Astra Serif" w:hAnsi="PT Astra Serif" w:cs="Times New Roman"/>
          <w:sz w:val="28"/>
          <w:szCs w:val="28"/>
        </w:rPr>
        <w:t>и удостоверяется печатью образовательной  организации высшего образования и подписью её руководителя.</w:t>
      </w:r>
    </w:p>
    <w:p w:rsidR="001A5DBA" w:rsidRPr="000F75D0" w:rsidRDefault="00780ADF">
      <w:pPr>
        <w:ind w:firstLine="709"/>
        <w:rPr>
          <w:rFonts w:ascii="PT Astra Serif" w:hAnsi="PT Astra Serif" w:cs="Times New Roman"/>
          <w:sz w:val="28"/>
          <w:szCs w:val="28"/>
        </w:rPr>
      </w:pPr>
      <w:r w:rsidRPr="000F75D0">
        <w:rPr>
          <w:rFonts w:ascii="PT Astra Serif" w:hAnsi="PT Astra Serif" w:cs="Times New Roman"/>
          <w:sz w:val="28"/>
          <w:szCs w:val="28"/>
        </w:rPr>
        <w:t>Заявка может быть отозвана образовательной организацией</w:t>
      </w:r>
      <w:r w:rsidR="00AA6472" w:rsidRPr="000F75D0">
        <w:rPr>
          <w:rFonts w:ascii="PT Astra Serif" w:hAnsi="PT Astra Serif" w:cs="Times New Roman"/>
          <w:sz w:val="28"/>
          <w:szCs w:val="28"/>
        </w:rPr>
        <w:t xml:space="preserve"> высшего образования</w:t>
      </w:r>
      <w:r w:rsidRPr="000F75D0">
        <w:rPr>
          <w:rFonts w:ascii="PT Astra Serif" w:hAnsi="PT Astra Serif" w:cs="Times New Roman"/>
          <w:sz w:val="28"/>
          <w:szCs w:val="28"/>
        </w:rPr>
        <w:t xml:space="preserve"> до истечения срока приёма заявок, указанного в информационном сообщении, посредством направления в Министерство соответствующего обращения руководителя образовательной организации высшего образования.</w:t>
      </w:r>
    </w:p>
    <w:p w:rsidR="001A5DBA" w:rsidRPr="000F75D0" w:rsidRDefault="001766C4">
      <w:pPr>
        <w:rPr>
          <w:rFonts w:ascii="PT Astra Serif" w:hAnsi="PT Astra Serif" w:cs="Times New Roman"/>
          <w:sz w:val="28"/>
          <w:szCs w:val="28"/>
        </w:rPr>
      </w:pPr>
      <w:r w:rsidRPr="000F75D0">
        <w:rPr>
          <w:rFonts w:ascii="PT Astra Serif" w:hAnsi="PT Astra Serif" w:cs="Times New Roman"/>
          <w:sz w:val="28"/>
          <w:szCs w:val="28"/>
        </w:rPr>
        <w:t>8</w:t>
      </w:r>
      <w:r w:rsidR="00780ADF" w:rsidRPr="000F75D0">
        <w:rPr>
          <w:rFonts w:ascii="PT Astra Serif" w:hAnsi="PT Astra Serif" w:cs="Times New Roman"/>
          <w:sz w:val="28"/>
          <w:szCs w:val="28"/>
        </w:rPr>
        <w:t xml:space="preserve">. Заявки регистрируются в день их поступления в журнале учёта заявок, форма и порядок ведения которого устанавливаются Министерством. </w:t>
      </w:r>
    </w:p>
    <w:p w:rsidR="001A5DBA" w:rsidRPr="00CE4A14" w:rsidRDefault="001766C4">
      <w:pPr>
        <w:rPr>
          <w:rFonts w:ascii="PT Astra Serif" w:hAnsi="PT Astra Serif" w:cs="PT Astra Serif"/>
          <w:sz w:val="28"/>
          <w:szCs w:val="28"/>
        </w:rPr>
      </w:pPr>
      <w:r w:rsidRPr="000F75D0">
        <w:rPr>
          <w:rFonts w:ascii="PT Astra Serif" w:hAnsi="PT Astra Serif" w:cs="Times New Roman"/>
          <w:sz w:val="28"/>
          <w:szCs w:val="28"/>
        </w:rPr>
        <w:t>9</w:t>
      </w:r>
      <w:r w:rsidR="00780ADF" w:rsidRPr="000F75D0">
        <w:rPr>
          <w:rFonts w:ascii="PT Astra Serif" w:hAnsi="PT Astra Serif" w:cs="Times New Roman"/>
          <w:sz w:val="28"/>
          <w:szCs w:val="28"/>
        </w:rPr>
        <w:t xml:space="preserve">. В течение </w:t>
      </w:r>
      <w:r w:rsidR="00E529F9" w:rsidRPr="000F75D0">
        <w:rPr>
          <w:rFonts w:ascii="PT Astra Serif" w:hAnsi="PT Astra Serif" w:cs="Times New Roman"/>
          <w:sz w:val="28"/>
          <w:szCs w:val="28"/>
        </w:rPr>
        <w:t>3</w:t>
      </w:r>
      <w:r w:rsidR="00780ADF" w:rsidRPr="000F75D0">
        <w:rPr>
          <w:rFonts w:ascii="PT Astra Serif" w:hAnsi="PT Astra Serif" w:cs="Times New Roman"/>
          <w:sz w:val="28"/>
          <w:szCs w:val="28"/>
        </w:rPr>
        <w:t xml:space="preserve"> календарных дней со дня истечения срока приёма заявок, </w:t>
      </w:r>
      <w:r w:rsidR="00780ADF" w:rsidRPr="000F75D0">
        <w:rPr>
          <w:rFonts w:ascii="PT Astra Serif" w:hAnsi="PT Astra Serif" w:cs="PT Astra Serif"/>
          <w:sz w:val="28"/>
          <w:szCs w:val="28"/>
        </w:rPr>
        <w:t>указанного в информационном сообщении, Министерство осуществляет проверку соответствия образовательных организаций</w:t>
      </w:r>
      <w:r w:rsidR="00780ADF" w:rsidRPr="000F75D0">
        <w:rPr>
          <w:rFonts w:ascii="PT Astra Serif" w:hAnsi="PT Astra Serif" w:cs="Times New Roman"/>
          <w:sz w:val="28"/>
          <w:szCs w:val="28"/>
        </w:rPr>
        <w:t xml:space="preserve"> высшего образования</w:t>
      </w:r>
      <w:r w:rsidR="00780ADF" w:rsidRPr="000F75D0">
        <w:rPr>
          <w:rFonts w:ascii="PT Astra Serif" w:hAnsi="PT Astra Serif" w:cs="PT Astra Serif"/>
          <w:sz w:val="28"/>
          <w:szCs w:val="28"/>
        </w:rPr>
        <w:t xml:space="preserve"> требованиям, установленным </w:t>
      </w:r>
      <w:hyperlink r:id="rId10" w:history="1">
        <w:r w:rsidR="00780ADF" w:rsidRPr="000F75D0">
          <w:rPr>
            <w:rFonts w:ascii="PT Astra Serif" w:hAnsi="PT Astra Serif" w:cs="PT Astra Serif"/>
            <w:sz w:val="28"/>
            <w:szCs w:val="28"/>
          </w:rPr>
          <w:t>пунктом</w:t>
        </w:r>
      </w:hyperlink>
      <w:r w:rsidR="00780ADF" w:rsidRPr="000F75D0">
        <w:rPr>
          <w:rFonts w:ascii="PT Astra Serif" w:hAnsi="PT Astra Serif" w:cs="PT Astra Serif"/>
          <w:sz w:val="28"/>
          <w:szCs w:val="28"/>
        </w:rPr>
        <w:t xml:space="preserve"> </w:t>
      </w:r>
      <w:r w:rsidRPr="000F75D0">
        <w:rPr>
          <w:rFonts w:ascii="PT Astra Serif" w:hAnsi="PT Astra Serif" w:cs="PT Astra Serif"/>
          <w:sz w:val="28"/>
          <w:szCs w:val="28"/>
        </w:rPr>
        <w:t>5</w:t>
      </w:r>
      <w:r w:rsidR="00780ADF" w:rsidRPr="000F75D0">
        <w:rPr>
          <w:rFonts w:ascii="PT Astra Serif" w:hAnsi="PT Astra Serif" w:cs="PT Astra Serif"/>
          <w:sz w:val="28"/>
          <w:szCs w:val="28"/>
        </w:rPr>
        <w:t xml:space="preserve"> настоящ</w:t>
      </w:r>
      <w:r w:rsidR="00AA6472" w:rsidRPr="000F75D0">
        <w:rPr>
          <w:rFonts w:ascii="PT Astra Serif" w:hAnsi="PT Astra Serif" w:cs="PT Astra Serif"/>
          <w:sz w:val="28"/>
          <w:szCs w:val="28"/>
        </w:rPr>
        <w:t xml:space="preserve">их </w:t>
      </w:r>
      <w:r w:rsidR="00780ADF" w:rsidRPr="000F75D0">
        <w:rPr>
          <w:rFonts w:ascii="PT Astra Serif" w:hAnsi="PT Astra Serif" w:cs="PT Astra Serif"/>
          <w:sz w:val="28"/>
          <w:szCs w:val="28"/>
        </w:rPr>
        <w:t xml:space="preserve"> П</w:t>
      </w:r>
      <w:r w:rsidR="00AA6472" w:rsidRPr="000F75D0">
        <w:rPr>
          <w:rFonts w:ascii="PT Astra Serif" w:hAnsi="PT Astra Serif" w:cs="PT Astra Serif"/>
          <w:sz w:val="28"/>
          <w:szCs w:val="28"/>
        </w:rPr>
        <w:t>равил</w:t>
      </w:r>
      <w:r w:rsidR="00780ADF" w:rsidRPr="000F75D0">
        <w:rPr>
          <w:rFonts w:ascii="PT Astra Serif" w:hAnsi="PT Astra Serif" w:cs="PT Astra Serif"/>
          <w:sz w:val="28"/>
          <w:szCs w:val="28"/>
        </w:rPr>
        <w:t>, соответствия срока представления заявки требованиям, установленным настоящим</w:t>
      </w:r>
      <w:r w:rsidR="00AA6472" w:rsidRPr="000F75D0">
        <w:rPr>
          <w:rFonts w:ascii="PT Astra Serif" w:hAnsi="PT Astra Serif" w:cs="PT Astra Serif"/>
          <w:sz w:val="28"/>
          <w:szCs w:val="28"/>
        </w:rPr>
        <w:t>и</w:t>
      </w:r>
      <w:r w:rsidR="00780ADF" w:rsidRPr="000F75D0">
        <w:rPr>
          <w:rFonts w:ascii="PT Astra Serif" w:hAnsi="PT Astra Serif" w:cs="PT Astra Serif"/>
          <w:sz w:val="28"/>
          <w:szCs w:val="28"/>
        </w:rPr>
        <w:t xml:space="preserve"> П</w:t>
      </w:r>
      <w:r w:rsidR="00AA6472" w:rsidRPr="000F75D0">
        <w:rPr>
          <w:rFonts w:ascii="PT Astra Serif" w:hAnsi="PT Astra Serif" w:cs="PT Astra Serif"/>
          <w:sz w:val="28"/>
          <w:szCs w:val="28"/>
        </w:rPr>
        <w:t>равилами</w:t>
      </w:r>
      <w:r w:rsidR="00780ADF" w:rsidRPr="000F75D0">
        <w:rPr>
          <w:rFonts w:ascii="PT Astra Serif" w:hAnsi="PT Astra Serif" w:cs="PT Astra Serif"/>
          <w:sz w:val="28"/>
          <w:szCs w:val="28"/>
        </w:rPr>
        <w:t>, а также комплектности содержащихся в заявке документов (копий документов), полноты и достоверности содержащихся в них сведений посредством изучения информации, размещённой в форме открытых данных</w:t>
      </w:r>
      <w:r w:rsidR="000C688F">
        <w:rPr>
          <w:rFonts w:ascii="PT Astra Serif" w:hAnsi="PT Astra Serif" w:cs="PT Astra Serif"/>
          <w:sz w:val="28"/>
          <w:szCs w:val="28"/>
        </w:rPr>
        <w:br/>
      </w:r>
      <w:r w:rsidR="00780ADF" w:rsidRPr="000F75D0">
        <w:rPr>
          <w:rFonts w:ascii="PT Astra Serif" w:hAnsi="PT Astra Serif" w:cs="PT Astra Serif"/>
          <w:sz w:val="28"/>
          <w:szCs w:val="28"/>
        </w:rPr>
        <w:t xml:space="preserve">на официальных сайтах уполномоченных государственных органов </w:t>
      </w:r>
      <w:r w:rsidR="000C688F">
        <w:rPr>
          <w:rFonts w:ascii="PT Astra Serif" w:hAnsi="PT Astra Serif" w:cs="PT Astra Serif"/>
          <w:sz w:val="28"/>
          <w:szCs w:val="28"/>
        </w:rPr>
        <w:br/>
      </w:r>
      <w:r w:rsidR="00780ADF" w:rsidRPr="000F75D0">
        <w:rPr>
          <w:rFonts w:ascii="PT Astra Serif" w:hAnsi="PT Astra Serif" w:cs="PT Astra Serif"/>
          <w:sz w:val="28"/>
          <w:szCs w:val="28"/>
        </w:rPr>
        <w:t xml:space="preserve">в </w:t>
      </w:r>
      <w:r w:rsidR="00780ADF" w:rsidRPr="00CE4A14">
        <w:rPr>
          <w:rFonts w:ascii="PT Astra Serif" w:hAnsi="PT Astra Serif" w:cs="PT Astra Serif"/>
          <w:sz w:val="28"/>
          <w:szCs w:val="28"/>
        </w:rPr>
        <w:t>информационно-телекоммуникационной сети «Интернет», направления</w:t>
      </w:r>
      <w:r w:rsidR="000C688F">
        <w:rPr>
          <w:rFonts w:ascii="PT Astra Serif" w:hAnsi="PT Astra Serif" w:cs="PT Astra Serif"/>
          <w:sz w:val="28"/>
          <w:szCs w:val="28"/>
        </w:rPr>
        <w:br/>
      </w:r>
      <w:r w:rsidR="00ED3FC7">
        <w:rPr>
          <w:rFonts w:ascii="PT Astra Serif" w:hAnsi="PT Astra Serif" w:cs="PT Astra Serif"/>
          <w:sz w:val="28"/>
          <w:szCs w:val="28"/>
        </w:rPr>
        <w:t xml:space="preserve"> </w:t>
      </w:r>
      <w:r w:rsidR="00780ADF" w:rsidRPr="00CE4A14">
        <w:rPr>
          <w:rFonts w:ascii="PT Astra Serif" w:hAnsi="PT Astra Serif" w:cs="PT Astra Serif"/>
          <w:sz w:val="28"/>
          <w:szCs w:val="28"/>
        </w:rPr>
        <w:t>в уполномоченные государственные органы запросов, наведения справок,</w:t>
      </w:r>
      <w:r w:rsidR="000C688F">
        <w:rPr>
          <w:rFonts w:ascii="PT Astra Serif" w:hAnsi="PT Astra Serif" w:cs="PT Astra Serif"/>
          <w:sz w:val="28"/>
          <w:szCs w:val="28"/>
        </w:rPr>
        <w:br/>
      </w:r>
      <w:r w:rsidR="00703FC7">
        <w:rPr>
          <w:rFonts w:ascii="PT Astra Serif" w:hAnsi="PT Astra Serif" w:cs="PT Astra Serif"/>
          <w:sz w:val="28"/>
          <w:szCs w:val="28"/>
        </w:rPr>
        <w:t xml:space="preserve"> </w:t>
      </w:r>
      <w:r w:rsidR="00780ADF" w:rsidRPr="00CE4A14">
        <w:rPr>
          <w:rFonts w:ascii="PT Astra Serif" w:hAnsi="PT Astra Serif" w:cs="PT Astra Serif"/>
          <w:sz w:val="28"/>
          <w:szCs w:val="28"/>
        </w:rPr>
        <w:t>а равно использования иных форм проверки, не противоречащих законодательству Российской Федерации, и принимает решение о допуске или об отказе в допуске образовательной организации</w:t>
      </w:r>
      <w:r w:rsidR="00780ADF" w:rsidRPr="00CE4A14">
        <w:rPr>
          <w:rFonts w:ascii="PT Astra Serif" w:hAnsi="PT Astra Serif" w:cs="Times New Roman"/>
          <w:sz w:val="28"/>
          <w:szCs w:val="28"/>
        </w:rPr>
        <w:t xml:space="preserve"> высшего образования</w:t>
      </w:r>
      <w:r w:rsidR="00780ADF" w:rsidRPr="00CE4A14">
        <w:rPr>
          <w:rFonts w:ascii="PT Astra Serif" w:hAnsi="PT Astra Serif" w:cs="PT Astra Serif"/>
          <w:sz w:val="28"/>
          <w:szCs w:val="28"/>
        </w:rPr>
        <w:t xml:space="preserve"> </w:t>
      </w:r>
      <w:r w:rsidR="000C688F">
        <w:rPr>
          <w:rFonts w:ascii="PT Astra Serif" w:hAnsi="PT Astra Serif" w:cs="PT Astra Serif"/>
          <w:sz w:val="28"/>
          <w:szCs w:val="28"/>
        </w:rPr>
        <w:br/>
      </w:r>
      <w:r w:rsidR="00780ADF" w:rsidRPr="00CE4A14">
        <w:rPr>
          <w:rFonts w:ascii="PT Astra Serif" w:hAnsi="PT Astra Serif" w:cs="PT Astra Serif"/>
          <w:sz w:val="28"/>
          <w:szCs w:val="28"/>
        </w:rPr>
        <w:t>к участию в конкурсном отборе.</w:t>
      </w:r>
    </w:p>
    <w:p w:rsidR="001A5DBA" w:rsidRPr="00CE4A14" w:rsidRDefault="00780ADF">
      <w:pPr>
        <w:widowControl/>
        <w:ind w:firstLine="540"/>
        <w:rPr>
          <w:rFonts w:ascii="PT Astra Serif" w:hAnsi="PT Astra Serif" w:cs="PT Astra Serif"/>
          <w:sz w:val="28"/>
          <w:szCs w:val="28"/>
        </w:rPr>
      </w:pPr>
      <w:r w:rsidRPr="00CE4A14">
        <w:rPr>
          <w:rFonts w:ascii="PT Astra Serif" w:hAnsi="PT Astra Serif" w:cs="PT Astra Serif"/>
          <w:sz w:val="28"/>
          <w:szCs w:val="28"/>
        </w:rPr>
        <w:t xml:space="preserve">Министерство принимает решение об отказе в допуске образовательной организации </w:t>
      </w:r>
      <w:r w:rsidRPr="00CE4A14">
        <w:rPr>
          <w:rFonts w:ascii="PT Astra Serif" w:hAnsi="PT Astra Serif" w:cs="Times New Roman"/>
          <w:sz w:val="28"/>
          <w:szCs w:val="28"/>
        </w:rPr>
        <w:t>высшего образования</w:t>
      </w:r>
      <w:r w:rsidR="00C26335" w:rsidRPr="00CE4A14">
        <w:rPr>
          <w:rFonts w:ascii="PT Astra Serif" w:hAnsi="PT Astra Serif" w:cs="Times New Roman"/>
          <w:sz w:val="28"/>
          <w:szCs w:val="28"/>
        </w:rPr>
        <w:t xml:space="preserve"> </w:t>
      </w:r>
      <w:r w:rsidRPr="00CE4A14">
        <w:rPr>
          <w:rFonts w:ascii="PT Astra Serif" w:hAnsi="PT Astra Serif" w:cs="PT Astra Serif"/>
          <w:sz w:val="28"/>
          <w:szCs w:val="28"/>
        </w:rPr>
        <w:t>к участию в конкурсном отборе в случаях:</w:t>
      </w:r>
    </w:p>
    <w:p w:rsidR="001A5DBA" w:rsidRPr="00CE4A14" w:rsidRDefault="00780ADF">
      <w:pPr>
        <w:widowControl/>
        <w:ind w:firstLine="540"/>
        <w:rPr>
          <w:rFonts w:ascii="PT Astra Serif" w:hAnsi="PT Astra Serif" w:cs="PT Astra Serif"/>
          <w:sz w:val="28"/>
          <w:szCs w:val="28"/>
        </w:rPr>
      </w:pPr>
      <w:r w:rsidRPr="00CE4A14">
        <w:rPr>
          <w:rFonts w:ascii="PT Astra Serif" w:hAnsi="PT Astra Serif" w:cs="PT Astra Serif"/>
          <w:sz w:val="28"/>
          <w:szCs w:val="28"/>
        </w:rPr>
        <w:t>несоответствия образовательной организации</w:t>
      </w:r>
      <w:r w:rsidRPr="00CE4A14">
        <w:rPr>
          <w:rFonts w:ascii="PT Astra Serif" w:hAnsi="PT Astra Serif" w:cs="Times New Roman"/>
          <w:sz w:val="28"/>
          <w:szCs w:val="28"/>
        </w:rPr>
        <w:t xml:space="preserve"> высшего образования </w:t>
      </w:r>
      <w:r w:rsidR="00902A73" w:rsidRPr="00CE4A14">
        <w:rPr>
          <w:rFonts w:ascii="PT Astra Serif" w:hAnsi="PT Astra Serif" w:cs="PT Astra Serif"/>
          <w:sz w:val="28"/>
          <w:szCs w:val="28"/>
        </w:rPr>
        <w:t xml:space="preserve">хотя бы </w:t>
      </w:r>
      <w:r w:rsidRPr="00CE4A14">
        <w:rPr>
          <w:rFonts w:ascii="PT Astra Serif" w:hAnsi="PT Astra Serif" w:cs="PT Astra Serif"/>
          <w:sz w:val="28"/>
          <w:szCs w:val="28"/>
        </w:rPr>
        <w:t xml:space="preserve">одному из требований, установленных </w:t>
      </w:r>
      <w:hyperlink r:id="rId11" w:history="1">
        <w:r w:rsidRPr="00CE4A14">
          <w:rPr>
            <w:rFonts w:ascii="PT Astra Serif" w:hAnsi="PT Astra Serif" w:cs="PT Astra Serif"/>
            <w:sz w:val="28"/>
            <w:szCs w:val="28"/>
          </w:rPr>
          <w:t>пунктом</w:t>
        </w:r>
      </w:hyperlink>
      <w:r w:rsidRPr="00CE4A14">
        <w:rPr>
          <w:rFonts w:ascii="PT Astra Serif" w:hAnsi="PT Astra Serif" w:cs="PT Astra Serif"/>
          <w:sz w:val="28"/>
          <w:szCs w:val="28"/>
        </w:rPr>
        <w:t xml:space="preserve"> 6 настоящ</w:t>
      </w:r>
      <w:r w:rsidR="00AA6472" w:rsidRPr="00CE4A14">
        <w:rPr>
          <w:rFonts w:ascii="PT Astra Serif" w:hAnsi="PT Astra Serif" w:cs="PT Astra Serif"/>
          <w:sz w:val="28"/>
          <w:szCs w:val="28"/>
        </w:rPr>
        <w:t xml:space="preserve">их </w:t>
      </w:r>
      <w:r w:rsidRPr="00CE4A14">
        <w:rPr>
          <w:rFonts w:ascii="PT Astra Serif" w:hAnsi="PT Astra Serif" w:cs="PT Astra Serif"/>
          <w:sz w:val="28"/>
          <w:szCs w:val="28"/>
        </w:rPr>
        <w:t xml:space="preserve"> П</w:t>
      </w:r>
      <w:r w:rsidR="00AA6472" w:rsidRPr="00CE4A14">
        <w:rPr>
          <w:rFonts w:ascii="PT Astra Serif" w:hAnsi="PT Astra Serif" w:cs="PT Astra Serif"/>
          <w:sz w:val="28"/>
          <w:szCs w:val="28"/>
        </w:rPr>
        <w:t>равил</w:t>
      </w:r>
      <w:r w:rsidRPr="00CE4A14">
        <w:rPr>
          <w:rFonts w:ascii="PT Astra Serif" w:hAnsi="PT Astra Serif" w:cs="PT Astra Serif"/>
          <w:sz w:val="28"/>
          <w:szCs w:val="28"/>
        </w:rPr>
        <w:t>;</w:t>
      </w:r>
    </w:p>
    <w:p w:rsidR="001A5DBA" w:rsidRPr="000F75D0" w:rsidRDefault="00780ADF">
      <w:pPr>
        <w:widowControl/>
        <w:ind w:firstLine="540"/>
        <w:rPr>
          <w:rFonts w:ascii="PT Astra Serif" w:hAnsi="PT Astra Serif" w:cs="PT Astra Serif"/>
          <w:sz w:val="28"/>
          <w:szCs w:val="28"/>
        </w:rPr>
      </w:pPr>
      <w:r w:rsidRPr="000F75D0">
        <w:rPr>
          <w:rFonts w:ascii="PT Astra Serif" w:hAnsi="PT Astra Serif" w:cs="PT Astra Serif"/>
          <w:sz w:val="28"/>
          <w:szCs w:val="28"/>
        </w:rPr>
        <w:t xml:space="preserve">представления образовательной организацией </w:t>
      </w:r>
      <w:r w:rsidRPr="000F75D0">
        <w:rPr>
          <w:rFonts w:ascii="PT Astra Serif" w:hAnsi="PT Astra Serif" w:cs="Times New Roman"/>
          <w:sz w:val="28"/>
          <w:szCs w:val="28"/>
        </w:rPr>
        <w:t>высшего образования</w:t>
      </w:r>
      <w:r w:rsidR="00F23891" w:rsidRPr="000F75D0">
        <w:rPr>
          <w:rFonts w:ascii="PT Astra Serif" w:hAnsi="PT Astra Serif" w:cs="Times New Roman"/>
          <w:sz w:val="28"/>
          <w:szCs w:val="28"/>
        </w:rPr>
        <w:t xml:space="preserve"> </w:t>
      </w:r>
      <w:r w:rsidRPr="000F75D0">
        <w:rPr>
          <w:rFonts w:ascii="PT Astra Serif" w:hAnsi="PT Astra Serif" w:cs="PT Astra Serif"/>
          <w:sz w:val="28"/>
          <w:szCs w:val="28"/>
        </w:rPr>
        <w:t>заявки по истечении срока приёма заявок, указанного в информационном сообщении;</w:t>
      </w:r>
    </w:p>
    <w:p w:rsidR="001A5DBA" w:rsidRPr="000F75D0" w:rsidRDefault="00780ADF">
      <w:pPr>
        <w:widowControl/>
        <w:ind w:firstLine="540"/>
        <w:rPr>
          <w:rFonts w:ascii="PT Astra Serif" w:hAnsi="PT Astra Serif" w:cs="PT Astra Serif"/>
          <w:sz w:val="28"/>
          <w:szCs w:val="28"/>
        </w:rPr>
      </w:pPr>
      <w:r w:rsidRPr="000F75D0">
        <w:rPr>
          <w:rFonts w:ascii="PT Astra Serif" w:hAnsi="PT Astra Serif" w:cs="PT Astra Serif"/>
          <w:sz w:val="28"/>
          <w:szCs w:val="28"/>
        </w:rPr>
        <w:t xml:space="preserve">представления образовательной организацией </w:t>
      </w:r>
      <w:r w:rsidRPr="000F75D0">
        <w:rPr>
          <w:rFonts w:ascii="PT Astra Serif" w:hAnsi="PT Astra Serif" w:cs="Times New Roman"/>
          <w:sz w:val="28"/>
          <w:szCs w:val="28"/>
        </w:rPr>
        <w:t>высшего образования</w:t>
      </w:r>
      <w:r w:rsidR="00F23891" w:rsidRPr="000F75D0">
        <w:rPr>
          <w:rFonts w:ascii="PT Astra Serif" w:hAnsi="PT Astra Serif" w:cs="Times New Roman"/>
          <w:sz w:val="28"/>
          <w:szCs w:val="28"/>
        </w:rPr>
        <w:t xml:space="preserve"> </w:t>
      </w:r>
      <w:r w:rsidRPr="000F75D0">
        <w:rPr>
          <w:rFonts w:ascii="PT Astra Serif" w:hAnsi="PT Astra Serif" w:cs="PT Astra Serif"/>
          <w:sz w:val="28"/>
          <w:szCs w:val="28"/>
        </w:rPr>
        <w:t xml:space="preserve">документов (копий документов), указанных в абзацах втором – седьмом пункта </w:t>
      </w:r>
      <w:r w:rsidR="001766C4" w:rsidRPr="000F75D0">
        <w:rPr>
          <w:rFonts w:ascii="PT Astra Serif" w:hAnsi="PT Astra Serif" w:cs="PT Astra Serif"/>
          <w:sz w:val="28"/>
          <w:szCs w:val="28"/>
        </w:rPr>
        <w:t>7</w:t>
      </w:r>
      <w:r w:rsidRPr="000F75D0">
        <w:rPr>
          <w:rFonts w:ascii="PT Astra Serif" w:hAnsi="PT Astra Serif" w:cs="PT Astra Serif"/>
          <w:sz w:val="28"/>
          <w:szCs w:val="28"/>
        </w:rPr>
        <w:t xml:space="preserve"> настоящ</w:t>
      </w:r>
      <w:r w:rsidR="00AA6472" w:rsidRPr="000F75D0">
        <w:rPr>
          <w:rFonts w:ascii="PT Astra Serif" w:hAnsi="PT Astra Serif" w:cs="PT Astra Serif"/>
          <w:sz w:val="28"/>
          <w:szCs w:val="28"/>
        </w:rPr>
        <w:t xml:space="preserve">их </w:t>
      </w:r>
      <w:r w:rsidRPr="000F75D0">
        <w:rPr>
          <w:rFonts w:ascii="PT Astra Serif" w:hAnsi="PT Astra Serif" w:cs="PT Astra Serif"/>
          <w:sz w:val="28"/>
          <w:szCs w:val="28"/>
        </w:rPr>
        <w:t>П</w:t>
      </w:r>
      <w:r w:rsidR="00AA6472" w:rsidRPr="000F75D0">
        <w:rPr>
          <w:rFonts w:ascii="PT Astra Serif" w:hAnsi="PT Astra Serif" w:cs="PT Astra Serif"/>
          <w:sz w:val="28"/>
          <w:szCs w:val="28"/>
        </w:rPr>
        <w:t>равил</w:t>
      </w:r>
      <w:r w:rsidRPr="000F75D0">
        <w:rPr>
          <w:rFonts w:ascii="PT Astra Serif" w:hAnsi="PT Astra Serif" w:cs="PT Astra Serif"/>
          <w:sz w:val="28"/>
          <w:szCs w:val="28"/>
        </w:rPr>
        <w:t xml:space="preserve">, не в полном объёме либо с нарушением предъявляемых </w:t>
      </w:r>
      <w:r w:rsidR="000C688F">
        <w:rPr>
          <w:rFonts w:ascii="PT Astra Serif" w:hAnsi="PT Astra Serif" w:cs="PT Astra Serif"/>
          <w:sz w:val="28"/>
          <w:szCs w:val="28"/>
        </w:rPr>
        <w:br/>
      </w:r>
      <w:r w:rsidRPr="000F75D0">
        <w:rPr>
          <w:rFonts w:ascii="PT Astra Serif" w:hAnsi="PT Astra Serif" w:cs="PT Astra Serif"/>
          <w:sz w:val="28"/>
          <w:szCs w:val="28"/>
        </w:rPr>
        <w:t xml:space="preserve">к ним требований и (или) наличия в представленных образовательной организацией </w:t>
      </w:r>
      <w:r w:rsidRPr="000F75D0">
        <w:rPr>
          <w:rFonts w:ascii="PT Astra Serif" w:hAnsi="PT Astra Serif" w:cs="Times New Roman"/>
          <w:sz w:val="28"/>
          <w:szCs w:val="28"/>
        </w:rPr>
        <w:t>высшего образования</w:t>
      </w:r>
      <w:r w:rsidR="00F23891" w:rsidRPr="000F75D0">
        <w:rPr>
          <w:rFonts w:ascii="PT Astra Serif" w:hAnsi="PT Astra Serif" w:cs="Times New Roman"/>
          <w:sz w:val="28"/>
          <w:szCs w:val="28"/>
        </w:rPr>
        <w:t xml:space="preserve"> </w:t>
      </w:r>
      <w:r w:rsidRPr="000F75D0">
        <w:rPr>
          <w:rFonts w:ascii="PT Astra Serif" w:hAnsi="PT Astra Serif" w:cs="PT Astra Serif"/>
          <w:sz w:val="28"/>
          <w:szCs w:val="28"/>
        </w:rPr>
        <w:t>документах (копиях документов) неполных и (или) недостоверных сведений.</w:t>
      </w:r>
    </w:p>
    <w:p w:rsidR="001A5DBA" w:rsidRPr="000F75D0" w:rsidRDefault="00780ADF">
      <w:pPr>
        <w:rPr>
          <w:rFonts w:ascii="PT Astra Serif" w:hAnsi="PT Astra Serif" w:cs="PT Astra Serif"/>
          <w:sz w:val="28"/>
          <w:szCs w:val="28"/>
        </w:rPr>
      </w:pPr>
      <w:r w:rsidRPr="000F75D0">
        <w:rPr>
          <w:rFonts w:ascii="PT Astra Serif" w:hAnsi="PT Astra Serif" w:cs="Times New Roman"/>
          <w:sz w:val="28"/>
          <w:szCs w:val="28"/>
        </w:rPr>
        <w:t>Министерство уведомляет образовательные организации высшего образования о принятых решениях не позднее первого рабочего дня, следующего за днём их принятия. При этом в случае принятия Министерством решения об отказе в допуске образовательной организации высшего образования</w:t>
      </w:r>
      <w:r w:rsidR="00F23891" w:rsidRPr="000F75D0">
        <w:rPr>
          <w:rFonts w:ascii="PT Astra Serif" w:hAnsi="PT Astra Serif" w:cs="Times New Roman"/>
          <w:sz w:val="28"/>
          <w:szCs w:val="28"/>
        </w:rPr>
        <w:t xml:space="preserve"> </w:t>
      </w:r>
      <w:r w:rsidRPr="000F75D0">
        <w:rPr>
          <w:rFonts w:ascii="PT Astra Serif" w:hAnsi="PT Astra Serif" w:cs="Times New Roman"/>
          <w:sz w:val="28"/>
          <w:szCs w:val="28"/>
        </w:rPr>
        <w:t xml:space="preserve">к участию в конкурсном отборе в уведомлении должны быть изложены обстоятельства, послужившие основанием для принятия такого решения.  </w:t>
      </w:r>
    </w:p>
    <w:p w:rsidR="001766C4" w:rsidRPr="00CE4A14" w:rsidRDefault="00780ADF" w:rsidP="001766C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ascii="PT Astra Serif" w:hAnsi="PT Astra Serif" w:cs="PT Astra Serif"/>
          <w:sz w:val="28"/>
          <w:szCs w:val="28"/>
        </w:rPr>
      </w:pPr>
      <w:r w:rsidRPr="000F75D0">
        <w:rPr>
          <w:rFonts w:ascii="PT Astra Serif" w:hAnsi="PT Astra Serif" w:cs="Times New Roman"/>
          <w:sz w:val="28"/>
          <w:szCs w:val="28"/>
        </w:rPr>
        <w:t>1</w:t>
      </w:r>
      <w:r w:rsidR="001766C4" w:rsidRPr="000F75D0">
        <w:rPr>
          <w:rFonts w:ascii="PT Astra Serif" w:hAnsi="PT Astra Serif" w:cs="Times New Roman"/>
          <w:sz w:val="28"/>
          <w:szCs w:val="28"/>
        </w:rPr>
        <w:t>0</w:t>
      </w:r>
      <w:r w:rsidRPr="00CE4A14">
        <w:rPr>
          <w:rFonts w:ascii="PT Astra Serif" w:hAnsi="PT Astra Serif" w:cs="Times New Roman"/>
          <w:sz w:val="28"/>
          <w:szCs w:val="28"/>
        </w:rPr>
        <w:t xml:space="preserve">. </w:t>
      </w:r>
      <w:r w:rsidR="001766C4" w:rsidRPr="00CE4A14">
        <w:rPr>
          <w:rFonts w:ascii="PT Astra Serif" w:hAnsi="PT Astra Serif" w:cs="Times New Roman"/>
          <w:sz w:val="28"/>
          <w:szCs w:val="28"/>
        </w:rPr>
        <w:t xml:space="preserve">Для определения победителей конкурсного отбора Министерство создаёт конкурсную комиссию. </w:t>
      </w:r>
      <w:r w:rsidR="001766C4" w:rsidRPr="00CE4A14">
        <w:rPr>
          <w:rFonts w:ascii="PT Astra Serif" w:hAnsi="PT Astra Serif" w:cs="PT Astra Serif"/>
          <w:sz w:val="28"/>
          <w:szCs w:val="28"/>
        </w:rPr>
        <w:t>Министерство организует деятельность конкурсной комиссии</w:t>
      </w:r>
      <w:r w:rsidR="00902A73" w:rsidRPr="00CE4A14">
        <w:rPr>
          <w:rFonts w:ascii="PT Astra Serif" w:hAnsi="PT Astra Serif" w:cs="PT Astra Serif"/>
          <w:sz w:val="28"/>
          <w:szCs w:val="28"/>
        </w:rPr>
        <w:t xml:space="preserve">, в том числе проведение её заседаний. </w:t>
      </w:r>
    </w:p>
    <w:p w:rsidR="001766C4" w:rsidRPr="000F75D0" w:rsidRDefault="001766C4" w:rsidP="001766C4">
      <w:pPr>
        <w:ind w:firstLine="709"/>
        <w:rPr>
          <w:rFonts w:ascii="PT Astra Serif" w:hAnsi="PT Astra Serif" w:cs="PT Astra Serif"/>
          <w:sz w:val="28"/>
          <w:szCs w:val="28"/>
        </w:rPr>
      </w:pPr>
      <w:r w:rsidRPr="00CE4A14">
        <w:rPr>
          <w:rFonts w:ascii="PT Astra Serif" w:hAnsi="PT Astra Serif" w:cs="Times New Roman"/>
          <w:sz w:val="28"/>
          <w:szCs w:val="28"/>
        </w:rPr>
        <w:t xml:space="preserve">Конкурсная </w:t>
      </w:r>
      <w:r w:rsidRPr="00CE4A14">
        <w:rPr>
          <w:rFonts w:ascii="PT Astra Serif" w:hAnsi="PT Astra Serif" w:cs="PT Astra Serif"/>
          <w:sz w:val="28"/>
          <w:szCs w:val="28"/>
        </w:rPr>
        <w:t>комиссия формируется в составе председателя</w:t>
      </w:r>
      <w:r w:rsidR="00703FC7">
        <w:rPr>
          <w:rFonts w:ascii="PT Astra Serif" w:hAnsi="PT Astra Serif" w:cs="PT Astra Serif"/>
          <w:sz w:val="28"/>
          <w:szCs w:val="28"/>
        </w:rPr>
        <w:t xml:space="preserve"> комиссии</w:t>
      </w:r>
      <w:r w:rsidRPr="00CE4A14">
        <w:rPr>
          <w:rFonts w:ascii="PT Astra Serif" w:hAnsi="PT Astra Serif" w:cs="PT Astra Serif"/>
          <w:sz w:val="28"/>
          <w:szCs w:val="28"/>
        </w:rPr>
        <w:t>, заместителя председателя</w:t>
      </w:r>
      <w:r w:rsidR="00703FC7">
        <w:rPr>
          <w:rFonts w:ascii="PT Astra Serif" w:hAnsi="PT Astra Serif" w:cs="PT Astra Serif"/>
          <w:sz w:val="28"/>
          <w:szCs w:val="28"/>
        </w:rPr>
        <w:t xml:space="preserve"> комиссии</w:t>
      </w:r>
      <w:r w:rsidRPr="00CE4A14">
        <w:rPr>
          <w:rFonts w:ascii="PT Astra Serif" w:hAnsi="PT Astra Serif" w:cs="PT Astra Serif"/>
          <w:sz w:val="28"/>
          <w:szCs w:val="28"/>
        </w:rPr>
        <w:t xml:space="preserve">, секретаря и членов комиссии. В состав комиссии включаются представители исполнительных органов государственной власти Ульяновской области, образовательных организаций. </w:t>
      </w:r>
      <w:r w:rsidR="000C688F">
        <w:rPr>
          <w:rFonts w:ascii="PT Astra Serif" w:hAnsi="PT Astra Serif" w:cs="PT Astra Serif"/>
          <w:sz w:val="28"/>
          <w:szCs w:val="28"/>
        </w:rPr>
        <w:br/>
      </w:r>
      <w:r w:rsidRPr="00CE4A14">
        <w:rPr>
          <w:rFonts w:ascii="PT Astra Serif" w:hAnsi="PT Astra Serif" w:cs="PT Astra Serif"/>
          <w:sz w:val="28"/>
          <w:szCs w:val="28"/>
        </w:rPr>
        <w:t>В случае необходимости для участия в заседании</w:t>
      </w:r>
      <w:r w:rsidR="00F62F07" w:rsidRPr="00CE4A14">
        <w:rPr>
          <w:rFonts w:ascii="PT Astra Serif" w:hAnsi="PT Astra Serif" w:cs="PT Astra Serif"/>
          <w:sz w:val="28"/>
          <w:szCs w:val="28"/>
        </w:rPr>
        <w:t xml:space="preserve"> конкурсной</w:t>
      </w:r>
      <w:r w:rsidRPr="00CE4A14">
        <w:rPr>
          <w:rFonts w:ascii="PT Astra Serif" w:hAnsi="PT Astra Serif" w:cs="PT Astra Serif"/>
          <w:sz w:val="28"/>
          <w:szCs w:val="28"/>
        </w:rPr>
        <w:t xml:space="preserve"> комиссии приглашаются специалисты и эксперты в области образования, а также представители общественных организаций. Председатель</w:t>
      </w:r>
      <w:r w:rsidR="00953FC6">
        <w:rPr>
          <w:rFonts w:ascii="PT Astra Serif" w:hAnsi="PT Astra Serif" w:cs="PT Astra Serif"/>
          <w:sz w:val="28"/>
          <w:szCs w:val="28"/>
        </w:rPr>
        <w:t xml:space="preserve"> комиссии</w:t>
      </w:r>
      <w:r w:rsidRPr="00CE4A14">
        <w:rPr>
          <w:rFonts w:ascii="PT Astra Serif" w:hAnsi="PT Astra Serif" w:cs="PT Astra Serif"/>
          <w:sz w:val="28"/>
          <w:szCs w:val="28"/>
        </w:rPr>
        <w:t>, заместитель председателя</w:t>
      </w:r>
      <w:r w:rsidR="00953FC6">
        <w:rPr>
          <w:rFonts w:ascii="PT Astra Serif" w:hAnsi="PT Astra Serif" w:cs="PT Astra Serif"/>
          <w:sz w:val="28"/>
          <w:szCs w:val="28"/>
        </w:rPr>
        <w:t xml:space="preserve"> комиссии</w:t>
      </w:r>
      <w:r w:rsidRPr="00CE4A14">
        <w:rPr>
          <w:rFonts w:ascii="PT Astra Serif" w:hAnsi="PT Astra Serif" w:cs="PT Astra Serif"/>
          <w:sz w:val="28"/>
          <w:szCs w:val="28"/>
        </w:rPr>
        <w:t>, секретарь</w:t>
      </w:r>
      <w:r w:rsidR="00953FC6">
        <w:rPr>
          <w:rFonts w:ascii="PT Astra Serif" w:hAnsi="PT Astra Serif" w:cs="PT Astra Serif"/>
          <w:sz w:val="28"/>
          <w:szCs w:val="28"/>
        </w:rPr>
        <w:t xml:space="preserve"> комиссии</w:t>
      </w:r>
      <w:r w:rsidRPr="00CE4A14">
        <w:rPr>
          <w:rFonts w:ascii="PT Astra Serif" w:hAnsi="PT Astra Serif" w:cs="PT Astra Serif"/>
          <w:sz w:val="28"/>
          <w:szCs w:val="28"/>
        </w:rPr>
        <w:t xml:space="preserve"> и члены</w:t>
      </w:r>
      <w:r w:rsidR="00F62F07" w:rsidRPr="00CE4A14">
        <w:rPr>
          <w:rFonts w:ascii="PT Astra Serif" w:hAnsi="PT Astra Serif" w:cs="PT Astra Serif"/>
          <w:sz w:val="28"/>
          <w:szCs w:val="28"/>
        </w:rPr>
        <w:t xml:space="preserve"> конкурсной</w:t>
      </w:r>
      <w:r w:rsidRPr="00CE4A14">
        <w:rPr>
          <w:rFonts w:ascii="PT Astra Serif" w:hAnsi="PT Astra Serif" w:cs="PT Astra Serif"/>
          <w:sz w:val="28"/>
          <w:szCs w:val="28"/>
        </w:rPr>
        <w:t xml:space="preserve"> комиссии принимают участие в деятельности</w:t>
      </w:r>
      <w:r w:rsidR="00F62F07" w:rsidRPr="00CE4A14">
        <w:rPr>
          <w:rFonts w:ascii="PT Astra Serif" w:hAnsi="PT Astra Serif" w:cs="PT Astra Serif"/>
          <w:sz w:val="28"/>
          <w:szCs w:val="28"/>
        </w:rPr>
        <w:t xml:space="preserve"> конкурсной</w:t>
      </w:r>
      <w:r w:rsidRPr="00CE4A14">
        <w:rPr>
          <w:rFonts w:ascii="PT Astra Serif" w:hAnsi="PT Astra Serif" w:cs="PT Astra Serif"/>
          <w:sz w:val="28"/>
          <w:szCs w:val="28"/>
        </w:rPr>
        <w:t xml:space="preserve"> комиссии </w:t>
      </w:r>
      <w:r w:rsidR="000C688F">
        <w:rPr>
          <w:rFonts w:ascii="PT Astra Serif" w:hAnsi="PT Astra Serif" w:cs="PT Astra Serif"/>
          <w:sz w:val="28"/>
          <w:szCs w:val="28"/>
        </w:rPr>
        <w:br/>
      </w:r>
      <w:r w:rsidRPr="00CE4A14">
        <w:rPr>
          <w:rFonts w:ascii="PT Astra Serif" w:hAnsi="PT Astra Serif" w:cs="PT Astra Serif"/>
          <w:sz w:val="28"/>
          <w:szCs w:val="28"/>
        </w:rPr>
        <w:t>на</w:t>
      </w:r>
      <w:r w:rsidRPr="000F75D0">
        <w:rPr>
          <w:rFonts w:ascii="PT Astra Serif" w:hAnsi="PT Astra Serif" w:cs="PT Astra Serif"/>
          <w:sz w:val="28"/>
          <w:szCs w:val="28"/>
        </w:rPr>
        <w:t xml:space="preserve"> безвозмездной основе.</w:t>
      </w:r>
    </w:p>
    <w:p w:rsidR="001766C4" w:rsidRPr="000F75D0" w:rsidRDefault="001766C4" w:rsidP="001766C4">
      <w:pPr>
        <w:widowControl/>
        <w:ind w:firstLine="540"/>
        <w:rPr>
          <w:rFonts w:ascii="PT Astra Serif" w:hAnsi="PT Astra Serif" w:cs="PT Astra Serif"/>
          <w:sz w:val="28"/>
          <w:szCs w:val="28"/>
        </w:rPr>
      </w:pPr>
      <w:r w:rsidRPr="000F75D0">
        <w:rPr>
          <w:rFonts w:ascii="PT Astra Serif" w:hAnsi="PT Astra Serif" w:cs="PT Astra Serif"/>
          <w:sz w:val="28"/>
          <w:szCs w:val="28"/>
        </w:rPr>
        <w:t>Заседание</w:t>
      </w:r>
      <w:r w:rsidR="00F62F07" w:rsidRPr="000F75D0">
        <w:rPr>
          <w:rFonts w:ascii="PT Astra Serif" w:hAnsi="PT Astra Serif" w:cs="PT Astra Serif"/>
          <w:sz w:val="28"/>
          <w:szCs w:val="28"/>
        </w:rPr>
        <w:t xml:space="preserve"> конкурсной</w:t>
      </w:r>
      <w:r w:rsidRPr="000F75D0">
        <w:rPr>
          <w:rFonts w:ascii="PT Astra Serif" w:hAnsi="PT Astra Serif" w:cs="PT Astra Serif"/>
          <w:sz w:val="28"/>
          <w:szCs w:val="28"/>
        </w:rPr>
        <w:t xml:space="preserve"> комиссии считается правомочным, если на нём присутствует не менее чем две трети от установленного числа членов</w:t>
      </w:r>
      <w:r w:rsidR="00F62F07" w:rsidRPr="000F75D0">
        <w:rPr>
          <w:rFonts w:ascii="PT Astra Serif" w:hAnsi="PT Astra Serif" w:cs="PT Astra Serif"/>
          <w:sz w:val="28"/>
          <w:szCs w:val="28"/>
        </w:rPr>
        <w:t xml:space="preserve"> конкурсной</w:t>
      </w:r>
      <w:r w:rsidRPr="000F75D0">
        <w:rPr>
          <w:rFonts w:ascii="PT Astra Serif" w:hAnsi="PT Astra Serif" w:cs="PT Astra Serif"/>
          <w:sz w:val="28"/>
          <w:szCs w:val="28"/>
        </w:rPr>
        <w:t xml:space="preserve"> комиссии. Члены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 xml:space="preserve">комиссии обязаны лично участвовать в заседании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комиссии и не вправе делегировать свои полномочия другим лицам.</w:t>
      </w:r>
    </w:p>
    <w:p w:rsidR="001766C4" w:rsidRPr="000F75D0" w:rsidRDefault="001766C4" w:rsidP="001766C4">
      <w:pPr>
        <w:widowControl/>
        <w:ind w:firstLine="540"/>
        <w:rPr>
          <w:rFonts w:ascii="PT Astra Serif" w:hAnsi="PT Astra Serif" w:cs="PT Astra Serif"/>
          <w:sz w:val="28"/>
          <w:szCs w:val="28"/>
        </w:rPr>
      </w:pPr>
      <w:r w:rsidRPr="000F75D0">
        <w:rPr>
          <w:rFonts w:ascii="PT Astra Serif" w:hAnsi="PT Astra Serif" w:cs="PT Astra Serif"/>
          <w:sz w:val="28"/>
          <w:szCs w:val="28"/>
        </w:rPr>
        <w:t xml:space="preserve">К участию в заседании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 xml:space="preserve">комиссии не допускаются члены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 xml:space="preserve">комиссии, лично заинтересованные в результатах отбора. Члены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 xml:space="preserve">комиссии, лично заинтересованные в результатах </w:t>
      </w:r>
      <w:r w:rsidR="00F62F07" w:rsidRPr="000F75D0">
        <w:rPr>
          <w:rFonts w:ascii="PT Astra Serif" w:hAnsi="PT Astra Serif" w:cs="PT Astra Serif"/>
          <w:sz w:val="28"/>
          <w:szCs w:val="28"/>
        </w:rPr>
        <w:t xml:space="preserve"> конкурсного </w:t>
      </w:r>
      <w:r w:rsidRPr="000F75D0">
        <w:rPr>
          <w:rFonts w:ascii="PT Astra Serif" w:hAnsi="PT Astra Serif" w:cs="PT Astra Serif"/>
          <w:sz w:val="28"/>
          <w:szCs w:val="28"/>
        </w:rPr>
        <w:t xml:space="preserve">отбора, обязаны до начала деятельности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 xml:space="preserve">комиссии письменно уведомить об этом председателя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комиссии.</w:t>
      </w:r>
    </w:p>
    <w:p w:rsidR="001766C4" w:rsidRPr="000F75D0" w:rsidRDefault="001766C4" w:rsidP="001766C4">
      <w:pPr>
        <w:widowControl/>
        <w:ind w:firstLine="540"/>
        <w:rPr>
          <w:rFonts w:ascii="PT Astra Serif" w:hAnsi="PT Astra Serif" w:cs="PT Astra Serif"/>
          <w:sz w:val="28"/>
          <w:szCs w:val="28"/>
        </w:rPr>
      </w:pPr>
      <w:r w:rsidRPr="000F75D0">
        <w:rPr>
          <w:rFonts w:ascii="PT Astra Serif" w:hAnsi="PT Astra Serif" w:cs="PT Astra Serif"/>
          <w:sz w:val="28"/>
          <w:szCs w:val="28"/>
        </w:rPr>
        <w:t xml:space="preserve">Состав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 xml:space="preserve">комиссии и положение о деятельности </w:t>
      </w:r>
      <w:r w:rsidR="00F62F07" w:rsidRPr="000F75D0">
        <w:rPr>
          <w:rFonts w:ascii="PT Astra Serif" w:hAnsi="PT Astra Serif" w:cs="PT Astra Serif"/>
          <w:sz w:val="28"/>
          <w:szCs w:val="28"/>
        </w:rPr>
        <w:t xml:space="preserve">конкурсной </w:t>
      </w:r>
      <w:r w:rsidRPr="000F75D0">
        <w:rPr>
          <w:rFonts w:ascii="PT Astra Serif" w:hAnsi="PT Astra Serif" w:cs="PT Astra Serif"/>
          <w:sz w:val="28"/>
          <w:szCs w:val="28"/>
        </w:rPr>
        <w:t>комиссии утверждаются правовыми актами Министерства.</w:t>
      </w:r>
    </w:p>
    <w:p w:rsidR="00E25134" w:rsidRPr="000F75D0" w:rsidRDefault="00E25134" w:rsidP="00E251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rPr>
          <w:rFonts w:ascii="PT Astra Serif" w:hAnsi="PT Astra Serif" w:cs="PT Astra Serif"/>
          <w:sz w:val="28"/>
          <w:szCs w:val="28"/>
        </w:rPr>
      </w:pPr>
      <w:bookmarkStart w:id="6" w:name="sub_10246"/>
      <w:r w:rsidRPr="000F75D0">
        <w:rPr>
          <w:rFonts w:ascii="PT Astra Serif" w:hAnsi="PT Astra Serif" w:cs="Times New Roman"/>
          <w:sz w:val="28"/>
          <w:szCs w:val="28"/>
        </w:rPr>
        <w:t xml:space="preserve">11. Конкурсная </w:t>
      </w:r>
      <w:r w:rsidRPr="000F75D0">
        <w:rPr>
          <w:rFonts w:ascii="PT Astra Serif" w:hAnsi="PT Astra Serif" w:cs="PT Astra Serif"/>
          <w:sz w:val="28"/>
          <w:szCs w:val="28"/>
        </w:rPr>
        <w:t xml:space="preserve">комиссия в течение 5 рабочих дней после дня получения </w:t>
      </w:r>
      <w:r w:rsidR="00953FC6">
        <w:rPr>
          <w:rFonts w:ascii="PT Astra Serif" w:hAnsi="PT Astra Serif" w:cs="PT Astra Serif"/>
          <w:sz w:val="28"/>
          <w:szCs w:val="28"/>
        </w:rPr>
        <w:t xml:space="preserve"> </w:t>
      </w:r>
      <w:r w:rsidRPr="000F75D0">
        <w:rPr>
          <w:rFonts w:ascii="PT Astra Serif" w:hAnsi="PT Astra Serif" w:cs="PT Astra Serif"/>
          <w:sz w:val="28"/>
          <w:szCs w:val="28"/>
        </w:rPr>
        <w:t>от Министерства документов</w:t>
      </w:r>
      <w:r w:rsidR="00902A73">
        <w:rPr>
          <w:rFonts w:ascii="PT Astra Serif" w:hAnsi="PT Astra Serif" w:cs="PT Astra Serif"/>
          <w:sz w:val="28"/>
          <w:szCs w:val="28"/>
        </w:rPr>
        <w:t xml:space="preserve"> (копий документов)</w:t>
      </w:r>
      <w:r w:rsidRPr="000F75D0">
        <w:rPr>
          <w:rFonts w:ascii="PT Astra Serif" w:hAnsi="PT Astra Serif" w:cs="PT Astra Serif"/>
          <w:sz w:val="28"/>
          <w:szCs w:val="28"/>
        </w:rPr>
        <w:t xml:space="preserve">, указанных </w:t>
      </w:r>
      <w:hyperlink r:id="rId12" w:history="1">
        <w:r w:rsidRPr="000F75D0">
          <w:rPr>
            <w:rFonts w:ascii="PT Astra Serif" w:hAnsi="PT Astra Serif" w:cs="PT Astra Serif"/>
            <w:sz w:val="28"/>
            <w:szCs w:val="28"/>
          </w:rPr>
          <w:t>в пункте 7</w:t>
        </w:r>
      </w:hyperlink>
      <w:r w:rsidRPr="000F75D0">
        <w:rPr>
          <w:rFonts w:ascii="PT Astra Serif" w:hAnsi="PT Astra Serif" w:cs="PT Astra Serif"/>
          <w:sz w:val="28"/>
          <w:szCs w:val="28"/>
        </w:rPr>
        <w:t xml:space="preserve"> настоящих Правил:</w:t>
      </w:r>
    </w:p>
    <w:p w:rsidR="00E25134" w:rsidRPr="000F75D0" w:rsidRDefault="00E25134" w:rsidP="00281B0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8"/>
          <w:szCs w:val="28"/>
        </w:rPr>
      </w:pPr>
      <w:r w:rsidRPr="000F75D0">
        <w:rPr>
          <w:rFonts w:ascii="PT Astra Serif" w:hAnsi="PT Astra Serif" w:cs="PT Astra Serif"/>
          <w:sz w:val="28"/>
          <w:szCs w:val="28"/>
        </w:rPr>
        <w:t>1) принимает по результатам открытого голосования членов конкурсной комиссии решение об определении победителей конкурсного отбора. Указанное решение считается принятым, если за него проголосовало большинство от общего числа членов конкурсной комиссии, присутствующих на е</w:t>
      </w:r>
      <w:r w:rsidR="00281B09">
        <w:rPr>
          <w:rFonts w:ascii="PT Astra Serif" w:hAnsi="PT Astra Serif" w:cs="PT Astra Serif"/>
          <w:sz w:val="28"/>
          <w:szCs w:val="28"/>
        </w:rPr>
        <w:t>ё</w:t>
      </w:r>
      <w:r w:rsidRPr="000F75D0">
        <w:rPr>
          <w:rFonts w:ascii="PT Astra Serif" w:hAnsi="PT Astra Serif" w:cs="PT Astra Serif"/>
          <w:sz w:val="28"/>
          <w:szCs w:val="28"/>
        </w:rPr>
        <w:t xml:space="preserve"> заседании, при этом победителями конкурсного отбора признаются образовательные организации высшего образования, соответствующие всем критериям конкурсного отбора, установленным </w:t>
      </w:r>
      <w:hyperlink r:id="rId13" w:history="1">
        <w:r w:rsidRPr="000F75D0">
          <w:rPr>
            <w:rFonts w:ascii="PT Astra Serif" w:hAnsi="PT Astra Serif" w:cs="PT Astra Serif"/>
            <w:sz w:val="28"/>
            <w:szCs w:val="28"/>
          </w:rPr>
          <w:t>пунктом 12</w:t>
        </w:r>
      </w:hyperlink>
      <w:r w:rsidRPr="000F75D0">
        <w:rPr>
          <w:rFonts w:ascii="PT Astra Serif" w:hAnsi="PT Astra Serif" w:cs="PT Astra Serif"/>
          <w:sz w:val="28"/>
          <w:szCs w:val="28"/>
        </w:rPr>
        <w:t xml:space="preserve"> настоящих Правил, в совокупности;</w:t>
      </w:r>
    </w:p>
    <w:p w:rsidR="00E25134" w:rsidRPr="00CE4A14" w:rsidRDefault="00E25134" w:rsidP="00281B0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ascii="PT Astra Serif" w:hAnsi="PT Astra Serif" w:cs="PT Astra Serif"/>
          <w:sz w:val="28"/>
          <w:szCs w:val="28"/>
        </w:rPr>
      </w:pPr>
      <w:r w:rsidRPr="000F75D0">
        <w:rPr>
          <w:rFonts w:ascii="PT Astra Serif" w:hAnsi="PT Astra Serif" w:cs="PT Astra Serif"/>
          <w:sz w:val="28"/>
          <w:szCs w:val="28"/>
        </w:rPr>
        <w:t xml:space="preserve">2) определяет объёмы грантов, подлежащих предоставлению образовательным  организациям высшего образования, ставшим победителями конкурсного отбора. Объёмы грантов, подлежащих предоставлению образовательным  организациям высшего образования, ставшим победителями конкурсного отбора, определяются исходя из объёма затрат образовательной организации высшего образования, связанных с созданием и </w:t>
      </w:r>
      <w:r w:rsidR="00F62F07" w:rsidRPr="000F75D0">
        <w:rPr>
          <w:rFonts w:ascii="PT Astra Serif" w:hAnsi="PT Astra Serif" w:cs="PT Astra Serif"/>
          <w:sz w:val="28"/>
          <w:szCs w:val="28"/>
        </w:rPr>
        <w:t xml:space="preserve">обеспечением </w:t>
      </w:r>
      <w:r w:rsidRPr="000F75D0">
        <w:rPr>
          <w:rFonts w:ascii="PT Astra Serif" w:hAnsi="PT Astra Serif" w:cs="PT Astra Serif"/>
          <w:sz w:val="28"/>
          <w:szCs w:val="28"/>
        </w:rPr>
        <w:t>функционировани</w:t>
      </w:r>
      <w:r w:rsidR="00F62F07" w:rsidRPr="000F75D0">
        <w:rPr>
          <w:rFonts w:ascii="PT Astra Serif" w:hAnsi="PT Astra Serif" w:cs="PT Astra Serif"/>
          <w:sz w:val="28"/>
          <w:szCs w:val="28"/>
        </w:rPr>
        <w:t>я</w:t>
      </w:r>
      <w:r w:rsidRPr="000F75D0">
        <w:rPr>
          <w:rFonts w:ascii="PT Astra Serif" w:hAnsi="PT Astra Serif" w:cs="PT Astra Serif"/>
          <w:sz w:val="28"/>
          <w:szCs w:val="28"/>
        </w:rPr>
        <w:t xml:space="preserve"> Центра дополнительного образования детей, указанных </w:t>
      </w:r>
      <w:r w:rsidR="000C688F">
        <w:rPr>
          <w:rFonts w:ascii="PT Astra Serif" w:hAnsi="PT Astra Serif" w:cs="PT Astra Serif"/>
          <w:sz w:val="28"/>
          <w:szCs w:val="28"/>
        </w:rPr>
        <w:br/>
      </w:r>
      <w:r w:rsidRPr="000F75D0">
        <w:rPr>
          <w:rFonts w:ascii="PT Astra Serif" w:hAnsi="PT Astra Serif" w:cs="PT Astra Serif"/>
          <w:sz w:val="28"/>
          <w:szCs w:val="28"/>
        </w:rPr>
        <w:t xml:space="preserve">в </w:t>
      </w:r>
      <w:r w:rsidRPr="00CE4A14">
        <w:rPr>
          <w:rFonts w:ascii="PT Astra Serif" w:hAnsi="PT Astra Serif" w:cs="PT Astra Serif"/>
          <w:sz w:val="28"/>
          <w:szCs w:val="28"/>
        </w:rPr>
        <w:t xml:space="preserve">пункте 4 настоящих Правил.  </w:t>
      </w:r>
    </w:p>
    <w:p w:rsidR="005879E0" w:rsidRPr="00CE4A14" w:rsidRDefault="00780ADF" w:rsidP="000C688F">
      <w:pPr>
        <w:pBdr>
          <w:right w:val="none" w:sz="4" w:space="2" w:color="000000"/>
        </w:pBdr>
        <w:ind w:firstLine="709"/>
        <w:rPr>
          <w:rFonts w:ascii="PT Astra Serif" w:hAnsi="PT Astra Serif" w:cs="PT Astra Serif"/>
          <w:sz w:val="28"/>
          <w:szCs w:val="28"/>
        </w:rPr>
      </w:pPr>
      <w:r w:rsidRPr="00CE4A14">
        <w:rPr>
          <w:rFonts w:ascii="PT Astra Serif" w:hAnsi="PT Astra Serif" w:cs="Times New Roman"/>
          <w:sz w:val="28"/>
          <w:szCs w:val="28"/>
        </w:rPr>
        <w:t>1</w:t>
      </w:r>
      <w:r w:rsidR="00E25134" w:rsidRPr="00CE4A14">
        <w:rPr>
          <w:rFonts w:ascii="PT Astra Serif" w:hAnsi="PT Astra Serif" w:cs="Times New Roman"/>
          <w:sz w:val="28"/>
          <w:szCs w:val="28"/>
        </w:rPr>
        <w:t>2</w:t>
      </w:r>
      <w:r w:rsidRPr="00CE4A14">
        <w:rPr>
          <w:rFonts w:ascii="PT Astra Serif" w:hAnsi="PT Astra Serif" w:cs="Times New Roman"/>
          <w:sz w:val="28"/>
          <w:szCs w:val="28"/>
        </w:rPr>
        <w:t xml:space="preserve">. </w:t>
      </w:r>
      <w:r w:rsidR="005879E0" w:rsidRPr="00CE4A14">
        <w:rPr>
          <w:rFonts w:ascii="PT Astra Serif" w:hAnsi="PT Astra Serif" w:cs="Times New Roman"/>
          <w:sz w:val="28"/>
          <w:szCs w:val="28"/>
        </w:rPr>
        <w:t xml:space="preserve">Критериями конкурсного отбора образовательных </w:t>
      </w:r>
      <w:r w:rsidRPr="00CE4A14">
        <w:rPr>
          <w:rFonts w:ascii="PT Astra Serif" w:hAnsi="PT Astra Serif" w:cs="PT Astra Serif"/>
          <w:sz w:val="28"/>
          <w:szCs w:val="28"/>
        </w:rPr>
        <w:t>организаций высшего образования</w:t>
      </w:r>
      <w:r w:rsidR="005879E0" w:rsidRPr="00CE4A14">
        <w:rPr>
          <w:rFonts w:ascii="PT Astra Serif" w:hAnsi="PT Astra Serif" w:cs="PT Astra Serif"/>
          <w:sz w:val="28"/>
          <w:szCs w:val="28"/>
        </w:rPr>
        <w:t xml:space="preserve"> являются: </w:t>
      </w:r>
    </w:p>
    <w:p w:rsidR="00F71B7E" w:rsidRPr="00CE4A14" w:rsidRDefault="00780ADF" w:rsidP="000C688F">
      <w:pPr>
        <w:widowControl/>
        <w:pBdr>
          <w:right w:val="none" w:sz="4" w:space="2" w:color="000000"/>
        </w:pBdr>
        <w:ind w:firstLine="709"/>
        <w:rPr>
          <w:rFonts w:ascii="PT Astra Serif" w:hAnsi="PT Astra Serif" w:cs="PT Astra Serif"/>
          <w:sz w:val="28"/>
          <w:szCs w:val="28"/>
        </w:rPr>
      </w:pPr>
      <w:r w:rsidRPr="00CE4A14">
        <w:rPr>
          <w:rFonts w:ascii="PT Astra Serif" w:hAnsi="PT Astra Serif" w:cs="PT Astra Serif"/>
          <w:sz w:val="28"/>
          <w:szCs w:val="28"/>
        </w:rPr>
        <w:t xml:space="preserve">1) </w:t>
      </w:r>
      <w:r w:rsidR="005C1193" w:rsidRPr="00CE4A14">
        <w:rPr>
          <w:rFonts w:ascii="PT Astra Serif" w:hAnsi="PT Astra Serif" w:cs="PT Astra Serif"/>
          <w:sz w:val="28"/>
          <w:szCs w:val="28"/>
        </w:rPr>
        <w:t xml:space="preserve">обеспечение </w:t>
      </w:r>
      <w:r w:rsidR="00F71B7E" w:rsidRPr="00CE4A14">
        <w:rPr>
          <w:rFonts w:ascii="PT Astra Serif" w:hAnsi="PT Astra Serif" w:cs="PT Astra Serif"/>
          <w:sz w:val="28"/>
          <w:szCs w:val="28"/>
        </w:rPr>
        <w:t>функционировани</w:t>
      </w:r>
      <w:r w:rsidR="005C1193" w:rsidRPr="00CE4A14">
        <w:rPr>
          <w:rFonts w:ascii="PT Astra Serif" w:hAnsi="PT Astra Serif" w:cs="PT Astra Serif"/>
          <w:sz w:val="28"/>
          <w:szCs w:val="28"/>
        </w:rPr>
        <w:t>я</w:t>
      </w:r>
      <w:r w:rsidR="00F71B7E" w:rsidRPr="00CE4A14">
        <w:rPr>
          <w:rFonts w:ascii="PT Astra Serif" w:hAnsi="PT Astra Serif" w:cs="PT Astra Serif"/>
          <w:sz w:val="28"/>
          <w:szCs w:val="28"/>
        </w:rPr>
        <w:t xml:space="preserve"> Центра дополнительного образования детей</w:t>
      </w:r>
      <w:r w:rsidR="005C1193" w:rsidRPr="00CE4A14">
        <w:rPr>
          <w:rFonts w:ascii="PT Astra Serif" w:hAnsi="PT Astra Serif" w:cs="PT Astra Serif"/>
          <w:sz w:val="28"/>
          <w:szCs w:val="28"/>
        </w:rPr>
        <w:t xml:space="preserve"> в соответствии с </w:t>
      </w:r>
      <w:r w:rsidR="00F71B7E" w:rsidRPr="00CE4A14">
        <w:rPr>
          <w:rFonts w:ascii="PT Astra Serif" w:hAnsi="PT Astra Serif" w:cs="PT Astra Serif"/>
          <w:sz w:val="28"/>
          <w:szCs w:val="28"/>
        </w:rPr>
        <w:t xml:space="preserve"> показател</w:t>
      </w:r>
      <w:r w:rsidR="00D80266" w:rsidRPr="00CE4A14">
        <w:rPr>
          <w:rFonts w:ascii="PT Astra Serif" w:hAnsi="PT Astra Serif" w:cs="PT Astra Serif"/>
          <w:sz w:val="28"/>
          <w:szCs w:val="28"/>
        </w:rPr>
        <w:t>я</w:t>
      </w:r>
      <w:r w:rsidR="00F71B7E" w:rsidRPr="00CE4A14">
        <w:rPr>
          <w:rFonts w:ascii="PT Astra Serif" w:hAnsi="PT Astra Serif" w:cs="PT Astra Serif"/>
          <w:sz w:val="28"/>
          <w:szCs w:val="28"/>
        </w:rPr>
        <w:t>м</w:t>
      </w:r>
      <w:r w:rsidR="005C1193" w:rsidRPr="00CE4A14">
        <w:rPr>
          <w:rFonts w:ascii="PT Astra Serif" w:hAnsi="PT Astra Serif" w:cs="PT Astra Serif"/>
          <w:sz w:val="28"/>
          <w:szCs w:val="28"/>
        </w:rPr>
        <w:t>и</w:t>
      </w:r>
      <w:r w:rsidR="00F71B7E" w:rsidRPr="00CE4A14">
        <w:rPr>
          <w:rFonts w:ascii="PT Astra Serif" w:hAnsi="PT Astra Serif" w:cs="PT Astra Serif"/>
          <w:sz w:val="28"/>
          <w:szCs w:val="28"/>
        </w:rPr>
        <w:t xml:space="preserve"> и результатам</w:t>
      </w:r>
      <w:r w:rsidR="005C1193" w:rsidRPr="00CE4A14">
        <w:rPr>
          <w:rFonts w:ascii="PT Astra Serif" w:hAnsi="PT Astra Serif" w:cs="PT Astra Serif"/>
          <w:sz w:val="28"/>
          <w:szCs w:val="28"/>
        </w:rPr>
        <w:t>и</w:t>
      </w:r>
      <w:r w:rsidR="00F71B7E" w:rsidRPr="00CE4A14">
        <w:rPr>
          <w:rFonts w:ascii="PT Astra Serif" w:hAnsi="PT Astra Serif" w:cs="PT Astra Serif"/>
          <w:sz w:val="28"/>
          <w:szCs w:val="28"/>
        </w:rPr>
        <w:t xml:space="preserve"> мероприятия «Создание ключевых центров развития детей» федераль</w:t>
      </w:r>
      <w:r w:rsidR="00281B09">
        <w:rPr>
          <w:rFonts w:ascii="PT Astra Serif" w:hAnsi="PT Astra Serif" w:cs="PT Astra Serif"/>
          <w:sz w:val="28"/>
          <w:szCs w:val="28"/>
        </w:rPr>
        <w:t>ного проекта «Успех каждого ребё</w:t>
      </w:r>
      <w:r w:rsidR="00F71B7E" w:rsidRPr="00CE4A14">
        <w:rPr>
          <w:rFonts w:ascii="PT Astra Serif" w:hAnsi="PT Astra Serif" w:cs="PT Astra Serif"/>
          <w:sz w:val="28"/>
          <w:szCs w:val="28"/>
        </w:rPr>
        <w:t>нка» национального проекта «Образование»</w:t>
      </w:r>
      <w:r w:rsidR="002F55F3" w:rsidRPr="00CE4A14">
        <w:rPr>
          <w:rFonts w:ascii="PT Astra Serif" w:hAnsi="PT Astra Serif" w:cs="PT Astra Serif"/>
          <w:sz w:val="28"/>
          <w:szCs w:val="28"/>
        </w:rPr>
        <w:t>;</w:t>
      </w:r>
    </w:p>
    <w:p w:rsidR="00F71B7E" w:rsidRPr="00CE4A14" w:rsidRDefault="00FB5072" w:rsidP="000C688F">
      <w:pPr>
        <w:widowControl/>
        <w:pBdr>
          <w:right w:val="none" w:sz="4" w:space="2" w:color="000000"/>
        </w:pBdr>
        <w:ind w:firstLine="709"/>
        <w:rPr>
          <w:rFonts w:ascii="PT Astra Serif" w:hAnsi="PT Astra Serif" w:cs="PT Astra Serif"/>
          <w:sz w:val="28"/>
          <w:szCs w:val="28"/>
        </w:rPr>
      </w:pPr>
      <w:r w:rsidRPr="00CE4A14">
        <w:rPr>
          <w:rFonts w:ascii="PT Astra Serif" w:hAnsi="PT Astra Serif" w:cs="PT Astra Serif"/>
          <w:sz w:val="28"/>
          <w:szCs w:val="28"/>
        </w:rPr>
        <w:t xml:space="preserve"> </w:t>
      </w:r>
      <w:r w:rsidR="00F71B7E" w:rsidRPr="00CE4A14">
        <w:rPr>
          <w:rFonts w:ascii="PT Astra Serif" w:hAnsi="PT Astra Serif" w:cs="PT Astra Serif"/>
          <w:sz w:val="28"/>
          <w:szCs w:val="28"/>
        </w:rPr>
        <w:t xml:space="preserve">2) </w:t>
      </w:r>
      <w:r w:rsidR="00986A24" w:rsidRPr="00CE4A14">
        <w:rPr>
          <w:rFonts w:ascii="PT Astra Serif" w:hAnsi="PT Astra Serif" w:cs="PT Astra Serif"/>
          <w:sz w:val="28"/>
          <w:szCs w:val="28"/>
        </w:rPr>
        <w:t xml:space="preserve">объём </w:t>
      </w:r>
      <w:r w:rsidR="000C3C29" w:rsidRPr="00CE4A14">
        <w:rPr>
          <w:rFonts w:ascii="PT Astra Serif" w:hAnsi="PT Astra Serif" w:cs="PT Astra Serif"/>
          <w:sz w:val="28"/>
          <w:szCs w:val="28"/>
        </w:rPr>
        <w:t>финансового обеспечения</w:t>
      </w:r>
      <w:r w:rsidR="00986A24" w:rsidRPr="00CE4A14">
        <w:rPr>
          <w:rFonts w:ascii="PT Astra Serif" w:hAnsi="PT Astra Serif" w:cs="PT Astra Serif"/>
          <w:sz w:val="28"/>
          <w:szCs w:val="28"/>
        </w:rPr>
        <w:t xml:space="preserve"> затрат, связанных с созданием </w:t>
      </w:r>
      <w:r w:rsidR="000C688F">
        <w:rPr>
          <w:rFonts w:ascii="PT Astra Serif" w:hAnsi="PT Astra Serif" w:cs="PT Astra Serif"/>
          <w:sz w:val="28"/>
          <w:szCs w:val="28"/>
        </w:rPr>
        <w:br/>
      </w:r>
      <w:r w:rsidR="00986A24" w:rsidRPr="00CE4A14">
        <w:rPr>
          <w:rFonts w:ascii="PT Astra Serif" w:hAnsi="PT Astra Serif" w:cs="PT Astra Serif"/>
          <w:sz w:val="28"/>
          <w:szCs w:val="28"/>
        </w:rPr>
        <w:t xml:space="preserve">и </w:t>
      </w:r>
      <w:r w:rsidR="00F62F07" w:rsidRPr="00CE4A14">
        <w:rPr>
          <w:rFonts w:ascii="PT Astra Serif" w:hAnsi="PT Astra Serif" w:cs="PT Astra Serif"/>
          <w:sz w:val="28"/>
          <w:szCs w:val="28"/>
        </w:rPr>
        <w:t xml:space="preserve">обеспечением </w:t>
      </w:r>
      <w:r w:rsidR="00986A24" w:rsidRPr="00CE4A14">
        <w:rPr>
          <w:rFonts w:ascii="PT Astra Serif" w:hAnsi="PT Astra Serif" w:cs="PT Astra Serif"/>
          <w:sz w:val="28"/>
          <w:szCs w:val="28"/>
        </w:rPr>
        <w:t>функционировани</w:t>
      </w:r>
      <w:r w:rsidR="00F62F07" w:rsidRPr="00CE4A14">
        <w:rPr>
          <w:rFonts w:ascii="PT Astra Serif" w:hAnsi="PT Astra Serif" w:cs="PT Astra Serif"/>
          <w:sz w:val="28"/>
          <w:szCs w:val="28"/>
        </w:rPr>
        <w:t xml:space="preserve">я </w:t>
      </w:r>
      <w:r w:rsidR="00986A24" w:rsidRPr="00CE4A14">
        <w:rPr>
          <w:rFonts w:ascii="PT Astra Serif" w:hAnsi="PT Astra Serif" w:cs="PT Astra Serif"/>
          <w:sz w:val="28"/>
          <w:szCs w:val="28"/>
        </w:rPr>
        <w:t>Центра дополнительного образования детей</w:t>
      </w:r>
      <w:r w:rsidR="002F55F3" w:rsidRPr="00CE4A14">
        <w:rPr>
          <w:rFonts w:ascii="PT Astra Serif" w:hAnsi="PT Astra Serif" w:cs="PT Astra Serif"/>
          <w:sz w:val="28"/>
          <w:szCs w:val="28"/>
        </w:rPr>
        <w:t>,</w:t>
      </w:r>
      <w:r w:rsidR="00986A24" w:rsidRPr="00CE4A14">
        <w:rPr>
          <w:rFonts w:ascii="PT Astra Serif" w:hAnsi="PT Astra Serif" w:cs="PT Astra Serif"/>
          <w:sz w:val="28"/>
          <w:szCs w:val="28"/>
        </w:rPr>
        <w:t xml:space="preserve"> </w:t>
      </w:r>
      <w:r w:rsidR="000C3C29" w:rsidRPr="00CE4A14">
        <w:rPr>
          <w:rFonts w:ascii="PT Astra Serif" w:hAnsi="PT Astra Serif" w:cs="PT Astra Serif"/>
          <w:sz w:val="28"/>
          <w:szCs w:val="28"/>
        </w:rPr>
        <w:t>за счёт средств образовательной организации</w:t>
      </w:r>
      <w:r w:rsidR="00F71B7E" w:rsidRPr="00CE4A14">
        <w:rPr>
          <w:rFonts w:ascii="PT Astra Serif" w:hAnsi="PT Astra Serif" w:cs="PT Astra Serif"/>
          <w:sz w:val="28"/>
          <w:szCs w:val="28"/>
        </w:rPr>
        <w:t>.</w:t>
      </w:r>
    </w:p>
    <w:p w:rsidR="00903971" w:rsidRPr="00CE4A14" w:rsidRDefault="00FB5072" w:rsidP="000C688F">
      <w:pPr>
        <w:widowControl/>
        <w:pBdr>
          <w:right w:val="none" w:sz="4" w:space="2" w:color="000000"/>
        </w:pBdr>
        <w:ind w:firstLine="539"/>
        <w:rPr>
          <w:rFonts w:ascii="PT Astra Serif" w:hAnsi="PT Astra Serif" w:cs="PT Astra Serif"/>
          <w:sz w:val="28"/>
          <w:szCs w:val="28"/>
        </w:rPr>
      </w:pPr>
      <w:r w:rsidRPr="00CE4A14">
        <w:rPr>
          <w:rFonts w:ascii="PT Astra Serif" w:hAnsi="PT Astra Serif" w:cs="Times New Roman"/>
          <w:sz w:val="28"/>
          <w:szCs w:val="28"/>
        </w:rPr>
        <w:t xml:space="preserve">  </w:t>
      </w:r>
      <w:r w:rsidR="00903971" w:rsidRPr="00CE4A14">
        <w:rPr>
          <w:rFonts w:ascii="PT Astra Serif" w:hAnsi="PT Astra Serif" w:cs="Times New Roman"/>
          <w:sz w:val="28"/>
          <w:szCs w:val="28"/>
        </w:rPr>
        <w:t xml:space="preserve">13. </w:t>
      </w:r>
      <w:r w:rsidR="00903971" w:rsidRPr="00CE4A14">
        <w:rPr>
          <w:rFonts w:ascii="PT Astra Serif" w:hAnsi="PT Astra Serif" w:cs="PT Astra Serif"/>
          <w:sz w:val="28"/>
          <w:szCs w:val="28"/>
        </w:rPr>
        <w:t>Решения конкурсной комиссии отражаются в протоколе заседания конкур</w:t>
      </w:r>
      <w:r w:rsidR="00281B09">
        <w:rPr>
          <w:rFonts w:ascii="PT Astra Serif" w:hAnsi="PT Astra Serif" w:cs="PT Astra Serif"/>
          <w:sz w:val="28"/>
          <w:szCs w:val="28"/>
        </w:rPr>
        <w:t xml:space="preserve">сной комиссии (далее – </w:t>
      </w:r>
      <w:r w:rsidR="00903971" w:rsidRPr="00CE4A14">
        <w:rPr>
          <w:rFonts w:ascii="PT Astra Serif" w:hAnsi="PT Astra Serif" w:cs="PT Astra Serif"/>
          <w:sz w:val="28"/>
          <w:szCs w:val="28"/>
        </w:rPr>
        <w:t>протокол), в котором должны содержаться:</w:t>
      </w:r>
    </w:p>
    <w:p w:rsidR="00903971" w:rsidRPr="00CE4A14" w:rsidRDefault="00281B09" w:rsidP="000C688F">
      <w:pPr>
        <w:widowControl/>
        <w:pBdr>
          <w:right w:val="none" w:sz="4" w:space="2" w:color="000000"/>
        </w:pBdr>
        <w:ind w:firstLine="539"/>
        <w:rPr>
          <w:rFonts w:ascii="PT Astra Serif" w:hAnsi="PT Astra Serif" w:cs="PT Astra Serif"/>
          <w:sz w:val="28"/>
          <w:szCs w:val="28"/>
        </w:rPr>
      </w:pPr>
      <w:r>
        <w:rPr>
          <w:rFonts w:ascii="PT Astra Serif" w:hAnsi="PT Astra Serif" w:cs="PT Astra Serif"/>
          <w:sz w:val="28"/>
          <w:szCs w:val="28"/>
        </w:rPr>
        <w:t xml:space="preserve">  </w:t>
      </w:r>
      <w:r w:rsidR="00903971" w:rsidRPr="00CE4A14">
        <w:rPr>
          <w:rFonts w:ascii="PT Astra Serif" w:hAnsi="PT Astra Serif" w:cs="PT Astra Serif"/>
          <w:sz w:val="28"/>
          <w:szCs w:val="28"/>
        </w:rPr>
        <w:t xml:space="preserve">перечень образовательных организаций высшего образования, ставших победителями конкурсного отбора, которым </w:t>
      </w:r>
      <w:r w:rsidR="003B69EA" w:rsidRPr="00CE4A14">
        <w:rPr>
          <w:rFonts w:ascii="PT Astra Serif" w:hAnsi="PT Astra Serif" w:cs="PT Astra Serif"/>
          <w:sz w:val="28"/>
          <w:szCs w:val="28"/>
        </w:rPr>
        <w:t xml:space="preserve">конкурсная </w:t>
      </w:r>
      <w:r w:rsidR="00903971" w:rsidRPr="00CE4A14">
        <w:rPr>
          <w:rFonts w:ascii="PT Astra Serif" w:hAnsi="PT Astra Serif" w:cs="PT Astra Serif"/>
          <w:sz w:val="28"/>
          <w:szCs w:val="28"/>
        </w:rPr>
        <w:t>комиссия рекомендует Министерству предоставить гранты, а также сведения об объёмах указанных грантов;</w:t>
      </w:r>
    </w:p>
    <w:p w:rsidR="00903971" w:rsidRPr="000F75D0" w:rsidRDefault="00FB5072" w:rsidP="000C688F">
      <w:pPr>
        <w:widowControl/>
        <w:pBdr>
          <w:right w:val="none" w:sz="4" w:space="2" w:color="000000"/>
        </w:pBdr>
        <w:ind w:firstLine="539"/>
        <w:rPr>
          <w:rFonts w:ascii="PT Astra Serif" w:hAnsi="PT Astra Serif" w:cs="PT Astra Serif"/>
          <w:sz w:val="28"/>
          <w:szCs w:val="28"/>
        </w:rPr>
      </w:pPr>
      <w:r w:rsidRPr="00CE4A14">
        <w:rPr>
          <w:rFonts w:ascii="PT Astra Serif" w:hAnsi="PT Astra Serif" w:cs="PT Astra Serif"/>
          <w:sz w:val="28"/>
          <w:szCs w:val="28"/>
        </w:rPr>
        <w:t xml:space="preserve">  </w:t>
      </w:r>
      <w:r w:rsidR="00903971" w:rsidRPr="00CE4A14">
        <w:rPr>
          <w:rFonts w:ascii="PT Astra Serif" w:hAnsi="PT Astra Serif" w:cs="PT Astra Serif"/>
          <w:sz w:val="28"/>
          <w:szCs w:val="28"/>
        </w:rPr>
        <w:t>перечень образовательных организаций высшего образования, не</w:t>
      </w:r>
      <w:r w:rsidR="00903971" w:rsidRPr="000F75D0">
        <w:rPr>
          <w:rFonts w:ascii="PT Astra Serif" w:hAnsi="PT Astra Serif" w:cs="PT Astra Serif"/>
          <w:sz w:val="28"/>
          <w:szCs w:val="28"/>
        </w:rPr>
        <w:t xml:space="preserve"> ставших победителями конкурсного отбора, которым конкурсная комиссия рекомендует Министерству отказать в предоставлении грантов.</w:t>
      </w:r>
    </w:p>
    <w:p w:rsidR="00903971" w:rsidRPr="000F75D0" w:rsidRDefault="00FB5072" w:rsidP="000C688F">
      <w:pPr>
        <w:widowControl/>
        <w:pBdr>
          <w:right w:val="none" w:sz="4" w:space="2" w:color="000000"/>
        </w:pBdr>
        <w:ind w:firstLine="539"/>
        <w:rPr>
          <w:rFonts w:ascii="PT Astra Serif" w:hAnsi="PT Astra Serif" w:cs="PT Astra Serif"/>
          <w:sz w:val="28"/>
          <w:szCs w:val="28"/>
        </w:rPr>
      </w:pPr>
      <w:r w:rsidRPr="000F75D0">
        <w:rPr>
          <w:rFonts w:ascii="PT Astra Serif" w:hAnsi="PT Astra Serif" w:cs="PT Astra Serif"/>
          <w:sz w:val="28"/>
          <w:szCs w:val="28"/>
        </w:rPr>
        <w:t xml:space="preserve">  </w:t>
      </w:r>
      <w:r w:rsidR="00903971" w:rsidRPr="000F75D0">
        <w:rPr>
          <w:rFonts w:ascii="PT Astra Serif" w:hAnsi="PT Astra Serif" w:cs="PT Astra Serif"/>
          <w:sz w:val="28"/>
          <w:szCs w:val="28"/>
        </w:rPr>
        <w:t xml:space="preserve">Протокол оформляется не позднее </w:t>
      </w:r>
      <w:r w:rsidR="00281B09">
        <w:rPr>
          <w:rFonts w:ascii="PT Astra Serif" w:hAnsi="PT Astra Serif" w:cs="PT Astra Serif"/>
          <w:sz w:val="28"/>
          <w:szCs w:val="28"/>
        </w:rPr>
        <w:t xml:space="preserve">2 </w:t>
      </w:r>
      <w:r w:rsidR="00903971" w:rsidRPr="000F75D0">
        <w:rPr>
          <w:rFonts w:ascii="PT Astra Serif" w:hAnsi="PT Astra Serif" w:cs="PT Astra Serif"/>
          <w:sz w:val="28"/>
          <w:szCs w:val="28"/>
        </w:rPr>
        <w:t xml:space="preserve">рабочих дней после дня заседания конкурсной комиссии </w:t>
      </w:r>
      <w:r w:rsidR="00903971" w:rsidRPr="000F75D0">
        <w:rPr>
          <w:rFonts w:ascii="PT Astra Serif" w:hAnsi="PT Astra Serif" w:cs="Times New Roman"/>
          <w:sz w:val="28"/>
          <w:szCs w:val="28"/>
        </w:rPr>
        <w:t xml:space="preserve">и подписывается всеми членами конкурсной комиссии, присутствовавшими на её заседании. Копия протокола заседания конкурсной комиссии размещается на официальном сайте не позднее трёх рабочих дней </w:t>
      </w:r>
      <w:r w:rsidR="000C688F">
        <w:rPr>
          <w:rFonts w:ascii="PT Astra Serif" w:hAnsi="PT Astra Serif" w:cs="Times New Roman"/>
          <w:sz w:val="28"/>
          <w:szCs w:val="28"/>
        </w:rPr>
        <w:br/>
        <w:t>с</w:t>
      </w:r>
      <w:r w:rsidR="00903971" w:rsidRPr="000F75D0">
        <w:rPr>
          <w:rFonts w:ascii="PT Astra Serif" w:hAnsi="PT Astra Serif" w:cs="Times New Roman"/>
          <w:sz w:val="28"/>
          <w:szCs w:val="28"/>
        </w:rPr>
        <w:t>о дня его подписания членами конкурсной комиссии.</w:t>
      </w:r>
      <w:r w:rsidR="00903971" w:rsidRPr="000F75D0">
        <w:rPr>
          <w:rFonts w:ascii="PT Astra Serif" w:hAnsi="PT Astra Serif" w:cs="PT Astra Serif"/>
          <w:sz w:val="28"/>
          <w:szCs w:val="28"/>
        </w:rPr>
        <w:t xml:space="preserve"> Срок размещения протокола составляет 3 месяца.</w:t>
      </w:r>
    </w:p>
    <w:p w:rsidR="00903971" w:rsidRPr="000F75D0" w:rsidRDefault="00FB5072" w:rsidP="000C688F">
      <w:pPr>
        <w:widowControl/>
        <w:pBdr>
          <w:right w:val="none" w:sz="4" w:space="2" w:color="000000"/>
        </w:pBdr>
        <w:ind w:firstLine="539"/>
        <w:rPr>
          <w:rFonts w:ascii="PT Astra Serif" w:hAnsi="PT Astra Serif" w:cs="Times New Roman"/>
          <w:sz w:val="28"/>
          <w:szCs w:val="28"/>
        </w:rPr>
      </w:pPr>
      <w:r w:rsidRPr="000F75D0">
        <w:rPr>
          <w:rFonts w:ascii="PT Astra Serif" w:hAnsi="PT Astra Serif" w:cs="PT Astra Serif"/>
          <w:sz w:val="28"/>
          <w:szCs w:val="28"/>
        </w:rPr>
        <w:t xml:space="preserve">   </w:t>
      </w:r>
      <w:r w:rsidR="00903971" w:rsidRPr="000F75D0">
        <w:rPr>
          <w:rFonts w:ascii="PT Astra Serif" w:hAnsi="PT Astra Serif" w:cs="PT Astra Serif"/>
          <w:sz w:val="28"/>
          <w:szCs w:val="28"/>
        </w:rPr>
        <w:t xml:space="preserve">14. </w:t>
      </w:r>
      <w:r w:rsidR="00903971" w:rsidRPr="000F75D0">
        <w:rPr>
          <w:rFonts w:ascii="PT Astra Serif" w:hAnsi="PT Astra Serif" w:cs="Times New Roman"/>
          <w:sz w:val="28"/>
          <w:szCs w:val="28"/>
        </w:rPr>
        <w:t xml:space="preserve">На основании протокола Министерство в течение 5 рабочих дней </w:t>
      </w:r>
      <w:r w:rsidR="000C688F">
        <w:rPr>
          <w:rFonts w:ascii="PT Astra Serif" w:hAnsi="PT Astra Serif" w:cs="Times New Roman"/>
          <w:sz w:val="28"/>
          <w:szCs w:val="28"/>
        </w:rPr>
        <w:br/>
      </w:r>
      <w:r w:rsidR="00903971" w:rsidRPr="000F75D0">
        <w:rPr>
          <w:rFonts w:ascii="PT Astra Serif" w:hAnsi="PT Astra Serif" w:cs="Times New Roman"/>
          <w:sz w:val="28"/>
          <w:szCs w:val="28"/>
        </w:rPr>
        <w:t>со дня получения протокола:</w:t>
      </w:r>
    </w:p>
    <w:p w:rsidR="00903971" w:rsidRPr="000F75D0" w:rsidRDefault="00903971" w:rsidP="000C688F">
      <w:pPr>
        <w:pBdr>
          <w:right w:val="none" w:sz="4" w:space="2" w:color="000000"/>
        </w:pBdr>
        <w:ind w:firstLine="709"/>
        <w:rPr>
          <w:rFonts w:ascii="PT Astra Serif" w:hAnsi="PT Astra Serif" w:cs="Times New Roman"/>
          <w:sz w:val="28"/>
          <w:szCs w:val="28"/>
          <w:highlight w:val="red"/>
        </w:rPr>
      </w:pPr>
      <w:r w:rsidRPr="000F75D0">
        <w:rPr>
          <w:rFonts w:ascii="PT Astra Serif" w:hAnsi="PT Astra Serif" w:cs="Times New Roman"/>
          <w:sz w:val="28"/>
          <w:szCs w:val="28"/>
        </w:rPr>
        <w:t>1) принимает решение о предоставлении образовательным организациям высшего образования, ставшим победите</w:t>
      </w:r>
      <w:r w:rsidR="00281B09">
        <w:rPr>
          <w:rFonts w:ascii="PT Astra Serif" w:hAnsi="PT Astra Serif" w:cs="Times New Roman"/>
          <w:sz w:val="28"/>
          <w:szCs w:val="28"/>
        </w:rPr>
        <w:t>лями конкурсного отбора (далее –</w:t>
      </w:r>
      <w:r w:rsidRPr="000F75D0">
        <w:rPr>
          <w:rFonts w:ascii="PT Astra Serif" w:hAnsi="PT Astra Serif" w:cs="Times New Roman"/>
          <w:sz w:val="28"/>
          <w:szCs w:val="28"/>
        </w:rPr>
        <w:t xml:space="preserve"> получатели гранта)</w:t>
      </w:r>
      <w:r w:rsidR="009F6F4F">
        <w:rPr>
          <w:rFonts w:ascii="PT Astra Serif" w:hAnsi="PT Astra Serif" w:cs="Times New Roman"/>
          <w:sz w:val="28"/>
          <w:szCs w:val="28"/>
        </w:rPr>
        <w:t>, гранта, содержащее сведения об объёмах</w:t>
      </w:r>
      <w:r w:rsidR="00281B09">
        <w:rPr>
          <w:rFonts w:ascii="PT Astra Serif" w:hAnsi="PT Astra Serif" w:cs="Times New Roman"/>
          <w:sz w:val="28"/>
          <w:szCs w:val="28"/>
        </w:rPr>
        <w:t xml:space="preserve"> подлежащих предоставлению </w:t>
      </w:r>
      <w:r w:rsidRPr="000F75D0">
        <w:rPr>
          <w:rFonts w:ascii="PT Astra Serif" w:hAnsi="PT Astra Serif" w:cs="Times New Roman"/>
          <w:sz w:val="28"/>
          <w:szCs w:val="28"/>
        </w:rPr>
        <w:t>грантов, и решение об отказе в предоставлении грантов образовательным организациям высшего образования, не ставшим победителями конкурсного отбора, которые оформляются правовым актом Министерства;</w:t>
      </w:r>
    </w:p>
    <w:p w:rsidR="00903971" w:rsidRPr="000F75D0" w:rsidRDefault="00903971"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 xml:space="preserve">2) направляет получателям гранта уведомления о предоставлении им грантов, содержащие сведения об объёмах подлежащих предоставлению грантов, заказными почтовыми отправлениями либо передаёт </w:t>
      </w:r>
      <w:r w:rsidR="005C4DE6">
        <w:rPr>
          <w:rFonts w:ascii="PT Astra Serif" w:hAnsi="PT Astra Serif" w:cs="Times New Roman"/>
          <w:sz w:val="28"/>
          <w:szCs w:val="28"/>
        </w:rPr>
        <w:t>указанные</w:t>
      </w:r>
      <w:r w:rsidR="005C4DE6" w:rsidRPr="000F75D0">
        <w:rPr>
          <w:rFonts w:ascii="PT Astra Serif" w:hAnsi="PT Astra Serif" w:cs="Times New Roman"/>
          <w:sz w:val="28"/>
          <w:szCs w:val="28"/>
        </w:rPr>
        <w:t xml:space="preserve"> </w:t>
      </w:r>
      <w:r w:rsidRPr="000F75D0">
        <w:rPr>
          <w:rFonts w:ascii="PT Astra Serif" w:hAnsi="PT Astra Serif" w:cs="Times New Roman"/>
          <w:sz w:val="28"/>
          <w:szCs w:val="28"/>
        </w:rPr>
        <w:t>уведомления получателям грантов  или их представителям непосредственно;</w:t>
      </w:r>
    </w:p>
    <w:p w:rsidR="00903971" w:rsidRPr="000F75D0" w:rsidRDefault="00903971"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 xml:space="preserve">3) направляет образовательным организациям высшего образования, </w:t>
      </w:r>
      <w:r w:rsidR="000C688F">
        <w:rPr>
          <w:rFonts w:ascii="PT Astra Serif" w:hAnsi="PT Astra Serif" w:cs="Times New Roman"/>
          <w:sz w:val="28"/>
          <w:szCs w:val="28"/>
        </w:rPr>
        <w:br/>
      </w:r>
      <w:r w:rsidRPr="000F75D0">
        <w:rPr>
          <w:rFonts w:ascii="PT Astra Serif" w:hAnsi="PT Astra Serif" w:cs="Times New Roman"/>
          <w:sz w:val="28"/>
          <w:szCs w:val="28"/>
        </w:rPr>
        <w:t>в отношении которых принято решение об отказе в предоставлении грантов</w:t>
      </w:r>
      <w:r w:rsidR="005C4DE6">
        <w:rPr>
          <w:rFonts w:ascii="PT Astra Serif" w:hAnsi="PT Astra Serif" w:cs="Times New Roman"/>
          <w:sz w:val="28"/>
          <w:szCs w:val="28"/>
        </w:rPr>
        <w:t>,</w:t>
      </w:r>
      <w:r w:rsidRPr="000F75D0">
        <w:rPr>
          <w:rFonts w:ascii="PT Astra Serif" w:hAnsi="PT Astra Serif" w:cs="Times New Roman"/>
          <w:sz w:val="28"/>
          <w:szCs w:val="28"/>
        </w:rPr>
        <w:t xml:space="preserve"> заказными почтовыми отправлениями либо передаёт указанные уведомления представителям образовательных организаций высшего образования непосредственно;</w:t>
      </w:r>
    </w:p>
    <w:p w:rsidR="00903971" w:rsidRPr="000F75D0" w:rsidRDefault="00903971" w:rsidP="000C688F">
      <w:pPr>
        <w:pBdr>
          <w:right w:val="none" w:sz="4" w:space="2" w:color="000000"/>
        </w:pBdr>
        <w:ind w:firstLine="709"/>
        <w:rPr>
          <w:rFonts w:ascii="PT Astra Serif" w:hAnsi="PT Astra Serif" w:cs="Times New Roman"/>
          <w:sz w:val="28"/>
          <w:szCs w:val="28"/>
          <w:highlight w:val="red"/>
        </w:rPr>
      </w:pPr>
      <w:r w:rsidRPr="000F75D0">
        <w:rPr>
          <w:rFonts w:ascii="PT Astra Serif" w:hAnsi="PT Astra Serif" w:cs="Times New Roman"/>
          <w:sz w:val="28"/>
          <w:szCs w:val="28"/>
        </w:rPr>
        <w:t>4) заключает с получателями грантов соглашения о предоставлении грантов в соответствии с типовой формой, установленной Министерством финанс</w:t>
      </w:r>
      <w:r w:rsidR="005C4DE6">
        <w:rPr>
          <w:rFonts w:ascii="PT Astra Serif" w:hAnsi="PT Astra Serif" w:cs="Times New Roman"/>
          <w:sz w:val="28"/>
          <w:szCs w:val="28"/>
        </w:rPr>
        <w:t xml:space="preserve">ов Ульяновской области (далее – </w:t>
      </w:r>
      <w:r w:rsidRPr="000F75D0">
        <w:rPr>
          <w:rFonts w:ascii="PT Astra Serif" w:hAnsi="PT Astra Serif" w:cs="Times New Roman"/>
          <w:sz w:val="28"/>
          <w:szCs w:val="28"/>
        </w:rPr>
        <w:t xml:space="preserve">соглашения). Если в течение срока, указанного в пункте 14 настоящих  Правил, соглашение не было заключено </w:t>
      </w:r>
      <w:r w:rsidR="000C688F">
        <w:rPr>
          <w:rFonts w:ascii="PT Astra Serif" w:hAnsi="PT Astra Serif" w:cs="Times New Roman"/>
          <w:sz w:val="28"/>
          <w:szCs w:val="28"/>
        </w:rPr>
        <w:br/>
      </w:r>
      <w:r w:rsidRPr="000F75D0">
        <w:rPr>
          <w:rFonts w:ascii="PT Astra Serif" w:hAnsi="PT Astra Serif" w:cs="Times New Roman"/>
          <w:sz w:val="28"/>
          <w:szCs w:val="28"/>
        </w:rPr>
        <w:t>по вине получателя гранта, он утрачивает право на получение гранта.</w:t>
      </w:r>
    </w:p>
    <w:p w:rsidR="00903971" w:rsidRPr="00CE4A14" w:rsidRDefault="00903971"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1</w:t>
      </w:r>
      <w:r w:rsidR="008236FA" w:rsidRPr="00CE4A14">
        <w:rPr>
          <w:rFonts w:ascii="PT Astra Serif" w:hAnsi="PT Astra Serif" w:cs="Times New Roman"/>
          <w:sz w:val="28"/>
          <w:szCs w:val="28"/>
        </w:rPr>
        <w:t>5</w:t>
      </w:r>
      <w:r w:rsidRPr="00CE4A14">
        <w:rPr>
          <w:rFonts w:ascii="PT Astra Serif" w:hAnsi="PT Astra Serif" w:cs="Times New Roman"/>
          <w:sz w:val="28"/>
          <w:szCs w:val="28"/>
        </w:rPr>
        <w:t>. Соглашение должно содержать</w:t>
      </w:r>
      <w:r w:rsidR="005C4DE6">
        <w:rPr>
          <w:rFonts w:ascii="PT Astra Serif" w:hAnsi="PT Astra Serif" w:cs="Times New Roman"/>
          <w:sz w:val="28"/>
          <w:szCs w:val="28"/>
        </w:rPr>
        <w:t xml:space="preserve"> </w:t>
      </w:r>
      <w:r w:rsidR="00E65194" w:rsidRPr="00CE4A14">
        <w:rPr>
          <w:rFonts w:ascii="PT Astra Serif" w:hAnsi="PT Astra Serif" w:cs="Times New Roman"/>
          <w:sz w:val="28"/>
          <w:szCs w:val="28"/>
        </w:rPr>
        <w:t>в том числе</w:t>
      </w:r>
      <w:r w:rsidRPr="00CE4A14">
        <w:rPr>
          <w:rFonts w:ascii="PT Astra Serif" w:hAnsi="PT Astra Serif" w:cs="Times New Roman"/>
          <w:sz w:val="28"/>
          <w:szCs w:val="28"/>
        </w:rPr>
        <w:t>:</w:t>
      </w:r>
    </w:p>
    <w:p w:rsidR="00903971" w:rsidRPr="00CE4A14" w:rsidRDefault="00903971"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1) сведения об объёме гранта, целях, условиях и порядке его предоставления, в том числе сроках перечисления;</w:t>
      </w:r>
    </w:p>
    <w:p w:rsidR="00903971" w:rsidRPr="00CE4A14" w:rsidRDefault="00903971"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2) сведения о порядке, форме и сроках представления в Министерство отчётности об осуществлении затрат, источником финансового обеспечения которых является грант;</w:t>
      </w:r>
    </w:p>
    <w:p w:rsidR="00903971" w:rsidRPr="00CE4A14" w:rsidRDefault="00E65194"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3) значения результатов</w:t>
      </w:r>
      <w:r w:rsidR="00AE5420" w:rsidRPr="00CE4A14">
        <w:rPr>
          <w:rFonts w:ascii="PT Astra Serif" w:hAnsi="PT Astra Serif" w:cs="Times New Roman"/>
          <w:sz w:val="28"/>
          <w:szCs w:val="28"/>
        </w:rPr>
        <w:t xml:space="preserve"> </w:t>
      </w:r>
      <w:r w:rsidR="00903971" w:rsidRPr="00CE4A14">
        <w:rPr>
          <w:rFonts w:ascii="PT Astra Serif" w:hAnsi="PT Astra Serif" w:cs="Times New Roman"/>
          <w:sz w:val="28"/>
          <w:szCs w:val="28"/>
        </w:rPr>
        <w:t>предоставления гранта;</w:t>
      </w:r>
    </w:p>
    <w:p w:rsidR="00903971" w:rsidRPr="00CE4A14" w:rsidRDefault="00903971"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 xml:space="preserve">4) </w:t>
      </w:r>
      <w:r w:rsidRPr="00CE4A14">
        <w:rPr>
          <w:rFonts w:ascii="PT Astra Serif" w:hAnsi="PT Astra Serif" w:cs="Times New Roman"/>
          <w:sz w:val="28"/>
          <w:szCs w:val="28"/>
          <w:shd w:val="clear" w:color="auto" w:fill="FFFFFF"/>
        </w:rPr>
        <w:t xml:space="preserve">согласие </w:t>
      </w:r>
      <w:r w:rsidR="00183144" w:rsidRPr="00CE4A14">
        <w:rPr>
          <w:rFonts w:ascii="PT Astra Serif" w:hAnsi="PT Astra Serif" w:cs="Times New Roman"/>
          <w:sz w:val="28"/>
          <w:szCs w:val="28"/>
          <w:shd w:val="clear" w:color="auto" w:fill="FFFFFF"/>
        </w:rPr>
        <w:t>получателя гранта</w:t>
      </w:r>
      <w:r w:rsidR="005C4DE6">
        <w:rPr>
          <w:rFonts w:ascii="PT Astra Serif" w:hAnsi="PT Astra Serif" w:cs="Times New Roman"/>
          <w:sz w:val="28"/>
          <w:szCs w:val="28"/>
          <w:shd w:val="clear" w:color="auto" w:fill="FFFFFF"/>
        </w:rPr>
        <w:t xml:space="preserve"> </w:t>
      </w:r>
      <w:r w:rsidRPr="00CE4A14">
        <w:rPr>
          <w:rFonts w:ascii="PT Astra Serif" w:hAnsi="PT Astra Serif" w:cs="Times New Roman"/>
          <w:sz w:val="28"/>
          <w:szCs w:val="28"/>
          <w:shd w:val="clear" w:color="auto" w:fill="FFFFFF"/>
        </w:rPr>
        <w:t xml:space="preserve">на осуществление Министерством </w:t>
      </w:r>
      <w:r w:rsidR="000C688F">
        <w:rPr>
          <w:rFonts w:ascii="PT Astra Serif" w:hAnsi="PT Astra Serif" w:cs="Times New Roman"/>
          <w:sz w:val="28"/>
          <w:szCs w:val="28"/>
          <w:shd w:val="clear" w:color="auto" w:fill="FFFFFF"/>
        </w:rPr>
        <w:br/>
      </w:r>
      <w:r w:rsidRPr="00CE4A14">
        <w:rPr>
          <w:rFonts w:ascii="PT Astra Serif" w:hAnsi="PT Astra Serif" w:cs="Times New Roman"/>
          <w:sz w:val="28"/>
          <w:szCs w:val="28"/>
          <w:shd w:val="clear" w:color="auto" w:fill="FFFFFF"/>
        </w:rPr>
        <w:t xml:space="preserve">и органами государственного финансового контроля проверок соблюдения </w:t>
      </w:r>
      <w:r w:rsidR="00183144" w:rsidRPr="00CE4A14">
        <w:rPr>
          <w:rFonts w:ascii="PT Astra Serif" w:hAnsi="PT Astra Serif" w:cs="Times New Roman"/>
          <w:sz w:val="28"/>
          <w:szCs w:val="28"/>
          <w:shd w:val="clear" w:color="auto" w:fill="FFFFFF"/>
        </w:rPr>
        <w:t>получателем гранта</w:t>
      </w:r>
      <w:r w:rsidR="005C4DE6">
        <w:rPr>
          <w:rFonts w:ascii="PT Astra Serif" w:hAnsi="PT Astra Serif" w:cs="Times New Roman"/>
          <w:sz w:val="28"/>
          <w:szCs w:val="28"/>
          <w:shd w:val="clear" w:color="auto" w:fill="FFFFFF"/>
        </w:rPr>
        <w:t xml:space="preserve"> </w:t>
      </w:r>
      <w:r w:rsidR="00183144" w:rsidRPr="00CE4A14">
        <w:rPr>
          <w:rFonts w:ascii="PT Astra Serif" w:hAnsi="PT Astra Serif" w:cs="Times New Roman"/>
          <w:sz w:val="28"/>
          <w:szCs w:val="28"/>
          <w:shd w:val="clear" w:color="auto" w:fill="FFFFFF"/>
        </w:rPr>
        <w:t xml:space="preserve">условий, целей и порядка, установленных при предоставлении гранта, и запрет </w:t>
      </w:r>
      <w:r w:rsidR="005C4DE6">
        <w:rPr>
          <w:rFonts w:ascii="PT Astra Serif" w:hAnsi="PT Astra Serif" w:cs="Times New Roman"/>
          <w:sz w:val="28"/>
          <w:szCs w:val="28"/>
          <w:shd w:val="clear" w:color="auto" w:fill="FFFFFF"/>
        </w:rPr>
        <w:t>на приобретение</w:t>
      </w:r>
      <w:r w:rsidR="00183144" w:rsidRPr="00CE4A14">
        <w:rPr>
          <w:rFonts w:ascii="PT Astra Serif" w:hAnsi="PT Astra Serif" w:cs="Times New Roman"/>
          <w:sz w:val="28"/>
          <w:szCs w:val="28"/>
          <w:shd w:val="clear" w:color="auto" w:fill="FFFFFF"/>
        </w:rPr>
        <w:t xml:space="preserve"> </w:t>
      </w:r>
      <w:r w:rsidRPr="00CE4A14">
        <w:rPr>
          <w:rFonts w:ascii="PT Astra Serif" w:hAnsi="PT Astra Serif" w:cs="Times New Roman"/>
          <w:sz w:val="28"/>
          <w:szCs w:val="28"/>
          <w:shd w:val="clear" w:color="auto" w:fill="FFFFFF"/>
        </w:rPr>
        <w:t xml:space="preserve">за счёт гранта иностранной валюты, за исключением операций, осуществляемых в соответствии </w:t>
      </w:r>
      <w:r w:rsidR="000C688F">
        <w:rPr>
          <w:rFonts w:ascii="PT Astra Serif" w:hAnsi="PT Astra Serif" w:cs="Times New Roman"/>
          <w:sz w:val="28"/>
          <w:szCs w:val="28"/>
          <w:shd w:val="clear" w:color="auto" w:fill="FFFFFF"/>
        </w:rPr>
        <w:br/>
      </w:r>
      <w:r w:rsidRPr="00CE4A14">
        <w:rPr>
          <w:rFonts w:ascii="PT Astra Serif" w:hAnsi="PT Astra Serif" w:cs="Times New Roman"/>
          <w:sz w:val="28"/>
          <w:szCs w:val="28"/>
          <w:shd w:val="clear" w:color="auto" w:fill="FFFFFF"/>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903971" w:rsidRPr="000F75D0" w:rsidRDefault="00903971"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 xml:space="preserve">5) обязанность </w:t>
      </w:r>
      <w:r w:rsidR="00095800" w:rsidRPr="00CE4A14">
        <w:rPr>
          <w:rFonts w:ascii="PT Astra Serif" w:hAnsi="PT Astra Serif" w:cs="Times New Roman"/>
          <w:sz w:val="28"/>
          <w:szCs w:val="28"/>
          <w:shd w:val="clear" w:color="auto" w:fill="FFFFFF"/>
        </w:rPr>
        <w:t>получателя гранта</w:t>
      </w:r>
      <w:r w:rsidR="00A23B43" w:rsidRPr="00CE4A14">
        <w:rPr>
          <w:rFonts w:ascii="PT Astra Serif" w:hAnsi="PT Astra Serif" w:cs="Times New Roman"/>
          <w:sz w:val="28"/>
          <w:szCs w:val="28"/>
          <w:shd w:val="clear" w:color="auto" w:fill="FFFFFF"/>
        </w:rPr>
        <w:t xml:space="preserve"> включать</w:t>
      </w:r>
      <w:r w:rsidRPr="00CE4A14">
        <w:rPr>
          <w:rFonts w:ascii="PT Astra Serif" w:hAnsi="PT Astra Serif" w:cs="Times New Roman"/>
          <w:sz w:val="28"/>
          <w:szCs w:val="28"/>
        </w:rPr>
        <w:t xml:space="preserve"> в договоры, заключённые </w:t>
      </w:r>
      <w:r w:rsidR="000C688F">
        <w:rPr>
          <w:rFonts w:ascii="PT Astra Serif" w:hAnsi="PT Astra Serif" w:cs="Times New Roman"/>
          <w:sz w:val="28"/>
          <w:szCs w:val="28"/>
        </w:rPr>
        <w:br/>
      </w:r>
      <w:r w:rsidRPr="00CE4A14">
        <w:rPr>
          <w:rFonts w:ascii="PT Astra Serif" w:hAnsi="PT Astra Serif" w:cs="Times New Roman"/>
          <w:sz w:val="28"/>
          <w:szCs w:val="28"/>
        </w:rPr>
        <w:t xml:space="preserve">в целях исполнения обязательств по соглашению, условие о согласии лиц, </w:t>
      </w:r>
      <w:r w:rsidR="00A23B43" w:rsidRPr="00CE4A14">
        <w:rPr>
          <w:rFonts w:ascii="PT Astra Serif" w:hAnsi="PT Astra Serif" w:cs="Times New Roman"/>
          <w:sz w:val="28"/>
          <w:szCs w:val="28"/>
        </w:rPr>
        <w:t>являющихся поставщиками</w:t>
      </w:r>
      <w:r w:rsidRPr="00CE4A14">
        <w:rPr>
          <w:rFonts w:ascii="PT Astra Serif" w:hAnsi="PT Astra Serif" w:cs="Times New Roman"/>
          <w:sz w:val="28"/>
          <w:szCs w:val="28"/>
        </w:rPr>
        <w:t xml:space="preserve"> (подрядчиками, исполнителями) по указанным договорам, на осуществление Министерством и органами государственного</w:t>
      </w:r>
      <w:r w:rsidRPr="000F75D0">
        <w:rPr>
          <w:rFonts w:ascii="PT Astra Serif" w:hAnsi="PT Astra Serif" w:cs="Times New Roman"/>
          <w:sz w:val="28"/>
          <w:szCs w:val="28"/>
        </w:rPr>
        <w:t xml:space="preserve"> финансового контроля проверок соблюдения ими условий, целей и порядка предоставления гранта; </w:t>
      </w:r>
    </w:p>
    <w:p w:rsidR="00903971" w:rsidRDefault="003B69EA"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6</w:t>
      </w:r>
      <w:r w:rsidR="00A23B43" w:rsidRPr="000F75D0">
        <w:rPr>
          <w:rFonts w:ascii="PT Astra Serif" w:hAnsi="PT Astra Serif" w:cs="Times New Roman"/>
          <w:sz w:val="28"/>
          <w:szCs w:val="28"/>
        </w:rPr>
        <w:t xml:space="preserve">) </w:t>
      </w:r>
      <w:r w:rsidR="00903971" w:rsidRPr="000F75D0">
        <w:rPr>
          <w:rFonts w:ascii="PT Astra Serif" w:hAnsi="PT Astra Serif" w:cs="Times New Roman"/>
          <w:sz w:val="28"/>
          <w:szCs w:val="28"/>
        </w:rPr>
        <w:t xml:space="preserve">условия и порядок внесения изменений в соглашение, расторжения соглашения (при необходимости). </w:t>
      </w:r>
    </w:p>
    <w:p w:rsidR="005C4DE6" w:rsidRPr="000F75D0" w:rsidRDefault="005C4DE6" w:rsidP="000C688F">
      <w:pPr>
        <w:pBdr>
          <w:right w:val="none" w:sz="4" w:space="2" w:color="000000"/>
        </w:pBdr>
        <w:ind w:firstLine="709"/>
        <w:rPr>
          <w:rFonts w:ascii="PT Astra Serif" w:hAnsi="PT Astra Serif" w:cs="Times New Roman"/>
          <w:sz w:val="28"/>
          <w:szCs w:val="28"/>
        </w:rPr>
      </w:pPr>
    </w:p>
    <w:p w:rsidR="008236FA" w:rsidRPr="000F75D0" w:rsidRDefault="008236FA"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16. В течение 10 рабочих дней со дня получения экземпляров соглашений получатель гранта обеспечивает их подписание и возврат в Министерство.</w:t>
      </w:r>
    </w:p>
    <w:p w:rsidR="008236FA" w:rsidRPr="000F75D0" w:rsidRDefault="008236FA"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 xml:space="preserve">17. Перечисление гранта осуществляется Министерством с лицевого счёта, открытого в Министерстве финансов Ульяновской области, на расчётные счета получателей грантов, открытые в российских кредитных организациях, </w:t>
      </w:r>
      <w:r w:rsidR="000C688F">
        <w:rPr>
          <w:rFonts w:ascii="PT Astra Serif" w:hAnsi="PT Astra Serif" w:cs="Times New Roman"/>
          <w:sz w:val="28"/>
          <w:szCs w:val="28"/>
        </w:rPr>
        <w:br/>
        <w:t>а</w:t>
      </w:r>
      <w:r w:rsidRPr="000F75D0">
        <w:rPr>
          <w:rFonts w:ascii="PT Astra Serif" w:hAnsi="PT Astra Serif" w:cs="Times New Roman"/>
          <w:sz w:val="28"/>
          <w:szCs w:val="28"/>
        </w:rPr>
        <w:t xml:space="preserve"> в случае если получател</w:t>
      </w:r>
      <w:r w:rsidR="00384341">
        <w:rPr>
          <w:rFonts w:ascii="PT Astra Serif" w:hAnsi="PT Astra Serif" w:cs="Times New Roman"/>
          <w:sz w:val="28"/>
          <w:szCs w:val="28"/>
        </w:rPr>
        <w:t>и</w:t>
      </w:r>
      <w:r w:rsidRPr="000F75D0">
        <w:rPr>
          <w:rFonts w:ascii="PT Astra Serif" w:hAnsi="PT Astra Serif" w:cs="Times New Roman"/>
          <w:sz w:val="28"/>
          <w:szCs w:val="28"/>
        </w:rPr>
        <w:t xml:space="preserve"> грантов являются государственными (муниципальными) бюджетными </w:t>
      </w:r>
      <w:r w:rsidR="001B3136">
        <w:rPr>
          <w:rFonts w:ascii="PT Astra Serif" w:hAnsi="PT Astra Serif" w:cs="Times New Roman"/>
          <w:sz w:val="28"/>
          <w:szCs w:val="28"/>
        </w:rPr>
        <w:t>или автономными учреждениями</w:t>
      </w:r>
      <w:r w:rsidR="000C688F">
        <w:rPr>
          <w:rFonts w:ascii="PT Astra Serif" w:hAnsi="PT Astra Serif" w:cs="Times New Roman"/>
          <w:sz w:val="28"/>
          <w:szCs w:val="28"/>
        </w:rPr>
        <w:t xml:space="preserve">, - </w:t>
      </w:r>
      <w:r w:rsidR="000C688F">
        <w:rPr>
          <w:rFonts w:ascii="PT Astra Serif" w:hAnsi="PT Astra Serif" w:cs="Times New Roman"/>
          <w:sz w:val="28"/>
          <w:szCs w:val="28"/>
        </w:rPr>
        <w:br/>
      </w:r>
      <w:r w:rsidRPr="000F75D0">
        <w:rPr>
          <w:rFonts w:ascii="PT Astra Serif" w:hAnsi="PT Astra Serif" w:cs="Times New Roman"/>
          <w:sz w:val="28"/>
          <w:szCs w:val="28"/>
        </w:rPr>
        <w:t xml:space="preserve">на лицевые счета, открытые им в территориальном органе Федерального казначейства, Министерстве финансов Ульяновской области или финансовом органе муниципального образования Ульяновской области. </w:t>
      </w:r>
    </w:p>
    <w:p w:rsidR="008236FA" w:rsidRPr="000F75D0" w:rsidRDefault="00A23B43" w:rsidP="000C688F">
      <w:pPr>
        <w:pBdr>
          <w:right w:val="none" w:sz="4" w:space="2" w:color="000000"/>
        </w:pBdr>
        <w:tabs>
          <w:tab w:val="left" w:pos="1134"/>
        </w:tabs>
        <w:ind w:firstLine="709"/>
        <w:rPr>
          <w:rFonts w:ascii="PT Astra Serif" w:hAnsi="PT Astra Serif" w:cs="Times New Roman"/>
          <w:sz w:val="28"/>
          <w:szCs w:val="28"/>
        </w:rPr>
      </w:pPr>
      <w:r w:rsidRPr="000F75D0">
        <w:rPr>
          <w:rFonts w:ascii="PT Astra Serif" w:hAnsi="PT Astra Serif" w:cs="Times New Roman"/>
          <w:sz w:val="28"/>
          <w:szCs w:val="28"/>
        </w:rPr>
        <w:t>18</w:t>
      </w:r>
      <w:r w:rsidR="008236FA" w:rsidRPr="000F75D0">
        <w:rPr>
          <w:rFonts w:ascii="PT Astra Serif" w:hAnsi="PT Astra Serif" w:cs="Times New Roman"/>
          <w:sz w:val="28"/>
          <w:szCs w:val="28"/>
        </w:rPr>
        <w:t xml:space="preserve">. Министерство обеспечивает соблюдение </w:t>
      </w:r>
      <w:r w:rsidR="00384341">
        <w:rPr>
          <w:rFonts w:ascii="PT Astra Serif" w:hAnsi="PT Astra Serif" w:cs="Times New Roman"/>
          <w:sz w:val="28"/>
          <w:szCs w:val="28"/>
        </w:rPr>
        <w:t>получателями грантов</w:t>
      </w:r>
      <w:r w:rsidR="008236FA" w:rsidRPr="000F75D0">
        <w:rPr>
          <w:rFonts w:ascii="PT Astra Serif" w:hAnsi="PT Astra Serif" w:cs="Times New Roman"/>
          <w:sz w:val="28"/>
          <w:szCs w:val="28"/>
        </w:rPr>
        <w:t xml:space="preserve"> условий, целей и порядка, установленных при предоставлении грантов.</w:t>
      </w:r>
    </w:p>
    <w:p w:rsidR="008236FA" w:rsidRPr="00CE4A14" w:rsidRDefault="008236FA"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 xml:space="preserve">Министерство и органы государственного финансового контроля осуществляют обязательную проверку соблюдения условий, целей и порядка, </w:t>
      </w:r>
      <w:r w:rsidRPr="00CE4A14">
        <w:rPr>
          <w:rFonts w:ascii="PT Astra Serif" w:hAnsi="PT Astra Serif" w:cs="Times New Roman"/>
          <w:sz w:val="28"/>
          <w:szCs w:val="28"/>
        </w:rPr>
        <w:t>установленных при предоставлении гранта.</w:t>
      </w:r>
    </w:p>
    <w:p w:rsidR="009339B7" w:rsidRPr="00CE4A14" w:rsidRDefault="00A23B43"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19</w:t>
      </w:r>
      <w:r w:rsidR="008236FA" w:rsidRPr="00CE4A14">
        <w:rPr>
          <w:rFonts w:ascii="PT Astra Serif" w:hAnsi="PT Astra Serif" w:cs="Times New Roman"/>
          <w:sz w:val="28"/>
          <w:szCs w:val="28"/>
        </w:rPr>
        <w:t>.</w:t>
      </w:r>
      <w:r w:rsidR="00384341">
        <w:rPr>
          <w:rFonts w:ascii="PT Astra Serif" w:hAnsi="PT Astra Serif" w:cs="Times New Roman"/>
          <w:sz w:val="28"/>
          <w:szCs w:val="28"/>
        </w:rPr>
        <w:t xml:space="preserve"> </w:t>
      </w:r>
      <w:r w:rsidR="00095800" w:rsidRPr="00CE4A14">
        <w:rPr>
          <w:rFonts w:ascii="PT Astra Serif" w:hAnsi="PT Astra Serif" w:cs="Times New Roman"/>
          <w:sz w:val="28"/>
          <w:szCs w:val="28"/>
        </w:rPr>
        <w:t>Р</w:t>
      </w:r>
      <w:r w:rsidR="009339B7" w:rsidRPr="00CE4A14">
        <w:rPr>
          <w:rFonts w:ascii="PT Astra Serif" w:hAnsi="PT Astra Serif" w:cs="Times New Roman"/>
          <w:sz w:val="28"/>
          <w:szCs w:val="28"/>
        </w:rPr>
        <w:t>езультата</w:t>
      </w:r>
      <w:r w:rsidR="00095800" w:rsidRPr="00CE4A14">
        <w:rPr>
          <w:rFonts w:ascii="PT Astra Serif" w:hAnsi="PT Astra Serif" w:cs="Times New Roman"/>
          <w:sz w:val="28"/>
          <w:szCs w:val="28"/>
        </w:rPr>
        <w:t xml:space="preserve">ми </w:t>
      </w:r>
      <w:r w:rsidR="009339B7" w:rsidRPr="00CE4A14">
        <w:rPr>
          <w:rFonts w:ascii="PT Astra Serif" w:hAnsi="PT Astra Serif" w:cs="Times New Roman"/>
          <w:sz w:val="28"/>
          <w:szCs w:val="28"/>
        </w:rPr>
        <w:t xml:space="preserve"> предоставления грант</w:t>
      </w:r>
      <w:r w:rsidR="00095800" w:rsidRPr="00CE4A14">
        <w:rPr>
          <w:rFonts w:ascii="PT Astra Serif" w:hAnsi="PT Astra Serif" w:cs="Times New Roman"/>
          <w:sz w:val="28"/>
          <w:szCs w:val="28"/>
        </w:rPr>
        <w:t>ов являются</w:t>
      </w:r>
      <w:r w:rsidR="00AE5420" w:rsidRPr="00CE4A14">
        <w:rPr>
          <w:rFonts w:ascii="PT Astra Serif" w:hAnsi="PT Astra Serif" w:cs="Times New Roman"/>
          <w:sz w:val="28"/>
          <w:szCs w:val="28"/>
        </w:rPr>
        <w:t xml:space="preserve">: </w:t>
      </w:r>
    </w:p>
    <w:p w:rsidR="00AE5420" w:rsidRPr="00CE4A14" w:rsidRDefault="003D5D0A"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 xml:space="preserve">число </w:t>
      </w:r>
      <w:r w:rsidR="00095800" w:rsidRPr="00CE4A14">
        <w:rPr>
          <w:rFonts w:ascii="PT Astra Serif" w:hAnsi="PT Astra Serif" w:cs="Times New Roman"/>
          <w:sz w:val="28"/>
          <w:szCs w:val="28"/>
        </w:rPr>
        <w:t>лиц</w:t>
      </w:r>
      <w:r w:rsidR="00AE5420" w:rsidRPr="00CE4A14">
        <w:rPr>
          <w:rFonts w:ascii="PT Astra Serif" w:hAnsi="PT Astra Serif" w:cs="Times New Roman"/>
          <w:sz w:val="28"/>
          <w:szCs w:val="28"/>
        </w:rPr>
        <w:t xml:space="preserve"> в возрасте от 5 до 18 лет</w:t>
      </w:r>
      <w:r w:rsidR="00095800" w:rsidRPr="00CE4A14">
        <w:rPr>
          <w:rFonts w:ascii="PT Astra Serif" w:hAnsi="PT Astra Serif" w:cs="Times New Roman"/>
          <w:sz w:val="28"/>
          <w:szCs w:val="28"/>
        </w:rPr>
        <w:t xml:space="preserve">, обучающихся </w:t>
      </w:r>
      <w:r w:rsidR="00AE5420" w:rsidRPr="00CE4A14">
        <w:rPr>
          <w:rFonts w:ascii="PT Astra Serif" w:hAnsi="PT Astra Serif" w:cs="Times New Roman"/>
          <w:sz w:val="28"/>
          <w:szCs w:val="28"/>
        </w:rPr>
        <w:t xml:space="preserve"> на </w:t>
      </w:r>
      <w:r w:rsidR="00095800" w:rsidRPr="00CE4A14">
        <w:rPr>
          <w:rFonts w:ascii="PT Astra Serif" w:hAnsi="PT Astra Serif" w:cs="Times New Roman"/>
          <w:sz w:val="28"/>
          <w:szCs w:val="28"/>
        </w:rPr>
        <w:t>безвозмездной</w:t>
      </w:r>
      <w:r w:rsidR="00AE5420" w:rsidRPr="00CE4A14">
        <w:rPr>
          <w:rFonts w:ascii="PT Astra Serif" w:hAnsi="PT Astra Serif" w:cs="Times New Roman"/>
          <w:sz w:val="28"/>
          <w:szCs w:val="28"/>
        </w:rPr>
        <w:t xml:space="preserve"> основе </w:t>
      </w:r>
      <w:r w:rsidR="00095800" w:rsidRPr="00CE4A14">
        <w:rPr>
          <w:rFonts w:ascii="PT Astra Serif" w:hAnsi="PT Astra Serif" w:cs="Times New Roman"/>
          <w:sz w:val="28"/>
          <w:szCs w:val="28"/>
        </w:rPr>
        <w:t xml:space="preserve">в Центре дополнительного образования детей </w:t>
      </w:r>
      <w:r w:rsidR="00AE5420" w:rsidRPr="00CE4A14">
        <w:rPr>
          <w:rFonts w:ascii="PT Astra Serif" w:hAnsi="PT Astra Serif" w:cs="Times New Roman"/>
          <w:sz w:val="28"/>
          <w:szCs w:val="28"/>
        </w:rPr>
        <w:t>по дополнительным общеобразовательным программам;</w:t>
      </w:r>
    </w:p>
    <w:p w:rsidR="00AE5420" w:rsidRPr="00CE4A14" w:rsidRDefault="003D5D0A"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 xml:space="preserve">число </w:t>
      </w:r>
      <w:r w:rsidR="00AE5420" w:rsidRPr="00CE4A14">
        <w:rPr>
          <w:rFonts w:ascii="PT Astra Serif" w:hAnsi="PT Astra Serif" w:cs="Times New Roman"/>
          <w:sz w:val="28"/>
          <w:szCs w:val="28"/>
        </w:rPr>
        <w:t xml:space="preserve">педагогических работников образовательных организаций, </w:t>
      </w:r>
      <w:r w:rsidR="00DA0400" w:rsidRPr="00CE4A14">
        <w:rPr>
          <w:rFonts w:ascii="PT Astra Serif" w:hAnsi="PT Astra Serif" w:cs="Times New Roman"/>
          <w:sz w:val="28"/>
          <w:szCs w:val="28"/>
        </w:rPr>
        <w:t>находящихся</w:t>
      </w:r>
      <w:r w:rsidR="00AE5420" w:rsidRPr="00CE4A14">
        <w:rPr>
          <w:rFonts w:ascii="PT Astra Serif" w:hAnsi="PT Astra Serif" w:cs="Times New Roman"/>
          <w:sz w:val="28"/>
          <w:szCs w:val="28"/>
        </w:rPr>
        <w:t xml:space="preserve"> на территории Ульяновской области, обучающихся </w:t>
      </w:r>
      <w:r w:rsidR="000C688F">
        <w:rPr>
          <w:rFonts w:ascii="PT Astra Serif" w:hAnsi="PT Astra Serif" w:cs="Times New Roman"/>
          <w:sz w:val="28"/>
          <w:szCs w:val="28"/>
        </w:rPr>
        <w:br/>
      </w:r>
      <w:r w:rsidR="00AE5420" w:rsidRPr="00CE4A14">
        <w:rPr>
          <w:rFonts w:ascii="PT Astra Serif" w:hAnsi="PT Astra Serif" w:cs="Times New Roman"/>
          <w:sz w:val="28"/>
          <w:szCs w:val="28"/>
        </w:rPr>
        <w:t>по дополнительным профессиональным программам на базе Центр</w:t>
      </w:r>
      <w:r w:rsidRPr="00CE4A14">
        <w:rPr>
          <w:rFonts w:ascii="PT Astra Serif" w:hAnsi="PT Astra Serif" w:cs="Times New Roman"/>
          <w:sz w:val="28"/>
          <w:szCs w:val="28"/>
        </w:rPr>
        <w:t>а</w:t>
      </w:r>
      <w:r w:rsidR="00B56644" w:rsidRPr="00CE4A14">
        <w:rPr>
          <w:rFonts w:ascii="PT Astra Serif" w:hAnsi="PT Astra Serif" w:cs="Times New Roman"/>
          <w:sz w:val="28"/>
          <w:szCs w:val="28"/>
        </w:rPr>
        <w:t xml:space="preserve"> </w:t>
      </w:r>
      <w:r w:rsidR="00AE5420" w:rsidRPr="00CE4A14">
        <w:rPr>
          <w:rFonts w:ascii="PT Astra Serif" w:hAnsi="PT Astra Serif" w:cs="Times New Roman"/>
          <w:sz w:val="28"/>
          <w:szCs w:val="28"/>
        </w:rPr>
        <w:t>дополнительного образования детей;</w:t>
      </w:r>
    </w:p>
    <w:p w:rsidR="00AE5420" w:rsidRPr="00CE4A14" w:rsidRDefault="00AE5420"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доля педагогических работников Центра дополнительного образования детей, прошедших обучение по дополнительным профессиональным программам;</w:t>
      </w:r>
    </w:p>
    <w:p w:rsidR="009339B7" w:rsidRPr="00CE4A14" w:rsidRDefault="003D5D0A"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 xml:space="preserve">число детей, принявших участие  в мероприятиях, организованных </w:t>
      </w:r>
      <w:r w:rsidR="000C688F">
        <w:rPr>
          <w:rFonts w:ascii="PT Astra Serif" w:hAnsi="PT Astra Serif" w:cs="Times New Roman"/>
          <w:sz w:val="28"/>
          <w:szCs w:val="28"/>
        </w:rPr>
        <w:br/>
      </w:r>
      <w:r w:rsidRPr="00CE4A14">
        <w:rPr>
          <w:rFonts w:ascii="PT Astra Serif" w:hAnsi="PT Astra Serif" w:cs="Times New Roman"/>
          <w:sz w:val="28"/>
          <w:szCs w:val="28"/>
        </w:rPr>
        <w:t>на базе Центра дополнительного образования детей;</w:t>
      </w:r>
    </w:p>
    <w:p w:rsidR="00B56644" w:rsidRPr="00CE4A14" w:rsidRDefault="003D5D0A" w:rsidP="000C688F">
      <w:pPr>
        <w:pBdr>
          <w:right w:val="none" w:sz="4" w:space="2" w:color="000000"/>
        </w:pBdr>
        <w:tabs>
          <w:tab w:val="left" w:pos="993"/>
        </w:tabs>
        <w:ind w:firstLine="709"/>
        <w:rPr>
          <w:rFonts w:ascii="PT Astra Serif" w:hAnsi="PT Astra Serif" w:cs="Times New Roman"/>
          <w:sz w:val="28"/>
          <w:szCs w:val="28"/>
        </w:rPr>
      </w:pPr>
      <w:r w:rsidRPr="00CE4A14">
        <w:rPr>
          <w:rFonts w:ascii="PT Astra Serif" w:hAnsi="PT Astra Serif" w:cs="Times New Roman"/>
          <w:sz w:val="28"/>
          <w:szCs w:val="28"/>
        </w:rPr>
        <w:t>количество дополнительных общеобразовательных программ</w:t>
      </w:r>
      <w:r w:rsidR="00DA0400" w:rsidRPr="00CE4A14">
        <w:rPr>
          <w:rFonts w:ascii="PT Astra Serif" w:hAnsi="PT Astra Serif" w:cs="Times New Roman"/>
          <w:sz w:val="28"/>
          <w:szCs w:val="28"/>
        </w:rPr>
        <w:t>,</w:t>
      </w:r>
      <w:r w:rsidR="00B56644" w:rsidRPr="00CE4A14">
        <w:rPr>
          <w:rFonts w:ascii="PT Astra Serif" w:hAnsi="PT Astra Serif" w:cs="Times New Roman"/>
          <w:sz w:val="28"/>
          <w:szCs w:val="28"/>
        </w:rPr>
        <w:t xml:space="preserve"> </w:t>
      </w:r>
      <w:r w:rsidR="00DA0400" w:rsidRPr="00CE4A14">
        <w:rPr>
          <w:rFonts w:ascii="PT Astra Serif" w:hAnsi="PT Astra Serif" w:cs="Times New Roman"/>
          <w:sz w:val="28"/>
          <w:szCs w:val="28"/>
        </w:rPr>
        <w:t xml:space="preserve">реализуемых </w:t>
      </w:r>
      <w:r w:rsidR="00B56644" w:rsidRPr="00CE4A14">
        <w:rPr>
          <w:rFonts w:ascii="PT Astra Serif" w:hAnsi="PT Astra Serif" w:cs="Times New Roman"/>
          <w:sz w:val="28"/>
          <w:szCs w:val="28"/>
        </w:rPr>
        <w:t>на базе Центра дополнительного образования детей;</w:t>
      </w:r>
    </w:p>
    <w:p w:rsidR="00A23B43" w:rsidRPr="00CE4A14" w:rsidRDefault="00B56644"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количество проведённых на базе Центра дополнительного образования детей конкурсных мероприятий для детей</w:t>
      </w:r>
      <w:r w:rsidR="00113661" w:rsidRPr="00CE4A14">
        <w:rPr>
          <w:rFonts w:ascii="PT Astra Serif" w:hAnsi="PT Astra Serif" w:cs="Times New Roman"/>
          <w:sz w:val="28"/>
          <w:szCs w:val="28"/>
        </w:rPr>
        <w:t>.</w:t>
      </w:r>
    </w:p>
    <w:p w:rsidR="00DA0400" w:rsidRPr="00CE4A14" w:rsidRDefault="00DA0400"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 xml:space="preserve">Получатели грантов не позднее 1 декабря </w:t>
      </w:r>
      <w:r w:rsidR="0008032A" w:rsidRPr="00CE4A14">
        <w:rPr>
          <w:rFonts w:ascii="PT Astra Serif" w:hAnsi="PT Astra Serif" w:cs="Times New Roman"/>
          <w:sz w:val="28"/>
          <w:szCs w:val="28"/>
        </w:rPr>
        <w:t>текущего финансового года представляют в Министерст</w:t>
      </w:r>
      <w:r w:rsidR="004943AD">
        <w:rPr>
          <w:rFonts w:ascii="PT Astra Serif" w:hAnsi="PT Astra Serif" w:cs="Times New Roman"/>
          <w:sz w:val="28"/>
          <w:szCs w:val="28"/>
        </w:rPr>
        <w:t>во отчёт о достижении результатов</w:t>
      </w:r>
      <w:r w:rsidR="0008032A" w:rsidRPr="00CE4A14">
        <w:rPr>
          <w:rFonts w:ascii="PT Astra Serif" w:hAnsi="PT Astra Serif" w:cs="Times New Roman"/>
          <w:sz w:val="28"/>
          <w:szCs w:val="28"/>
        </w:rPr>
        <w:t xml:space="preserve"> предоставления </w:t>
      </w:r>
      <w:r w:rsidR="004943AD">
        <w:rPr>
          <w:rFonts w:ascii="PT Astra Serif" w:hAnsi="PT Astra Serif" w:cs="Times New Roman"/>
          <w:sz w:val="28"/>
          <w:szCs w:val="28"/>
        </w:rPr>
        <w:t>грантов</w:t>
      </w:r>
      <w:r w:rsidR="0008032A" w:rsidRPr="00CE4A14">
        <w:rPr>
          <w:rFonts w:ascii="PT Astra Serif" w:hAnsi="PT Astra Serif" w:cs="Times New Roman"/>
          <w:sz w:val="28"/>
          <w:szCs w:val="28"/>
        </w:rPr>
        <w:t xml:space="preserve">, форма которого установлена приложением к настоящим Правилам. </w:t>
      </w:r>
    </w:p>
    <w:p w:rsidR="008236FA" w:rsidRPr="000F75D0" w:rsidRDefault="008236FA" w:rsidP="000C688F">
      <w:pPr>
        <w:pBdr>
          <w:right w:val="none" w:sz="4" w:space="2" w:color="000000"/>
        </w:pBdr>
        <w:ind w:firstLine="709"/>
        <w:rPr>
          <w:rFonts w:ascii="PT Astra Serif" w:hAnsi="PT Astra Serif" w:cs="Times New Roman"/>
          <w:sz w:val="28"/>
          <w:szCs w:val="28"/>
        </w:rPr>
      </w:pPr>
      <w:r w:rsidRPr="00CE4A14">
        <w:rPr>
          <w:rFonts w:ascii="PT Astra Serif" w:hAnsi="PT Astra Serif" w:cs="Times New Roman"/>
          <w:sz w:val="28"/>
          <w:szCs w:val="28"/>
        </w:rPr>
        <w:t>2</w:t>
      </w:r>
      <w:r w:rsidR="0008032A" w:rsidRPr="00CE4A14">
        <w:rPr>
          <w:rFonts w:ascii="PT Astra Serif" w:hAnsi="PT Astra Serif" w:cs="Times New Roman"/>
          <w:sz w:val="28"/>
          <w:szCs w:val="28"/>
        </w:rPr>
        <w:t>0</w:t>
      </w:r>
      <w:r w:rsidRPr="00CE4A14">
        <w:rPr>
          <w:rFonts w:ascii="PT Astra Serif" w:hAnsi="PT Astra Serif" w:cs="Times New Roman"/>
          <w:sz w:val="28"/>
          <w:szCs w:val="28"/>
        </w:rPr>
        <w:t>. В случае нарушения получател</w:t>
      </w:r>
      <w:r w:rsidR="0008032A" w:rsidRPr="00CE4A14">
        <w:rPr>
          <w:rFonts w:ascii="PT Astra Serif" w:hAnsi="PT Astra Serif" w:cs="Times New Roman"/>
          <w:sz w:val="28"/>
          <w:szCs w:val="28"/>
        </w:rPr>
        <w:t xml:space="preserve">ями </w:t>
      </w:r>
      <w:r w:rsidRPr="00CE4A14">
        <w:rPr>
          <w:rFonts w:ascii="PT Astra Serif" w:hAnsi="PT Astra Serif" w:cs="Times New Roman"/>
          <w:sz w:val="28"/>
          <w:szCs w:val="28"/>
        </w:rPr>
        <w:t>грант</w:t>
      </w:r>
      <w:r w:rsidR="0008032A" w:rsidRPr="00CE4A14">
        <w:rPr>
          <w:rFonts w:ascii="PT Astra Serif" w:hAnsi="PT Astra Serif" w:cs="Times New Roman"/>
          <w:sz w:val="28"/>
          <w:szCs w:val="28"/>
        </w:rPr>
        <w:t>ов</w:t>
      </w:r>
      <w:r w:rsidRPr="00CE4A14">
        <w:rPr>
          <w:rFonts w:ascii="PT Astra Serif" w:hAnsi="PT Astra Serif" w:cs="Times New Roman"/>
          <w:sz w:val="28"/>
          <w:szCs w:val="28"/>
        </w:rPr>
        <w:t xml:space="preserve"> условий</w:t>
      </w:r>
      <w:r w:rsidR="003023CF">
        <w:rPr>
          <w:rFonts w:ascii="PT Astra Serif" w:hAnsi="PT Astra Serif" w:cs="Times New Roman"/>
          <w:sz w:val="28"/>
          <w:szCs w:val="28"/>
        </w:rPr>
        <w:t>,</w:t>
      </w:r>
      <w:r w:rsidRPr="00CE4A14">
        <w:rPr>
          <w:rFonts w:ascii="PT Astra Serif" w:hAnsi="PT Astra Serif" w:cs="Times New Roman"/>
          <w:sz w:val="28"/>
          <w:szCs w:val="28"/>
        </w:rPr>
        <w:t xml:space="preserve"> установ</w:t>
      </w:r>
      <w:r w:rsidR="003023CF">
        <w:rPr>
          <w:rFonts w:ascii="PT Astra Serif" w:hAnsi="PT Astra Serif" w:cs="Times New Roman"/>
          <w:sz w:val="28"/>
          <w:szCs w:val="28"/>
        </w:rPr>
        <w:t>ленных при предоставлении грантов</w:t>
      </w:r>
      <w:r w:rsidRPr="00CE4A14">
        <w:rPr>
          <w:rFonts w:ascii="PT Astra Serif" w:hAnsi="PT Astra Serif" w:cs="Times New Roman"/>
          <w:sz w:val="28"/>
          <w:szCs w:val="28"/>
        </w:rPr>
        <w:t>, или установления факта представления ложных либо намеренно искажённых сведений, выявленных</w:t>
      </w:r>
      <w:r w:rsidRPr="000F75D0">
        <w:rPr>
          <w:rFonts w:ascii="PT Astra Serif" w:hAnsi="PT Astra Serif" w:cs="Times New Roman"/>
          <w:sz w:val="28"/>
          <w:szCs w:val="28"/>
        </w:rPr>
        <w:t xml:space="preserve"> по результатам </w:t>
      </w:r>
      <w:r w:rsidR="004943AD">
        <w:rPr>
          <w:rFonts w:ascii="PT Astra Serif" w:hAnsi="PT Astra Serif" w:cs="Times New Roman"/>
          <w:sz w:val="28"/>
          <w:szCs w:val="28"/>
        </w:rPr>
        <w:t xml:space="preserve">проверок, </w:t>
      </w:r>
      <w:r w:rsidRPr="000F75D0">
        <w:rPr>
          <w:rFonts w:ascii="PT Astra Serif" w:hAnsi="PT Astra Serif" w:cs="Times New Roman"/>
          <w:sz w:val="28"/>
          <w:szCs w:val="28"/>
        </w:rPr>
        <w:t>проведённых Министерством или уполномоченным органом государ</w:t>
      </w:r>
      <w:r w:rsidR="004943AD">
        <w:rPr>
          <w:rFonts w:ascii="PT Astra Serif" w:hAnsi="PT Astra Serif" w:cs="Times New Roman"/>
          <w:sz w:val="28"/>
          <w:szCs w:val="28"/>
        </w:rPr>
        <w:t>ственного финансового контроля</w:t>
      </w:r>
      <w:r w:rsidRPr="000F75D0">
        <w:rPr>
          <w:rFonts w:ascii="PT Astra Serif" w:hAnsi="PT Astra Serif" w:cs="Times New Roman"/>
          <w:sz w:val="28"/>
          <w:szCs w:val="28"/>
        </w:rPr>
        <w:t>, грант</w:t>
      </w:r>
      <w:r w:rsidR="0008032A">
        <w:rPr>
          <w:rFonts w:ascii="PT Astra Serif" w:hAnsi="PT Astra Serif" w:cs="Times New Roman"/>
          <w:sz w:val="28"/>
          <w:szCs w:val="28"/>
        </w:rPr>
        <w:t>ы</w:t>
      </w:r>
      <w:r w:rsidRPr="000F75D0">
        <w:rPr>
          <w:rFonts w:ascii="PT Astra Serif" w:hAnsi="PT Astra Serif" w:cs="Times New Roman"/>
          <w:sz w:val="28"/>
          <w:szCs w:val="28"/>
        </w:rPr>
        <w:t xml:space="preserve"> по</w:t>
      </w:r>
      <w:r w:rsidR="004943AD">
        <w:rPr>
          <w:rFonts w:ascii="PT Astra Serif" w:hAnsi="PT Astra Serif" w:cs="Times New Roman"/>
          <w:sz w:val="28"/>
          <w:szCs w:val="28"/>
        </w:rPr>
        <w:t>длежа</w:t>
      </w:r>
      <w:r w:rsidRPr="000F75D0">
        <w:rPr>
          <w:rFonts w:ascii="PT Astra Serif" w:hAnsi="PT Astra Serif" w:cs="Times New Roman"/>
          <w:sz w:val="28"/>
          <w:szCs w:val="28"/>
        </w:rPr>
        <w:t>т возврату в областной бюджет Ульяновской области в полном объёме.</w:t>
      </w:r>
    </w:p>
    <w:bookmarkEnd w:id="6"/>
    <w:p w:rsidR="0008032A" w:rsidRDefault="00780ADF"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 xml:space="preserve">В случае </w:t>
      </w:r>
      <w:r w:rsidR="004943AD">
        <w:rPr>
          <w:rFonts w:ascii="PT Astra Serif" w:hAnsi="PT Astra Serif" w:cs="Times New Roman"/>
          <w:sz w:val="28"/>
          <w:szCs w:val="28"/>
        </w:rPr>
        <w:t>недостижения</w:t>
      </w:r>
      <w:r w:rsidRPr="000F75D0">
        <w:rPr>
          <w:rFonts w:ascii="PT Astra Serif" w:hAnsi="PT Astra Serif" w:cs="Times New Roman"/>
          <w:sz w:val="28"/>
          <w:szCs w:val="28"/>
        </w:rPr>
        <w:t xml:space="preserve"> получател</w:t>
      </w:r>
      <w:r w:rsidR="0008032A">
        <w:rPr>
          <w:rFonts w:ascii="PT Astra Serif" w:hAnsi="PT Astra Serif" w:cs="Times New Roman"/>
          <w:sz w:val="28"/>
          <w:szCs w:val="28"/>
        </w:rPr>
        <w:t xml:space="preserve">ями грантов результатов </w:t>
      </w:r>
      <w:r w:rsidRPr="000F75D0">
        <w:rPr>
          <w:rFonts w:ascii="PT Astra Serif" w:hAnsi="PT Astra Serif" w:cs="Times New Roman"/>
          <w:sz w:val="28"/>
          <w:szCs w:val="28"/>
        </w:rPr>
        <w:t xml:space="preserve"> предоставлени</w:t>
      </w:r>
      <w:r w:rsidR="0008032A">
        <w:rPr>
          <w:rFonts w:ascii="PT Astra Serif" w:hAnsi="PT Astra Serif" w:cs="Times New Roman"/>
          <w:sz w:val="28"/>
          <w:szCs w:val="28"/>
        </w:rPr>
        <w:t>я</w:t>
      </w:r>
      <w:r w:rsidRPr="000F75D0">
        <w:rPr>
          <w:rFonts w:ascii="PT Astra Serif" w:hAnsi="PT Astra Serif" w:cs="Times New Roman"/>
          <w:sz w:val="28"/>
          <w:szCs w:val="28"/>
        </w:rPr>
        <w:t xml:space="preserve"> грант</w:t>
      </w:r>
      <w:r w:rsidR="0008032A">
        <w:rPr>
          <w:rFonts w:ascii="PT Astra Serif" w:hAnsi="PT Astra Serif" w:cs="Times New Roman"/>
          <w:sz w:val="28"/>
          <w:szCs w:val="28"/>
        </w:rPr>
        <w:t>ов</w:t>
      </w:r>
      <w:r w:rsidRPr="000F75D0">
        <w:rPr>
          <w:rFonts w:ascii="PT Astra Serif" w:hAnsi="PT Astra Serif" w:cs="Times New Roman"/>
          <w:sz w:val="28"/>
          <w:szCs w:val="28"/>
        </w:rPr>
        <w:t xml:space="preserve">, </w:t>
      </w:r>
      <w:r w:rsidR="0008032A">
        <w:rPr>
          <w:rFonts w:ascii="PT Astra Serif" w:hAnsi="PT Astra Serif" w:cs="Times New Roman"/>
          <w:sz w:val="28"/>
          <w:szCs w:val="28"/>
        </w:rPr>
        <w:t>гранты подлежат возврату в областной бюджет Ульяновской области в объёме, пропорциональном величине недостигнутых значений указанных результатов.</w:t>
      </w:r>
    </w:p>
    <w:p w:rsidR="0008032A" w:rsidRDefault="0008032A" w:rsidP="000C688F">
      <w:pPr>
        <w:pBdr>
          <w:right w:val="none" w:sz="4" w:space="2" w:color="000000"/>
        </w:pBdr>
        <w:ind w:firstLine="709"/>
        <w:rPr>
          <w:rFonts w:ascii="PT Astra Serif" w:hAnsi="PT Astra Serif" w:cs="Times New Roman"/>
          <w:sz w:val="28"/>
          <w:szCs w:val="28"/>
        </w:rPr>
      </w:pPr>
      <w:r>
        <w:rPr>
          <w:rFonts w:ascii="PT Astra Serif" w:hAnsi="PT Astra Serif" w:cs="Times New Roman"/>
          <w:sz w:val="28"/>
          <w:szCs w:val="28"/>
        </w:rPr>
        <w:t xml:space="preserve">Министерство обеспечивает возврат грантов в областной бюджет </w:t>
      </w:r>
      <w:r w:rsidRPr="000F75D0">
        <w:rPr>
          <w:rFonts w:ascii="PT Astra Serif" w:hAnsi="PT Astra Serif" w:cs="Times New Roman"/>
          <w:sz w:val="28"/>
          <w:szCs w:val="28"/>
        </w:rPr>
        <w:t>Ульяновской области</w:t>
      </w:r>
      <w:r>
        <w:rPr>
          <w:rFonts w:ascii="PT Astra Serif" w:hAnsi="PT Astra Serif" w:cs="Times New Roman"/>
          <w:sz w:val="28"/>
          <w:szCs w:val="28"/>
        </w:rPr>
        <w:t xml:space="preserve"> посредством направления получателям грантов в срок, </w:t>
      </w:r>
      <w:r w:rsidR="003023CF">
        <w:rPr>
          <w:rFonts w:ascii="PT Astra Serif" w:hAnsi="PT Astra Serif" w:cs="Times New Roman"/>
          <w:sz w:val="28"/>
          <w:szCs w:val="28"/>
        </w:rPr>
        <w:t xml:space="preserve"> </w:t>
      </w:r>
      <w:r>
        <w:rPr>
          <w:rFonts w:ascii="PT Astra Serif" w:hAnsi="PT Astra Serif" w:cs="Times New Roman"/>
          <w:sz w:val="28"/>
          <w:szCs w:val="28"/>
        </w:rPr>
        <w:t xml:space="preserve">не </w:t>
      </w:r>
      <w:r w:rsidRPr="000F75D0">
        <w:rPr>
          <w:rFonts w:ascii="PT Astra Serif" w:hAnsi="PT Astra Serif" w:cs="Times New Roman"/>
          <w:sz w:val="28"/>
          <w:szCs w:val="28"/>
        </w:rPr>
        <w:t>превышающий 30 календарных дней</w:t>
      </w:r>
      <w:r>
        <w:rPr>
          <w:rFonts w:ascii="PT Astra Serif" w:hAnsi="PT Astra Serif" w:cs="Times New Roman"/>
          <w:sz w:val="28"/>
          <w:szCs w:val="28"/>
        </w:rPr>
        <w:t xml:space="preserve"> </w:t>
      </w:r>
      <w:r w:rsidRPr="000F75D0">
        <w:rPr>
          <w:rFonts w:ascii="PT Astra Serif" w:hAnsi="PT Astra Serif" w:cs="Times New Roman"/>
          <w:sz w:val="28"/>
          <w:szCs w:val="28"/>
        </w:rPr>
        <w:t>со д</w:t>
      </w:r>
      <w:r w:rsidR="000C688F">
        <w:rPr>
          <w:rFonts w:ascii="PT Astra Serif" w:hAnsi="PT Astra Serif" w:cs="Times New Roman"/>
          <w:sz w:val="28"/>
          <w:szCs w:val="28"/>
        </w:rPr>
        <w:t xml:space="preserve">ня установления хотя бы одного </w:t>
      </w:r>
      <w:r w:rsidR="000C688F">
        <w:rPr>
          <w:rFonts w:ascii="PT Astra Serif" w:hAnsi="PT Astra Serif" w:cs="Times New Roman"/>
          <w:sz w:val="28"/>
          <w:szCs w:val="28"/>
        </w:rPr>
        <w:br/>
      </w:r>
      <w:r w:rsidRPr="000F75D0">
        <w:rPr>
          <w:rFonts w:ascii="PT Astra Serif" w:hAnsi="PT Astra Serif" w:cs="Times New Roman"/>
          <w:sz w:val="28"/>
          <w:szCs w:val="28"/>
        </w:rPr>
        <w:t>из обстоятельств, являющихся в соответствии</w:t>
      </w:r>
      <w:r w:rsidR="006D5538">
        <w:rPr>
          <w:rFonts w:ascii="PT Astra Serif" w:hAnsi="PT Astra Serif" w:cs="Times New Roman"/>
          <w:sz w:val="28"/>
          <w:szCs w:val="28"/>
        </w:rPr>
        <w:t xml:space="preserve"> с абзацами первым или вторым настоящего пункта основаниями для возврата грантов в областной бюджет Ульяновской области, требования о возврате грантов в течение 10 календарных дней со дня получения указанного требования. </w:t>
      </w:r>
    </w:p>
    <w:p w:rsidR="006D5538" w:rsidRPr="000F75D0" w:rsidRDefault="003023CF" w:rsidP="000C688F">
      <w:pPr>
        <w:pBdr>
          <w:right w:val="none" w:sz="4" w:space="2" w:color="000000"/>
        </w:pBdr>
        <w:ind w:firstLine="709"/>
        <w:rPr>
          <w:rFonts w:ascii="PT Astra Serif" w:hAnsi="PT Astra Serif" w:cs="Times New Roman"/>
          <w:sz w:val="28"/>
          <w:szCs w:val="28"/>
        </w:rPr>
      </w:pPr>
      <w:r>
        <w:rPr>
          <w:rFonts w:ascii="PT Astra Serif" w:hAnsi="PT Astra Serif" w:cs="Times New Roman"/>
          <w:sz w:val="28"/>
          <w:szCs w:val="28"/>
        </w:rPr>
        <w:t>Возврат грантов</w:t>
      </w:r>
      <w:r w:rsidR="006D5538" w:rsidRPr="000F75D0">
        <w:rPr>
          <w:rFonts w:ascii="PT Astra Serif" w:hAnsi="PT Astra Serif" w:cs="Times New Roman"/>
          <w:sz w:val="28"/>
          <w:szCs w:val="28"/>
        </w:rPr>
        <w:t xml:space="preserve"> осуществляется на лицевой счёт Министерства </w:t>
      </w:r>
      <w:r w:rsidR="000C688F">
        <w:rPr>
          <w:rFonts w:ascii="PT Astra Serif" w:hAnsi="PT Astra Serif" w:cs="Times New Roman"/>
          <w:sz w:val="28"/>
          <w:szCs w:val="28"/>
        </w:rPr>
        <w:br/>
      </w:r>
      <w:r w:rsidR="006D5538" w:rsidRPr="000F75D0">
        <w:rPr>
          <w:rFonts w:ascii="PT Astra Serif" w:hAnsi="PT Astra Serif" w:cs="Times New Roman"/>
          <w:sz w:val="28"/>
          <w:szCs w:val="28"/>
        </w:rPr>
        <w:t>с последующим перечислением в доход областного бюджета Ульяновской области в установленном законодательством порядке.</w:t>
      </w:r>
    </w:p>
    <w:p w:rsidR="006D5538" w:rsidRPr="000F75D0" w:rsidRDefault="006D5538" w:rsidP="000C688F">
      <w:pPr>
        <w:pBdr>
          <w:right w:val="none" w:sz="4" w:space="2" w:color="000000"/>
        </w:pBdr>
        <w:ind w:firstLine="709"/>
        <w:rPr>
          <w:rFonts w:ascii="PT Astra Serif" w:hAnsi="PT Astra Serif" w:cs="Times New Roman"/>
          <w:sz w:val="28"/>
          <w:szCs w:val="28"/>
        </w:rPr>
      </w:pPr>
      <w:r w:rsidRPr="000F75D0">
        <w:rPr>
          <w:rFonts w:ascii="PT Astra Serif" w:hAnsi="PT Astra Serif" w:cs="Times New Roman"/>
          <w:sz w:val="28"/>
          <w:szCs w:val="28"/>
        </w:rPr>
        <w:t>В случае отказа или уклонения получател</w:t>
      </w:r>
      <w:r w:rsidR="004943AD">
        <w:rPr>
          <w:rFonts w:ascii="PT Astra Serif" w:hAnsi="PT Astra Serif" w:cs="Times New Roman"/>
          <w:sz w:val="28"/>
          <w:szCs w:val="28"/>
        </w:rPr>
        <w:t>ей грантов</w:t>
      </w:r>
      <w:r w:rsidRPr="000F75D0">
        <w:rPr>
          <w:rFonts w:ascii="PT Astra Serif" w:hAnsi="PT Astra Serif" w:cs="Times New Roman"/>
          <w:sz w:val="28"/>
          <w:szCs w:val="28"/>
        </w:rPr>
        <w:t xml:space="preserve"> от добровольного возврата грант</w:t>
      </w:r>
      <w:r w:rsidR="004943AD">
        <w:rPr>
          <w:rFonts w:ascii="PT Astra Serif" w:hAnsi="PT Astra Serif" w:cs="Times New Roman"/>
          <w:sz w:val="28"/>
          <w:szCs w:val="28"/>
        </w:rPr>
        <w:t>ов</w:t>
      </w:r>
      <w:r w:rsidRPr="000F75D0">
        <w:rPr>
          <w:rFonts w:ascii="PT Astra Serif" w:hAnsi="PT Astra Serif" w:cs="Times New Roman"/>
          <w:sz w:val="28"/>
          <w:szCs w:val="28"/>
        </w:rPr>
        <w:t xml:space="preserve"> в областной бюджет Ульяновской области Министерство принимает предусмотренные законодательством </w:t>
      </w:r>
      <w:r w:rsidR="003023CF">
        <w:rPr>
          <w:rFonts w:ascii="PT Astra Serif" w:hAnsi="PT Astra Serif" w:cs="Times New Roman"/>
          <w:sz w:val="28"/>
          <w:szCs w:val="28"/>
        </w:rPr>
        <w:t>Российской Федерации меры по их</w:t>
      </w:r>
      <w:r w:rsidRPr="000F75D0">
        <w:rPr>
          <w:rFonts w:ascii="PT Astra Serif" w:hAnsi="PT Astra Serif" w:cs="Times New Roman"/>
          <w:sz w:val="28"/>
          <w:szCs w:val="28"/>
        </w:rPr>
        <w:t xml:space="preserve"> принудительному взысканию.</w:t>
      </w:r>
    </w:p>
    <w:p w:rsidR="001A5DBA" w:rsidRPr="000F75D0" w:rsidRDefault="00780ADF" w:rsidP="000C688F">
      <w:pPr>
        <w:pBdr>
          <w:right w:val="none" w:sz="4" w:space="2" w:color="000000"/>
        </w:pBdr>
        <w:ind w:firstLine="709"/>
        <w:rPr>
          <w:rFonts w:ascii="PT Astra Serif" w:hAnsi="PT Astra Serif" w:cs="Times New Roman"/>
          <w:sz w:val="28"/>
          <w:szCs w:val="28"/>
        </w:rPr>
      </w:pPr>
      <w:r w:rsidRPr="004943AD">
        <w:rPr>
          <w:rFonts w:ascii="PT Astra Serif" w:hAnsi="PT Astra Serif" w:cs="Times New Roman"/>
          <w:sz w:val="28"/>
          <w:szCs w:val="28"/>
        </w:rPr>
        <w:t>2</w:t>
      </w:r>
      <w:r w:rsidR="006D5538" w:rsidRPr="004943AD">
        <w:rPr>
          <w:rFonts w:ascii="PT Astra Serif" w:hAnsi="PT Astra Serif" w:cs="Times New Roman"/>
          <w:sz w:val="28"/>
          <w:szCs w:val="28"/>
        </w:rPr>
        <w:t>1</w:t>
      </w:r>
      <w:r w:rsidRPr="000F75D0">
        <w:rPr>
          <w:rFonts w:ascii="PT Astra Serif" w:hAnsi="PT Astra Serif" w:cs="Times New Roman"/>
          <w:sz w:val="28"/>
          <w:szCs w:val="28"/>
        </w:rPr>
        <w:t>. Грант</w:t>
      </w:r>
      <w:r w:rsidR="003023CF">
        <w:rPr>
          <w:rFonts w:ascii="PT Astra Serif" w:hAnsi="PT Astra Serif" w:cs="Times New Roman"/>
          <w:sz w:val="28"/>
          <w:szCs w:val="28"/>
        </w:rPr>
        <w:t>ы</w:t>
      </w:r>
      <w:r w:rsidRPr="000F75D0">
        <w:rPr>
          <w:rFonts w:ascii="PT Astra Serif" w:hAnsi="PT Astra Serif" w:cs="Times New Roman"/>
          <w:sz w:val="28"/>
          <w:szCs w:val="28"/>
        </w:rPr>
        <w:t>, не использованны</w:t>
      </w:r>
      <w:r w:rsidR="003023CF">
        <w:rPr>
          <w:rFonts w:ascii="PT Astra Serif" w:hAnsi="PT Astra Serif" w:cs="Times New Roman"/>
          <w:sz w:val="28"/>
          <w:szCs w:val="28"/>
        </w:rPr>
        <w:t>е</w:t>
      </w:r>
      <w:r w:rsidRPr="000F75D0">
        <w:rPr>
          <w:rFonts w:ascii="PT Astra Serif" w:hAnsi="PT Astra Serif" w:cs="Times New Roman"/>
          <w:sz w:val="28"/>
          <w:szCs w:val="28"/>
        </w:rPr>
        <w:t xml:space="preserve"> в </w:t>
      </w:r>
      <w:r w:rsidR="003023CF">
        <w:rPr>
          <w:rFonts w:ascii="PT Astra Serif" w:hAnsi="PT Astra Serif" w:cs="Times New Roman"/>
          <w:sz w:val="28"/>
          <w:szCs w:val="28"/>
        </w:rPr>
        <w:t>текущем финансовом году, подлежа</w:t>
      </w:r>
      <w:r w:rsidRPr="000F75D0">
        <w:rPr>
          <w:rFonts w:ascii="PT Astra Serif" w:hAnsi="PT Astra Serif" w:cs="Times New Roman"/>
          <w:sz w:val="28"/>
          <w:szCs w:val="28"/>
        </w:rPr>
        <w:t xml:space="preserve"> использованию в очередном финансовом году на те же цели в соответствии </w:t>
      </w:r>
      <w:r w:rsidR="000C688F">
        <w:rPr>
          <w:rFonts w:ascii="PT Astra Serif" w:hAnsi="PT Astra Serif" w:cs="Times New Roman"/>
          <w:sz w:val="28"/>
          <w:szCs w:val="28"/>
        </w:rPr>
        <w:br/>
      </w:r>
      <w:r w:rsidRPr="000F75D0">
        <w:rPr>
          <w:rFonts w:ascii="PT Astra Serif" w:hAnsi="PT Astra Serif" w:cs="Times New Roman"/>
          <w:sz w:val="28"/>
          <w:szCs w:val="28"/>
        </w:rPr>
        <w:t xml:space="preserve">с решением Министерства, согласованным с Министерством финансов Ульяновской области.  </w:t>
      </w:r>
    </w:p>
    <w:p w:rsidR="001A5DBA" w:rsidRPr="000F75D0" w:rsidRDefault="001A5DBA" w:rsidP="000C688F">
      <w:pPr>
        <w:pBdr>
          <w:right w:val="none" w:sz="4" w:space="2" w:color="000000"/>
        </w:pBdr>
        <w:ind w:firstLine="709"/>
        <w:rPr>
          <w:rFonts w:ascii="PT Astra Serif" w:hAnsi="PT Astra Serif" w:cs="Times New Roman"/>
          <w:sz w:val="28"/>
          <w:szCs w:val="28"/>
        </w:rPr>
      </w:pPr>
    </w:p>
    <w:p w:rsidR="001A5DBA" w:rsidRDefault="001A5DBA" w:rsidP="000C688F">
      <w:pPr>
        <w:pBdr>
          <w:right w:val="none" w:sz="4" w:space="2" w:color="000000"/>
        </w:pBdr>
        <w:ind w:firstLine="709"/>
        <w:rPr>
          <w:rFonts w:ascii="PT Astra Serif" w:hAnsi="PT Astra Serif" w:cs="Times New Roman"/>
          <w:sz w:val="28"/>
          <w:szCs w:val="28"/>
        </w:rPr>
      </w:pPr>
    </w:p>
    <w:p w:rsidR="00444223" w:rsidRDefault="00780ADF" w:rsidP="000C688F">
      <w:pPr>
        <w:pBdr>
          <w:right w:val="none" w:sz="4" w:space="2" w:color="000000"/>
        </w:pBdr>
        <w:jc w:val="center"/>
        <w:rPr>
          <w:rFonts w:ascii="Times New Roman" w:hAnsi="Times New Roman" w:cs="Times New Roman"/>
          <w:bCs/>
          <w:sz w:val="28"/>
          <w:szCs w:val="28"/>
        </w:rPr>
        <w:sectPr w:rsidR="00444223" w:rsidSect="00444223">
          <w:headerReference w:type="default" r:id="rId14"/>
          <w:pgSz w:w="11900" w:h="16800"/>
          <w:pgMar w:top="1134" w:right="567" w:bottom="1134" w:left="1701" w:header="720" w:footer="720" w:gutter="0"/>
          <w:pgNumType w:start="1"/>
          <w:cols w:space="720"/>
          <w:titlePg/>
          <w:docGrid w:linePitch="360"/>
        </w:sectPr>
      </w:pPr>
      <w:r>
        <w:rPr>
          <w:rFonts w:ascii="Times New Roman" w:hAnsi="Times New Roman" w:cs="Times New Roman"/>
          <w:bCs/>
          <w:sz w:val="28"/>
          <w:szCs w:val="28"/>
        </w:rPr>
        <w:t>________________</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86"/>
      </w:tblGrid>
      <w:tr w:rsidR="00725CDB" w:rsidTr="00725CDB">
        <w:tc>
          <w:tcPr>
            <w:tcW w:w="6062" w:type="dxa"/>
          </w:tcPr>
          <w:p w:rsidR="00725CDB" w:rsidRDefault="00725CDB" w:rsidP="00725CDB">
            <w:pPr>
              <w:pStyle w:val="ConsPlusNormal"/>
              <w:pBdr>
                <w:top w:val="none" w:sz="0" w:space="0" w:color="auto"/>
                <w:left w:val="none" w:sz="0" w:space="0" w:color="auto"/>
                <w:bottom w:val="none" w:sz="0" w:space="0" w:color="auto"/>
                <w:right w:val="none" w:sz="0" w:space="0" w:color="auto"/>
                <w:between w:val="none" w:sz="0" w:space="0" w:color="auto"/>
              </w:pBdr>
              <w:ind w:firstLine="0"/>
              <w:outlineLvl w:val="2"/>
              <w:rPr>
                <w:rFonts w:ascii="PT Astra Serif" w:hAnsi="PT Astra Serif"/>
                <w:sz w:val="28"/>
                <w:szCs w:val="28"/>
              </w:rPr>
            </w:pPr>
          </w:p>
        </w:tc>
        <w:tc>
          <w:tcPr>
            <w:tcW w:w="3786" w:type="dxa"/>
          </w:tcPr>
          <w:p w:rsidR="00725CDB" w:rsidRDefault="00725CDB" w:rsidP="00725CDB">
            <w:pPr>
              <w:pStyle w:val="ConsPlusNormal"/>
              <w:ind w:firstLine="0"/>
              <w:jc w:val="center"/>
              <w:outlineLvl w:val="2"/>
              <w:rPr>
                <w:rFonts w:ascii="PT Astra Serif" w:hAnsi="PT Astra Serif"/>
                <w:sz w:val="28"/>
                <w:szCs w:val="28"/>
              </w:rPr>
            </w:pPr>
            <w:r w:rsidRPr="00CE4A14">
              <w:rPr>
                <w:rFonts w:ascii="PT Astra Serif" w:hAnsi="PT Astra Serif"/>
                <w:sz w:val="28"/>
                <w:szCs w:val="28"/>
              </w:rPr>
              <w:t>ПРИЛОЖЕНИЕ</w:t>
            </w:r>
          </w:p>
          <w:p w:rsidR="00725CDB" w:rsidRDefault="00725CDB" w:rsidP="00725CDB">
            <w:pPr>
              <w:pStyle w:val="ConsPlusNormal"/>
              <w:ind w:firstLine="0"/>
              <w:jc w:val="center"/>
              <w:outlineLvl w:val="2"/>
              <w:rPr>
                <w:rFonts w:ascii="PT Astra Serif" w:hAnsi="PT Astra Serif"/>
                <w:sz w:val="28"/>
                <w:szCs w:val="28"/>
              </w:rPr>
            </w:pPr>
          </w:p>
          <w:p w:rsidR="00725CDB" w:rsidRPr="00CE4A14" w:rsidRDefault="00725CDB" w:rsidP="00725CDB">
            <w:pPr>
              <w:pStyle w:val="ConsPlusNormal"/>
              <w:ind w:firstLine="0"/>
              <w:jc w:val="center"/>
              <w:outlineLvl w:val="2"/>
              <w:rPr>
                <w:rFonts w:ascii="PT Astra Serif" w:hAnsi="PT Astra Serif"/>
                <w:sz w:val="28"/>
                <w:szCs w:val="28"/>
              </w:rPr>
            </w:pPr>
            <w:r w:rsidRPr="00CE4A14">
              <w:rPr>
                <w:rFonts w:ascii="PT Astra Serif" w:hAnsi="PT Astra Serif"/>
                <w:sz w:val="28"/>
                <w:szCs w:val="28"/>
              </w:rPr>
              <w:t>к Правилам</w:t>
            </w:r>
          </w:p>
          <w:p w:rsidR="00725CDB" w:rsidRDefault="00725CDB" w:rsidP="00725CDB">
            <w:pPr>
              <w:pStyle w:val="ConsPlusNormal"/>
              <w:pBdr>
                <w:top w:val="none" w:sz="0" w:space="0" w:color="auto"/>
                <w:left w:val="none" w:sz="0" w:space="0" w:color="auto"/>
                <w:bottom w:val="none" w:sz="0" w:space="0" w:color="auto"/>
                <w:right w:val="none" w:sz="0" w:space="0" w:color="auto"/>
                <w:between w:val="none" w:sz="0" w:space="0" w:color="auto"/>
              </w:pBdr>
              <w:ind w:firstLine="0"/>
              <w:outlineLvl w:val="2"/>
              <w:rPr>
                <w:rFonts w:ascii="PT Astra Serif" w:hAnsi="PT Astra Serif"/>
                <w:sz w:val="28"/>
                <w:szCs w:val="28"/>
              </w:rPr>
            </w:pPr>
          </w:p>
        </w:tc>
      </w:tr>
    </w:tbl>
    <w:p w:rsidR="001A3DE9" w:rsidRPr="00CE4A14" w:rsidRDefault="001A3DE9" w:rsidP="001A3DE9">
      <w:pPr>
        <w:pStyle w:val="ConsPlusNormal"/>
        <w:ind w:firstLine="0"/>
        <w:jc w:val="right"/>
        <w:outlineLvl w:val="2"/>
        <w:rPr>
          <w:rFonts w:ascii="PT Astra Serif" w:hAnsi="PT Astra Serif"/>
          <w:sz w:val="28"/>
          <w:szCs w:val="28"/>
        </w:rPr>
      </w:pPr>
    </w:p>
    <w:p w:rsidR="006D5538" w:rsidRPr="00CE4A14" w:rsidRDefault="006D5538">
      <w:pPr>
        <w:pStyle w:val="ConsPlusNormal"/>
        <w:jc w:val="right"/>
        <w:outlineLvl w:val="2"/>
        <w:rPr>
          <w:rFonts w:ascii="PT Astra Serif" w:hAnsi="PT Astra Serif"/>
          <w:sz w:val="28"/>
          <w:szCs w:val="28"/>
        </w:rPr>
      </w:pPr>
    </w:p>
    <w:p w:rsidR="00E268B9" w:rsidRPr="00CE4A14" w:rsidRDefault="00E268B9" w:rsidP="00E268B9">
      <w:pPr>
        <w:jc w:val="center"/>
        <w:rPr>
          <w:rFonts w:ascii="Times New Roman" w:hAnsi="Times New Roman" w:cs="Times New Roman"/>
          <w:b/>
          <w:sz w:val="28"/>
          <w:szCs w:val="28"/>
        </w:rPr>
      </w:pPr>
    </w:p>
    <w:p w:rsidR="00E268B9" w:rsidRPr="00725CDB" w:rsidRDefault="00E268B9" w:rsidP="00E268B9">
      <w:pPr>
        <w:jc w:val="center"/>
        <w:rPr>
          <w:rFonts w:ascii="PT Astra Serif" w:hAnsi="PT Astra Serif" w:cs="Times New Roman"/>
          <w:b/>
          <w:sz w:val="28"/>
          <w:szCs w:val="28"/>
        </w:rPr>
      </w:pPr>
      <w:r w:rsidRPr="00725CDB">
        <w:rPr>
          <w:rFonts w:ascii="PT Astra Serif" w:hAnsi="PT Astra Serif" w:cs="Times New Roman"/>
          <w:b/>
          <w:sz w:val="28"/>
          <w:szCs w:val="28"/>
        </w:rPr>
        <w:t>ОТЧЁТ</w:t>
      </w:r>
    </w:p>
    <w:p w:rsidR="00E268B9" w:rsidRPr="00725CDB" w:rsidRDefault="00E268B9" w:rsidP="00E268B9">
      <w:pPr>
        <w:jc w:val="center"/>
        <w:rPr>
          <w:rFonts w:ascii="PT Astra Serif" w:hAnsi="PT Astra Serif" w:cs="Times New Roman"/>
          <w:b/>
          <w:sz w:val="28"/>
          <w:szCs w:val="28"/>
        </w:rPr>
      </w:pPr>
      <w:r w:rsidRPr="00725CDB">
        <w:rPr>
          <w:rFonts w:ascii="PT Astra Serif" w:hAnsi="PT Astra Serif" w:cs="Times New Roman"/>
          <w:b/>
          <w:sz w:val="28"/>
          <w:szCs w:val="28"/>
        </w:rPr>
        <w:t>о достижении результатов предоставления гранта</w:t>
      </w:r>
    </w:p>
    <w:p w:rsidR="00E268B9" w:rsidRPr="00725CDB" w:rsidRDefault="00E268B9" w:rsidP="00E268B9">
      <w:pPr>
        <w:jc w:val="center"/>
        <w:rPr>
          <w:rFonts w:ascii="PT Astra Serif" w:hAnsi="PT Astra Serif" w:cs="Times New Roman"/>
          <w:b/>
          <w:sz w:val="28"/>
          <w:szCs w:val="28"/>
        </w:rPr>
      </w:pPr>
    </w:p>
    <w:p w:rsidR="00E268B9" w:rsidRPr="00CE4A14" w:rsidRDefault="00E268B9" w:rsidP="00E268B9">
      <w:pPr>
        <w:spacing w:before="100" w:beforeAutospacing="1"/>
        <w:ind w:firstLine="709"/>
        <w:jc w:val="center"/>
        <w:rPr>
          <w:rFonts w:ascii="Times New Roman" w:hAnsi="Times New Roman" w:cs="Times New Roman"/>
        </w:rPr>
      </w:pPr>
      <w:r w:rsidRPr="00CE4A14">
        <w:rPr>
          <w:rFonts w:ascii="Times New Roman" w:hAnsi="Times New Roman" w:cs="Times New Roman"/>
          <w:sz w:val="28"/>
          <w:szCs w:val="28"/>
        </w:rPr>
        <w:t>по состоянию на __ ___________ 20__ года</w:t>
      </w:r>
    </w:p>
    <w:p w:rsidR="00E268B9" w:rsidRPr="00CE4A14" w:rsidRDefault="00E268B9" w:rsidP="00E268B9">
      <w:pPr>
        <w:spacing w:before="100" w:beforeAutospacing="1"/>
        <w:ind w:firstLine="709"/>
        <w:rPr>
          <w:rFonts w:ascii="Times New Roman" w:hAnsi="Times New Roman" w:cs="Times New Roman"/>
          <w:sz w:val="28"/>
          <w:szCs w:val="28"/>
        </w:rPr>
      </w:pPr>
      <w:r w:rsidRPr="00CE4A14">
        <w:rPr>
          <w:rFonts w:ascii="Times New Roman" w:hAnsi="Times New Roman" w:cs="Times New Roman"/>
          <w:sz w:val="28"/>
          <w:szCs w:val="28"/>
        </w:rPr>
        <w:t xml:space="preserve">Наименование получателя гранта____________________________ </w:t>
      </w:r>
    </w:p>
    <w:p w:rsidR="00E268B9" w:rsidRPr="00CE4A14" w:rsidRDefault="00E268B9" w:rsidP="00E268B9">
      <w:pPr>
        <w:spacing w:before="100" w:beforeAutospacing="1"/>
        <w:ind w:firstLine="709"/>
        <w:rPr>
          <w:rFonts w:ascii="Times New Roman" w:hAnsi="Times New Roman" w:cs="Times New Roman"/>
          <w:sz w:val="28"/>
          <w:szCs w:val="28"/>
        </w:rPr>
      </w:pPr>
    </w:p>
    <w:tbl>
      <w:tblPr>
        <w:tblStyle w:val="afa"/>
        <w:tblW w:w="9747" w:type="dxa"/>
        <w:tblLayout w:type="fixed"/>
        <w:tblLook w:val="04A0"/>
      </w:tblPr>
      <w:tblGrid>
        <w:gridCol w:w="675"/>
        <w:gridCol w:w="1730"/>
        <w:gridCol w:w="1956"/>
        <w:gridCol w:w="1872"/>
        <w:gridCol w:w="1813"/>
        <w:gridCol w:w="1701"/>
      </w:tblGrid>
      <w:tr w:rsidR="001B79AF" w:rsidRPr="00CE4A14" w:rsidTr="00725CDB">
        <w:trPr>
          <w:trHeight w:val="299"/>
        </w:trPr>
        <w:tc>
          <w:tcPr>
            <w:tcW w:w="675" w:type="dxa"/>
            <w:vMerge w:val="restart"/>
            <w:tcBorders>
              <w:top w:val="single" w:sz="4" w:space="0" w:color="auto"/>
              <w:left w:val="single" w:sz="4" w:space="0" w:color="auto"/>
              <w:bottom w:val="single" w:sz="4" w:space="0" w:color="auto"/>
              <w:right w:val="single" w:sz="4" w:space="0" w:color="auto"/>
            </w:tcBorders>
            <w:hideMark/>
          </w:tcPr>
          <w:p w:rsidR="001B79AF" w:rsidRPr="00725CDB" w:rsidRDefault="001B79AF" w:rsidP="00725CDB">
            <w:pPr>
              <w:spacing w:before="100" w:beforeAutospacing="1"/>
              <w:jc w:val="center"/>
              <w:rPr>
                <w:rFonts w:ascii="Times New Roman" w:hAnsi="Times New Roman" w:cs="Times New Roman"/>
                <w:sz w:val="22"/>
              </w:rPr>
            </w:pPr>
            <w:r w:rsidRPr="00725CDB">
              <w:rPr>
                <w:rFonts w:ascii="Times New Roman" w:hAnsi="Times New Roman" w:cs="Times New Roman"/>
                <w:sz w:val="22"/>
                <w:szCs w:val="22"/>
              </w:rPr>
              <w:t>№</w:t>
            </w:r>
            <w:r w:rsidR="00725CDB" w:rsidRPr="00725CDB">
              <w:rPr>
                <w:rFonts w:ascii="Times New Roman" w:hAnsi="Times New Roman" w:cs="Times New Roman"/>
                <w:sz w:val="22"/>
                <w:szCs w:val="22"/>
              </w:rPr>
              <w:t xml:space="preserve">№ </w:t>
            </w:r>
            <w:r w:rsidRPr="00725CDB">
              <w:rPr>
                <w:rFonts w:ascii="Times New Roman" w:hAnsi="Times New Roman" w:cs="Times New Roman"/>
                <w:sz w:val="22"/>
                <w:szCs w:val="22"/>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0"/>
              <w:jc w:val="center"/>
              <w:rPr>
                <w:rFonts w:ascii="Times New Roman" w:hAnsi="Times New Roman" w:cs="Times New Roman"/>
                <w:sz w:val="22"/>
              </w:rPr>
            </w:pPr>
            <w:r w:rsidRPr="00725CDB">
              <w:rPr>
                <w:rFonts w:ascii="Times New Roman" w:hAnsi="Times New Roman" w:cs="Times New Roman"/>
                <w:sz w:val="22"/>
                <w:szCs w:val="22"/>
              </w:rPr>
              <w:t xml:space="preserve">Наименование результата предоставления гранта </w:t>
            </w:r>
          </w:p>
        </w:tc>
        <w:tc>
          <w:tcPr>
            <w:tcW w:w="1956" w:type="dxa"/>
            <w:vMerge w:val="restart"/>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0"/>
              <w:jc w:val="center"/>
              <w:rPr>
                <w:rFonts w:ascii="Times New Roman" w:hAnsi="Times New Roman" w:cs="Times New Roman"/>
                <w:sz w:val="22"/>
              </w:rPr>
            </w:pPr>
            <w:r w:rsidRPr="00CE4A14">
              <w:rPr>
                <w:rFonts w:ascii="Times New Roman" w:hAnsi="Times New Roman" w:cs="Times New Roman"/>
                <w:sz w:val="26"/>
                <w:szCs w:val="26"/>
              </w:rPr>
              <w:t xml:space="preserve"> </w:t>
            </w:r>
            <w:r w:rsidRPr="00725CDB">
              <w:rPr>
                <w:rFonts w:ascii="Times New Roman" w:hAnsi="Times New Roman" w:cs="Times New Roman"/>
                <w:sz w:val="22"/>
                <w:szCs w:val="22"/>
              </w:rPr>
              <w:t>Плановое значение результата предоставления гранта</w:t>
            </w:r>
          </w:p>
        </w:tc>
        <w:tc>
          <w:tcPr>
            <w:tcW w:w="1872" w:type="dxa"/>
            <w:vMerge w:val="restart"/>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0"/>
              <w:jc w:val="center"/>
              <w:rPr>
                <w:rFonts w:ascii="Times New Roman" w:hAnsi="Times New Roman" w:cs="Times New Roman"/>
                <w:sz w:val="22"/>
              </w:rPr>
            </w:pPr>
            <w:r w:rsidRPr="00725CDB">
              <w:rPr>
                <w:rFonts w:ascii="Times New Roman" w:hAnsi="Times New Roman" w:cs="Times New Roman"/>
                <w:sz w:val="22"/>
                <w:szCs w:val="22"/>
              </w:rPr>
              <w:t xml:space="preserve"> Достигнутое значение результата предоставления гранта</w:t>
            </w:r>
          </w:p>
        </w:tc>
        <w:tc>
          <w:tcPr>
            <w:tcW w:w="1813" w:type="dxa"/>
            <w:vMerge w:val="restart"/>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0"/>
              <w:jc w:val="center"/>
              <w:rPr>
                <w:rFonts w:ascii="Times New Roman" w:hAnsi="Times New Roman" w:cs="Times New Roman"/>
                <w:sz w:val="22"/>
              </w:rPr>
            </w:pPr>
            <w:r w:rsidRPr="00725CDB">
              <w:rPr>
                <w:rFonts w:ascii="Times New Roman" w:hAnsi="Times New Roman" w:cs="Times New Roman"/>
                <w:sz w:val="22"/>
                <w:szCs w:val="22"/>
              </w:rPr>
              <w:t>Процент достижения значения результата предоставления гранта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0"/>
              <w:jc w:val="center"/>
              <w:rPr>
                <w:rFonts w:ascii="Times New Roman" w:hAnsi="Times New Roman" w:cs="Times New Roman"/>
                <w:sz w:val="22"/>
              </w:rPr>
            </w:pPr>
            <w:r w:rsidRPr="00725CDB">
              <w:rPr>
                <w:rFonts w:ascii="Times New Roman" w:hAnsi="Times New Roman" w:cs="Times New Roman"/>
                <w:sz w:val="22"/>
                <w:szCs w:val="22"/>
              </w:rPr>
              <w:t>Причина отклонения</w:t>
            </w:r>
          </w:p>
        </w:tc>
      </w:tr>
      <w:tr w:rsidR="001B79AF" w:rsidRPr="00CE4A14" w:rsidTr="00725CDB">
        <w:trPr>
          <w:trHeight w:val="29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B79AF" w:rsidRPr="00CE4A14" w:rsidRDefault="001B79AF" w:rsidP="001B79AF">
            <w:pPr>
              <w:widowControl/>
              <w:ind w:firstLine="0"/>
              <w:jc w:val="left"/>
              <w:rPr>
                <w:rFonts w:ascii="Times New Roman" w:hAnsi="Times New Roman" w:cs="Times New Roman"/>
                <w:sz w:val="26"/>
                <w:szCs w:val="26"/>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1B79AF" w:rsidRPr="00CE4A14" w:rsidRDefault="001B79AF" w:rsidP="001B79AF">
            <w:pPr>
              <w:widowControl/>
              <w:ind w:firstLine="0"/>
              <w:jc w:val="left"/>
              <w:rPr>
                <w:rFonts w:ascii="Times New Roman" w:hAnsi="Times New Roman" w:cs="Times New Roman"/>
                <w:sz w:val="26"/>
                <w:szCs w:val="26"/>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1B79AF" w:rsidRPr="00CE4A14" w:rsidRDefault="001B79AF" w:rsidP="001B79AF">
            <w:pPr>
              <w:widowControl/>
              <w:ind w:firstLine="0"/>
              <w:jc w:val="left"/>
              <w:rPr>
                <w:rFonts w:ascii="Times New Roman" w:hAnsi="Times New Roman" w:cs="Times New Roman"/>
                <w:sz w:val="26"/>
                <w:szCs w:val="26"/>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1B79AF" w:rsidRPr="00CE4A14" w:rsidRDefault="001B79AF" w:rsidP="001B79AF">
            <w:pPr>
              <w:widowControl/>
              <w:ind w:firstLine="0"/>
              <w:jc w:val="left"/>
              <w:rPr>
                <w:rFonts w:ascii="Times New Roman" w:hAnsi="Times New Roman" w:cs="Times New Roman"/>
                <w:sz w:val="26"/>
                <w:szCs w:val="26"/>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1B79AF" w:rsidRPr="00CE4A14" w:rsidRDefault="001B79AF" w:rsidP="001B79AF">
            <w:pPr>
              <w:widowControl/>
              <w:ind w:firstLine="0"/>
              <w:jc w:val="left"/>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79AF" w:rsidRPr="00CE4A14" w:rsidRDefault="001B79AF" w:rsidP="001B79AF">
            <w:pPr>
              <w:widowControl/>
              <w:ind w:firstLine="0"/>
              <w:jc w:val="left"/>
              <w:rPr>
                <w:rFonts w:ascii="Times New Roman" w:hAnsi="Times New Roman" w:cs="Times New Roman"/>
                <w:sz w:val="26"/>
                <w:szCs w:val="26"/>
              </w:rPr>
            </w:pPr>
          </w:p>
        </w:tc>
      </w:tr>
      <w:tr w:rsidR="001B79AF" w:rsidRPr="00725CDB" w:rsidTr="00725CDB">
        <w:tc>
          <w:tcPr>
            <w:tcW w:w="675" w:type="dxa"/>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left="-720"/>
              <w:jc w:val="center"/>
              <w:rPr>
                <w:rFonts w:ascii="Times New Roman" w:hAnsi="Times New Roman" w:cs="Times New Roman"/>
              </w:rPr>
            </w:pPr>
            <w:r w:rsidRPr="00725CDB">
              <w:rPr>
                <w:rFonts w:ascii="Times New Roman" w:hAnsi="Times New Roman" w:cs="Times New Roman"/>
              </w:rPr>
              <w:t>1</w:t>
            </w:r>
          </w:p>
        </w:tc>
        <w:tc>
          <w:tcPr>
            <w:tcW w:w="1730" w:type="dxa"/>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35"/>
              <w:jc w:val="center"/>
              <w:rPr>
                <w:rFonts w:ascii="Times New Roman" w:hAnsi="Times New Roman" w:cs="Times New Roman"/>
              </w:rPr>
            </w:pPr>
            <w:r w:rsidRPr="00725CDB">
              <w:rPr>
                <w:rFonts w:ascii="Times New Roman" w:hAnsi="Times New Roman" w:cs="Times New Roman"/>
              </w:rPr>
              <w:t>2</w:t>
            </w:r>
          </w:p>
        </w:tc>
        <w:tc>
          <w:tcPr>
            <w:tcW w:w="1956" w:type="dxa"/>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35"/>
              <w:jc w:val="center"/>
              <w:rPr>
                <w:rFonts w:ascii="Times New Roman" w:hAnsi="Times New Roman" w:cs="Times New Roman"/>
              </w:rPr>
            </w:pPr>
            <w:r w:rsidRPr="00725CDB">
              <w:rPr>
                <w:rFonts w:ascii="Times New Roman" w:hAnsi="Times New Roman" w:cs="Times New Roman"/>
              </w:rPr>
              <w:t>3</w:t>
            </w:r>
          </w:p>
        </w:tc>
        <w:tc>
          <w:tcPr>
            <w:tcW w:w="1872" w:type="dxa"/>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35"/>
              <w:jc w:val="center"/>
              <w:rPr>
                <w:rFonts w:ascii="Times New Roman" w:hAnsi="Times New Roman" w:cs="Times New Roman"/>
              </w:rPr>
            </w:pPr>
            <w:r w:rsidRPr="00725CDB">
              <w:rPr>
                <w:rFonts w:ascii="Times New Roman" w:hAnsi="Times New Roman" w:cs="Times New Roman"/>
              </w:rPr>
              <w:t>4</w:t>
            </w:r>
          </w:p>
        </w:tc>
        <w:tc>
          <w:tcPr>
            <w:tcW w:w="1813" w:type="dxa"/>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35"/>
              <w:jc w:val="center"/>
              <w:rPr>
                <w:rFonts w:ascii="Times New Roman" w:hAnsi="Times New Roman" w:cs="Times New Roman"/>
              </w:rPr>
            </w:pPr>
            <w:r w:rsidRPr="00725CDB">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1B79AF" w:rsidRPr="00725CDB" w:rsidRDefault="001B79AF" w:rsidP="001B79AF">
            <w:pPr>
              <w:spacing w:before="100" w:beforeAutospacing="1"/>
              <w:ind w:firstLine="35"/>
              <w:jc w:val="center"/>
              <w:rPr>
                <w:rFonts w:ascii="Times New Roman" w:hAnsi="Times New Roman" w:cs="Times New Roman"/>
              </w:rPr>
            </w:pPr>
            <w:r w:rsidRPr="00725CDB">
              <w:rPr>
                <w:rFonts w:ascii="Times New Roman" w:hAnsi="Times New Roman" w:cs="Times New Roman"/>
              </w:rPr>
              <w:t>6</w:t>
            </w:r>
          </w:p>
        </w:tc>
      </w:tr>
      <w:tr w:rsidR="001B79AF" w:rsidRPr="00CE4A14" w:rsidTr="00725CDB">
        <w:tc>
          <w:tcPr>
            <w:tcW w:w="675"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813"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r>
      <w:tr w:rsidR="001B79AF" w:rsidRPr="00CE4A14" w:rsidTr="00725CDB">
        <w:tc>
          <w:tcPr>
            <w:tcW w:w="675"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813"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r>
      <w:tr w:rsidR="001B79AF" w:rsidRPr="00CE4A14" w:rsidTr="00725CDB">
        <w:tc>
          <w:tcPr>
            <w:tcW w:w="675"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813"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79AF" w:rsidRPr="00CE4A14" w:rsidRDefault="001B79AF" w:rsidP="001B79AF">
            <w:pPr>
              <w:spacing w:before="100" w:beforeAutospacing="1"/>
              <w:jc w:val="center"/>
              <w:rPr>
                <w:rFonts w:ascii="Times New Roman" w:hAnsi="Times New Roman" w:cs="Times New Roman"/>
                <w:sz w:val="28"/>
                <w:szCs w:val="28"/>
              </w:rPr>
            </w:pPr>
          </w:p>
        </w:tc>
      </w:tr>
    </w:tbl>
    <w:p w:rsidR="00E268B9" w:rsidRPr="00CE4A14" w:rsidRDefault="00E268B9" w:rsidP="00E268B9">
      <w:pPr>
        <w:spacing w:before="100" w:beforeAutospacing="1"/>
        <w:ind w:firstLine="709"/>
        <w:jc w:val="center"/>
        <w:rPr>
          <w:b/>
          <w:sz w:val="28"/>
          <w:szCs w:val="28"/>
        </w:rPr>
      </w:pPr>
    </w:p>
    <w:tbl>
      <w:tblPr>
        <w:tblpPr w:leftFromText="180" w:rightFromText="180" w:vertAnchor="text" w:horzAnchor="margin" w:tblpXSpec="right" w:tblpY="82"/>
        <w:tblW w:w="0" w:type="auto"/>
        <w:tblLayout w:type="fixed"/>
        <w:tblLook w:val="04A0"/>
      </w:tblPr>
      <w:tblGrid>
        <w:gridCol w:w="2380"/>
        <w:gridCol w:w="420"/>
        <w:gridCol w:w="3199"/>
      </w:tblGrid>
      <w:tr w:rsidR="00E268B9" w:rsidRPr="00CE4A14" w:rsidTr="00725CDB">
        <w:tc>
          <w:tcPr>
            <w:tcW w:w="2380" w:type="dxa"/>
            <w:tcBorders>
              <w:bottom w:val="single" w:sz="4" w:space="0" w:color="auto"/>
            </w:tcBorders>
          </w:tcPr>
          <w:p w:rsidR="00E268B9" w:rsidRDefault="00E268B9">
            <w:pPr>
              <w:snapToGrid w:val="0"/>
              <w:jc w:val="center"/>
              <w:rPr>
                <w:rFonts w:ascii="Times New Roman" w:hAnsi="Times New Roman"/>
                <w:sz w:val="26"/>
                <w:szCs w:val="26"/>
              </w:rPr>
            </w:pPr>
          </w:p>
          <w:p w:rsidR="00725CDB" w:rsidRPr="00CE4A14" w:rsidRDefault="00725CDB">
            <w:pPr>
              <w:snapToGrid w:val="0"/>
              <w:jc w:val="center"/>
              <w:rPr>
                <w:rFonts w:ascii="Times New Roman" w:hAnsi="Times New Roman"/>
                <w:sz w:val="26"/>
                <w:szCs w:val="26"/>
              </w:rPr>
            </w:pPr>
          </w:p>
        </w:tc>
        <w:tc>
          <w:tcPr>
            <w:tcW w:w="420" w:type="dxa"/>
          </w:tcPr>
          <w:p w:rsidR="00E268B9" w:rsidRPr="00CE4A14" w:rsidRDefault="00E268B9">
            <w:pPr>
              <w:snapToGrid w:val="0"/>
              <w:jc w:val="center"/>
              <w:rPr>
                <w:rFonts w:ascii="Times New Roman" w:hAnsi="Times New Roman"/>
                <w:sz w:val="26"/>
                <w:szCs w:val="26"/>
              </w:rPr>
            </w:pPr>
          </w:p>
        </w:tc>
        <w:tc>
          <w:tcPr>
            <w:tcW w:w="3199" w:type="dxa"/>
            <w:tcBorders>
              <w:bottom w:val="single" w:sz="4" w:space="0" w:color="auto"/>
            </w:tcBorders>
            <w:hideMark/>
          </w:tcPr>
          <w:p w:rsidR="00E268B9" w:rsidRPr="00CE4A14" w:rsidRDefault="00E268B9">
            <w:pPr>
              <w:snapToGrid w:val="0"/>
              <w:jc w:val="center"/>
              <w:rPr>
                <w:rFonts w:ascii="Times New Roman" w:hAnsi="Times New Roman"/>
                <w:sz w:val="26"/>
                <w:szCs w:val="26"/>
              </w:rPr>
            </w:pPr>
            <w:r w:rsidRPr="00CE4A14">
              <w:rPr>
                <w:rFonts w:ascii="Times New Roman" w:hAnsi="Times New Roman"/>
                <w:sz w:val="26"/>
                <w:szCs w:val="26"/>
              </w:rPr>
              <w:tab/>
            </w:r>
          </w:p>
        </w:tc>
      </w:tr>
      <w:tr w:rsidR="00E268B9" w:rsidRPr="00CE4A14" w:rsidTr="00725CDB">
        <w:tc>
          <w:tcPr>
            <w:tcW w:w="2380" w:type="dxa"/>
            <w:tcBorders>
              <w:top w:val="single" w:sz="4" w:space="0" w:color="auto"/>
            </w:tcBorders>
            <w:hideMark/>
          </w:tcPr>
          <w:p w:rsidR="00E268B9" w:rsidRPr="00CE4A14" w:rsidRDefault="00725CDB" w:rsidP="00725CDB">
            <w:pPr>
              <w:snapToGrid w:val="0"/>
              <w:ind w:firstLine="0"/>
              <w:rPr>
                <w:rFonts w:ascii="Times New Roman" w:hAnsi="Times New Roman"/>
                <w:sz w:val="26"/>
                <w:szCs w:val="26"/>
              </w:rPr>
            </w:pPr>
            <w:r>
              <w:rPr>
                <w:rFonts w:ascii="Times New Roman" w:hAnsi="Times New Roman"/>
                <w:sz w:val="26"/>
                <w:szCs w:val="26"/>
              </w:rPr>
              <w:t xml:space="preserve">        </w:t>
            </w:r>
            <w:r w:rsidR="00E268B9" w:rsidRPr="00CE4A14">
              <w:rPr>
                <w:rFonts w:ascii="Times New Roman" w:hAnsi="Times New Roman"/>
                <w:sz w:val="26"/>
                <w:szCs w:val="26"/>
              </w:rPr>
              <w:t>(</w:t>
            </w:r>
            <w:r w:rsidR="00E268B9" w:rsidRPr="00725CDB">
              <w:rPr>
                <w:rFonts w:ascii="Times New Roman" w:hAnsi="Times New Roman"/>
              </w:rPr>
              <w:t>подпись</w:t>
            </w:r>
            <w:r w:rsidR="00E268B9" w:rsidRPr="00CE4A14">
              <w:rPr>
                <w:rFonts w:ascii="Times New Roman" w:hAnsi="Times New Roman"/>
                <w:sz w:val="26"/>
                <w:szCs w:val="26"/>
              </w:rPr>
              <w:t>)</w:t>
            </w:r>
          </w:p>
        </w:tc>
        <w:tc>
          <w:tcPr>
            <w:tcW w:w="420" w:type="dxa"/>
          </w:tcPr>
          <w:p w:rsidR="00E268B9" w:rsidRPr="00CE4A14" w:rsidRDefault="00E268B9">
            <w:pPr>
              <w:snapToGrid w:val="0"/>
              <w:jc w:val="center"/>
              <w:rPr>
                <w:rFonts w:ascii="Times New Roman" w:hAnsi="Times New Roman"/>
                <w:sz w:val="26"/>
                <w:szCs w:val="26"/>
              </w:rPr>
            </w:pPr>
          </w:p>
        </w:tc>
        <w:tc>
          <w:tcPr>
            <w:tcW w:w="3199" w:type="dxa"/>
            <w:tcBorders>
              <w:top w:val="single" w:sz="4" w:space="0" w:color="auto"/>
            </w:tcBorders>
            <w:hideMark/>
          </w:tcPr>
          <w:p w:rsidR="00E268B9" w:rsidRPr="00CE4A14" w:rsidRDefault="00E268B9" w:rsidP="004943AD">
            <w:pPr>
              <w:ind w:firstLine="0"/>
              <w:rPr>
                <w:rFonts w:ascii="Times New Roman" w:hAnsi="Times New Roman"/>
                <w:sz w:val="26"/>
                <w:szCs w:val="26"/>
              </w:rPr>
            </w:pPr>
            <w:r w:rsidRPr="00CE4A14">
              <w:rPr>
                <w:rFonts w:ascii="Times New Roman" w:hAnsi="Times New Roman"/>
                <w:sz w:val="26"/>
                <w:szCs w:val="26"/>
              </w:rPr>
              <w:t>(</w:t>
            </w:r>
            <w:r w:rsidRPr="00725CDB">
              <w:rPr>
                <w:rFonts w:ascii="PT Astra Serif" w:hAnsi="PT Astra Serif"/>
                <w:lang w:eastAsia="en-US"/>
              </w:rPr>
              <w:t xml:space="preserve">фамилия, </w:t>
            </w:r>
            <w:r w:rsidR="004943AD" w:rsidRPr="00725CDB">
              <w:rPr>
                <w:rFonts w:ascii="PT Astra Serif" w:hAnsi="PT Astra Serif"/>
                <w:lang w:eastAsia="en-US"/>
              </w:rPr>
              <w:t xml:space="preserve">имя, отчество </w:t>
            </w:r>
            <w:r w:rsidR="00725CDB" w:rsidRPr="00725CDB">
              <w:rPr>
                <w:rFonts w:ascii="PT Astra Serif" w:hAnsi="PT Astra Serif"/>
                <w:lang w:eastAsia="en-US"/>
              </w:rPr>
              <w:t>(</w:t>
            </w:r>
            <w:r w:rsidR="004943AD" w:rsidRPr="00725CDB">
              <w:rPr>
                <w:rFonts w:ascii="PT Astra Serif" w:hAnsi="PT Astra Serif"/>
                <w:lang w:eastAsia="en-US"/>
              </w:rPr>
              <w:t>последнее при наличии</w:t>
            </w:r>
            <w:r w:rsidRPr="00CE4A14">
              <w:rPr>
                <w:rFonts w:ascii="Times New Roman" w:hAnsi="Times New Roman"/>
                <w:sz w:val="26"/>
                <w:szCs w:val="26"/>
              </w:rPr>
              <w:t>)</w:t>
            </w:r>
          </w:p>
        </w:tc>
      </w:tr>
    </w:tbl>
    <w:p w:rsidR="00E268B9" w:rsidRPr="00CE4A14" w:rsidRDefault="00725CDB" w:rsidP="00725CDB">
      <w:pPr>
        <w:spacing w:before="100" w:beforeAutospacing="1"/>
        <w:ind w:firstLine="0"/>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8"/>
          <w:szCs w:val="28"/>
        </w:rPr>
        <w:br/>
        <w:t>п</w:t>
      </w:r>
      <w:r w:rsidR="00E268B9" w:rsidRPr="00CE4A14">
        <w:rPr>
          <w:rFonts w:ascii="Times New Roman" w:hAnsi="Times New Roman" w:cs="Times New Roman"/>
          <w:sz w:val="28"/>
          <w:szCs w:val="28"/>
        </w:rPr>
        <w:t>олучателя гранта</w:t>
      </w:r>
    </w:p>
    <w:p w:rsidR="00E268B9" w:rsidRPr="00CE4A14" w:rsidRDefault="00E268B9" w:rsidP="00E268B9">
      <w:pPr>
        <w:spacing w:before="100" w:beforeAutospacing="1"/>
        <w:ind w:firstLine="709"/>
        <w:rPr>
          <w:rFonts w:ascii="Times New Roman" w:hAnsi="Times New Roman" w:cs="Times New Roman"/>
          <w:sz w:val="28"/>
          <w:szCs w:val="28"/>
        </w:rPr>
      </w:pPr>
      <w:r w:rsidRPr="00CE4A14">
        <w:rPr>
          <w:rFonts w:ascii="Times New Roman" w:hAnsi="Times New Roman" w:cs="Times New Roman"/>
          <w:sz w:val="28"/>
          <w:szCs w:val="28"/>
        </w:rPr>
        <w:t xml:space="preserve"> </w:t>
      </w:r>
    </w:p>
    <w:p w:rsidR="00E268B9" w:rsidRPr="00CE4A14" w:rsidRDefault="00725CDB" w:rsidP="00E268B9">
      <w:pPr>
        <w:snapToGrid w:val="0"/>
        <w:ind w:left="-142" w:firstLine="0"/>
        <w:rPr>
          <w:rFonts w:ascii="Times New Roman" w:hAnsi="Times New Roman"/>
          <w:sz w:val="26"/>
          <w:szCs w:val="26"/>
        </w:rPr>
      </w:pPr>
      <w:r>
        <w:rPr>
          <w:rFonts w:ascii="Times New Roman" w:hAnsi="Times New Roman" w:cs="Times New Roman"/>
          <w:sz w:val="28"/>
          <w:szCs w:val="28"/>
        </w:rPr>
        <w:t xml:space="preserve"> </w:t>
      </w:r>
      <w:r w:rsidR="00E268B9" w:rsidRPr="00CE4A14">
        <w:rPr>
          <w:rFonts w:ascii="Times New Roman" w:hAnsi="Times New Roman" w:cs="Times New Roman"/>
          <w:sz w:val="28"/>
          <w:szCs w:val="28"/>
        </w:rPr>
        <w:t>Исполнитель</w:t>
      </w:r>
      <w:r w:rsidR="00E268B9" w:rsidRPr="00CE4A14">
        <w:rPr>
          <w:rFonts w:ascii="Times New Roman" w:hAnsi="Times New Roman"/>
          <w:sz w:val="26"/>
          <w:szCs w:val="26"/>
        </w:rPr>
        <w:t>____________________________</w:t>
      </w:r>
      <w:r w:rsidR="00EE00B5">
        <w:rPr>
          <w:rFonts w:ascii="Times New Roman" w:hAnsi="Times New Roman"/>
          <w:sz w:val="26"/>
          <w:szCs w:val="26"/>
        </w:rPr>
        <w:t>__________________________</w:t>
      </w:r>
      <w:r>
        <w:rPr>
          <w:rFonts w:ascii="Times New Roman" w:hAnsi="Times New Roman"/>
          <w:sz w:val="26"/>
          <w:szCs w:val="26"/>
        </w:rPr>
        <w:t>_________</w:t>
      </w:r>
    </w:p>
    <w:p w:rsidR="00E268B9" w:rsidRPr="00CE4A14" w:rsidRDefault="00EE00B5" w:rsidP="00E268B9">
      <w:pPr>
        <w:snapToGrid w:val="0"/>
        <w:ind w:firstLine="0"/>
        <w:rPr>
          <w:rFonts w:ascii="Times New Roman" w:hAnsi="Times New Roman"/>
          <w:sz w:val="26"/>
          <w:szCs w:val="26"/>
        </w:rPr>
      </w:pPr>
      <w:r>
        <w:rPr>
          <w:rFonts w:ascii="Times New Roman" w:hAnsi="Times New Roman"/>
          <w:sz w:val="26"/>
          <w:szCs w:val="26"/>
        </w:rPr>
        <w:t xml:space="preserve">        </w:t>
      </w:r>
      <w:r w:rsidR="00725CDB">
        <w:rPr>
          <w:rFonts w:ascii="Times New Roman" w:hAnsi="Times New Roman"/>
          <w:sz w:val="26"/>
          <w:szCs w:val="26"/>
        </w:rPr>
        <w:t xml:space="preserve">              </w:t>
      </w:r>
      <w:r>
        <w:rPr>
          <w:rFonts w:ascii="Times New Roman" w:hAnsi="Times New Roman"/>
          <w:sz w:val="26"/>
          <w:szCs w:val="26"/>
        </w:rPr>
        <w:t xml:space="preserve"> </w:t>
      </w:r>
      <w:r w:rsidR="00E268B9" w:rsidRPr="00CE4A14">
        <w:rPr>
          <w:rFonts w:ascii="Times New Roman" w:hAnsi="Times New Roman"/>
          <w:sz w:val="26"/>
          <w:szCs w:val="26"/>
        </w:rPr>
        <w:t>(</w:t>
      </w:r>
      <w:r w:rsidR="00725CDB" w:rsidRPr="00725CDB">
        <w:rPr>
          <w:rFonts w:ascii="Times New Roman" w:hAnsi="Times New Roman"/>
          <w:sz w:val="18"/>
          <w:szCs w:val="18"/>
        </w:rPr>
        <w:t>фамилия, имя, отчество</w:t>
      </w:r>
      <w:r w:rsidR="004943AD" w:rsidRPr="00725CDB">
        <w:rPr>
          <w:rFonts w:ascii="Times New Roman" w:hAnsi="Times New Roman"/>
          <w:sz w:val="18"/>
          <w:szCs w:val="18"/>
        </w:rPr>
        <w:t xml:space="preserve"> (</w:t>
      </w:r>
      <w:r w:rsidRPr="00725CDB">
        <w:rPr>
          <w:rFonts w:ascii="Times New Roman" w:hAnsi="Times New Roman"/>
          <w:sz w:val="18"/>
          <w:szCs w:val="18"/>
        </w:rPr>
        <w:t xml:space="preserve">последнее </w:t>
      </w:r>
      <w:r w:rsidR="004943AD" w:rsidRPr="00725CDB">
        <w:rPr>
          <w:rFonts w:ascii="Times New Roman" w:hAnsi="Times New Roman"/>
          <w:sz w:val="18"/>
          <w:szCs w:val="18"/>
        </w:rPr>
        <w:t>при наличии)</w:t>
      </w:r>
      <w:r w:rsidR="00E268B9" w:rsidRPr="00725CDB">
        <w:rPr>
          <w:rFonts w:ascii="Times New Roman" w:hAnsi="Times New Roman"/>
          <w:sz w:val="18"/>
          <w:szCs w:val="18"/>
        </w:rPr>
        <w:t xml:space="preserve">, должность, </w:t>
      </w:r>
      <w:r w:rsidRPr="00725CDB">
        <w:rPr>
          <w:rFonts w:ascii="Times New Roman" w:hAnsi="Times New Roman"/>
          <w:sz w:val="18"/>
          <w:szCs w:val="18"/>
        </w:rPr>
        <w:t>абонентский номер телефон</w:t>
      </w:r>
      <w:r w:rsidR="00157AA8" w:rsidRPr="00725CDB">
        <w:rPr>
          <w:rFonts w:ascii="Times New Roman" w:hAnsi="Times New Roman"/>
          <w:sz w:val="18"/>
          <w:szCs w:val="18"/>
        </w:rPr>
        <w:t>н</w:t>
      </w:r>
      <w:r w:rsidRPr="00725CDB">
        <w:rPr>
          <w:rFonts w:ascii="Times New Roman" w:hAnsi="Times New Roman"/>
          <w:sz w:val="18"/>
          <w:szCs w:val="18"/>
        </w:rPr>
        <w:t>ой связи</w:t>
      </w:r>
      <w:r w:rsidR="00E268B9" w:rsidRPr="00CE4A14">
        <w:rPr>
          <w:rFonts w:ascii="Times New Roman" w:hAnsi="Times New Roman"/>
          <w:sz w:val="26"/>
          <w:szCs w:val="26"/>
        </w:rPr>
        <w:t>)</w:t>
      </w:r>
    </w:p>
    <w:p w:rsidR="00E268B9" w:rsidRPr="00CE4A14" w:rsidRDefault="00E268B9" w:rsidP="00E268B9">
      <w:pPr>
        <w:snapToGrid w:val="0"/>
        <w:rPr>
          <w:rFonts w:ascii="Times New Roman" w:hAnsi="Times New Roman"/>
          <w:sz w:val="26"/>
          <w:szCs w:val="26"/>
        </w:rPr>
      </w:pPr>
    </w:p>
    <w:p w:rsidR="00E268B9" w:rsidRPr="00CE4A14" w:rsidRDefault="00E268B9" w:rsidP="00E268B9">
      <w:pPr>
        <w:snapToGrid w:val="0"/>
        <w:rPr>
          <w:rFonts w:ascii="Times New Roman" w:hAnsi="Times New Roman" w:cs="Times New Roman"/>
          <w:sz w:val="26"/>
          <w:szCs w:val="26"/>
        </w:rPr>
      </w:pPr>
      <w:r w:rsidRPr="00CE4A14">
        <w:rPr>
          <w:rFonts w:ascii="Times New Roman" w:hAnsi="Times New Roman" w:cs="Times New Roman"/>
          <w:sz w:val="28"/>
          <w:szCs w:val="28"/>
        </w:rPr>
        <w:t xml:space="preserve">                                                       </w:t>
      </w:r>
      <w:r w:rsidR="00725CDB">
        <w:rPr>
          <w:rFonts w:ascii="Times New Roman" w:hAnsi="Times New Roman" w:cs="Times New Roman"/>
          <w:sz w:val="28"/>
          <w:szCs w:val="28"/>
        </w:rPr>
        <w:t xml:space="preserve">                              __</w:t>
      </w:r>
      <w:r w:rsidRPr="00CE4A14">
        <w:rPr>
          <w:rFonts w:ascii="Times New Roman" w:hAnsi="Times New Roman" w:cs="Times New Roman"/>
          <w:sz w:val="28"/>
          <w:szCs w:val="28"/>
        </w:rPr>
        <w:t xml:space="preserve"> ________ 20__ г.</w:t>
      </w:r>
    </w:p>
    <w:p w:rsidR="00E268B9" w:rsidRPr="00CE4A14" w:rsidRDefault="00E268B9" w:rsidP="00E268B9">
      <w:pPr>
        <w:spacing w:line="317" w:lineRule="exact"/>
        <w:ind w:left="5670"/>
        <w:jc w:val="center"/>
        <w:rPr>
          <w:rFonts w:ascii="Times New Roman" w:hAnsi="Times New Roman"/>
          <w:bCs/>
          <w:sz w:val="28"/>
          <w:szCs w:val="28"/>
        </w:rPr>
      </w:pPr>
    </w:p>
    <w:p w:rsidR="006D5538" w:rsidRPr="00CE4A14" w:rsidRDefault="006D5538">
      <w:pPr>
        <w:pStyle w:val="ConsPlusNormal"/>
        <w:jc w:val="right"/>
        <w:outlineLvl w:val="2"/>
        <w:rPr>
          <w:rFonts w:ascii="PT Astra Serif" w:hAnsi="PT Astra Serif"/>
          <w:sz w:val="28"/>
          <w:szCs w:val="28"/>
        </w:rPr>
      </w:pPr>
    </w:p>
    <w:p w:rsidR="006D5538" w:rsidRPr="00CE4A14" w:rsidRDefault="006D5538">
      <w:pPr>
        <w:pStyle w:val="ConsPlusNormal"/>
        <w:jc w:val="right"/>
        <w:outlineLvl w:val="2"/>
        <w:rPr>
          <w:rFonts w:ascii="PT Astra Serif" w:hAnsi="PT Astra Serif"/>
          <w:sz w:val="28"/>
          <w:szCs w:val="28"/>
        </w:rPr>
      </w:pPr>
    </w:p>
    <w:p w:rsidR="006D5538" w:rsidRPr="00CE4A14" w:rsidRDefault="006D5538">
      <w:pPr>
        <w:pStyle w:val="ConsPlusNormal"/>
        <w:jc w:val="right"/>
        <w:outlineLvl w:val="2"/>
        <w:rPr>
          <w:rFonts w:ascii="PT Astra Serif" w:hAnsi="PT Astra Serif"/>
          <w:sz w:val="28"/>
          <w:szCs w:val="28"/>
        </w:rPr>
      </w:pPr>
    </w:p>
    <w:p w:rsidR="006D5538" w:rsidRPr="00CE4A14" w:rsidRDefault="006D5538">
      <w:pPr>
        <w:pStyle w:val="ConsPlusNormal"/>
        <w:jc w:val="right"/>
        <w:outlineLvl w:val="2"/>
        <w:rPr>
          <w:rFonts w:ascii="PT Astra Serif" w:hAnsi="PT Astra Serif"/>
          <w:sz w:val="28"/>
          <w:szCs w:val="28"/>
        </w:rPr>
      </w:pPr>
    </w:p>
    <w:p w:rsidR="006D5538" w:rsidRPr="00CE4A14" w:rsidRDefault="006D5538">
      <w:pPr>
        <w:pStyle w:val="ConsPlusNormal"/>
        <w:jc w:val="right"/>
        <w:outlineLvl w:val="2"/>
        <w:rPr>
          <w:rFonts w:ascii="PT Astra Serif" w:hAnsi="PT Astra Serif"/>
          <w:sz w:val="28"/>
          <w:szCs w:val="28"/>
        </w:rPr>
      </w:pPr>
    </w:p>
    <w:p w:rsidR="006D5538" w:rsidRDefault="006D5538">
      <w:pPr>
        <w:pStyle w:val="ConsPlusNormal"/>
        <w:jc w:val="right"/>
        <w:outlineLvl w:val="2"/>
        <w:rPr>
          <w:rFonts w:ascii="PT Astra Serif" w:hAnsi="PT Astra Serif"/>
          <w:sz w:val="28"/>
          <w:szCs w:val="28"/>
        </w:rPr>
      </w:pPr>
    </w:p>
    <w:p w:rsidR="006D5538" w:rsidRDefault="006D5538">
      <w:pPr>
        <w:pStyle w:val="ConsPlusNormal"/>
        <w:jc w:val="right"/>
        <w:outlineLvl w:val="2"/>
        <w:rPr>
          <w:rFonts w:ascii="PT Astra Serif" w:hAnsi="PT Astra Serif"/>
          <w:sz w:val="28"/>
          <w:szCs w:val="28"/>
        </w:rPr>
      </w:pPr>
    </w:p>
    <w:sectPr w:rsidR="006D5538" w:rsidSect="00444223">
      <w:pgSz w:w="11900" w:h="16800"/>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EF" w:rsidRDefault="007469EF" w:rsidP="001A5DBA">
      <w:r>
        <w:separator/>
      </w:r>
    </w:p>
  </w:endnote>
  <w:endnote w:type="continuationSeparator" w:id="1">
    <w:p w:rsidR="007469EF" w:rsidRDefault="007469EF" w:rsidP="001A5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EF" w:rsidRDefault="007469EF">
      <w:r>
        <w:separator/>
      </w:r>
    </w:p>
  </w:footnote>
  <w:footnote w:type="continuationSeparator" w:id="1">
    <w:p w:rsidR="007469EF" w:rsidRDefault="00746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D0" w:rsidRDefault="00C43864">
    <w:pPr>
      <w:pStyle w:val="12"/>
      <w:jc w:val="center"/>
    </w:pPr>
    <w:r>
      <w:fldChar w:fldCharType="begin"/>
    </w:r>
    <w:r w:rsidR="000B464A">
      <w:instrText>PAGE \* MERGEFORMAT</w:instrText>
    </w:r>
    <w:r>
      <w:fldChar w:fldCharType="separate"/>
    </w:r>
    <w:r w:rsidR="000F75D0">
      <w:rPr>
        <w:noProof/>
      </w:rPr>
      <w:t>2</w:t>
    </w:r>
    <w:r>
      <w:rPr>
        <w:noProof/>
      </w:rPr>
      <w:fldChar w:fldCharType="end"/>
    </w:r>
  </w:p>
  <w:p w:rsidR="000F75D0" w:rsidRDefault="000F75D0">
    <w:pPr>
      <w:pStyle w:val="1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4533"/>
      <w:docPartObj>
        <w:docPartGallery w:val="Page Numbers (Top of Page)"/>
        <w:docPartUnique/>
      </w:docPartObj>
    </w:sdtPr>
    <w:sdtContent>
      <w:p w:rsidR="000F75D0" w:rsidRDefault="00C43864" w:rsidP="00444223">
        <w:pPr>
          <w:pStyle w:val="afb"/>
          <w:jc w:val="center"/>
        </w:pPr>
        <w:r w:rsidRPr="00444223">
          <w:rPr>
            <w:rFonts w:ascii="PT Astra Serif" w:hAnsi="PT Astra Serif"/>
            <w:sz w:val="28"/>
            <w:szCs w:val="28"/>
          </w:rPr>
          <w:fldChar w:fldCharType="begin"/>
        </w:r>
        <w:r w:rsidR="00444223" w:rsidRPr="00444223">
          <w:rPr>
            <w:rFonts w:ascii="PT Astra Serif" w:hAnsi="PT Astra Serif"/>
            <w:sz w:val="28"/>
            <w:szCs w:val="28"/>
          </w:rPr>
          <w:instrText xml:space="preserve"> PAGE   \* MERGEFORMAT </w:instrText>
        </w:r>
        <w:r w:rsidRPr="00444223">
          <w:rPr>
            <w:rFonts w:ascii="PT Astra Serif" w:hAnsi="PT Astra Serif"/>
            <w:sz w:val="28"/>
            <w:szCs w:val="28"/>
          </w:rPr>
          <w:fldChar w:fldCharType="separate"/>
        </w:r>
        <w:r w:rsidR="007E5B27">
          <w:rPr>
            <w:rFonts w:ascii="PT Astra Serif" w:hAnsi="PT Astra Serif"/>
            <w:noProof/>
            <w:sz w:val="28"/>
            <w:szCs w:val="28"/>
          </w:rPr>
          <w:t>10</w:t>
        </w:r>
        <w:r w:rsidRPr="00444223">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053"/>
    <w:multiLevelType w:val="hybridMultilevel"/>
    <w:tmpl w:val="C4903AE8"/>
    <w:lvl w:ilvl="0" w:tplc="2510372E">
      <w:start w:val="1"/>
      <w:numFmt w:val="decimal"/>
      <w:lvlText w:val="%1)"/>
      <w:lvlJc w:val="left"/>
      <w:pPr>
        <w:ind w:left="1170" w:hanging="450"/>
      </w:pPr>
      <w:rPr>
        <w:rFonts w:hint="default"/>
        <w:color w:val="auto"/>
      </w:rPr>
    </w:lvl>
    <w:lvl w:ilvl="1" w:tplc="2872E1A0">
      <w:start w:val="1"/>
      <w:numFmt w:val="lowerLetter"/>
      <w:lvlText w:val="%2."/>
      <w:lvlJc w:val="left"/>
      <w:pPr>
        <w:ind w:left="1800" w:hanging="360"/>
      </w:pPr>
    </w:lvl>
    <w:lvl w:ilvl="2" w:tplc="63DECB9C">
      <w:start w:val="1"/>
      <w:numFmt w:val="lowerRoman"/>
      <w:lvlText w:val="%3."/>
      <w:lvlJc w:val="right"/>
      <w:pPr>
        <w:ind w:left="2520" w:hanging="180"/>
      </w:pPr>
    </w:lvl>
    <w:lvl w:ilvl="3" w:tplc="AC362B2A">
      <w:start w:val="1"/>
      <w:numFmt w:val="decimal"/>
      <w:lvlText w:val="%4."/>
      <w:lvlJc w:val="left"/>
      <w:pPr>
        <w:ind w:left="3240" w:hanging="360"/>
      </w:pPr>
    </w:lvl>
    <w:lvl w:ilvl="4" w:tplc="50F66ACE">
      <w:start w:val="1"/>
      <w:numFmt w:val="lowerLetter"/>
      <w:lvlText w:val="%5."/>
      <w:lvlJc w:val="left"/>
      <w:pPr>
        <w:ind w:left="3960" w:hanging="360"/>
      </w:pPr>
    </w:lvl>
    <w:lvl w:ilvl="5" w:tplc="E10E763A">
      <w:start w:val="1"/>
      <w:numFmt w:val="lowerRoman"/>
      <w:lvlText w:val="%6."/>
      <w:lvlJc w:val="right"/>
      <w:pPr>
        <w:ind w:left="4680" w:hanging="180"/>
      </w:pPr>
    </w:lvl>
    <w:lvl w:ilvl="6" w:tplc="053890E0">
      <w:start w:val="1"/>
      <w:numFmt w:val="decimal"/>
      <w:lvlText w:val="%7."/>
      <w:lvlJc w:val="left"/>
      <w:pPr>
        <w:ind w:left="5400" w:hanging="360"/>
      </w:pPr>
    </w:lvl>
    <w:lvl w:ilvl="7" w:tplc="55B677A0">
      <w:start w:val="1"/>
      <w:numFmt w:val="lowerLetter"/>
      <w:lvlText w:val="%8."/>
      <w:lvlJc w:val="left"/>
      <w:pPr>
        <w:ind w:left="6120" w:hanging="360"/>
      </w:pPr>
    </w:lvl>
    <w:lvl w:ilvl="8" w:tplc="D14016B0">
      <w:start w:val="1"/>
      <w:numFmt w:val="lowerRoman"/>
      <w:lvlText w:val="%9."/>
      <w:lvlJc w:val="right"/>
      <w:pPr>
        <w:ind w:left="6840" w:hanging="180"/>
      </w:pPr>
    </w:lvl>
  </w:abstractNum>
  <w:abstractNum w:abstractNumId="1">
    <w:nsid w:val="29D57805"/>
    <w:multiLevelType w:val="hybridMultilevel"/>
    <w:tmpl w:val="F042AF5C"/>
    <w:lvl w:ilvl="0" w:tplc="1026F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E428CB"/>
    <w:multiLevelType w:val="hybridMultilevel"/>
    <w:tmpl w:val="5CDE2F44"/>
    <w:lvl w:ilvl="0" w:tplc="C8168356">
      <w:start w:val="1"/>
      <w:numFmt w:val="bullet"/>
      <w:lvlText w:val=""/>
      <w:lvlJc w:val="left"/>
      <w:pPr>
        <w:ind w:left="720" w:hanging="360"/>
      </w:pPr>
      <w:rPr>
        <w:rFonts w:ascii="Symbol" w:hAnsi="Symbol"/>
      </w:rPr>
    </w:lvl>
    <w:lvl w:ilvl="1" w:tplc="EA6E01AC">
      <w:start w:val="1"/>
      <w:numFmt w:val="decimal"/>
      <w:lvlText w:val=""/>
      <w:lvlJc w:val="left"/>
      <w:rPr>
        <w:rFonts w:cs="Times New Roman"/>
      </w:rPr>
    </w:lvl>
    <w:lvl w:ilvl="2" w:tplc="7D64FCDE">
      <w:start w:val="1"/>
      <w:numFmt w:val="decimal"/>
      <w:lvlText w:val=""/>
      <w:lvlJc w:val="left"/>
      <w:rPr>
        <w:rFonts w:cs="Times New Roman"/>
      </w:rPr>
    </w:lvl>
    <w:lvl w:ilvl="3" w:tplc="619C03BA">
      <w:start w:val="1"/>
      <w:numFmt w:val="decimal"/>
      <w:lvlText w:val=""/>
      <w:lvlJc w:val="left"/>
      <w:rPr>
        <w:rFonts w:cs="Times New Roman"/>
      </w:rPr>
    </w:lvl>
    <w:lvl w:ilvl="4" w:tplc="6CAA134C">
      <w:start w:val="1"/>
      <w:numFmt w:val="decimal"/>
      <w:lvlText w:val=""/>
      <w:lvlJc w:val="left"/>
      <w:rPr>
        <w:rFonts w:cs="Times New Roman"/>
      </w:rPr>
    </w:lvl>
    <w:lvl w:ilvl="5" w:tplc="91D2946C">
      <w:start w:val="1"/>
      <w:numFmt w:val="decimal"/>
      <w:lvlText w:val=""/>
      <w:lvlJc w:val="left"/>
      <w:rPr>
        <w:rFonts w:cs="Times New Roman"/>
      </w:rPr>
    </w:lvl>
    <w:lvl w:ilvl="6" w:tplc="6E62488A">
      <w:start w:val="1"/>
      <w:numFmt w:val="decimal"/>
      <w:lvlText w:val=""/>
      <w:lvlJc w:val="left"/>
      <w:rPr>
        <w:rFonts w:cs="Times New Roman"/>
      </w:rPr>
    </w:lvl>
    <w:lvl w:ilvl="7" w:tplc="5E289852">
      <w:start w:val="1"/>
      <w:numFmt w:val="decimal"/>
      <w:lvlText w:val=""/>
      <w:lvlJc w:val="left"/>
      <w:rPr>
        <w:rFonts w:cs="Times New Roman"/>
      </w:rPr>
    </w:lvl>
    <w:lvl w:ilvl="8" w:tplc="263ACBEE">
      <w:start w:val="1"/>
      <w:numFmt w:val="decimal"/>
      <w:lvlText w:val=""/>
      <w:lvlJc w:val="left"/>
      <w:rPr>
        <w:rFonts w:cs="Times New Roman"/>
      </w:rPr>
    </w:lvl>
  </w:abstractNum>
  <w:abstractNum w:abstractNumId="3">
    <w:nsid w:val="32286B66"/>
    <w:multiLevelType w:val="hybridMultilevel"/>
    <w:tmpl w:val="4386F40A"/>
    <w:lvl w:ilvl="0" w:tplc="60A40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CF7016"/>
    <w:multiLevelType w:val="hybridMultilevel"/>
    <w:tmpl w:val="A0B0F260"/>
    <w:lvl w:ilvl="0" w:tplc="E350FD4E">
      <w:start w:val="1"/>
      <w:numFmt w:val="decimal"/>
      <w:lvlText w:val="%1."/>
      <w:lvlJc w:val="left"/>
      <w:pPr>
        <w:ind w:left="1069" w:hanging="360"/>
      </w:pPr>
      <w:rPr>
        <w:rFonts w:cs="Times New Roman" w:hint="default"/>
      </w:rPr>
    </w:lvl>
    <w:lvl w:ilvl="1" w:tplc="4BB4A9FC">
      <w:start w:val="1"/>
      <w:numFmt w:val="lowerLetter"/>
      <w:lvlText w:val="%2."/>
      <w:lvlJc w:val="left"/>
      <w:pPr>
        <w:ind w:left="1789" w:hanging="360"/>
      </w:pPr>
      <w:rPr>
        <w:rFonts w:cs="Times New Roman"/>
      </w:rPr>
    </w:lvl>
    <w:lvl w:ilvl="2" w:tplc="B28409A0">
      <w:start w:val="1"/>
      <w:numFmt w:val="lowerRoman"/>
      <w:lvlText w:val="%3."/>
      <w:lvlJc w:val="right"/>
      <w:pPr>
        <w:ind w:left="2509" w:hanging="180"/>
      </w:pPr>
      <w:rPr>
        <w:rFonts w:cs="Times New Roman"/>
      </w:rPr>
    </w:lvl>
    <w:lvl w:ilvl="3" w:tplc="9A4AB7B2">
      <w:start w:val="1"/>
      <w:numFmt w:val="decimal"/>
      <w:lvlText w:val="%4."/>
      <w:lvlJc w:val="left"/>
      <w:pPr>
        <w:ind w:left="3229" w:hanging="360"/>
      </w:pPr>
      <w:rPr>
        <w:rFonts w:cs="Times New Roman"/>
      </w:rPr>
    </w:lvl>
    <w:lvl w:ilvl="4" w:tplc="B608C25A">
      <w:start w:val="1"/>
      <w:numFmt w:val="lowerLetter"/>
      <w:lvlText w:val="%5."/>
      <w:lvlJc w:val="left"/>
      <w:pPr>
        <w:ind w:left="3949" w:hanging="360"/>
      </w:pPr>
      <w:rPr>
        <w:rFonts w:cs="Times New Roman"/>
      </w:rPr>
    </w:lvl>
    <w:lvl w:ilvl="5" w:tplc="81C6220E">
      <w:start w:val="1"/>
      <w:numFmt w:val="lowerRoman"/>
      <w:lvlText w:val="%6."/>
      <w:lvlJc w:val="right"/>
      <w:pPr>
        <w:ind w:left="4669" w:hanging="180"/>
      </w:pPr>
      <w:rPr>
        <w:rFonts w:cs="Times New Roman"/>
      </w:rPr>
    </w:lvl>
    <w:lvl w:ilvl="6" w:tplc="D7EADAA0">
      <w:start w:val="1"/>
      <w:numFmt w:val="decimal"/>
      <w:lvlText w:val="%7."/>
      <w:lvlJc w:val="left"/>
      <w:pPr>
        <w:ind w:left="5389" w:hanging="360"/>
      </w:pPr>
      <w:rPr>
        <w:rFonts w:cs="Times New Roman"/>
      </w:rPr>
    </w:lvl>
    <w:lvl w:ilvl="7" w:tplc="C9B22794">
      <w:start w:val="1"/>
      <w:numFmt w:val="lowerLetter"/>
      <w:lvlText w:val="%8."/>
      <w:lvlJc w:val="left"/>
      <w:pPr>
        <w:ind w:left="6109" w:hanging="360"/>
      </w:pPr>
      <w:rPr>
        <w:rFonts w:cs="Times New Roman"/>
      </w:rPr>
    </w:lvl>
    <w:lvl w:ilvl="8" w:tplc="A9628AE0">
      <w:start w:val="1"/>
      <w:numFmt w:val="lowerRoman"/>
      <w:lvlText w:val="%9."/>
      <w:lvlJc w:val="right"/>
      <w:pPr>
        <w:ind w:left="6829" w:hanging="180"/>
      </w:pPr>
      <w:rPr>
        <w:rFonts w:cs="Times New Roman"/>
      </w:rPr>
    </w:lvl>
  </w:abstractNum>
  <w:abstractNum w:abstractNumId="5">
    <w:nsid w:val="4F4E31A5"/>
    <w:multiLevelType w:val="hybridMultilevel"/>
    <w:tmpl w:val="9CF873CC"/>
    <w:lvl w:ilvl="0" w:tplc="E1563D42">
      <w:start w:val="1"/>
      <w:numFmt w:val="decimal"/>
      <w:lvlText w:val="%1)"/>
      <w:lvlJc w:val="left"/>
      <w:pPr>
        <w:ind w:left="720" w:hanging="360"/>
      </w:pPr>
    </w:lvl>
    <w:lvl w:ilvl="1" w:tplc="5706D448">
      <w:start w:val="1"/>
      <w:numFmt w:val="lowerLetter"/>
      <w:lvlText w:val="%2."/>
      <w:lvlJc w:val="left"/>
      <w:pPr>
        <w:ind w:left="1440" w:hanging="360"/>
      </w:pPr>
    </w:lvl>
    <w:lvl w:ilvl="2" w:tplc="8A148414">
      <w:start w:val="1"/>
      <w:numFmt w:val="lowerRoman"/>
      <w:lvlText w:val="%3."/>
      <w:lvlJc w:val="right"/>
      <w:pPr>
        <w:ind w:left="2160" w:hanging="180"/>
      </w:pPr>
    </w:lvl>
    <w:lvl w:ilvl="3" w:tplc="78A241B8">
      <w:start w:val="1"/>
      <w:numFmt w:val="decimal"/>
      <w:lvlText w:val="%4."/>
      <w:lvlJc w:val="left"/>
      <w:pPr>
        <w:ind w:left="2880" w:hanging="360"/>
      </w:pPr>
    </w:lvl>
    <w:lvl w:ilvl="4" w:tplc="85301EB6">
      <w:start w:val="1"/>
      <w:numFmt w:val="lowerLetter"/>
      <w:lvlText w:val="%5."/>
      <w:lvlJc w:val="left"/>
      <w:pPr>
        <w:ind w:left="3600" w:hanging="360"/>
      </w:pPr>
    </w:lvl>
    <w:lvl w:ilvl="5" w:tplc="8D1CFDCE">
      <w:start w:val="1"/>
      <w:numFmt w:val="lowerRoman"/>
      <w:lvlText w:val="%6."/>
      <w:lvlJc w:val="right"/>
      <w:pPr>
        <w:ind w:left="4320" w:hanging="180"/>
      </w:pPr>
    </w:lvl>
    <w:lvl w:ilvl="6" w:tplc="4FCA77FA">
      <w:start w:val="1"/>
      <w:numFmt w:val="decimal"/>
      <w:lvlText w:val="%7."/>
      <w:lvlJc w:val="left"/>
      <w:pPr>
        <w:ind w:left="5040" w:hanging="360"/>
      </w:pPr>
    </w:lvl>
    <w:lvl w:ilvl="7" w:tplc="1E283D86">
      <w:start w:val="1"/>
      <w:numFmt w:val="lowerLetter"/>
      <w:lvlText w:val="%8."/>
      <w:lvlJc w:val="left"/>
      <w:pPr>
        <w:ind w:left="5760" w:hanging="360"/>
      </w:pPr>
    </w:lvl>
    <w:lvl w:ilvl="8" w:tplc="C7A82F16">
      <w:start w:val="1"/>
      <w:numFmt w:val="lowerRoman"/>
      <w:lvlText w:val="%9."/>
      <w:lvlJc w:val="right"/>
      <w:pPr>
        <w:ind w:left="6480" w:hanging="180"/>
      </w:pPr>
    </w:lvl>
  </w:abstractNum>
  <w:abstractNum w:abstractNumId="6">
    <w:nsid w:val="5A960479"/>
    <w:multiLevelType w:val="hybridMultilevel"/>
    <w:tmpl w:val="A6D829F8"/>
    <w:lvl w:ilvl="0" w:tplc="8EBC5566">
      <w:start w:val="1"/>
      <w:numFmt w:val="decimal"/>
      <w:lvlText w:val="%1)"/>
      <w:lvlJc w:val="left"/>
      <w:pPr>
        <w:ind w:left="1084" w:hanging="375"/>
      </w:pPr>
      <w:rPr>
        <w:rFonts w:cs="Times New Roman" w:hint="default"/>
        <w:color w:val="auto"/>
      </w:rPr>
    </w:lvl>
    <w:lvl w:ilvl="1" w:tplc="AB16184E">
      <w:start w:val="1"/>
      <w:numFmt w:val="lowerLetter"/>
      <w:lvlText w:val="%2."/>
      <w:lvlJc w:val="left"/>
      <w:pPr>
        <w:ind w:left="1789" w:hanging="360"/>
      </w:pPr>
    </w:lvl>
    <w:lvl w:ilvl="2" w:tplc="E43ED76A">
      <w:start w:val="1"/>
      <w:numFmt w:val="lowerRoman"/>
      <w:lvlText w:val="%3."/>
      <w:lvlJc w:val="right"/>
      <w:pPr>
        <w:ind w:left="2509" w:hanging="180"/>
      </w:pPr>
    </w:lvl>
    <w:lvl w:ilvl="3" w:tplc="B260A2C2">
      <w:start w:val="1"/>
      <w:numFmt w:val="decimal"/>
      <w:lvlText w:val="%4."/>
      <w:lvlJc w:val="left"/>
      <w:pPr>
        <w:ind w:left="3229" w:hanging="360"/>
      </w:pPr>
    </w:lvl>
    <w:lvl w:ilvl="4" w:tplc="6C1AB7EC">
      <w:start w:val="1"/>
      <w:numFmt w:val="lowerLetter"/>
      <w:lvlText w:val="%5."/>
      <w:lvlJc w:val="left"/>
      <w:pPr>
        <w:ind w:left="3949" w:hanging="360"/>
      </w:pPr>
    </w:lvl>
    <w:lvl w:ilvl="5" w:tplc="46ACC8D4">
      <w:start w:val="1"/>
      <w:numFmt w:val="lowerRoman"/>
      <w:lvlText w:val="%6."/>
      <w:lvlJc w:val="right"/>
      <w:pPr>
        <w:ind w:left="4669" w:hanging="180"/>
      </w:pPr>
    </w:lvl>
    <w:lvl w:ilvl="6" w:tplc="FD94B7FC">
      <w:start w:val="1"/>
      <w:numFmt w:val="decimal"/>
      <w:lvlText w:val="%7."/>
      <w:lvlJc w:val="left"/>
      <w:pPr>
        <w:ind w:left="5389" w:hanging="360"/>
      </w:pPr>
    </w:lvl>
    <w:lvl w:ilvl="7" w:tplc="C38A0564">
      <w:start w:val="1"/>
      <w:numFmt w:val="lowerLetter"/>
      <w:lvlText w:val="%8."/>
      <w:lvlJc w:val="left"/>
      <w:pPr>
        <w:ind w:left="6109" w:hanging="360"/>
      </w:pPr>
    </w:lvl>
    <w:lvl w:ilvl="8" w:tplc="30FEF4EA">
      <w:start w:val="1"/>
      <w:numFmt w:val="lowerRoman"/>
      <w:lvlText w:val="%9."/>
      <w:lvlJc w:val="right"/>
      <w:pPr>
        <w:ind w:left="6829" w:hanging="180"/>
      </w:pPr>
    </w:lvl>
  </w:abstractNum>
  <w:abstractNum w:abstractNumId="7">
    <w:nsid w:val="64F31258"/>
    <w:multiLevelType w:val="hybridMultilevel"/>
    <w:tmpl w:val="C0E6B7FA"/>
    <w:lvl w:ilvl="0" w:tplc="55529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1A5DBA"/>
    <w:rsid w:val="00071BE9"/>
    <w:rsid w:val="0008032A"/>
    <w:rsid w:val="00082FF2"/>
    <w:rsid w:val="00095800"/>
    <w:rsid w:val="000A162B"/>
    <w:rsid w:val="000A1A55"/>
    <w:rsid w:val="000B464A"/>
    <w:rsid w:val="000C3C29"/>
    <w:rsid w:val="000C688F"/>
    <w:rsid w:val="000F75D0"/>
    <w:rsid w:val="00113661"/>
    <w:rsid w:val="00135114"/>
    <w:rsid w:val="001548E3"/>
    <w:rsid w:val="00157AA8"/>
    <w:rsid w:val="001739A9"/>
    <w:rsid w:val="001766C4"/>
    <w:rsid w:val="00183144"/>
    <w:rsid w:val="001A3DE9"/>
    <w:rsid w:val="001A5DBA"/>
    <w:rsid w:val="001B3136"/>
    <w:rsid w:val="001B79AF"/>
    <w:rsid w:val="00221764"/>
    <w:rsid w:val="00281B09"/>
    <w:rsid w:val="002A63A2"/>
    <w:rsid w:val="002F55F3"/>
    <w:rsid w:val="003023CF"/>
    <w:rsid w:val="0031491B"/>
    <w:rsid w:val="00351029"/>
    <w:rsid w:val="00361A12"/>
    <w:rsid w:val="00364DE3"/>
    <w:rsid w:val="003744F0"/>
    <w:rsid w:val="00384341"/>
    <w:rsid w:val="003B69EA"/>
    <w:rsid w:val="003D5D0A"/>
    <w:rsid w:val="0040577D"/>
    <w:rsid w:val="00443DAA"/>
    <w:rsid w:val="00444223"/>
    <w:rsid w:val="0044507E"/>
    <w:rsid w:val="00460549"/>
    <w:rsid w:val="004726B0"/>
    <w:rsid w:val="004943AD"/>
    <w:rsid w:val="004E426D"/>
    <w:rsid w:val="00522FC9"/>
    <w:rsid w:val="005879E0"/>
    <w:rsid w:val="005C1193"/>
    <w:rsid w:val="005C4DE6"/>
    <w:rsid w:val="005C6911"/>
    <w:rsid w:val="005E3695"/>
    <w:rsid w:val="006134ED"/>
    <w:rsid w:val="00626C29"/>
    <w:rsid w:val="006B26A6"/>
    <w:rsid w:val="006C4BAD"/>
    <w:rsid w:val="006D5538"/>
    <w:rsid w:val="006E212D"/>
    <w:rsid w:val="00703FC7"/>
    <w:rsid w:val="00723CEE"/>
    <w:rsid w:val="00725CDB"/>
    <w:rsid w:val="007469EF"/>
    <w:rsid w:val="0077501C"/>
    <w:rsid w:val="00780ADF"/>
    <w:rsid w:val="007826A5"/>
    <w:rsid w:val="00791C66"/>
    <w:rsid w:val="007B2176"/>
    <w:rsid w:val="007B6E14"/>
    <w:rsid w:val="007C0DB6"/>
    <w:rsid w:val="007C762B"/>
    <w:rsid w:val="007E5B27"/>
    <w:rsid w:val="007E6979"/>
    <w:rsid w:val="008236FA"/>
    <w:rsid w:val="00832933"/>
    <w:rsid w:val="00871D77"/>
    <w:rsid w:val="0089301A"/>
    <w:rsid w:val="009005CE"/>
    <w:rsid w:val="00902A73"/>
    <w:rsid w:val="00903971"/>
    <w:rsid w:val="009339B7"/>
    <w:rsid w:val="00953FC6"/>
    <w:rsid w:val="0096245B"/>
    <w:rsid w:val="00986A24"/>
    <w:rsid w:val="009D4419"/>
    <w:rsid w:val="009E5D28"/>
    <w:rsid w:val="009F6F4F"/>
    <w:rsid w:val="00A23B43"/>
    <w:rsid w:val="00A43749"/>
    <w:rsid w:val="00AA6472"/>
    <w:rsid w:val="00AE5420"/>
    <w:rsid w:val="00B56644"/>
    <w:rsid w:val="00B64A51"/>
    <w:rsid w:val="00B861AA"/>
    <w:rsid w:val="00B9300A"/>
    <w:rsid w:val="00BF6BD7"/>
    <w:rsid w:val="00C26335"/>
    <w:rsid w:val="00C43864"/>
    <w:rsid w:val="00C470EB"/>
    <w:rsid w:val="00C66A98"/>
    <w:rsid w:val="00CE4A14"/>
    <w:rsid w:val="00CF2F6E"/>
    <w:rsid w:val="00D11972"/>
    <w:rsid w:val="00D21121"/>
    <w:rsid w:val="00D22D5E"/>
    <w:rsid w:val="00D80266"/>
    <w:rsid w:val="00DA0400"/>
    <w:rsid w:val="00DC475B"/>
    <w:rsid w:val="00DD44C7"/>
    <w:rsid w:val="00E25134"/>
    <w:rsid w:val="00E268B9"/>
    <w:rsid w:val="00E529F9"/>
    <w:rsid w:val="00E65194"/>
    <w:rsid w:val="00ED3FC7"/>
    <w:rsid w:val="00EE00B5"/>
    <w:rsid w:val="00F01DD9"/>
    <w:rsid w:val="00F1484C"/>
    <w:rsid w:val="00F23891"/>
    <w:rsid w:val="00F54BC0"/>
    <w:rsid w:val="00F601B7"/>
    <w:rsid w:val="00F61869"/>
    <w:rsid w:val="00F62F07"/>
    <w:rsid w:val="00F71B7E"/>
    <w:rsid w:val="00F77DDF"/>
    <w:rsid w:val="00FB5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BA"/>
    <w:pPr>
      <w:widowControl w:val="0"/>
      <w:ind w:firstLine="720"/>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sid w:val="001A5DBA"/>
    <w:rPr>
      <w:rFonts w:ascii="Arial" w:eastAsia="Arial" w:hAnsi="Arial" w:cs="Arial"/>
      <w:sz w:val="34"/>
    </w:rPr>
  </w:style>
  <w:style w:type="character" w:customStyle="1" w:styleId="Heading3Char">
    <w:name w:val="Heading 3 Char"/>
    <w:basedOn w:val="a0"/>
    <w:uiPriority w:val="9"/>
    <w:rsid w:val="001A5DBA"/>
    <w:rPr>
      <w:rFonts w:ascii="Arial" w:eastAsia="Arial" w:hAnsi="Arial" w:cs="Arial"/>
      <w:sz w:val="30"/>
      <w:szCs w:val="30"/>
    </w:rPr>
  </w:style>
  <w:style w:type="character" w:customStyle="1" w:styleId="Heading4Char">
    <w:name w:val="Heading 4 Char"/>
    <w:basedOn w:val="a0"/>
    <w:uiPriority w:val="9"/>
    <w:rsid w:val="001A5DBA"/>
    <w:rPr>
      <w:rFonts w:ascii="Arial" w:eastAsia="Arial" w:hAnsi="Arial" w:cs="Arial"/>
      <w:b/>
      <w:bCs/>
      <w:sz w:val="26"/>
      <w:szCs w:val="26"/>
    </w:rPr>
  </w:style>
  <w:style w:type="character" w:customStyle="1" w:styleId="Heading5Char">
    <w:name w:val="Heading 5 Char"/>
    <w:basedOn w:val="a0"/>
    <w:uiPriority w:val="9"/>
    <w:rsid w:val="001A5DBA"/>
    <w:rPr>
      <w:rFonts w:ascii="Arial" w:eastAsia="Arial" w:hAnsi="Arial" w:cs="Arial"/>
      <w:b/>
      <w:bCs/>
      <w:sz w:val="24"/>
      <w:szCs w:val="24"/>
    </w:rPr>
  </w:style>
  <w:style w:type="character" w:customStyle="1" w:styleId="Heading6Char">
    <w:name w:val="Heading 6 Char"/>
    <w:basedOn w:val="a0"/>
    <w:uiPriority w:val="9"/>
    <w:rsid w:val="001A5DBA"/>
    <w:rPr>
      <w:rFonts w:ascii="Arial" w:eastAsia="Arial" w:hAnsi="Arial" w:cs="Arial"/>
      <w:b/>
      <w:bCs/>
      <w:sz w:val="22"/>
      <w:szCs w:val="22"/>
    </w:rPr>
  </w:style>
  <w:style w:type="character" w:customStyle="1" w:styleId="Heading7Char">
    <w:name w:val="Heading 7 Char"/>
    <w:basedOn w:val="a0"/>
    <w:uiPriority w:val="9"/>
    <w:rsid w:val="001A5DBA"/>
    <w:rPr>
      <w:rFonts w:ascii="Arial" w:eastAsia="Arial" w:hAnsi="Arial" w:cs="Arial"/>
      <w:b/>
      <w:bCs/>
      <w:i/>
      <w:iCs/>
      <w:sz w:val="22"/>
      <w:szCs w:val="22"/>
    </w:rPr>
  </w:style>
  <w:style w:type="character" w:customStyle="1" w:styleId="Heading8Char">
    <w:name w:val="Heading 8 Char"/>
    <w:basedOn w:val="a0"/>
    <w:uiPriority w:val="9"/>
    <w:rsid w:val="001A5DBA"/>
    <w:rPr>
      <w:rFonts w:ascii="Arial" w:eastAsia="Arial" w:hAnsi="Arial" w:cs="Arial"/>
      <w:i/>
      <w:iCs/>
      <w:sz w:val="22"/>
      <w:szCs w:val="22"/>
    </w:rPr>
  </w:style>
  <w:style w:type="character" w:customStyle="1" w:styleId="Heading9Char">
    <w:name w:val="Heading 9 Char"/>
    <w:basedOn w:val="a0"/>
    <w:uiPriority w:val="9"/>
    <w:rsid w:val="001A5DBA"/>
    <w:rPr>
      <w:rFonts w:ascii="Arial" w:eastAsia="Arial" w:hAnsi="Arial" w:cs="Arial"/>
      <w:i/>
      <w:iCs/>
      <w:sz w:val="21"/>
      <w:szCs w:val="21"/>
    </w:rPr>
  </w:style>
  <w:style w:type="character" w:customStyle="1" w:styleId="TitleChar">
    <w:name w:val="Title Char"/>
    <w:basedOn w:val="a0"/>
    <w:uiPriority w:val="10"/>
    <w:rsid w:val="001A5DBA"/>
    <w:rPr>
      <w:sz w:val="48"/>
      <w:szCs w:val="48"/>
    </w:rPr>
  </w:style>
  <w:style w:type="character" w:customStyle="1" w:styleId="SubtitleChar">
    <w:name w:val="Subtitle Char"/>
    <w:basedOn w:val="a0"/>
    <w:uiPriority w:val="11"/>
    <w:rsid w:val="001A5DBA"/>
    <w:rPr>
      <w:sz w:val="24"/>
      <w:szCs w:val="24"/>
    </w:rPr>
  </w:style>
  <w:style w:type="character" w:customStyle="1" w:styleId="QuoteChar">
    <w:name w:val="Quote Char"/>
    <w:uiPriority w:val="29"/>
    <w:rsid w:val="001A5DBA"/>
    <w:rPr>
      <w:i/>
    </w:rPr>
  </w:style>
  <w:style w:type="character" w:customStyle="1" w:styleId="IntenseQuoteChar">
    <w:name w:val="Intense Quote Char"/>
    <w:uiPriority w:val="30"/>
    <w:rsid w:val="001A5DBA"/>
    <w:rPr>
      <w:i/>
    </w:rPr>
  </w:style>
  <w:style w:type="character" w:customStyle="1" w:styleId="FootnoteTextChar">
    <w:name w:val="Footnote Text Char"/>
    <w:uiPriority w:val="99"/>
    <w:rsid w:val="001A5DBA"/>
    <w:rPr>
      <w:sz w:val="18"/>
    </w:rPr>
  </w:style>
  <w:style w:type="paragraph" w:customStyle="1" w:styleId="11">
    <w:name w:val="Заголовок 11"/>
    <w:basedOn w:val="a"/>
    <w:next w:val="a"/>
    <w:link w:val="1"/>
    <w:uiPriority w:val="9"/>
    <w:qFormat/>
    <w:rsid w:val="001A5DBA"/>
    <w:pPr>
      <w:spacing w:before="108" w:after="108"/>
      <w:ind w:firstLine="0"/>
      <w:jc w:val="center"/>
      <w:outlineLvl w:val="0"/>
    </w:pPr>
    <w:rPr>
      <w:rFonts w:ascii="Calibri Light" w:hAnsi="Calibri Light" w:cs="Times New Roman"/>
      <w:b/>
      <w:sz w:val="32"/>
      <w:szCs w:val="20"/>
    </w:rPr>
  </w:style>
  <w:style w:type="paragraph" w:customStyle="1" w:styleId="21">
    <w:name w:val="Заголовок 21"/>
    <w:basedOn w:val="a"/>
    <w:next w:val="a"/>
    <w:link w:val="2"/>
    <w:uiPriority w:val="9"/>
    <w:unhideWhenUsed/>
    <w:qFormat/>
    <w:rsid w:val="001A5DBA"/>
    <w:pPr>
      <w:keepNext/>
      <w:keepLines/>
      <w:spacing w:before="360" w:after="200"/>
      <w:outlineLvl w:val="1"/>
    </w:pPr>
    <w:rPr>
      <w:rFonts w:eastAsia="Arial"/>
      <w:sz w:val="34"/>
    </w:rPr>
  </w:style>
  <w:style w:type="paragraph" w:customStyle="1" w:styleId="31">
    <w:name w:val="Заголовок 31"/>
    <w:basedOn w:val="a"/>
    <w:next w:val="a"/>
    <w:link w:val="3"/>
    <w:uiPriority w:val="9"/>
    <w:unhideWhenUsed/>
    <w:qFormat/>
    <w:rsid w:val="001A5DBA"/>
    <w:pPr>
      <w:keepNext/>
      <w:keepLines/>
      <w:spacing w:before="320" w:after="200"/>
      <w:outlineLvl w:val="2"/>
    </w:pPr>
    <w:rPr>
      <w:rFonts w:eastAsia="Arial"/>
      <w:sz w:val="30"/>
      <w:szCs w:val="30"/>
    </w:rPr>
  </w:style>
  <w:style w:type="paragraph" w:customStyle="1" w:styleId="41">
    <w:name w:val="Заголовок 41"/>
    <w:basedOn w:val="a"/>
    <w:next w:val="a"/>
    <w:link w:val="4"/>
    <w:uiPriority w:val="9"/>
    <w:unhideWhenUsed/>
    <w:qFormat/>
    <w:rsid w:val="001A5DBA"/>
    <w:pPr>
      <w:keepNext/>
      <w:keepLines/>
      <w:spacing w:before="320" w:after="200"/>
      <w:outlineLvl w:val="3"/>
    </w:pPr>
    <w:rPr>
      <w:rFonts w:eastAsia="Arial"/>
      <w:b/>
      <w:bCs/>
      <w:sz w:val="26"/>
      <w:szCs w:val="26"/>
    </w:rPr>
  </w:style>
  <w:style w:type="paragraph" w:customStyle="1" w:styleId="51">
    <w:name w:val="Заголовок 51"/>
    <w:basedOn w:val="a"/>
    <w:next w:val="a"/>
    <w:link w:val="5"/>
    <w:uiPriority w:val="9"/>
    <w:unhideWhenUsed/>
    <w:qFormat/>
    <w:rsid w:val="001A5DBA"/>
    <w:pPr>
      <w:keepNext/>
      <w:keepLines/>
      <w:spacing w:before="320" w:after="200"/>
      <w:outlineLvl w:val="4"/>
    </w:pPr>
    <w:rPr>
      <w:rFonts w:eastAsia="Arial"/>
      <w:b/>
      <w:bCs/>
    </w:rPr>
  </w:style>
  <w:style w:type="paragraph" w:customStyle="1" w:styleId="61">
    <w:name w:val="Заголовок 61"/>
    <w:basedOn w:val="a"/>
    <w:next w:val="a"/>
    <w:link w:val="6"/>
    <w:uiPriority w:val="9"/>
    <w:unhideWhenUsed/>
    <w:qFormat/>
    <w:rsid w:val="001A5DBA"/>
    <w:pPr>
      <w:keepNext/>
      <w:keepLines/>
      <w:spacing w:before="320" w:after="200"/>
      <w:outlineLvl w:val="5"/>
    </w:pPr>
    <w:rPr>
      <w:rFonts w:eastAsia="Arial"/>
      <w:b/>
      <w:bCs/>
      <w:sz w:val="22"/>
      <w:szCs w:val="22"/>
    </w:rPr>
  </w:style>
  <w:style w:type="paragraph" w:customStyle="1" w:styleId="71">
    <w:name w:val="Заголовок 71"/>
    <w:basedOn w:val="a"/>
    <w:next w:val="a"/>
    <w:link w:val="7"/>
    <w:uiPriority w:val="9"/>
    <w:unhideWhenUsed/>
    <w:qFormat/>
    <w:rsid w:val="001A5DBA"/>
    <w:pPr>
      <w:keepNext/>
      <w:keepLines/>
      <w:spacing w:before="320" w:after="200"/>
      <w:outlineLvl w:val="6"/>
    </w:pPr>
    <w:rPr>
      <w:rFonts w:eastAsia="Arial"/>
      <w:b/>
      <w:bCs/>
      <w:i/>
      <w:iCs/>
      <w:sz w:val="22"/>
      <w:szCs w:val="22"/>
    </w:rPr>
  </w:style>
  <w:style w:type="paragraph" w:customStyle="1" w:styleId="81">
    <w:name w:val="Заголовок 81"/>
    <w:basedOn w:val="a"/>
    <w:next w:val="a"/>
    <w:link w:val="8"/>
    <w:uiPriority w:val="9"/>
    <w:unhideWhenUsed/>
    <w:qFormat/>
    <w:rsid w:val="001A5DBA"/>
    <w:pPr>
      <w:keepNext/>
      <w:keepLines/>
      <w:spacing w:before="320" w:after="200"/>
      <w:outlineLvl w:val="7"/>
    </w:pPr>
    <w:rPr>
      <w:rFonts w:eastAsia="Arial"/>
      <w:i/>
      <w:iCs/>
      <w:sz w:val="22"/>
      <w:szCs w:val="22"/>
    </w:rPr>
  </w:style>
  <w:style w:type="paragraph" w:customStyle="1" w:styleId="91">
    <w:name w:val="Заголовок 91"/>
    <w:basedOn w:val="a"/>
    <w:next w:val="a"/>
    <w:link w:val="9"/>
    <w:uiPriority w:val="9"/>
    <w:unhideWhenUsed/>
    <w:qFormat/>
    <w:rsid w:val="001A5DBA"/>
    <w:pPr>
      <w:keepNext/>
      <w:keepLines/>
      <w:spacing w:before="320" w:after="200"/>
      <w:outlineLvl w:val="8"/>
    </w:pPr>
    <w:rPr>
      <w:rFonts w:eastAsia="Arial"/>
      <w:i/>
      <w:iCs/>
      <w:sz w:val="21"/>
      <w:szCs w:val="21"/>
    </w:rPr>
  </w:style>
  <w:style w:type="character" w:customStyle="1" w:styleId="Heading1Char">
    <w:name w:val="Heading 1 Char"/>
    <w:basedOn w:val="a0"/>
    <w:uiPriority w:val="9"/>
    <w:rsid w:val="001A5DBA"/>
    <w:rPr>
      <w:rFonts w:ascii="Arial" w:eastAsia="Arial" w:hAnsi="Arial" w:cs="Arial"/>
      <w:sz w:val="40"/>
      <w:szCs w:val="40"/>
    </w:rPr>
  </w:style>
  <w:style w:type="character" w:customStyle="1" w:styleId="2">
    <w:name w:val="Заголовок 2 Знак"/>
    <w:basedOn w:val="a0"/>
    <w:link w:val="21"/>
    <w:uiPriority w:val="9"/>
    <w:rsid w:val="001A5DBA"/>
    <w:rPr>
      <w:rFonts w:ascii="Arial" w:eastAsia="Arial" w:hAnsi="Arial" w:cs="Arial"/>
      <w:sz w:val="34"/>
    </w:rPr>
  </w:style>
  <w:style w:type="character" w:customStyle="1" w:styleId="3">
    <w:name w:val="Заголовок 3 Знак"/>
    <w:basedOn w:val="a0"/>
    <w:link w:val="31"/>
    <w:uiPriority w:val="9"/>
    <w:rsid w:val="001A5DBA"/>
    <w:rPr>
      <w:rFonts w:ascii="Arial" w:eastAsia="Arial" w:hAnsi="Arial" w:cs="Arial"/>
      <w:sz w:val="30"/>
      <w:szCs w:val="30"/>
    </w:rPr>
  </w:style>
  <w:style w:type="character" w:customStyle="1" w:styleId="4">
    <w:name w:val="Заголовок 4 Знак"/>
    <w:basedOn w:val="a0"/>
    <w:link w:val="41"/>
    <w:uiPriority w:val="9"/>
    <w:rsid w:val="001A5DBA"/>
    <w:rPr>
      <w:rFonts w:ascii="Arial" w:eastAsia="Arial" w:hAnsi="Arial" w:cs="Arial"/>
      <w:b/>
      <w:bCs/>
      <w:sz w:val="26"/>
      <w:szCs w:val="26"/>
    </w:rPr>
  </w:style>
  <w:style w:type="character" w:customStyle="1" w:styleId="5">
    <w:name w:val="Заголовок 5 Знак"/>
    <w:basedOn w:val="a0"/>
    <w:link w:val="51"/>
    <w:uiPriority w:val="9"/>
    <w:rsid w:val="001A5DBA"/>
    <w:rPr>
      <w:rFonts w:ascii="Arial" w:eastAsia="Arial" w:hAnsi="Arial" w:cs="Arial"/>
      <w:b/>
      <w:bCs/>
      <w:sz w:val="24"/>
      <w:szCs w:val="24"/>
    </w:rPr>
  </w:style>
  <w:style w:type="character" w:customStyle="1" w:styleId="6">
    <w:name w:val="Заголовок 6 Знак"/>
    <w:basedOn w:val="a0"/>
    <w:link w:val="61"/>
    <w:uiPriority w:val="9"/>
    <w:rsid w:val="001A5DBA"/>
    <w:rPr>
      <w:rFonts w:ascii="Arial" w:eastAsia="Arial" w:hAnsi="Arial" w:cs="Arial"/>
      <w:b/>
      <w:bCs/>
      <w:sz w:val="22"/>
      <w:szCs w:val="22"/>
    </w:rPr>
  </w:style>
  <w:style w:type="character" w:customStyle="1" w:styleId="7">
    <w:name w:val="Заголовок 7 Знак"/>
    <w:basedOn w:val="a0"/>
    <w:link w:val="71"/>
    <w:uiPriority w:val="9"/>
    <w:rsid w:val="001A5DBA"/>
    <w:rPr>
      <w:rFonts w:ascii="Arial" w:eastAsia="Arial" w:hAnsi="Arial" w:cs="Arial"/>
      <w:b/>
      <w:bCs/>
      <w:i/>
      <w:iCs/>
      <w:sz w:val="22"/>
      <w:szCs w:val="22"/>
    </w:rPr>
  </w:style>
  <w:style w:type="character" w:customStyle="1" w:styleId="8">
    <w:name w:val="Заголовок 8 Знак"/>
    <w:basedOn w:val="a0"/>
    <w:link w:val="81"/>
    <w:uiPriority w:val="9"/>
    <w:rsid w:val="001A5DBA"/>
    <w:rPr>
      <w:rFonts w:ascii="Arial" w:eastAsia="Arial" w:hAnsi="Arial" w:cs="Arial"/>
      <w:i/>
      <w:iCs/>
      <w:sz w:val="22"/>
      <w:szCs w:val="22"/>
    </w:rPr>
  </w:style>
  <w:style w:type="character" w:customStyle="1" w:styleId="9">
    <w:name w:val="Заголовок 9 Знак"/>
    <w:basedOn w:val="a0"/>
    <w:link w:val="91"/>
    <w:uiPriority w:val="9"/>
    <w:rsid w:val="001A5DBA"/>
    <w:rPr>
      <w:rFonts w:ascii="Arial" w:eastAsia="Arial" w:hAnsi="Arial" w:cs="Arial"/>
      <w:i/>
      <w:iCs/>
      <w:sz w:val="21"/>
      <w:szCs w:val="21"/>
    </w:rPr>
  </w:style>
  <w:style w:type="paragraph" w:styleId="a3">
    <w:name w:val="No Spacing"/>
    <w:uiPriority w:val="1"/>
    <w:qFormat/>
    <w:rsid w:val="001A5DBA"/>
  </w:style>
  <w:style w:type="paragraph" w:styleId="a4">
    <w:name w:val="Title"/>
    <w:basedOn w:val="a"/>
    <w:next w:val="a"/>
    <w:link w:val="a5"/>
    <w:uiPriority w:val="10"/>
    <w:qFormat/>
    <w:rsid w:val="001A5DBA"/>
    <w:pPr>
      <w:spacing w:before="300" w:after="200"/>
      <w:contextualSpacing/>
    </w:pPr>
    <w:rPr>
      <w:sz w:val="48"/>
      <w:szCs w:val="48"/>
    </w:rPr>
  </w:style>
  <w:style w:type="character" w:customStyle="1" w:styleId="a5">
    <w:name w:val="Название Знак"/>
    <w:basedOn w:val="a0"/>
    <w:link w:val="a4"/>
    <w:uiPriority w:val="10"/>
    <w:rsid w:val="001A5DBA"/>
    <w:rPr>
      <w:sz w:val="48"/>
      <w:szCs w:val="48"/>
    </w:rPr>
  </w:style>
  <w:style w:type="paragraph" w:styleId="a6">
    <w:name w:val="Subtitle"/>
    <w:basedOn w:val="a"/>
    <w:next w:val="a"/>
    <w:link w:val="a7"/>
    <w:uiPriority w:val="11"/>
    <w:qFormat/>
    <w:rsid w:val="001A5DBA"/>
    <w:pPr>
      <w:spacing w:before="200" w:after="200"/>
    </w:pPr>
  </w:style>
  <w:style w:type="character" w:customStyle="1" w:styleId="a7">
    <w:name w:val="Подзаголовок Знак"/>
    <w:basedOn w:val="a0"/>
    <w:link w:val="a6"/>
    <w:uiPriority w:val="11"/>
    <w:rsid w:val="001A5DBA"/>
    <w:rPr>
      <w:sz w:val="24"/>
      <w:szCs w:val="24"/>
    </w:rPr>
  </w:style>
  <w:style w:type="paragraph" w:styleId="20">
    <w:name w:val="Quote"/>
    <w:basedOn w:val="a"/>
    <w:next w:val="a"/>
    <w:link w:val="22"/>
    <w:uiPriority w:val="29"/>
    <w:qFormat/>
    <w:rsid w:val="001A5DBA"/>
    <w:pPr>
      <w:ind w:left="720" w:right="720"/>
    </w:pPr>
    <w:rPr>
      <w:i/>
    </w:rPr>
  </w:style>
  <w:style w:type="character" w:customStyle="1" w:styleId="22">
    <w:name w:val="Цитата 2 Знак"/>
    <w:link w:val="20"/>
    <w:uiPriority w:val="29"/>
    <w:rsid w:val="001A5DBA"/>
    <w:rPr>
      <w:i/>
    </w:rPr>
  </w:style>
  <w:style w:type="paragraph" w:styleId="a8">
    <w:name w:val="Intense Quote"/>
    <w:basedOn w:val="a"/>
    <w:next w:val="a"/>
    <w:link w:val="a9"/>
    <w:uiPriority w:val="30"/>
    <w:qFormat/>
    <w:rsid w:val="001A5DB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A5DBA"/>
    <w:rPr>
      <w:i/>
    </w:rPr>
  </w:style>
  <w:style w:type="character" w:customStyle="1" w:styleId="HeaderChar">
    <w:name w:val="Header Char"/>
    <w:basedOn w:val="a0"/>
    <w:uiPriority w:val="99"/>
    <w:rsid w:val="001A5DBA"/>
  </w:style>
  <w:style w:type="character" w:customStyle="1" w:styleId="FooterChar">
    <w:name w:val="Footer Char"/>
    <w:basedOn w:val="a0"/>
    <w:uiPriority w:val="99"/>
    <w:rsid w:val="001A5DBA"/>
  </w:style>
  <w:style w:type="table" w:customStyle="1" w:styleId="TableGridLight">
    <w:name w:val="Table Grid Light"/>
    <w:basedOn w:val="a1"/>
    <w:uiPriority w:val="59"/>
    <w:rsid w:val="001A5DB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1A5DB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0">
    <w:name w:val="Таблица простая 21"/>
    <w:basedOn w:val="a1"/>
    <w:uiPriority w:val="59"/>
    <w:rsid w:val="001A5DB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0">
    <w:name w:val="Таблица простая 41"/>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0">
    <w:name w:val="Таблица простая 51"/>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
    <w:name w:val="Таблица-сетка 1 светлая1"/>
    <w:basedOn w:val="a1"/>
    <w:uiPriority w:val="99"/>
    <w:rsid w:val="001A5DB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A5DB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A5DB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A5DB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A5DB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A5DB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A5DB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A5DB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1A5DB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1A5DB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1A5DB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1A5DB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1A5DB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1A5DB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1A5DB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1A5DB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1A5DB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1A5DB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1A5DB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1A5DB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1A5DB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1A5DB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1A5DB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1A5DB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1A5DB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1A5DB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1A5DB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1A5DB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1A5D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1A5D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1A5D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1A5D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1A5D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1A5D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1A5D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1A5DB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A5DBA"/>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A5DB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A5DBA"/>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A5DB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A5DB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A5DB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A5DB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A5DBA"/>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A5DBA"/>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A5DBA"/>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A5DBA"/>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A5DBA"/>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A5DBA"/>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1A5DB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1A5DB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1A5DBA"/>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1A5DBA"/>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1A5DBA"/>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1A5DBA"/>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1A5DBA"/>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1A5DBA"/>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1A5DB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A5DB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A5DB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A5DBA"/>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A5DB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A5DBA"/>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A5DBA"/>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A5DB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1A5DB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1A5DB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1A5DB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1A5DB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1A5DB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1A5DB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1A5DB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1A5DBA"/>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1A5DBA"/>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1A5DBA"/>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1A5DBA"/>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1A5DBA"/>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1A5DBA"/>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1A5DB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A5DBA"/>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A5DBA"/>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A5DBA"/>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A5DBA"/>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A5DBA"/>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A5DBA"/>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A5DB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A5DBA"/>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A5DBA"/>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A5DBA"/>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A5DBA"/>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A5DBA"/>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A5DBA"/>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A5D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1A5D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sid w:val="001A5D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1A5D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1A5D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1A5D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sid w:val="001A5DB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1A5DBA"/>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1A5DBA"/>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sid w:val="001A5DBA"/>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1A5DBA"/>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1A5DBA"/>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1A5DBA"/>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sid w:val="001A5DBA"/>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1A5DB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A5DB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A5DB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A5DB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A5DB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A5DB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A5DB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rsid w:val="001A5DBA"/>
    <w:pPr>
      <w:spacing w:after="40"/>
    </w:pPr>
    <w:rPr>
      <w:sz w:val="18"/>
    </w:rPr>
  </w:style>
  <w:style w:type="character" w:customStyle="1" w:styleId="ab">
    <w:name w:val="Текст сноски Знак"/>
    <w:link w:val="aa"/>
    <w:uiPriority w:val="99"/>
    <w:rsid w:val="001A5DBA"/>
    <w:rPr>
      <w:sz w:val="18"/>
    </w:rPr>
  </w:style>
  <w:style w:type="character" w:styleId="ac">
    <w:name w:val="footnote reference"/>
    <w:basedOn w:val="a0"/>
    <w:uiPriority w:val="99"/>
    <w:unhideWhenUsed/>
    <w:rsid w:val="001A5DBA"/>
    <w:rPr>
      <w:vertAlign w:val="superscript"/>
    </w:rPr>
  </w:style>
  <w:style w:type="paragraph" w:styleId="10">
    <w:name w:val="toc 1"/>
    <w:basedOn w:val="a"/>
    <w:next w:val="a"/>
    <w:uiPriority w:val="39"/>
    <w:unhideWhenUsed/>
    <w:rsid w:val="001A5DBA"/>
    <w:pPr>
      <w:spacing w:after="57"/>
      <w:ind w:firstLine="0"/>
    </w:pPr>
  </w:style>
  <w:style w:type="paragraph" w:styleId="23">
    <w:name w:val="toc 2"/>
    <w:basedOn w:val="a"/>
    <w:next w:val="a"/>
    <w:uiPriority w:val="39"/>
    <w:unhideWhenUsed/>
    <w:rsid w:val="001A5DBA"/>
    <w:pPr>
      <w:spacing w:after="57"/>
      <w:ind w:left="283" w:firstLine="0"/>
    </w:pPr>
  </w:style>
  <w:style w:type="paragraph" w:styleId="30">
    <w:name w:val="toc 3"/>
    <w:basedOn w:val="a"/>
    <w:next w:val="a"/>
    <w:uiPriority w:val="39"/>
    <w:unhideWhenUsed/>
    <w:rsid w:val="001A5DBA"/>
    <w:pPr>
      <w:spacing w:after="57"/>
      <w:ind w:left="567" w:firstLine="0"/>
    </w:pPr>
  </w:style>
  <w:style w:type="paragraph" w:styleId="40">
    <w:name w:val="toc 4"/>
    <w:basedOn w:val="a"/>
    <w:next w:val="a"/>
    <w:uiPriority w:val="39"/>
    <w:unhideWhenUsed/>
    <w:rsid w:val="001A5DBA"/>
    <w:pPr>
      <w:spacing w:after="57"/>
      <w:ind w:left="850" w:firstLine="0"/>
    </w:pPr>
  </w:style>
  <w:style w:type="paragraph" w:styleId="50">
    <w:name w:val="toc 5"/>
    <w:basedOn w:val="a"/>
    <w:next w:val="a"/>
    <w:uiPriority w:val="39"/>
    <w:unhideWhenUsed/>
    <w:rsid w:val="001A5DBA"/>
    <w:pPr>
      <w:spacing w:after="57"/>
      <w:ind w:left="1134" w:firstLine="0"/>
    </w:pPr>
  </w:style>
  <w:style w:type="paragraph" w:styleId="60">
    <w:name w:val="toc 6"/>
    <w:basedOn w:val="a"/>
    <w:next w:val="a"/>
    <w:uiPriority w:val="39"/>
    <w:unhideWhenUsed/>
    <w:rsid w:val="001A5DBA"/>
    <w:pPr>
      <w:spacing w:after="57"/>
      <w:ind w:left="1417" w:firstLine="0"/>
    </w:pPr>
  </w:style>
  <w:style w:type="paragraph" w:styleId="70">
    <w:name w:val="toc 7"/>
    <w:basedOn w:val="a"/>
    <w:next w:val="a"/>
    <w:uiPriority w:val="39"/>
    <w:unhideWhenUsed/>
    <w:rsid w:val="001A5DBA"/>
    <w:pPr>
      <w:spacing w:after="57"/>
      <w:ind w:left="1701" w:firstLine="0"/>
    </w:pPr>
  </w:style>
  <w:style w:type="paragraph" w:styleId="80">
    <w:name w:val="toc 8"/>
    <w:basedOn w:val="a"/>
    <w:next w:val="a"/>
    <w:uiPriority w:val="39"/>
    <w:unhideWhenUsed/>
    <w:rsid w:val="001A5DBA"/>
    <w:pPr>
      <w:spacing w:after="57"/>
      <w:ind w:left="1984" w:firstLine="0"/>
    </w:pPr>
  </w:style>
  <w:style w:type="paragraph" w:styleId="90">
    <w:name w:val="toc 9"/>
    <w:basedOn w:val="a"/>
    <w:next w:val="a"/>
    <w:uiPriority w:val="39"/>
    <w:unhideWhenUsed/>
    <w:rsid w:val="001A5DBA"/>
    <w:pPr>
      <w:spacing w:after="57"/>
      <w:ind w:left="2268" w:firstLine="0"/>
    </w:pPr>
  </w:style>
  <w:style w:type="paragraph" w:styleId="ad">
    <w:name w:val="TOC Heading"/>
    <w:uiPriority w:val="39"/>
    <w:unhideWhenUsed/>
    <w:rsid w:val="001A5DBA"/>
  </w:style>
  <w:style w:type="character" w:customStyle="1" w:styleId="1">
    <w:name w:val="Заголовок 1 Знак"/>
    <w:link w:val="11"/>
    <w:uiPriority w:val="9"/>
    <w:rsid w:val="001A5DBA"/>
    <w:rPr>
      <w:rFonts w:ascii="Calibri Light" w:hAnsi="Calibri Light"/>
      <w:b/>
      <w:sz w:val="32"/>
    </w:rPr>
  </w:style>
  <w:style w:type="character" w:customStyle="1" w:styleId="ae">
    <w:name w:val="Цветовое выделение"/>
    <w:uiPriority w:val="99"/>
    <w:rsid w:val="001A5DBA"/>
    <w:rPr>
      <w:b/>
      <w:color w:val="26282F"/>
    </w:rPr>
  </w:style>
  <w:style w:type="character" w:customStyle="1" w:styleId="af">
    <w:name w:val="Гипертекстовая ссылка"/>
    <w:uiPriority w:val="99"/>
    <w:rsid w:val="001A5DBA"/>
    <w:rPr>
      <w:color w:val="106BBE"/>
    </w:rPr>
  </w:style>
  <w:style w:type="paragraph" w:customStyle="1" w:styleId="af0">
    <w:name w:val="Нормальный (таблица)"/>
    <w:basedOn w:val="a"/>
    <w:next w:val="a"/>
    <w:rsid w:val="001A5DBA"/>
    <w:pPr>
      <w:ind w:firstLine="0"/>
    </w:pPr>
  </w:style>
  <w:style w:type="paragraph" w:customStyle="1" w:styleId="af1">
    <w:name w:val="Прижатый влево"/>
    <w:basedOn w:val="a"/>
    <w:next w:val="a"/>
    <w:rsid w:val="001A5DBA"/>
    <w:pPr>
      <w:ind w:firstLine="0"/>
      <w:jc w:val="left"/>
    </w:pPr>
  </w:style>
  <w:style w:type="character" w:customStyle="1" w:styleId="af2">
    <w:name w:val="Цветовое выделение для Текст"/>
    <w:uiPriority w:val="99"/>
    <w:rsid w:val="001A5DBA"/>
  </w:style>
  <w:style w:type="paragraph" w:customStyle="1" w:styleId="12">
    <w:name w:val="Верхний колонтитул1"/>
    <w:basedOn w:val="a"/>
    <w:link w:val="af3"/>
    <w:uiPriority w:val="99"/>
    <w:unhideWhenUsed/>
    <w:rsid w:val="001A5DBA"/>
    <w:pPr>
      <w:tabs>
        <w:tab w:val="center" w:pos="4677"/>
        <w:tab w:val="right" w:pos="9355"/>
      </w:tabs>
    </w:pPr>
    <w:rPr>
      <w:rFonts w:cs="Times New Roman"/>
      <w:szCs w:val="20"/>
    </w:rPr>
  </w:style>
  <w:style w:type="character" w:customStyle="1" w:styleId="af3">
    <w:name w:val="Верхний колонтитул Знак"/>
    <w:link w:val="12"/>
    <w:uiPriority w:val="99"/>
    <w:rsid w:val="001A5DBA"/>
    <w:rPr>
      <w:rFonts w:ascii="Arial" w:hAnsi="Arial"/>
      <w:sz w:val="24"/>
    </w:rPr>
  </w:style>
  <w:style w:type="paragraph" w:customStyle="1" w:styleId="13">
    <w:name w:val="Нижний колонтитул1"/>
    <w:basedOn w:val="a"/>
    <w:link w:val="af4"/>
    <w:uiPriority w:val="99"/>
    <w:unhideWhenUsed/>
    <w:rsid w:val="001A5DBA"/>
    <w:pPr>
      <w:tabs>
        <w:tab w:val="center" w:pos="4677"/>
        <w:tab w:val="right" w:pos="9355"/>
      </w:tabs>
    </w:pPr>
    <w:rPr>
      <w:rFonts w:cs="Times New Roman"/>
      <w:szCs w:val="20"/>
    </w:rPr>
  </w:style>
  <w:style w:type="character" w:customStyle="1" w:styleId="af4">
    <w:name w:val="Нижний колонтитул Знак"/>
    <w:link w:val="13"/>
    <w:uiPriority w:val="99"/>
    <w:rsid w:val="001A5DBA"/>
    <w:rPr>
      <w:rFonts w:ascii="Arial" w:hAnsi="Arial"/>
      <w:sz w:val="24"/>
    </w:rPr>
  </w:style>
  <w:style w:type="paragraph" w:customStyle="1" w:styleId="ConsPlusNormal">
    <w:name w:val="ConsPlusNormal"/>
    <w:rsid w:val="001A5DBA"/>
    <w:pPr>
      <w:widowControl w:val="0"/>
      <w:ind w:firstLine="720"/>
    </w:pPr>
    <w:rPr>
      <w:rFonts w:ascii="Arial" w:hAnsi="Arial" w:cs="Arial"/>
    </w:rPr>
  </w:style>
  <w:style w:type="character" w:styleId="af5">
    <w:name w:val="Hyperlink"/>
    <w:uiPriority w:val="99"/>
    <w:rsid w:val="001A5DBA"/>
    <w:rPr>
      <w:rFonts w:cs="Times New Roman"/>
      <w:color w:val="0000FF"/>
      <w:u w:val="single"/>
    </w:rPr>
  </w:style>
  <w:style w:type="paragraph" w:customStyle="1" w:styleId="s1">
    <w:name w:val="s_1"/>
    <w:basedOn w:val="a"/>
    <w:rsid w:val="001A5DBA"/>
    <w:pPr>
      <w:widowControl/>
      <w:spacing w:before="100" w:beforeAutospacing="1" w:after="100" w:afterAutospacing="1"/>
      <w:ind w:firstLine="0"/>
      <w:jc w:val="left"/>
    </w:pPr>
    <w:rPr>
      <w:rFonts w:ascii="Times New Roman" w:hAnsi="Times New Roman" w:cs="Times New Roman"/>
    </w:rPr>
  </w:style>
  <w:style w:type="paragraph" w:styleId="af6">
    <w:name w:val="Normal (Web)"/>
    <w:basedOn w:val="a"/>
    <w:uiPriority w:val="99"/>
    <w:semiHidden/>
    <w:unhideWhenUsed/>
    <w:rsid w:val="001A5DBA"/>
    <w:pPr>
      <w:widowControl/>
      <w:spacing w:before="100" w:beforeAutospacing="1" w:after="100" w:afterAutospacing="1"/>
      <w:ind w:firstLine="0"/>
      <w:jc w:val="left"/>
    </w:pPr>
    <w:rPr>
      <w:rFonts w:ascii="Times New Roman" w:hAnsi="Times New Roman" w:cs="Times New Roman"/>
    </w:rPr>
  </w:style>
  <w:style w:type="paragraph" w:styleId="af7">
    <w:name w:val="Balloon Text"/>
    <w:basedOn w:val="a"/>
    <w:link w:val="af8"/>
    <w:uiPriority w:val="99"/>
    <w:semiHidden/>
    <w:unhideWhenUsed/>
    <w:rsid w:val="001A5DBA"/>
    <w:rPr>
      <w:rFonts w:ascii="Segoe UI" w:hAnsi="Segoe UI" w:cs="Times New Roman"/>
      <w:sz w:val="18"/>
      <w:szCs w:val="18"/>
    </w:rPr>
  </w:style>
  <w:style w:type="character" w:customStyle="1" w:styleId="af8">
    <w:name w:val="Текст выноски Знак"/>
    <w:link w:val="af7"/>
    <w:uiPriority w:val="99"/>
    <w:semiHidden/>
    <w:rsid w:val="001A5DBA"/>
    <w:rPr>
      <w:rFonts w:ascii="Segoe UI" w:hAnsi="Segoe UI" w:cs="Segoe UI"/>
      <w:sz w:val="18"/>
      <w:szCs w:val="18"/>
    </w:rPr>
  </w:style>
  <w:style w:type="paragraph" w:customStyle="1" w:styleId="ConsPlusNonformat">
    <w:name w:val="ConsPlusNonformat"/>
    <w:rsid w:val="001A5DBA"/>
    <w:pPr>
      <w:widowControl w:val="0"/>
    </w:pPr>
    <w:rPr>
      <w:rFonts w:ascii="Courier New" w:hAnsi="Courier New" w:cs="Courier New"/>
    </w:rPr>
  </w:style>
  <w:style w:type="paragraph" w:styleId="af9">
    <w:name w:val="List Paragraph"/>
    <w:basedOn w:val="a"/>
    <w:uiPriority w:val="34"/>
    <w:qFormat/>
    <w:rsid w:val="001A5DBA"/>
    <w:pPr>
      <w:ind w:left="720"/>
      <w:contextualSpacing/>
    </w:pPr>
  </w:style>
  <w:style w:type="table" w:styleId="afa">
    <w:name w:val="Table Grid"/>
    <w:basedOn w:val="a1"/>
    <w:uiPriority w:val="59"/>
    <w:rsid w:val="001A5D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topleveltext">
    <w:name w:val="formattext topleveltext"/>
    <w:rsid w:val="001A5DBA"/>
    <w:pPr>
      <w:spacing w:before="100" w:beforeAutospacing="1" w:after="100" w:afterAutospacing="1"/>
    </w:pPr>
    <w:rPr>
      <w:rFonts w:ascii="Times New Roman" w:hAnsi="Times New Roman" w:cs="Times New Roman"/>
      <w:sz w:val="24"/>
      <w:szCs w:val="24"/>
    </w:rPr>
  </w:style>
  <w:style w:type="paragraph" w:styleId="afb">
    <w:name w:val="header"/>
    <w:basedOn w:val="a"/>
    <w:link w:val="14"/>
    <w:uiPriority w:val="99"/>
    <w:unhideWhenUsed/>
    <w:rsid w:val="00F601B7"/>
    <w:pPr>
      <w:tabs>
        <w:tab w:val="center" w:pos="4677"/>
        <w:tab w:val="right" w:pos="9355"/>
      </w:tabs>
    </w:pPr>
  </w:style>
  <w:style w:type="character" w:customStyle="1" w:styleId="14">
    <w:name w:val="Верхний колонтитул Знак1"/>
    <w:basedOn w:val="a0"/>
    <w:link w:val="afb"/>
    <w:uiPriority w:val="99"/>
    <w:semiHidden/>
    <w:rsid w:val="00F601B7"/>
    <w:rPr>
      <w:rFonts w:ascii="Arial" w:hAnsi="Arial" w:cs="Arial"/>
      <w:sz w:val="24"/>
      <w:szCs w:val="24"/>
    </w:rPr>
  </w:style>
  <w:style w:type="paragraph" w:styleId="afc">
    <w:name w:val="footer"/>
    <w:basedOn w:val="a"/>
    <w:link w:val="15"/>
    <w:uiPriority w:val="99"/>
    <w:semiHidden/>
    <w:unhideWhenUsed/>
    <w:rsid w:val="00F601B7"/>
    <w:pPr>
      <w:tabs>
        <w:tab w:val="center" w:pos="4677"/>
        <w:tab w:val="right" w:pos="9355"/>
      </w:tabs>
    </w:pPr>
  </w:style>
  <w:style w:type="character" w:customStyle="1" w:styleId="15">
    <w:name w:val="Нижний колонтитул Знак1"/>
    <w:basedOn w:val="a0"/>
    <w:link w:val="afc"/>
    <w:uiPriority w:val="99"/>
    <w:semiHidden/>
    <w:rsid w:val="00F601B7"/>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01500811">
      <w:bodyDiv w:val="1"/>
      <w:marLeft w:val="0"/>
      <w:marRight w:val="0"/>
      <w:marTop w:val="0"/>
      <w:marBottom w:val="0"/>
      <w:divBdr>
        <w:top w:val="none" w:sz="0" w:space="0" w:color="auto"/>
        <w:left w:val="none" w:sz="0" w:space="0" w:color="auto"/>
        <w:bottom w:val="none" w:sz="0" w:space="0" w:color="auto"/>
        <w:right w:val="none" w:sz="0" w:space="0" w:color="auto"/>
      </w:divBdr>
    </w:div>
    <w:div w:id="1623464225">
      <w:bodyDiv w:val="1"/>
      <w:marLeft w:val="0"/>
      <w:marRight w:val="0"/>
      <w:marTop w:val="0"/>
      <w:marBottom w:val="0"/>
      <w:divBdr>
        <w:top w:val="none" w:sz="0" w:space="0" w:color="auto"/>
        <w:left w:val="none" w:sz="0" w:space="0" w:color="auto"/>
        <w:bottom w:val="none" w:sz="0" w:space="0" w:color="auto"/>
        <w:right w:val="none" w:sz="0" w:space="0" w:color="auto"/>
      </w:divBdr>
    </w:div>
    <w:div w:id="1778021484">
      <w:bodyDiv w:val="1"/>
      <w:marLeft w:val="0"/>
      <w:marRight w:val="0"/>
      <w:marTop w:val="0"/>
      <w:marBottom w:val="0"/>
      <w:divBdr>
        <w:top w:val="none" w:sz="0" w:space="0" w:color="auto"/>
        <w:left w:val="none" w:sz="0" w:space="0" w:color="auto"/>
        <w:bottom w:val="none" w:sz="0" w:space="0" w:color="auto"/>
        <w:right w:val="none" w:sz="0" w:space="0" w:color="auto"/>
      </w:divBdr>
    </w:div>
    <w:div w:id="1825586842">
      <w:bodyDiv w:val="1"/>
      <w:marLeft w:val="0"/>
      <w:marRight w:val="0"/>
      <w:marTop w:val="0"/>
      <w:marBottom w:val="0"/>
      <w:divBdr>
        <w:top w:val="none" w:sz="0" w:space="0" w:color="auto"/>
        <w:left w:val="none" w:sz="0" w:space="0" w:color="auto"/>
        <w:bottom w:val="none" w:sz="0" w:space="0" w:color="auto"/>
        <w:right w:val="none" w:sz="0" w:space="0" w:color="auto"/>
      </w:divBdr>
    </w:div>
    <w:div w:id="20541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97840B7A61C94831A5D1C6575E2B5448A77D6DDC7EB24E229568E07A1754B8828BA3188491E836203D017B1F2A2FA35EB6FFA155930EFD6DD668Ca3X6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7840B7A61C94831A5D1C6575E2B5448A77D6DDC7EB24E229568E07A1754B8828BA3188491E836203D010B0F2A2FA35EB6FFA155930EFD6DD668Ca3X6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2211D48BA3DEE103B1DDBA8411FB403A7FA288727CB9186D4C0CBD71A973B2A9169D70D0DF35EA3FE5444D0A78032A8DB52CE15BA93096E17BF3l5g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7D768C822B446C549E65E33AFFEDB9A154F095E3B3B2D8115BCC4EB93E69CD1646ABDC0A809F7D52777F7CB398B6E872E618D2171C98D0377EF4q9dDL" TargetMode="External"/><Relationship Id="rId4" Type="http://schemas.openxmlformats.org/officeDocument/2006/relationships/settings" Target="settings.xml"/><Relationship Id="rId9" Type="http://schemas.openxmlformats.org/officeDocument/2006/relationships/hyperlink" Target="consultantplus://offline/ref=3CD36E0BE4EA71A817DE88AE83F4BCBA4E16C38D72DF49F9CF83415962DE9C81CAB30D2A6C369860A98B729CD3146C072A0996C1DBC2210C1EBAC526cE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299F8-1818-48A9-A602-651534E9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Olga Brenduk</cp:lastModifiedBy>
  <cp:revision>2</cp:revision>
  <cp:lastPrinted>2020-01-20T05:09:00Z</cp:lastPrinted>
  <dcterms:created xsi:type="dcterms:W3CDTF">2020-02-28T09:08:00Z</dcterms:created>
  <dcterms:modified xsi:type="dcterms:W3CDTF">2020-02-28T09:08:00Z</dcterms:modified>
</cp:coreProperties>
</file>