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F137" w14:textId="77777777" w:rsidR="00787194" w:rsidRPr="009B10B8" w:rsidRDefault="00787194" w:rsidP="009A7387">
      <w:pPr>
        <w:tabs>
          <w:tab w:val="left" w:pos="2127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>ПРОЕКТ</w:t>
      </w:r>
    </w:p>
    <w:p w14:paraId="478F9D40" w14:textId="77777777" w:rsidR="00787194" w:rsidRPr="009B10B8" w:rsidRDefault="00787194" w:rsidP="009A738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B908B05" w14:textId="77777777" w:rsidR="00787194" w:rsidRPr="009B10B8" w:rsidRDefault="00787194" w:rsidP="009A738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14:paraId="233238CD" w14:textId="77777777" w:rsidR="00787194" w:rsidRPr="009B10B8" w:rsidRDefault="00787194" w:rsidP="009A738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8B9DF39" w14:textId="77777777" w:rsidR="00787194" w:rsidRPr="009B10B8" w:rsidRDefault="00787194" w:rsidP="009A738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>У К А З</w:t>
      </w:r>
    </w:p>
    <w:p w14:paraId="6DB563DF" w14:textId="77777777" w:rsidR="00825F15" w:rsidRPr="009B10B8" w:rsidRDefault="00825F15" w:rsidP="009A738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2C55DDE" w14:textId="77777777" w:rsidR="00825F15" w:rsidRPr="009B10B8" w:rsidRDefault="00825F15" w:rsidP="009A738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48AEF13A" w14:textId="77777777" w:rsidR="00825F15" w:rsidRPr="009B10B8" w:rsidRDefault="00825F15" w:rsidP="009A7387">
      <w:pPr>
        <w:suppressAutoHyphens/>
        <w:rPr>
          <w:rFonts w:ascii="PT Astra Serif" w:hAnsi="PT Astra Serif"/>
          <w:b/>
          <w:sz w:val="28"/>
          <w:szCs w:val="28"/>
        </w:rPr>
      </w:pPr>
    </w:p>
    <w:p w14:paraId="7A692744" w14:textId="77777777" w:rsidR="00756CD8" w:rsidRPr="009B10B8" w:rsidRDefault="00756CD8" w:rsidP="009A738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F145CCE" w14:textId="2D1D902E" w:rsidR="00756CD8" w:rsidRPr="009B10B8" w:rsidRDefault="00756CD8" w:rsidP="009A738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 xml:space="preserve">О </w:t>
      </w:r>
      <w:r w:rsidR="00787194" w:rsidRPr="009B10B8">
        <w:rPr>
          <w:rFonts w:ascii="PT Astra Serif" w:hAnsi="PT Astra Serif"/>
          <w:b/>
          <w:sz w:val="28"/>
          <w:szCs w:val="28"/>
        </w:rPr>
        <w:t>внесении изменений в указ Губерн</w:t>
      </w:r>
      <w:r w:rsidR="00B567ED" w:rsidRPr="009B10B8">
        <w:rPr>
          <w:rFonts w:ascii="PT Astra Serif" w:hAnsi="PT Astra Serif"/>
          <w:b/>
          <w:sz w:val="28"/>
          <w:szCs w:val="28"/>
        </w:rPr>
        <w:t>атора</w:t>
      </w:r>
      <w:r w:rsidR="00974DE9">
        <w:rPr>
          <w:rFonts w:ascii="PT Astra Serif" w:hAnsi="PT Astra Serif"/>
          <w:b/>
          <w:sz w:val="28"/>
          <w:szCs w:val="28"/>
        </w:rPr>
        <w:br/>
      </w:r>
      <w:r w:rsidR="00B567ED" w:rsidRPr="009B10B8">
        <w:rPr>
          <w:rFonts w:ascii="PT Astra Serif" w:hAnsi="PT Astra Serif"/>
          <w:b/>
          <w:sz w:val="28"/>
          <w:szCs w:val="28"/>
        </w:rPr>
        <w:t>Ульяновской области от 06</w:t>
      </w:r>
      <w:r w:rsidR="00787194" w:rsidRPr="009B10B8">
        <w:rPr>
          <w:rFonts w:ascii="PT Astra Serif" w:hAnsi="PT Astra Serif"/>
          <w:b/>
          <w:sz w:val="28"/>
          <w:szCs w:val="28"/>
        </w:rPr>
        <w:t>.0</w:t>
      </w:r>
      <w:r w:rsidR="00B567ED" w:rsidRPr="009B10B8">
        <w:rPr>
          <w:rFonts w:ascii="PT Astra Serif" w:hAnsi="PT Astra Serif"/>
          <w:b/>
          <w:sz w:val="28"/>
          <w:szCs w:val="28"/>
        </w:rPr>
        <w:t>9</w:t>
      </w:r>
      <w:r w:rsidR="00787194" w:rsidRPr="009B10B8">
        <w:rPr>
          <w:rFonts w:ascii="PT Astra Serif" w:hAnsi="PT Astra Serif"/>
          <w:b/>
          <w:sz w:val="28"/>
          <w:szCs w:val="28"/>
        </w:rPr>
        <w:t>.201</w:t>
      </w:r>
      <w:r w:rsidR="00B567ED" w:rsidRPr="009B10B8">
        <w:rPr>
          <w:rFonts w:ascii="PT Astra Serif" w:hAnsi="PT Astra Serif"/>
          <w:b/>
          <w:sz w:val="28"/>
          <w:szCs w:val="28"/>
        </w:rPr>
        <w:t>7</w:t>
      </w:r>
      <w:r w:rsidR="00787194" w:rsidRPr="009B10B8">
        <w:rPr>
          <w:rFonts w:ascii="PT Astra Serif" w:hAnsi="PT Astra Serif"/>
          <w:b/>
          <w:sz w:val="28"/>
          <w:szCs w:val="28"/>
        </w:rPr>
        <w:t xml:space="preserve"> № </w:t>
      </w:r>
      <w:r w:rsidR="008514CD" w:rsidRPr="009B10B8">
        <w:rPr>
          <w:rFonts w:ascii="PT Astra Serif" w:hAnsi="PT Astra Serif"/>
          <w:b/>
          <w:sz w:val="28"/>
          <w:szCs w:val="28"/>
        </w:rPr>
        <w:t>64</w:t>
      </w:r>
    </w:p>
    <w:p w14:paraId="3B39237A" w14:textId="77777777" w:rsidR="00756CD8" w:rsidRPr="009B10B8" w:rsidRDefault="00756CD8" w:rsidP="009A738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A12D497" w14:textId="77777777" w:rsidR="00966EE4" w:rsidRPr="009B10B8" w:rsidRDefault="00966EE4" w:rsidP="009A738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>П о с т а н о в л я ю:</w:t>
      </w:r>
    </w:p>
    <w:p w14:paraId="5F727374" w14:textId="0A32AB12" w:rsidR="00966EE4" w:rsidRPr="00EA5976" w:rsidRDefault="00966EE4" w:rsidP="00EA5976">
      <w:pPr>
        <w:pStyle w:val="ac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 xml:space="preserve">Внести </w:t>
      </w:r>
      <w:r w:rsidR="00EA5976" w:rsidRPr="007D3C37">
        <w:rPr>
          <w:rFonts w:ascii="PT Astra Serif" w:hAnsi="PT Astra Serif"/>
          <w:szCs w:val="28"/>
        </w:rPr>
        <w:t>в</w:t>
      </w:r>
      <w:r w:rsidR="00EA5976">
        <w:rPr>
          <w:rFonts w:ascii="PT Astra Serif" w:hAnsi="PT Astra Serif"/>
          <w:szCs w:val="28"/>
        </w:rPr>
        <w:t xml:space="preserve"> </w:t>
      </w:r>
      <w:r w:rsidR="00EA5976" w:rsidRPr="007D3C37">
        <w:rPr>
          <w:rFonts w:ascii="PT Astra Serif" w:hAnsi="PT Astra Serif"/>
          <w:szCs w:val="28"/>
        </w:rPr>
        <w:t>Методик</w:t>
      </w:r>
      <w:r w:rsidR="00EA5976">
        <w:rPr>
          <w:rFonts w:ascii="PT Astra Serif" w:hAnsi="PT Astra Serif"/>
          <w:szCs w:val="28"/>
        </w:rPr>
        <w:t>у</w:t>
      </w:r>
      <w:r w:rsidR="00EA5976" w:rsidRPr="007D3C37">
        <w:rPr>
          <w:rFonts w:ascii="PT Astra Serif" w:hAnsi="PT Astra Serif"/>
          <w:szCs w:val="28"/>
        </w:rPr>
        <w:t xml:space="preserve"> определения размера материального</w:t>
      </w:r>
      <w:r w:rsidR="00EA5976" w:rsidRPr="000327FF">
        <w:rPr>
          <w:rFonts w:ascii="PT Astra Serif" w:hAnsi="PT Astra Serif"/>
          <w:szCs w:val="28"/>
        </w:rPr>
        <w:t xml:space="preserve"> стимулирования </w:t>
      </w:r>
      <w:r w:rsidR="00EA5976">
        <w:rPr>
          <w:rFonts w:ascii="PT Astra Serif" w:hAnsi="PT Astra Serif"/>
          <w:szCs w:val="28"/>
        </w:rPr>
        <w:t>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(программ),  утвержд</w:t>
      </w:r>
      <w:r w:rsidR="00813E0A">
        <w:rPr>
          <w:rFonts w:ascii="PT Astra Serif" w:hAnsi="PT Astra Serif"/>
          <w:szCs w:val="28"/>
        </w:rPr>
        <w:t>ё</w:t>
      </w:r>
      <w:r w:rsidR="00EA5976">
        <w:rPr>
          <w:rFonts w:ascii="PT Astra Serif" w:hAnsi="PT Astra Serif"/>
          <w:szCs w:val="28"/>
        </w:rPr>
        <w:t xml:space="preserve">нную </w:t>
      </w:r>
      <w:r w:rsidRPr="009B10B8">
        <w:rPr>
          <w:rFonts w:ascii="PT Astra Serif" w:hAnsi="PT Astra Serif"/>
          <w:szCs w:val="28"/>
        </w:rPr>
        <w:t>указ</w:t>
      </w:r>
      <w:r w:rsidR="00EA5976">
        <w:rPr>
          <w:rFonts w:ascii="PT Astra Serif" w:hAnsi="PT Astra Serif"/>
          <w:szCs w:val="28"/>
        </w:rPr>
        <w:t>ом</w:t>
      </w:r>
      <w:r w:rsidRPr="009B10B8">
        <w:rPr>
          <w:rFonts w:ascii="PT Astra Serif" w:hAnsi="PT Astra Serif"/>
          <w:szCs w:val="28"/>
        </w:rPr>
        <w:t xml:space="preserve"> Губернатора Ульяновской области </w:t>
      </w:r>
      <w:r w:rsidR="00A64A76" w:rsidRPr="009B10B8">
        <w:rPr>
          <w:rFonts w:ascii="PT Astra Serif" w:hAnsi="PT Astra Serif"/>
          <w:szCs w:val="28"/>
        </w:rPr>
        <w:t xml:space="preserve">от </w:t>
      </w:r>
      <w:r w:rsidR="00B567ED" w:rsidRPr="009B10B8">
        <w:rPr>
          <w:rFonts w:ascii="PT Astra Serif" w:hAnsi="PT Astra Serif"/>
          <w:szCs w:val="28"/>
        </w:rPr>
        <w:t xml:space="preserve">06.09.2017 № 64 </w:t>
      </w:r>
      <w:r w:rsidRPr="009B10B8">
        <w:rPr>
          <w:rFonts w:ascii="PT Astra Serif" w:hAnsi="PT Astra Serif"/>
          <w:szCs w:val="28"/>
        </w:rPr>
        <w:t>«</w:t>
      </w:r>
      <w:r w:rsidR="00EA5976" w:rsidRPr="00EA5976">
        <w:rPr>
          <w:rFonts w:ascii="PT Astra Serif" w:hAnsi="PT Astra Serif"/>
          <w:szCs w:val="28"/>
        </w:rPr>
        <w:t>О материальном стимулировании 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</w:t>
      </w:r>
      <w:r w:rsidR="00B567ED" w:rsidRPr="00EA5976">
        <w:rPr>
          <w:rFonts w:ascii="PT Astra Serif" w:hAnsi="PT Astra Serif"/>
          <w:szCs w:val="28"/>
        </w:rPr>
        <w:t xml:space="preserve">» </w:t>
      </w:r>
      <w:r w:rsidRPr="00EA5976">
        <w:rPr>
          <w:rFonts w:ascii="PT Astra Serif" w:hAnsi="PT Astra Serif"/>
          <w:szCs w:val="28"/>
        </w:rPr>
        <w:t xml:space="preserve">следующие изменения: </w:t>
      </w:r>
    </w:p>
    <w:p w14:paraId="3788D3A4" w14:textId="24E6A243" w:rsidR="00840386" w:rsidRDefault="00340FAB" w:rsidP="006963C1">
      <w:pPr>
        <w:pStyle w:val="ac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Cs w:val="28"/>
        </w:rPr>
      </w:pPr>
      <w:r w:rsidRPr="006963C1">
        <w:rPr>
          <w:rFonts w:ascii="PT Astra Serif" w:hAnsi="PT Astra Serif"/>
          <w:szCs w:val="28"/>
        </w:rPr>
        <w:t>в пункте 6 слова «иной участник проекта» заменить словами «участник проектной команды»</w:t>
      </w:r>
      <w:r w:rsidR="00840386" w:rsidRPr="006963C1">
        <w:rPr>
          <w:rFonts w:ascii="PT Astra Serif" w:hAnsi="PT Astra Serif"/>
          <w:szCs w:val="28"/>
        </w:rPr>
        <w:t>;</w:t>
      </w:r>
    </w:p>
    <w:p w14:paraId="4789DD60" w14:textId="77777777" w:rsidR="001575DC" w:rsidRDefault="001575DC" w:rsidP="001575DC">
      <w:pPr>
        <w:pStyle w:val="ac"/>
        <w:numPr>
          <w:ilvl w:val="0"/>
          <w:numId w:val="9"/>
        </w:numPr>
        <w:tabs>
          <w:tab w:val="left" w:pos="993"/>
        </w:tabs>
        <w:suppressAutoHyphens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7 изложить в следующей редакции:</w:t>
      </w:r>
    </w:p>
    <w:p w14:paraId="0EFE81F9" w14:textId="0C0766CB" w:rsidR="001575DC" w:rsidRPr="001A1062" w:rsidRDefault="001575DC" w:rsidP="001575DC">
      <w:pPr>
        <w:pStyle w:val="ac"/>
        <w:tabs>
          <w:tab w:val="left" w:pos="993"/>
        </w:tabs>
        <w:suppressAutoHyphens/>
        <w:ind w:left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813E0A">
        <w:rPr>
          <w:rFonts w:ascii="PT Astra Serif" w:hAnsi="PT Astra Serif"/>
          <w:szCs w:val="28"/>
        </w:rPr>
        <w:t>7.</w:t>
      </w:r>
      <w:r w:rsidRPr="001A1062">
        <w:rPr>
          <w:rFonts w:ascii="PT Astra Serif" w:hAnsi="PT Astra Serif"/>
          <w:szCs w:val="28"/>
        </w:rPr>
        <w:t xml:space="preserve">Значение коэффициента занятости определяется </w:t>
      </w:r>
      <w:r>
        <w:rPr>
          <w:rFonts w:ascii="PT Astra Serif" w:hAnsi="PT Astra Serif"/>
          <w:szCs w:val="28"/>
        </w:rPr>
        <w:t>в соответствии с методическими рекомендациями, утвержд</w:t>
      </w:r>
      <w:r w:rsidR="00D33A25">
        <w:rPr>
          <w:rFonts w:ascii="PT Astra Serif" w:hAnsi="PT Astra Serif"/>
          <w:szCs w:val="28"/>
        </w:rPr>
        <w:t>ё</w:t>
      </w:r>
      <w:r>
        <w:rPr>
          <w:rFonts w:ascii="PT Astra Serif" w:hAnsi="PT Astra Serif"/>
          <w:szCs w:val="28"/>
        </w:rPr>
        <w:t xml:space="preserve">нными Губернатором Ульяновской области, </w:t>
      </w:r>
      <w:r w:rsidRPr="001A1062">
        <w:rPr>
          <w:rFonts w:ascii="PT Astra Serif" w:hAnsi="PT Astra Serif"/>
          <w:szCs w:val="28"/>
        </w:rPr>
        <w:t>исходя из продолжительности служебного времени, в течение которого участник проекта осуществлял деятельность, связанную с реализацией проекта, и находится в диапазоне от 0,0 (в отч</w:t>
      </w:r>
      <w:r w:rsidR="00813E0A">
        <w:rPr>
          <w:rFonts w:ascii="PT Astra Serif" w:hAnsi="PT Astra Serif"/>
          <w:szCs w:val="28"/>
        </w:rPr>
        <w:t>ё</w:t>
      </w:r>
      <w:r w:rsidRPr="001A1062">
        <w:rPr>
          <w:rFonts w:ascii="PT Astra Serif" w:hAnsi="PT Astra Serif"/>
          <w:szCs w:val="28"/>
        </w:rPr>
        <w:t>тном периоде участник проекта не осуществлял деятельность, связанную с реализацией проекта) до 1,0 (в отч</w:t>
      </w:r>
      <w:r w:rsidR="00813E0A">
        <w:rPr>
          <w:rFonts w:ascii="PT Astra Serif" w:hAnsi="PT Astra Serif"/>
          <w:szCs w:val="28"/>
        </w:rPr>
        <w:t>ё</w:t>
      </w:r>
      <w:r w:rsidRPr="001A1062">
        <w:rPr>
          <w:rFonts w:ascii="PT Astra Serif" w:hAnsi="PT Astra Serif"/>
          <w:szCs w:val="28"/>
        </w:rPr>
        <w:t>тном периоде участник проекта осуществлял деятельность, связанную с реализацией проекта, в течение всего служебного времени).</w:t>
      </w:r>
    </w:p>
    <w:p w14:paraId="3EEBA0CF" w14:textId="1FD275C1" w:rsidR="001575DC" w:rsidRPr="001575DC" w:rsidRDefault="001575DC" w:rsidP="001575DC">
      <w:pPr>
        <w:pStyle w:val="ac"/>
        <w:tabs>
          <w:tab w:val="left" w:pos="993"/>
        </w:tabs>
        <w:suppressAutoHyphens/>
        <w:ind w:left="0"/>
        <w:rPr>
          <w:rFonts w:ascii="PT Astra Serif" w:hAnsi="PT Astra Serif"/>
          <w:szCs w:val="28"/>
        </w:rPr>
      </w:pPr>
      <w:r w:rsidRPr="001A1062">
        <w:rPr>
          <w:rFonts w:ascii="PT Astra Serif" w:hAnsi="PT Astra Serif"/>
          <w:szCs w:val="28"/>
        </w:rPr>
        <w:t>В случае если участник проекта является участником более чем одного проекта, то коэффициенты занятости для каждого проекта суммируются. Суммарное значение коэффициентов занятости не должно превышать 1,0. В случае если суммарное значение коэффициентов занятости превышает значение, равное 1,0, коэффициенты занятости, относящиеся к каждому проекту, пропорционально уменьшаются таким образом, чтобы суммарное значение коэффициентов занятости приняло значение, равное 1,0.</w:t>
      </w:r>
      <w:r>
        <w:rPr>
          <w:rFonts w:ascii="PT Astra Serif" w:hAnsi="PT Astra Serif"/>
          <w:szCs w:val="28"/>
        </w:rPr>
        <w:t>»;</w:t>
      </w:r>
    </w:p>
    <w:p w14:paraId="172C1C83" w14:textId="5CCA0E64" w:rsidR="00840386" w:rsidRPr="006963C1" w:rsidRDefault="00840386" w:rsidP="006963C1">
      <w:pPr>
        <w:pStyle w:val="ac"/>
        <w:numPr>
          <w:ilvl w:val="0"/>
          <w:numId w:val="9"/>
        </w:numPr>
        <w:tabs>
          <w:tab w:val="left" w:pos="993"/>
        </w:tabs>
        <w:suppressAutoHyphens/>
        <w:rPr>
          <w:rFonts w:ascii="PT Astra Serif" w:hAnsi="PT Astra Serif"/>
          <w:szCs w:val="28"/>
        </w:rPr>
      </w:pPr>
      <w:r w:rsidRPr="006963C1">
        <w:rPr>
          <w:rFonts w:ascii="PT Astra Serif" w:hAnsi="PT Astra Serif"/>
          <w:szCs w:val="28"/>
        </w:rPr>
        <w:t>пункт</w:t>
      </w:r>
      <w:r w:rsidR="00455524" w:rsidRPr="006963C1">
        <w:rPr>
          <w:rFonts w:ascii="PT Astra Serif" w:hAnsi="PT Astra Serif"/>
          <w:szCs w:val="28"/>
        </w:rPr>
        <w:t xml:space="preserve"> </w:t>
      </w:r>
      <w:r w:rsidR="00340FAB" w:rsidRPr="006963C1">
        <w:rPr>
          <w:rFonts w:ascii="PT Astra Serif" w:hAnsi="PT Astra Serif"/>
          <w:szCs w:val="28"/>
        </w:rPr>
        <w:t>8.3.</w:t>
      </w:r>
      <w:r w:rsidR="00455524" w:rsidRPr="006963C1">
        <w:rPr>
          <w:rFonts w:ascii="PT Astra Serif" w:hAnsi="PT Astra Serif"/>
          <w:szCs w:val="28"/>
        </w:rPr>
        <w:t xml:space="preserve"> </w:t>
      </w:r>
      <w:r w:rsidRPr="006963C1">
        <w:rPr>
          <w:rFonts w:ascii="PT Astra Serif" w:hAnsi="PT Astra Serif"/>
          <w:szCs w:val="28"/>
        </w:rPr>
        <w:t>изложить в следующей редакции:</w:t>
      </w:r>
    </w:p>
    <w:p w14:paraId="2E050437" w14:textId="12FF33D2" w:rsidR="00372A42" w:rsidRDefault="00340FAB" w:rsidP="00EA597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13E0A">
        <w:rPr>
          <w:rFonts w:ascii="PT Astra Serif" w:hAnsi="PT Astra Serif"/>
          <w:sz w:val="28"/>
          <w:szCs w:val="28"/>
        </w:rPr>
        <w:t xml:space="preserve">8.3. </w:t>
      </w:r>
      <w:r w:rsidR="008A334E" w:rsidRPr="00340FAB">
        <w:rPr>
          <w:rFonts w:ascii="PT Astra Serif" w:hAnsi="PT Astra Serif"/>
          <w:sz w:val="28"/>
          <w:szCs w:val="28"/>
        </w:rPr>
        <w:t xml:space="preserve">Значение </w:t>
      </w:r>
      <w:bookmarkStart w:id="0" w:name="_Hlk38377480"/>
      <w:r w:rsidR="008A334E" w:rsidRPr="00340FAB">
        <w:rPr>
          <w:rFonts w:ascii="PT Astra Serif" w:hAnsi="PT Astra Serif"/>
          <w:sz w:val="28"/>
          <w:szCs w:val="28"/>
        </w:rPr>
        <w:t xml:space="preserve">ключевого показателя </w:t>
      </w:r>
      <w:proofErr w:type="spellStart"/>
      <w:r w:rsidR="008A334E" w:rsidRPr="00340FAB">
        <w:rPr>
          <w:rFonts w:ascii="PT Astra Serif" w:hAnsi="PT Astra Serif"/>
          <w:sz w:val="28"/>
          <w:szCs w:val="28"/>
        </w:rPr>
        <w:t>КПЭ</w:t>
      </w:r>
      <w:r w:rsidR="008A334E"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="008A334E" w:rsidRPr="00340FAB">
        <w:rPr>
          <w:rFonts w:ascii="PT Astra Serif" w:hAnsi="PT Astra Serif"/>
          <w:sz w:val="28"/>
          <w:szCs w:val="28"/>
        </w:rPr>
        <w:t xml:space="preserve"> </w:t>
      </w:r>
      <w:bookmarkEnd w:id="0"/>
      <w:r w:rsidR="00EA5976" w:rsidRPr="00EA5976">
        <w:rPr>
          <w:rFonts w:ascii="PT Astra Serif" w:hAnsi="PT Astra Serif"/>
          <w:sz w:val="28"/>
          <w:szCs w:val="28"/>
        </w:rPr>
        <w:t xml:space="preserve">за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</w:t>
      </w:r>
      <w:r w:rsidR="00EA5976" w:rsidRPr="00EA5976">
        <w:rPr>
          <w:rFonts w:ascii="PT Astra Serif" w:hAnsi="PT Astra Serif"/>
          <w:sz w:val="28"/>
          <w:szCs w:val="28"/>
        </w:rPr>
        <w:t xml:space="preserve">,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II</w:t>
      </w:r>
      <w:r w:rsidR="00EA5976" w:rsidRPr="00EA5976">
        <w:rPr>
          <w:rFonts w:ascii="PT Astra Serif" w:hAnsi="PT Astra Serif"/>
          <w:sz w:val="28"/>
          <w:szCs w:val="28"/>
        </w:rPr>
        <w:t xml:space="preserve">,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III</w:t>
      </w:r>
      <w:r w:rsidR="00EA5976" w:rsidRPr="00EA5976">
        <w:rPr>
          <w:rFonts w:ascii="PT Astra Serif" w:hAnsi="PT Astra Serif"/>
          <w:sz w:val="28"/>
          <w:szCs w:val="28"/>
        </w:rPr>
        <w:t xml:space="preserve"> квартала </w:t>
      </w:r>
      <w:r w:rsidR="008A334E" w:rsidRPr="00340FAB">
        <w:rPr>
          <w:rFonts w:ascii="PT Astra Serif" w:hAnsi="PT Astra Serif"/>
          <w:sz w:val="28"/>
          <w:szCs w:val="28"/>
        </w:rPr>
        <w:t>определяется</w:t>
      </w:r>
      <w:r w:rsidR="00EA5976">
        <w:rPr>
          <w:rFonts w:ascii="PT Astra Serif" w:hAnsi="PT Astra Serif"/>
          <w:sz w:val="28"/>
          <w:szCs w:val="28"/>
        </w:rPr>
        <w:t xml:space="preserve"> </w:t>
      </w:r>
      <w:r w:rsidR="00372A42">
        <w:rPr>
          <w:rFonts w:ascii="PT Astra Serif" w:hAnsi="PT Astra Serif"/>
          <w:sz w:val="28"/>
          <w:szCs w:val="28"/>
        </w:rPr>
        <w:t>по формул</w:t>
      </w:r>
      <w:r w:rsidR="009A7387">
        <w:rPr>
          <w:rFonts w:ascii="PT Astra Serif" w:hAnsi="PT Astra Serif"/>
          <w:sz w:val="28"/>
          <w:szCs w:val="28"/>
        </w:rPr>
        <w:t>ам</w:t>
      </w:r>
      <w:r w:rsidR="003F5643">
        <w:rPr>
          <w:rFonts w:ascii="PT Astra Serif" w:hAnsi="PT Astra Serif"/>
          <w:sz w:val="28"/>
          <w:szCs w:val="28"/>
        </w:rPr>
        <w:t>:</w:t>
      </w:r>
    </w:p>
    <w:p w14:paraId="6373A9FF" w14:textId="77777777" w:rsidR="00D33A25" w:rsidRDefault="00D33A25" w:rsidP="00EA597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5527"/>
      </w:tblGrid>
      <w:tr w:rsidR="003F5643" w14:paraId="460E4E4B" w14:textId="77777777" w:rsidTr="007D2674">
        <w:tc>
          <w:tcPr>
            <w:tcW w:w="2977" w:type="dxa"/>
            <w:vMerge w:val="restart"/>
            <w:vAlign w:val="center"/>
          </w:tcPr>
          <w:p w14:paraId="02D2CD6C" w14:textId="3FB6AD49" w:rsidR="003F5643" w:rsidRDefault="003F5643" w:rsidP="003F5643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="0098544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1F6500" w14:textId="56AAAA62" w:rsidR="003F5643" w:rsidRPr="00965D13" w:rsidRDefault="00965D13" w:rsidP="003F5643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3F5643">
              <w:rPr>
                <w:rFonts w:ascii="PT Astra Serif" w:hAnsi="PT Astra Serif"/>
                <w:sz w:val="28"/>
                <w:szCs w:val="28"/>
              </w:rPr>
              <w:t>Б</w:t>
            </w:r>
            <w:r w:rsidR="003F5643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3F5643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3F5643">
              <w:rPr>
                <w:rFonts w:ascii="PT Astra Serif" w:hAnsi="PT Astra Serif"/>
                <w:sz w:val="28"/>
                <w:szCs w:val="28"/>
              </w:rPr>
              <w:t>Б</w:t>
            </w:r>
            <w:r w:rsidR="003F5643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527" w:type="dxa"/>
            <w:vMerge w:val="restart"/>
            <w:vAlign w:val="center"/>
          </w:tcPr>
          <w:p w14:paraId="0B7296C2" w14:textId="34E1B99C" w:rsidR="003F5643" w:rsidRDefault="003F5643" w:rsidP="003F5643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5448">
              <w:rPr>
                <w:rFonts w:ascii="PT Astra Serif" w:hAnsi="PT Astra Serif"/>
                <w:sz w:val="28"/>
                <w:szCs w:val="28"/>
              </w:rPr>
              <w:t xml:space="preserve">≤ </w:t>
            </w:r>
            <w:r>
              <w:rPr>
                <w:rFonts w:ascii="PT Astra Serif" w:hAnsi="PT Astra Serif"/>
                <w:sz w:val="28"/>
                <w:szCs w:val="28"/>
              </w:rPr>
              <w:t>0,2</w:t>
            </w:r>
            <w:r w:rsidR="00985448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  <w:tr w:rsidR="003F5643" w14:paraId="7A850DD2" w14:textId="77777777" w:rsidTr="007D2674">
        <w:tc>
          <w:tcPr>
            <w:tcW w:w="2977" w:type="dxa"/>
            <w:vMerge/>
          </w:tcPr>
          <w:p w14:paraId="2DDE6778" w14:textId="77777777" w:rsidR="003F5643" w:rsidRDefault="003F5643" w:rsidP="009A7387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34205D" w14:textId="0DE4A616" w:rsidR="003F5643" w:rsidRDefault="003F5643" w:rsidP="003F5643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527" w:type="dxa"/>
            <w:vMerge/>
          </w:tcPr>
          <w:p w14:paraId="12CA6B5A" w14:textId="77777777" w:rsidR="003F5643" w:rsidRDefault="003F5643" w:rsidP="009A7387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5448" w14:paraId="7AF6BE6E" w14:textId="77777777" w:rsidTr="007D2674">
        <w:tc>
          <w:tcPr>
            <w:tcW w:w="2977" w:type="dxa"/>
            <w:vMerge w:val="restart"/>
            <w:vAlign w:val="center"/>
          </w:tcPr>
          <w:p w14:paraId="5D71EC18" w14:textId="47E28ED1" w:rsidR="00985448" w:rsidRDefault="00985448" w:rsidP="00985448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0, если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B311A" w14:textId="093E938F" w:rsidR="00985448" w:rsidRPr="00965D13" w:rsidRDefault="00965D13" w:rsidP="00985448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9854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527" w:type="dxa"/>
            <w:vMerge w:val="restart"/>
            <w:vAlign w:val="center"/>
          </w:tcPr>
          <w:p w14:paraId="6F17B139" w14:textId="723E9961" w:rsidR="00985448" w:rsidRPr="00985448" w:rsidRDefault="00985448" w:rsidP="00985448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85448">
              <w:rPr>
                <w:rFonts w:ascii="PT Astra Serif" w:hAnsi="PT Astra Serif"/>
                <w:sz w:val="28"/>
                <w:szCs w:val="28"/>
              </w:rPr>
              <w:t>&gt; 0,2</w:t>
            </w:r>
            <w:r w:rsidR="00813E0A">
              <w:rPr>
                <w:rFonts w:ascii="PT Astra Serif" w:hAnsi="PT Astra Serif"/>
                <w:sz w:val="28"/>
                <w:szCs w:val="28"/>
              </w:rPr>
              <w:t>, где</w:t>
            </w:r>
          </w:p>
        </w:tc>
      </w:tr>
      <w:tr w:rsidR="00985448" w14:paraId="74FA23B9" w14:textId="77777777" w:rsidTr="007D2674">
        <w:tc>
          <w:tcPr>
            <w:tcW w:w="2977" w:type="dxa"/>
            <w:vMerge/>
          </w:tcPr>
          <w:p w14:paraId="424E038E" w14:textId="77777777" w:rsidR="00985448" w:rsidRDefault="00985448" w:rsidP="00985448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EB3F18" w14:textId="39B785DB" w:rsidR="00985448" w:rsidRDefault="00985448" w:rsidP="00985448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527" w:type="dxa"/>
            <w:vMerge/>
          </w:tcPr>
          <w:p w14:paraId="6CE053C2" w14:textId="77777777" w:rsidR="00985448" w:rsidRDefault="00985448" w:rsidP="00985448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0D9B691" w14:textId="77777777" w:rsidR="00813E0A" w:rsidRPr="00340FAB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- объем средств, предусмотренных на финансовое обеспечение реализации проекта в отчетном периоде;</w:t>
      </w:r>
    </w:p>
    <w:p w14:paraId="2B3DB13E" w14:textId="77777777" w:rsidR="00813E0A" w:rsidRPr="00340FAB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- объем средств, фактически использованных в ходе реализации проекта в отчетном периоде;</w:t>
      </w:r>
    </w:p>
    <w:p w14:paraId="00C3E470" w14:textId="481DB440" w:rsidR="00813E0A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>|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| - значение разницы между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>, взятой с положительным значением</w:t>
      </w:r>
      <w:r>
        <w:rPr>
          <w:rFonts w:ascii="PT Astra Serif" w:hAnsi="PT Astra Serif"/>
          <w:sz w:val="28"/>
          <w:szCs w:val="28"/>
        </w:rPr>
        <w:t>.</w:t>
      </w:r>
    </w:p>
    <w:p w14:paraId="1DC39668" w14:textId="6A274D0D" w:rsidR="00372A42" w:rsidRDefault="00EA5976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</w:t>
      </w:r>
      <w:r w:rsidRPr="00EA5976">
        <w:rPr>
          <w:rFonts w:ascii="PT Astra Serif" w:hAnsi="PT Astra Serif"/>
          <w:sz w:val="28"/>
          <w:szCs w:val="28"/>
        </w:rPr>
        <w:t xml:space="preserve">ключевого показателя </w:t>
      </w:r>
      <w:proofErr w:type="spellStart"/>
      <w:r w:rsidRPr="00EA5976">
        <w:rPr>
          <w:rFonts w:ascii="PT Astra Serif" w:hAnsi="PT Astra Serif"/>
          <w:sz w:val="28"/>
          <w:szCs w:val="28"/>
        </w:rPr>
        <w:t>КПЭ</w:t>
      </w:r>
      <w:r w:rsidRPr="00EA5976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A5976">
        <w:rPr>
          <w:rFonts w:ascii="PT Astra Serif" w:hAnsi="PT Astra Serif"/>
          <w:sz w:val="28"/>
          <w:szCs w:val="28"/>
        </w:rPr>
        <w:t xml:space="preserve"> </w:t>
      </w:r>
      <w:r w:rsidR="008A334E">
        <w:rPr>
          <w:rFonts w:ascii="PT Astra Serif" w:hAnsi="PT Astra Serif"/>
          <w:sz w:val="28"/>
          <w:szCs w:val="28"/>
        </w:rPr>
        <w:t xml:space="preserve">за </w:t>
      </w:r>
      <w:r w:rsidR="00372A42">
        <w:rPr>
          <w:rFonts w:ascii="PT Astra Serif" w:hAnsi="PT Astra Serif"/>
          <w:sz w:val="28"/>
          <w:szCs w:val="28"/>
          <w:lang w:val="en-US"/>
        </w:rPr>
        <w:t>IV</w:t>
      </w:r>
      <w:r w:rsidR="008A334E">
        <w:rPr>
          <w:rFonts w:ascii="PT Astra Serif" w:hAnsi="PT Astra Serif"/>
          <w:sz w:val="28"/>
          <w:szCs w:val="28"/>
        </w:rPr>
        <w:t xml:space="preserve"> квартал</w:t>
      </w:r>
      <w:r>
        <w:rPr>
          <w:rFonts w:ascii="PT Astra Serif" w:hAnsi="PT Astra Serif"/>
          <w:sz w:val="28"/>
          <w:szCs w:val="28"/>
        </w:rPr>
        <w:t xml:space="preserve"> определяется</w:t>
      </w:r>
      <w:r w:rsidR="00340FAB" w:rsidRPr="00340FAB">
        <w:rPr>
          <w:rFonts w:ascii="PT Astra Serif" w:hAnsi="PT Astra Serif"/>
          <w:sz w:val="28"/>
          <w:szCs w:val="28"/>
        </w:rPr>
        <w:t xml:space="preserve"> по формуле: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5810"/>
      </w:tblGrid>
      <w:tr w:rsidR="00985448" w14:paraId="56B4911E" w14:textId="77777777" w:rsidTr="00965D13">
        <w:tc>
          <w:tcPr>
            <w:tcW w:w="2694" w:type="dxa"/>
            <w:vMerge w:val="restart"/>
            <w:vAlign w:val="center"/>
          </w:tcPr>
          <w:p w14:paraId="19098A33" w14:textId="57BBCDE6" w:rsidR="00985448" w:rsidRDefault="00985448" w:rsidP="00D133F9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1 –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0788C4" w14:textId="6EBA4522" w:rsidR="00985448" w:rsidRPr="00965D13" w:rsidRDefault="00965D13" w:rsidP="00D133F9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9854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810" w:type="dxa"/>
            <w:vMerge w:val="restart"/>
            <w:vAlign w:val="center"/>
          </w:tcPr>
          <w:p w14:paraId="2216908F" w14:textId="40DCF3BA" w:rsidR="00985448" w:rsidRDefault="00985448" w:rsidP="00D133F9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965D13">
              <w:rPr>
                <w:rFonts w:ascii="PT Astra Serif" w:hAnsi="PT Astra Serif"/>
                <w:sz w:val="28"/>
                <w:szCs w:val="28"/>
              </w:rPr>
              <w:t xml:space="preserve"> где</w:t>
            </w:r>
          </w:p>
        </w:tc>
      </w:tr>
      <w:tr w:rsidR="00985448" w14:paraId="132BA0C6" w14:textId="77777777" w:rsidTr="00965D13">
        <w:tc>
          <w:tcPr>
            <w:tcW w:w="2694" w:type="dxa"/>
            <w:vMerge/>
          </w:tcPr>
          <w:p w14:paraId="68301D90" w14:textId="77777777" w:rsidR="00985448" w:rsidRDefault="00985448" w:rsidP="00D133F9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EB0C36" w14:textId="77777777" w:rsidR="00985448" w:rsidRDefault="00985448" w:rsidP="00D133F9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810" w:type="dxa"/>
            <w:vMerge/>
          </w:tcPr>
          <w:p w14:paraId="0C402081" w14:textId="77777777" w:rsidR="00985448" w:rsidRDefault="00985448" w:rsidP="00D133F9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C3880DD" w14:textId="77777777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41554492"/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- объем средств, предусмотренных на финансовое обеспечение реализации проекта в отчетном периоде;</w:t>
      </w:r>
    </w:p>
    <w:p w14:paraId="1EB4A202" w14:textId="77777777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- объем средств, фактически использованных в ходе реализации проекта в отчетном периоде;</w:t>
      </w:r>
    </w:p>
    <w:p w14:paraId="12B7DF27" w14:textId="7639AF6A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>|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| - значение разницы между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>, взятой с положительным значением.</w:t>
      </w:r>
    </w:p>
    <w:bookmarkEnd w:id="1"/>
    <w:p w14:paraId="033A907D" w14:textId="77777777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 xml:space="preserve">Если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равно нулю, то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КПЭ</w:t>
      </w:r>
      <w:r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признается равным 1,0.</w:t>
      </w:r>
    </w:p>
    <w:p w14:paraId="572FE582" w14:textId="3BC7D16A" w:rsid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 xml:space="preserve">Если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КПЭ</w:t>
      </w:r>
      <w:r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составляет менее 0,8, то </w:t>
      </w:r>
      <w:bookmarkStart w:id="2" w:name="_Hlk36480270"/>
      <w:r w:rsidRPr="00340FAB">
        <w:rPr>
          <w:rFonts w:ascii="PT Astra Serif" w:hAnsi="PT Astra Serif"/>
          <w:sz w:val="28"/>
          <w:szCs w:val="28"/>
        </w:rPr>
        <w:t>значение КПЭ</w:t>
      </w:r>
      <w:r w:rsidR="00D25AD5">
        <w:rPr>
          <w:rFonts w:ascii="PT Astra Serif" w:hAnsi="PT Astra Serif"/>
          <w:sz w:val="28"/>
          <w:szCs w:val="28"/>
        </w:rPr>
        <w:t>, предусмотренное пункто</w:t>
      </w:r>
      <w:r w:rsidR="00EA5976">
        <w:rPr>
          <w:rFonts w:ascii="PT Astra Serif" w:hAnsi="PT Astra Serif"/>
          <w:sz w:val="28"/>
          <w:szCs w:val="28"/>
        </w:rPr>
        <w:t>м</w:t>
      </w:r>
      <w:r w:rsidR="00D25AD5">
        <w:rPr>
          <w:rFonts w:ascii="PT Astra Serif" w:hAnsi="PT Astra Serif"/>
          <w:sz w:val="28"/>
          <w:szCs w:val="28"/>
        </w:rPr>
        <w:t xml:space="preserve"> 8 настоящей Методики,</w:t>
      </w:r>
      <w:bookmarkEnd w:id="2"/>
      <w:r w:rsidRPr="00340FAB">
        <w:rPr>
          <w:rFonts w:ascii="PT Astra Serif" w:hAnsi="PT Astra Serif"/>
          <w:sz w:val="28"/>
          <w:szCs w:val="28"/>
        </w:rPr>
        <w:t xml:space="preserve"> признается равным нулю.</w:t>
      </w:r>
      <w:r w:rsidR="00372A42">
        <w:rPr>
          <w:rFonts w:ascii="PT Astra Serif" w:hAnsi="PT Astra Serif"/>
          <w:sz w:val="28"/>
          <w:szCs w:val="28"/>
        </w:rPr>
        <w:t>»;</w:t>
      </w:r>
    </w:p>
    <w:p w14:paraId="6FDD8E8E" w14:textId="1E3E4536" w:rsidR="00372A42" w:rsidRDefault="00C722AA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625D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5625D0">
        <w:rPr>
          <w:rFonts w:ascii="PT Astra Serif" w:hAnsi="PT Astra Serif"/>
          <w:sz w:val="28"/>
          <w:szCs w:val="28"/>
        </w:rPr>
        <w:t>пункт 10 изложить в следующей редакции:</w:t>
      </w:r>
    </w:p>
    <w:p w14:paraId="0BA8D173" w14:textId="77777777" w:rsidR="005625D0" w:rsidRDefault="005625D0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625D0">
        <w:rPr>
          <w:rFonts w:ascii="PT Astra Serif" w:hAnsi="PT Astra Serif"/>
          <w:sz w:val="28"/>
          <w:szCs w:val="28"/>
        </w:rPr>
        <w:t xml:space="preserve">Минимальный размер проектной премии не может </w:t>
      </w:r>
      <w:r>
        <w:rPr>
          <w:rFonts w:ascii="PT Astra Serif" w:hAnsi="PT Astra Serif"/>
          <w:sz w:val="28"/>
          <w:szCs w:val="28"/>
        </w:rPr>
        <w:t>составлять</w:t>
      </w:r>
      <w:r w:rsidRPr="005625D0">
        <w:rPr>
          <w:rFonts w:ascii="PT Astra Serif" w:hAnsi="PT Astra Serif"/>
          <w:sz w:val="28"/>
          <w:szCs w:val="28"/>
        </w:rPr>
        <w:t xml:space="preserve"> менее одной тысячи рублей.</w:t>
      </w:r>
    </w:p>
    <w:p w14:paraId="03C1F002" w14:textId="014CE5B6" w:rsidR="00340FAB" w:rsidRDefault="005625D0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случае, если размер проектной премии находится в диапазоне от одного до девятисот девяноста девяти рублей, е</w:t>
      </w:r>
      <w:r w:rsidR="00D33A25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размер</w:t>
      </w:r>
      <w:r w:rsidRPr="00340FAB">
        <w:rPr>
          <w:rFonts w:ascii="PT Astra Serif" w:hAnsi="PT Astra Serif"/>
          <w:sz w:val="28"/>
          <w:szCs w:val="28"/>
        </w:rPr>
        <w:t xml:space="preserve"> признается равн</w:t>
      </w:r>
      <w:r>
        <w:rPr>
          <w:rFonts w:ascii="PT Astra Serif" w:hAnsi="PT Astra Serif"/>
          <w:sz w:val="28"/>
          <w:szCs w:val="28"/>
        </w:rPr>
        <w:t>ой</w:t>
      </w:r>
      <w:r w:rsidR="00C722AA">
        <w:rPr>
          <w:rFonts w:ascii="PT Astra Serif" w:hAnsi="PT Astra Serif"/>
          <w:sz w:val="28"/>
          <w:szCs w:val="28"/>
        </w:rPr>
        <w:t xml:space="preserve"> одной</w:t>
      </w:r>
      <w:r w:rsidRPr="00340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тысячи рублей.».</w:t>
      </w:r>
    </w:p>
    <w:p w14:paraId="0E46943F" w14:textId="77777777" w:rsidR="001C2560" w:rsidRPr="009B10B8" w:rsidRDefault="004B07F9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 xml:space="preserve">2. </w:t>
      </w:r>
      <w:r w:rsidR="001C2560" w:rsidRPr="009B10B8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1C2560" w:rsidRPr="009B10B8"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14:paraId="44B1F7DF" w14:textId="77777777" w:rsidR="00966EE4" w:rsidRPr="009B10B8" w:rsidRDefault="00966EE4" w:rsidP="009A738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A7F0EAF" w14:textId="11094033" w:rsidR="00966EE4" w:rsidRDefault="00966EE4" w:rsidP="009A738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F09DC6" w14:textId="77777777" w:rsidR="00C4525D" w:rsidRPr="009B10B8" w:rsidRDefault="00C4525D" w:rsidP="009A738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7634642" w14:textId="77777777" w:rsidR="00433F56" w:rsidRPr="00CE43EC" w:rsidRDefault="00966EE4" w:rsidP="009A7387">
      <w:pPr>
        <w:suppressAutoHyphens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</w:t>
      </w:r>
      <w:r w:rsidR="00D6634F" w:rsidRPr="009B10B8">
        <w:rPr>
          <w:rFonts w:ascii="PT Astra Serif" w:hAnsi="PT Astra Serif"/>
          <w:sz w:val="28"/>
          <w:szCs w:val="28"/>
        </w:rPr>
        <w:t xml:space="preserve">                                   </w:t>
      </w:r>
      <w:proofErr w:type="spellStart"/>
      <w:r w:rsidRPr="009B10B8">
        <w:rPr>
          <w:rFonts w:ascii="PT Astra Serif" w:hAnsi="PT Astra Serif"/>
          <w:sz w:val="28"/>
          <w:szCs w:val="28"/>
        </w:rPr>
        <w:t>С.И.Морозов</w:t>
      </w:r>
      <w:proofErr w:type="spellEnd"/>
    </w:p>
    <w:sectPr w:rsidR="00433F56" w:rsidRPr="00CE43EC" w:rsidSect="00974DE9">
      <w:headerReference w:type="default" r:id="rId8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8FC5" w14:textId="77777777" w:rsidR="00136879" w:rsidRDefault="00136879">
      <w:r>
        <w:separator/>
      </w:r>
    </w:p>
  </w:endnote>
  <w:endnote w:type="continuationSeparator" w:id="0">
    <w:p w14:paraId="39768B94" w14:textId="77777777" w:rsidR="00136879" w:rsidRDefault="001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8A40" w14:textId="77777777" w:rsidR="00136879" w:rsidRDefault="00136879">
      <w:r>
        <w:separator/>
      </w:r>
    </w:p>
  </w:footnote>
  <w:footnote w:type="continuationSeparator" w:id="0">
    <w:p w14:paraId="55008187" w14:textId="77777777" w:rsidR="00136879" w:rsidRDefault="0013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C466" w14:textId="77777777" w:rsidR="005D19D8" w:rsidRPr="008F50F4" w:rsidRDefault="005D19D8">
    <w:pPr>
      <w:pStyle w:val="a3"/>
      <w:jc w:val="center"/>
      <w:rPr>
        <w:sz w:val="28"/>
        <w:szCs w:val="28"/>
      </w:rPr>
    </w:pPr>
    <w:r w:rsidRPr="008F50F4">
      <w:rPr>
        <w:sz w:val="28"/>
        <w:szCs w:val="28"/>
      </w:rPr>
      <w:fldChar w:fldCharType="begin"/>
    </w:r>
    <w:r w:rsidRPr="008F50F4">
      <w:rPr>
        <w:sz w:val="28"/>
        <w:szCs w:val="28"/>
      </w:rPr>
      <w:instrText xml:space="preserve"> PAGE   \* MERGEFORMAT </w:instrText>
    </w:r>
    <w:r w:rsidRPr="008F50F4">
      <w:rPr>
        <w:sz w:val="28"/>
        <w:szCs w:val="28"/>
      </w:rPr>
      <w:fldChar w:fldCharType="separate"/>
    </w:r>
    <w:r w:rsidR="00B6087B">
      <w:rPr>
        <w:noProof/>
        <w:sz w:val="28"/>
        <w:szCs w:val="28"/>
      </w:rPr>
      <w:t>3</w:t>
    </w:r>
    <w:r w:rsidRPr="008F50F4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0638F"/>
    <w:multiLevelType w:val="hybridMultilevel"/>
    <w:tmpl w:val="B37C2AB0"/>
    <w:lvl w:ilvl="0" w:tplc="CAEC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F2E54"/>
    <w:multiLevelType w:val="hybridMultilevel"/>
    <w:tmpl w:val="E260F932"/>
    <w:lvl w:ilvl="0" w:tplc="BC08FD2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11BC7"/>
    <w:multiLevelType w:val="hybridMultilevel"/>
    <w:tmpl w:val="3E384A4A"/>
    <w:lvl w:ilvl="0" w:tplc="3E2A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F0BD8"/>
    <w:multiLevelType w:val="hybridMultilevel"/>
    <w:tmpl w:val="2088704C"/>
    <w:lvl w:ilvl="0" w:tplc="2C9A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3462CE"/>
    <w:multiLevelType w:val="hybridMultilevel"/>
    <w:tmpl w:val="69C2BD30"/>
    <w:lvl w:ilvl="0" w:tplc="51443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A60E2"/>
    <w:multiLevelType w:val="hybridMultilevel"/>
    <w:tmpl w:val="02EECB74"/>
    <w:lvl w:ilvl="0" w:tplc="18C0D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A406B5"/>
    <w:multiLevelType w:val="hybridMultilevel"/>
    <w:tmpl w:val="EA405AF2"/>
    <w:lvl w:ilvl="0" w:tplc="3F6203C4"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96A2C70"/>
    <w:multiLevelType w:val="hybridMultilevel"/>
    <w:tmpl w:val="6310D470"/>
    <w:lvl w:ilvl="0" w:tplc="9C6A1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93"/>
    <w:rsid w:val="00001B24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53DD"/>
    <w:rsid w:val="000154E0"/>
    <w:rsid w:val="000175D7"/>
    <w:rsid w:val="00020CE8"/>
    <w:rsid w:val="000214A7"/>
    <w:rsid w:val="0002176B"/>
    <w:rsid w:val="0002487F"/>
    <w:rsid w:val="00024D17"/>
    <w:rsid w:val="00025F87"/>
    <w:rsid w:val="000276B2"/>
    <w:rsid w:val="000307BB"/>
    <w:rsid w:val="00031625"/>
    <w:rsid w:val="00031F4A"/>
    <w:rsid w:val="00031F76"/>
    <w:rsid w:val="00032265"/>
    <w:rsid w:val="000327FF"/>
    <w:rsid w:val="000342EF"/>
    <w:rsid w:val="00037F38"/>
    <w:rsid w:val="00040B69"/>
    <w:rsid w:val="0004244D"/>
    <w:rsid w:val="00042BBD"/>
    <w:rsid w:val="00042F9B"/>
    <w:rsid w:val="000432F9"/>
    <w:rsid w:val="000436C7"/>
    <w:rsid w:val="000445FD"/>
    <w:rsid w:val="00044693"/>
    <w:rsid w:val="00044C9D"/>
    <w:rsid w:val="000474C8"/>
    <w:rsid w:val="00047E5E"/>
    <w:rsid w:val="00047F15"/>
    <w:rsid w:val="000501C0"/>
    <w:rsid w:val="00050CC9"/>
    <w:rsid w:val="000515F6"/>
    <w:rsid w:val="00051B81"/>
    <w:rsid w:val="00051CCE"/>
    <w:rsid w:val="00051D59"/>
    <w:rsid w:val="00053562"/>
    <w:rsid w:val="0005379A"/>
    <w:rsid w:val="00054113"/>
    <w:rsid w:val="0005599B"/>
    <w:rsid w:val="000560DA"/>
    <w:rsid w:val="00060399"/>
    <w:rsid w:val="0006085E"/>
    <w:rsid w:val="0006170C"/>
    <w:rsid w:val="00065691"/>
    <w:rsid w:val="00067AC9"/>
    <w:rsid w:val="000706FA"/>
    <w:rsid w:val="0007275F"/>
    <w:rsid w:val="00072A14"/>
    <w:rsid w:val="00073871"/>
    <w:rsid w:val="000748AF"/>
    <w:rsid w:val="000752CE"/>
    <w:rsid w:val="000759CD"/>
    <w:rsid w:val="0007692E"/>
    <w:rsid w:val="00076E5F"/>
    <w:rsid w:val="00081592"/>
    <w:rsid w:val="00082169"/>
    <w:rsid w:val="00082D5A"/>
    <w:rsid w:val="00082D92"/>
    <w:rsid w:val="00084E40"/>
    <w:rsid w:val="00085549"/>
    <w:rsid w:val="000855B8"/>
    <w:rsid w:val="00086696"/>
    <w:rsid w:val="0008690D"/>
    <w:rsid w:val="00086D00"/>
    <w:rsid w:val="000908DE"/>
    <w:rsid w:val="00091A1D"/>
    <w:rsid w:val="00091E6F"/>
    <w:rsid w:val="0009700E"/>
    <w:rsid w:val="00097F22"/>
    <w:rsid w:val="000A1AAA"/>
    <w:rsid w:val="000A2EE7"/>
    <w:rsid w:val="000A3127"/>
    <w:rsid w:val="000A33CB"/>
    <w:rsid w:val="000A621A"/>
    <w:rsid w:val="000A6244"/>
    <w:rsid w:val="000B0152"/>
    <w:rsid w:val="000B07CD"/>
    <w:rsid w:val="000B1C35"/>
    <w:rsid w:val="000B2D3F"/>
    <w:rsid w:val="000B3588"/>
    <w:rsid w:val="000B47F0"/>
    <w:rsid w:val="000B4B03"/>
    <w:rsid w:val="000B4F8E"/>
    <w:rsid w:val="000B69AC"/>
    <w:rsid w:val="000C00B4"/>
    <w:rsid w:val="000C0A50"/>
    <w:rsid w:val="000C59E2"/>
    <w:rsid w:val="000C5E78"/>
    <w:rsid w:val="000C6073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2B8E"/>
    <w:rsid w:val="000E3530"/>
    <w:rsid w:val="000E3793"/>
    <w:rsid w:val="000E4DBF"/>
    <w:rsid w:val="000E6D7F"/>
    <w:rsid w:val="000F1778"/>
    <w:rsid w:val="000F5CF5"/>
    <w:rsid w:val="000F6195"/>
    <w:rsid w:val="000F7C58"/>
    <w:rsid w:val="00101393"/>
    <w:rsid w:val="00101ABD"/>
    <w:rsid w:val="001042C6"/>
    <w:rsid w:val="00106C34"/>
    <w:rsid w:val="00107311"/>
    <w:rsid w:val="00107FEA"/>
    <w:rsid w:val="001145F2"/>
    <w:rsid w:val="00114A7F"/>
    <w:rsid w:val="00116417"/>
    <w:rsid w:val="0011683C"/>
    <w:rsid w:val="0011721E"/>
    <w:rsid w:val="001179A1"/>
    <w:rsid w:val="00117F3C"/>
    <w:rsid w:val="00120620"/>
    <w:rsid w:val="00120BC3"/>
    <w:rsid w:val="00120F43"/>
    <w:rsid w:val="0012108F"/>
    <w:rsid w:val="001210D8"/>
    <w:rsid w:val="00123D38"/>
    <w:rsid w:val="00123EB3"/>
    <w:rsid w:val="001249AB"/>
    <w:rsid w:val="001250F4"/>
    <w:rsid w:val="001258E3"/>
    <w:rsid w:val="00127AFE"/>
    <w:rsid w:val="001308B2"/>
    <w:rsid w:val="00130D18"/>
    <w:rsid w:val="001311FA"/>
    <w:rsid w:val="00132B28"/>
    <w:rsid w:val="00133853"/>
    <w:rsid w:val="00133C57"/>
    <w:rsid w:val="00133EAA"/>
    <w:rsid w:val="001349B7"/>
    <w:rsid w:val="00134CBD"/>
    <w:rsid w:val="0013580E"/>
    <w:rsid w:val="0013618F"/>
    <w:rsid w:val="00136879"/>
    <w:rsid w:val="001369F7"/>
    <w:rsid w:val="001401BC"/>
    <w:rsid w:val="00142772"/>
    <w:rsid w:val="001462A5"/>
    <w:rsid w:val="0014770E"/>
    <w:rsid w:val="00147ADC"/>
    <w:rsid w:val="00150CF8"/>
    <w:rsid w:val="00153912"/>
    <w:rsid w:val="001558DF"/>
    <w:rsid w:val="00155A28"/>
    <w:rsid w:val="001575DC"/>
    <w:rsid w:val="00161D60"/>
    <w:rsid w:val="00161F94"/>
    <w:rsid w:val="001638B9"/>
    <w:rsid w:val="00163AD7"/>
    <w:rsid w:val="00163C3D"/>
    <w:rsid w:val="0016419E"/>
    <w:rsid w:val="00164AAB"/>
    <w:rsid w:val="00164D80"/>
    <w:rsid w:val="001654DF"/>
    <w:rsid w:val="0016612C"/>
    <w:rsid w:val="00167374"/>
    <w:rsid w:val="0016768E"/>
    <w:rsid w:val="00167C92"/>
    <w:rsid w:val="00171B81"/>
    <w:rsid w:val="00171D20"/>
    <w:rsid w:val="00173AF8"/>
    <w:rsid w:val="00173E69"/>
    <w:rsid w:val="00181A9A"/>
    <w:rsid w:val="00181C90"/>
    <w:rsid w:val="00182952"/>
    <w:rsid w:val="00182B76"/>
    <w:rsid w:val="001845FB"/>
    <w:rsid w:val="00184F5B"/>
    <w:rsid w:val="00185141"/>
    <w:rsid w:val="00185A0D"/>
    <w:rsid w:val="00186E03"/>
    <w:rsid w:val="00187063"/>
    <w:rsid w:val="00190E1A"/>
    <w:rsid w:val="001916C8"/>
    <w:rsid w:val="0019300B"/>
    <w:rsid w:val="001939D8"/>
    <w:rsid w:val="00193C04"/>
    <w:rsid w:val="001A1062"/>
    <w:rsid w:val="001B1706"/>
    <w:rsid w:val="001B1A1E"/>
    <w:rsid w:val="001B35FB"/>
    <w:rsid w:val="001B78AA"/>
    <w:rsid w:val="001C04DB"/>
    <w:rsid w:val="001C13B3"/>
    <w:rsid w:val="001C2560"/>
    <w:rsid w:val="001C2F44"/>
    <w:rsid w:val="001C6FAC"/>
    <w:rsid w:val="001D0F07"/>
    <w:rsid w:val="001D1602"/>
    <w:rsid w:val="001D1D23"/>
    <w:rsid w:val="001D246D"/>
    <w:rsid w:val="001D43F7"/>
    <w:rsid w:val="001D64EA"/>
    <w:rsid w:val="001D6B5F"/>
    <w:rsid w:val="001D6CA1"/>
    <w:rsid w:val="001D7944"/>
    <w:rsid w:val="001E068E"/>
    <w:rsid w:val="001E24C4"/>
    <w:rsid w:val="001E2D7E"/>
    <w:rsid w:val="001E4CA9"/>
    <w:rsid w:val="001E6BFE"/>
    <w:rsid w:val="001F1AB7"/>
    <w:rsid w:val="001F35FE"/>
    <w:rsid w:val="001F39DB"/>
    <w:rsid w:val="001F508B"/>
    <w:rsid w:val="001F6F17"/>
    <w:rsid w:val="001F7657"/>
    <w:rsid w:val="001F7DB1"/>
    <w:rsid w:val="002013DC"/>
    <w:rsid w:val="00205273"/>
    <w:rsid w:val="0020691E"/>
    <w:rsid w:val="00207450"/>
    <w:rsid w:val="002135DF"/>
    <w:rsid w:val="00213C06"/>
    <w:rsid w:val="00213ECD"/>
    <w:rsid w:val="0021655A"/>
    <w:rsid w:val="00216C24"/>
    <w:rsid w:val="002176A1"/>
    <w:rsid w:val="00221B7B"/>
    <w:rsid w:val="00221C3A"/>
    <w:rsid w:val="0022330C"/>
    <w:rsid w:val="00223980"/>
    <w:rsid w:val="00226051"/>
    <w:rsid w:val="00226C0D"/>
    <w:rsid w:val="002271FD"/>
    <w:rsid w:val="00230530"/>
    <w:rsid w:val="00231A23"/>
    <w:rsid w:val="00233CAB"/>
    <w:rsid w:val="0023419C"/>
    <w:rsid w:val="00237BDD"/>
    <w:rsid w:val="00241D5C"/>
    <w:rsid w:val="0024393B"/>
    <w:rsid w:val="0024553C"/>
    <w:rsid w:val="00246714"/>
    <w:rsid w:val="00250DA9"/>
    <w:rsid w:val="002529B6"/>
    <w:rsid w:val="002547B8"/>
    <w:rsid w:val="002547F1"/>
    <w:rsid w:val="002559E3"/>
    <w:rsid w:val="00257834"/>
    <w:rsid w:val="00257F0C"/>
    <w:rsid w:val="00260322"/>
    <w:rsid w:val="00260855"/>
    <w:rsid w:val="00260B45"/>
    <w:rsid w:val="0026188E"/>
    <w:rsid w:val="00263214"/>
    <w:rsid w:val="00265868"/>
    <w:rsid w:val="002746BB"/>
    <w:rsid w:val="00274986"/>
    <w:rsid w:val="00275749"/>
    <w:rsid w:val="002773BE"/>
    <w:rsid w:val="00280A36"/>
    <w:rsid w:val="00280F74"/>
    <w:rsid w:val="00282A18"/>
    <w:rsid w:val="002837FB"/>
    <w:rsid w:val="00284770"/>
    <w:rsid w:val="00285845"/>
    <w:rsid w:val="002879D8"/>
    <w:rsid w:val="00287A45"/>
    <w:rsid w:val="0029428C"/>
    <w:rsid w:val="002946FB"/>
    <w:rsid w:val="002A0879"/>
    <w:rsid w:val="002A0D78"/>
    <w:rsid w:val="002A5F3A"/>
    <w:rsid w:val="002A74C0"/>
    <w:rsid w:val="002B2960"/>
    <w:rsid w:val="002B2B65"/>
    <w:rsid w:val="002B4989"/>
    <w:rsid w:val="002B5F8D"/>
    <w:rsid w:val="002B69D6"/>
    <w:rsid w:val="002B6CFB"/>
    <w:rsid w:val="002C0175"/>
    <w:rsid w:val="002C0FB5"/>
    <w:rsid w:val="002C1EC6"/>
    <w:rsid w:val="002C23FB"/>
    <w:rsid w:val="002C2E98"/>
    <w:rsid w:val="002C3031"/>
    <w:rsid w:val="002C37E2"/>
    <w:rsid w:val="002C49D3"/>
    <w:rsid w:val="002C5C01"/>
    <w:rsid w:val="002C6EF3"/>
    <w:rsid w:val="002D082A"/>
    <w:rsid w:val="002D0EBE"/>
    <w:rsid w:val="002D13B8"/>
    <w:rsid w:val="002D29A5"/>
    <w:rsid w:val="002D3D03"/>
    <w:rsid w:val="002D54CA"/>
    <w:rsid w:val="002D57B7"/>
    <w:rsid w:val="002D598E"/>
    <w:rsid w:val="002D5FC9"/>
    <w:rsid w:val="002D6E5E"/>
    <w:rsid w:val="002D707E"/>
    <w:rsid w:val="002E005A"/>
    <w:rsid w:val="002E0078"/>
    <w:rsid w:val="002E0F85"/>
    <w:rsid w:val="002E121C"/>
    <w:rsid w:val="002E260D"/>
    <w:rsid w:val="002E2C23"/>
    <w:rsid w:val="002E33C5"/>
    <w:rsid w:val="002E3FAF"/>
    <w:rsid w:val="002E40CA"/>
    <w:rsid w:val="002E466E"/>
    <w:rsid w:val="002E539E"/>
    <w:rsid w:val="002E5F14"/>
    <w:rsid w:val="002E6C6C"/>
    <w:rsid w:val="002F0098"/>
    <w:rsid w:val="002F0665"/>
    <w:rsid w:val="002F0867"/>
    <w:rsid w:val="002F1C57"/>
    <w:rsid w:val="002F2AF0"/>
    <w:rsid w:val="002F2D38"/>
    <w:rsid w:val="002F3B20"/>
    <w:rsid w:val="002F4B9A"/>
    <w:rsid w:val="002F7A2A"/>
    <w:rsid w:val="0030017F"/>
    <w:rsid w:val="003002B6"/>
    <w:rsid w:val="00300C7B"/>
    <w:rsid w:val="003022D6"/>
    <w:rsid w:val="003032D6"/>
    <w:rsid w:val="00304513"/>
    <w:rsid w:val="00306082"/>
    <w:rsid w:val="00307638"/>
    <w:rsid w:val="00307E6C"/>
    <w:rsid w:val="0031107A"/>
    <w:rsid w:val="003120EC"/>
    <w:rsid w:val="00316641"/>
    <w:rsid w:val="0032277F"/>
    <w:rsid w:val="0032467A"/>
    <w:rsid w:val="0032792B"/>
    <w:rsid w:val="003303BA"/>
    <w:rsid w:val="00330A3F"/>
    <w:rsid w:val="003334DC"/>
    <w:rsid w:val="00334A4C"/>
    <w:rsid w:val="00334DBC"/>
    <w:rsid w:val="00340FAB"/>
    <w:rsid w:val="00342B48"/>
    <w:rsid w:val="00344050"/>
    <w:rsid w:val="00345918"/>
    <w:rsid w:val="00345A33"/>
    <w:rsid w:val="00345B23"/>
    <w:rsid w:val="003501A4"/>
    <w:rsid w:val="00350AB1"/>
    <w:rsid w:val="00352276"/>
    <w:rsid w:val="00352466"/>
    <w:rsid w:val="003527B9"/>
    <w:rsid w:val="00352B7F"/>
    <w:rsid w:val="00352EBD"/>
    <w:rsid w:val="003567C2"/>
    <w:rsid w:val="00356FFD"/>
    <w:rsid w:val="00357A0A"/>
    <w:rsid w:val="00357D4C"/>
    <w:rsid w:val="00363714"/>
    <w:rsid w:val="00364F27"/>
    <w:rsid w:val="0037021F"/>
    <w:rsid w:val="003710C1"/>
    <w:rsid w:val="003717E8"/>
    <w:rsid w:val="003718A6"/>
    <w:rsid w:val="003727CF"/>
    <w:rsid w:val="00372A3B"/>
    <w:rsid w:val="00372A42"/>
    <w:rsid w:val="0037398A"/>
    <w:rsid w:val="003750A8"/>
    <w:rsid w:val="00375490"/>
    <w:rsid w:val="003757E8"/>
    <w:rsid w:val="00375C4E"/>
    <w:rsid w:val="003765F5"/>
    <w:rsid w:val="00381466"/>
    <w:rsid w:val="003821CE"/>
    <w:rsid w:val="003840AA"/>
    <w:rsid w:val="0038789B"/>
    <w:rsid w:val="00387C50"/>
    <w:rsid w:val="00390E65"/>
    <w:rsid w:val="00392D8A"/>
    <w:rsid w:val="003951FB"/>
    <w:rsid w:val="00395D38"/>
    <w:rsid w:val="00395DDB"/>
    <w:rsid w:val="003A0D38"/>
    <w:rsid w:val="003A1AB9"/>
    <w:rsid w:val="003A2C8C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7491"/>
    <w:rsid w:val="003C768F"/>
    <w:rsid w:val="003C77B4"/>
    <w:rsid w:val="003C7832"/>
    <w:rsid w:val="003D1627"/>
    <w:rsid w:val="003D3BE5"/>
    <w:rsid w:val="003D3F9A"/>
    <w:rsid w:val="003D41DB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3E3A"/>
    <w:rsid w:val="003E4E42"/>
    <w:rsid w:val="003E4EA7"/>
    <w:rsid w:val="003E5279"/>
    <w:rsid w:val="003E57A7"/>
    <w:rsid w:val="003E57CF"/>
    <w:rsid w:val="003E5DC3"/>
    <w:rsid w:val="003E771A"/>
    <w:rsid w:val="003F1532"/>
    <w:rsid w:val="003F2625"/>
    <w:rsid w:val="003F4EB9"/>
    <w:rsid w:val="003F5643"/>
    <w:rsid w:val="003F6E1F"/>
    <w:rsid w:val="004043B3"/>
    <w:rsid w:val="004102C3"/>
    <w:rsid w:val="0041070D"/>
    <w:rsid w:val="004107DC"/>
    <w:rsid w:val="00411373"/>
    <w:rsid w:val="004131DB"/>
    <w:rsid w:val="00413287"/>
    <w:rsid w:val="00413774"/>
    <w:rsid w:val="00415F0B"/>
    <w:rsid w:val="00415FC2"/>
    <w:rsid w:val="00416EEA"/>
    <w:rsid w:val="0041701A"/>
    <w:rsid w:val="004201B7"/>
    <w:rsid w:val="0042033E"/>
    <w:rsid w:val="00421482"/>
    <w:rsid w:val="00422C01"/>
    <w:rsid w:val="00423AB1"/>
    <w:rsid w:val="0042471F"/>
    <w:rsid w:val="0043362F"/>
    <w:rsid w:val="00433F56"/>
    <w:rsid w:val="00435889"/>
    <w:rsid w:val="00435E72"/>
    <w:rsid w:val="00436509"/>
    <w:rsid w:val="004374EA"/>
    <w:rsid w:val="0044086A"/>
    <w:rsid w:val="0044160C"/>
    <w:rsid w:val="004425F5"/>
    <w:rsid w:val="00442D57"/>
    <w:rsid w:val="0044366E"/>
    <w:rsid w:val="00443927"/>
    <w:rsid w:val="004439D2"/>
    <w:rsid w:val="00443C12"/>
    <w:rsid w:val="00447DEF"/>
    <w:rsid w:val="00450CB0"/>
    <w:rsid w:val="0045234E"/>
    <w:rsid w:val="004530E4"/>
    <w:rsid w:val="00454402"/>
    <w:rsid w:val="00455524"/>
    <w:rsid w:val="004559D2"/>
    <w:rsid w:val="00455AE3"/>
    <w:rsid w:val="00460C04"/>
    <w:rsid w:val="00462B5E"/>
    <w:rsid w:val="00463C41"/>
    <w:rsid w:val="0046680C"/>
    <w:rsid w:val="00467881"/>
    <w:rsid w:val="00470ED5"/>
    <w:rsid w:val="004716AF"/>
    <w:rsid w:val="004726D2"/>
    <w:rsid w:val="00473FD2"/>
    <w:rsid w:val="00474380"/>
    <w:rsid w:val="00475652"/>
    <w:rsid w:val="004828D8"/>
    <w:rsid w:val="00485EBC"/>
    <w:rsid w:val="0048711B"/>
    <w:rsid w:val="00490E69"/>
    <w:rsid w:val="00490FBC"/>
    <w:rsid w:val="00491534"/>
    <w:rsid w:val="00491B5A"/>
    <w:rsid w:val="00492A9C"/>
    <w:rsid w:val="00494DED"/>
    <w:rsid w:val="00496E10"/>
    <w:rsid w:val="004A1532"/>
    <w:rsid w:val="004A1B14"/>
    <w:rsid w:val="004A1CC1"/>
    <w:rsid w:val="004A6CE3"/>
    <w:rsid w:val="004A6F5E"/>
    <w:rsid w:val="004B07F9"/>
    <w:rsid w:val="004B0CBB"/>
    <w:rsid w:val="004B2EAF"/>
    <w:rsid w:val="004B7DC6"/>
    <w:rsid w:val="004C040B"/>
    <w:rsid w:val="004C11D9"/>
    <w:rsid w:val="004C1528"/>
    <w:rsid w:val="004C18AD"/>
    <w:rsid w:val="004C2089"/>
    <w:rsid w:val="004C3556"/>
    <w:rsid w:val="004C36D7"/>
    <w:rsid w:val="004C4A1A"/>
    <w:rsid w:val="004C4DC6"/>
    <w:rsid w:val="004C62BC"/>
    <w:rsid w:val="004C69A9"/>
    <w:rsid w:val="004C69BE"/>
    <w:rsid w:val="004D0AAD"/>
    <w:rsid w:val="004D0E42"/>
    <w:rsid w:val="004D1456"/>
    <w:rsid w:val="004D147B"/>
    <w:rsid w:val="004D2801"/>
    <w:rsid w:val="004D3FB9"/>
    <w:rsid w:val="004D426B"/>
    <w:rsid w:val="004D5240"/>
    <w:rsid w:val="004D52D5"/>
    <w:rsid w:val="004D52F5"/>
    <w:rsid w:val="004D7295"/>
    <w:rsid w:val="004D7BF0"/>
    <w:rsid w:val="004E1B45"/>
    <w:rsid w:val="004E2397"/>
    <w:rsid w:val="004E3644"/>
    <w:rsid w:val="004E3915"/>
    <w:rsid w:val="004E5256"/>
    <w:rsid w:val="004E76A4"/>
    <w:rsid w:val="004F0BDB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674B"/>
    <w:rsid w:val="005078FA"/>
    <w:rsid w:val="00513187"/>
    <w:rsid w:val="00513D04"/>
    <w:rsid w:val="0051432D"/>
    <w:rsid w:val="005146F8"/>
    <w:rsid w:val="00514C2E"/>
    <w:rsid w:val="00516354"/>
    <w:rsid w:val="00520561"/>
    <w:rsid w:val="00520D88"/>
    <w:rsid w:val="005236C8"/>
    <w:rsid w:val="00523BAA"/>
    <w:rsid w:val="00523DBD"/>
    <w:rsid w:val="0052653F"/>
    <w:rsid w:val="0052683C"/>
    <w:rsid w:val="00526AE7"/>
    <w:rsid w:val="00526F44"/>
    <w:rsid w:val="005275FE"/>
    <w:rsid w:val="005279F9"/>
    <w:rsid w:val="00527A14"/>
    <w:rsid w:val="00530218"/>
    <w:rsid w:val="005305E6"/>
    <w:rsid w:val="00531A7F"/>
    <w:rsid w:val="005336D6"/>
    <w:rsid w:val="00534074"/>
    <w:rsid w:val="005342B3"/>
    <w:rsid w:val="005344BB"/>
    <w:rsid w:val="00536DF1"/>
    <w:rsid w:val="005419E4"/>
    <w:rsid w:val="00541EB8"/>
    <w:rsid w:val="00542314"/>
    <w:rsid w:val="00542FCD"/>
    <w:rsid w:val="005433F8"/>
    <w:rsid w:val="005453CB"/>
    <w:rsid w:val="0055079E"/>
    <w:rsid w:val="0055101D"/>
    <w:rsid w:val="0055182A"/>
    <w:rsid w:val="005558CC"/>
    <w:rsid w:val="00555E40"/>
    <w:rsid w:val="0056177F"/>
    <w:rsid w:val="005618E0"/>
    <w:rsid w:val="005625D0"/>
    <w:rsid w:val="005628D8"/>
    <w:rsid w:val="00564661"/>
    <w:rsid w:val="0056484F"/>
    <w:rsid w:val="00564EDF"/>
    <w:rsid w:val="005650A0"/>
    <w:rsid w:val="00565F29"/>
    <w:rsid w:val="005671AD"/>
    <w:rsid w:val="00567A28"/>
    <w:rsid w:val="00570890"/>
    <w:rsid w:val="00572164"/>
    <w:rsid w:val="005728C1"/>
    <w:rsid w:val="00572C42"/>
    <w:rsid w:val="00575137"/>
    <w:rsid w:val="00575181"/>
    <w:rsid w:val="005765AD"/>
    <w:rsid w:val="00581049"/>
    <w:rsid w:val="005816D8"/>
    <w:rsid w:val="005821CA"/>
    <w:rsid w:val="00582907"/>
    <w:rsid w:val="00584DD4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3322"/>
    <w:rsid w:val="005A3738"/>
    <w:rsid w:val="005A3A9E"/>
    <w:rsid w:val="005A4D41"/>
    <w:rsid w:val="005B00BF"/>
    <w:rsid w:val="005B0FD3"/>
    <w:rsid w:val="005B1C89"/>
    <w:rsid w:val="005B225A"/>
    <w:rsid w:val="005B396D"/>
    <w:rsid w:val="005B5BB1"/>
    <w:rsid w:val="005B7AB4"/>
    <w:rsid w:val="005C1265"/>
    <w:rsid w:val="005C1CD7"/>
    <w:rsid w:val="005C29AA"/>
    <w:rsid w:val="005C369A"/>
    <w:rsid w:val="005C484B"/>
    <w:rsid w:val="005C4A73"/>
    <w:rsid w:val="005C4B0F"/>
    <w:rsid w:val="005C5E3C"/>
    <w:rsid w:val="005C6BC9"/>
    <w:rsid w:val="005C7BFC"/>
    <w:rsid w:val="005C7DD7"/>
    <w:rsid w:val="005D19D8"/>
    <w:rsid w:val="005D1A71"/>
    <w:rsid w:val="005D1CA1"/>
    <w:rsid w:val="005D2351"/>
    <w:rsid w:val="005D2FC8"/>
    <w:rsid w:val="005D4EFA"/>
    <w:rsid w:val="005D53E3"/>
    <w:rsid w:val="005D543B"/>
    <w:rsid w:val="005D576C"/>
    <w:rsid w:val="005D5F48"/>
    <w:rsid w:val="005E1819"/>
    <w:rsid w:val="005E1EF1"/>
    <w:rsid w:val="005E3B6E"/>
    <w:rsid w:val="005E6950"/>
    <w:rsid w:val="005E74D7"/>
    <w:rsid w:val="005F0B4F"/>
    <w:rsid w:val="005F18FC"/>
    <w:rsid w:val="005F2DBF"/>
    <w:rsid w:val="005F305C"/>
    <w:rsid w:val="005F417C"/>
    <w:rsid w:val="005F4FA7"/>
    <w:rsid w:val="005F6BD6"/>
    <w:rsid w:val="005F745A"/>
    <w:rsid w:val="005F7E0F"/>
    <w:rsid w:val="006009B4"/>
    <w:rsid w:val="0060199F"/>
    <w:rsid w:val="006019A3"/>
    <w:rsid w:val="00601C43"/>
    <w:rsid w:val="00602B20"/>
    <w:rsid w:val="00602CF8"/>
    <w:rsid w:val="00603095"/>
    <w:rsid w:val="006037EE"/>
    <w:rsid w:val="006062C1"/>
    <w:rsid w:val="006067C6"/>
    <w:rsid w:val="00607FC4"/>
    <w:rsid w:val="006122F8"/>
    <w:rsid w:val="00612F2D"/>
    <w:rsid w:val="00614D7B"/>
    <w:rsid w:val="00615943"/>
    <w:rsid w:val="006167EA"/>
    <w:rsid w:val="006214BB"/>
    <w:rsid w:val="00621A5A"/>
    <w:rsid w:val="006235E0"/>
    <w:rsid w:val="00627D7D"/>
    <w:rsid w:val="00630F9B"/>
    <w:rsid w:val="00630FC2"/>
    <w:rsid w:val="0063308A"/>
    <w:rsid w:val="006369C0"/>
    <w:rsid w:val="006427A5"/>
    <w:rsid w:val="006431C9"/>
    <w:rsid w:val="006444A4"/>
    <w:rsid w:val="0064473A"/>
    <w:rsid w:val="00646249"/>
    <w:rsid w:val="00646347"/>
    <w:rsid w:val="006505A2"/>
    <w:rsid w:val="00650B6A"/>
    <w:rsid w:val="00651B9F"/>
    <w:rsid w:val="00651BE4"/>
    <w:rsid w:val="006538FE"/>
    <w:rsid w:val="006575C7"/>
    <w:rsid w:val="00657A50"/>
    <w:rsid w:val="006609C8"/>
    <w:rsid w:val="00662780"/>
    <w:rsid w:val="0066378F"/>
    <w:rsid w:val="0066511A"/>
    <w:rsid w:val="00667844"/>
    <w:rsid w:val="00667FF1"/>
    <w:rsid w:val="00672242"/>
    <w:rsid w:val="00672DA7"/>
    <w:rsid w:val="00673E09"/>
    <w:rsid w:val="00674EE6"/>
    <w:rsid w:val="00675053"/>
    <w:rsid w:val="00680BCA"/>
    <w:rsid w:val="0068170F"/>
    <w:rsid w:val="00681920"/>
    <w:rsid w:val="00681DF6"/>
    <w:rsid w:val="0068231E"/>
    <w:rsid w:val="0068349C"/>
    <w:rsid w:val="00683A5E"/>
    <w:rsid w:val="0068464B"/>
    <w:rsid w:val="006849B2"/>
    <w:rsid w:val="006865C8"/>
    <w:rsid w:val="006904E0"/>
    <w:rsid w:val="00691CFB"/>
    <w:rsid w:val="00692452"/>
    <w:rsid w:val="0069272F"/>
    <w:rsid w:val="00693642"/>
    <w:rsid w:val="00693D9F"/>
    <w:rsid w:val="00694390"/>
    <w:rsid w:val="006947E3"/>
    <w:rsid w:val="00695C4B"/>
    <w:rsid w:val="006963C1"/>
    <w:rsid w:val="006965ED"/>
    <w:rsid w:val="006A2875"/>
    <w:rsid w:val="006A2D0C"/>
    <w:rsid w:val="006A3BD8"/>
    <w:rsid w:val="006A3D56"/>
    <w:rsid w:val="006A3DAF"/>
    <w:rsid w:val="006A3F70"/>
    <w:rsid w:val="006A4484"/>
    <w:rsid w:val="006A76BE"/>
    <w:rsid w:val="006A7A9F"/>
    <w:rsid w:val="006B08F1"/>
    <w:rsid w:val="006B0EA2"/>
    <w:rsid w:val="006B2207"/>
    <w:rsid w:val="006B55CA"/>
    <w:rsid w:val="006B56DD"/>
    <w:rsid w:val="006C099E"/>
    <w:rsid w:val="006C0D77"/>
    <w:rsid w:val="006C1C5F"/>
    <w:rsid w:val="006C34EA"/>
    <w:rsid w:val="006C45AA"/>
    <w:rsid w:val="006C4DE6"/>
    <w:rsid w:val="006C5776"/>
    <w:rsid w:val="006D0112"/>
    <w:rsid w:val="006D2E3E"/>
    <w:rsid w:val="006D3C54"/>
    <w:rsid w:val="006D4691"/>
    <w:rsid w:val="006D4A8E"/>
    <w:rsid w:val="006E1E4C"/>
    <w:rsid w:val="006E42D1"/>
    <w:rsid w:val="006E4AD7"/>
    <w:rsid w:val="006E4FCE"/>
    <w:rsid w:val="006E5CD8"/>
    <w:rsid w:val="006E6907"/>
    <w:rsid w:val="006E6AEF"/>
    <w:rsid w:val="006E7162"/>
    <w:rsid w:val="006E7CB7"/>
    <w:rsid w:val="006E7DA8"/>
    <w:rsid w:val="006F3568"/>
    <w:rsid w:val="006F7810"/>
    <w:rsid w:val="00700F22"/>
    <w:rsid w:val="00701C2E"/>
    <w:rsid w:val="007047FE"/>
    <w:rsid w:val="00704978"/>
    <w:rsid w:val="00706B49"/>
    <w:rsid w:val="00707323"/>
    <w:rsid w:val="00707E04"/>
    <w:rsid w:val="00710F61"/>
    <w:rsid w:val="00712DD9"/>
    <w:rsid w:val="00714316"/>
    <w:rsid w:val="0071449A"/>
    <w:rsid w:val="007144A9"/>
    <w:rsid w:val="00715C83"/>
    <w:rsid w:val="007163C3"/>
    <w:rsid w:val="00717348"/>
    <w:rsid w:val="00717935"/>
    <w:rsid w:val="00720998"/>
    <w:rsid w:val="00720EF6"/>
    <w:rsid w:val="007213A2"/>
    <w:rsid w:val="00722E47"/>
    <w:rsid w:val="00722F55"/>
    <w:rsid w:val="00724CBE"/>
    <w:rsid w:val="00724FF9"/>
    <w:rsid w:val="0072613F"/>
    <w:rsid w:val="00727783"/>
    <w:rsid w:val="007316BE"/>
    <w:rsid w:val="007337D9"/>
    <w:rsid w:val="00733E29"/>
    <w:rsid w:val="00734BD1"/>
    <w:rsid w:val="007356DD"/>
    <w:rsid w:val="0073687C"/>
    <w:rsid w:val="00737B2B"/>
    <w:rsid w:val="00741646"/>
    <w:rsid w:val="00742767"/>
    <w:rsid w:val="00743200"/>
    <w:rsid w:val="00750B71"/>
    <w:rsid w:val="00754E1E"/>
    <w:rsid w:val="00756CD8"/>
    <w:rsid w:val="00756D39"/>
    <w:rsid w:val="00757163"/>
    <w:rsid w:val="0076289A"/>
    <w:rsid w:val="00762CC2"/>
    <w:rsid w:val="0076325E"/>
    <w:rsid w:val="007636DB"/>
    <w:rsid w:val="00764A6E"/>
    <w:rsid w:val="007653C2"/>
    <w:rsid w:val="00767294"/>
    <w:rsid w:val="0076776D"/>
    <w:rsid w:val="00770A3D"/>
    <w:rsid w:val="00770EC3"/>
    <w:rsid w:val="007712B2"/>
    <w:rsid w:val="00771D23"/>
    <w:rsid w:val="00771DBE"/>
    <w:rsid w:val="007722FE"/>
    <w:rsid w:val="007725B4"/>
    <w:rsid w:val="00773969"/>
    <w:rsid w:val="00775204"/>
    <w:rsid w:val="007762E3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6AAD"/>
    <w:rsid w:val="00787194"/>
    <w:rsid w:val="00787686"/>
    <w:rsid w:val="00787E21"/>
    <w:rsid w:val="0079055C"/>
    <w:rsid w:val="00790B4C"/>
    <w:rsid w:val="007911F8"/>
    <w:rsid w:val="007915CB"/>
    <w:rsid w:val="0079278B"/>
    <w:rsid w:val="00794211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01E2"/>
    <w:rsid w:val="007B09F8"/>
    <w:rsid w:val="007B21E3"/>
    <w:rsid w:val="007B3ADE"/>
    <w:rsid w:val="007B6768"/>
    <w:rsid w:val="007B6788"/>
    <w:rsid w:val="007B747A"/>
    <w:rsid w:val="007C3BE9"/>
    <w:rsid w:val="007D077F"/>
    <w:rsid w:val="007D2674"/>
    <w:rsid w:val="007D3C37"/>
    <w:rsid w:val="007D4A39"/>
    <w:rsid w:val="007D6B23"/>
    <w:rsid w:val="007D780E"/>
    <w:rsid w:val="007D7BD5"/>
    <w:rsid w:val="007E384B"/>
    <w:rsid w:val="007E3F98"/>
    <w:rsid w:val="007E7223"/>
    <w:rsid w:val="007F132F"/>
    <w:rsid w:val="007F424E"/>
    <w:rsid w:val="007F609C"/>
    <w:rsid w:val="0080003F"/>
    <w:rsid w:val="00801E15"/>
    <w:rsid w:val="00802C23"/>
    <w:rsid w:val="00802CCB"/>
    <w:rsid w:val="008031F4"/>
    <w:rsid w:val="008038FE"/>
    <w:rsid w:val="0080441E"/>
    <w:rsid w:val="008051D4"/>
    <w:rsid w:val="00805AB2"/>
    <w:rsid w:val="00807CA8"/>
    <w:rsid w:val="0081051F"/>
    <w:rsid w:val="00810871"/>
    <w:rsid w:val="008119E3"/>
    <w:rsid w:val="008133BA"/>
    <w:rsid w:val="00813E0A"/>
    <w:rsid w:val="00814064"/>
    <w:rsid w:val="00815438"/>
    <w:rsid w:val="00816838"/>
    <w:rsid w:val="008175C3"/>
    <w:rsid w:val="00821CB6"/>
    <w:rsid w:val="00822AA6"/>
    <w:rsid w:val="00822ABA"/>
    <w:rsid w:val="008239B5"/>
    <w:rsid w:val="00823DA4"/>
    <w:rsid w:val="00824116"/>
    <w:rsid w:val="00824EDB"/>
    <w:rsid w:val="00825745"/>
    <w:rsid w:val="00825F15"/>
    <w:rsid w:val="00827E03"/>
    <w:rsid w:val="0083019E"/>
    <w:rsid w:val="0083259C"/>
    <w:rsid w:val="00832EC6"/>
    <w:rsid w:val="00832FD1"/>
    <w:rsid w:val="008348FD"/>
    <w:rsid w:val="00836227"/>
    <w:rsid w:val="00836ECF"/>
    <w:rsid w:val="008378CE"/>
    <w:rsid w:val="00840386"/>
    <w:rsid w:val="0084110A"/>
    <w:rsid w:val="00841966"/>
    <w:rsid w:val="00841C8B"/>
    <w:rsid w:val="00843E7B"/>
    <w:rsid w:val="00844515"/>
    <w:rsid w:val="00845947"/>
    <w:rsid w:val="00846662"/>
    <w:rsid w:val="0084680C"/>
    <w:rsid w:val="00847AE3"/>
    <w:rsid w:val="00847ECB"/>
    <w:rsid w:val="00851397"/>
    <w:rsid w:val="008514CD"/>
    <w:rsid w:val="00853262"/>
    <w:rsid w:val="00854F12"/>
    <w:rsid w:val="0085616F"/>
    <w:rsid w:val="00856671"/>
    <w:rsid w:val="00857AF0"/>
    <w:rsid w:val="00857D80"/>
    <w:rsid w:val="00857E68"/>
    <w:rsid w:val="0086037D"/>
    <w:rsid w:val="008611DC"/>
    <w:rsid w:val="00867161"/>
    <w:rsid w:val="0086789F"/>
    <w:rsid w:val="00871102"/>
    <w:rsid w:val="00871CB5"/>
    <w:rsid w:val="008728C1"/>
    <w:rsid w:val="00875A81"/>
    <w:rsid w:val="0087664F"/>
    <w:rsid w:val="00877902"/>
    <w:rsid w:val="008814FA"/>
    <w:rsid w:val="00882EF3"/>
    <w:rsid w:val="00883610"/>
    <w:rsid w:val="0088674D"/>
    <w:rsid w:val="00886901"/>
    <w:rsid w:val="00891233"/>
    <w:rsid w:val="00891B5A"/>
    <w:rsid w:val="0089257F"/>
    <w:rsid w:val="00893350"/>
    <w:rsid w:val="008935C4"/>
    <w:rsid w:val="008944E2"/>
    <w:rsid w:val="00896AF9"/>
    <w:rsid w:val="008973B6"/>
    <w:rsid w:val="008A1239"/>
    <w:rsid w:val="008A2C1F"/>
    <w:rsid w:val="008A334E"/>
    <w:rsid w:val="008A5315"/>
    <w:rsid w:val="008A599D"/>
    <w:rsid w:val="008A5F2B"/>
    <w:rsid w:val="008A7E67"/>
    <w:rsid w:val="008B01AB"/>
    <w:rsid w:val="008B130E"/>
    <w:rsid w:val="008B18F2"/>
    <w:rsid w:val="008B2045"/>
    <w:rsid w:val="008B2890"/>
    <w:rsid w:val="008B4B69"/>
    <w:rsid w:val="008B7223"/>
    <w:rsid w:val="008B7990"/>
    <w:rsid w:val="008C0AB4"/>
    <w:rsid w:val="008C1D41"/>
    <w:rsid w:val="008C2E1D"/>
    <w:rsid w:val="008C34FD"/>
    <w:rsid w:val="008C3E43"/>
    <w:rsid w:val="008C4DB8"/>
    <w:rsid w:val="008D2066"/>
    <w:rsid w:val="008D460B"/>
    <w:rsid w:val="008D4AC1"/>
    <w:rsid w:val="008D77DB"/>
    <w:rsid w:val="008E021F"/>
    <w:rsid w:val="008E1C14"/>
    <w:rsid w:val="008E28BE"/>
    <w:rsid w:val="008E296F"/>
    <w:rsid w:val="008E2A76"/>
    <w:rsid w:val="008E38BB"/>
    <w:rsid w:val="008E56EC"/>
    <w:rsid w:val="008E6CF2"/>
    <w:rsid w:val="008F02E7"/>
    <w:rsid w:val="008F18EF"/>
    <w:rsid w:val="008F40BD"/>
    <w:rsid w:val="008F5AA6"/>
    <w:rsid w:val="008F654E"/>
    <w:rsid w:val="009013CF"/>
    <w:rsid w:val="0090180C"/>
    <w:rsid w:val="009035DA"/>
    <w:rsid w:val="0090637C"/>
    <w:rsid w:val="009066B6"/>
    <w:rsid w:val="00911EF2"/>
    <w:rsid w:val="00912AFE"/>
    <w:rsid w:val="00913362"/>
    <w:rsid w:val="00913A39"/>
    <w:rsid w:val="009140BC"/>
    <w:rsid w:val="00915DC6"/>
    <w:rsid w:val="00915E95"/>
    <w:rsid w:val="00917B28"/>
    <w:rsid w:val="00917DE3"/>
    <w:rsid w:val="00920450"/>
    <w:rsid w:val="009209D7"/>
    <w:rsid w:val="00922493"/>
    <w:rsid w:val="0092252A"/>
    <w:rsid w:val="009229B9"/>
    <w:rsid w:val="00922BEB"/>
    <w:rsid w:val="0092381B"/>
    <w:rsid w:val="00923C4E"/>
    <w:rsid w:val="009240AE"/>
    <w:rsid w:val="009319FD"/>
    <w:rsid w:val="00932889"/>
    <w:rsid w:val="00933207"/>
    <w:rsid w:val="00934543"/>
    <w:rsid w:val="00934F90"/>
    <w:rsid w:val="0093714C"/>
    <w:rsid w:val="00944879"/>
    <w:rsid w:val="009456B1"/>
    <w:rsid w:val="0094577D"/>
    <w:rsid w:val="009472B8"/>
    <w:rsid w:val="009509E7"/>
    <w:rsid w:val="0095186A"/>
    <w:rsid w:val="00951940"/>
    <w:rsid w:val="00951FDA"/>
    <w:rsid w:val="0095273B"/>
    <w:rsid w:val="00952FD0"/>
    <w:rsid w:val="009538B1"/>
    <w:rsid w:val="00953AAE"/>
    <w:rsid w:val="00953D73"/>
    <w:rsid w:val="0095405A"/>
    <w:rsid w:val="00957ED9"/>
    <w:rsid w:val="00960409"/>
    <w:rsid w:val="00960913"/>
    <w:rsid w:val="00960A83"/>
    <w:rsid w:val="00961421"/>
    <w:rsid w:val="00961BA3"/>
    <w:rsid w:val="00963336"/>
    <w:rsid w:val="00964246"/>
    <w:rsid w:val="009647B6"/>
    <w:rsid w:val="00965750"/>
    <w:rsid w:val="00965A3C"/>
    <w:rsid w:val="00965D13"/>
    <w:rsid w:val="00966EE4"/>
    <w:rsid w:val="0096772E"/>
    <w:rsid w:val="00967C4C"/>
    <w:rsid w:val="009702AE"/>
    <w:rsid w:val="00971774"/>
    <w:rsid w:val="00972C94"/>
    <w:rsid w:val="00974DE9"/>
    <w:rsid w:val="00975275"/>
    <w:rsid w:val="00975886"/>
    <w:rsid w:val="00977196"/>
    <w:rsid w:val="0098116D"/>
    <w:rsid w:val="00981AD0"/>
    <w:rsid w:val="009827F7"/>
    <w:rsid w:val="00982E6E"/>
    <w:rsid w:val="00984470"/>
    <w:rsid w:val="00985122"/>
    <w:rsid w:val="00985448"/>
    <w:rsid w:val="00987003"/>
    <w:rsid w:val="00987322"/>
    <w:rsid w:val="00987E09"/>
    <w:rsid w:val="00994237"/>
    <w:rsid w:val="009945D0"/>
    <w:rsid w:val="00995F03"/>
    <w:rsid w:val="00996209"/>
    <w:rsid w:val="009971CB"/>
    <w:rsid w:val="009A040C"/>
    <w:rsid w:val="009A1252"/>
    <w:rsid w:val="009A1E30"/>
    <w:rsid w:val="009A2350"/>
    <w:rsid w:val="009A5A4C"/>
    <w:rsid w:val="009A7387"/>
    <w:rsid w:val="009B0E22"/>
    <w:rsid w:val="009B10B8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4FFB"/>
    <w:rsid w:val="009C7C8C"/>
    <w:rsid w:val="009D0825"/>
    <w:rsid w:val="009D186B"/>
    <w:rsid w:val="009D1F27"/>
    <w:rsid w:val="009D41B1"/>
    <w:rsid w:val="009D519E"/>
    <w:rsid w:val="009D5A9A"/>
    <w:rsid w:val="009D6F73"/>
    <w:rsid w:val="009E3AD1"/>
    <w:rsid w:val="009E4254"/>
    <w:rsid w:val="009E55B1"/>
    <w:rsid w:val="009E78C4"/>
    <w:rsid w:val="009F04A4"/>
    <w:rsid w:val="009F4853"/>
    <w:rsid w:val="009F52B7"/>
    <w:rsid w:val="009F6C02"/>
    <w:rsid w:val="00A01073"/>
    <w:rsid w:val="00A02614"/>
    <w:rsid w:val="00A02C77"/>
    <w:rsid w:val="00A02D19"/>
    <w:rsid w:val="00A05D65"/>
    <w:rsid w:val="00A100C5"/>
    <w:rsid w:val="00A10772"/>
    <w:rsid w:val="00A10C12"/>
    <w:rsid w:val="00A12B11"/>
    <w:rsid w:val="00A13B12"/>
    <w:rsid w:val="00A14432"/>
    <w:rsid w:val="00A14915"/>
    <w:rsid w:val="00A15D88"/>
    <w:rsid w:val="00A1713D"/>
    <w:rsid w:val="00A20105"/>
    <w:rsid w:val="00A2263E"/>
    <w:rsid w:val="00A26AB1"/>
    <w:rsid w:val="00A27992"/>
    <w:rsid w:val="00A31873"/>
    <w:rsid w:val="00A334E8"/>
    <w:rsid w:val="00A337AD"/>
    <w:rsid w:val="00A34CDA"/>
    <w:rsid w:val="00A377D5"/>
    <w:rsid w:val="00A42963"/>
    <w:rsid w:val="00A4664E"/>
    <w:rsid w:val="00A469F8"/>
    <w:rsid w:val="00A470E3"/>
    <w:rsid w:val="00A5125A"/>
    <w:rsid w:val="00A52B22"/>
    <w:rsid w:val="00A52FCF"/>
    <w:rsid w:val="00A53074"/>
    <w:rsid w:val="00A54464"/>
    <w:rsid w:val="00A54C4A"/>
    <w:rsid w:val="00A553CE"/>
    <w:rsid w:val="00A5746C"/>
    <w:rsid w:val="00A60AE9"/>
    <w:rsid w:val="00A61710"/>
    <w:rsid w:val="00A61897"/>
    <w:rsid w:val="00A62359"/>
    <w:rsid w:val="00A62EF7"/>
    <w:rsid w:val="00A631BB"/>
    <w:rsid w:val="00A6442C"/>
    <w:rsid w:val="00A647DB"/>
    <w:rsid w:val="00A648FA"/>
    <w:rsid w:val="00A64A76"/>
    <w:rsid w:val="00A675D1"/>
    <w:rsid w:val="00A73F61"/>
    <w:rsid w:val="00A74575"/>
    <w:rsid w:val="00A75CEE"/>
    <w:rsid w:val="00A75DB6"/>
    <w:rsid w:val="00A77AA8"/>
    <w:rsid w:val="00A77CF7"/>
    <w:rsid w:val="00A80105"/>
    <w:rsid w:val="00A8263C"/>
    <w:rsid w:val="00A82873"/>
    <w:rsid w:val="00A82B3B"/>
    <w:rsid w:val="00A8307C"/>
    <w:rsid w:val="00A85CD9"/>
    <w:rsid w:val="00A85E84"/>
    <w:rsid w:val="00A85FBD"/>
    <w:rsid w:val="00A86FCB"/>
    <w:rsid w:val="00A87115"/>
    <w:rsid w:val="00A873FF"/>
    <w:rsid w:val="00A87DE0"/>
    <w:rsid w:val="00A900D2"/>
    <w:rsid w:val="00A90244"/>
    <w:rsid w:val="00A90763"/>
    <w:rsid w:val="00A90EA8"/>
    <w:rsid w:val="00A90F0F"/>
    <w:rsid w:val="00A911F4"/>
    <w:rsid w:val="00A91AB0"/>
    <w:rsid w:val="00A923F4"/>
    <w:rsid w:val="00A93B00"/>
    <w:rsid w:val="00A9400A"/>
    <w:rsid w:val="00A95693"/>
    <w:rsid w:val="00A96BED"/>
    <w:rsid w:val="00A978F3"/>
    <w:rsid w:val="00AA1406"/>
    <w:rsid w:val="00AA27F7"/>
    <w:rsid w:val="00AA2836"/>
    <w:rsid w:val="00AA2A69"/>
    <w:rsid w:val="00AA4232"/>
    <w:rsid w:val="00AB109E"/>
    <w:rsid w:val="00AB1220"/>
    <w:rsid w:val="00AB2099"/>
    <w:rsid w:val="00AB2110"/>
    <w:rsid w:val="00AB2F8F"/>
    <w:rsid w:val="00AB3A38"/>
    <w:rsid w:val="00AB688D"/>
    <w:rsid w:val="00AB6D77"/>
    <w:rsid w:val="00AB6FD8"/>
    <w:rsid w:val="00AC00EB"/>
    <w:rsid w:val="00AC19FF"/>
    <w:rsid w:val="00AC3455"/>
    <w:rsid w:val="00AC3F7B"/>
    <w:rsid w:val="00AC6B86"/>
    <w:rsid w:val="00AD0489"/>
    <w:rsid w:val="00AD1429"/>
    <w:rsid w:val="00AD15FC"/>
    <w:rsid w:val="00AD48FA"/>
    <w:rsid w:val="00AD5123"/>
    <w:rsid w:val="00AD65B4"/>
    <w:rsid w:val="00AD6BA4"/>
    <w:rsid w:val="00AD6EB7"/>
    <w:rsid w:val="00AE26A5"/>
    <w:rsid w:val="00AE3982"/>
    <w:rsid w:val="00AE56C2"/>
    <w:rsid w:val="00AE633E"/>
    <w:rsid w:val="00AF3C58"/>
    <w:rsid w:val="00AF741B"/>
    <w:rsid w:val="00B00A51"/>
    <w:rsid w:val="00B00A80"/>
    <w:rsid w:val="00B00A82"/>
    <w:rsid w:val="00B00C8E"/>
    <w:rsid w:val="00B02C33"/>
    <w:rsid w:val="00B05E78"/>
    <w:rsid w:val="00B0618B"/>
    <w:rsid w:val="00B07406"/>
    <w:rsid w:val="00B11ACC"/>
    <w:rsid w:val="00B11CB6"/>
    <w:rsid w:val="00B11F41"/>
    <w:rsid w:val="00B11F68"/>
    <w:rsid w:val="00B12F9D"/>
    <w:rsid w:val="00B152B1"/>
    <w:rsid w:val="00B1624E"/>
    <w:rsid w:val="00B1653D"/>
    <w:rsid w:val="00B21422"/>
    <w:rsid w:val="00B230A7"/>
    <w:rsid w:val="00B24420"/>
    <w:rsid w:val="00B25D41"/>
    <w:rsid w:val="00B2657D"/>
    <w:rsid w:val="00B277C8"/>
    <w:rsid w:val="00B307D6"/>
    <w:rsid w:val="00B319AD"/>
    <w:rsid w:val="00B33D6A"/>
    <w:rsid w:val="00B340BC"/>
    <w:rsid w:val="00B35154"/>
    <w:rsid w:val="00B354FB"/>
    <w:rsid w:val="00B35601"/>
    <w:rsid w:val="00B35EC0"/>
    <w:rsid w:val="00B36180"/>
    <w:rsid w:val="00B40ED2"/>
    <w:rsid w:val="00B415BA"/>
    <w:rsid w:val="00B41986"/>
    <w:rsid w:val="00B44A21"/>
    <w:rsid w:val="00B47E83"/>
    <w:rsid w:val="00B5037F"/>
    <w:rsid w:val="00B50505"/>
    <w:rsid w:val="00B50B1D"/>
    <w:rsid w:val="00B50CA9"/>
    <w:rsid w:val="00B521F6"/>
    <w:rsid w:val="00B5229C"/>
    <w:rsid w:val="00B522A5"/>
    <w:rsid w:val="00B533FE"/>
    <w:rsid w:val="00B53B74"/>
    <w:rsid w:val="00B5662C"/>
    <w:rsid w:val="00B567ED"/>
    <w:rsid w:val="00B602ED"/>
    <w:rsid w:val="00B6087B"/>
    <w:rsid w:val="00B60E8E"/>
    <w:rsid w:val="00B61358"/>
    <w:rsid w:val="00B61A55"/>
    <w:rsid w:val="00B647D1"/>
    <w:rsid w:val="00B656C0"/>
    <w:rsid w:val="00B661CA"/>
    <w:rsid w:val="00B66228"/>
    <w:rsid w:val="00B669A4"/>
    <w:rsid w:val="00B674C1"/>
    <w:rsid w:val="00B7031C"/>
    <w:rsid w:val="00B72340"/>
    <w:rsid w:val="00B7707C"/>
    <w:rsid w:val="00B812BB"/>
    <w:rsid w:val="00B81413"/>
    <w:rsid w:val="00B832F1"/>
    <w:rsid w:val="00B839BE"/>
    <w:rsid w:val="00B84E5B"/>
    <w:rsid w:val="00B8629F"/>
    <w:rsid w:val="00B86C3A"/>
    <w:rsid w:val="00B87889"/>
    <w:rsid w:val="00B90485"/>
    <w:rsid w:val="00B92651"/>
    <w:rsid w:val="00B92872"/>
    <w:rsid w:val="00B92CD7"/>
    <w:rsid w:val="00B930BC"/>
    <w:rsid w:val="00B94F9C"/>
    <w:rsid w:val="00B96157"/>
    <w:rsid w:val="00B9647E"/>
    <w:rsid w:val="00B9696D"/>
    <w:rsid w:val="00B9787D"/>
    <w:rsid w:val="00BA262F"/>
    <w:rsid w:val="00BA37E9"/>
    <w:rsid w:val="00BA5D6F"/>
    <w:rsid w:val="00BA6469"/>
    <w:rsid w:val="00BB2F74"/>
    <w:rsid w:val="00BB4522"/>
    <w:rsid w:val="00BB487C"/>
    <w:rsid w:val="00BB5A7F"/>
    <w:rsid w:val="00BB5B70"/>
    <w:rsid w:val="00BB64D8"/>
    <w:rsid w:val="00BB6819"/>
    <w:rsid w:val="00BB7180"/>
    <w:rsid w:val="00BB78C2"/>
    <w:rsid w:val="00BC03B6"/>
    <w:rsid w:val="00BC24D2"/>
    <w:rsid w:val="00BC27EE"/>
    <w:rsid w:val="00BC2C3D"/>
    <w:rsid w:val="00BC31B9"/>
    <w:rsid w:val="00BC4F05"/>
    <w:rsid w:val="00BD13B2"/>
    <w:rsid w:val="00BD1E3B"/>
    <w:rsid w:val="00BD2D44"/>
    <w:rsid w:val="00BD4284"/>
    <w:rsid w:val="00BD761B"/>
    <w:rsid w:val="00BE05DE"/>
    <w:rsid w:val="00BE215B"/>
    <w:rsid w:val="00BE29A2"/>
    <w:rsid w:val="00BE36AA"/>
    <w:rsid w:val="00BE5193"/>
    <w:rsid w:val="00BE7D7F"/>
    <w:rsid w:val="00BF021A"/>
    <w:rsid w:val="00BF18E2"/>
    <w:rsid w:val="00BF2724"/>
    <w:rsid w:val="00BF3E21"/>
    <w:rsid w:val="00BF4341"/>
    <w:rsid w:val="00BF4749"/>
    <w:rsid w:val="00BF6EC1"/>
    <w:rsid w:val="00C00303"/>
    <w:rsid w:val="00C0053B"/>
    <w:rsid w:val="00C00AEF"/>
    <w:rsid w:val="00C01CB0"/>
    <w:rsid w:val="00C036D2"/>
    <w:rsid w:val="00C05792"/>
    <w:rsid w:val="00C05CF2"/>
    <w:rsid w:val="00C0702A"/>
    <w:rsid w:val="00C0796B"/>
    <w:rsid w:val="00C07A3F"/>
    <w:rsid w:val="00C07F27"/>
    <w:rsid w:val="00C10CE1"/>
    <w:rsid w:val="00C11717"/>
    <w:rsid w:val="00C11A80"/>
    <w:rsid w:val="00C15121"/>
    <w:rsid w:val="00C17F07"/>
    <w:rsid w:val="00C2333E"/>
    <w:rsid w:val="00C300AD"/>
    <w:rsid w:val="00C30759"/>
    <w:rsid w:val="00C31B01"/>
    <w:rsid w:val="00C32CE7"/>
    <w:rsid w:val="00C337CC"/>
    <w:rsid w:val="00C348B3"/>
    <w:rsid w:val="00C34DFC"/>
    <w:rsid w:val="00C352E0"/>
    <w:rsid w:val="00C36F78"/>
    <w:rsid w:val="00C44D6B"/>
    <w:rsid w:val="00C4525D"/>
    <w:rsid w:val="00C455FD"/>
    <w:rsid w:val="00C46426"/>
    <w:rsid w:val="00C47E3C"/>
    <w:rsid w:val="00C51ADC"/>
    <w:rsid w:val="00C52017"/>
    <w:rsid w:val="00C60AC8"/>
    <w:rsid w:val="00C6292D"/>
    <w:rsid w:val="00C62CCC"/>
    <w:rsid w:val="00C641C9"/>
    <w:rsid w:val="00C65A1A"/>
    <w:rsid w:val="00C66E00"/>
    <w:rsid w:val="00C67D56"/>
    <w:rsid w:val="00C708D3"/>
    <w:rsid w:val="00C70926"/>
    <w:rsid w:val="00C70E4F"/>
    <w:rsid w:val="00C71591"/>
    <w:rsid w:val="00C71594"/>
    <w:rsid w:val="00C722AA"/>
    <w:rsid w:val="00C730B4"/>
    <w:rsid w:val="00C73610"/>
    <w:rsid w:val="00C7490E"/>
    <w:rsid w:val="00C74E1A"/>
    <w:rsid w:val="00C80369"/>
    <w:rsid w:val="00C828B0"/>
    <w:rsid w:val="00C82ED7"/>
    <w:rsid w:val="00C84C95"/>
    <w:rsid w:val="00C84CC4"/>
    <w:rsid w:val="00C8680E"/>
    <w:rsid w:val="00C86C26"/>
    <w:rsid w:val="00C93E78"/>
    <w:rsid w:val="00C942CA"/>
    <w:rsid w:val="00C94B65"/>
    <w:rsid w:val="00C95019"/>
    <w:rsid w:val="00C95598"/>
    <w:rsid w:val="00C95EE8"/>
    <w:rsid w:val="00C97DD5"/>
    <w:rsid w:val="00CA2623"/>
    <w:rsid w:val="00CA3B01"/>
    <w:rsid w:val="00CA5196"/>
    <w:rsid w:val="00CA7257"/>
    <w:rsid w:val="00CB096B"/>
    <w:rsid w:val="00CB1F49"/>
    <w:rsid w:val="00CB257D"/>
    <w:rsid w:val="00CB3AA9"/>
    <w:rsid w:val="00CB3E90"/>
    <w:rsid w:val="00CB44D1"/>
    <w:rsid w:val="00CC0CFD"/>
    <w:rsid w:val="00CC1C67"/>
    <w:rsid w:val="00CC1FBE"/>
    <w:rsid w:val="00CC51E6"/>
    <w:rsid w:val="00CC5DCA"/>
    <w:rsid w:val="00CC6398"/>
    <w:rsid w:val="00CC7E3B"/>
    <w:rsid w:val="00CD0638"/>
    <w:rsid w:val="00CD0970"/>
    <w:rsid w:val="00CD398C"/>
    <w:rsid w:val="00CD51A9"/>
    <w:rsid w:val="00CD5260"/>
    <w:rsid w:val="00CD5659"/>
    <w:rsid w:val="00CD6CF2"/>
    <w:rsid w:val="00CE0F47"/>
    <w:rsid w:val="00CE43EC"/>
    <w:rsid w:val="00CE500C"/>
    <w:rsid w:val="00CE52F9"/>
    <w:rsid w:val="00CE53C3"/>
    <w:rsid w:val="00CE59CC"/>
    <w:rsid w:val="00CE67A5"/>
    <w:rsid w:val="00CE7A33"/>
    <w:rsid w:val="00CF07DF"/>
    <w:rsid w:val="00CF0943"/>
    <w:rsid w:val="00CF1AB9"/>
    <w:rsid w:val="00CF45B9"/>
    <w:rsid w:val="00CF51E7"/>
    <w:rsid w:val="00CF5A8E"/>
    <w:rsid w:val="00D02071"/>
    <w:rsid w:val="00D02883"/>
    <w:rsid w:val="00D03870"/>
    <w:rsid w:val="00D104F3"/>
    <w:rsid w:val="00D1147E"/>
    <w:rsid w:val="00D15CA8"/>
    <w:rsid w:val="00D208DA"/>
    <w:rsid w:val="00D2105A"/>
    <w:rsid w:val="00D2169A"/>
    <w:rsid w:val="00D2181C"/>
    <w:rsid w:val="00D23E2C"/>
    <w:rsid w:val="00D2599B"/>
    <w:rsid w:val="00D25AD5"/>
    <w:rsid w:val="00D31E00"/>
    <w:rsid w:val="00D33783"/>
    <w:rsid w:val="00D33A25"/>
    <w:rsid w:val="00D35246"/>
    <w:rsid w:val="00D371D6"/>
    <w:rsid w:val="00D37291"/>
    <w:rsid w:val="00D372F0"/>
    <w:rsid w:val="00D374CA"/>
    <w:rsid w:val="00D376E6"/>
    <w:rsid w:val="00D41B4F"/>
    <w:rsid w:val="00D426E9"/>
    <w:rsid w:val="00D43B86"/>
    <w:rsid w:val="00D44E65"/>
    <w:rsid w:val="00D45812"/>
    <w:rsid w:val="00D47107"/>
    <w:rsid w:val="00D472C7"/>
    <w:rsid w:val="00D478AB"/>
    <w:rsid w:val="00D47F23"/>
    <w:rsid w:val="00D5127C"/>
    <w:rsid w:val="00D51B69"/>
    <w:rsid w:val="00D52313"/>
    <w:rsid w:val="00D52DF4"/>
    <w:rsid w:val="00D531E5"/>
    <w:rsid w:val="00D54BBB"/>
    <w:rsid w:val="00D60463"/>
    <w:rsid w:val="00D60A2B"/>
    <w:rsid w:val="00D63B67"/>
    <w:rsid w:val="00D6634F"/>
    <w:rsid w:val="00D66933"/>
    <w:rsid w:val="00D670F4"/>
    <w:rsid w:val="00D67E8F"/>
    <w:rsid w:val="00D706FE"/>
    <w:rsid w:val="00D70B80"/>
    <w:rsid w:val="00D71115"/>
    <w:rsid w:val="00D71C31"/>
    <w:rsid w:val="00D764F4"/>
    <w:rsid w:val="00D77B77"/>
    <w:rsid w:val="00D803A0"/>
    <w:rsid w:val="00D804B4"/>
    <w:rsid w:val="00D83143"/>
    <w:rsid w:val="00D84F75"/>
    <w:rsid w:val="00D857F1"/>
    <w:rsid w:val="00D91CF8"/>
    <w:rsid w:val="00D92DC2"/>
    <w:rsid w:val="00D932CE"/>
    <w:rsid w:val="00D942DD"/>
    <w:rsid w:val="00D94CCF"/>
    <w:rsid w:val="00D95312"/>
    <w:rsid w:val="00D9541A"/>
    <w:rsid w:val="00D964B3"/>
    <w:rsid w:val="00D96BA3"/>
    <w:rsid w:val="00DA044C"/>
    <w:rsid w:val="00DA0721"/>
    <w:rsid w:val="00DA1B2A"/>
    <w:rsid w:val="00DA1FAF"/>
    <w:rsid w:val="00DA21EE"/>
    <w:rsid w:val="00DA7880"/>
    <w:rsid w:val="00DB1947"/>
    <w:rsid w:val="00DB27CF"/>
    <w:rsid w:val="00DB4323"/>
    <w:rsid w:val="00DB444C"/>
    <w:rsid w:val="00DB668C"/>
    <w:rsid w:val="00DC18E5"/>
    <w:rsid w:val="00DC1A4D"/>
    <w:rsid w:val="00DC2690"/>
    <w:rsid w:val="00DC56CF"/>
    <w:rsid w:val="00DC5B40"/>
    <w:rsid w:val="00DC6F29"/>
    <w:rsid w:val="00DD0861"/>
    <w:rsid w:val="00DD1679"/>
    <w:rsid w:val="00DD19B2"/>
    <w:rsid w:val="00DD2C3B"/>
    <w:rsid w:val="00DD2C61"/>
    <w:rsid w:val="00DD39A2"/>
    <w:rsid w:val="00DD45A1"/>
    <w:rsid w:val="00DD4ADC"/>
    <w:rsid w:val="00DD65E0"/>
    <w:rsid w:val="00DE0980"/>
    <w:rsid w:val="00DE0D03"/>
    <w:rsid w:val="00DE15A1"/>
    <w:rsid w:val="00DE4FD9"/>
    <w:rsid w:val="00DE6DA8"/>
    <w:rsid w:val="00DF0CC6"/>
    <w:rsid w:val="00DF2CA3"/>
    <w:rsid w:val="00DF464F"/>
    <w:rsid w:val="00DF466E"/>
    <w:rsid w:val="00DF4FCE"/>
    <w:rsid w:val="00DF59AF"/>
    <w:rsid w:val="00E01607"/>
    <w:rsid w:val="00E01D4D"/>
    <w:rsid w:val="00E03278"/>
    <w:rsid w:val="00E0497D"/>
    <w:rsid w:val="00E05099"/>
    <w:rsid w:val="00E0514B"/>
    <w:rsid w:val="00E06C2C"/>
    <w:rsid w:val="00E10742"/>
    <w:rsid w:val="00E10C30"/>
    <w:rsid w:val="00E116D0"/>
    <w:rsid w:val="00E136A4"/>
    <w:rsid w:val="00E13CCD"/>
    <w:rsid w:val="00E14C60"/>
    <w:rsid w:val="00E15B41"/>
    <w:rsid w:val="00E162D8"/>
    <w:rsid w:val="00E24018"/>
    <w:rsid w:val="00E24D62"/>
    <w:rsid w:val="00E30FA6"/>
    <w:rsid w:val="00E32421"/>
    <w:rsid w:val="00E339C4"/>
    <w:rsid w:val="00E34575"/>
    <w:rsid w:val="00E3579A"/>
    <w:rsid w:val="00E367A7"/>
    <w:rsid w:val="00E37221"/>
    <w:rsid w:val="00E41083"/>
    <w:rsid w:val="00E4170B"/>
    <w:rsid w:val="00E418AF"/>
    <w:rsid w:val="00E42E92"/>
    <w:rsid w:val="00E43163"/>
    <w:rsid w:val="00E442AB"/>
    <w:rsid w:val="00E4523B"/>
    <w:rsid w:val="00E45240"/>
    <w:rsid w:val="00E457A8"/>
    <w:rsid w:val="00E4717F"/>
    <w:rsid w:val="00E47506"/>
    <w:rsid w:val="00E47B3C"/>
    <w:rsid w:val="00E52609"/>
    <w:rsid w:val="00E56735"/>
    <w:rsid w:val="00E5764D"/>
    <w:rsid w:val="00E613DA"/>
    <w:rsid w:val="00E61464"/>
    <w:rsid w:val="00E614B2"/>
    <w:rsid w:val="00E616D9"/>
    <w:rsid w:val="00E63C29"/>
    <w:rsid w:val="00E67495"/>
    <w:rsid w:val="00E702F7"/>
    <w:rsid w:val="00E7032E"/>
    <w:rsid w:val="00E70D5C"/>
    <w:rsid w:val="00E73712"/>
    <w:rsid w:val="00E73E8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3EA2"/>
    <w:rsid w:val="00E958FF"/>
    <w:rsid w:val="00E96440"/>
    <w:rsid w:val="00E96F47"/>
    <w:rsid w:val="00E97955"/>
    <w:rsid w:val="00E97B22"/>
    <w:rsid w:val="00EA1AD3"/>
    <w:rsid w:val="00EA2A71"/>
    <w:rsid w:val="00EA35D5"/>
    <w:rsid w:val="00EA3ADC"/>
    <w:rsid w:val="00EA46BB"/>
    <w:rsid w:val="00EA5976"/>
    <w:rsid w:val="00EB400E"/>
    <w:rsid w:val="00EB5020"/>
    <w:rsid w:val="00EB567B"/>
    <w:rsid w:val="00EB5752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2DEE"/>
    <w:rsid w:val="00ED3BD7"/>
    <w:rsid w:val="00ED3E2B"/>
    <w:rsid w:val="00ED415C"/>
    <w:rsid w:val="00ED5270"/>
    <w:rsid w:val="00EE1A2A"/>
    <w:rsid w:val="00EE2040"/>
    <w:rsid w:val="00EE25B2"/>
    <w:rsid w:val="00EE330E"/>
    <w:rsid w:val="00EE4986"/>
    <w:rsid w:val="00EE5180"/>
    <w:rsid w:val="00EF2609"/>
    <w:rsid w:val="00EF26F8"/>
    <w:rsid w:val="00EF2A2A"/>
    <w:rsid w:val="00EF43BA"/>
    <w:rsid w:val="00EF474E"/>
    <w:rsid w:val="00EF4C97"/>
    <w:rsid w:val="00EF5598"/>
    <w:rsid w:val="00EF56AB"/>
    <w:rsid w:val="00F00C33"/>
    <w:rsid w:val="00F0170E"/>
    <w:rsid w:val="00F03F2D"/>
    <w:rsid w:val="00F0439F"/>
    <w:rsid w:val="00F04A90"/>
    <w:rsid w:val="00F05640"/>
    <w:rsid w:val="00F0649E"/>
    <w:rsid w:val="00F10240"/>
    <w:rsid w:val="00F115DC"/>
    <w:rsid w:val="00F12EE6"/>
    <w:rsid w:val="00F12F81"/>
    <w:rsid w:val="00F13B61"/>
    <w:rsid w:val="00F13CCB"/>
    <w:rsid w:val="00F14467"/>
    <w:rsid w:val="00F1487A"/>
    <w:rsid w:val="00F17F23"/>
    <w:rsid w:val="00F202E7"/>
    <w:rsid w:val="00F2047E"/>
    <w:rsid w:val="00F215A1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31FD"/>
    <w:rsid w:val="00F34134"/>
    <w:rsid w:val="00F34162"/>
    <w:rsid w:val="00F34FAF"/>
    <w:rsid w:val="00F378E3"/>
    <w:rsid w:val="00F37AF5"/>
    <w:rsid w:val="00F410C5"/>
    <w:rsid w:val="00F41607"/>
    <w:rsid w:val="00F41C8F"/>
    <w:rsid w:val="00F42157"/>
    <w:rsid w:val="00F42E73"/>
    <w:rsid w:val="00F43485"/>
    <w:rsid w:val="00F45141"/>
    <w:rsid w:val="00F46129"/>
    <w:rsid w:val="00F467C4"/>
    <w:rsid w:val="00F47FEC"/>
    <w:rsid w:val="00F500B2"/>
    <w:rsid w:val="00F5151E"/>
    <w:rsid w:val="00F53E65"/>
    <w:rsid w:val="00F53EA3"/>
    <w:rsid w:val="00F558D3"/>
    <w:rsid w:val="00F57C91"/>
    <w:rsid w:val="00F62CAE"/>
    <w:rsid w:val="00F64B8A"/>
    <w:rsid w:val="00F65303"/>
    <w:rsid w:val="00F65707"/>
    <w:rsid w:val="00F7445C"/>
    <w:rsid w:val="00F74DB7"/>
    <w:rsid w:val="00F80B37"/>
    <w:rsid w:val="00F8141D"/>
    <w:rsid w:val="00F8153A"/>
    <w:rsid w:val="00F839B4"/>
    <w:rsid w:val="00F83B38"/>
    <w:rsid w:val="00F845E8"/>
    <w:rsid w:val="00F849F6"/>
    <w:rsid w:val="00F85926"/>
    <w:rsid w:val="00F86949"/>
    <w:rsid w:val="00F91462"/>
    <w:rsid w:val="00F9270A"/>
    <w:rsid w:val="00F94F0F"/>
    <w:rsid w:val="00F955F3"/>
    <w:rsid w:val="00FA381D"/>
    <w:rsid w:val="00FA4916"/>
    <w:rsid w:val="00FA6EF8"/>
    <w:rsid w:val="00FA6F5C"/>
    <w:rsid w:val="00FA7D84"/>
    <w:rsid w:val="00FA7FD8"/>
    <w:rsid w:val="00FB028E"/>
    <w:rsid w:val="00FB15DF"/>
    <w:rsid w:val="00FB1914"/>
    <w:rsid w:val="00FB2630"/>
    <w:rsid w:val="00FB362C"/>
    <w:rsid w:val="00FB60F4"/>
    <w:rsid w:val="00FB612E"/>
    <w:rsid w:val="00FB6B86"/>
    <w:rsid w:val="00FB71FF"/>
    <w:rsid w:val="00FB7889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09B2"/>
    <w:rsid w:val="00FE198D"/>
    <w:rsid w:val="00FE35FA"/>
    <w:rsid w:val="00FE4472"/>
    <w:rsid w:val="00FE5B27"/>
    <w:rsid w:val="00FE61F3"/>
    <w:rsid w:val="00FE6364"/>
    <w:rsid w:val="00FE6DB1"/>
    <w:rsid w:val="00FF068C"/>
    <w:rsid w:val="00FF0E2B"/>
    <w:rsid w:val="00FF1929"/>
    <w:rsid w:val="00FF223B"/>
    <w:rsid w:val="00FF24E8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7D2E34"/>
  <w15:docId w15:val="{DCECEF9C-C05C-4541-A365-A9662E0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uiPriority w:val="59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154E0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34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9583-1DC1-49E3-9223-6D3313F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Рыбакин Артем Юрьевич</cp:lastModifiedBy>
  <cp:revision>103</cp:revision>
  <cp:lastPrinted>2019-10-11T12:56:00Z</cp:lastPrinted>
  <dcterms:created xsi:type="dcterms:W3CDTF">2018-08-15T08:19:00Z</dcterms:created>
  <dcterms:modified xsi:type="dcterms:W3CDTF">2020-06-02T13:26:00Z</dcterms:modified>
</cp:coreProperties>
</file>