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42" w:rsidRPr="0060463A" w:rsidRDefault="00AD5442" w:rsidP="006D4A96">
      <w:pPr>
        <w:tabs>
          <w:tab w:val="left" w:pos="7920"/>
        </w:tabs>
        <w:jc w:val="center"/>
        <w:rPr>
          <w:rFonts w:ascii="PT Astra Serif" w:eastAsia="Calibri" w:hAnsi="PT Astra Serif"/>
          <w:sz w:val="28"/>
          <w:szCs w:val="28"/>
        </w:rPr>
      </w:pPr>
    </w:p>
    <w:p w:rsidR="00A54D3E" w:rsidRPr="0060463A" w:rsidRDefault="00A54D3E" w:rsidP="006D4A96">
      <w:pPr>
        <w:tabs>
          <w:tab w:val="left" w:pos="7920"/>
        </w:tabs>
        <w:jc w:val="center"/>
        <w:rPr>
          <w:rFonts w:ascii="PT Astra Serif" w:hAnsi="PT Astra Serif"/>
          <w:sz w:val="28"/>
          <w:szCs w:val="28"/>
        </w:rPr>
      </w:pPr>
    </w:p>
    <w:p w:rsidR="00A839AF" w:rsidRPr="0060463A" w:rsidRDefault="00A839AF" w:rsidP="006D4A96">
      <w:pPr>
        <w:tabs>
          <w:tab w:val="left" w:pos="7920"/>
        </w:tabs>
        <w:jc w:val="center"/>
        <w:rPr>
          <w:rFonts w:ascii="PT Astra Serif" w:hAnsi="PT Astra Serif"/>
          <w:sz w:val="28"/>
          <w:szCs w:val="28"/>
        </w:rPr>
      </w:pPr>
    </w:p>
    <w:p w:rsidR="00A839AF" w:rsidRPr="0060463A" w:rsidRDefault="00A839AF" w:rsidP="006D4A96">
      <w:pPr>
        <w:tabs>
          <w:tab w:val="left" w:pos="7920"/>
        </w:tabs>
        <w:jc w:val="center"/>
        <w:rPr>
          <w:rFonts w:ascii="PT Astra Serif" w:hAnsi="PT Astra Serif"/>
          <w:sz w:val="28"/>
          <w:szCs w:val="28"/>
        </w:rPr>
      </w:pPr>
    </w:p>
    <w:p w:rsidR="00A839AF" w:rsidRPr="0060463A" w:rsidRDefault="00A839AF" w:rsidP="006D4A96">
      <w:pPr>
        <w:tabs>
          <w:tab w:val="left" w:pos="7920"/>
        </w:tabs>
        <w:jc w:val="center"/>
        <w:rPr>
          <w:rFonts w:ascii="PT Astra Serif" w:hAnsi="PT Astra Serif"/>
          <w:sz w:val="28"/>
          <w:szCs w:val="28"/>
        </w:rPr>
      </w:pPr>
    </w:p>
    <w:p w:rsidR="00A839AF" w:rsidRPr="0060463A" w:rsidRDefault="00A839AF" w:rsidP="006D4A96">
      <w:pPr>
        <w:tabs>
          <w:tab w:val="left" w:pos="7920"/>
        </w:tabs>
        <w:jc w:val="center"/>
        <w:rPr>
          <w:rFonts w:ascii="PT Astra Serif" w:hAnsi="PT Astra Serif"/>
          <w:sz w:val="28"/>
          <w:szCs w:val="28"/>
        </w:rPr>
      </w:pPr>
    </w:p>
    <w:p w:rsidR="00A839AF" w:rsidRPr="0060463A" w:rsidRDefault="00A839AF" w:rsidP="006D4A96">
      <w:pPr>
        <w:tabs>
          <w:tab w:val="left" w:pos="7920"/>
        </w:tabs>
        <w:jc w:val="center"/>
        <w:rPr>
          <w:rFonts w:ascii="PT Astra Serif" w:hAnsi="PT Astra Serif"/>
          <w:sz w:val="28"/>
          <w:szCs w:val="28"/>
        </w:rPr>
      </w:pPr>
    </w:p>
    <w:p w:rsidR="00A839AF" w:rsidRPr="0060463A" w:rsidRDefault="00A839AF" w:rsidP="006D4A96">
      <w:pPr>
        <w:tabs>
          <w:tab w:val="left" w:pos="7920"/>
        </w:tabs>
        <w:jc w:val="center"/>
        <w:rPr>
          <w:rFonts w:ascii="PT Astra Serif" w:hAnsi="PT Astra Serif"/>
          <w:sz w:val="28"/>
          <w:szCs w:val="28"/>
        </w:rPr>
      </w:pPr>
    </w:p>
    <w:p w:rsidR="00A839AF" w:rsidRPr="0060463A" w:rsidRDefault="00A839AF" w:rsidP="006D4A96">
      <w:pPr>
        <w:tabs>
          <w:tab w:val="left" w:pos="7920"/>
        </w:tabs>
        <w:jc w:val="center"/>
        <w:rPr>
          <w:rFonts w:ascii="PT Astra Serif" w:hAnsi="PT Astra Serif"/>
          <w:sz w:val="28"/>
          <w:szCs w:val="28"/>
        </w:rPr>
      </w:pPr>
    </w:p>
    <w:p w:rsidR="00A839AF" w:rsidRPr="0060463A" w:rsidRDefault="00A839AF" w:rsidP="002356D0">
      <w:pPr>
        <w:tabs>
          <w:tab w:val="left" w:pos="7920"/>
        </w:tabs>
        <w:rPr>
          <w:rFonts w:ascii="PT Astra Serif" w:hAnsi="PT Astra Serif"/>
          <w:b/>
          <w:sz w:val="28"/>
          <w:szCs w:val="28"/>
        </w:rPr>
      </w:pPr>
    </w:p>
    <w:p w:rsidR="00AD5442" w:rsidRPr="0060463A" w:rsidRDefault="00AD5442" w:rsidP="00A54D3E">
      <w:pPr>
        <w:tabs>
          <w:tab w:val="left" w:pos="7920"/>
        </w:tabs>
        <w:jc w:val="center"/>
        <w:rPr>
          <w:rFonts w:ascii="PT Astra Serif" w:hAnsi="PT Astra Serif"/>
          <w:b/>
          <w:sz w:val="28"/>
          <w:szCs w:val="28"/>
        </w:rPr>
      </w:pPr>
    </w:p>
    <w:p w:rsidR="006D4A96" w:rsidRPr="0060463A" w:rsidRDefault="005169C4" w:rsidP="006D4A96">
      <w:pPr>
        <w:jc w:val="center"/>
        <w:rPr>
          <w:rFonts w:ascii="PT Astra Serif" w:hAnsi="PT Astra Serif"/>
          <w:b/>
          <w:sz w:val="28"/>
          <w:szCs w:val="28"/>
        </w:rPr>
      </w:pPr>
      <w:r w:rsidRPr="0060463A">
        <w:rPr>
          <w:rFonts w:ascii="PT Astra Serif" w:hAnsi="PT Astra Serif"/>
          <w:b/>
          <w:sz w:val="28"/>
          <w:szCs w:val="28"/>
        </w:rPr>
        <w:t>Об утверждении политики в отношении обработки персональных данных в Правительстве Ульяновской области</w:t>
      </w:r>
    </w:p>
    <w:p w:rsidR="006D4A96" w:rsidRPr="0060463A" w:rsidRDefault="006D4A96" w:rsidP="006D4A96">
      <w:pPr>
        <w:ind w:firstLine="708"/>
        <w:jc w:val="center"/>
        <w:rPr>
          <w:rFonts w:ascii="PT Astra Serif" w:hAnsi="PT Astra Serif"/>
          <w:sz w:val="28"/>
          <w:szCs w:val="28"/>
        </w:rPr>
      </w:pPr>
    </w:p>
    <w:p w:rsidR="006D4A96" w:rsidRPr="0060463A" w:rsidRDefault="006D4A96" w:rsidP="00A54D3E">
      <w:pPr>
        <w:ind w:firstLine="708"/>
        <w:jc w:val="both"/>
        <w:rPr>
          <w:rFonts w:ascii="PT Astra Serif" w:hAnsi="PT Astra Serif"/>
          <w:sz w:val="28"/>
          <w:szCs w:val="28"/>
        </w:rPr>
      </w:pPr>
      <w:r w:rsidRPr="0060463A">
        <w:rPr>
          <w:rFonts w:ascii="PT Astra Serif" w:hAnsi="PT Astra Serif"/>
          <w:sz w:val="28"/>
          <w:szCs w:val="28"/>
        </w:rPr>
        <w:t xml:space="preserve">В </w:t>
      </w:r>
      <w:r w:rsidR="009F7245" w:rsidRPr="0060463A">
        <w:rPr>
          <w:rFonts w:ascii="PT Astra Serif" w:hAnsi="PT Astra Serif"/>
          <w:sz w:val="28"/>
          <w:szCs w:val="28"/>
        </w:rPr>
        <w:t xml:space="preserve">соответствии с </w:t>
      </w:r>
      <w:r w:rsidR="008F54AB" w:rsidRPr="0060463A">
        <w:rPr>
          <w:rFonts w:ascii="PT Astra Serif" w:hAnsi="PT Astra Serif"/>
          <w:sz w:val="28"/>
          <w:szCs w:val="28"/>
        </w:rPr>
        <w:t xml:space="preserve">Федеральным законом от 27.07.2006 № 152-ФЗ </w:t>
      </w:r>
      <w:r w:rsidR="00A54D3E" w:rsidRPr="0060463A">
        <w:rPr>
          <w:rFonts w:ascii="PT Astra Serif" w:hAnsi="PT Astra Serif"/>
          <w:sz w:val="28"/>
          <w:szCs w:val="28"/>
        </w:rPr>
        <w:br/>
      </w:r>
      <w:r w:rsidR="008F54AB" w:rsidRPr="0060463A">
        <w:rPr>
          <w:rFonts w:ascii="PT Astra Serif" w:hAnsi="PT Astra Serif"/>
          <w:sz w:val="28"/>
          <w:szCs w:val="28"/>
        </w:rPr>
        <w:t>«О</w:t>
      </w:r>
      <w:r w:rsidR="00522395">
        <w:rPr>
          <w:rFonts w:ascii="PT Astra Serif" w:hAnsi="PT Astra Serif"/>
          <w:sz w:val="28"/>
          <w:szCs w:val="28"/>
        </w:rPr>
        <w:t xml:space="preserve"> </w:t>
      </w:r>
      <w:r w:rsidR="008F54AB" w:rsidRPr="0060463A">
        <w:rPr>
          <w:rFonts w:ascii="PT Astra Serif" w:hAnsi="PT Astra Serif"/>
          <w:sz w:val="28"/>
          <w:szCs w:val="28"/>
        </w:rPr>
        <w:t>персональных данных»</w:t>
      </w:r>
      <w:r w:rsidR="009F7245" w:rsidRPr="0060463A">
        <w:rPr>
          <w:rFonts w:ascii="PT Astra Serif" w:hAnsi="PT Astra Serif"/>
          <w:sz w:val="28"/>
          <w:szCs w:val="28"/>
        </w:rPr>
        <w:t xml:space="preserve">, </w:t>
      </w:r>
      <w:r w:rsidR="004B02CF" w:rsidRPr="0060463A">
        <w:rPr>
          <w:rFonts w:ascii="PT Astra Serif" w:hAnsi="PT Astra Serif"/>
          <w:sz w:val="28"/>
          <w:szCs w:val="28"/>
        </w:rPr>
        <w:t>у</w:t>
      </w:r>
      <w:r w:rsidR="009F7245" w:rsidRPr="0060463A">
        <w:rPr>
          <w:rFonts w:ascii="PT Astra Serif" w:hAnsi="PT Astra Serif"/>
          <w:sz w:val="28"/>
          <w:szCs w:val="28"/>
        </w:rPr>
        <w:t xml:space="preserve">казом Губернатора Ульяновской области </w:t>
      </w:r>
      <w:r w:rsidR="00A54D3E" w:rsidRPr="0060463A">
        <w:rPr>
          <w:rFonts w:ascii="PT Astra Serif" w:hAnsi="PT Astra Serif"/>
          <w:sz w:val="28"/>
          <w:szCs w:val="28"/>
        </w:rPr>
        <w:br/>
      </w:r>
      <w:r w:rsidR="009F7245" w:rsidRPr="0060463A">
        <w:rPr>
          <w:rFonts w:ascii="PT Astra Serif" w:hAnsi="PT Astra Serif"/>
          <w:sz w:val="28"/>
          <w:szCs w:val="28"/>
        </w:rPr>
        <w:t>от</w:t>
      </w:r>
      <w:r w:rsidR="00522395">
        <w:rPr>
          <w:rFonts w:ascii="PT Astra Serif" w:hAnsi="PT Astra Serif"/>
          <w:sz w:val="28"/>
          <w:szCs w:val="28"/>
        </w:rPr>
        <w:t xml:space="preserve"> </w:t>
      </w:r>
      <w:r w:rsidR="009F7245" w:rsidRPr="0060463A">
        <w:rPr>
          <w:rFonts w:ascii="PT Astra Serif" w:hAnsi="PT Astra Serif"/>
          <w:sz w:val="28"/>
          <w:szCs w:val="28"/>
        </w:rPr>
        <w:t xml:space="preserve">06.12.2019 </w:t>
      </w:r>
      <w:r w:rsidR="004B02CF" w:rsidRPr="0060463A">
        <w:rPr>
          <w:rFonts w:ascii="PT Astra Serif" w:hAnsi="PT Astra Serif"/>
          <w:sz w:val="28"/>
          <w:szCs w:val="28"/>
        </w:rPr>
        <w:t xml:space="preserve">№ 101 </w:t>
      </w:r>
      <w:r w:rsidR="009F7245" w:rsidRPr="0060463A">
        <w:rPr>
          <w:rFonts w:ascii="PT Astra Serif" w:hAnsi="PT Astra Serif"/>
          <w:sz w:val="28"/>
          <w:szCs w:val="28"/>
        </w:rPr>
        <w:t xml:space="preserve">«Об организации работы с персональными данными </w:t>
      </w:r>
      <w:r w:rsidR="00A54D3E" w:rsidRPr="0060463A">
        <w:rPr>
          <w:rFonts w:ascii="PT Astra Serif" w:hAnsi="PT Astra Serif"/>
          <w:sz w:val="28"/>
          <w:szCs w:val="28"/>
        </w:rPr>
        <w:br/>
      </w:r>
      <w:r w:rsidR="009F7245" w:rsidRPr="0060463A">
        <w:rPr>
          <w:rFonts w:ascii="PT Astra Serif" w:hAnsi="PT Astra Serif"/>
          <w:sz w:val="28"/>
          <w:szCs w:val="28"/>
        </w:rPr>
        <w:t>в</w:t>
      </w:r>
      <w:r w:rsidR="00522395">
        <w:rPr>
          <w:rFonts w:ascii="PT Astra Serif" w:hAnsi="PT Astra Serif"/>
          <w:sz w:val="28"/>
          <w:szCs w:val="28"/>
        </w:rPr>
        <w:t xml:space="preserve"> </w:t>
      </w:r>
      <w:r w:rsidR="009F7245" w:rsidRPr="0060463A">
        <w:rPr>
          <w:rFonts w:ascii="PT Astra Serif" w:hAnsi="PT Astra Serif"/>
          <w:sz w:val="28"/>
          <w:szCs w:val="28"/>
        </w:rPr>
        <w:t>Правительстве Ульяновской области»</w:t>
      </w:r>
      <w:r w:rsidR="00585F11" w:rsidRPr="0060463A">
        <w:rPr>
          <w:rFonts w:ascii="PT Astra Serif" w:hAnsi="PT Astra Serif"/>
          <w:sz w:val="28"/>
          <w:szCs w:val="28"/>
        </w:rPr>
        <w:t>:</w:t>
      </w:r>
    </w:p>
    <w:p w:rsidR="006D4A96" w:rsidRPr="0060463A" w:rsidRDefault="008F54AB" w:rsidP="00A54D3E">
      <w:pPr>
        <w:widowControl/>
        <w:numPr>
          <w:ilvl w:val="0"/>
          <w:numId w:val="35"/>
        </w:numPr>
        <w:tabs>
          <w:tab w:val="left" w:pos="993"/>
        </w:tabs>
        <w:autoSpaceDE/>
        <w:autoSpaceDN/>
        <w:adjustRightInd/>
        <w:ind w:left="0" w:firstLine="708"/>
        <w:jc w:val="both"/>
        <w:rPr>
          <w:rFonts w:ascii="PT Astra Serif" w:hAnsi="PT Astra Serif"/>
          <w:sz w:val="28"/>
          <w:szCs w:val="28"/>
        </w:rPr>
      </w:pPr>
      <w:r w:rsidRPr="0060463A">
        <w:rPr>
          <w:rFonts w:ascii="PT Astra Serif" w:hAnsi="PT Astra Serif"/>
          <w:sz w:val="28"/>
          <w:szCs w:val="28"/>
        </w:rPr>
        <w:t>Утвердить прилагаемую политику в отношении обработки персональных данных в Правительстве Ульяновской области.</w:t>
      </w:r>
    </w:p>
    <w:p w:rsidR="008F54AB" w:rsidRPr="0060463A" w:rsidRDefault="009F7245" w:rsidP="00A54D3E">
      <w:pPr>
        <w:widowControl/>
        <w:numPr>
          <w:ilvl w:val="0"/>
          <w:numId w:val="35"/>
        </w:numPr>
        <w:tabs>
          <w:tab w:val="left" w:pos="993"/>
        </w:tabs>
        <w:autoSpaceDE/>
        <w:autoSpaceDN/>
        <w:adjustRightInd/>
        <w:ind w:left="0" w:firstLine="708"/>
        <w:jc w:val="both"/>
        <w:rPr>
          <w:rFonts w:ascii="PT Astra Serif" w:hAnsi="PT Astra Serif"/>
          <w:spacing w:val="-4"/>
          <w:sz w:val="28"/>
          <w:szCs w:val="28"/>
        </w:rPr>
      </w:pPr>
      <w:r w:rsidRPr="0060463A">
        <w:rPr>
          <w:rFonts w:ascii="PT Astra Serif" w:hAnsi="PT Astra Serif"/>
          <w:spacing w:val="-4"/>
          <w:sz w:val="28"/>
          <w:szCs w:val="28"/>
        </w:rPr>
        <w:t>Областному государственному каз</w:t>
      </w:r>
      <w:r w:rsidR="00397B14" w:rsidRPr="0060463A">
        <w:rPr>
          <w:rFonts w:ascii="PT Astra Serif" w:hAnsi="PT Astra Serif"/>
          <w:spacing w:val="-4"/>
          <w:sz w:val="28"/>
          <w:szCs w:val="28"/>
        </w:rPr>
        <w:t>ё</w:t>
      </w:r>
      <w:r w:rsidRPr="0060463A">
        <w:rPr>
          <w:rFonts w:ascii="PT Astra Serif" w:hAnsi="PT Astra Serif"/>
          <w:spacing w:val="-4"/>
          <w:sz w:val="28"/>
          <w:szCs w:val="28"/>
        </w:rPr>
        <w:t xml:space="preserve">нному учреждению </w:t>
      </w:r>
      <w:r w:rsidR="004E0FC6" w:rsidRPr="0060463A">
        <w:rPr>
          <w:rFonts w:ascii="PT Astra Serif" w:hAnsi="PT Astra Serif"/>
          <w:spacing w:val="-4"/>
          <w:sz w:val="28"/>
          <w:szCs w:val="28"/>
        </w:rPr>
        <w:t>«Управление делами Ульяновской области» разместить на официальном сайте Губернатора и Правительства Улья</w:t>
      </w:r>
      <w:r w:rsidR="00A54D3E" w:rsidRPr="0060463A">
        <w:rPr>
          <w:rFonts w:ascii="PT Astra Serif" w:hAnsi="PT Astra Serif"/>
          <w:spacing w:val="-4"/>
          <w:sz w:val="28"/>
          <w:szCs w:val="28"/>
        </w:rPr>
        <w:t>новской области в информационно-</w:t>
      </w:r>
      <w:r w:rsidR="004E0FC6" w:rsidRPr="0060463A">
        <w:rPr>
          <w:rFonts w:ascii="PT Astra Serif" w:hAnsi="PT Astra Serif"/>
          <w:spacing w:val="-4"/>
          <w:sz w:val="28"/>
          <w:szCs w:val="28"/>
        </w:rPr>
        <w:t xml:space="preserve">телекоммуникационной сети «Интернет» </w:t>
      </w:r>
      <w:r w:rsidR="00385E6A" w:rsidRPr="0060463A">
        <w:rPr>
          <w:rFonts w:ascii="PT Astra Serif" w:hAnsi="PT Astra Serif"/>
          <w:spacing w:val="-4"/>
          <w:sz w:val="28"/>
          <w:szCs w:val="28"/>
        </w:rPr>
        <w:t xml:space="preserve">в разделе «Обращения граждан» </w:t>
      </w:r>
      <w:r w:rsidR="002E771F" w:rsidRPr="0060463A">
        <w:rPr>
          <w:rFonts w:ascii="PT Astra Serif" w:hAnsi="PT Astra Serif"/>
          <w:spacing w:val="-4"/>
          <w:sz w:val="28"/>
          <w:szCs w:val="28"/>
        </w:rPr>
        <w:t>п</w:t>
      </w:r>
      <w:r w:rsidR="008F54AB" w:rsidRPr="0060463A">
        <w:rPr>
          <w:rFonts w:ascii="PT Astra Serif" w:hAnsi="PT Astra Serif"/>
          <w:spacing w:val="-4"/>
          <w:sz w:val="28"/>
          <w:szCs w:val="28"/>
        </w:rPr>
        <w:t>олитику в отношении обработки персональных данных в Правительстве Ульяновской области</w:t>
      </w:r>
      <w:r w:rsidR="00A9164B" w:rsidRPr="0060463A">
        <w:rPr>
          <w:rFonts w:ascii="PT Astra Serif" w:hAnsi="PT Astra Serif"/>
          <w:spacing w:val="-4"/>
          <w:sz w:val="28"/>
          <w:szCs w:val="28"/>
        </w:rPr>
        <w:t>.</w:t>
      </w:r>
    </w:p>
    <w:p w:rsidR="006D4A96" w:rsidRPr="0060463A" w:rsidRDefault="006D4A96" w:rsidP="009A308B">
      <w:pPr>
        <w:jc w:val="center"/>
        <w:rPr>
          <w:rFonts w:ascii="PT Astra Serif" w:hAnsi="PT Astra Serif"/>
          <w:sz w:val="28"/>
          <w:szCs w:val="28"/>
        </w:rPr>
      </w:pPr>
    </w:p>
    <w:p w:rsidR="00A54D3E" w:rsidRPr="0060463A" w:rsidRDefault="00A54D3E" w:rsidP="009A308B">
      <w:pPr>
        <w:jc w:val="center"/>
        <w:rPr>
          <w:rFonts w:ascii="PT Astra Serif" w:hAnsi="PT Astra Serif"/>
          <w:sz w:val="28"/>
          <w:szCs w:val="28"/>
        </w:rPr>
      </w:pPr>
    </w:p>
    <w:p w:rsidR="00A54D3E" w:rsidRPr="0060463A" w:rsidRDefault="00A54D3E" w:rsidP="009A308B">
      <w:pPr>
        <w:jc w:val="center"/>
        <w:rPr>
          <w:rFonts w:ascii="PT Astra Serif" w:hAnsi="PT Astra Serif"/>
          <w:sz w:val="28"/>
          <w:szCs w:val="28"/>
        </w:rPr>
      </w:pPr>
    </w:p>
    <w:p w:rsidR="00A54D3E" w:rsidRPr="0060463A" w:rsidRDefault="00A54D3E" w:rsidP="00A54D3E">
      <w:pPr>
        <w:jc w:val="both"/>
        <w:rPr>
          <w:rFonts w:ascii="PT Astra Serif" w:hAnsi="PT Astra Serif"/>
          <w:sz w:val="28"/>
          <w:szCs w:val="28"/>
        </w:rPr>
      </w:pPr>
      <w:r w:rsidRPr="0060463A">
        <w:rPr>
          <w:rFonts w:ascii="PT Astra Serif" w:hAnsi="PT Astra Serif"/>
          <w:sz w:val="28"/>
          <w:szCs w:val="28"/>
        </w:rPr>
        <w:t xml:space="preserve">Председатель </w:t>
      </w:r>
    </w:p>
    <w:p w:rsidR="003E5D30" w:rsidRPr="0060463A" w:rsidRDefault="00A54D3E" w:rsidP="00A54D3E">
      <w:pPr>
        <w:jc w:val="both"/>
        <w:rPr>
          <w:rFonts w:ascii="PT Astra Serif" w:hAnsi="PT Astra Serif"/>
          <w:sz w:val="28"/>
          <w:szCs w:val="28"/>
        </w:rPr>
      </w:pPr>
      <w:r w:rsidRPr="0060463A">
        <w:rPr>
          <w:rFonts w:ascii="PT Astra Serif" w:hAnsi="PT Astra Serif"/>
          <w:sz w:val="28"/>
          <w:szCs w:val="28"/>
        </w:rPr>
        <w:t>Правительства области                                                                      А.А.Смекалин</w:t>
      </w:r>
    </w:p>
    <w:p w:rsidR="006D4A96" w:rsidRPr="0060463A" w:rsidRDefault="006D4A96" w:rsidP="003E5D30">
      <w:pPr>
        <w:jc w:val="center"/>
        <w:rPr>
          <w:rFonts w:ascii="PT Astra Serif" w:hAnsi="PT Astra Serif"/>
          <w:sz w:val="28"/>
          <w:szCs w:val="28"/>
        </w:rPr>
      </w:pPr>
    </w:p>
    <w:p w:rsidR="00551786" w:rsidRPr="0060463A" w:rsidRDefault="00551786" w:rsidP="0060463A">
      <w:pPr>
        <w:spacing w:line="235" w:lineRule="auto"/>
        <w:jc w:val="center"/>
        <w:rPr>
          <w:rFonts w:ascii="PT Astra Serif" w:hAnsi="PT Astra Serif"/>
          <w:sz w:val="28"/>
          <w:szCs w:val="28"/>
        </w:rPr>
      </w:pPr>
    </w:p>
    <w:p w:rsidR="00551786" w:rsidRPr="0060463A" w:rsidRDefault="00551786" w:rsidP="0060463A">
      <w:pPr>
        <w:spacing w:line="235" w:lineRule="auto"/>
        <w:jc w:val="center"/>
        <w:rPr>
          <w:rFonts w:ascii="PT Astra Serif" w:hAnsi="PT Astra Serif"/>
          <w:sz w:val="28"/>
          <w:szCs w:val="28"/>
        </w:rPr>
        <w:sectPr w:rsidR="00551786" w:rsidRPr="0060463A" w:rsidSect="00D915C4">
          <w:headerReference w:type="even" r:id="rId8"/>
          <w:headerReference w:type="default" r:id="rId9"/>
          <w:footerReference w:type="first" r:id="rId10"/>
          <w:type w:val="continuous"/>
          <w:pgSz w:w="11909" w:h="16834" w:code="9"/>
          <w:pgMar w:top="1134" w:right="794" w:bottom="1134" w:left="1644" w:header="720" w:footer="720" w:gutter="0"/>
          <w:cols w:space="720"/>
          <w:noEndnote/>
          <w:titlePg/>
        </w:sectPr>
      </w:pPr>
    </w:p>
    <w:p w:rsidR="00551786" w:rsidRPr="0060463A" w:rsidRDefault="00551786" w:rsidP="0060463A">
      <w:pPr>
        <w:spacing w:line="235" w:lineRule="auto"/>
        <w:ind w:left="5670"/>
        <w:jc w:val="center"/>
        <w:outlineLvl w:val="0"/>
        <w:rPr>
          <w:rFonts w:ascii="PT Astra Serif" w:hAnsi="PT Astra Serif"/>
          <w:sz w:val="28"/>
          <w:szCs w:val="28"/>
        </w:rPr>
      </w:pPr>
      <w:r w:rsidRPr="0060463A">
        <w:rPr>
          <w:rFonts w:ascii="PT Astra Serif" w:hAnsi="PT Astra Serif"/>
          <w:sz w:val="28"/>
          <w:szCs w:val="28"/>
        </w:rPr>
        <w:lastRenderedPageBreak/>
        <w:t>УТВЕРЖДЕНА</w:t>
      </w:r>
    </w:p>
    <w:p w:rsidR="00551786" w:rsidRPr="0060463A" w:rsidRDefault="00551786" w:rsidP="0060463A">
      <w:pPr>
        <w:spacing w:line="235" w:lineRule="auto"/>
        <w:ind w:left="5670"/>
        <w:jc w:val="center"/>
        <w:outlineLvl w:val="0"/>
        <w:rPr>
          <w:rFonts w:ascii="PT Astra Serif" w:hAnsi="PT Astra Serif"/>
          <w:sz w:val="28"/>
          <w:szCs w:val="28"/>
        </w:rPr>
      </w:pPr>
    </w:p>
    <w:p w:rsidR="00551786" w:rsidRPr="0060463A" w:rsidRDefault="00551786" w:rsidP="0060463A">
      <w:pPr>
        <w:spacing w:line="235" w:lineRule="auto"/>
        <w:ind w:left="5670"/>
        <w:jc w:val="center"/>
        <w:rPr>
          <w:rFonts w:ascii="PT Astra Serif" w:hAnsi="PT Astra Serif"/>
          <w:sz w:val="28"/>
          <w:szCs w:val="28"/>
        </w:rPr>
      </w:pPr>
      <w:r w:rsidRPr="0060463A">
        <w:rPr>
          <w:rFonts w:ascii="PT Astra Serif" w:hAnsi="PT Astra Serif"/>
          <w:sz w:val="28"/>
          <w:szCs w:val="28"/>
        </w:rPr>
        <w:t>распоряжением Правительства</w:t>
      </w:r>
    </w:p>
    <w:p w:rsidR="00551786" w:rsidRPr="0060463A" w:rsidRDefault="00551786" w:rsidP="0060463A">
      <w:pPr>
        <w:spacing w:line="235" w:lineRule="auto"/>
        <w:ind w:left="5670"/>
        <w:jc w:val="center"/>
        <w:rPr>
          <w:rFonts w:ascii="PT Astra Serif" w:hAnsi="PT Astra Serif"/>
          <w:sz w:val="28"/>
          <w:szCs w:val="28"/>
        </w:rPr>
      </w:pPr>
      <w:r w:rsidRPr="0060463A">
        <w:rPr>
          <w:rFonts w:ascii="PT Astra Serif" w:hAnsi="PT Astra Serif"/>
          <w:sz w:val="28"/>
          <w:szCs w:val="28"/>
        </w:rPr>
        <w:t>Ульяновской области</w:t>
      </w:r>
    </w:p>
    <w:p w:rsidR="00551786" w:rsidRPr="0060463A" w:rsidRDefault="00551786" w:rsidP="0060463A">
      <w:pPr>
        <w:spacing w:line="235" w:lineRule="auto"/>
        <w:ind w:firstLine="540"/>
        <w:jc w:val="both"/>
        <w:rPr>
          <w:rFonts w:ascii="PT Astra Serif" w:hAnsi="PT Astra Serif" w:cs="Calibri"/>
          <w:sz w:val="28"/>
          <w:szCs w:val="28"/>
        </w:rPr>
      </w:pPr>
    </w:p>
    <w:p w:rsidR="00551786" w:rsidRPr="0060463A" w:rsidRDefault="00551786" w:rsidP="0060463A">
      <w:pPr>
        <w:spacing w:line="235" w:lineRule="auto"/>
        <w:jc w:val="center"/>
        <w:rPr>
          <w:rFonts w:ascii="PT Astra Serif" w:hAnsi="PT Astra Serif" w:cs="Calibri"/>
          <w:b/>
          <w:bCs/>
          <w:sz w:val="28"/>
          <w:szCs w:val="28"/>
        </w:rPr>
      </w:pPr>
      <w:bookmarkStart w:id="0" w:name="Par29"/>
      <w:bookmarkEnd w:id="0"/>
    </w:p>
    <w:p w:rsidR="00551786" w:rsidRPr="0060463A" w:rsidRDefault="00551786" w:rsidP="0060463A">
      <w:pPr>
        <w:spacing w:line="235" w:lineRule="auto"/>
        <w:jc w:val="center"/>
        <w:rPr>
          <w:rFonts w:ascii="PT Astra Serif" w:hAnsi="PT Astra Serif" w:cs="Calibri"/>
          <w:b/>
          <w:bCs/>
          <w:sz w:val="28"/>
          <w:szCs w:val="28"/>
        </w:rPr>
      </w:pPr>
    </w:p>
    <w:p w:rsidR="00551786" w:rsidRPr="0060463A" w:rsidRDefault="00551786" w:rsidP="0060463A">
      <w:pPr>
        <w:spacing w:line="235" w:lineRule="auto"/>
        <w:jc w:val="center"/>
        <w:rPr>
          <w:rFonts w:ascii="PT Astra Serif" w:hAnsi="PT Astra Serif" w:cs="Calibri"/>
          <w:b/>
          <w:bCs/>
          <w:sz w:val="28"/>
          <w:szCs w:val="28"/>
        </w:rPr>
      </w:pPr>
    </w:p>
    <w:p w:rsidR="00551786" w:rsidRPr="0060463A" w:rsidRDefault="00551786" w:rsidP="0060463A">
      <w:pPr>
        <w:spacing w:line="235" w:lineRule="auto"/>
        <w:jc w:val="center"/>
        <w:rPr>
          <w:rFonts w:ascii="PT Astra Serif" w:hAnsi="PT Astra Serif"/>
          <w:b/>
          <w:bCs/>
          <w:sz w:val="28"/>
          <w:szCs w:val="28"/>
        </w:rPr>
      </w:pPr>
      <w:r w:rsidRPr="0060463A">
        <w:rPr>
          <w:rFonts w:ascii="PT Astra Serif" w:hAnsi="PT Astra Serif"/>
          <w:b/>
          <w:bCs/>
          <w:sz w:val="28"/>
          <w:szCs w:val="28"/>
        </w:rPr>
        <w:t>Политика</w:t>
      </w:r>
    </w:p>
    <w:p w:rsidR="00551786" w:rsidRPr="0060463A" w:rsidRDefault="00551786" w:rsidP="0060463A">
      <w:pPr>
        <w:spacing w:line="235" w:lineRule="auto"/>
        <w:jc w:val="center"/>
        <w:rPr>
          <w:rFonts w:ascii="PT Astra Serif" w:hAnsi="PT Astra Serif"/>
          <w:b/>
          <w:bCs/>
          <w:sz w:val="28"/>
          <w:szCs w:val="28"/>
        </w:rPr>
      </w:pPr>
      <w:r w:rsidRPr="0060463A">
        <w:rPr>
          <w:rFonts w:ascii="PT Astra Serif" w:hAnsi="PT Astra Serif"/>
          <w:b/>
          <w:bCs/>
          <w:sz w:val="28"/>
          <w:szCs w:val="28"/>
        </w:rPr>
        <w:t xml:space="preserve">в отношении обработки персональных данных </w:t>
      </w:r>
      <w:r w:rsidR="00A54D3E" w:rsidRPr="0060463A">
        <w:rPr>
          <w:rFonts w:ascii="PT Astra Serif" w:hAnsi="PT Astra Serif"/>
          <w:b/>
          <w:bCs/>
          <w:sz w:val="28"/>
          <w:szCs w:val="28"/>
        </w:rPr>
        <w:br/>
      </w:r>
      <w:r w:rsidRPr="0060463A">
        <w:rPr>
          <w:rFonts w:ascii="PT Astra Serif" w:hAnsi="PT Astra Serif"/>
          <w:b/>
          <w:bCs/>
          <w:sz w:val="28"/>
          <w:szCs w:val="28"/>
        </w:rPr>
        <w:t xml:space="preserve">в Правительстве Ульяновской области </w:t>
      </w:r>
    </w:p>
    <w:p w:rsidR="00551786" w:rsidRPr="0060463A" w:rsidRDefault="00551786" w:rsidP="0060463A">
      <w:pPr>
        <w:shd w:val="clear" w:color="auto" w:fill="FFFFFF"/>
        <w:spacing w:line="235" w:lineRule="auto"/>
        <w:ind w:left="720" w:hanging="360"/>
        <w:jc w:val="center"/>
        <w:rPr>
          <w:rFonts w:ascii="PT Astra Serif" w:hAnsi="PT Astra Serif"/>
          <w:b/>
          <w:bCs/>
          <w:sz w:val="28"/>
          <w:szCs w:val="24"/>
        </w:rPr>
      </w:pPr>
    </w:p>
    <w:p w:rsidR="00551786" w:rsidRPr="0060463A" w:rsidRDefault="00551786" w:rsidP="0060463A">
      <w:pPr>
        <w:pStyle w:val="af4"/>
        <w:numPr>
          <w:ilvl w:val="0"/>
          <w:numId w:val="36"/>
        </w:numPr>
        <w:shd w:val="clear" w:color="auto" w:fill="FFFFFF"/>
        <w:tabs>
          <w:tab w:val="left" w:pos="284"/>
        </w:tabs>
        <w:spacing w:after="0" w:line="235" w:lineRule="auto"/>
        <w:ind w:left="0" w:firstLine="0"/>
        <w:jc w:val="center"/>
        <w:rPr>
          <w:rFonts w:ascii="PT Astra Serif" w:eastAsia="Times New Roman" w:hAnsi="PT Astra Serif" w:cs="Times New Roman"/>
          <w:bCs/>
          <w:sz w:val="28"/>
          <w:szCs w:val="28"/>
          <w:lang w:eastAsia="ru-RU"/>
        </w:rPr>
      </w:pPr>
      <w:r w:rsidRPr="0060463A">
        <w:rPr>
          <w:rFonts w:ascii="PT Astra Serif" w:eastAsia="Times New Roman" w:hAnsi="PT Astra Serif" w:cs="Times New Roman"/>
          <w:bCs/>
          <w:sz w:val="28"/>
          <w:szCs w:val="28"/>
          <w:lang w:eastAsia="ru-RU"/>
        </w:rPr>
        <w:t>Общие положения</w:t>
      </w:r>
    </w:p>
    <w:p w:rsidR="00551786" w:rsidRPr="0060463A" w:rsidRDefault="00551786" w:rsidP="0060463A">
      <w:pPr>
        <w:pStyle w:val="af4"/>
        <w:shd w:val="clear" w:color="auto" w:fill="FFFFFF"/>
        <w:spacing w:after="0" w:line="235" w:lineRule="auto"/>
        <w:ind w:left="1035"/>
        <w:rPr>
          <w:rFonts w:ascii="PT Astra Serif" w:eastAsia="Times New Roman" w:hAnsi="PT Astra Serif" w:cs="Times New Roman"/>
          <w:sz w:val="28"/>
          <w:szCs w:val="28"/>
          <w:lang w:eastAsia="ru-RU"/>
        </w:rPr>
      </w:pP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1.1. Настоящая Политика разработана в соответствии с требованиями законодательства Российской Федерации в области персональных данных.</w:t>
      </w:r>
    </w:p>
    <w:p w:rsidR="00551786" w:rsidRPr="0060463A" w:rsidRDefault="00551786" w:rsidP="0060463A">
      <w:pPr>
        <w:shd w:val="clear" w:color="auto" w:fill="FFFFFF"/>
        <w:spacing w:line="235" w:lineRule="auto"/>
        <w:ind w:firstLine="709"/>
        <w:jc w:val="both"/>
        <w:rPr>
          <w:rFonts w:ascii="PT Astra Serif" w:hAnsi="PT Astra Serif"/>
          <w:spacing w:val="-4"/>
          <w:sz w:val="28"/>
          <w:szCs w:val="28"/>
        </w:rPr>
      </w:pPr>
      <w:r w:rsidRPr="0060463A">
        <w:rPr>
          <w:rFonts w:ascii="PT Astra Serif" w:hAnsi="PT Astra Serif"/>
          <w:spacing w:val="-4"/>
          <w:sz w:val="28"/>
          <w:szCs w:val="28"/>
        </w:rPr>
        <w:t xml:space="preserve">1.2. Действие настоящей Политики распространяется на все процессы </w:t>
      </w:r>
      <w:r w:rsidR="006E2241">
        <w:rPr>
          <w:rFonts w:ascii="PT Astra Serif" w:hAnsi="PT Astra Serif"/>
          <w:spacing w:val="-4"/>
          <w:sz w:val="28"/>
          <w:szCs w:val="28"/>
        </w:rPr>
        <w:br/>
      </w:r>
      <w:r w:rsidRPr="0060463A">
        <w:rPr>
          <w:rFonts w:ascii="PT Astra Serif" w:hAnsi="PT Astra Serif"/>
          <w:spacing w:val="-4"/>
          <w:sz w:val="28"/>
          <w:szCs w:val="28"/>
        </w:rPr>
        <w:t xml:space="preserve">по сбору, записи, систематизации, накоплению, хранению, уточнению, извлечению, использованию, передаче (распространению, предоставлению, доступу), обезличиванию, блокированию, удалению, уничтожению персональных данных, осуществляемых как сиспользованием средств автоматизации, так и без использования таких средств в Правительстве Ульяновской области (далее </w:t>
      </w:r>
      <w:r w:rsidR="00A54D3E" w:rsidRPr="0060463A">
        <w:rPr>
          <w:rFonts w:ascii="PT Astra Serif" w:hAnsi="PT Astra Serif"/>
          <w:spacing w:val="-4"/>
          <w:sz w:val="28"/>
          <w:szCs w:val="28"/>
        </w:rPr>
        <w:br/>
      </w:r>
      <w:r w:rsidRPr="0060463A">
        <w:rPr>
          <w:rFonts w:ascii="PT Astra Serif" w:hAnsi="PT Astra Serif"/>
          <w:spacing w:val="-4"/>
          <w:sz w:val="28"/>
          <w:szCs w:val="28"/>
        </w:rPr>
        <w:t>также – Оператор).</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1.3. Для целей настоящей Политики используется следующее понятие:</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Оператор – Правительство Ульяновской области, самостоятельно                          или совместно с другими лицами организующее 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51786" w:rsidRPr="0060463A" w:rsidRDefault="00551786" w:rsidP="0060463A">
      <w:pPr>
        <w:shd w:val="clear" w:color="auto" w:fill="FFFFFF"/>
        <w:spacing w:line="235" w:lineRule="auto"/>
        <w:ind w:firstLine="709"/>
        <w:jc w:val="both"/>
        <w:rPr>
          <w:rFonts w:ascii="PT Astra Serif" w:hAnsi="PT Astra Serif"/>
          <w:spacing w:val="-4"/>
          <w:sz w:val="28"/>
          <w:szCs w:val="28"/>
        </w:rPr>
      </w:pPr>
      <w:r w:rsidRPr="0060463A">
        <w:rPr>
          <w:rFonts w:ascii="PT Astra Serif" w:hAnsi="PT Astra Serif"/>
          <w:spacing w:val="-4"/>
          <w:sz w:val="28"/>
          <w:szCs w:val="28"/>
        </w:rPr>
        <w:t>В остальном термины и понятия, используемые в настоящей Политик</w:t>
      </w:r>
      <w:r w:rsidR="00A54D3E" w:rsidRPr="0060463A">
        <w:rPr>
          <w:rFonts w:ascii="PT Astra Serif" w:hAnsi="PT Astra Serif"/>
          <w:spacing w:val="-4"/>
          <w:sz w:val="28"/>
          <w:szCs w:val="28"/>
        </w:rPr>
        <w:t>е</w:t>
      </w:r>
      <w:r w:rsidRPr="0060463A">
        <w:rPr>
          <w:rFonts w:ascii="PT Astra Serif" w:hAnsi="PT Astra Serif"/>
          <w:spacing w:val="-4"/>
          <w:sz w:val="28"/>
          <w:szCs w:val="28"/>
        </w:rPr>
        <w:t xml:space="preserve">, применяются в значениях, установленных Федеральным законом от27.07.2006 № 152-ФЗ «О персональных данных» и Федеральным законом от 27.07.2006 </w:t>
      </w:r>
      <w:r w:rsidR="00A54D3E" w:rsidRPr="0060463A">
        <w:rPr>
          <w:rFonts w:ascii="PT Astra Serif" w:hAnsi="PT Astra Serif"/>
          <w:spacing w:val="-4"/>
          <w:sz w:val="28"/>
          <w:szCs w:val="28"/>
        </w:rPr>
        <w:br/>
      </w:r>
      <w:r w:rsidRPr="0060463A">
        <w:rPr>
          <w:rFonts w:ascii="PT Astra Serif" w:hAnsi="PT Astra Serif"/>
          <w:spacing w:val="-4"/>
          <w:sz w:val="28"/>
          <w:szCs w:val="28"/>
        </w:rPr>
        <w:t xml:space="preserve">№ 149-ФЗ «Об информации, информационных технологиях изащите информации». </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1.4. Основные права и обязанности Оператора и субъектов персональных данных.</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1.4.1. Обязанности Оператора:</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 xml:space="preserve">1) предоставлять при сборе персональных данных субъекту персональных данных информацию, касающуюся обработки его персональных данных </w:t>
      </w:r>
      <w:r w:rsidR="00A54D3E" w:rsidRPr="0060463A">
        <w:rPr>
          <w:rFonts w:ascii="PT Astra Serif" w:hAnsi="PT Astra Serif"/>
          <w:sz w:val="28"/>
          <w:szCs w:val="28"/>
        </w:rPr>
        <w:br/>
      </w:r>
      <w:r w:rsidRPr="0060463A">
        <w:rPr>
          <w:rFonts w:ascii="PT Astra Serif" w:hAnsi="PT Astra Serif"/>
          <w:sz w:val="28"/>
          <w:szCs w:val="28"/>
        </w:rPr>
        <w:t xml:space="preserve">в объёме, определённом Федеральным законом от27.07.2006 № 152-ФЗ </w:t>
      </w:r>
      <w:r w:rsidR="00A54D3E" w:rsidRPr="0060463A">
        <w:rPr>
          <w:rFonts w:ascii="PT Astra Serif" w:hAnsi="PT Astra Serif"/>
          <w:sz w:val="28"/>
          <w:szCs w:val="28"/>
        </w:rPr>
        <w:br/>
      </w:r>
      <w:r w:rsidRPr="0060463A">
        <w:rPr>
          <w:rFonts w:ascii="PT Astra Serif" w:hAnsi="PT Astra Serif"/>
          <w:sz w:val="28"/>
          <w:szCs w:val="28"/>
        </w:rPr>
        <w:t xml:space="preserve">«О персональных данных» (далее </w:t>
      </w:r>
      <w:r w:rsidR="00A54D3E" w:rsidRPr="0060463A">
        <w:rPr>
          <w:rFonts w:ascii="PT Astra Serif" w:hAnsi="PT Astra Serif"/>
          <w:sz w:val="28"/>
          <w:szCs w:val="28"/>
        </w:rPr>
        <w:t>–</w:t>
      </w:r>
      <w:r w:rsidRPr="0060463A">
        <w:rPr>
          <w:rFonts w:ascii="PT Astra Serif" w:hAnsi="PT Astra Serif"/>
          <w:sz w:val="28"/>
          <w:szCs w:val="28"/>
        </w:rPr>
        <w:t xml:space="preserve"> Федеральный закон «О персональных данных»); </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2) разъяснять субъекту персональных данных юридические последствия отказа предоставить его персональные данные, в случае если предоставление персональных данных является обязательным в соответствии с федеральным законодательством;</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 xml:space="preserve">3)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принятых в соответствии с ним нормативных правовых актов Российской Федерации, нормативных правовых актов Губернатора Ульяновской области и Правительства Ульяновской области; </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4) предоставлять запрашиваемую информацию и принимать меры по устранению нарушений законодательства, допущенных при обработке персональных данных, по уточнению, блокировке и уничтожению персональных данных, в случае обращения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5) уведомлять уполномоченный орган по защите прав субъектов персональных данных о своём намерении осуществлять обработку персональных данных.</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1.4.2. Права Оператора:</w:t>
      </w:r>
    </w:p>
    <w:p w:rsidR="00551786" w:rsidRPr="0060463A" w:rsidRDefault="00551786" w:rsidP="0060463A">
      <w:pPr>
        <w:shd w:val="clear" w:color="auto" w:fill="FFFFFF"/>
        <w:tabs>
          <w:tab w:val="left" w:pos="1134"/>
        </w:tabs>
        <w:spacing w:line="235" w:lineRule="auto"/>
        <w:ind w:firstLine="709"/>
        <w:jc w:val="both"/>
        <w:rPr>
          <w:rFonts w:ascii="PT Astra Serif" w:hAnsi="PT Astra Serif"/>
          <w:sz w:val="28"/>
          <w:szCs w:val="28"/>
        </w:rPr>
      </w:pPr>
      <w:r w:rsidRPr="0060463A">
        <w:rPr>
          <w:rFonts w:ascii="PT Astra Serif" w:hAnsi="PT Astra Serif"/>
          <w:sz w:val="28"/>
          <w:szCs w:val="28"/>
        </w:rPr>
        <w:t>1)</w:t>
      </w:r>
      <w:r w:rsidRPr="0060463A">
        <w:rPr>
          <w:rFonts w:ascii="PT Astra Serif" w:hAnsi="PT Astra Serif"/>
          <w:sz w:val="28"/>
          <w:szCs w:val="28"/>
        </w:rPr>
        <w:tab/>
        <w:t>обрабатывать персональные данные;</w:t>
      </w:r>
    </w:p>
    <w:p w:rsidR="00551786" w:rsidRPr="0060463A" w:rsidRDefault="00551786" w:rsidP="0060463A">
      <w:pPr>
        <w:shd w:val="clear" w:color="auto" w:fill="FFFFFF"/>
        <w:tabs>
          <w:tab w:val="left" w:pos="1134"/>
        </w:tabs>
        <w:spacing w:line="235" w:lineRule="auto"/>
        <w:ind w:firstLine="709"/>
        <w:jc w:val="both"/>
        <w:rPr>
          <w:rFonts w:ascii="PT Astra Serif" w:hAnsi="PT Astra Serif"/>
          <w:sz w:val="28"/>
          <w:szCs w:val="28"/>
        </w:rPr>
      </w:pPr>
      <w:r w:rsidRPr="0060463A">
        <w:rPr>
          <w:rFonts w:ascii="PT Astra Serif" w:hAnsi="PT Astra Serif"/>
          <w:sz w:val="28"/>
          <w:szCs w:val="28"/>
        </w:rPr>
        <w:t>2)</w:t>
      </w:r>
      <w:r w:rsidRPr="0060463A">
        <w:rPr>
          <w:rFonts w:ascii="PT Astra Serif" w:hAnsi="PT Astra Serif"/>
          <w:sz w:val="28"/>
          <w:szCs w:val="28"/>
        </w:rPr>
        <w:tab/>
        <w:t>самостоятельно определять состав и перечень мер, необходимых                   и достаточных для обеспечения выполнения обязанностей, предусмотренных законодательством Российской Федерации в сфере персональных данных.</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1.4.3. Права субъектов персональных данных:</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1) иметь доступ к своим персональным данным;</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2)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3) требовать соблюдения своих прав и законных интересов 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4) обжаловать действия или бездействие Оператора в уполномоченный орган по защите прав субъектов персональных данных или в судебном порядке.</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1.4.4. Обязанности субъектов персональных данных:</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1) предоставлять Оператору достоверные персональные данные, необходимые для достижения Оператором законных целей обработки персональных данных;</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 xml:space="preserve">2) сообщать Оператору об изменении своих персональных данных. </w:t>
      </w:r>
    </w:p>
    <w:p w:rsidR="00551786" w:rsidRPr="0060463A" w:rsidRDefault="00551786" w:rsidP="0060463A">
      <w:pPr>
        <w:shd w:val="clear" w:color="auto" w:fill="FFFFFF"/>
        <w:spacing w:line="235" w:lineRule="auto"/>
        <w:ind w:firstLine="709"/>
        <w:jc w:val="both"/>
        <w:rPr>
          <w:rFonts w:ascii="PT Astra Serif" w:hAnsi="PT Astra Serif"/>
          <w:sz w:val="28"/>
          <w:szCs w:val="28"/>
        </w:rPr>
      </w:pPr>
    </w:p>
    <w:p w:rsidR="00551786" w:rsidRPr="0060463A" w:rsidRDefault="00551786" w:rsidP="00EC27F9">
      <w:pPr>
        <w:pStyle w:val="af4"/>
        <w:numPr>
          <w:ilvl w:val="0"/>
          <w:numId w:val="36"/>
        </w:numPr>
        <w:shd w:val="clear" w:color="auto" w:fill="FFFFFF"/>
        <w:tabs>
          <w:tab w:val="left" w:pos="426"/>
        </w:tabs>
        <w:spacing w:after="0" w:line="235" w:lineRule="auto"/>
        <w:ind w:left="0" w:firstLine="0"/>
        <w:jc w:val="center"/>
        <w:rPr>
          <w:rFonts w:ascii="PT Astra Serif" w:eastAsia="Times New Roman" w:hAnsi="PT Astra Serif" w:cs="Times New Roman"/>
          <w:sz w:val="28"/>
          <w:szCs w:val="28"/>
          <w:lang w:eastAsia="ru-RU"/>
        </w:rPr>
      </w:pPr>
      <w:r w:rsidRPr="0060463A">
        <w:rPr>
          <w:rFonts w:ascii="PT Astra Serif" w:eastAsia="Times New Roman" w:hAnsi="PT Astra Serif" w:cs="Times New Roman"/>
          <w:sz w:val="28"/>
          <w:szCs w:val="28"/>
          <w:lang w:eastAsia="ru-RU"/>
        </w:rPr>
        <w:t xml:space="preserve">Принципы и цели обработки персональных данных </w:t>
      </w:r>
      <w:r w:rsidR="00A54D3E" w:rsidRPr="0060463A">
        <w:rPr>
          <w:rFonts w:ascii="PT Astra Serif" w:eastAsia="Times New Roman" w:hAnsi="PT Astra Serif" w:cs="Times New Roman"/>
          <w:sz w:val="28"/>
          <w:szCs w:val="28"/>
          <w:lang w:eastAsia="ru-RU"/>
        </w:rPr>
        <w:br/>
      </w:r>
      <w:r w:rsidRPr="0060463A">
        <w:rPr>
          <w:rFonts w:ascii="PT Astra Serif" w:eastAsia="Times New Roman" w:hAnsi="PT Astra Serif" w:cs="Times New Roman"/>
          <w:sz w:val="28"/>
          <w:szCs w:val="28"/>
          <w:lang w:eastAsia="ru-RU"/>
        </w:rPr>
        <w:t>в Правительстве Ульяновской области</w:t>
      </w:r>
    </w:p>
    <w:p w:rsidR="00551786" w:rsidRPr="0060463A" w:rsidRDefault="00551786" w:rsidP="0060463A">
      <w:pPr>
        <w:shd w:val="clear" w:color="auto" w:fill="FFFFFF"/>
        <w:spacing w:line="235" w:lineRule="auto"/>
        <w:ind w:firstLine="709"/>
        <w:jc w:val="center"/>
        <w:rPr>
          <w:rFonts w:ascii="PT Astra Serif" w:hAnsi="PT Astra Serif"/>
          <w:sz w:val="28"/>
          <w:szCs w:val="28"/>
        </w:rPr>
      </w:pP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2.1. Обработка персональных данных в Правительстве Ульяновской области основана на следующих принципах:</w:t>
      </w:r>
    </w:p>
    <w:p w:rsidR="00551786" w:rsidRPr="0060463A" w:rsidRDefault="00551786" w:rsidP="0060463A">
      <w:pPr>
        <w:shd w:val="clear" w:color="auto" w:fill="FFFFFF"/>
        <w:spacing w:line="235" w:lineRule="auto"/>
        <w:ind w:firstLine="709"/>
        <w:jc w:val="both"/>
        <w:rPr>
          <w:rFonts w:ascii="PT Astra Serif" w:hAnsi="PT Astra Serif"/>
          <w:sz w:val="28"/>
          <w:szCs w:val="28"/>
        </w:rPr>
      </w:pPr>
      <w:r w:rsidRPr="0060463A">
        <w:rPr>
          <w:rFonts w:ascii="PT Astra Serif" w:hAnsi="PT Astra Serif"/>
          <w:sz w:val="28"/>
          <w:szCs w:val="28"/>
        </w:rPr>
        <w:t xml:space="preserve">1) обработка персональных данных должна осуществляться назаконной </w:t>
      </w:r>
      <w:r w:rsidR="00A54D3E" w:rsidRPr="0060463A">
        <w:rPr>
          <w:rFonts w:ascii="PT Astra Serif" w:hAnsi="PT Astra Serif"/>
          <w:sz w:val="28"/>
          <w:szCs w:val="28"/>
        </w:rPr>
        <w:br/>
      </w:r>
      <w:r w:rsidRPr="0060463A">
        <w:rPr>
          <w:rFonts w:ascii="PT Astra Serif" w:hAnsi="PT Astra Serif"/>
          <w:sz w:val="28"/>
          <w:szCs w:val="28"/>
        </w:rPr>
        <w:t>и справедливой основе;</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2) обработка персональных данных должна ограничиваться достижением конкретных, заранее определенных и законных целей. Недопускается обработка персональных данных, несовместимая с целями сбора персональных данных;</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4) обработке подлежат только персональные данные, которые отвечают целям их обработки;</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 xml:space="preserve">5) содержание и объём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кзаявленным целям </w:t>
      </w:r>
      <w:r w:rsidR="00A54D3E" w:rsidRPr="0060463A">
        <w:rPr>
          <w:rFonts w:ascii="PT Astra Serif" w:hAnsi="PT Astra Serif"/>
          <w:sz w:val="28"/>
          <w:szCs w:val="28"/>
        </w:rPr>
        <w:br/>
      </w:r>
      <w:r w:rsidRPr="0060463A">
        <w:rPr>
          <w:rFonts w:ascii="PT Astra Serif" w:hAnsi="PT Astra Serif"/>
          <w:sz w:val="28"/>
          <w:szCs w:val="28"/>
        </w:rPr>
        <w:t>их обработки;</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 xml:space="preserve">6) при обработке персональных данных должны быть обеспечены точность персональных данных, их достаточность, а в необходимых случаях </w:t>
      </w:r>
      <w:r w:rsidR="00A54D3E" w:rsidRPr="0060463A">
        <w:rPr>
          <w:rFonts w:ascii="PT Astra Serif" w:hAnsi="PT Astra Serif"/>
          <w:sz w:val="28"/>
          <w:szCs w:val="28"/>
        </w:rPr>
        <w:br/>
      </w:r>
      <w:r w:rsidRPr="0060463A">
        <w:rPr>
          <w:rFonts w:ascii="PT Astra Serif" w:hAnsi="PT Astra Serif"/>
          <w:sz w:val="28"/>
          <w:szCs w:val="28"/>
        </w:rPr>
        <w:t>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54D3E"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2.2. В соответствии с принципами обработки персональных данных, в связи с наличием служебных и трудовых отношений, а также в связи с исполнением функций, полномочий и обязанностей, возложенных законодательством Российской Федерации и законодательством Ульяновской области на Правительство Ульяновской области, Оператором обрабатываются персональные данные субъектов персональных данных в целях:</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 xml:space="preserve">1) обеспечения кадровой работы, в том числе в целях содействия лицам, замещающим государственные должности Ульяновской области, указанные </w:t>
      </w:r>
      <w:r w:rsidR="00A54D3E" w:rsidRPr="0060463A">
        <w:rPr>
          <w:rFonts w:ascii="PT Astra Serif" w:hAnsi="PT Astra Serif"/>
          <w:sz w:val="28"/>
          <w:szCs w:val="28"/>
        </w:rPr>
        <w:br/>
      </w:r>
      <w:r w:rsidRPr="0060463A">
        <w:rPr>
          <w:rFonts w:ascii="PT Astra Serif" w:hAnsi="PT Astra Serif"/>
          <w:sz w:val="28"/>
          <w:szCs w:val="28"/>
        </w:rPr>
        <w:t xml:space="preserve">в пунктах 1, 3-5, 8, 9, 11, 22, 24, 25 статьи 3 Закона Ульяновской области </w:t>
      </w:r>
      <w:r w:rsidR="00A54D3E" w:rsidRPr="0060463A">
        <w:rPr>
          <w:rFonts w:ascii="PT Astra Serif" w:hAnsi="PT Astra Serif"/>
          <w:sz w:val="28"/>
          <w:szCs w:val="28"/>
        </w:rPr>
        <w:br/>
      </w:r>
      <w:r w:rsidRPr="0060463A">
        <w:rPr>
          <w:rFonts w:ascii="PT Astra Serif" w:hAnsi="PT Astra Serif"/>
          <w:sz w:val="28"/>
          <w:szCs w:val="28"/>
        </w:rPr>
        <w:t xml:space="preserve">от 30.01.2006 № 06-ЗО «О государственных должностях Ульяновской </w:t>
      </w:r>
      <w:r w:rsidR="00A54D3E" w:rsidRPr="0060463A">
        <w:rPr>
          <w:rFonts w:ascii="PT Astra Serif" w:hAnsi="PT Astra Serif"/>
          <w:sz w:val="28"/>
          <w:szCs w:val="28"/>
        </w:rPr>
        <w:br/>
      </w:r>
      <w:r w:rsidRPr="0060463A">
        <w:rPr>
          <w:rFonts w:ascii="PT Astra Serif" w:hAnsi="PT Astra Serif"/>
          <w:sz w:val="28"/>
          <w:szCs w:val="28"/>
        </w:rPr>
        <w:t xml:space="preserve">области» (далее – лица, замещающие государственные должности), государственным гражданским служащим, замещающим должности государственной гражданской службы в Правительстве Ульяновской области </w:t>
      </w:r>
      <w:r w:rsidR="00A54D3E" w:rsidRPr="0060463A">
        <w:rPr>
          <w:rFonts w:ascii="PT Astra Serif" w:hAnsi="PT Astra Serif"/>
          <w:sz w:val="28"/>
          <w:szCs w:val="28"/>
        </w:rPr>
        <w:br/>
      </w:r>
      <w:r w:rsidRPr="0060463A">
        <w:rPr>
          <w:rFonts w:ascii="PT Astra Serif" w:hAnsi="PT Astra Serif"/>
          <w:sz w:val="28"/>
          <w:szCs w:val="28"/>
        </w:rPr>
        <w:t xml:space="preserve">и в исполнительных органах государственной власти Ульяновской области (далее – гражданские служащие), в прохождении государственной гражданской службы, в обучении и должностном росте; обеспечения личной безопасности лиц, замещающих государственные должности, гражданских служащих </w:t>
      </w:r>
      <w:r w:rsidR="00A54D3E" w:rsidRPr="0060463A">
        <w:rPr>
          <w:rFonts w:ascii="PT Astra Serif" w:hAnsi="PT Astra Serif"/>
          <w:sz w:val="28"/>
          <w:szCs w:val="28"/>
        </w:rPr>
        <w:br/>
      </w:r>
      <w:r w:rsidRPr="0060463A">
        <w:rPr>
          <w:rFonts w:ascii="PT Astra Serif" w:hAnsi="PT Astra Serif"/>
          <w:sz w:val="28"/>
          <w:szCs w:val="28"/>
        </w:rPr>
        <w:t xml:space="preserve">и членов их семей, обеспечения сохранности принадлежащего имущества </w:t>
      </w:r>
      <w:r w:rsidR="00A54D3E" w:rsidRPr="0060463A">
        <w:rPr>
          <w:rFonts w:ascii="PT Astra Serif" w:hAnsi="PT Astra Serif"/>
          <w:sz w:val="28"/>
          <w:szCs w:val="28"/>
        </w:rPr>
        <w:br/>
      </w:r>
      <w:r w:rsidRPr="0060463A">
        <w:rPr>
          <w:rFonts w:ascii="PT Astra Serif" w:hAnsi="PT Astra Serif"/>
          <w:sz w:val="28"/>
          <w:szCs w:val="28"/>
        </w:rPr>
        <w:t>и имущества Правительства Ульяновской области и исполнительных органов государственной власти Ульяновской области; учёта результатов исполнения лицами, замещающими государственные должности, и гражданскими служащими своих должностных обязанностей; обеспечения лицам, замещающим государственные должности, и гражданским служащим установленных законодательством Российской Федерации условий труда, гарантий и компенсаций; ведения реестра государственных гражданских служащих Ульяновской области; проведения конкурсов на замещение вакантных должностей государственной гражданской службы Ульяновской области; формирования кадрового резерва Ульяновской области; формирования резерва управленческих кадров Ульяновской области; обеспечения доступа кинформации о деятельности Правительства Ульяновской области иисполнительных органов государственной власти Ульяновской области;</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2) обеспечения кадровой работы в отношении лиц, замещающих должности в Правительстве Ульяновской области и исполнительных органах государственной власти Ульяновской области, не относящиеся к должностям государственной гражданской службы (далее – работники),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Правительства Ульяновской области и исполнительных органов государственной власти Ульяновской области;</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 xml:space="preserve">3) формирования налоговой, бюджетной отчётности, отчётности </w:t>
      </w:r>
      <w:r w:rsidR="00A54D3E" w:rsidRPr="0060463A">
        <w:rPr>
          <w:rFonts w:ascii="PT Astra Serif" w:hAnsi="PT Astra Serif"/>
          <w:sz w:val="28"/>
          <w:szCs w:val="28"/>
        </w:rPr>
        <w:br/>
      </w:r>
      <w:r w:rsidRPr="0060463A">
        <w:rPr>
          <w:rFonts w:ascii="PT Astra Serif" w:hAnsi="PT Astra Serif"/>
          <w:sz w:val="28"/>
          <w:szCs w:val="28"/>
        </w:rPr>
        <w:t xml:space="preserve">вгосударственные внебюджетные фонды Российской Федерации </w:t>
      </w:r>
      <w:r w:rsidR="00A54D3E" w:rsidRPr="0060463A">
        <w:rPr>
          <w:rFonts w:ascii="PT Astra Serif" w:hAnsi="PT Astra Serif"/>
          <w:sz w:val="28"/>
          <w:szCs w:val="28"/>
        </w:rPr>
        <w:br/>
      </w:r>
      <w:r w:rsidRPr="0060463A">
        <w:rPr>
          <w:rFonts w:ascii="PT Astra Serif" w:hAnsi="PT Astra Serif"/>
          <w:sz w:val="28"/>
          <w:szCs w:val="28"/>
        </w:rPr>
        <w:t xml:space="preserve">поначисленным и уплаченным страховым взносам; осуществления начислений на выплаты по оплате труда, выплат и компенсаций, предусмотренных законодательством Российской Федерации, нормативными правовыми </w:t>
      </w:r>
      <w:r w:rsidR="00A54D3E" w:rsidRPr="0060463A">
        <w:rPr>
          <w:rFonts w:ascii="PT Astra Serif" w:hAnsi="PT Astra Serif"/>
          <w:sz w:val="28"/>
          <w:szCs w:val="28"/>
        </w:rPr>
        <w:br/>
      </w:r>
      <w:r w:rsidRPr="0060463A">
        <w:rPr>
          <w:rFonts w:ascii="PT Astra Serif" w:hAnsi="PT Astra Serif"/>
          <w:sz w:val="28"/>
          <w:szCs w:val="28"/>
        </w:rPr>
        <w:t>актами Губернатора Ульяновской области и Правительства Ульяновской области; ведения персонифицированного учёта лиц, вотношении которых осуществляются начисления, выплаты и компенсации;</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 xml:space="preserve">4) анализа и проведения проверки достоверности и полноты сведений, представленных лицами, замещающими государственные должности (за исключением Губернатора Ульяновской области), гражданскими служащими, кандидатами на замещение должностей государственной гражданской службы Ульяновской области и глав местных администраций муниципальных образований Ульяновской области, лицами, замещающими муниципальные должности в Ульяновской области, о своих доходах, расходах, об имуществе и обязательствах имущественного характера, а также сведений </w:t>
      </w:r>
      <w:r w:rsidR="00A54D3E" w:rsidRPr="0060463A">
        <w:rPr>
          <w:rFonts w:ascii="PT Astra Serif" w:hAnsi="PT Astra Serif"/>
          <w:sz w:val="28"/>
          <w:szCs w:val="28"/>
        </w:rPr>
        <w:br/>
      </w:r>
      <w:r w:rsidRPr="0060463A">
        <w:rPr>
          <w:rFonts w:ascii="PT Astra Serif" w:hAnsi="PT Astra Serif"/>
          <w:sz w:val="28"/>
          <w:szCs w:val="28"/>
        </w:rPr>
        <w:t>о доходах, расходах, об имуществе и обязательствах имущественного характера супруг (супругов) и несовершеннолетних детей; осуществления контроля</w:t>
      </w:r>
      <w:r w:rsidR="00A54D3E" w:rsidRPr="0060463A">
        <w:rPr>
          <w:rFonts w:ascii="PT Astra Serif" w:hAnsi="PT Astra Serif"/>
          <w:sz w:val="28"/>
          <w:szCs w:val="28"/>
        </w:rPr>
        <w:br/>
      </w:r>
      <w:r w:rsidRPr="0060463A">
        <w:rPr>
          <w:rFonts w:ascii="PT Astra Serif" w:hAnsi="PT Astra Serif"/>
          <w:sz w:val="28"/>
          <w:szCs w:val="28"/>
        </w:rPr>
        <w:t>за расходами;</w:t>
      </w:r>
    </w:p>
    <w:p w:rsidR="00551786" w:rsidRPr="0060463A" w:rsidRDefault="00551786" w:rsidP="0060463A">
      <w:pPr>
        <w:shd w:val="clear" w:color="auto" w:fill="FFFFFF"/>
        <w:spacing w:line="245" w:lineRule="auto"/>
        <w:ind w:firstLine="709"/>
        <w:jc w:val="both"/>
        <w:rPr>
          <w:rFonts w:ascii="PT Astra Serif" w:hAnsi="PT Astra Serif"/>
          <w:sz w:val="28"/>
          <w:szCs w:val="28"/>
        </w:rPr>
      </w:pPr>
      <w:r w:rsidRPr="0060463A">
        <w:rPr>
          <w:rFonts w:ascii="PT Astra Serif" w:hAnsi="PT Astra Serif"/>
          <w:sz w:val="28"/>
          <w:szCs w:val="28"/>
        </w:rPr>
        <w:t xml:space="preserve">5) анализа сведений о соблюдении гражданами, замещавшими должности государственной гражданской службы Ульяновской области, ограничений при заключении ими после прекращения служебного контракта, освобождения </w:t>
      </w:r>
      <w:r w:rsidR="00A54D3E" w:rsidRPr="0060463A">
        <w:rPr>
          <w:rFonts w:ascii="PT Astra Serif" w:hAnsi="PT Astra Serif"/>
          <w:sz w:val="28"/>
          <w:szCs w:val="28"/>
        </w:rPr>
        <w:br/>
      </w:r>
      <w:r w:rsidRPr="0060463A">
        <w:rPr>
          <w:rFonts w:ascii="PT Astra Serif" w:hAnsi="PT Astra Serif"/>
          <w:sz w:val="28"/>
          <w:szCs w:val="28"/>
        </w:rPr>
        <w:t>от замещаемой должности государственной гражданской службы и увольнения с государственной гражданской службы трудового договора и (или) гражданско-правового договора в случаях, предусмотренных федеральными законами; анализа сведений о соблюдении государственными служащими требований к служебному поведению, опредотвращении или урегулировании конфликта интересов и соблюдении установленных для них запретов, ограничений и обязанностей;</w:t>
      </w:r>
    </w:p>
    <w:p w:rsidR="00551786" w:rsidRPr="0060463A" w:rsidRDefault="00551786" w:rsidP="0060463A">
      <w:pPr>
        <w:shd w:val="clear" w:color="auto" w:fill="FFFFFF"/>
        <w:spacing w:line="245" w:lineRule="auto"/>
        <w:ind w:firstLine="709"/>
        <w:jc w:val="both"/>
        <w:rPr>
          <w:rFonts w:ascii="PT Astra Serif" w:hAnsi="PT Astra Serif"/>
          <w:sz w:val="28"/>
          <w:szCs w:val="28"/>
        </w:rPr>
      </w:pPr>
      <w:r w:rsidRPr="0060463A">
        <w:rPr>
          <w:rFonts w:ascii="PT Astra Serif" w:hAnsi="PT Astra Serif"/>
          <w:sz w:val="28"/>
          <w:szCs w:val="28"/>
        </w:rPr>
        <w:t>6) оформления допуска к сведениям, составляющим государственную тайну;</w:t>
      </w:r>
    </w:p>
    <w:p w:rsidR="00551786" w:rsidRPr="0060463A" w:rsidRDefault="00551786" w:rsidP="0060463A">
      <w:pPr>
        <w:shd w:val="clear" w:color="auto" w:fill="FFFFFF"/>
        <w:spacing w:line="245" w:lineRule="auto"/>
        <w:ind w:firstLine="709"/>
        <w:jc w:val="both"/>
        <w:rPr>
          <w:rFonts w:ascii="PT Astra Serif" w:hAnsi="PT Astra Serif"/>
          <w:sz w:val="28"/>
          <w:szCs w:val="28"/>
        </w:rPr>
      </w:pPr>
      <w:r w:rsidRPr="0060463A">
        <w:rPr>
          <w:rFonts w:ascii="PT Astra Serif" w:hAnsi="PT Astra Serif"/>
          <w:sz w:val="28"/>
          <w:szCs w:val="28"/>
        </w:rPr>
        <w:t xml:space="preserve">7) организации наставничества на государственной гражданской службе </w:t>
      </w:r>
      <w:r w:rsidR="00A54D3E" w:rsidRPr="0060463A">
        <w:rPr>
          <w:rFonts w:ascii="PT Astra Serif" w:hAnsi="PT Astra Serif"/>
          <w:sz w:val="28"/>
          <w:szCs w:val="28"/>
        </w:rPr>
        <w:br/>
      </w:r>
      <w:r w:rsidRPr="0060463A">
        <w:rPr>
          <w:rFonts w:ascii="PT Astra Serif" w:hAnsi="PT Astra Serif"/>
          <w:sz w:val="28"/>
          <w:szCs w:val="28"/>
        </w:rPr>
        <w:t xml:space="preserve">в Правительстве Ульяновской области и агентствах Ульяновской области </w:t>
      </w:r>
      <w:r w:rsidR="00A54D3E" w:rsidRPr="0060463A">
        <w:rPr>
          <w:rFonts w:ascii="PT Astra Serif" w:hAnsi="PT Astra Serif"/>
          <w:sz w:val="28"/>
          <w:szCs w:val="28"/>
        </w:rPr>
        <w:br/>
      </w:r>
      <w:r w:rsidRPr="0060463A">
        <w:rPr>
          <w:rFonts w:ascii="PT Astra Serif" w:hAnsi="PT Astra Serif"/>
          <w:sz w:val="28"/>
          <w:szCs w:val="28"/>
        </w:rPr>
        <w:t>(в части их руководителей);</w:t>
      </w:r>
    </w:p>
    <w:p w:rsidR="00551786" w:rsidRPr="0060463A" w:rsidRDefault="00551786" w:rsidP="0060463A">
      <w:pPr>
        <w:shd w:val="clear" w:color="auto" w:fill="FFFFFF"/>
        <w:spacing w:line="245" w:lineRule="auto"/>
        <w:ind w:firstLine="709"/>
        <w:jc w:val="both"/>
        <w:rPr>
          <w:rFonts w:ascii="PT Astra Serif" w:hAnsi="PT Astra Serif"/>
          <w:spacing w:val="-4"/>
          <w:sz w:val="28"/>
          <w:szCs w:val="28"/>
        </w:rPr>
      </w:pPr>
      <w:r w:rsidRPr="0060463A">
        <w:rPr>
          <w:rFonts w:ascii="PT Astra Serif" w:hAnsi="PT Astra Serif"/>
          <w:spacing w:val="-4"/>
          <w:sz w:val="28"/>
          <w:szCs w:val="28"/>
        </w:rPr>
        <w:t>8) отбора кандидатов и формирования списков для обучения попрограммам дополнительного профессионального образования, краткосрочным обучающим мероприятиям;</w:t>
      </w:r>
    </w:p>
    <w:p w:rsidR="00551786" w:rsidRPr="0060463A" w:rsidRDefault="00551786" w:rsidP="0060463A">
      <w:pPr>
        <w:shd w:val="clear" w:color="auto" w:fill="FFFFFF"/>
        <w:spacing w:line="245" w:lineRule="auto"/>
        <w:ind w:firstLine="709"/>
        <w:jc w:val="both"/>
        <w:rPr>
          <w:rFonts w:ascii="PT Astra Serif" w:hAnsi="PT Astra Serif"/>
          <w:sz w:val="28"/>
          <w:szCs w:val="28"/>
        </w:rPr>
      </w:pPr>
      <w:r w:rsidRPr="0060463A">
        <w:rPr>
          <w:rFonts w:ascii="PT Astra Serif" w:hAnsi="PT Astra Serif"/>
          <w:sz w:val="28"/>
          <w:szCs w:val="28"/>
        </w:rPr>
        <w:t>9) представления к награждению государственными наградами Российской Федерации, ведомственными наградами федеральных органов исполнительной власти, награждения наградами Ульяновской области, Губернатора Ульяновской области, поощрения мерами поощрения Губернатора Ульяновской области и Правительства Ульяновской области;</w:t>
      </w:r>
    </w:p>
    <w:p w:rsidR="00551786" w:rsidRPr="0060463A" w:rsidRDefault="00551786" w:rsidP="0060463A">
      <w:pPr>
        <w:shd w:val="clear" w:color="auto" w:fill="FFFFFF"/>
        <w:spacing w:line="245" w:lineRule="auto"/>
        <w:ind w:firstLine="709"/>
        <w:jc w:val="both"/>
        <w:rPr>
          <w:rFonts w:ascii="PT Astra Serif" w:hAnsi="PT Astra Serif"/>
          <w:sz w:val="28"/>
          <w:szCs w:val="28"/>
        </w:rPr>
      </w:pPr>
      <w:r w:rsidRPr="0060463A">
        <w:rPr>
          <w:rFonts w:ascii="PT Astra Serif" w:hAnsi="PT Astra Serif"/>
          <w:sz w:val="28"/>
          <w:szCs w:val="28"/>
        </w:rPr>
        <w:t>10) проведения ежегодных областных конкурсов, выплаты премий поих итогам;</w:t>
      </w:r>
    </w:p>
    <w:p w:rsidR="00551786" w:rsidRPr="0060463A" w:rsidRDefault="00551786" w:rsidP="0060463A">
      <w:pPr>
        <w:shd w:val="clear" w:color="auto" w:fill="FFFFFF"/>
        <w:spacing w:line="245" w:lineRule="auto"/>
        <w:ind w:firstLine="709"/>
        <w:jc w:val="both"/>
        <w:rPr>
          <w:rFonts w:ascii="PT Astra Serif" w:hAnsi="PT Astra Serif"/>
          <w:sz w:val="28"/>
          <w:szCs w:val="28"/>
        </w:rPr>
      </w:pPr>
      <w:r w:rsidRPr="0060463A">
        <w:rPr>
          <w:rFonts w:ascii="PT Astra Serif" w:hAnsi="PT Astra Serif"/>
          <w:sz w:val="28"/>
          <w:szCs w:val="28"/>
        </w:rPr>
        <w:t>11) организации приёма граждан, обеспечения объективного всестороннего и своевременного рассмотрения устных и письменных обращений граждан, а также обращений в форме электронного документа;</w:t>
      </w:r>
    </w:p>
    <w:p w:rsidR="00551786" w:rsidRPr="0060463A" w:rsidRDefault="00551786" w:rsidP="0060463A">
      <w:pPr>
        <w:shd w:val="clear" w:color="auto" w:fill="FFFFFF"/>
        <w:spacing w:line="245" w:lineRule="auto"/>
        <w:ind w:firstLine="709"/>
        <w:jc w:val="both"/>
        <w:rPr>
          <w:rFonts w:ascii="PT Astra Serif" w:hAnsi="PT Astra Serif"/>
          <w:sz w:val="28"/>
          <w:szCs w:val="28"/>
        </w:rPr>
      </w:pPr>
      <w:r w:rsidRPr="0060463A">
        <w:rPr>
          <w:rFonts w:ascii="PT Astra Serif" w:hAnsi="PT Astra Serif"/>
          <w:sz w:val="28"/>
          <w:szCs w:val="28"/>
        </w:rPr>
        <w:t>12) организации производства по делам об административных правонарушениях;</w:t>
      </w:r>
    </w:p>
    <w:p w:rsidR="00551786" w:rsidRPr="0060463A" w:rsidRDefault="00551786" w:rsidP="0060463A">
      <w:pPr>
        <w:shd w:val="clear" w:color="auto" w:fill="FFFFFF"/>
        <w:spacing w:line="245" w:lineRule="auto"/>
        <w:ind w:firstLine="709"/>
        <w:jc w:val="both"/>
        <w:rPr>
          <w:rFonts w:ascii="PT Astra Serif" w:hAnsi="PT Astra Serif"/>
          <w:sz w:val="28"/>
          <w:szCs w:val="28"/>
        </w:rPr>
      </w:pPr>
      <w:r w:rsidRPr="0060463A">
        <w:rPr>
          <w:rFonts w:ascii="PT Astra Serif" w:hAnsi="PT Astra Serif"/>
          <w:sz w:val="28"/>
          <w:szCs w:val="28"/>
        </w:rPr>
        <w:t xml:space="preserve">13) содействия реализации конституционных полномочий Президента Российской Федерации по осуществлению помилования, обеспечения участия Губернатора Ульяновской области и представителей общественности </w:t>
      </w:r>
      <w:r w:rsidR="00A54D3E" w:rsidRPr="0060463A">
        <w:rPr>
          <w:rFonts w:ascii="PT Astra Serif" w:hAnsi="PT Astra Serif"/>
          <w:sz w:val="28"/>
          <w:szCs w:val="28"/>
        </w:rPr>
        <w:br/>
      </w:r>
      <w:r w:rsidRPr="0060463A">
        <w:rPr>
          <w:rFonts w:ascii="PT Astra Serif" w:hAnsi="PT Astra Serif"/>
          <w:sz w:val="28"/>
          <w:szCs w:val="28"/>
        </w:rPr>
        <w:t>в рассмотрении вопросов, связанных с помилованием;</w:t>
      </w:r>
    </w:p>
    <w:p w:rsidR="00551786" w:rsidRPr="0060463A" w:rsidRDefault="00551786" w:rsidP="0060463A">
      <w:pPr>
        <w:shd w:val="clear" w:color="auto" w:fill="FFFFFF"/>
        <w:spacing w:line="245" w:lineRule="auto"/>
        <w:ind w:firstLine="709"/>
        <w:jc w:val="both"/>
        <w:rPr>
          <w:rFonts w:ascii="PT Astra Serif" w:hAnsi="PT Astra Serif"/>
          <w:sz w:val="28"/>
          <w:szCs w:val="28"/>
        </w:rPr>
      </w:pPr>
      <w:r w:rsidRPr="0060463A">
        <w:rPr>
          <w:rFonts w:ascii="PT Astra Serif" w:hAnsi="PT Astra Serif"/>
          <w:sz w:val="28"/>
          <w:szCs w:val="28"/>
        </w:rPr>
        <w:t>14) обеспечения деятельности судов общей юрисдикции в Российской Федерации при рассмотрении уголовных дел;</w:t>
      </w:r>
    </w:p>
    <w:p w:rsidR="00551786" w:rsidRPr="0060463A" w:rsidRDefault="00551786" w:rsidP="0060463A">
      <w:pPr>
        <w:shd w:val="clear" w:color="auto" w:fill="FFFFFF"/>
        <w:spacing w:line="245" w:lineRule="auto"/>
        <w:ind w:firstLine="709"/>
        <w:jc w:val="both"/>
        <w:rPr>
          <w:rFonts w:ascii="PT Astra Serif" w:hAnsi="PT Astra Serif"/>
          <w:sz w:val="28"/>
          <w:szCs w:val="28"/>
        </w:rPr>
      </w:pPr>
      <w:r w:rsidRPr="0060463A">
        <w:rPr>
          <w:rFonts w:ascii="PT Astra Serif" w:hAnsi="PT Astra Serif"/>
          <w:sz w:val="28"/>
          <w:szCs w:val="28"/>
        </w:rPr>
        <w:t xml:space="preserve">15) документационного обеспечения заседаний комиссии по делам несовершеннолетних и защите их прав по принятию решения о допуске или недопуске лиц, имевших судимость, к педагогической деятельности, </w:t>
      </w:r>
      <w:r w:rsidR="00A54D3E" w:rsidRPr="0060463A">
        <w:rPr>
          <w:rFonts w:ascii="PT Astra Serif" w:hAnsi="PT Astra Serif"/>
          <w:sz w:val="28"/>
          <w:szCs w:val="28"/>
        </w:rPr>
        <w:br/>
      </w:r>
      <w:r w:rsidRPr="0060463A">
        <w:rPr>
          <w:rFonts w:ascii="PT Astra Serif" w:hAnsi="PT Astra Serif"/>
          <w:sz w:val="28"/>
          <w:szCs w:val="28"/>
        </w:rPr>
        <w:t xml:space="preserve">кпредпринимательской деятельности и (или) трудовой деятельности в сфере образования, воспитания, развития несовершеннолетних, организации  </w:t>
      </w:r>
      <w:r w:rsidR="00A54D3E" w:rsidRPr="0060463A">
        <w:rPr>
          <w:rFonts w:ascii="PT Astra Serif" w:hAnsi="PT Astra Serif"/>
          <w:sz w:val="28"/>
          <w:szCs w:val="28"/>
        </w:rPr>
        <w:br/>
      </w:r>
      <w:r w:rsidRPr="0060463A">
        <w:rPr>
          <w:rFonts w:ascii="PT Astra Serif" w:hAnsi="PT Astra Serif"/>
          <w:sz w:val="28"/>
          <w:szCs w:val="28"/>
        </w:rPr>
        <w:t xml:space="preserve">ихотдыха и оздоровления, медицинского обеспечения, социальной защиты </w:t>
      </w:r>
      <w:r w:rsidR="00A54D3E" w:rsidRPr="0060463A">
        <w:rPr>
          <w:rFonts w:ascii="PT Astra Serif" w:hAnsi="PT Astra Serif"/>
          <w:sz w:val="28"/>
          <w:szCs w:val="28"/>
        </w:rPr>
        <w:br/>
      </w:r>
      <w:r w:rsidRPr="0060463A">
        <w:rPr>
          <w:rFonts w:ascii="PT Astra Serif" w:hAnsi="PT Astra Serif"/>
          <w:sz w:val="28"/>
          <w:szCs w:val="28"/>
        </w:rPr>
        <w:t xml:space="preserve">исоциального обслуживания, в сфере детско-юношеского спорта, культуры </w:t>
      </w:r>
      <w:r w:rsidR="00A54D3E" w:rsidRPr="0060463A">
        <w:rPr>
          <w:rFonts w:ascii="PT Astra Serif" w:hAnsi="PT Astra Serif"/>
          <w:sz w:val="28"/>
          <w:szCs w:val="28"/>
        </w:rPr>
        <w:br/>
      </w:r>
      <w:r w:rsidRPr="0060463A">
        <w:rPr>
          <w:rFonts w:ascii="PT Astra Serif" w:hAnsi="PT Astra Serif"/>
          <w:sz w:val="28"/>
          <w:szCs w:val="28"/>
        </w:rPr>
        <w:t>иискусства с участием несовершеннолетних;</w:t>
      </w:r>
    </w:p>
    <w:p w:rsidR="00551786" w:rsidRPr="0060463A" w:rsidRDefault="00551786" w:rsidP="0060463A">
      <w:pPr>
        <w:shd w:val="clear" w:color="auto" w:fill="FFFFFF"/>
        <w:spacing w:line="245" w:lineRule="auto"/>
        <w:ind w:firstLine="709"/>
        <w:jc w:val="both"/>
        <w:rPr>
          <w:rFonts w:ascii="PT Astra Serif" w:hAnsi="PT Astra Serif"/>
          <w:sz w:val="28"/>
          <w:szCs w:val="28"/>
        </w:rPr>
      </w:pPr>
      <w:r w:rsidRPr="0060463A">
        <w:rPr>
          <w:rFonts w:ascii="PT Astra Serif" w:hAnsi="PT Astra Serif"/>
          <w:sz w:val="28"/>
          <w:szCs w:val="28"/>
        </w:rPr>
        <w:t>16) содействия в соблюдении прав и законных интересов физических лиц в рамках рассмотрения обращений граждан, объединений граждан и юридических лиц, поступающих в адрес Уполномоченного по правам человека в Ульяновской области, Уполномоченного по защите прав предпринимателей в Ульяновской области, Уполномоченного по правам ребёнка в Ульяновской области.</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r w:rsidRPr="0060463A">
        <w:rPr>
          <w:rFonts w:ascii="PT Astra Serif" w:hAnsi="PT Astra Serif"/>
          <w:sz w:val="28"/>
          <w:szCs w:val="28"/>
        </w:rPr>
        <w:t xml:space="preserve">Перечень персональных данных, обрабатываемых Оператором                           в подразделениях, образуемых в Правительстве Ульяновской области, соотнесение их с категориями субъектов персональных данных, а также правовое основание обработки персональных данных определяются нормативными правовыми актами Губернатора Ульяновской области и Правительства Ульяновской области. </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p>
    <w:p w:rsidR="00551786" w:rsidRPr="0060463A" w:rsidRDefault="00551786" w:rsidP="0060463A">
      <w:pPr>
        <w:keepNext/>
        <w:keepLines/>
        <w:suppressAutoHyphens/>
        <w:jc w:val="center"/>
        <w:outlineLvl w:val="0"/>
        <w:rPr>
          <w:rFonts w:ascii="PT Astra Serif" w:hAnsi="PT Astra Serif"/>
          <w:sz w:val="28"/>
          <w:szCs w:val="28"/>
        </w:rPr>
      </w:pPr>
      <w:r w:rsidRPr="0060463A">
        <w:rPr>
          <w:rFonts w:ascii="PT Astra Serif" w:hAnsi="PT Astra Serif"/>
          <w:sz w:val="28"/>
          <w:szCs w:val="28"/>
        </w:rPr>
        <w:t>3. Условия и порядок обработки персональных данных</w:t>
      </w:r>
    </w:p>
    <w:p w:rsidR="00551786" w:rsidRPr="0060463A" w:rsidRDefault="00551786" w:rsidP="0060463A">
      <w:pPr>
        <w:suppressAutoHyphens/>
        <w:rPr>
          <w:rFonts w:ascii="PT Astra Serif" w:eastAsia="Calibri" w:hAnsi="PT Astra Serif"/>
        </w:rPr>
      </w:pPr>
    </w:p>
    <w:p w:rsidR="00551786" w:rsidRPr="0060463A" w:rsidRDefault="00A54D3E" w:rsidP="0060463A">
      <w:pPr>
        <w:keepNext/>
        <w:keepLines/>
        <w:suppressAutoHyphens/>
        <w:ind w:firstLine="709"/>
        <w:jc w:val="both"/>
        <w:outlineLvl w:val="1"/>
        <w:rPr>
          <w:rFonts w:ascii="PT Astra Serif" w:hAnsi="PT Astra Serif"/>
          <w:sz w:val="28"/>
          <w:szCs w:val="28"/>
        </w:rPr>
      </w:pPr>
      <w:r w:rsidRPr="0060463A">
        <w:rPr>
          <w:rFonts w:ascii="PT Astra Serif" w:hAnsi="PT Astra Serif"/>
          <w:sz w:val="28"/>
          <w:szCs w:val="28"/>
        </w:rPr>
        <w:t>3.1. </w:t>
      </w:r>
      <w:r w:rsidR="00551786" w:rsidRPr="0060463A">
        <w:rPr>
          <w:rFonts w:ascii="PT Astra Serif" w:hAnsi="PT Astra Serif"/>
          <w:sz w:val="28"/>
          <w:szCs w:val="28"/>
        </w:rPr>
        <w:t xml:space="preserve">Обработка персональных данных Оператором допускается </w:t>
      </w:r>
      <w:r w:rsidRPr="0060463A">
        <w:rPr>
          <w:rFonts w:ascii="PT Astra Serif" w:hAnsi="PT Astra Serif"/>
          <w:sz w:val="28"/>
          <w:szCs w:val="28"/>
        </w:rPr>
        <w:br/>
      </w:r>
      <w:r w:rsidR="00551786" w:rsidRPr="0060463A">
        <w:rPr>
          <w:rFonts w:ascii="PT Astra Serif" w:hAnsi="PT Astra Serif"/>
          <w:sz w:val="28"/>
          <w:szCs w:val="28"/>
        </w:rPr>
        <w:t>вследующих случаях: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1) при наличии согласия субъекта персональных данных на обработку </w:t>
      </w:r>
      <w:r w:rsidRPr="0060463A">
        <w:rPr>
          <w:rFonts w:ascii="PT Astra Serif" w:eastAsia="Calibri" w:hAnsi="PT Astra Serif"/>
          <w:sz w:val="28"/>
          <w:szCs w:val="28"/>
        </w:rPr>
        <w:br/>
        <w:t>его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2) для осуществления и выполнения возложенных законодательством Российской Федерации на Оператора функций, полномочий и обязанностей;</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 в иных случаях, предусмотренных частью 1 статьи 6 Федерального закона «О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3.2. Перечень действий, совершаемых Оператором с персональными данными субъектов персональных данных в процессе их обработки: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сбор;</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запись;</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систематизация;</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накопление;</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хранение;</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уточнение (обновление, изменение);</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извлечение;</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использование;</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передача (распространение, предоставление, доступ);</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блокирование;</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удаление;</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уничтожение.</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3.3. Способы, используемые Оператором при обработке персональных данных. </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3.3.1. Автоматизированная обработка персональных данных, реализуется Оператором в информационных системах персональных данных, перечень которых, определяется нормативными правовыми актами Губернатора Ульяновской области и Правительства Ульяновской области. </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Не допускается объединение баз данных, содержащих персональные данные, обработка которых осуществляется в целях, не совместимых между собой.</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изаконные интересы. Такое решение может быть принято только при наличии согласия в письменной форме субъекта персональных данных или вслучаях, предусмотренных законодательством Российской Федерации.</w:t>
      </w:r>
    </w:p>
    <w:p w:rsidR="00551786" w:rsidRPr="0060463A" w:rsidRDefault="00551786" w:rsidP="0060463A">
      <w:pPr>
        <w:suppressAutoHyphens/>
        <w:ind w:firstLine="709"/>
        <w:jc w:val="both"/>
        <w:rPr>
          <w:rFonts w:ascii="PT Astra Serif" w:eastAsia="Calibri" w:hAnsi="PT Astra Serif"/>
          <w:sz w:val="28"/>
          <w:szCs w:val="28"/>
        </w:rPr>
      </w:pPr>
      <w:bookmarkStart w:id="1" w:name="P251"/>
      <w:bookmarkEnd w:id="1"/>
      <w:r w:rsidRPr="0060463A">
        <w:rPr>
          <w:rFonts w:ascii="PT Astra Serif" w:eastAsia="Calibri" w:hAnsi="PT Astra Serif"/>
          <w:sz w:val="28"/>
          <w:szCs w:val="28"/>
        </w:rPr>
        <w:t xml:space="preserve">При получении согласия субъекта персональных данных субъекту персональных данных разъясняется порядок принятия решения на основании исключительно автоматизированной обработки его персональных данных </w:t>
      </w:r>
      <w:r w:rsidRPr="0060463A">
        <w:rPr>
          <w:rFonts w:ascii="PT Astra Serif" w:eastAsia="Calibri" w:hAnsi="PT Astra Serif"/>
          <w:sz w:val="28"/>
          <w:szCs w:val="28"/>
        </w:rPr>
        <w:br/>
        <w:t>и возможные юридические последствия такого решения, предоставляется возможность заявить возражение против такого решения, а также разъясняется порядок защиты субъектом персональных данных своих прав изаконных интересов. Возражения субъекта персональных данных рассматриваются Оператором в течение 30 дней со дня их получения, и субъект персональных данных уведомляется о результатах рассмотрения такого возражения.</w:t>
      </w:r>
    </w:p>
    <w:p w:rsidR="00551786" w:rsidRPr="0060463A" w:rsidRDefault="00551786" w:rsidP="0060463A">
      <w:pPr>
        <w:keepNext/>
        <w:keepLines/>
        <w:suppressAutoHyphens/>
        <w:ind w:firstLine="709"/>
        <w:outlineLvl w:val="2"/>
        <w:rPr>
          <w:rFonts w:ascii="PT Astra Serif" w:hAnsi="PT Astra Serif"/>
          <w:sz w:val="28"/>
          <w:szCs w:val="28"/>
        </w:rPr>
      </w:pPr>
      <w:r w:rsidRPr="0060463A">
        <w:rPr>
          <w:rFonts w:ascii="PT Astra Serif" w:hAnsi="PT Astra Serif"/>
          <w:sz w:val="28"/>
          <w:szCs w:val="28"/>
        </w:rPr>
        <w:t>3.3.2. Неавтоматизированная обработка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Персональные данные при их обработке, осуществляемой                                          без использования средств автоматизации, обосабливаются от иной информации, в частности, путём фиксации их на отдельных материальных носителях персональных данных (далее – материальные носители).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При фиксации персональных данных на материальных носителях </w:t>
      </w:r>
      <w:r w:rsidRPr="0060463A">
        <w:rPr>
          <w:rFonts w:ascii="PT Astra Serif" w:eastAsia="Calibri" w:hAnsi="PT Astra Serif"/>
          <w:sz w:val="28"/>
          <w:szCs w:val="28"/>
        </w:rPr>
        <w:br/>
        <w:t>не допускается фиксация на одном материальном носителе персональных данных, цели обработки которых заведомо не совместимы.                                                    При неавтоматизированной обработке персональных данных различных категорий для каждой категории должен использоваться отдельный материальный носитель.</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В случае, если необходимо обеспечить раздельную обработку зафиксированных на одном материальном носителе персональных данных </w:t>
      </w:r>
      <w:r w:rsidRPr="0060463A">
        <w:rPr>
          <w:rFonts w:ascii="PT Astra Serif" w:eastAsia="Calibri" w:hAnsi="PT Astra Serif"/>
          <w:sz w:val="28"/>
          <w:szCs w:val="28"/>
        </w:rPr>
        <w:br/>
        <w:t xml:space="preserve">и иной информации, не являющейся персональными данными, а также </w:t>
      </w:r>
      <w:r w:rsidRPr="0060463A">
        <w:rPr>
          <w:rFonts w:ascii="PT Astra Serif" w:eastAsia="Calibri" w:hAnsi="PT Astra Serif"/>
          <w:sz w:val="28"/>
          <w:szCs w:val="28"/>
        </w:rPr>
        <w:b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осуществляется копирование персональных данных, подлежащих передаче или использованию, способом, исключающим одновременное копирование персональных данных, не подлежащих передаче или использованию;</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при необходимости уничтожения или блокирования части персональных данных уничтожается или блокируется материальный носитель </w:t>
      </w:r>
      <w:r w:rsidR="00A54D3E" w:rsidRPr="0060463A">
        <w:rPr>
          <w:rFonts w:ascii="PT Astra Serif" w:eastAsia="Calibri" w:hAnsi="PT Astra Serif"/>
          <w:sz w:val="28"/>
          <w:szCs w:val="28"/>
        </w:rPr>
        <w:br/>
      </w:r>
      <w:r w:rsidRPr="0060463A">
        <w:rPr>
          <w:rFonts w:ascii="PT Astra Serif" w:eastAsia="Calibri" w:hAnsi="PT Astra Serif"/>
          <w:sz w:val="28"/>
          <w:szCs w:val="28"/>
        </w:rPr>
        <w:t>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Уточнение персональных данных при неавтоматизированной обработке производится путём обновления или изменения данных наматериальном носителе, а если это не допускается техническими особенностями материального носителя, – путём фиксации на том жематериальном </w:t>
      </w:r>
      <w:r w:rsidR="00A54D3E" w:rsidRPr="0060463A">
        <w:rPr>
          <w:rFonts w:ascii="PT Astra Serif" w:eastAsia="Calibri" w:hAnsi="PT Astra Serif"/>
          <w:sz w:val="28"/>
          <w:szCs w:val="28"/>
        </w:rPr>
        <w:br/>
      </w:r>
      <w:r w:rsidRPr="0060463A">
        <w:rPr>
          <w:rFonts w:ascii="PT Astra Serif" w:eastAsia="Calibri" w:hAnsi="PT Astra Serif"/>
          <w:sz w:val="28"/>
          <w:szCs w:val="28"/>
        </w:rPr>
        <w:t xml:space="preserve">носителе сведений о вносимых в них изменениях либо путём изготовления </w:t>
      </w:r>
      <w:r w:rsidR="00A54D3E" w:rsidRPr="0060463A">
        <w:rPr>
          <w:rFonts w:ascii="PT Astra Serif" w:eastAsia="Calibri" w:hAnsi="PT Astra Serif"/>
          <w:sz w:val="28"/>
          <w:szCs w:val="28"/>
        </w:rPr>
        <w:br/>
      </w:r>
      <w:r w:rsidRPr="0060463A">
        <w:rPr>
          <w:rFonts w:ascii="PT Astra Serif" w:eastAsia="Calibri" w:hAnsi="PT Astra Serif"/>
          <w:sz w:val="28"/>
          <w:szCs w:val="28"/>
        </w:rPr>
        <w:t>нового материального носителя с уточнёнными персональными данными.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При использовании типовых форм документов, характер информации </w:t>
      </w:r>
      <w:r w:rsidRPr="0060463A">
        <w:rPr>
          <w:rFonts w:ascii="PT Astra Serif" w:eastAsia="Calibri" w:hAnsi="PT Astra Serif"/>
          <w:sz w:val="28"/>
          <w:szCs w:val="28"/>
        </w:rPr>
        <w:br/>
        <w:t>в которых предполагает или допускает включение в них персональных данных, соблюдаются условия, установленные при использовании таких типовых форм законодательством Российской Федерации.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3.3.3. Смешанная обработка персональных данных.</w:t>
      </w:r>
    </w:p>
    <w:p w:rsidR="00551786" w:rsidRPr="0060463A" w:rsidRDefault="00551786" w:rsidP="0060463A">
      <w:pPr>
        <w:suppressAutoHyphens/>
        <w:ind w:firstLine="709"/>
        <w:jc w:val="both"/>
        <w:rPr>
          <w:rFonts w:ascii="PT Astra Serif" w:eastAsia="Calibri" w:hAnsi="PT Astra Serif"/>
          <w:spacing w:val="-4"/>
          <w:sz w:val="28"/>
          <w:szCs w:val="28"/>
        </w:rPr>
      </w:pPr>
      <w:r w:rsidRPr="0060463A">
        <w:rPr>
          <w:rFonts w:ascii="PT Astra Serif" w:eastAsia="Calibri" w:hAnsi="PT Astra Serif"/>
          <w:spacing w:val="-4"/>
          <w:sz w:val="28"/>
          <w:szCs w:val="28"/>
        </w:rPr>
        <w:t>При организации смешанной обработки персональных данных учитываются особенности как автоматизированного, так и неавтоматизированного способов обработки персональных данных.</w:t>
      </w:r>
    </w:p>
    <w:p w:rsidR="00551786" w:rsidRPr="0060463A" w:rsidRDefault="00551786" w:rsidP="0060463A">
      <w:pPr>
        <w:keepNext/>
        <w:keepLines/>
        <w:suppressAutoHyphens/>
        <w:ind w:firstLine="709"/>
        <w:outlineLvl w:val="1"/>
        <w:rPr>
          <w:rFonts w:ascii="PT Astra Serif" w:hAnsi="PT Astra Serif"/>
          <w:spacing w:val="-4"/>
          <w:sz w:val="28"/>
          <w:szCs w:val="28"/>
        </w:rPr>
      </w:pPr>
      <w:r w:rsidRPr="0060463A">
        <w:rPr>
          <w:rFonts w:ascii="PT Astra Serif" w:hAnsi="PT Astra Serif"/>
          <w:spacing w:val="-4"/>
          <w:sz w:val="28"/>
          <w:szCs w:val="28"/>
        </w:rPr>
        <w:t>3.4. Осуществление получения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3.4.1. Персональные данные лиц, замещающих государственные должности, гражданских служащих, граждан, претендующих на замещение должностей государственной гражданской службы в Правительстве Ульяновской области и в исполнительных органах государственной власти Ульяновской области (далее – кандидаты), следует получать у них лично.                         В случае возникновения необходимости получения персональных данных лиц, замещающих государственные должности, гражданских служащих, кандидатов у третьей стороны следует известить об этом лиц, замещающих государственные должности, гражданских служащих, кандидатов заранее, получить их письменные согласия и сообщить им о целях, предполагаемых источниках и способах получения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Запрещается получать, обрабатывать и приобщать к личному делу лиц, замещающих государственные должности, гражданских служащих, кандидатов не установленные федеральными законами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3.4.2. Персональные данные работников следует получать у них лично.                         В случае возникновения необходимости получения персональных данных работника у третьей стороны работник должен быть уведомлён об этом </w:t>
      </w:r>
      <w:r w:rsidR="00A54D3E" w:rsidRPr="0060463A">
        <w:rPr>
          <w:rFonts w:ascii="PT Astra Serif" w:eastAsia="Calibri" w:hAnsi="PT Astra Serif"/>
          <w:sz w:val="28"/>
          <w:szCs w:val="28"/>
        </w:rPr>
        <w:br/>
      </w:r>
      <w:r w:rsidRPr="0060463A">
        <w:rPr>
          <w:rFonts w:ascii="PT Astra Serif" w:eastAsia="Calibri" w:hAnsi="PT Astra Serif"/>
          <w:sz w:val="28"/>
          <w:szCs w:val="28"/>
        </w:rPr>
        <w:t>заранее и от него должно быть получено письменное согласие. Оператор должен сообщить работнику о целях, предполагаемых источниках и способах получения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Запрещается получать и обрабатывать сведения о работнике, относящиеся в соответствии с Федеральным законом «О персональных данных» к специальным категориям персональных данных, за исключением случаев, предусмотренных Трудовым кодексом Российской Федерации </w:t>
      </w:r>
      <w:r w:rsidRPr="0060463A">
        <w:rPr>
          <w:rFonts w:ascii="PT Astra Serif" w:eastAsia="Calibri" w:hAnsi="PT Astra Serif"/>
          <w:sz w:val="28"/>
          <w:szCs w:val="28"/>
        </w:rPr>
        <w:br/>
        <w:t>и другими федеральными законами.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3.4.3. Получение персональных данных физических лиц при исполнении функций, полномочий и обязанностей, возложенных федеральным законодательством и законодательством Ульяновской области, осуществляется путём получения персональных данных непосредственно от субъектов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3.4.4. Если персональные данные получены не от субъекта персональных данных, Оператор до начала обработки таких </w:t>
      </w:r>
      <w:r w:rsidR="00A54D3E" w:rsidRPr="0060463A">
        <w:rPr>
          <w:rFonts w:ascii="PT Astra Serif" w:eastAsia="Calibri" w:hAnsi="PT Astra Serif"/>
          <w:sz w:val="28"/>
          <w:szCs w:val="28"/>
        </w:rPr>
        <w:t>персональных данных обязан пред</w:t>
      </w:r>
      <w:r w:rsidRPr="0060463A">
        <w:rPr>
          <w:rFonts w:ascii="PT Astra Serif" w:eastAsia="Calibri" w:hAnsi="PT Astra Serif"/>
          <w:sz w:val="28"/>
          <w:szCs w:val="28"/>
        </w:rPr>
        <w:t>ставить субъекту персональных данных следующую информацию:</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наименование и адрес местонахождения Оператора или его представителя;</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цель обработки персональных данных и её правовое основание;</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предполагаемые пользователи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установленные Федеральным законом «О персональных данных» права субъекта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источник получения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3.4.5. Оператор освобождается от обязанности предоставить субъекту персональных данных сведения, предусмотренные подпунктом 3.4.4 настоящего пункта, в случаях, если: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субъект персональных данных уведомлён об осуществлении обработки </w:t>
      </w:r>
      <w:r w:rsidRPr="0060463A">
        <w:rPr>
          <w:rFonts w:ascii="PT Astra Serif" w:eastAsia="Calibri" w:hAnsi="PT Astra Serif"/>
          <w:sz w:val="28"/>
          <w:szCs w:val="28"/>
        </w:rPr>
        <w:br/>
        <w:t>его персональных данных Оператором;</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персональные данные сделаны общедоступными субъектом персональных данных или получены из общедоступного источника;</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обработка персональных данных осуществляется Оператором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51786" w:rsidRPr="0060463A" w:rsidRDefault="00551786" w:rsidP="0060463A">
      <w:pPr>
        <w:suppressAutoHyphens/>
        <w:ind w:firstLine="709"/>
        <w:jc w:val="both"/>
        <w:rPr>
          <w:rFonts w:ascii="PT Astra Serif" w:eastAsia="Calibri" w:hAnsi="PT Astra Serif"/>
          <w:spacing w:val="-4"/>
          <w:sz w:val="28"/>
          <w:szCs w:val="28"/>
        </w:rPr>
      </w:pPr>
      <w:r w:rsidRPr="0060463A">
        <w:rPr>
          <w:rFonts w:ascii="PT Astra Serif" w:eastAsia="Calibri" w:hAnsi="PT Astra Serif"/>
          <w:spacing w:val="-4"/>
          <w:sz w:val="28"/>
          <w:szCs w:val="28"/>
        </w:rPr>
        <w:t xml:space="preserve">предоставление субъекту персональных данных сведений, предусмотренных подпунктом 3.4.4 настоящего пункта, нарушает права </w:t>
      </w:r>
      <w:r w:rsidRPr="0060463A">
        <w:rPr>
          <w:rFonts w:ascii="PT Astra Serif" w:eastAsia="Calibri" w:hAnsi="PT Astra Serif"/>
          <w:spacing w:val="-4"/>
          <w:sz w:val="28"/>
          <w:szCs w:val="28"/>
        </w:rPr>
        <w:br/>
        <w:t>и законные интересы третьих лиц.</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3.4.6. Субъект персональных данных может отказаться от предоставления его персональных данных. В этом случае, если предоставление персональных данных является обязательным в соответствии с федеральным законодательством, Оператор обязан разъяснить субъекту персональных данных юридические последствия отказа предоставить его персональные данные.</w:t>
      </w:r>
    </w:p>
    <w:p w:rsidR="00551786" w:rsidRPr="0060463A" w:rsidRDefault="00551786" w:rsidP="0060463A">
      <w:pPr>
        <w:keepNext/>
        <w:keepLines/>
        <w:suppressAutoHyphens/>
        <w:ind w:firstLine="709"/>
        <w:jc w:val="both"/>
        <w:outlineLvl w:val="1"/>
        <w:rPr>
          <w:rFonts w:ascii="PT Astra Serif" w:hAnsi="PT Astra Serif"/>
          <w:sz w:val="28"/>
          <w:szCs w:val="28"/>
        </w:rPr>
      </w:pPr>
      <w:r w:rsidRPr="0060463A">
        <w:rPr>
          <w:rFonts w:ascii="PT Astra Serif" w:hAnsi="PT Astra Serif"/>
          <w:sz w:val="28"/>
          <w:szCs w:val="28"/>
        </w:rPr>
        <w:t>3.5. Получение Оператором согласия субъекта персональных данных                   на обработку его персональных данных.</w:t>
      </w:r>
    </w:p>
    <w:p w:rsidR="00551786" w:rsidRPr="0060463A" w:rsidRDefault="00551786" w:rsidP="0060463A">
      <w:pPr>
        <w:keepNext/>
        <w:keepLines/>
        <w:suppressAutoHyphens/>
        <w:ind w:firstLine="709"/>
        <w:jc w:val="both"/>
        <w:outlineLvl w:val="1"/>
        <w:rPr>
          <w:rFonts w:ascii="PT Astra Serif" w:hAnsi="PT Astra Serif"/>
          <w:sz w:val="28"/>
          <w:szCs w:val="28"/>
        </w:rPr>
      </w:pPr>
      <w:r w:rsidRPr="0060463A">
        <w:rPr>
          <w:rFonts w:ascii="PT Astra Serif" w:hAnsi="PT Astra Serif"/>
          <w:sz w:val="28"/>
          <w:szCs w:val="28"/>
        </w:rPr>
        <w:t>3.5.1. В случаях, предусмотренных Федеральным законом                                 «О персональных данных», обработка персональных данных Оператором осуществляется только с согласия в письменной форме субъекта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Субъект персональных данных принимает решение о предоставлении </w:t>
      </w:r>
      <w:r w:rsidRPr="0060463A">
        <w:rPr>
          <w:rFonts w:ascii="PT Astra Serif" w:eastAsia="Calibri" w:hAnsi="PT Astra Serif"/>
          <w:sz w:val="28"/>
          <w:szCs w:val="28"/>
        </w:rPr>
        <w:br/>
        <w:t>его персональных данных и даёт согласие на их обработку свободно, своей волей и в своём интересе. Согласие на обработку персональных данных должно быть конкретным, информированным и сознательным.</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Равнозначным содержащему собственноручную подпись субъекта персональных данных согласию в письменной форме на бумажном носителе признаётся согласие субъекта персональных данных в форме электронного документа, подписанного электронной подписью, соответствующей требованиям статьи 6 Федерального закона от 06.04.2011 № 63-ФЗ                                   «Об электронной подписи».</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Согласие на обработку персональных данных вступает в силу с момента его подписания субъектом персональных данных и действует до достижения целей обработки персональных данных, а также в течение периода времени, необходимого для соблюдения Оператором требований законодательства Российской Федерации о порядке хранения отдельных видов документов, содержащих персональные данные.</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3.5.2. Согласие на обработку персональных данных может быть отозвано субъектом персональных данных. В соответствии с частью 2 статьи 9 Федерального закона «О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следующих оснований:</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для осуществления и выполнения возложенных законодательством Российской Федерации на Оператора функций, полномочий и обязанностей;</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в иных случаях, предусмотренных частью 1 статьи 6 Федерального закона «О персональных данных».</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3.5.3. Обработка персональных данных, необходимых для организации приёма и рассмотрения обращений граждан, объединений граждан                            и юридических лиц, может осуществляться без согласия субъектов персональных данных в соответствии с пунктом 2 части 1 статьи 6 Федерального закона «О персональных данных», Федеральным законом                от 02.05.2006 № 59-ФЗ «О порядке рассмотрения обращений граждан Российской Федерации».</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3.5.4. Обработка персональных данных гражданских служащих                               и работников исполнительных органов государственной власти Ульяновской области в целях, указанных в подпунктах 1 и 2 пункта 2.2 раздела 2 настоящей Политики, ведётся Оператором на основании соглашений о взаимодействии </w:t>
      </w:r>
      <w:r w:rsidR="00EC27F9">
        <w:rPr>
          <w:rFonts w:ascii="PT Astra Serif" w:eastAsia="Calibri" w:hAnsi="PT Astra Serif"/>
          <w:sz w:val="28"/>
          <w:szCs w:val="28"/>
        </w:rPr>
        <w:br/>
      </w:r>
      <w:r w:rsidRPr="0060463A">
        <w:rPr>
          <w:rFonts w:ascii="PT Astra Serif" w:eastAsia="Calibri" w:hAnsi="PT Astra Serif"/>
          <w:sz w:val="28"/>
          <w:szCs w:val="28"/>
        </w:rPr>
        <w:t xml:space="preserve">в сфере кадровой работы и профилактики коррупционных и иных правонарушений, заключённых между Правительством Ульяновской области </w:t>
      </w:r>
      <w:r w:rsidR="00EC27F9">
        <w:rPr>
          <w:rFonts w:ascii="PT Astra Serif" w:eastAsia="Calibri" w:hAnsi="PT Astra Serif"/>
          <w:sz w:val="28"/>
          <w:szCs w:val="28"/>
        </w:rPr>
        <w:br/>
      </w:r>
      <w:r w:rsidRPr="0060463A">
        <w:rPr>
          <w:rFonts w:ascii="PT Astra Serif" w:eastAsia="Calibri" w:hAnsi="PT Astra Serif"/>
          <w:sz w:val="28"/>
          <w:szCs w:val="28"/>
        </w:rPr>
        <w:t>и каждым исполнительным органом государственной власти Ульяновской области, и с согласия субъектов персональных данных.</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3.6. Соблюдение Оператором конфиденциальности при обработке персональных данных.</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3.6.1. Персональные данные являются конфиденциальной информацией.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Оператор вправе передавать персональные данные органам дознания </w:t>
      </w:r>
      <w:r w:rsidRPr="0060463A">
        <w:rPr>
          <w:rFonts w:ascii="PT Astra Serif" w:eastAsia="Calibri" w:hAnsi="PT Astra Serif"/>
          <w:sz w:val="28"/>
          <w:szCs w:val="28"/>
        </w:rPr>
        <w:br/>
        <w:t>и следствия, иным уполномоченным органам по основаниям, предусмотренным законодательством Российской Федерации.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В случае, если третье лицо, обратившееся к Оператору с запросом                   на получение персональных данных, не уполномочено федеральным законодательством на получение персональных данных либо отсутствует письменное согласие субъекта персональных данных, Оператор обязан отказать в предоставление персональных данных. Лицу, обратившемуся с запросом </w:t>
      </w:r>
      <w:r w:rsidR="00EC27F9">
        <w:rPr>
          <w:rFonts w:ascii="PT Astra Serif" w:eastAsia="Calibri" w:hAnsi="PT Astra Serif"/>
          <w:sz w:val="28"/>
          <w:szCs w:val="28"/>
        </w:rPr>
        <w:br/>
      </w:r>
      <w:r w:rsidRPr="0060463A">
        <w:rPr>
          <w:rFonts w:ascii="PT Astra Serif" w:eastAsia="Calibri" w:hAnsi="PT Astra Serif"/>
          <w:sz w:val="28"/>
          <w:szCs w:val="28"/>
        </w:rPr>
        <w:t xml:space="preserve">на получение персональных данных, выдаётся письменное уведомление  </w:t>
      </w:r>
      <w:r w:rsidR="00EC27F9">
        <w:rPr>
          <w:rFonts w:ascii="PT Astra Serif" w:eastAsia="Calibri" w:hAnsi="PT Astra Serif"/>
          <w:sz w:val="28"/>
          <w:szCs w:val="28"/>
        </w:rPr>
        <w:br/>
      </w:r>
      <w:r w:rsidRPr="0060463A">
        <w:rPr>
          <w:rFonts w:ascii="PT Astra Serif" w:eastAsia="Calibri" w:hAnsi="PT Astra Serif"/>
          <w:sz w:val="28"/>
          <w:szCs w:val="28"/>
        </w:rPr>
        <w:t>об отказе в предоставлении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3.6.2. Лица, имеющие допуск к персональным данным, предупреждаются Оператором о том, что обрабатываемые ими персональные данные могут быть использованы лишь в целях, для которых они обрабатываются, и подписывают обязательство о неразглашении информации, содержащей персональные данные. </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Перечень лиц, имеющих доступ к персональным данным, обрабатываемым Оператором, утверждается распоряжением Правительства Ульяновской области. Указанные лица имеют право получать только </w:t>
      </w:r>
      <w:r w:rsidR="00A54D3E" w:rsidRPr="0060463A">
        <w:rPr>
          <w:rFonts w:ascii="PT Astra Serif" w:eastAsia="Calibri" w:hAnsi="PT Astra Serif"/>
          <w:sz w:val="28"/>
          <w:szCs w:val="28"/>
        </w:rPr>
        <w:br/>
      </w:r>
      <w:r w:rsidRPr="0060463A">
        <w:rPr>
          <w:rFonts w:ascii="PT Astra Serif" w:eastAsia="Calibri" w:hAnsi="PT Astra Serif"/>
          <w:sz w:val="28"/>
          <w:szCs w:val="28"/>
        </w:rPr>
        <w:t>те персональные данные, которые необходимы для выполнения ихдолжностных обязанностей.</w:t>
      </w:r>
    </w:p>
    <w:p w:rsidR="00551786" w:rsidRPr="0060463A" w:rsidRDefault="00551786" w:rsidP="00551786">
      <w:pPr>
        <w:suppressAutoHyphens/>
        <w:ind w:firstLine="708"/>
        <w:jc w:val="both"/>
        <w:rPr>
          <w:rFonts w:ascii="PT Astra Serif" w:eastAsia="Calibri" w:hAnsi="PT Astra Serif"/>
          <w:sz w:val="28"/>
          <w:szCs w:val="28"/>
        </w:rPr>
      </w:pPr>
      <w:r w:rsidRPr="0060463A">
        <w:rPr>
          <w:rFonts w:ascii="PT Astra Serif" w:eastAsia="Calibri" w:hAnsi="PT Astra Serif"/>
          <w:sz w:val="28"/>
          <w:szCs w:val="28"/>
        </w:rPr>
        <w:t xml:space="preserve">Перечень должностей, замещение которых предусматривает осуществление обработки персональных данных либо осуществление доступа </w:t>
      </w:r>
      <w:r w:rsidR="00A54D3E" w:rsidRPr="0060463A">
        <w:rPr>
          <w:rFonts w:ascii="PT Astra Serif" w:eastAsia="Calibri" w:hAnsi="PT Astra Serif"/>
          <w:sz w:val="28"/>
          <w:szCs w:val="28"/>
        </w:rPr>
        <w:br/>
      </w:r>
      <w:r w:rsidRPr="0060463A">
        <w:rPr>
          <w:rFonts w:ascii="PT Astra Serif" w:eastAsia="Calibri" w:hAnsi="PT Astra Serif"/>
          <w:sz w:val="28"/>
          <w:szCs w:val="28"/>
        </w:rPr>
        <w:t xml:space="preserve">к персональным данным, определяется нормативными правовыми актами Губернатора Ульяновской области и Правительства Ульяновской области. </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3.7. Меры, направленные на выполнение Оператором обязанностей, предусмотренных Федеральным законом «О персональных данных».</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3.7.1.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К таким мерам относятся:</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1) назначение Оператором ответственного за организацию обработки персональных данных;</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2) издание Оператором документов, определяющих политику Оператора в отношении обработки персональных данных, нормативных правовых актов, устанавливающих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 применение правовых, организационных и технических мер                                  по обеспечению безопасности персональных данных;</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4) осуществление внутреннего контроля соответствия обработки персональных данных законодательству Российской Федерации и принятым </w:t>
      </w:r>
      <w:r w:rsidRPr="0060463A">
        <w:rPr>
          <w:rFonts w:ascii="PT Astra Serif" w:eastAsia="Calibri" w:hAnsi="PT Astra Serif"/>
          <w:sz w:val="28"/>
          <w:szCs w:val="28"/>
        </w:rPr>
        <w:br/>
        <w:t>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нормативным правовым актам Губернатора Ульяновской области и Правительства Ульяновской области;</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5) оценка вреда, который может быть причинён субъектам персональных данных в случае нарушения законодательства Российской Федерации. Возможный вред субъектам персональных данных оценивается в соответствии с методикой и на основании экспертных значений и осуществляется в рамках проведения Оператором внутреннего контроля соответствия обработки персональных данных требованиям к защите персональных данных </w:t>
      </w:r>
      <w:r w:rsidR="00A54D3E" w:rsidRPr="0060463A">
        <w:rPr>
          <w:rFonts w:ascii="PT Astra Serif" w:eastAsia="Calibri" w:hAnsi="PT Astra Serif"/>
          <w:sz w:val="28"/>
          <w:szCs w:val="28"/>
        </w:rPr>
        <w:br/>
      </w:r>
      <w:r w:rsidRPr="0060463A">
        <w:rPr>
          <w:rFonts w:ascii="PT Astra Serif" w:eastAsia="Calibri" w:hAnsi="PT Astra Serif"/>
          <w:sz w:val="28"/>
          <w:szCs w:val="28"/>
        </w:rPr>
        <w:t>в Правительстве Ульяновской области;</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6) ознакомление лиц, имеющих допуск к персональным данным                               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нормативными правовыми актами Губернатора Ульяновской области и Правительства Ульяновской области по вопросам обработки персональных данных.</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3.7.2. Оператор обязан опубликовать или иным образом обеспечить неограниченный доступ к документу, определяющему его политику </w:t>
      </w:r>
      <w:r w:rsidRPr="0060463A">
        <w:rPr>
          <w:rFonts w:ascii="PT Astra Serif" w:eastAsia="Calibri" w:hAnsi="PT Astra Serif"/>
          <w:sz w:val="28"/>
          <w:szCs w:val="28"/>
        </w:rPr>
        <w:br/>
        <w:t>в отношении обработки персональных данных, к сведениям о реализуемых требованиях к защите персональных данных. Оператор при осуществлении сбора персональных данных с использованием информационно-телекоммуникационной сети «Интернет» обязан опубликовать                                               в информационно-телекоммуникационной сети «Интернет»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информационно-телекоммуникационной сети «Интернет».</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3.8. Меры по обеспечению Оператором безопасности персональных данных при их обработке.</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3.8.1. Оператор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иных неправомерных действий в отношении персональных данных.</w:t>
      </w:r>
    </w:p>
    <w:p w:rsidR="00551786" w:rsidRPr="0060463A" w:rsidRDefault="00551786" w:rsidP="0060463A">
      <w:pPr>
        <w:suppressAutoHyphens/>
        <w:spacing w:line="245" w:lineRule="auto"/>
        <w:ind w:firstLine="709"/>
        <w:jc w:val="both"/>
        <w:rPr>
          <w:rFonts w:ascii="PT Astra Serif" w:eastAsia="Calibri" w:hAnsi="PT Astra Serif"/>
          <w:spacing w:val="-4"/>
          <w:sz w:val="28"/>
          <w:szCs w:val="28"/>
        </w:rPr>
      </w:pPr>
      <w:r w:rsidRPr="0060463A">
        <w:rPr>
          <w:rFonts w:ascii="PT Astra Serif" w:eastAsia="Calibri" w:hAnsi="PT Astra Serif"/>
          <w:spacing w:val="-4"/>
          <w:sz w:val="28"/>
          <w:szCs w:val="28"/>
        </w:rPr>
        <w:t>3.8.2. Обеспечение безопасности персональных данных в информационных системах персональных данных достигается, в частности:</w:t>
      </w:r>
    </w:p>
    <w:p w:rsidR="00551786" w:rsidRPr="0060463A" w:rsidRDefault="00551786" w:rsidP="0060463A">
      <w:pPr>
        <w:suppressAutoHyphens/>
        <w:spacing w:line="245" w:lineRule="auto"/>
        <w:ind w:firstLine="709"/>
        <w:jc w:val="both"/>
        <w:rPr>
          <w:rFonts w:ascii="PT Astra Serif" w:eastAsia="Calibri" w:hAnsi="PT Astra Serif"/>
          <w:spacing w:val="-4"/>
          <w:sz w:val="28"/>
          <w:szCs w:val="28"/>
        </w:rPr>
      </w:pPr>
      <w:r w:rsidRPr="0060463A">
        <w:rPr>
          <w:rFonts w:ascii="PT Astra Serif" w:eastAsia="Calibri" w:hAnsi="PT Astra Serif"/>
          <w:spacing w:val="-4"/>
          <w:sz w:val="28"/>
          <w:szCs w:val="28"/>
        </w:rPr>
        <w:t>1) определением угроз безопасности персональных данных при их обработке в информационных системах персональных данных;</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защищённости персональных данных;</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3) применением прошедших в установленном порядке процедур оценки соответствия средств защиты информации;</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5) учётом машинных носителей персональных данных;</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6) обнаружением фактов несанкционированного доступа к персональным данным и принятием мер;</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7) восстановлением персональных данных, модифицированных                            или уничтоженных вследствие несанкционированного доступа к ним;</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8) установлением правил доступа к персональным данным, обрабатываемым в информационных системах персональных данных, атакже обеспечением регистрации и учёта всех действий, совершаемых </w:t>
      </w:r>
      <w:r w:rsidRPr="0060463A">
        <w:rPr>
          <w:rFonts w:ascii="PT Astra Serif" w:eastAsia="Calibri" w:hAnsi="PT Astra Serif"/>
          <w:sz w:val="28"/>
          <w:szCs w:val="28"/>
        </w:rPr>
        <w:br/>
        <w:t>с персональными данными в информационных системах персональных данных;</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9) контролем за принимаемыми мерами по обеспечению безопасности персональных данных и уровня защищённости информационных систем персональных данных.</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3.8.3. Обеспечение безопасности персональных данных при ихобработке, осуществляемой без использования средств автоматизации, достигается, </w:t>
      </w:r>
      <w:r w:rsidR="0060463A" w:rsidRPr="0060463A">
        <w:rPr>
          <w:rFonts w:ascii="PT Astra Serif" w:eastAsia="Calibri" w:hAnsi="PT Astra Serif"/>
          <w:sz w:val="28"/>
          <w:szCs w:val="28"/>
        </w:rPr>
        <w:br/>
      </w:r>
      <w:r w:rsidRPr="0060463A">
        <w:rPr>
          <w:rFonts w:ascii="PT Astra Serif" w:eastAsia="Calibri" w:hAnsi="PT Astra Serif"/>
          <w:sz w:val="28"/>
          <w:szCs w:val="28"/>
        </w:rPr>
        <w:t>в частности:</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1) определением мест хранения персональных данных (материальных носителей) в отношении каждой категории персональных данных </w:t>
      </w:r>
      <w:r w:rsidRPr="0060463A">
        <w:rPr>
          <w:rFonts w:ascii="PT Astra Serif" w:eastAsia="Calibri" w:hAnsi="PT Astra Serif"/>
          <w:sz w:val="28"/>
          <w:szCs w:val="28"/>
        </w:rPr>
        <w:br/>
        <w:t>и утверждением перечня лиц, осуществляющих обработку персональных данных либо имеющих к ним доступ;</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2) обеспечением раздельного хранения персональных данных (материальных носителей), обработка которых осуществляется в различных целях;</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 определением перечня мер, обеспечивающих сохранность персональных данных и исключающих несанкционированный к ним доступ, </w:t>
      </w:r>
      <w:r w:rsidRPr="0060463A">
        <w:rPr>
          <w:rFonts w:ascii="PT Astra Serif" w:eastAsia="Calibri" w:hAnsi="PT Astra Serif"/>
          <w:sz w:val="28"/>
          <w:szCs w:val="28"/>
        </w:rPr>
        <w:br/>
        <w:t>к которым в том числе относятся:</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а) хранение материальных носителей в специальных шкафах, сейфах;</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б)</w:t>
      </w:r>
      <w:r w:rsidRPr="0060463A">
        <w:rPr>
          <w:rFonts w:ascii="PT Astra Serif" w:eastAsia="Calibri" w:hAnsi="PT Astra Serif"/>
        </w:rPr>
        <w:t> </w:t>
      </w:r>
      <w:r w:rsidRPr="0060463A">
        <w:rPr>
          <w:rFonts w:ascii="PT Astra Serif" w:eastAsia="Calibri" w:hAnsi="PT Astra Serif"/>
          <w:sz w:val="28"/>
          <w:szCs w:val="28"/>
        </w:rPr>
        <w:t xml:space="preserve">опечатывание (опломбирование) шкафов и сейфов, в которых хранятся персональные данные, хранение ключей от сейфов и шкафов, печатей </w:t>
      </w:r>
      <w:r w:rsidR="006E2241">
        <w:rPr>
          <w:rFonts w:ascii="PT Astra Serif" w:eastAsia="Calibri" w:hAnsi="PT Astra Serif"/>
          <w:sz w:val="28"/>
          <w:szCs w:val="28"/>
        </w:rPr>
        <w:br/>
      </w:r>
      <w:r w:rsidRPr="0060463A">
        <w:rPr>
          <w:rFonts w:ascii="PT Astra Serif" w:eastAsia="Calibri" w:hAnsi="PT Astra Serif"/>
          <w:sz w:val="28"/>
          <w:szCs w:val="28"/>
        </w:rPr>
        <w:t>и пломбиров в местах, недоступных для посторонних лиц;</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в) сдача под охрану помещений, где осуществляется работа </w:t>
      </w:r>
      <w:r w:rsidRPr="0060463A">
        <w:rPr>
          <w:rFonts w:ascii="PT Astra Serif" w:eastAsia="Calibri" w:hAnsi="PT Astra Serif"/>
          <w:sz w:val="28"/>
          <w:szCs w:val="28"/>
        </w:rPr>
        <w:br/>
        <w:t>с персональными данными;</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г)</w:t>
      </w:r>
      <w:r w:rsidRPr="0060463A">
        <w:rPr>
          <w:rFonts w:ascii="PT Astra Serif" w:eastAsia="Calibri" w:hAnsi="PT Astra Serif"/>
        </w:rPr>
        <w:t> </w:t>
      </w:r>
      <w:r w:rsidRPr="0060463A">
        <w:rPr>
          <w:rFonts w:ascii="PT Astra Serif" w:eastAsia="Calibri" w:hAnsi="PT Astra Serif"/>
          <w:sz w:val="28"/>
          <w:szCs w:val="28"/>
        </w:rPr>
        <w:t>запрет доступа к персональным данным (материальным носителям) иных лиц, кроме указанных в подпункте 3.6.2 пункта 3.6 настоящего раздела;</w:t>
      </w:r>
    </w:p>
    <w:p w:rsidR="00551786" w:rsidRPr="0060463A" w:rsidRDefault="00551786" w:rsidP="00551786">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д) контроль доступа в помещения, где осуществляется работа </w:t>
      </w:r>
      <w:r w:rsidRPr="0060463A">
        <w:rPr>
          <w:rFonts w:ascii="PT Astra Serif" w:eastAsia="Calibri" w:hAnsi="PT Astra Serif"/>
          <w:sz w:val="28"/>
          <w:szCs w:val="28"/>
        </w:rPr>
        <w:br/>
        <w:t>с персональными данными, иных лиц, включая соблюдение пропускного режима;</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е) запрет нахождения посторонних лиц в служебных помещениях, </w:t>
      </w:r>
      <w:r w:rsidRPr="0060463A">
        <w:rPr>
          <w:rFonts w:ascii="PT Astra Serif" w:eastAsia="Calibri" w:hAnsi="PT Astra Serif"/>
          <w:sz w:val="28"/>
          <w:szCs w:val="28"/>
        </w:rPr>
        <w:br/>
        <w:t>где располагаются шкафы, сейфы, персональные компьютеры, в которых находятся персональные данные;</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ж) запрет на обработку персональных данных в присутствии лиц, </w:t>
      </w:r>
      <w:r w:rsidRPr="0060463A">
        <w:rPr>
          <w:rFonts w:ascii="PT Astra Serif" w:eastAsia="Calibri" w:hAnsi="PT Astra Serif"/>
          <w:sz w:val="28"/>
          <w:szCs w:val="28"/>
        </w:rPr>
        <w:br/>
        <w:t>не допущенных к их обработке;</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з) осуществление руководителями подразделений, образуемых                               в Правительстве Ульяновской области, контроля за хранением                                                   и использованием материальных носителей персональных данных.</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3.9. Осуществление Оператором хранения персональных данных.</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3.9.1. Не допускается хранение персональных данных дольше, чем это необходимо для достижения целей их обработки либо чем это определено законодательством Российской Федерации.</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3.9.2. Персональные данные субъектов персональных данных                                        на материальных носителях формируются в дела в соответствии со сводной номенклатурой дел Правительства Ульяновской области и хранятся                                      в подразделениях, образуемых в Правительстве Ульяновской области,                                к полномочиям которых относится обработка персональных данных                                     в соответствии с утверждёнными положениям о них, и в архиве Правительства Ульяновской области.</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3.9.3. Сроки хранения персональных данных субъектов персональных данных на материальных носителях в подразделениях, образуемых                                     в Правительстве Ульяновской области, и в архиве Правительства Ульяновской области определены в соответствии с законодательством Российской Федерации в сводной номенклатуре дел Правительства Ульяновской области, </w:t>
      </w:r>
      <w:r w:rsidR="0060463A" w:rsidRPr="0060463A">
        <w:rPr>
          <w:rFonts w:ascii="PT Astra Serif" w:eastAsia="Calibri" w:hAnsi="PT Astra Serif"/>
          <w:sz w:val="28"/>
          <w:szCs w:val="28"/>
        </w:rPr>
        <w:br/>
      </w:r>
      <w:r w:rsidRPr="0060463A">
        <w:rPr>
          <w:rFonts w:ascii="PT Astra Serif" w:eastAsia="Calibri" w:hAnsi="PT Astra Serif"/>
          <w:sz w:val="28"/>
          <w:szCs w:val="28"/>
        </w:rPr>
        <w:t>в частности:</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1) персональные данные, содержащиеся в личных делах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вПравительстве Ульяновской области, ответственном за организацию прохождения государственной гражданской службы Ульяновской области, реализацию законодательства </w:t>
      </w:r>
      <w:r w:rsidR="0060463A" w:rsidRPr="0060463A">
        <w:rPr>
          <w:rFonts w:ascii="PT Astra Serif" w:eastAsia="Calibri" w:hAnsi="PT Astra Serif"/>
          <w:sz w:val="28"/>
          <w:szCs w:val="28"/>
        </w:rPr>
        <w:br/>
      </w:r>
      <w:r w:rsidRPr="0060463A">
        <w:rPr>
          <w:rFonts w:ascii="PT Astra Serif" w:eastAsia="Calibri" w:hAnsi="PT Astra Serif"/>
          <w:sz w:val="28"/>
          <w:szCs w:val="28"/>
        </w:rPr>
        <w:t xml:space="preserve">о гражданской службе в Правительстве Ульяновской области </w:t>
      </w:r>
      <w:r w:rsidR="0060463A" w:rsidRPr="0060463A">
        <w:rPr>
          <w:rFonts w:ascii="PT Astra Serif" w:eastAsia="Calibri" w:hAnsi="PT Astra Serif"/>
          <w:sz w:val="28"/>
          <w:szCs w:val="28"/>
        </w:rPr>
        <w:br/>
      </w:r>
      <w:r w:rsidRPr="0060463A">
        <w:rPr>
          <w:rFonts w:ascii="PT Astra Serif" w:eastAsia="Calibri" w:hAnsi="PT Astra Serif"/>
          <w:sz w:val="28"/>
          <w:szCs w:val="28"/>
        </w:rPr>
        <w:t xml:space="preserve">и исполнительных органах государственной власти Ульяновской области, </w:t>
      </w:r>
      <w:r w:rsidR="0060463A" w:rsidRPr="0060463A">
        <w:rPr>
          <w:rFonts w:ascii="PT Astra Serif" w:eastAsia="Calibri" w:hAnsi="PT Astra Serif"/>
          <w:sz w:val="28"/>
          <w:szCs w:val="28"/>
        </w:rPr>
        <w:t>кадровое и организационно-</w:t>
      </w:r>
      <w:r w:rsidRPr="0060463A">
        <w:rPr>
          <w:rFonts w:ascii="PT Astra Serif" w:eastAsia="Calibri" w:hAnsi="PT Astra Serif"/>
          <w:sz w:val="28"/>
          <w:szCs w:val="28"/>
        </w:rPr>
        <w:t xml:space="preserve">штатное обеспечение деятельности Правительства Ульяновской области, в течение периода прохождения службы (работы) </w:t>
      </w:r>
      <w:r w:rsidR="0060463A" w:rsidRPr="0060463A">
        <w:rPr>
          <w:rFonts w:ascii="PT Astra Serif" w:eastAsia="Calibri" w:hAnsi="PT Astra Serif"/>
          <w:sz w:val="28"/>
          <w:szCs w:val="28"/>
        </w:rPr>
        <w:br/>
      </w:r>
      <w:r w:rsidRPr="0060463A">
        <w:rPr>
          <w:rFonts w:ascii="PT Astra Serif" w:eastAsia="Calibri" w:hAnsi="PT Astra Serif"/>
          <w:sz w:val="28"/>
          <w:szCs w:val="28"/>
        </w:rPr>
        <w:t>и 10 лет после увольнения с последующим формированием и передачей указанных документов в архив Правительства Ульяновской области, где хранятся в течение 50 лет с момента увольнения;</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2) персональные данные, содержащиеся в распоряжениях Губернатора Ульяновской области по личному составу в отношении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 Правительстве Ульяновской области, ответственном за организацию прохождения государственной гражданской службы Ульяновской области, реализацию законодательства огражданской службе в Правительстве Ульяновской области иисполнительных органах государственной власти Ульяновской области, кадровое и организационно</w:t>
      </w:r>
      <w:r w:rsidR="0060463A" w:rsidRPr="0060463A">
        <w:rPr>
          <w:rFonts w:ascii="PT Astra Serif" w:eastAsia="Calibri" w:hAnsi="PT Astra Serif"/>
          <w:sz w:val="28"/>
          <w:szCs w:val="28"/>
        </w:rPr>
        <w:t>-</w:t>
      </w:r>
      <w:r w:rsidRPr="0060463A">
        <w:rPr>
          <w:rFonts w:ascii="PT Astra Serif" w:eastAsia="Calibri" w:hAnsi="PT Astra Serif"/>
          <w:sz w:val="28"/>
          <w:szCs w:val="28"/>
        </w:rPr>
        <w:t xml:space="preserve">штатное обеспечение деятельности Правительства Ульяновской области, </w:t>
      </w:r>
      <w:r w:rsidR="0060463A" w:rsidRPr="0060463A">
        <w:rPr>
          <w:rFonts w:ascii="PT Astra Serif" w:eastAsia="Calibri" w:hAnsi="PT Astra Serif"/>
          <w:sz w:val="28"/>
          <w:szCs w:val="28"/>
        </w:rPr>
        <w:br/>
      </w:r>
      <w:r w:rsidRPr="0060463A">
        <w:rPr>
          <w:rFonts w:ascii="PT Astra Serif" w:eastAsia="Calibri" w:hAnsi="PT Astra Serif"/>
          <w:sz w:val="28"/>
          <w:szCs w:val="28"/>
        </w:rPr>
        <w:t>в течение 2 лет с последующим формированием и передачей указанных документов архив Правительства Ульяновской области, где хранятся в течение 5 лет с даты регистрации распоряжения;</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 персональные данные, содержащиеся в распоряжениях Губернатора Ульяновской области по кадровым вопросам в отношении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 Правительстве Ульяновской области, ответственном за организацию прохождения государственной гражданской службы Ульяновской области, реализацию законодательства огражданской службе в Правительстве Ульяновской области иисполнительных органах государственной власти Ульяновской области, кадровое и организационно</w:t>
      </w:r>
      <w:r w:rsidR="0060463A" w:rsidRPr="0060463A">
        <w:rPr>
          <w:rFonts w:ascii="PT Astra Serif" w:eastAsia="Calibri" w:hAnsi="PT Astra Serif"/>
          <w:sz w:val="28"/>
          <w:szCs w:val="28"/>
        </w:rPr>
        <w:t>-</w:t>
      </w:r>
      <w:r w:rsidRPr="0060463A">
        <w:rPr>
          <w:rFonts w:ascii="PT Astra Serif" w:eastAsia="Calibri" w:hAnsi="PT Astra Serif"/>
          <w:sz w:val="28"/>
          <w:szCs w:val="28"/>
        </w:rPr>
        <w:t xml:space="preserve">штатное обеспечение деятельности Правительства Ульяновской области, </w:t>
      </w:r>
      <w:r w:rsidR="0060463A" w:rsidRPr="0060463A">
        <w:rPr>
          <w:rFonts w:ascii="PT Astra Serif" w:eastAsia="Calibri" w:hAnsi="PT Astra Serif"/>
          <w:sz w:val="28"/>
          <w:szCs w:val="28"/>
        </w:rPr>
        <w:br/>
      </w:r>
      <w:r w:rsidRPr="0060463A">
        <w:rPr>
          <w:rFonts w:ascii="PT Astra Serif" w:eastAsia="Calibri" w:hAnsi="PT Astra Serif"/>
          <w:sz w:val="28"/>
          <w:szCs w:val="28"/>
        </w:rPr>
        <w:t xml:space="preserve">в течение 2 лет, с последующим формированием и передачей указанных документов в архив Правительства Ульяновской области, где хранятся </w:t>
      </w:r>
      <w:r w:rsidR="0060463A" w:rsidRPr="0060463A">
        <w:rPr>
          <w:rFonts w:ascii="PT Astra Serif" w:eastAsia="Calibri" w:hAnsi="PT Astra Serif"/>
          <w:sz w:val="28"/>
          <w:szCs w:val="28"/>
        </w:rPr>
        <w:br/>
      </w:r>
      <w:r w:rsidRPr="0060463A">
        <w:rPr>
          <w:rFonts w:ascii="PT Astra Serif" w:eastAsia="Calibri" w:hAnsi="PT Astra Serif"/>
          <w:sz w:val="28"/>
          <w:szCs w:val="28"/>
        </w:rPr>
        <w:t xml:space="preserve">в течение 50 лет с даты регистрации распоряжения; </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4) персональные данные, содержащиеся в личных делах гражданских служащих исполнительных органов государственной власти Ульяновской области и работников исполнительных органов государственной власти Ульяновской области, хранятся в подразделении, образуемом вПравительстве Ульяновской области, ответственном за 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исполнительных органах государственной власти Ульяновской облас</w:t>
      </w:r>
      <w:r w:rsidR="0060463A" w:rsidRPr="0060463A">
        <w:rPr>
          <w:rFonts w:ascii="PT Astra Serif" w:eastAsia="Calibri" w:hAnsi="PT Astra Serif"/>
          <w:sz w:val="28"/>
          <w:szCs w:val="28"/>
        </w:rPr>
        <w:t>ти, кадровое и организационно-</w:t>
      </w:r>
      <w:r w:rsidRPr="0060463A">
        <w:rPr>
          <w:rFonts w:ascii="PT Astra Serif" w:eastAsia="Calibri" w:hAnsi="PT Astra Serif"/>
          <w:sz w:val="28"/>
          <w:szCs w:val="28"/>
        </w:rPr>
        <w:t>штатное обеспечение деятельности Правительства Ульяновской области, в течение периода прохождения службы (работы), после увольнения личное дело передаётся в соответствующий исполнительный орган государственной власти Ульяновской области;</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5) персональные данные, собираемые для проведения конкурсов                              на замещение вакантных должностей государственной гражданской службы                  в Правительстве Ульяновской области и исполнительных органах государственной власти Ульяновской области, хранятся в подразделении, образуемом в Правительстве Ульяновской области, ответственном </w:t>
      </w:r>
      <w:r w:rsidR="0060463A" w:rsidRPr="0060463A">
        <w:rPr>
          <w:rFonts w:ascii="PT Astra Serif" w:eastAsia="Calibri" w:hAnsi="PT Astra Serif"/>
          <w:sz w:val="28"/>
          <w:szCs w:val="28"/>
        </w:rPr>
        <w:br/>
      </w:r>
      <w:r w:rsidRPr="0060463A">
        <w:rPr>
          <w:rFonts w:ascii="PT Astra Serif" w:eastAsia="Calibri" w:hAnsi="PT Astra Serif"/>
          <w:sz w:val="28"/>
          <w:szCs w:val="28"/>
        </w:rPr>
        <w:t xml:space="preserve">заорганизацию прохождения государственной гражданской службы Ульяновской области, реализацию законодательства о гражданской службе </w:t>
      </w:r>
      <w:r w:rsidR="0060463A" w:rsidRPr="0060463A">
        <w:rPr>
          <w:rFonts w:ascii="PT Astra Serif" w:eastAsia="Calibri" w:hAnsi="PT Astra Serif"/>
          <w:sz w:val="28"/>
          <w:szCs w:val="28"/>
        </w:rPr>
        <w:br/>
      </w:r>
      <w:r w:rsidRPr="0060463A">
        <w:rPr>
          <w:rFonts w:ascii="PT Astra Serif" w:eastAsia="Calibri" w:hAnsi="PT Astra Serif"/>
          <w:sz w:val="28"/>
          <w:szCs w:val="28"/>
        </w:rPr>
        <w:t>в Правительстве Ульяновской области и исполнительных органах государственной власти Ульяновской области, кадровое и организационно</w:t>
      </w:r>
      <w:r w:rsidR="0060463A" w:rsidRPr="0060463A">
        <w:rPr>
          <w:rFonts w:ascii="PT Astra Serif" w:eastAsia="Calibri" w:hAnsi="PT Astra Serif"/>
          <w:sz w:val="28"/>
          <w:szCs w:val="28"/>
        </w:rPr>
        <w:t>-</w:t>
      </w:r>
      <w:r w:rsidRPr="0060463A">
        <w:rPr>
          <w:rFonts w:ascii="PT Astra Serif" w:eastAsia="Calibri" w:hAnsi="PT Astra Serif"/>
          <w:sz w:val="28"/>
          <w:szCs w:val="28"/>
        </w:rPr>
        <w:t>штатное обеспечение деятельности Правительства Ульяновской области, в течение 3 лет со дня завершения конкурса;</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6) персональные данные, собираемые при проведении конкурсов                             на включение в кадровый резерв Ульяновской области и резерв управленческих кадров Ульяновской области, хранятся в подразделении, образуемом </w:t>
      </w:r>
      <w:r w:rsidR="0060463A" w:rsidRPr="0060463A">
        <w:rPr>
          <w:rFonts w:ascii="PT Astra Serif" w:eastAsia="Calibri" w:hAnsi="PT Astra Serif"/>
          <w:sz w:val="28"/>
          <w:szCs w:val="28"/>
        </w:rPr>
        <w:br/>
      </w:r>
      <w:r w:rsidRPr="0060463A">
        <w:rPr>
          <w:rFonts w:ascii="PT Astra Serif" w:eastAsia="Calibri" w:hAnsi="PT Astra Serif"/>
          <w:sz w:val="28"/>
          <w:szCs w:val="28"/>
        </w:rPr>
        <w:t xml:space="preserve">в Правительстве Ульяновской области, в период прохождения конкурсного отбора и нахождения субъекта персональных данных всоответствующем резерве, в последующем подлежат хранению в течение 3лет в подразделении, образуемом в Правительстве Ульяновской области, ответственном </w:t>
      </w:r>
      <w:r w:rsidR="0060463A" w:rsidRPr="0060463A">
        <w:rPr>
          <w:rFonts w:ascii="PT Astra Serif" w:eastAsia="Calibri" w:hAnsi="PT Astra Serif"/>
          <w:sz w:val="28"/>
          <w:szCs w:val="28"/>
        </w:rPr>
        <w:br/>
      </w:r>
      <w:r w:rsidRPr="0060463A">
        <w:rPr>
          <w:rFonts w:ascii="PT Astra Serif" w:eastAsia="Calibri" w:hAnsi="PT Astra Serif"/>
          <w:sz w:val="28"/>
          <w:szCs w:val="28"/>
        </w:rPr>
        <w:t xml:space="preserve">за организацию прохождения государственной гражданской службы Ульяновской области, реализацию законодательства о гражданской службе </w:t>
      </w:r>
      <w:r w:rsidR="0060463A" w:rsidRPr="0060463A">
        <w:rPr>
          <w:rFonts w:ascii="PT Astra Serif" w:eastAsia="Calibri" w:hAnsi="PT Astra Serif"/>
          <w:sz w:val="28"/>
          <w:szCs w:val="28"/>
        </w:rPr>
        <w:br/>
      </w:r>
      <w:r w:rsidRPr="0060463A">
        <w:rPr>
          <w:rFonts w:ascii="PT Astra Serif" w:eastAsia="Calibri" w:hAnsi="PT Astra Serif"/>
          <w:sz w:val="28"/>
          <w:szCs w:val="28"/>
        </w:rPr>
        <w:t>в Правительстве Ульяновской области и исполнительных органах государственной власти Ульяновской области, кадровое и организационно</w:t>
      </w:r>
      <w:r w:rsidR="0060463A" w:rsidRPr="0060463A">
        <w:rPr>
          <w:rFonts w:ascii="PT Astra Serif" w:eastAsia="Calibri" w:hAnsi="PT Astra Serif"/>
          <w:sz w:val="28"/>
          <w:szCs w:val="28"/>
        </w:rPr>
        <w:t>-</w:t>
      </w:r>
      <w:r w:rsidRPr="0060463A">
        <w:rPr>
          <w:rFonts w:ascii="PT Astra Serif" w:eastAsia="Calibri" w:hAnsi="PT Astra Serif"/>
          <w:sz w:val="28"/>
          <w:szCs w:val="28"/>
        </w:rPr>
        <w:t xml:space="preserve">штатное обеспечение деятельности Правительства Ульяновской области. Решения, протоколы и распоряжения Губернатора Ульяновской области о включении в кадровый резерв Ульяновской области и резерв управленческих кадров Ульяновской области хранятся в подразделении, образуемом </w:t>
      </w:r>
      <w:r w:rsidR="0060463A" w:rsidRPr="0060463A">
        <w:rPr>
          <w:rFonts w:ascii="PT Astra Serif" w:eastAsia="Calibri" w:hAnsi="PT Astra Serif"/>
          <w:sz w:val="28"/>
          <w:szCs w:val="28"/>
        </w:rPr>
        <w:br/>
      </w:r>
      <w:r w:rsidRPr="0060463A">
        <w:rPr>
          <w:rFonts w:ascii="PT Astra Serif" w:eastAsia="Calibri" w:hAnsi="PT Astra Serif"/>
          <w:sz w:val="28"/>
          <w:szCs w:val="28"/>
        </w:rPr>
        <w:t>в Правительстве Ульяновской области, в течение 15 лет споследующим формированием и передачей указанных документов в архив Правительства Ульяновской области на постоянное хранение;</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7) персональные данные, содержащиеся в наградных листах лиц, награждённых государственными наградами Российской Федерации, наградами Ульяновской области, мерами поощрения Губернатора Ульяновской области, наградами Губернатора Ульяновской области, внаградных листах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 Правительстве Ульяновской области, ответственном за организацию прохождения государственной гражданской службы Ульяновской области, реализацию законодательства </w:t>
      </w:r>
      <w:r w:rsidR="0060463A" w:rsidRPr="0060463A">
        <w:rPr>
          <w:rFonts w:ascii="PT Astra Serif" w:eastAsia="Calibri" w:hAnsi="PT Astra Serif"/>
          <w:sz w:val="28"/>
          <w:szCs w:val="28"/>
        </w:rPr>
        <w:br/>
      </w:r>
      <w:r w:rsidRPr="0060463A">
        <w:rPr>
          <w:rFonts w:ascii="PT Astra Serif" w:eastAsia="Calibri" w:hAnsi="PT Astra Serif"/>
          <w:sz w:val="28"/>
          <w:szCs w:val="28"/>
        </w:rPr>
        <w:t xml:space="preserve">о гражданской службе в Правительстве Ульяновской области </w:t>
      </w:r>
      <w:r w:rsidR="0060463A" w:rsidRPr="0060463A">
        <w:rPr>
          <w:rFonts w:ascii="PT Astra Serif" w:eastAsia="Calibri" w:hAnsi="PT Astra Serif"/>
          <w:sz w:val="28"/>
          <w:szCs w:val="28"/>
        </w:rPr>
        <w:br/>
      </w:r>
      <w:r w:rsidRPr="0060463A">
        <w:rPr>
          <w:rFonts w:ascii="PT Astra Serif" w:eastAsia="Calibri" w:hAnsi="PT Astra Serif"/>
          <w:sz w:val="28"/>
          <w:szCs w:val="28"/>
        </w:rPr>
        <w:t>и исполнительных органах государственной власти Ульяновской облас</w:t>
      </w:r>
      <w:r w:rsidR="0060463A" w:rsidRPr="0060463A">
        <w:rPr>
          <w:rFonts w:ascii="PT Astra Serif" w:eastAsia="Calibri" w:hAnsi="PT Astra Serif"/>
          <w:sz w:val="28"/>
          <w:szCs w:val="28"/>
        </w:rPr>
        <w:t>ти, кадровое и организационно-</w:t>
      </w:r>
      <w:r w:rsidRPr="0060463A">
        <w:rPr>
          <w:rFonts w:ascii="PT Astra Serif" w:eastAsia="Calibri" w:hAnsi="PT Astra Serif"/>
          <w:sz w:val="28"/>
          <w:szCs w:val="28"/>
        </w:rPr>
        <w:t>штатное обеспечение деятельности Правительства Ульяновской области, в течение одного года споследующим формированием дел и передачей указанных документов вархив Правительства Ульяновской области на постоянное хранение;</w:t>
      </w:r>
    </w:p>
    <w:p w:rsidR="00551786" w:rsidRPr="0060463A" w:rsidRDefault="00551786" w:rsidP="00551786">
      <w:pPr>
        <w:suppressAutoHyphens/>
        <w:spacing w:line="23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8) персональные данные, обработка которых ведётся в целях формирования налоговой, бюджетной отчётности, отчётности                                          во внебюджетные фонды Российской Федерации по начисленным                                и уплаченным страховым взносам, осуществления начислений на выплаты                  по оплате труда, выплат и компенсаций в Правительстве Ульяновской области, хранятся в подразделении, образуемом в Правительстве Ульяновской области, ответственном за обеспечения ведения бухгалтерского учёта в Правительстве Ульяновской области, в течение 5 лет с последующим формированием и передачей указанных документов в архив Правительства Ульяновской области, где они хранятся в течение 50 лет после достижения целей обработки персональных данных; </w:t>
      </w:r>
    </w:p>
    <w:p w:rsidR="00551786" w:rsidRPr="0060463A" w:rsidRDefault="00551786" w:rsidP="00551786">
      <w:pPr>
        <w:suppressAutoHyphens/>
        <w:spacing w:line="235" w:lineRule="auto"/>
        <w:ind w:firstLine="709"/>
        <w:jc w:val="both"/>
        <w:rPr>
          <w:rFonts w:ascii="PT Astra Serif" w:eastAsia="Calibri" w:hAnsi="PT Astra Serif"/>
          <w:sz w:val="28"/>
          <w:szCs w:val="28"/>
        </w:rPr>
      </w:pPr>
      <w:r w:rsidRPr="0060463A">
        <w:rPr>
          <w:rFonts w:ascii="PT Astra Serif" w:eastAsia="Calibri" w:hAnsi="PT Astra Serif"/>
          <w:sz w:val="28"/>
          <w:szCs w:val="28"/>
        </w:rPr>
        <w:t>9) персональные данные, обрабатываемые в целях соблюдения законодательства Российской Федерации о противодействии коррупции, указанных в подпунктах 4 и 5 пункта 2.1 раздела 2 настоящей Политики, хранятся в подразделении, образуемом в Правительстве Ульяновской области, ответственном за реализацию единой государственной политики в области противодействия коррупции, профилактики коррупционных и иных правонарушений, в течение 5 лет с последующим формированием и передачей указанных документов в архив Правительства Ульяновской области, где они хранятся в течение 50 лет после достижения целей обработки персональных данных;</w:t>
      </w:r>
    </w:p>
    <w:p w:rsidR="00551786" w:rsidRPr="0060463A" w:rsidRDefault="00551786" w:rsidP="00551786">
      <w:pPr>
        <w:suppressAutoHyphens/>
        <w:spacing w:line="23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10) персональные данные, обрабатываемые в целях организации приёма граждан, обеспечения объективного всестороннего и своевременного рассмотрения устных и письменных обращений граждан, объединений граждан и юридических лиц, а также обращений в форме электронного документа, хранятся в подразделении, образуемом в Правительстве Ульяновской области, ответственном за организацию документационного обеспечения, обеспечение рассмотрения устных и письменных обращений граждан Российской Федерации, иностранных граждан и лиц без гражданства, организаций </w:t>
      </w:r>
      <w:r w:rsidR="0060463A" w:rsidRPr="0060463A">
        <w:rPr>
          <w:rFonts w:ascii="PT Astra Serif" w:eastAsia="Calibri" w:hAnsi="PT Astra Serif"/>
          <w:sz w:val="28"/>
          <w:szCs w:val="28"/>
        </w:rPr>
        <w:br/>
      </w:r>
      <w:r w:rsidRPr="0060463A">
        <w:rPr>
          <w:rFonts w:ascii="PT Astra Serif" w:eastAsia="Calibri" w:hAnsi="PT Astra Serif"/>
          <w:sz w:val="28"/>
          <w:szCs w:val="28"/>
        </w:rPr>
        <w:t>и общественных объединений, в течение одного года с последующим формированием и передачей указанных документов в архив Правительства Ульяновской области, где они хранятся в течение 5 лет после достижения целей обработки персональных данных;</w:t>
      </w:r>
    </w:p>
    <w:p w:rsidR="00551786" w:rsidRPr="0060463A" w:rsidRDefault="00551786" w:rsidP="00551786">
      <w:pPr>
        <w:suppressAutoHyphens/>
        <w:spacing w:line="235" w:lineRule="auto"/>
        <w:ind w:firstLine="709"/>
        <w:jc w:val="both"/>
        <w:rPr>
          <w:rFonts w:ascii="PT Astra Serif" w:eastAsia="Calibri" w:hAnsi="PT Astra Serif"/>
          <w:sz w:val="28"/>
          <w:szCs w:val="28"/>
        </w:rPr>
      </w:pPr>
      <w:r w:rsidRPr="0060463A">
        <w:rPr>
          <w:rFonts w:ascii="PT Astra Serif" w:eastAsia="Calibri" w:hAnsi="PT Astra Serif"/>
          <w:sz w:val="28"/>
          <w:szCs w:val="28"/>
        </w:rPr>
        <w:t>11) персональные данные, обрабатываемые при организации производства по делам об административных правонарушениях, хранятся                                                      в подразделении, образуемом в Правительстве Ульяновской области, ответственном за обеспечение реализации Губернатором Ульяновской области и Правительством Ульяновской области полномочий в сфере обеспечения законности, правопорядка, общественной безопасности, в течение 5 летпосле достижения целей обработки персональных данных;</w:t>
      </w:r>
    </w:p>
    <w:p w:rsidR="00551786" w:rsidRPr="0060463A" w:rsidRDefault="00551786" w:rsidP="00551786">
      <w:pPr>
        <w:suppressAutoHyphens/>
        <w:spacing w:line="235" w:lineRule="auto"/>
        <w:ind w:firstLine="709"/>
        <w:jc w:val="both"/>
        <w:rPr>
          <w:rFonts w:ascii="PT Astra Serif" w:eastAsia="Calibri" w:hAnsi="PT Astra Serif"/>
          <w:sz w:val="28"/>
          <w:szCs w:val="28"/>
        </w:rPr>
      </w:pPr>
      <w:r w:rsidRPr="0060463A">
        <w:rPr>
          <w:rFonts w:ascii="PT Astra Serif" w:eastAsia="Calibri" w:hAnsi="PT Astra Serif"/>
          <w:sz w:val="28"/>
          <w:szCs w:val="28"/>
        </w:rPr>
        <w:t>12) персональные данные, подлежащие обработке при оформлении допуска к сведениям, составляющим государственную тайну, хранятся                                 в подразделении, образуемом в Правительстве Ульяновской области, ответственном за обеспечение режима секретности при проведении всех видов секретных работ, при обращении с секретными документами в Правительстве Ульяновской области, в течении всего срока действия допуска и 5 лет после его окончания;</w:t>
      </w:r>
    </w:p>
    <w:p w:rsidR="00551786" w:rsidRPr="0060463A" w:rsidRDefault="00551786" w:rsidP="00551786">
      <w:pPr>
        <w:suppressAutoHyphens/>
        <w:spacing w:line="23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13) персональные данные, содержащиеся в договорах об обучении, заключённых Правительством Ульяновской области, хранятся в подразделении, образуемом в Правительстве Ульяновской области, ответственном </w:t>
      </w:r>
      <w:r w:rsidR="0060463A" w:rsidRPr="0060463A">
        <w:rPr>
          <w:rFonts w:ascii="PT Astra Serif" w:eastAsia="Calibri" w:hAnsi="PT Astra Serif"/>
          <w:sz w:val="28"/>
          <w:szCs w:val="28"/>
        </w:rPr>
        <w:br/>
      </w:r>
      <w:r w:rsidRPr="0060463A">
        <w:rPr>
          <w:rFonts w:ascii="PT Astra Serif" w:eastAsia="Calibri" w:hAnsi="PT Astra Serif"/>
          <w:sz w:val="28"/>
          <w:szCs w:val="28"/>
        </w:rPr>
        <w:t xml:space="preserve">за организацию прохождения государственной гражданской службы Ульяновской области, реализацию законодательства о гражданской службе </w:t>
      </w:r>
      <w:r w:rsidR="0060463A" w:rsidRPr="0060463A">
        <w:rPr>
          <w:rFonts w:ascii="PT Astra Serif" w:eastAsia="Calibri" w:hAnsi="PT Astra Serif"/>
          <w:sz w:val="28"/>
          <w:szCs w:val="28"/>
        </w:rPr>
        <w:br/>
      </w:r>
      <w:r w:rsidRPr="0060463A">
        <w:rPr>
          <w:rFonts w:ascii="PT Astra Serif" w:eastAsia="Calibri" w:hAnsi="PT Astra Serif"/>
          <w:sz w:val="28"/>
          <w:szCs w:val="28"/>
        </w:rPr>
        <w:t>в Правительстве Ульяновской области и исполнительных органах государственной власти Ульяновской области, кадровое и организационно</w:t>
      </w:r>
      <w:r w:rsidR="0060463A" w:rsidRPr="0060463A">
        <w:rPr>
          <w:rFonts w:ascii="PT Astra Serif" w:eastAsia="Calibri" w:hAnsi="PT Astra Serif"/>
          <w:sz w:val="28"/>
          <w:szCs w:val="28"/>
        </w:rPr>
        <w:t>-</w:t>
      </w:r>
      <w:r w:rsidRPr="0060463A">
        <w:rPr>
          <w:rFonts w:ascii="PT Astra Serif" w:eastAsia="Calibri" w:hAnsi="PT Astra Serif"/>
          <w:sz w:val="28"/>
          <w:szCs w:val="28"/>
        </w:rPr>
        <w:t>штатное обеспечение деятельности Правительства Ульяновской области, в течение 2 лет с последующим формированием и передачей указанных документов в архив Правительства Ульяновской области, где они хранятся в течение 5 лет с даты заключения договоров;</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14) персональные данные, собираемые в целях содействия реализации конституционных полномочий Президента Российской Федерации                                     по осуществлению помилования, обеспечения участия Губернатора Ульяновской области и представителей общественности в рассмотрении вопросов, связанных с помилованием, уничтожаются при достижении цели обработки, при этом протоколы, заключения, представления по принятым решениям о помиловании передаются в архив Правительства Ульяновской области на постоянное хранение; </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15) персональные данные, обрабатываемые в целях обеспечения деятельности судов общей юрисдикции в Российской Федерации при рассмотрении уголовных дел, хранятся в подразделении, образуемом                                 в Правительстве Ульяновской области, ответственном за обеспечение реализации Губернатором Ульяновской области и Правительством Ульяновской области полномочий в сфере обеспечения законности, правопорядка, общественной безопасности, в течение 5 летпосле достижения целей обработки персональных данных; </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16) персональные данные, обрабатываемые в целях документационного обеспечения заседаний комиссии по делам несовершеннолетних и защите                       их прав по принятию решения, указанного в подпункте 15 пункта 2.1 раздела 2 настоящей Политики, хранятся в подразделении, образуемом </w:t>
      </w:r>
      <w:r w:rsidRPr="0060463A">
        <w:rPr>
          <w:rFonts w:ascii="PT Astra Serif" w:eastAsia="Calibri" w:hAnsi="PT Astra Serif"/>
          <w:sz w:val="28"/>
          <w:szCs w:val="28"/>
        </w:rPr>
        <w:br/>
        <w:t>в Правительстве Ульяновской области, ответственном за обеспечение деятельности комиссии по делам несовершеннолетних и защите их прав при правительстве Ульяновской области, в течение 5 лет с последующим формированием дел и передачей указанных документов в архив Правительства Ульяновской области на постоянное хранение;</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17) персональные данные, содержащиеся в обращениях граждан, объединений граждан и юридических лиц, поступающих в адрес Уполномоченного по правам человека в Ульяновской области, Уполномоченного по защите прав предпринимателей в Ульяновской области, Уполномоченного по правам ребёнка в Ульяновской области, хранятся                      в соответствующих подразделениях, образуемых в Правительстве Ульяновской области, в течение 5 лет после достижения целей обработки.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3.9.4. Персональные данные субъектов персональных данных, внесённые в информационные системы персональных данных Оператора, хранятся в базах данных на сервере. </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3.9.5. Срок хранения персональных данных, внесённых                                                     в информационные системы персональных данных Правительства Ульяновской области, должен соответствовать сроку хранения на материальных носителях.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3.10. Актуализация, исправление и блокирование Оператором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3.10.1. В процессе обработки персональных данных субъектов персональных данных Оператору необходимо обеспечивать контроль                       за актуальностью, достоверностью и полнотой персональных данных,                             их регулярное обновление и внесение по мере необходимости соответствующих изменений.</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Актуализация и исправление персональных данных осуществляются                     также на основании заявления субъекта персональных данных. Заявления субъектов персональных данных рассматриваются в соответствии с разделом 4 настоящей Политики.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3.10.2. Блокирование персональных данных осуществляется Оператором на основании заявления субъекта персональных данных в следующих случаях: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1) предоставления субъектом персональных данных сведений, подтверждающих, что персональные данные, которые относятся </w:t>
      </w:r>
      <w:r w:rsidRPr="0060463A">
        <w:rPr>
          <w:rFonts w:ascii="PT Astra Serif" w:eastAsia="Calibri" w:hAnsi="PT Astra Serif"/>
          <w:sz w:val="28"/>
          <w:szCs w:val="28"/>
        </w:rPr>
        <w:br/>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2) выявления неправомерных действий с персональными данными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3.11. Уничтожение Оператором персональных данных.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3.11.1. Персональные данные подлежат уничтожению в следующих случаях:</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1) при достижении целей обработки персональных данных                                    и по истечении сроков их хранения;</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2) при выявлении несоответствия содержания и объёма персональных данных заявленным целям обработки; </w:t>
      </w:r>
    </w:p>
    <w:p w:rsidR="00551786" w:rsidRPr="0060463A" w:rsidRDefault="00551786" w:rsidP="0060463A">
      <w:pPr>
        <w:suppressAutoHyphens/>
        <w:ind w:firstLine="709"/>
        <w:jc w:val="both"/>
        <w:rPr>
          <w:rFonts w:ascii="PT Astra Serif" w:eastAsia="Calibri" w:hAnsi="PT Astra Serif"/>
          <w:spacing w:val="-4"/>
          <w:sz w:val="28"/>
          <w:szCs w:val="28"/>
        </w:rPr>
      </w:pPr>
      <w:r w:rsidRPr="0060463A">
        <w:rPr>
          <w:rFonts w:ascii="PT Astra Serif" w:eastAsia="Calibri" w:hAnsi="PT Astra Serif"/>
          <w:spacing w:val="-4"/>
          <w:sz w:val="28"/>
          <w:szCs w:val="28"/>
        </w:rPr>
        <w:t xml:space="preserve">3) предоставления субъектом персональных данных сведений, подтверждающих, что персональные данные, которые относятся </w:t>
      </w:r>
      <w:r w:rsidRPr="0060463A">
        <w:rPr>
          <w:rFonts w:ascii="PT Astra Serif" w:eastAsia="Calibri" w:hAnsi="PT Astra Serif"/>
          <w:spacing w:val="-4"/>
          <w:sz w:val="28"/>
          <w:szCs w:val="28"/>
        </w:rPr>
        <w:br/>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3.11.2. Уничтожение персональных данных осуществляется комиссией                              по уничтожению персональных данных (далее – комиссия), состав которой утверждается Первым заместителем Губернатора Ульяновской области – руководителем администрации Губернатора Ульяновской области. В состав комиссии в обязательном порядке включаются представители подразделения, образуемого в Правительстве Ульяновской области, в котором велась обработка уничтожаемых персональных данных, а также представители подразделения, образуемого в Правительстве Ульяновской области, обеспечивающим организацию мероприятий по технической защите информации в структурных подразделениях Правительства Ульяновской области.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Комиссия состоит из председателя комиссии, заместителя председателя комиссии, секретаря комиссии и членов комиссии.</w:t>
      </w:r>
    </w:p>
    <w:p w:rsidR="00551786" w:rsidRPr="0060463A" w:rsidRDefault="00551786" w:rsidP="0060463A">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Заседания комиссии инициируются подразделением, образуемым                            в Правительстве Ульяновской области, ведущим обработку персональных данных, при возникновении необходимости уничтожения персональных данных. Факт уничтожения персональных данных или носителей персональных данных фиксируется в акте об уничтожении персональных данных субъектов персональных данных. </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3.11.3. Уничтожение персональных данных на электронных носителях производится путём механического нарушения целостности носителя, </w:t>
      </w:r>
      <w:r w:rsidRPr="0060463A">
        <w:rPr>
          <w:rFonts w:ascii="PT Astra Serif" w:eastAsia="Calibri" w:hAnsi="PT Astra Serif"/>
          <w:sz w:val="28"/>
          <w:szCs w:val="28"/>
        </w:rPr>
        <w:br/>
        <w:t>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Уничтожение персональных данных на бумажных носителях производится путём сжигания или измельчения.</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При необходимости уничтожения или блокирования части персональных данных уничтожается или блокируется материальный носитель </w:t>
      </w:r>
      <w:r w:rsidR="00EC27F9">
        <w:rPr>
          <w:rFonts w:ascii="PT Astra Serif" w:eastAsia="Calibri" w:hAnsi="PT Astra Serif"/>
          <w:sz w:val="28"/>
          <w:szCs w:val="28"/>
        </w:rPr>
        <w:br/>
      </w:r>
      <w:r w:rsidRPr="0060463A">
        <w:rPr>
          <w:rFonts w:ascii="PT Astra Serif" w:eastAsia="Calibri" w:hAnsi="PT Astra Serif"/>
          <w:sz w:val="28"/>
          <w:szCs w:val="28"/>
        </w:rPr>
        <w:t>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на данном материальном носителе (удаление, вымарывание).</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3.11.4. Управлением делопроизводства и работы с обращениями граждан и организаций администрации Губернатора Ульяновской области осуществляется выделение архивных документов, содержащих персональные данные, с истекшими сроками хранения, подлежащих уничтожению. </w:t>
      </w:r>
    </w:p>
    <w:p w:rsidR="00551786" w:rsidRPr="0060463A" w:rsidRDefault="00551786" w:rsidP="0060463A">
      <w:pPr>
        <w:suppressAutoHyphens/>
        <w:spacing w:line="245" w:lineRule="auto"/>
        <w:ind w:firstLine="709"/>
        <w:jc w:val="both"/>
        <w:rPr>
          <w:rFonts w:ascii="PT Astra Serif" w:eastAsia="Calibri" w:hAnsi="PT Astra Serif"/>
          <w:sz w:val="28"/>
          <w:szCs w:val="28"/>
        </w:rPr>
      </w:pPr>
    </w:p>
    <w:p w:rsidR="00551786" w:rsidRPr="0060463A" w:rsidRDefault="00551786" w:rsidP="0060463A">
      <w:pPr>
        <w:suppressAutoHyphens/>
        <w:spacing w:line="245" w:lineRule="auto"/>
        <w:jc w:val="center"/>
        <w:rPr>
          <w:rFonts w:ascii="PT Astra Serif" w:eastAsia="Calibri" w:hAnsi="PT Astra Serif"/>
          <w:sz w:val="28"/>
          <w:szCs w:val="28"/>
        </w:rPr>
      </w:pPr>
      <w:r w:rsidRPr="0060463A">
        <w:rPr>
          <w:rFonts w:ascii="PT Astra Serif" w:eastAsia="Calibri" w:hAnsi="PT Astra Serif"/>
          <w:sz w:val="28"/>
          <w:szCs w:val="28"/>
        </w:rPr>
        <w:t xml:space="preserve">4.  Порядок рассмотрения запросов субъектов </w:t>
      </w:r>
    </w:p>
    <w:p w:rsidR="00551786" w:rsidRPr="0060463A" w:rsidRDefault="00551786" w:rsidP="0060463A">
      <w:pPr>
        <w:suppressAutoHyphens/>
        <w:spacing w:line="245" w:lineRule="auto"/>
        <w:jc w:val="center"/>
        <w:rPr>
          <w:rFonts w:ascii="PT Astra Serif" w:eastAsia="Calibri" w:hAnsi="PT Astra Serif"/>
          <w:sz w:val="28"/>
          <w:szCs w:val="28"/>
        </w:rPr>
      </w:pPr>
      <w:r w:rsidRPr="0060463A">
        <w:rPr>
          <w:rFonts w:ascii="PT Astra Serif" w:eastAsia="Calibri" w:hAnsi="PT Astra Serif"/>
          <w:sz w:val="28"/>
          <w:szCs w:val="28"/>
        </w:rPr>
        <w:t>персональных данных или их представителей</w:t>
      </w:r>
    </w:p>
    <w:p w:rsidR="00551786" w:rsidRPr="0060463A" w:rsidRDefault="00551786" w:rsidP="0060463A">
      <w:pPr>
        <w:suppressAutoHyphens/>
        <w:spacing w:line="245" w:lineRule="auto"/>
        <w:jc w:val="center"/>
        <w:rPr>
          <w:rFonts w:ascii="PT Astra Serif" w:eastAsia="Calibri" w:hAnsi="PT Astra Serif"/>
          <w:sz w:val="28"/>
          <w:szCs w:val="28"/>
        </w:rPr>
      </w:pP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4.1. Субъект персональных данных может направить Оператору запрос    или обращение для получения информации, касающейся обработки </w:t>
      </w:r>
      <w:r w:rsidRPr="0060463A">
        <w:rPr>
          <w:rFonts w:ascii="PT Astra Serif" w:eastAsia="Calibri" w:hAnsi="PT Astra Serif"/>
          <w:sz w:val="28"/>
          <w:szCs w:val="28"/>
        </w:rPr>
        <w:br/>
        <w:t>его персональных данных, в том числе содержащей:</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подтверждение факта обработки персональных данных Оператором;</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правовые основания и цели обработки персональных данных;</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цели и применяемые Оператором способы обработки персональных данных;</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наименование и местонахождение Оператора, сведения о лицах </w:t>
      </w:r>
      <w:r w:rsidR="0060463A" w:rsidRPr="0060463A">
        <w:rPr>
          <w:rFonts w:ascii="PT Astra Serif" w:eastAsia="Calibri" w:hAnsi="PT Astra Serif"/>
          <w:sz w:val="28"/>
          <w:szCs w:val="28"/>
        </w:rPr>
        <w:br/>
      </w:r>
      <w:r w:rsidRPr="0060463A">
        <w:rPr>
          <w:rFonts w:ascii="PT Astra Serif" w:eastAsia="Calibri" w:hAnsi="PT Astra Serif"/>
          <w:sz w:val="28"/>
          <w:szCs w:val="28"/>
        </w:rPr>
        <w:t xml:space="preserve">(за исключением работников Оператора), которые имеют доступ </w:t>
      </w:r>
      <w:r w:rsidRPr="0060463A">
        <w:rPr>
          <w:rFonts w:ascii="PT Astra Serif" w:eastAsia="Calibri" w:hAnsi="PT Astra Serif"/>
          <w:sz w:val="28"/>
          <w:szCs w:val="28"/>
        </w:rPr>
        <w:b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51786" w:rsidRPr="0060463A" w:rsidRDefault="00551786" w:rsidP="0060463A">
      <w:pPr>
        <w:suppressAutoHyphens/>
        <w:spacing w:line="245" w:lineRule="auto"/>
        <w:ind w:firstLine="709"/>
        <w:jc w:val="both"/>
        <w:rPr>
          <w:rFonts w:ascii="PT Astra Serif" w:eastAsia="Calibri" w:hAnsi="PT Astra Serif"/>
          <w:spacing w:val="-4"/>
          <w:sz w:val="28"/>
          <w:szCs w:val="28"/>
        </w:rPr>
      </w:pPr>
      <w:r w:rsidRPr="0060463A">
        <w:rPr>
          <w:rFonts w:ascii="PT Astra Serif" w:eastAsia="Calibri" w:hAnsi="PT Astra Serif"/>
          <w:spacing w:val="-4"/>
          <w:sz w:val="28"/>
          <w:szCs w:val="28"/>
        </w:rPr>
        <w:t>обрабатываемые персональные данные, относящиеся к соответствующему субъекту персональных данных, источник ихполучения, если иной порядок представления таких данных непредусмотрен федеральным законом;</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сроки обработки персональных данных, в том числе сроки их хранения;</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порядок осуществления субъектом персональных данных прав, предусмотренных Федеральным законом «О персональных данных»;</w:t>
      </w:r>
    </w:p>
    <w:p w:rsidR="00551786" w:rsidRPr="0060463A" w:rsidRDefault="00551786" w:rsidP="0060463A">
      <w:pPr>
        <w:suppressAutoHyphens/>
        <w:spacing w:line="245" w:lineRule="auto"/>
        <w:ind w:firstLine="709"/>
        <w:jc w:val="both"/>
        <w:rPr>
          <w:rFonts w:ascii="PT Astra Serif" w:eastAsia="Calibri" w:hAnsi="PT Astra Serif"/>
          <w:sz w:val="28"/>
          <w:szCs w:val="28"/>
        </w:rPr>
      </w:pPr>
      <w:r w:rsidRPr="0060463A">
        <w:rPr>
          <w:rFonts w:ascii="PT Astra Serif" w:eastAsia="Calibri" w:hAnsi="PT Astra Serif"/>
          <w:sz w:val="28"/>
          <w:szCs w:val="28"/>
        </w:rPr>
        <w:t>информацию об осуществлённой или о предполагаемой трансграничной передаче данных;</w:t>
      </w:r>
    </w:p>
    <w:p w:rsidR="00551786" w:rsidRPr="0060463A" w:rsidRDefault="00551786" w:rsidP="0060463A">
      <w:pPr>
        <w:suppressAutoHyphens/>
        <w:spacing w:line="245" w:lineRule="auto"/>
        <w:ind w:firstLine="709"/>
        <w:jc w:val="both"/>
        <w:rPr>
          <w:rFonts w:ascii="PT Astra Serif" w:eastAsia="Calibri" w:hAnsi="PT Astra Serif"/>
          <w:spacing w:val="-4"/>
          <w:sz w:val="28"/>
          <w:szCs w:val="28"/>
        </w:rPr>
      </w:pPr>
      <w:r w:rsidRPr="0060463A">
        <w:rPr>
          <w:rFonts w:ascii="PT Astra Serif" w:eastAsia="Calibri" w:hAnsi="PT Astra Serif"/>
          <w:spacing w:val="-4"/>
          <w:sz w:val="28"/>
          <w:szCs w:val="28"/>
        </w:rPr>
        <w:t xml:space="preserve">наименование или фамилию, имя, отчество (последнее </w:t>
      </w:r>
      <w:r w:rsidR="0060463A" w:rsidRPr="0060463A">
        <w:rPr>
          <w:rFonts w:ascii="PT Astra Serif" w:eastAsia="Calibri" w:hAnsi="PT Astra Serif"/>
          <w:spacing w:val="-4"/>
          <w:sz w:val="28"/>
          <w:szCs w:val="28"/>
        </w:rPr>
        <w:t>–</w:t>
      </w:r>
      <w:r w:rsidRPr="0060463A">
        <w:rPr>
          <w:rFonts w:ascii="PT Astra Serif" w:eastAsia="Calibri" w:hAnsi="PT Astra Serif"/>
          <w:spacing w:val="-4"/>
          <w:sz w:val="28"/>
          <w:szCs w:val="28"/>
        </w:rPr>
        <w:t xml:space="preserve"> при наличии) </w:t>
      </w:r>
      <w:r w:rsidR="0060463A" w:rsidRPr="0060463A">
        <w:rPr>
          <w:rFonts w:ascii="PT Astra Serif" w:eastAsia="Calibri" w:hAnsi="PT Astra Serif"/>
          <w:spacing w:val="-4"/>
          <w:sz w:val="28"/>
          <w:szCs w:val="28"/>
        </w:rPr>
        <w:br/>
      </w:r>
      <w:r w:rsidRPr="0060463A">
        <w:rPr>
          <w:rFonts w:ascii="PT Astra Serif" w:eastAsia="Calibri" w:hAnsi="PT Astra Serif"/>
          <w:spacing w:val="-4"/>
          <w:sz w:val="28"/>
          <w:szCs w:val="28"/>
        </w:rPr>
        <w:t>иадрес лица, осуществляющего обработку персональных данных попоручению Оператора, если обработка поручена или будет поручена такому лицу;</w:t>
      </w:r>
    </w:p>
    <w:p w:rsidR="00551786" w:rsidRPr="0060463A" w:rsidRDefault="00551786" w:rsidP="0060463A">
      <w:pPr>
        <w:suppressAutoHyphens/>
        <w:spacing w:line="235" w:lineRule="auto"/>
        <w:ind w:firstLine="709"/>
        <w:jc w:val="both"/>
        <w:rPr>
          <w:rFonts w:ascii="PT Astra Serif" w:eastAsia="Calibri" w:hAnsi="PT Astra Serif"/>
          <w:spacing w:val="-4"/>
          <w:sz w:val="28"/>
          <w:szCs w:val="28"/>
        </w:rPr>
      </w:pPr>
      <w:r w:rsidRPr="0060463A">
        <w:rPr>
          <w:rFonts w:ascii="PT Astra Serif" w:eastAsia="Calibri" w:hAnsi="PT Astra Serif"/>
          <w:spacing w:val="-4"/>
          <w:sz w:val="28"/>
          <w:szCs w:val="28"/>
        </w:rPr>
        <w:t>иные сведения, предусмотренные Федеральным законом «О персональных данных» или другими федеральными законами.</w:t>
      </w:r>
    </w:p>
    <w:p w:rsidR="00551786" w:rsidRPr="0060463A" w:rsidRDefault="00551786" w:rsidP="0060463A">
      <w:pPr>
        <w:suppressAutoHyphens/>
        <w:spacing w:line="235" w:lineRule="auto"/>
        <w:ind w:firstLine="709"/>
        <w:jc w:val="both"/>
        <w:rPr>
          <w:rFonts w:ascii="PT Astra Serif" w:eastAsia="Calibri" w:hAnsi="PT Astra Serif"/>
          <w:sz w:val="28"/>
          <w:szCs w:val="28"/>
        </w:rPr>
      </w:pPr>
      <w:r w:rsidRPr="0060463A">
        <w:rPr>
          <w:rFonts w:ascii="PT Astra Serif" w:eastAsia="Calibri" w:hAnsi="PT Astra Serif"/>
          <w:sz w:val="28"/>
          <w:szCs w:val="28"/>
        </w:rPr>
        <w:t>4.2. Субъект персональных данных может направить запрос                                    или обращение Оператору в случае, если персональные данные, касающиеся данного субъекта, являются неполными, устаревшими, неточными, незаконно полученными или не являются необходимыми для заявленной цели обработки, при этом субъект персональных данных вправе требовать от Оператора уточнения, блокирования, уничтожения таких персональных данных.</w:t>
      </w:r>
    </w:p>
    <w:p w:rsidR="00551786" w:rsidRPr="0060463A" w:rsidRDefault="00551786" w:rsidP="0060463A">
      <w:pPr>
        <w:suppressAutoHyphens/>
        <w:spacing w:line="23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4.3. Субъект персональных данных может направить Оператору запрос, содержащий отзыв согласия на обработку персональных данных. При наличии оснований, указанных в пункте 3.5 раздела 3 настоящей Политики, Оператор вправе продолжить обработку персональных данных без согласия субъекта персональных данных. </w:t>
      </w:r>
    </w:p>
    <w:p w:rsidR="00551786" w:rsidRPr="0060463A" w:rsidRDefault="00551786" w:rsidP="0060463A">
      <w:pPr>
        <w:suppressAutoHyphens/>
        <w:spacing w:line="235" w:lineRule="auto"/>
        <w:ind w:firstLine="709"/>
        <w:jc w:val="both"/>
        <w:rPr>
          <w:rFonts w:ascii="PT Astra Serif" w:eastAsia="Calibri" w:hAnsi="PT Astra Serif"/>
          <w:sz w:val="28"/>
          <w:szCs w:val="28"/>
        </w:rPr>
      </w:pPr>
      <w:r w:rsidRPr="0060463A">
        <w:rPr>
          <w:rFonts w:ascii="PT Astra Serif" w:eastAsia="Calibri" w:hAnsi="PT Astra Serif"/>
          <w:sz w:val="28"/>
          <w:szCs w:val="28"/>
        </w:rPr>
        <w:t>4.4. При предоставлении персональных данных, указанных                                   в пункте 4.1 настоящего раздела,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51786" w:rsidRPr="0060463A" w:rsidRDefault="00551786" w:rsidP="0060463A">
      <w:pPr>
        <w:suppressAutoHyphens/>
        <w:spacing w:line="23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4.5. Право субъекта персональных данных может быть ограничено </w:t>
      </w:r>
      <w:r w:rsidRPr="0060463A">
        <w:rPr>
          <w:rFonts w:ascii="PT Astra Serif" w:eastAsia="Calibri" w:hAnsi="PT Astra Serif"/>
          <w:sz w:val="28"/>
          <w:szCs w:val="28"/>
        </w:rPr>
        <w:br/>
        <w:t>в соответствии с Федеральным законом «О персональных данных» и другими федеральными законами.</w:t>
      </w:r>
    </w:p>
    <w:p w:rsidR="00551786" w:rsidRPr="0060463A" w:rsidRDefault="00551786" w:rsidP="0060463A">
      <w:pPr>
        <w:suppressAutoHyphens/>
        <w:spacing w:line="235" w:lineRule="auto"/>
        <w:ind w:firstLine="709"/>
        <w:jc w:val="both"/>
        <w:rPr>
          <w:rFonts w:ascii="PT Astra Serif" w:eastAsia="Calibri" w:hAnsi="PT Astra Serif"/>
          <w:sz w:val="28"/>
          <w:szCs w:val="28"/>
        </w:rPr>
      </w:pPr>
      <w:r w:rsidRPr="0060463A">
        <w:rPr>
          <w:rFonts w:ascii="PT Astra Serif" w:eastAsia="Calibri" w:hAnsi="PT Astra Serif"/>
          <w:sz w:val="28"/>
          <w:szCs w:val="28"/>
        </w:rPr>
        <w:t xml:space="preserve">4.6. Информация, указанная в пункте 4.1 настоящего раздела,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соответствующей требованиям статьи 6 Федерального закона от 06.04.2011 № 63-ФЗ «Об электронной подписи». </w:t>
      </w:r>
    </w:p>
    <w:p w:rsidR="00551786" w:rsidRPr="0060463A" w:rsidRDefault="00551786" w:rsidP="0060463A">
      <w:pPr>
        <w:suppressAutoHyphens/>
        <w:spacing w:line="235" w:lineRule="auto"/>
        <w:ind w:firstLine="709"/>
        <w:jc w:val="both"/>
        <w:rPr>
          <w:rFonts w:ascii="PT Astra Serif" w:eastAsia="Calibri" w:hAnsi="PT Astra Serif"/>
          <w:spacing w:val="-4"/>
          <w:sz w:val="28"/>
          <w:szCs w:val="28"/>
        </w:rPr>
      </w:pPr>
      <w:r w:rsidRPr="0060463A">
        <w:rPr>
          <w:rFonts w:ascii="PT Astra Serif" w:eastAsia="Calibri" w:hAnsi="PT Astra Serif"/>
          <w:spacing w:val="-4"/>
          <w:sz w:val="28"/>
          <w:szCs w:val="28"/>
        </w:rPr>
        <w:t>4.7. Порядок рассмотрения запросов и обращений субъектов персональных данных определён Инструкцией по работе с обращениями и запросами граждан и</w:t>
      </w:r>
      <w:r w:rsidR="00BC3AB0">
        <w:rPr>
          <w:rFonts w:ascii="PT Astra Serif" w:eastAsia="Calibri" w:hAnsi="PT Astra Serif"/>
          <w:spacing w:val="-4"/>
          <w:sz w:val="28"/>
          <w:szCs w:val="28"/>
        </w:rPr>
        <w:t> </w:t>
      </w:r>
      <w:bookmarkStart w:id="2" w:name="_GoBack"/>
      <w:bookmarkEnd w:id="2"/>
      <w:r w:rsidRPr="0060463A">
        <w:rPr>
          <w:rFonts w:ascii="PT Astra Serif" w:eastAsia="Calibri" w:hAnsi="PT Astra Serif"/>
          <w:spacing w:val="-4"/>
          <w:sz w:val="28"/>
          <w:szCs w:val="28"/>
        </w:rPr>
        <w:t xml:space="preserve">организаций в Правительстве Ульяновской области, утверждённой постановлением Правительства Ульяновской области от 27.05.2013 № 195-П  </w:t>
      </w:r>
      <w:r w:rsidR="0060463A">
        <w:rPr>
          <w:rFonts w:ascii="PT Astra Serif" w:eastAsia="Calibri" w:hAnsi="PT Astra Serif"/>
          <w:spacing w:val="-4"/>
          <w:sz w:val="28"/>
          <w:szCs w:val="28"/>
        </w:rPr>
        <w:br/>
      </w:r>
      <w:r w:rsidRPr="0060463A">
        <w:rPr>
          <w:rFonts w:ascii="PT Astra Serif" w:eastAsia="Calibri" w:hAnsi="PT Astra Serif"/>
          <w:spacing w:val="-4"/>
          <w:sz w:val="28"/>
          <w:szCs w:val="28"/>
        </w:rPr>
        <w:t xml:space="preserve">«Об утверждении Инструкции по работе с обращениями и запросами граждан </w:t>
      </w:r>
      <w:r w:rsidR="0060463A">
        <w:rPr>
          <w:rFonts w:ascii="PT Astra Serif" w:eastAsia="Calibri" w:hAnsi="PT Astra Serif"/>
          <w:spacing w:val="-4"/>
          <w:sz w:val="28"/>
          <w:szCs w:val="28"/>
        </w:rPr>
        <w:br/>
      </w:r>
      <w:r w:rsidRPr="0060463A">
        <w:rPr>
          <w:rFonts w:ascii="PT Astra Serif" w:eastAsia="Calibri" w:hAnsi="PT Astra Serif"/>
          <w:spacing w:val="-4"/>
          <w:sz w:val="28"/>
          <w:szCs w:val="28"/>
        </w:rPr>
        <w:t>и организаций в Правительстве Ульяновской области».</w:t>
      </w:r>
    </w:p>
    <w:p w:rsidR="00551786" w:rsidRPr="0060463A" w:rsidRDefault="00551786" w:rsidP="0060463A">
      <w:pPr>
        <w:suppressAutoHyphens/>
        <w:spacing w:line="235" w:lineRule="auto"/>
        <w:ind w:firstLine="709"/>
        <w:jc w:val="both"/>
        <w:rPr>
          <w:rFonts w:ascii="PT Astra Serif" w:eastAsia="Calibri" w:hAnsi="PT Astra Serif"/>
          <w:spacing w:val="-4"/>
          <w:sz w:val="28"/>
          <w:szCs w:val="28"/>
        </w:rPr>
      </w:pPr>
      <w:r w:rsidRPr="0060463A">
        <w:rPr>
          <w:rFonts w:ascii="PT Astra Serif" w:eastAsia="Calibri" w:hAnsi="PT Astra Serif"/>
          <w:spacing w:val="-4"/>
          <w:sz w:val="28"/>
          <w:szCs w:val="28"/>
        </w:rPr>
        <w:t xml:space="preserve">4.8. Запросы и обращения субъектов персональных данных </w:t>
      </w:r>
      <w:r w:rsidR="0060463A">
        <w:rPr>
          <w:rFonts w:ascii="PT Astra Serif" w:eastAsia="Calibri" w:hAnsi="PT Astra Serif"/>
          <w:spacing w:val="-4"/>
          <w:sz w:val="28"/>
          <w:szCs w:val="28"/>
        </w:rPr>
        <w:br/>
      </w:r>
      <w:r w:rsidRPr="0060463A">
        <w:rPr>
          <w:rFonts w:ascii="PT Astra Serif" w:eastAsia="Calibri" w:hAnsi="PT Astra Serif"/>
          <w:spacing w:val="-4"/>
          <w:sz w:val="28"/>
          <w:szCs w:val="28"/>
        </w:rPr>
        <w:t>о предоставлении, изменении, блокировании или уничтожении ихперсональных данных рассматриваются в подразделениях, образуемых вПравительстве Ульяновской области, осуществляющих обработку данных субъекта персональных данных, направившего запрос или обращение.</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 xml:space="preserve">4.9. В случае, если информация, указанная в пункте 4.1 настоящего раздела,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4.1настоящего раздела, и ознакомления с такими персональными данными </w:t>
      </w:r>
      <w:r w:rsidR="00EC27F9">
        <w:rPr>
          <w:rFonts w:ascii="PT Astra Serif" w:eastAsia="Calibri" w:hAnsi="PT Astra Serif"/>
          <w:sz w:val="28"/>
          <w:szCs w:val="28"/>
        </w:rPr>
        <w:br/>
      </w:r>
      <w:r w:rsidRPr="0060463A">
        <w:rPr>
          <w:rFonts w:ascii="PT Astra Serif" w:eastAsia="Calibri" w:hAnsi="PT Astra Serif"/>
          <w:sz w:val="28"/>
          <w:szCs w:val="28"/>
        </w:rPr>
        <w:t>не ранее чем через 30 дней после первоначального обращения или направления первоначального запроса.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4.1настоящего раздела, а также в целях ознакомления с обрабатываемыми персональными данными до истечения указанного срока в случае, если такие сведения и обрабатываемые персональные данные не были предоставлены ему для ознакомления в полном объёме по результатам рассмотрения первоначального обращения. Повторный запрос также должен содержать обоснование направления повторного запроса.</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Оператор вправе отказать субъекту персональных данных в выполнении повторного запроса в случае его несоответствия требованиям, предусмотренным для направления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4.10. В случае, если в ходе рассмотрения запроса, обращения субъектом пер</w:t>
      </w:r>
      <w:r w:rsidR="0060463A" w:rsidRPr="0060463A">
        <w:rPr>
          <w:rFonts w:ascii="PT Astra Serif" w:eastAsia="Calibri" w:hAnsi="PT Astra Serif"/>
          <w:sz w:val="28"/>
          <w:szCs w:val="28"/>
        </w:rPr>
        <w:t>сональных данных Оператору пред</w:t>
      </w:r>
      <w:r w:rsidRPr="0060463A">
        <w:rPr>
          <w:rFonts w:ascii="PT Astra Serif" w:eastAsia="Calibri" w:hAnsi="PT Astra Serif"/>
          <w:sz w:val="28"/>
          <w:szCs w:val="28"/>
        </w:rPr>
        <w:t>ставлены сведения, подтверждающие, что персональные данные, относящиеся к этому субъекту персональных данных, являются неполными, неточными или неактуальными, Оператор вносит в них необходимые изменения в срок, не превышающий 7 рабочих дней со дня предста</w:t>
      </w:r>
      <w:r w:rsidR="0060463A" w:rsidRPr="0060463A">
        <w:rPr>
          <w:rFonts w:ascii="PT Astra Serif" w:eastAsia="Calibri" w:hAnsi="PT Astra Serif"/>
          <w:sz w:val="28"/>
          <w:szCs w:val="28"/>
        </w:rPr>
        <w:t>вления таких сведений. При пред</w:t>
      </w:r>
      <w:r w:rsidRPr="0060463A">
        <w:rPr>
          <w:rFonts w:ascii="PT Astra Serif" w:eastAsia="Calibri" w:hAnsi="PT Astra Serif"/>
          <w:sz w:val="28"/>
          <w:szCs w:val="28"/>
        </w:rPr>
        <w:t>ставлении субъектом персональных данных сведений, подтверждающих, что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w:t>
      </w:r>
      <w:r w:rsidR="0060463A" w:rsidRPr="0060463A">
        <w:rPr>
          <w:rFonts w:ascii="PT Astra Serif" w:eastAsia="Calibri" w:hAnsi="PT Astra Serif"/>
          <w:sz w:val="28"/>
          <w:szCs w:val="28"/>
        </w:rPr>
        <w:t>ющий 7 рабочих дней со дня пред</w:t>
      </w:r>
      <w:r w:rsidRPr="0060463A">
        <w:rPr>
          <w:rFonts w:ascii="PT Astra Serif" w:eastAsia="Calibri" w:hAnsi="PT Astra Serif"/>
          <w:sz w:val="28"/>
          <w:szCs w:val="28"/>
        </w:rPr>
        <w:t xml:space="preserve">ставления таких сведений. </w:t>
      </w:r>
    </w:p>
    <w:p w:rsidR="00551786" w:rsidRPr="0060463A" w:rsidRDefault="00551786" w:rsidP="00551786">
      <w:pPr>
        <w:suppressAutoHyphens/>
        <w:ind w:firstLine="709"/>
        <w:jc w:val="both"/>
        <w:rPr>
          <w:rFonts w:ascii="PT Astra Serif" w:eastAsia="Calibri" w:hAnsi="PT Astra Serif"/>
          <w:sz w:val="28"/>
          <w:szCs w:val="28"/>
        </w:rPr>
      </w:pPr>
      <w:r w:rsidRPr="0060463A">
        <w:rPr>
          <w:rFonts w:ascii="PT Astra Serif" w:eastAsia="Calibri" w:hAnsi="PT Astra Serif"/>
          <w:sz w:val="28"/>
          <w:szCs w:val="28"/>
        </w:rPr>
        <w:t>4.11. При получении запроса от уполномоченного органа по защите прав субъектов персональ</w:t>
      </w:r>
      <w:r w:rsidR="0060463A" w:rsidRPr="0060463A">
        <w:rPr>
          <w:rFonts w:ascii="PT Astra Serif" w:eastAsia="Calibri" w:hAnsi="PT Astra Serif"/>
          <w:sz w:val="28"/>
          <w:szCs w:val="28"/>
        </w:rPr>
        <w:t>ных данных Оператор обязан пред</w:t>
      </w:r>
      <w:r w:rsidRPr="0060463A">
        <w:rPr>
          <w:rFonts w:ascii="PT Astra Serif" w:eastAsia="Calibri" w:hAnsi="PT Astra Serif"/>
          <w:sz w:val="28"/>
          <w:szCs w:val="28"/>
        </w:rPr>
        <w:t>ставить запрашиваемую информацию в этот орган в течение 30 дней с даты получения такого запроса.</w:t>
      </w:r>
    </w:p>
    <w:p w:rsidR="00551786" w:rsidRPr="0060463A" w:rsidRDefault="00551786" w:rsidP="00551786">
      <w:pPr>
        <w:shd w:val="clear" w:color="auto" w:fill="FFFFFF"/>
        <w:spacing w:line="255" w:lineRule="atLeast"/>
        <w:ind w:firstLine="709"/>
        <w:jc w:val="both"/>
        <w:rPr>
          <w:rFonts w:ascii="PT Astra Serif" w:hAnsi="PT Astra Serif"/>
          <w:sz w:val="28"/>
          <w:szCs w:val="28"/>
        </w:rPr>
      </w:pPr>
    </w:p>
    <w:p w:rsidR="00551786" w:rsidRPr="0060463A" w:rsidRDefault="00551786" w:rsidP="00551786">
      <w:pPr>
        <w:shd w:val="clear" w:color="auto" w:fill="FFFFFF"/>
        <w:spacing w:line="255" w:lineRule="atLeast"/>
        <w:jc w:val="center"/>
        <w:rPr>
          <w:rFonts w:ascii="PT Astra Serif" w:hAnsi="PT Astra Serif"/>
          <w:sz w:val="28"/>
          <w:szCs w:val="28"/>
        </w:rPr>
      </w:pPr>
      <w:r w:rsidRPr="0060463A">
        <w:rPr>
          <w:rFonts w:ascii="PT Astra Serif" w:hAnsi="PT Astra Serif"/>
          <w:sz w:val="28"/>
          <w:szCs w:val="28"/>
        </w:rPr>
        <w:t>5. Ответственность </w:t>
      </w:r>
    </w:p>
    <w:p w:rsidR="00551786" w:rsidRPr="0060463A" w:rsidRDefault="00551786" w:rsidP="00551786">
      <w:pPr>
        <w:shd w:val="clear" w:color="auto" w:fill="FFFFFF"/>
        <w:spacing w:line="300" w:lineRule="atLeast"/>
        <w:ind w:left="465"/>
        <w:jc w:val="both"/>
        <w:rPr>
          <w:rFonts w:ascii="PT Astra Serif" w:hAnsi="PT Astra Serif"/>
          <w:sz w:val="28"/>
          <w:szCs w:val="28"/>
        </w:rPr>
      </w:pPr>
    </w:p>
    <w:p w:rsidR="00551786" w:rsidRPr="0060463A" w:rsidRDefault="00551786" w:rsidP="00551786">
      <w:pPr>
        <w:shd w:val="clear" w:color="auto" w:fill="FFFFFF"/>
        <w:spacing w:line="300" w:lineRule="atLeast"/>
        <w:ind w:firstLine="709"/>
        <w:jc w:val="both"/>
        <w:rPr>
          <w:rFonts w:ascii="PT Astra Serif" w:hAnsi="PT Astra Serif"/>
          <w:spacing w:val="-2"/>
          <w:sz w:val="28"/>
          <w:szCs w:val="28"/>
        </w:rPr>
      </w:pPr>
      <w:r w:rsidRPr="0060463A">
        <w:rPr>
          <w:rFonts w:ascii="PT Astra Serif" w:hAnsi="PT Astra Serif"/>
          <w:spacing w:val="-2"/>
          <w:sz w:val="28"/>
          <w:szCs w:val="28"/>
        </w:rPr>
        <w:t>Лица, виновные в нарушении требований законодательства Российской Федерации в области персональных данных, несут предусмотренную законодательством Российской Федерации ответственность.</w:t>
      </w:r>
    </w:p>
    <w:p w:rsidR="00551786" w:rsidRPr="0060463A" w:rsidRDefault="00551786" w:rsidP="00551786">
      <w:pPr>
        <w:shd w:val="clear" w:color="auto" w:fill="FFFFFF"/>
        <w:spacing w:line="300" w:lineRule="atLeast"/>
        <w:ind w:firstLine="709"/>
        <w:jc w:val="both"/>
        <w:rPr>
          <w:rFonts w:ascii="PT Astra Serif" w:hAnsi="PT Astra Serif"/>
          <w:spacing w:val="-2"/>
          <w:sz w:val="28"/>
          <w:szCs w:val="28"/>
        </w:rPr>
      </w:pPr>
      <w:r w:rsidRPr="0060463A">
        <w:rPr>
          <w:rFonts w:ascii="PT Astra Serif" w:hAnsi="PT Astra Serif"/>
          <w:spacing w:val="-2"/>
          <w:sz w:val="28"/>
          <w:szCs w:val="28"/>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законодательством Российской Федерации в области персональных данных, а также требований к защите персональных данных, установленных в соответствии с законодательством </w:t>
      </w:r>
      <w:r w:rsidR="009522A3">
        <w:rPr>
          <w:rFonts w:ascii="PT Astra Serif" w:hAnsi="PT Astra Serif"/>
          <w:spacing w:val="-2"/>
          <w:sz w:val="28"/>
          <w:szCs w:val="28"/>
        </w:rPr>
        <w:t>Р</w:t>
      </w:r>
      <w:r w:rsidRPr="0060463A">
        <w:rPr>
          <w:rFonts w:ascii="PT Astra Serif" w:hAnsi="PT Astra Serif"/>
          <w:spacing w:val="-2"/>
          <w:sz w:val="28"/>
          <w:szCs w:val="28"/>
        </w:rPr>
        <w:t>оссийской Федерации в области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51786" w:rsidRPr="0060463A" w:rsidRDefault="00551786" w:rsidP="00551786">
      <w:pPr>
        <w:shd w:val="clear" w:color="auto" w:fill="FFFFFF"/>
        <w:spacing w:line="300" w:lineRule="atLeast"/>
        <w:ind w:firstLine="709"/>
        <w:jc w:val="both"/>
        <w:rPr>
          <w:rFonts w:ascii="PT Astra Serif" w:hAnsi="PT Astra Serif"/>
          <w:spacing w:val="-2"/>
          <w:sz w:val="28"/>
          <w:szCs w:val="28"/>
        </w:rPr>
      </w:pPr>
    </w:p>
    <w:p w:rsidR="00551786" w:rsidRPr="0060463A" w:rsidRDefault="00551786" w:rsidP="00551786">
      <w:pPr>
        <w:shd w:val="clear" w:color="auto" w:fill="FFFFFF"/>
        <w:spacing w:line="300" w:lineRule="atLeast"/>
        <w:jc w:val="center"/>
        <w:rPr>
          <w:rFonts w:ascii="PT Astra Serif" w:hAnsi="PT Astra Serif"/>
          <w:sz w:val="28"/>
          <w:szCs w:val="28"/>
        </w:rPr>
      </w:pPr>
      <w:r w:rsidRPr="0060463A">
        <w:rPr>
          <w:rFonts w:ascii="PT Astra Serif" w:hAnsi="PT Astra Serif"/>
          <w:spacing w:val="-2"/>
          <w:sz w:val="28"/>
          <w:szCs w:val="28"/>
        </w:rPr>
        <w:t>_________________________</w:t>
      </w:r>
    </w:p>
    <w:p w:rsidR="00551786" w:rsidRPr="0060463A" w:rsidRDefault="00551786" w:rsidP="003E5D30">
      <w:pPr>
        <w:jc w:val="center"/>
        <w:rPr>
          <w:rFonts w:ascii="PT Astra Serif" w:hAnsi="PT Astra Serif"/>
          <w:sz w:val="28"/>
          <w:szCs w:val="28"/>
        </w:rPr>
      </w:pPr>
    </w:p>
    <w:sectPr w:rsidR="00551786" w:rsidRPr="0060463A" w:rsidSect="00A54D3E">
      <w:headerReference w:type="defaul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C2E" w:rsidRDefault="00E07C2E">
      <w:r>
        <w:separator/>
      </w:r>
    </w:p>
  </w:endnote>
  <w:endnote w:type="continuationSeparator" w:id="1">
    <w:p w:rsidR="00E07C2E" w:rsidRDefault="00E07C2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Veron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3E" w:rsidRPr="00A54D3E" w:rsidRDefault="00A54D3E" w:rsidP="00A54D3E">
    <w:pPr>
      <w:pStyle w:val="a8"/>
      <w:jc w:val="right"/>
      <w:rPr>
        <w:rFonts w:ascii="PT Astra Serif" w:hAnsi="PT Astra Serif"/>
        <w:sz w:val="16"/>
        <w:szCs w:val="16"/>
      </w:rPr>
    </w:pPr>
    <w:r>
      <w:rPr>
        <w:rFonts w:ascii="PT Astra Serif" w:hAnsi="PT Astra Serif"/>
        <w:sz w:val="16"/>
        <w:szCs w:val="16"/>
      </w:rPr>
      <w:t>0707мм5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C2E" w:rsidRDefault="00E07C2E">
      <w:r>
        <w:separator/>
      </w:r>
    </w:p>
  </w:footnote>
  <w:footnote w:type="continuationSeparator" w:id="1">
    <w:p w:rsidR="00E07C2E" w:rsidRDefault="00E07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64" w:rsidRDefault="007855ED" w:rsidP="00D05033">
    <w:pPr>
      <w:pStyle w:val="a5"/>
      <w:framePr w:wrap="around" w:vAnchor="text" w:hAnchor="margin" w:xAlign="center" w:y="1"/>
      <w:rPr>
        <w:rStyle w:val="a7"/>
      </w:rPr>
    </w:pPr>
    <w:r>
      <w:rPr>
        <w:rStyle w:val="a7"/>
      </w:rPr>
      <w:fldChar w:fldCharType="begin"/>
    </w:r>
    <w:r w:rsidR="00EF5964">
      <w:rPr>
        <w:rStyle w:val="a7"/>
      </w:rPr>
      <w:instrText xml:space="preserve">PAGE  </w:instrText>
    </w:r>
    <w:r>
      <w:rPr>
        <w:rStyle w:val="a7"/>
      </w:rPr>
      <w:fldChar w:fldCharType="end"/>
    </w:r>
  </w:p>
  <w:p w:rsidR="00EF5964" w:rsidRDefault="00EF59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64" w:rsidRPr="00835FB9" w:rsidRDefault="00EF5964" w:rsidP="00D870A3">
    <w:pPr>
      <w:pStyle w:val="a5"/>
      <w:framePr w:wrap="around" w:vAnchor="text" w:hAnchor="margin" w:xAlign="center" w:y="1"/>
      <w:rPr>
        <w:rStyle w:val="a7"/>
        <w:sz w:val="28"/>
        <w:szCs w:val="28"/>
      </w:rPr>
    </w:pPr>
  </w:p>
  <w:p w:rsidR="00EF5964" w:rsidRPr="00A93896" w:rsidRDefault="00EF5964" w:rsidP="00D870A3">
    <w:pPr>
      <w:pStyle w:val="a5"/>
      <w:rPr>
        <w:sz w:val="28"/>
        <w:szCs w:val="28"/>
      </w:rPr>
    </w:pPr>
    <w:r w:rsidRPr="00D05033">
      <w:rPr>
        <w:rStyle w:val="a7"/>
      </w:rPr>
      <w:tab/>
    </w:r>
    <w:r w:rsidR="007855ED" w:rsidRPr="00A93896">
      <w:rPr>
        <w:rStyle w:val="a7"/>
        <w:sz w:val="28"/>
        <w:szCs w:val="28"/>
      </w:rPr>
      <w:fldChar w:fldCharType="begin"/>
    </w:r>
    <w:r w:rsidRPr="00A93896">
      <w:rPr>
        <w:rStyle w:val="a7"/>
        <w:sz w:val="28"/>
        <w:szCs w:val="28"/>
      </w:rPr>
      <w:instrText xml:space="preserve"> PAGE </w:instrText>
    </w:r>
    <w:r w:rsidR="007855ED" w:rsidRPr="00A93896">
      <w:rPr>
        <w:rStyle w:val="a7"/>
        <w:sz w:val="28"/>
        <w:szCs w:val="28"/>
      </w:rPr>
      <w:fldChar w:fldCharType="separate"/>
    </w:r>
    <w:r w:rsidR="008F54AB">
      <w:rPr>
        <w:rStyle w:val="a7"/>
        <w:noProof/>
        <w:sz w:val="28"/>
        <w:szCs w:val="28"/>
      </w:rPr>
      <w:t>2</w:t>
    </w:r>
    <w:r w:rsidR="007855ED" w:rsidRPr="00A93896">
      <w:rPr>
        <w:rStyle w:val="a7"/>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10785"/>
      <w:docPartObj>
        <w:docPartGallery w:val="Page Numbers (Top of Page)"/>
        <w:docPartUnique/>
      </w:docPartObj>
    </w:sdtPr>
    <w:sdtEndPr>
      <w:rPr>
        <w:rFonts w:ascii="PT Astra Serif" w:hAnsi="PT Astra Serif"/>
        <w:sz w:val="28"/>
        <w:szCs w:val="28"/>
      </w:rPr>
    </w:sdtEndPr>
    <w:sdtContent>
      <w:p w:rsidR="00207F44" w:rsidRPr="00A54D3E" w:rsidRDefault="007855ED" w:rsidP="00A54D3E">
        <w:pPr>
          <w:pStyle w:val="a5"/>
          <w:jc w:val="center"/>
          <w:rPr>
            <w:rFonts w:ascii="PT Astra Serif" w:hAnsi="PT Astra Serif"/>
            <w:sz w:val="28"/>
            <w:szCs w:val="28"/>
          </w:rPr>
        </w:pPr>
        <w:r w:rsidRPr="00A54D3E">
          <w:rPr>
            <w:rFonts w:ascii="PT Astra Serif" w:hAnsi="PT Astra Serif"/>
            <w:sz w:val="28"/>
            <w:szCs w:val="28"/>
          </w:rPr>
          <w:fldChar w:fldCharType="begin"/>
        </w:r>
        <w:r w:rsidR="00AF0C8B" w:rsidRPr="00A54D3E">
          <w:rPr>
            <w:rFonts w:ascii="PT Astra Serif" w:hAnsi="PT Astra Serif"/>
            <w:sz w:val="28"/>
            <w:szCs w:val="28"/>
          </w:rPr>
          <w:instrText>PAGE   \* MERGEFORMAT</w:instrText>
        </w:r>
        <w:r w:rsidRPr="00A54D3E">
          <w:rPr>
            <w:rFonts w:ascii="PT Astra Serif" w:hAnsi="PT Astra Serif"/>
            <w:sz w:val="28"/>
            <w:szCs w:val="28"/>
          </w:rPr>
          <w:fldChar w:fldCharType="separate"/>
        </w:r>
        <w:r w:rsidR="00522395">
          <w:rPr>
            <w:rFonts w:ascii="PT Astra Serif" w:hAnsi="PT Astra Serif"/>
            <w:noProof/>
            <w:sz w:val="28"/>
            <w:szCs w:val="28"/>
          </w:rPr>
          <w:t>6</w:t>
        </w:r>
        <w:r w:rsidRPr="00A54D3E">
          <w:rPr>
            <w:rFonts w:ascii="PT Astra Serif" w:hAnsi="PT Astra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8"/>
    <w:lvl w:ilvl="0">
      <w:start w:val="2"/>
      <w:numFmt w:val="decimal"/>
      <w:lvlText w:val="%1."/>
      <w:lvlJc w:val="left"/>
      <w:pPr>
        <w:tabs>
          <w:tab w:val="num" w:pos="780"/>
        </w:tabs>
        <w:ind w:left="780" w:hanging="780"/>
      </w:pPr>
    </w:lvl>
    <w:lvl w:ilvl="1">
      <w:start w:val="2"/>
      <w:numFmt w:val="decimal"/>
      <w:lvlText w:val="%1.%2."/>
      <w:lvlJc w:val="left"/>
      <w:pPr>
        <w:tabs>
          <w:tab w:val="num" w:pos="1200"/>
        </w:tabs>
        <w:ind w:left="1200" w:hanging="780"/>
      </w:pPr>
    </w:lvl>
    <w:lvl w:ilvl="2">
      <w:start w:val="1"/>
      <w:numFmt w:val="decimal"/>
      <w:lvlText w:val="%1.%2.%3."/>
      <w:lvlJc w:val="left"/>
      <w:pPr>
        <w:tabs>
          <w:tab w:val="num" w:pos="1620"/>
        </w:tabs>
        <w:ind w:left="1620" w:hanging="78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
    <w:nsid w:val="06EB1E40"/>
    <w:multiLevelType w:val="hybridMultilevel"/>
    <w:tmpl w:val="CE565554"/>
    <w:lvl w:ilvl="0" w:tplc="ABEA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F53EA4"/>
    <w:multiLevelType w:val="multilevel"/>
    <w:tmpl w:val="DAC2066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C392873"/>
    <w:multiLevelType w:val="multilevel"/>
    <w:tmpl w:val="0B728D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0CCA5C80"/>
    <w:multiLevelType w:val="multilevel"/>
    <w:tmpl w:val="B6566EF2"/>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B6398E"/>
    <w:multiLevelType w:val="multilevel"/>
    <w:tmpl w:val="9CC4735A"/>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19E04DD"/>
    <w:multiLevelType w:val="hybridMultilevel"/>
    <w:tmpl w:val="FC5266A8"/>
    <w:lvl w:ilvl="0" w:tplc="45DEA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1E2C2C"/>
    <w:multiLevelType w:val="multilevel"/>
    <w:tmpl w:val="BF0019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1BB34CB5"/>
    <w:multiLevelType w:val="multilevel"/>
    <w:tmpl w:val="F9409EB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78D1320"/>
    <w:multiLevelType w:val="hybridMultilevel"/>
    <w:tmpl w:val="4FA61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671FC8"/>
    <w:multiLevelType w:val="hybridMultilevel"/>
    <w:tmpl w:val="D7EC1E70"/>
    <w:lvl w:ilvl="0" w:tplc="EC423AF2">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298B61D8"/>
    <w:multiLevelType w:val="hybridMultilevel"/>
    <w:tmpl w:val="F60A902C"/>
    <w:lvl w:ilvl="0" w:tplc="6980BF4A">
      <w:start w:val="1"/>
      <w:numFmt w:val="decimal"/>
      <w:lvlText w:val="%1."/>
      <w:lvlJc w:val="left"/>
      <w:pPr>
        <w:tabs>
          <w:tab w:val="num" w:pos="1587"/>
        </w:tabs>
        <w:ind w:left="1587" w:hanging="10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0A73C76"/>
    <w:multiLevelType w:val="hybridMultilevel"/>
    <w:tmpl w:val="91501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C82939"/>
    <w:multiLevelType w:val="multilevel"/>
    <w:tmpl w:val="333859E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31D16DA3"/>
    <w:multiLevelType w:val="multilevel"/>
    <w:tmpl w:val="901854E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36034748"/>
    <w:multiLevelType w:val="hybridMultilevel"/>
    <w:tmpl w:val="6B82C6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4221CD"/>
    <w:multiLevelType w:val="multilevel"/>
    <w:tmpl w:val="CA2EBE42"/>
    <w:lvl w:ilvl="0">
      <w:start w:val="3"/>
      <w:numFmt w:val="decimal"/>
      <w:lvlText w:val="%1."/>
      <w:lvlJc w:val="left"/>
      <w:pPr>
        <w:tabs>
          <w:tab w:val="num" w:pos="555"/>
        </w:tabs>
        <w:ind w:left="555" w:hanging="555"/>
      </w:pPr>
      <w:rPr>
        <w:rFonts w:hint="default"/>
      </w:rPr>
    </w:lvl>
    <w:lvl w:ilvl="1">
      <w:start w:val="1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37B31322"/>
    <w:multiLevelType w:val="hybridMultilevel"/>
    <w:tmpl w:val="63A2B664"/>
    <w:lvl w:ilvl="0" w:tplc="080285F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90827F3"/>
    <w:multiLevelType w:val="hybridMultilevel"/>
    <w:tmpl w:val="9FA6096A"/>
    <w:lvl w:ilvl="0" w:tplc="DE169786">
      <w:start w:val="1"/>
      <w:numFmt w:val="decimal"/>
      <w:lvlText w:val="%1."/>
      <w:lvlJc w:val="left"/>
      <w:pPr>
        <w:tabs>
          <w:tab w:val="num" w:pos="1272"/>
        </w:tabs>
        <w:ind w:left="1272" w:hanging="7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D3F4E36"/>
    <w:multiLevelType w:val="multilevel"/>
    <w:tmpl w:val="637C14A0"/>
    <w:lvl w:ilvl="0">
      <w:start w:val="3"/>
      <w:numFmt w:val="decimal"/>
      <w:lvlText w:val="%1."/>
      <w:lvlJc w:val="left"/>
      <w:pPr>
        <w:tabs>
          <w:tab w:val="num" w:pos="555"/>
        </w:tabs>
        <w:ind w:left="555" w:hanging="555"/>
      </w:pPr>
      <w:rPr>
        <w:rFonts w:hint="default"/>
      </w:rPr>
    </w:lvl>
    <w:lvl w:ilvl="1">
      <w:start w:val="2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4325161D"/>
    <w:multiLevelType w:val="multilevel"/>
    <w:tmpl w:val="35DEF96E"/>
    <w:lvl w:ilvl="0">
      <w:start w:val="3"/>
      <w:numFmt w:val="decimal"/>
      <w:lvlText w:val="%1."/>
      <w:lvlJc w:val="left"/>
      <w:pPr>
        <w:tabs>
          <w:tab w:val="num" w:pos="555"/>
        </w:tabs>
        <w:ind w:left="555" w:hanging="555"/>
      </w:pPr>
      <w:rPr>
        <w:rFonts w:hint="default"/>
      </w:rPr>
    </w:lvl>
    <w:lvl w:ilvl="1">
      <w:start w:val="2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481F14EA"/>
    <w:multiLevelType w:val="hybridMultilevel"/>
    <w:tmpl w:val="43E07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56BD4"/>
    <w:multiLevelType w:val="hybridMultilevel"/>
    <w:tmpl w:val="F6327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FF6522"/>
    <w:multiLevelType w:val="multilevel"/>
    <w:tmpl w:val="2CD65DD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E722BFC"/>
    <w:multiLevelType w:val="multilevel"/>
    <w:tmpl w:val="A22E36D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512"/>
        </w:tabs>
        <w:ind w:left="1512" w:hanging="720"/>
      </w:pPr>
      <w:rPr>
        <w:rFonts w:hint="default"/>
      </w:rPr>
    </w:lvl>
    <w:lvl w:ilvl="2">
      <w:start w:val="1"/>
      <w:numFmt w:val="decimal"/>
      <w:lvlText w:val="%1.%2.%3."/>
      <w:lvlJc w:val="left"/>
      <w:pPr>
        <w:tabs>
          <w:tab w:val="num" w:pos="2304"/>
        </w:tabs>
        <w:ind w:left="2304" w:hanging="720"/>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248"/>
        </w:tabs>
        <w:ind w:left="4248"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552"/>
        </w:tabs>
        <w:ind w:left="6552" w:hanging="1800"/>
      </w:pPr>
      <w:rPr>
        <w:rFonts w:hint="default"/>
      </w:rPr>
    </w:lvl>
    <w:lvl w:ilvl="7">
      <w:start w:val="1"/>
      <w:numFmt w:val="decimal"/>
      <w:lvlText w:val="%1.%2.%3.%4.%5.%6.%7.%8."/>
      <w:lvlJc w:val="left"/>
      <w:pPr>
        <w:tabs>
          <w:tab w:val="num" w:pos="7344"/>
        </w:tabs>
        <w:ind w:left="7344" w:hanging="1800"/>
      </w:pPr>
      <w:rPr>
        <w:rFonts w:hint="default"/>
      </w:rPr>
    </w:lvl>
    <w:lvl w:ilvl="8">
      <w:start w:val="1"/>
      <w:numFmt w:val="decimal"/>
      <w:lvlText w:val="%1.%2.%3.%4.%5.%6.%7.%8.%9."/>
      <w:lvlJc w:val="left"/>
      <w:pPr>
        <w:tabs>
          <w:tab w:val="num" w:pos="8496"/>
        </w:tabs>
        <w:ind w:left="8496" w:hanging="2160"/>
      </w:pPr>
      <w:rPr>
        <w:rFonts w:hint="default"/>
      </w:rPr>
    </w:lvl>
  </w:abstractNum>
  <w:abstractNum w:abstractNumId="25">
    <w:nsid w:val="50AA609C"/>
    <w:multiLevelType w:val="hybridMultilevel"/>
    <w:tmpl w:val="3A0C5A78"/>
    <w:lvl w:ilvl="0" w:tplc="A9EC57AC">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380CA9"/>
    <w:multiLevelType w:val="hybridMultilevel"/>
    <w:tmpl w:val="9ED84060"/>
    <w:lvl w:ilvl="0" w:tplc="A9EC57AC">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57E543AD"/>
    <w:multiLevelType w:val="hybridMultilevel"/>
    <w:tmpl w:val="2EC48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D5282B"/>
    <w:multiLevelType w:val="hybridMultilevel"/>
    <w:tmpl w:val="AF7EF122"/>
    <w:lvl w:ilvl="0" w:tplc="04A0BC48">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61C63192"/>
    <w:multiLevelType w:val="hybridMultilevel"/>
    <w:tmpl w:val="26981DE4"/>
    <w:lvl w:ilvl="0" w:tplc="6C96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F4648B"/>
    <w:multiLevelType w:val="hybridMultilevel"/>
    <w:tmpl w:val="9A6A6640"/>
    <w:lvl w:ilvl="0" w:tplc="0428DA48">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6AEA6C4C"/>
    <w:multiLevelType w:val="multilevel"/>
    <w:tmpl w:val="DBA2647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6E5173BA"/>
    <w:multiLevelType w:val="multilevel"/>
    <w:tmpl w:val="CE8C81EC"/>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26144BC"/>
    <w:multiLevelType w:val="multilevel"/>
    <w:tmpl w:val="2D48A31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772A5428"/>
    <w:multiLevelType w:val="multilevel"/>
    <w:tmpl w:val="8326EF1E"/>
    <w:lvl w:ilvl="0">
      <w:start w:val="3"/>
      <w:numFmt w:val="decimal"/>
      <w:lvlText w:val="%1."/>
      <w:lvlJc w:val="left"/>
      <w:pPr>
        <w:tabs>
          <w:tab w:val="num" w:pos="555"/>
        </w:tabs>
        <w:ind w:left="555" w:hanging="55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DD82DB6"/>
    <w:multiLevelType w:val="hybridMultilevel"/>
    <w:tmpl w:val="FFA87E0A"/>
    <w:lvl w:ilvl="0" w:tplc="54EAF0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8"/>
  </w:num>
  <w:num w:numId="2">
    <w:abstractNumId w:val="17"/>
  </w:num>
  <w:num w:numId="3">
    <w:abstractNumId w:val="30"/>
  </w:num>
  <w:num w:numId="4">
    <w:abstractNumId w:val="35"/>
  </w:num>
  <w:num w:numId="5">
    <w:abstractNumId w:val="28"/>
  </w:num>
  <w:num w:numId="6">
    <w:abstractNumId w:val="10"/>
  </w:num>
  <w:num w:numId="7">
    <w:abstractNumId w:val="11"/>
  </w:num>
  <w:num w:numId="8">
    <w:abstractNumId w:val="3"/>
  </w:num>
  <w:num w:numId="9">
    <w:abstractNumId w:val="33"/>
  </w:num>
  <w:num w:numId="10">
    <w:abstractNumId w:val="7"/>
  </w:num>
  <w:num w:numId="11">
    <w:abstractNumId w:val="14"/>
  </w:num>
  <w:num w:numId="12">
    <w:abstractNumId w:val="13"/>
  </w:num>
  <w:num w:numId="13">
    <w:abstractNumId w:val="0"/>
  </w:num>
  <w:num w:numId="14">
    <w:abstractNumId w:val="25"/>
  </w:num>
  <w:num w:numId="15">
    <w:abstractNumId w:val="26"/>
  </w:num>
  <w:num w:numId="16">
    <w:abstractNumId w:val="24"/>
  </w:num>
  <w:num w:numId="17">
    <w:abstractNumId w:val="9"/>
  </w:num>
  <w:num w:numId="18">
    <w:abstractNumId w:val="15"/>
  </w:num>
  <w:num w:numId="19">
    <w:abstractNumId w:val="2"/>
  </w:num>
  <w:num w:numId="20">
    <w:abstractNumId w:val="8"/>
  </w:num>
  <w:num w:numId="21">
    <w:abstractNumId w:val="23"/>
  </w:num>
  <w:num w:numId="22">
    <w:abstractNumId w:val="5"/>
  </w:num>
  <w:num w:numId="23">
    <w:abstractNumId w:val="31"/>
  </w:num>
  <w:num w:numId="24">
    <w:abstractNumId w:val="4"/>
  </w:num>
  <w:num w:numId="25">
    <w:abstractNumId w:val="32"/>
  </w:num>
  <w:num w:numId="26">
    <w:abstractNumId w:val="34"/>
  </w:num>
  <w:num w:numId="27">
    <w:abstractNumId w:val="16"/>
  </w:num>
  <w:num w:numId="28">
    <w:abstractNumId w:val="19"/>
  </w:num>
  <w:num w:numId="29">
    <w:abstractNumId w:val="20"/>
  </w:num>
  <w:num w:numId="30">
    <w:abstractNumId w:val="6"/>
  </w:num>
  <w:num w:numId="31">
    <w:abstractNumId w:val="27"/>
  </w:num>
  <w:num w:numId="32">
    <w:abstractNumId w:val="12"/>
  </w:num>
  <w:num w:numId="33">
    <w:abstractNumId w:val="22"/>
  </w:num>
  <w:num w:numId="34">
    <w:abstractNumId w:val="1"/>
  </w:num>
  <w:num w:numId="35">
    <w:abstractNumId w:val="29"/>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5122"/>
  </w:hdrShapeDefaults>
  <w:footnotePr>
    <w:footnote w:id="0"/>
    <w:footnote w:id="1"/>
  </w:footnotePr>
  <w:endnotePr>
    <w:endnote w:id="0"/>
    <w:endnote w:id="1"/>
  </w:endnotePr>
  <w:compat/>
  <w:rsids>
    <w:rsidRoot w:val="0063372A"/>
    <w:rsid w:val="00006DD4"/>
    <w:rsid w:val="00013DAB"/>
    <w:rsid w:val="00020D4F"/>
    <w:rsid w:val="00021101"/>
    <w:rsid w:val="00021543"/>
    <w:rsid w:val="000316D4"/>
    <w:rsid w:val="0003297C"/>
    <w:rsid w:val="00034C3F"/>
    <w:rsid w:val="0003573C"/>
    <w:rsid w:val="00037E65"/>
    <w:rsid w:val="000414AC"/>
    <w:rsid w:val="00041529"/>
    <w:rsid w:val="000443AF"/>
    <w:rsid w:val="000444B1"/>
    <w:rsid w:val="000447B6"/>
    <w:rsid w:val="000523C6"/>
    <w:rsid w:val="000608FD"/>
    <w:rsid w:val="00061D0E"/>
    <w:rsid w:val="00063060"/>
    <w:rsid w:val="000758B3"/>
    <w:rsid w:val="00087B09"/>
    <w:rsid w:val="00090CA3"/>
    <w:rsid w:val="00094C3D"/>
    <w:rsid w:val="000A043D"/>
    <w:rsid w:val="000A32CA"/>
    <w:rsid w:val="000A63EF"/>
    <w:rsid w:val="000A7844"/>
    <w:rsid w:val="000B0ABB"/>
    <w:rsid w:val="000B207E"/>
    <w:rsid w:val="000B5CF6"/>
    <w:rsid w:val="000B6691"/>
    <w:rsid w:val="000D215C"/>
    <w:rsid w:val="000D4876"/>
    <w:rsid w:val="000D6180"/>
    <w:rsid w:val="000D657A"/>
    <w:rsid w:val="000E2371"/>
    <w:rsid w:val="000E4EFF"/>
    <w:rsid w:val="000E65D1"/>
    <w:rsid w:val="000F4179"/>
    <w:rsid w:val="000F423A"/>
    <w:rsid w:val="000F4FC3"/>
    <w:rsid w:val="000F6C93"/>
    <w:rsid w:val="00100ACE"/>
    <w:rsid w:val="00103234"/>
    <w:rsid w:val="00111D52"/>
    <w:rsid w:val="00113721"/>
    <w:rsid w:val="00117203"/>
    <w:rsid w:val="0011770E"/>
    <w:rsid w:val="00120514"/>
    <w:rsid w:val="00123155"/>
    <w:rsid w:val="00124104"/>
    <w:rsid w:val="00133E22"/>
    <w:rsid w:val="00133EB1"/>
    <w:rsid w:val="00141FA1"/>
    <w:rsid w:val="00151A9A"/>
    <w:rsid w:val="00170C27"/>
    <w:rsid w:val="00171D8B"/>
    <w:rsid w:val="00173304"/>
    <w:rsid w:val="00177732"/>
    <w:rsid w:val="00182908"/>
    <w:rsid w:val="00185B45"/>
    <w:rsid w:val="00192DBA"/>
    <w:rsid w:val="00194182"/>
    <w:rsid w:val="00195ABE"/>
    <w:rsid w:val="001A7542"/>
    <w:rsid w:val="001B53ED"/>
    <w:rsid w:val="001B64E4"/>
    <w:rsid w:val="001B7BD9"/>
    <w:rsid w:val="001C5653"/>
    <w:rsid w:val="001C6D92"/>
    <w:rsid w:val="001D18AB"/>
    <w:rsid w:val="001D3AE4"/>
    <w:rsid w:val="001D7F6A"/>
    <w:rsid w:val="001E0E22"/>
    <w:rsid w:val="001E47E1"/>
    <w:rsid w:val="001E5E67"/>
    <w:rsid w:val="001F0930"/>
    <w:rsid w:val="001F2355"/>
    <w:rsid w:val="001F51A0"/>
    <w:rsid w:val="00205FF6"/>
    <w:rsid w:val="00206798"/>
    <w:rsid w:val="002150B9"/>
    <w:rsid w:val="0021532E"/>
    <w:rsid w:val="00220B8C"/>
    <w:rsid w:val="00227213"/>
    <w:rsid w:val="00231352"/>
    <w:rsid w:val="0023337E"/>
    <w:rsid w:val="002356D0"/>
    <w:rsid w:val="00235FBA"/>
    <w:rsid w:val="00236C7F"/>
    <w:rsid w:val="00237E34"/>
    <w:rsid w:val="002416F2"/>
    <w:rsid w:val="0025217B"/>
    <w:rsid w:val="00270B6E"/>
    <w:rsid w:val="00271677"/>
    <w:rsid w:val="00273C4E"/>
    <w:rsid w:val="00277778"/>
    <w:rsid w:val="00281B63"/>
    <w:rsid w:val="002875AD"/>
    <w:rsid w:val="002945FD"/>
    <w:rsid w:val="002978B3"/>
    <w:rsid w:val="00297E3D"/>
    <w:rsid w:val="002A03AE"/>
    <w:rsid w:val="002A39AC"/>
    <w:rsid w:val="002B1C84"/>
    <w:rsid w:val="002B3E61"/>
    <w:rsid w:val="002B4B4A"/>
    <w:rsid w:val="002B52CE"/>
    <w:rsid w:val="002B6879"/>
    <w:rsid w:val="002B7D5C"/>
    <w:rsid w:val="002C0669"/>
    <w:rsid w:val="002C0C94"/>
    <w:rsid w:val="002E1F90"/>
    <w:rsid w:val="002E25D1"/>
    <w:rsid w:val="002E494B"/>
    <w:rsid w:val="002E4DEA"/>
    <w:rsid w:val="002E771F"/>
    <w:rsid w:val="002F40FB"/>
    <w:rsid w:val="002F484E"/>
    <w:rsid w:val="002F57E7"/>
    <w:rsid w:val="002F72AD"/>
    <w:rsid w:val="0030052D"/>
    <w:rsid w:val="00306493"/>
    <w:rsid w:val="00306582"/>
    <w:rsid w:val="003073A6"/>
    <w:rsid w:val="0031161D"/>
    <w:rsid w:val="0031750F"/>
    <w:rsid w:val="00320D68"/>
    <w:rsid w:val="00327B9A"/>
    <w:rsid w:val="0033327B"/>
    <w:rsid w:val="0034002E"/>
    <w:rsid w:val="003506A9"/>
    <w:rsid w:val="00355EC2"/>
    <w:rsid w:val="003570A3"/>
    <w:rsid w:val="00365EDC"/>
    <w:rsid w:val="00365F4B"/>
    <w:rsid w:val="003679EC"/>
    <w:rsid w:val="00371092"/>
    <w:rsid w:val="003745F5"/>
    <w:rsid w:val="0037673B"/>
    <w:rsid w:val="00380983"/>
    <w:rsid w:val="003817DF"/>
    <w:rsid w:val="0038550F"/>
    <w:rsid w:val="00385E6A"/>
    <w:rsid w:val="00386178"/>
    <w:rsid w:val="003978B5"/>
    <w:rsid w:val="00397B14"/>
    <w:rsid w:val="003A1C04"/>
    <w:rsid w:val="003A5990"/>
    <w:rsid w:val="003A67F9"/>
    <w:rsid w:val="003A6846"/>
    <w:rsid w:val="003A6E42"/>
    <w:rsid w:val="003B2118"/>
    <w:rsid w:val="003B2CFF"/>
    <w:rsid w:val="003B651B"/>
    <w:rsid w:val="003B7F72"/>
    <w:rsid w:val="003C02BA"/>
    <w:rsid w:val="003C2728"/>
    <w:rsid w:val="003C5C89"/>
    <w:rsid w:val="003D4397"/>
    <w:rsid w:val="003D7D41"/>
    <w:rsid w:val="003E45A0"/>
    <w:rsid w:val="003E4981"/>
    <w:rsid w:val="003E5D30"/>
    <w:rsid w:val="003E75AF"/>
    <w:rsid w:val="003F156C"/>
    <w:rsid w:val="003F72C2"/>
    <w:rsid w:val="0040196A"/>
    <w:rsid w:val="004043A0"/>
    <w:rsid w:val="00407E69"/>
    <w:rsid w:val="00410A04"/>
    <w:rsid w:val="00420D71"/>
    <w:rsid w:val="00423C02"/>
    <w:rsid w:val="00423C54"/>
    <w:rsid w:val="00424A0D"/>
    <w:rsid w:val="00427703"/>
    <w:rsid w:val="00432A04"/>
    <w:rsid w:val="0043396A"/>
    <w:rsid w:val="00437699"/>
    <w:rsid w:val="004377F3"/>
    <w:rsid w:val="004429D7"/>
    <w:rsid w:val="00446AB1"/>
    <w:rsid w:val="00447BFF"/>
    <w:rsid w:val="00452B8D"/>
    <w:rsid w:val="00452FA8"/>
    <w:rsid w:val="00455698"/>
    <w:rsid w:val="00457923"/>
    <w:rsid w:val="0046178A"/>
    <w:rsid w:val="0046583A"/>
    <w:rsid w:val="00470706"/>
    <w:rsid w:val="004718A9"/>
    <w:rsid w:val="004726C1"/>
    <w:rsid w:val="00475D71"/>
    <w:rsid w:val="00476435"/>
    <w:rsid w:val="00477AB1"/>
    <w:rsid w:val="00490D3F"/>
    <w:rsid w:val="00492C7C"/>
    <w:rsid w:val="004947F6"/>
    <w:rsid w:val="00495042"/>
    <w:rsid w:val="004A1736"/>
    <w:rsid w:val="004A2573"/>
    <w:rsid w:val="004A58A6"/>
    <w:rsid w:val="004B02CF"/>
    <w:rsid w:val="004B30ED"/>
    <w:rsid w:val="004B4256"/>
    <w:rsid w:val="004B42B0"/>
    <w:rsid w:val="004B48EC"/>
    <w:rsid w:val="004B5248"/>
    <w:rsid w:val="004B7D5E"/>
    <w:rsid w:val="004C0144"/>
    <w:rsid w:val="004D6108"/>
    <w:rsid w:val="004E0DEC"/>
    <w:rsid w:val="004E0FC6"/>
    <w:rsid w:val="004E2ED3"/>
    <w:rsid w:val="004E4351"/>
    <w:rsid w:val="004E60DD"/>
    <w:rsid w:val="004E6F2D"/>
    <w:rsid w:val="004F0892"/>
    <w:rsid w:val="004F7646"/>
    <w:rsid w:val="005027EA"/>
    <w:rsid w:val="005111ED"/>
    <w:rsid w:val="005169C4"/>
    <w:rsid w:val="00521FED"/>
    <w:rsid w:val="00522395"/>
    <w:rsid w:val="005255CC"/>
    <w:rsid w:val="00530F64"/>
    <w:rsid w:val="00534689"/>
    <w:rsid w:val="00536750"/>
    <w:rsid w:val="00540A1A"/>
    <w:rsid w:val="00544F97"/>
    <w:rsid w:val="00545D13"/>
    <w:rsid w:val="00550418"/>
    <w:rsid w:val="00551786"/>
    <w:rsid w:val="00551828"/>
    <w:rsid w:val="0055258B"/>
    <w:rsid w:val="00561895"/>
    <w:rsid w:val="00562C4E"/>
    <w:rsid w:val="00565D19"/>
    <w:rsid w:val="005667F8"/>
    <w:rsid w:val="005718B3"/>
    <w:rsid w:val="00576430"/>
    <w:rsid w:val="00576C7B"/>
    <w:rsid w:val="00582547"/>
    <w:rsid w:val="00585F11"/>
    <w:rsid w:val="00585F7F"/>
    <w:rsid w:val="005950B8"/>
    <w:rsid w:val="00596055"/>
    <w:rsid w:val="005965BA"/>
    <w:rsid w:val="005973B1"/>
    <w:rsid w:val="005974EA"/>
    <w:rsid w:val="005A67DC"/>
    <w:rsid w:val="005A7D9A"/>
    <w:rsid w:val="005B0A88"/>
    <w:rsid w:val="005B3E8C"/>
    <w:rsid w:val="005B42D4"/>
    <w:rsid w:val="005B6D0D"/>
    <w:rsid w:val="005C0880"/>
    <w:rsid w:val="005C1C5D"/>
    <w:rsid w:val="005C286D"/>
    <w:rsid w:val="005C6207"/>
    <w:rsid w:val="005D2DB8"/>
    <w:rsid w:val="005D32E9"/>
    <w:rsid w:val="005D37ED"/>
    <w:rsid w:val="005E0244"/>
    <w:rsid w:val="005E0AA2"/>
    <w:rsid w:val="005E188A"/>
    <w:rsid w:val="005E1B91"/>
    <w:rsid w:val="005E3AC2"/>
    <w:rsid w:val="005E4215"/>
    <w:rsid w:val="005F0BF7"/>
    <w:rsid w:val="005F5460"/>
    <w:rsid w:val="005F643E"/>
    <w:rsid w:val="00601F1E"/>
    <w:rsid w:val="0060463A"/>
    <w:rsid w:val="00612C6F"/>
    <w:rsid w:val="00613D8F"/>
    <w:rsid w:val="006146E6"/>
    <w:rsid w:val="00617A66"/>
    <w:rsid w:val="00621C23"/>
    <w:rsid w:val="00624090"/>
    <w:rsid w:val="0063372A"/>
    <w:rsid w:val="00637913"/>
    <w:rsid w:val="00644D44"/>
    <w:rsid w:val="00646669"/>
    <w:rsid w:val="00653D6E"/>
    <w:rsid w:val="006640CC"/>
    <w:rsid w:val="00664A0F"/>
    <w:rsid w:val="006673D9"/>
    <w:rsid w:val="00670E27"/>
    <w:rsid w:val="0067192E"/>
    <w:rsid w:val="00676E13"/>
    <w:rsid w:val="00681EE3"/>
    <w:rsid w:val="006836CC"/>
    <w:rsid w:val="00684422"/>
    <w:rsid w:val="006A4C8F"/>
    <w:rsid w:val="006A630E"/>
    <w:rsid w:val="006A7FD3"/>
    <w:rsid w:val="006B0A85"/>
    <w:rsid w:val="006B0CA5"/>
    <w:rsid w:val="006B490C"/>
    <w:rsid w:val="006B7E19"/>
    <w:rsid w:val="006C10A9"/>
    <w:rsid w:val="006C3416"/>
    <w:rsid w:val="006D1134"/>
    <w:rsid w:val="006D44C6"/>
    <w:rsid w:val="006D4A96"/>
    <w:rsid w:val="006D6381"/>
    <w:rsid w:val="006E2241"/>
    <w:rsid w:val="006E2BD5"/>
    <w:rsid w:val="006E2C66"/>
    <w:rsid w:val="006E6EAD"/>
    <w:rsid w:val="006E7B73"/>
    <w:rsid w:val="006F03E1"/>
    <w:rsid w:val="0071137C"/>
    <w:rsid w:val="00720CC1"/>
    <w:rsid w:val="0072538B"/>
    <w:rsid w:val="007270BA"/>
    <w:rsid w:val="007318A0"/>
    <w:rsid w:val="00731E48"/>
    <w:rsid w:val="00734DDE"/>
    <w:rsid w:val="0073567B"/>
    <w:rsid w:val="007364C8"/>
    <w:rsid w:val="007437D0"/>
    <w:rsid w:val="00752564"/>
    <w:rsid w:val="007565E3"/>
    <w:rsid w:val="00760502"/>
    <w:rsid w:val="00762A23"/>
    <w:rsid w:val="0076763D"/>
    <w:rsid w:val="0077081D"/>
    <w:rsid w:val="007751AA"/>
    <w:rsid w:val="007855ED"/>
    <w:rsid w:val="00792490"/>
    <w:rsid w:val="00797590"/>
    <w:rsid w:val="007A22A4"/>
    <w:rsid w:val="007A58B4"/>
    <w:rsid w:val="007C14FC"/>
    <w:rsid w:val="007D18EC"/>
    <w:rsid w:val="007D2FDB"/>
    <w:rsid w:val="007D56E3"/>
    <w:rsid w:val="007D6332"/>
    <w:rsid w:val="007E5EA1"/>
    <w:rsid w:val="007F5282"/>
    <w:rsid w:val="00800C0D"/>
    <w:rsid w:val="00810453"/>
    <w:rsid w:val="0081438D"/>
    <w:rsid w:val="00820381"/>
    <w:rsid w:val="00820AB5"/>
    <w:rsid w:val="008220D9"/>
    <w:rsid w:val="00834AC2"/>
    <w:rsid w:val="00835FB9"/>
    <w:rsid w:val="00837F9F"/>
    <w:rsid w:val="00840B12"/>
    <w:rsid w:val="00840F34"/>
    <w:rsid w:val="00842F32"/>
    <w:rsid w:val="00845FED"/>
    <w:rsid w:val="00850D8C"/>
    <w:rsid w:val="00853175"/>
    <w:rsid w:val="00854E09"/>
    <w:rsid w:val="00863966"/>
    <w:rsid w:val="00867CF3"/>
    <w:rsid w:val="00870623"/>
    <w:rsid w:val="00870DD3"/>
    <w:rsid w:val="00872812"/>
    <w:rsid w:val="00872B6C"/>
    <w:rsid w:val="008779A5"/>
    <w:rsid w:val="008859A0"/>
    <w:rsid w:val="0088681F"/>
    <w:rsid w:val="00887D8C"/>
    <w:rsid w:val="008930CB"/>
    <w:rsid w:val="00896F32"/>
    <w:rsid w:val="0089797A"/>
    <w:rsid w:val="008A4BB2"/>
    <w:rsid w:val="008B61D5"/>
    <w:rsid w:val="008B76D7"/>
    <w:rsid w:val="008D0C1E"/>
    <w:rsid w:val="008D175F"/>
    <w:rsid w:val="008D3B7A"/>
    <w:rsid w:val="008E35AC"/>
    <w:rsid w:val="008E47EF"/>
    <w:rsid w:val="008F0DD2"/>
    <w:rsid w:val="008F3EA4"/>
    <w:rsid w:val="008F54AB"/>
    <w:rsid w:val="008F65EE"/>
    <w:rsid w:val="008F6A81"/>
    <w:rsid w:val="008F7D7B"/>
    <w:rsid w:val="009008E9"/>
    <w:rsid w:val="00901AE1"/>
    <w:rsid w:val="00902156"/>
    <w:rsid w:val="00903615"/>
    <w:rsid w:val="00912015"/>
    <w:rsid w:val="0092707D"/>
    <w:rsid w:val="009340E2"/>
    <w:rsid w:val="00937CF1"/>
    <w:rsid w:val="00942978"/>
    <w:rsid w:val="00947789"/>
    <w:rsid w:val="009522A3"/>
    <w:rsid w:val="00953871"/>
    <w:rsid w:val="00983519"/>
    <w:rsid w:val="009A308B"/>
    <w:rsid w:val="009A39B5"/>
    <w:rsid w:val="009B26FF"/>
    <w:rsid w:val="009B5058"/>
    <w:rsid w:val="009B7B5A"/>
    <w:rsid w:val="009C7DC8"/>
    <w:rsid w:val="009D3BEE"/>
    <w:rsid w:val="009D3F55"/>
    <w:rsid w:val="009D5F7E"/>
    <w:rsid w:val="009E0451"/>
    <w:rsid w:val="009E2C44"/>
    <w:rsid w:val="009E6275"/>
    <w:rsid w:val="009F7245"/>
    <w:rsid w:val="00A07F8C"/>
    <w:rsid w:val="00A119A2"/>
    <w:rsid w:val="00A137DD"/>
    <w:rsid w:val="00A1532A"/>
    <w:rsid w:val="00A21E9E"/>
    <w:rsid w:val="00A22A22"/>
    <w:rsid w:val="00A3426E"/>
    <w:rsid w:val="00A36097"/>
    <w:rsid w:val="00A36A5E"/>
    <w:rsid w:val="00A36C27"/>
    <w:rsid w:val="00A413C4"/>
    <w:rsid w:val="00A45E54"/>
    <w:rsid w:val="00A52F7E"/>
    <w:rsid w:val="00A5457C"/>
    <w:rsid w:val="00A54D3E"/>
    <w:rsid w:val="00A56AB6"/>
    <w:rsid w:val="00A60562"/>
    <w:rsid w:val="00A6185C"/>
    <w:rsid w:val="00A61C87"/>
    <w:rsid w:val="00A6311C"/>
    <w:rsid w:val="00A7290D"/>
    <w:rsid w:val="00A81C68"/>
    <w:rsid w:val="00A839AF"/>
    <w:rsid w:val="00A9164B"/>
    <w:rsid w:val="00A918BF"/>
    <w:rsid w:val="00A93896"/>
    <w:rsid w:val="00AA5430"/>
    <w:rsid w:val="00AB0B5C"/>
    <w:rsid w:val="00AD5442"/>
    <w:rsid w:val="00AE744A"/>
    <w:rsid w:val="00AF0C8B"/>
    <w:rsid w:val="00AF1EC7"/>
    <w:rsid w:val="00B00B2D"/>
    <w:rsid w:val="00B0397F"/>
    <w:rsid w:val="00B03E09"/>
    <w:rsid w:val="00B04750"/>
    <w:rsid w:val="00B060FD"/>
    <w:rsid w:val="00B10940"/>
    <w:rsid w:val="00B15419"/>
    <w:rsid w:val="00B15B23"/>
    <w:rsid w:val="00B1632D"/>
    <w:rsid w:val="00B3120A"/>
    <w:rsid w:val="00B33C67"/>
    <w:rsid w:val="00B50269"/>
    <w:rsid w:val="00B516CD"/>
    <w:rsid w:val="00B51D8D"/>
    <w:rsid w:val="00B53198"/>
    <w:rsid w:val="00B541CE"/>
    <w:rsid w:val="00B55ED3"/>
    <w:rsid w:val="00B5613C"/>
    <w:rsid w:val="00B6358D"/>
    <w:rsid w:val="00B70D38"/>
    <w:rsid w:val="00B87852"/>
    <w:rsid w:val="00B90C06"/>
    <w:rsid w:val="00B90C7D"/>
    <w:rsid w:val="00BA1D66"/>
    <w:rsid w:val="00BA24F8"/>
    <w:rsid w:val="00BA4671"/>
    <w:rsid w:val="00BB0A51"/>
    <w:rsid w:val="00BB105C"/>
    <w:rsid w:val="00BB1213"/>
    <w:rsid w:val="00BB613F"/>
    <w:rsid w:val="00BC3AB0"/>
    <w:rsid w:val="00BC5CCE"/>
    <w:rsid w:val="00BD1CFA"/>
    <w:rsid w:val="00BD2DDF"/>
    <w:rsid w:val="00BD56A9"/>
    <w:rsid w:val="00BE5264"/>
    <w:rsid w:val="00BF174E"/>
    <w:rsid w:val="00BF3724"/>
    <w:rsid w:val="00C05225"/>
    <w:rsid w:val="00C07B88"/>
    <w:rsid w:val="00C122CF"/>
    <w:rsid w:val="00C172B8"/>
    <w:rsid w:val="00C209FC"/>
    <w:rsid w:val="00C31896"/>
    <w:rsid w:val="00C32EF9"/>
    <w:rsid w:val="00C37467"/>
    <w:rsid w:val="00C42C9A"/>
    <w:rsid w:val="00C43D4C"/>
    <w:rsid w:val="00C517DA"/>
    <w:rsid w:val="00C51AE8"/>
    <w:rsid w:val="00C63EEF"/>
    <w:rsid w:val="00C641A7"/>
    <w:rsid w:val="00C71274"/>
    <w:rsid w:val="00C716D6"/>
    <w:rsid w:val="00C73752"/>
    <w:rsid w:val="00C81568"/>
    <w:rsid w:val="00C84C8C"/>
    <w:rsid w:val="00C87582"/>
    <w:rsid w:val="00C8786F"/>
    <w:rsid w:val="00CA4316"/>
    <w:rsid w:val="00CB2F2D"/>
    <w:rsid w:val="00CB6DD7"/>
    <w:rsid w:val="00CB7CF5"/>
    <w:rsid w:val="00CC177C"/>
    <w:rsid w:val="00CC2054"/>
    <w:rsid w:val="00CC24DE"/>
    <w:rsid w:val="00CC506F"/>
    <w:rsid w:val="00CC5800"/>
    <w:rsid w:val="00CD1E3A"/>
    <w:rsid w:val="00CD4411"/>
    <w:rsid w:val="00CD5FB4"/>
    <w:rsid w:val="00CE4A82"/>
    <w:rsid w:val="00CF39F4"/>
    <w:rsid w:val="00CF4CF5"/>
    <w:rsid w:val="00CF5929"/>
    <w:rsid w:val="00D025DB"/>
    <w:rsid w:val="00D0301B"/>
    <w:rsid w:val="00D05033"/>
    <w:rsid w:val="00D055F2"/>
    <w:rsid w:val="00D118E0"/>
    <w:rsid w:val="00D200F7"/>
    <w:rsid w:val="00D20BD0"/>
    <w:rsid w:val="00D222D4"/>
    <w:rsid w:val="00D2275C"/>
    <w:rsid w:val="00D254D4"/>
    <w:rsid w:val="00D25C7C"/>
    <w:rsid w:val="00D314C4"/>
    <w:rsid w:val="00D40D93"/>
    <w:rsid w:val="00D44280"/>
    <w:rsid w:val="00D6215F"/>
    <w:rsid w:val="00D6251B"/>
    <w:rsid w:val="00D62F55"/>
    <w:rsid w:val="00D63539"/>
    <w:rsid w:val="00D63828"/>
    <w:rsid w:val="00D63D86"/>
    <w:rsid w:val="00D648BC"/>
    <w:rsid w:val="00D66E70"/>
    <w:rsid w:val="00D66F66"/>
    <w:rsid w:val="00D80BAE"/>
    <w:rsid w:val="00D86E29"/>
    <w:rsid w:val="00D870A3"/>
    <w:rsid w:val="00D915C4"/>
    <w:rsid w:val="00D93837"/>
    <w:rsid w:val="00DA1D24"/>
    <w:rsid w:val="00DB5923"/>
    <w:rsid w:val="00DB6F25"/>
    <w:rsid w:val="00DB73F6"/>
    <w:rsid w:val="00DB783C"/>
    <w:rsid w:val="00DC423B"/>
    <w:rsid w:val="00DC5F07"/>
    <w:rsid w:val="00DD01FC"/>
    <w:rsid w:val="00DD5C50"/>
    <w:rsid w:val="00DE022B"/>
    <w:rsid w:val="00DE64B8"/>
    <w:rsid w:val="00DE6C2D"/>
    <w:rsid w:val="00DF24A9"/>
    <w:rsid w:val="00DF44CE"/>
    <w:rsid w:val="00E004E9"/>
    <w:rsid w:val="00E07C2E"/>
    <w:rsid w:val="00E07FBA"/>
    <w:rsid w:val="00E15DB2"/>
    <w:rsid w:val="00E1711F"/>
    <w:rsid w:val="00E208C2"/>
    <w:rsid w:val="00E3134E"/>
    <w:rsid w:val="00E3659D"/>
    <w:rsid w:val="00E401D1"/>
    <w:rsid w:val="00E46687"/>
    <w:rsid w:val="00E46C73"/>
    <w:rsid w:val="00E5538E"/>
    <w:rsid w:val="00E56AA8"/>
    <w:rsid w:val="00E57046"/>
    <w:rsid w:val="00E64E90"/>
    <w:rsid w:val="00E70C51"/>
    <w:rsid w:val="00E73B7B"/>
    <w:rsid w:val="00E766D5"/>
    <w:rsid w:val="00E82068"/>
    <w:rsid w:val="00E90390"/>
    <w:rsid w:val="00E9606B"/>
    <w:rsid w:val="00E97387"/>
    <w:rsid w:val="00E97529"/>
    <w:rsid w:val="00EB2623"/>
    <w:rsid w:val="00EB5431"/>
    <w:rsid w:val="00EC27F9"/>
    <w:rsid w:val="00ED1A50"/>
    <w:rsid w:val="00ED2CBD"/>
    <w:rsid w:val="00EE3502"/>
    <w:rsid w:val="00EF0AE9"/>
    <w:rsid w:val="00EF2196"/>
    <w:rsid w:val="00EF5964"/>
    <w:rsid w:val="00EF62F0"/>
    <w:rsid w:val="00F025BB"/>
    <w:rsid w:val="00F038EC"/>
    <w:rsid w:val="00F04528"/>
    <w:rsid w:val="00F0671C"/>
    <w:rsid w:val="00F17B58"/>
    <w:rsid w:val="00F20630"/>
    <w:rsid w:val="00F20705"/>
    <w:rsid w:val="00F215A8"/>
    <w:rsid w:val="00F23321"/>
    <w:rsid w:val="00F2346B"/>
    <w:rsid w:val="00F25498"/>
    <w:rsid w:val="00F263D9"/>
    <w:rsid w:val="00F345C0"/>
    <w:rsid w:val="00F40455"/>
    <w:rsid w:val="00F610AD"/>
    <w:rsid w:val="00F707C8"/>
    <w:rsid w:val="00F756D7"/>
    <w:rsid w:val="00F8039E"/>
    <w:rsid w:val="00F84B8D"/>
    <w:rsid w:val="00F86989"/>
    <w:rsid w:val="00F87EDD"/>
    <w:rsid w:val="00F908DD"/>
    <w:rsid w:val="00F935D8"/>
    <w:rsid w:val="00F97609"/>
    <w:rsid w:val="00FA128B"/>
    <w:rsid w:val="00FB4336"/>
    <w:rsid w:val="00FD344D"/>
    <w:rsid w:val="00FD4336"/>
    <w:rsid w:val="00FD5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ED"/>
    <w:pPr>
      <w:widowControl w:val="0"/>
      <w:autoSpaceDE w:val="0"/>
      <w:autoSpaceDN w:val="0"/>
      <w:adjustRightInd w:val="0"/>
    </w:pPr>
  </w:style>
  <w:style w:type="paragraph" w:styleId="1">
    <w:name w:val="heading 1"/>
    <w:basedOn w:val="a"/>
    <w:next w:val="a"/>
    <w:qFormat/>
    <w:rsid w:val="007855ED"/>
    <w:pPr>
      <w:keepNext/>
      <w:widowControl/>
      <w:autoSpaceDE/>
      <w:autoSpaceDN/>
      <w:adjustRightInd/>
      <w:ind w:right="4855"/>
      <w:jc w:val="center"/>
      <w:outlineLvl w:val="0"/>
    </w:pPr>
    <w:rPr>
      <w:b/>
      <w:sz w:val="36"/>
    </w:rPr>
  </w:style>
  <w:style w:type="paragraph" w:styleId="2">
    <w:name w:val="heading 2"/>
    <w:basedOn w:val="a"/>
    <w:next w:val="a"/>
    <w:qFormat/>
    <w:rsid w:val="007855ED"/>
    <w:pPr>
      <w:keepNext/>
      <w:widowControl/>
      <w:shd w:val="clear" w:color="auto" w:fill="FFFFFF"/>
      <w:autoSpaceDE/>
      <w:autoSpaceDN/>
      <w:adjustRightInd/>
      <w:ind w:right="5755"/>
      <w:jc w:val="center"/>
      <w:outlineLvl w:val="1"/>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55ED"/>
    <w:pPr>
      <w:shd w:val="clear" w:color="auto" w:fill="FFFFFF"/>
      <w:jc w:val="both"/>
    </w:pPr>
    <w:rPr>
      <w:color w:val="000000"/>
      <w:sz w:val="28"/>
      <w:szCs w:val="26"/>
    </w:rPr>
  </w:style>
  <w:style w:type="paragraph" w:styleId="a4">
    <w:name w:val="Body Text Indent"/>
    <w:basedOn w:val="a"/>
    <w:rsid w:val="007855ED"/>
    <w:pPr>
      <w:shd w:val="clear" w:color="auto" w:fill="FFFFFF"/>
      <w:ind w:firstLine="567"/>
      <w:jc w:val="center"/>
    </w:pPr>
    <w:rPr>
      <w:color w:val="000000"/>
      <w:sz w:val="28"/>
    </w:rPr>
  </w:style>
  <w:style w:type="paragraph" w:styleId="20">
    <w:name w:val="Body Text Indent 2"/>
    <w:basedOn w:val="a"/>
    <w:rsid w:val="007855ED"/>
    <w:pPr>
      <w:shd w:val="clear" w:color="auto" w:fill="FFFFFF"/>
      <w:ind w:firstLine="567"/>
      <w:jc w:val="both"/>
    </w:pPr>
    <w:rPr>
      <w:color w:val="000000"/>
      <w:sz w:val="28"/>
    </w:rPr>
  </w:style>
  <w:style w:type="paragraph" w:styleId="21">
    <w:name w:val="Body Text 2"/>
    <w:basedOn w:val="a"/>
    <w:rsid w:val="007855ED"/>
    <w:pPr>
      <w:shd w:val="clear" w:color="auto" w:fill="FFFFFF"/>
      <w:ind w:right="5755"/>
      <w:jc w:val="center"/>
    </w:pPr>
    <w:rPr>
      <w:b/>
      <w:color w:val="000000"/>
      <w:sz w:val="24"/>
    </w:rPr>
  </w:style>
  <w:style w:type="paragraph" w:styleId="3">
    <w:name w:val="Body Text 3"/>
    <w:basedOn w:val="a"/>
    <w:rsid w:val="007855ED"/>
    <w:pPr>
      <w:shd w:val="clear" w:color="auto" w:fill="FFFFFF"/>
      <w:jc w:val="both"/>
    </w:pPr>
    <w:rPr>
      <w:sz w:val="28"/>
    </w:rPr>
  </w:style>
  <w:style w:type="paragraph" w:styleId="a5">
    <w:name w:val="header"/>
    <w:basedOn w:val="a"/>
    <w:link w:val="a6"/>
    <w:uiPriority w:val="99"/>
    <w:rsid w:val="00835FB9"/>
    <w:pPr>
      <w:tabs>
        <w:tab w:val="center" w:pos="4677"/>
        <w:tab w:val="right" w:pos="9355"/>
      </w:tabs>
    </w:pPr>
  </w:style>
  <w:style w:type="character" w:styleId="a7">
    <w:name w:val="page number"/>
    <w:basedOn w:val="a0"/>
    <w:rsid w:val="00835FB9"/>
  </w:style>
  <w:style w:type="paragraph" w:styleId="a8">
    <w:name w:val="footer"/>
    <w:basedOn w:val="a"/>
    <w:rsid w:val="00835FB9"/>
    <w:pPr>
      <w:tabs>
        <w:tab w:val="center" w:pos="4677"/>
        <w:tab w:val="right" w:pos="9355"/>
      </w:tabs>
    </w:pPr>
  </w:style>
  <w:style w:type="paragraph" w:customStyle="1" w:styleId="ConsNormal">
    <w:name w:val="ConsNormal"/>
    <w:rsid w:val="000444B1"/>
    <w:pPr>
      <w:widowControl w:val="0"/>
      <w:autoSpaceDE w:val="0"/>
      <w:autoSpaceDN w:val="0"/>
      <w:adjustRightInd w:val="0"/>
      <w:ind w:right="19772" w:firstLine="720"/>
    </w:pPr>
    <w:rPr>
      <w:rFonts w:ascii="Arial" w:hAnsi="Arial" w:cs="Arial"/>
    </w:rPr>
  </w:style>
  <w:style w:type="paragraph" w:customStyle="1" w:styleId="31">
    <w:name w:val="Основной текст 31"/>
    <w:basedOn w:val="a"/>
    <w:rsid w:val="003570A3"/>
    <w:pPr>
      <w:widowControl/>
      <w:autoSpaceDE/>
      <w:autoSpaceDN/>
      <w:adjustRightInd/>
      <w:spacing w:after="120"/>
    </w:pPr>
    <w:rPr>
      <w:bCs/>
      <w:sz w:val="16"/>
      <w:szCs w:val="16"/>
      <w:lang w:eastAsia="ar-SA"/>
    </w:rPr>
  </w:style>
  <w:style w:type="paragraph" w:customStyle="1" w:styleId="a9">
    <w:name w:val="Знак"/>
    <w:basedOn w:val="a"/>
    <w:rsid w:val="003570A3"/>
    <w:pPr>
      <w:widowControl/>
      <w:autoSpaceDE/>
      <w:autoSpaceDN/>
      <w:adjustRightInd/>
    </w:pPr>
    <w:rPr>
      <w:rFonts w:ascii="Verdana" w:hAnsi="Verdana" w:cs="Verdana"/>
      <w:lang w:val="en-US" w:eastAsia="en-US"/>
    </w:rPr>
  </w:style>
  <w:style w:type="table" w:styleId="aa">
    <w:name w:val="Table Grid"/>
    <w:basedOn w:val="a1"/>
    <w:rsid w:val="00870D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A39AC"/>
    <w:pPr>
      <w:widowControl w:val="0"/>
      <w:autoSpaceDE w:val="0"/>
      <w:autoSpaceDN w:val="0"/>
      <w:adjustRightInd w:val="0"/>
      <w:ind w:firstLine="720"/>
    </w:pPr>
    <w:rPr>
      <w:rFonts w:ascii="Arial" w:hAnsi="Arial" w:cs="Arial"/>
    </w:rPr>
  </w:style>
  <w:style w:type="paragraph" w:customStyle="1" w:styleId="10">
    <w:name w:val="Текст1"/>
    <w:basedOn w:val="a"/>
    <w:rsid w:val="002A39AC"/>
    <w:pPr>
      <w:widowControl/>
      <w:suppressAutoHyphens/>
      <w:autoSpaceDE/>
      <w:autoSpaceDN/>
      <w:adjustRightInd/>
    </w:pPr>
    <w:rPr>
      <w:rFonts w:ascii="Verona" w:eastAsia="Verona" w:hAnsi="Verona"/>
      <w:lang w:eastAsia="ar-SA"/>
    </w:rPr>
  </w:style>
  <w:style w:type="paragraph" w:styleId="ab">
    <w:name w:val="Normal (Web)"/>
    <w:basedOn w:val="a"/>
    <w:rsid w:val="008F3EA4"/>
    <w:pPr>
      <w:widowControl/>
      <w:autoSpaceDE/>
      <w:autoSpaceDN/>
      <w:adjustRightInd/>
      <w:spacing w:before="100" w:beforeAutospacing="1" w:after="100" w:afterAutospacing="1"/>
      <w:ind w:firstLine="600"/>
      <w:jc w:val="both"/>
    </w:pPr>
    <w:rPr>
      <w:sz w:val="24"/>
      <w:szCs w:val="24"/>
    </w:rPr>
  </w:style>
  <w:style w:type="character" w:styleId="ac">
    <w:name w:val="Hyperlink"/>
    <w:rsid w:val="00B70D38"/>
    <w:rPr>
      <w:color w:val="0000FF"/>
      <w:u w:val="single"/>
    </w:rPr>
  </w:style>
  <w:style w:type="paragraph" w:customStyle="1" w:styleId="ConsPlusNonformat">
    <w:name w:val="ConsPlusNonformat"/>
    <w:rsid w:val="00123155"/>
    <w:pPr>
      <w:widowControl w:val="0"/>
      <w:autoSpaceDE w:val="0"/>
      <w:autoSpaceDN w:val="0"/>
      <w:adjustRightInd w:val="0"/>
    </w:pPr>
    <w:rPr>
      <w:rFonts w:ascii="Courier New" w:hAnsi="Courier New" w:cs="Courier New"/>
    </w:rPr>
  </w:style>
  <w:style w:type="paragraph" w:customStyle="1" w:styleId="ConsPlusTitle">
    <w:name w:val="ConsPlusTitle"/>
    <w:rsid w:val="00220B8C"/>
    <w:pPr>
      <w:autoSpaceDE w:val="0"/>
      <w:autoSpaceDN w:val="0"/>
      <w:adjustRightInd w:val="0"/>
    </w:pPr>
    <w:rPr>
      <w:rFonts w:eastAsia="Calibri"/>
      <w:b/>
      <w:bCs/>
      <w:sz w:val="28"/>
      <w:szCs w:val="28"/>
    </w:rPr>
  </w:style>
  <w:style w:type="paragraph" w:styleId="ad">
    <w:name w:val="Balloon Text"/>
    <w:basedOn w:val="a"/>
    <w:link w:val="ae"/>
    <w:rsid w:val="00E57046"/>
    <w:rPr>
      <w:rFonts w:ascii="Tahoma" w:hAnsi="Tahoma" w:cs="Tahoma"/>
      <w:sz w:val="16"/>
      <w:szCs w:val="16"/>
    </w:rPr>
  </w:style>
  <w:style w:type="character" w:customStyle="1" w:styleId="ae">
    <w:name w:val="Текст выноски Знак"/>
    <w:link w:val="ad"/>
    <w:rsid w:val="00E57046"/>
    <w:rPr>
      <w:rFonts w:ascii="Tahoma" w:hAnsi="Tahoma" w:cs="Tahoma"/>
      <w:sz w:val="16"/>
      <w:szCs w:val="16"/>
    </w:rPr>
  </w:style>
  <w:style w:type="character" w:styleId="af">
    <w:name w:val="annotation reference"/>
    <w:rsid w:val="00834AC2"/>
    <w:rPr>
      <w:sz w:val="16"/>
      <w:szCs w:val="16"/>
    </w:rPr>
  </w:style>
  <w:style w:type="paragraph" w:styleId="af0">
    <w:name w:val="annotation text"/>
    <w:basedOn w:val="a"/>
    <w:link w:val="af1"/>
    <w:rsid w:val="00834AC2"/>
  </w:style>
  <w:style w:type="character" w:customStyle="1" w:styleId="af1">
    <w:name w:val="Текст примечания Знак"/>
    <w:basedOn w:val="a0"/>
    <w:link w:val="af0"/>
    <w:rsid w:val="00834AC2"/>
  </w:style>
  <w:style w:type="paragraph" w:styleId="af2">
    <w:name w:val="annotation subject"/>
    <w:basedOn w:val="af0"/>
    <w:next w:val="af0"/>
    <w:link w:val="af3"/>
    <w:rsid w:val="00834AC2"/>
    <w:rPr>
      <w:b/>
      <w:bCs/>
    </w:rPr>
  </w:style>
  <w:style w:type="character" w:customStyle="1" w:styleId="af3">
    <w:name w:val="Тема примечания Знак"/>
    <w:link w:val="af2"/>
    <w:rsid w:val="00834AC2"/>
    <w:rPr>
      <w:b/>
      <w:bCs/>
    </w:rPr>
  </w:style>
  <w:style w:type="paragraph" w:styleId="af4">
    <w:name w:val="List Paragraph"/>
    <w:basedOn w:val="a"/>
    <w:uiPriority w:val="34"/>
    <w:qFormat/>
    <w:rsid w:val="00551786"/>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517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EF4F-4FC0-4523-9B48-36D71051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9117</Words>
  <Characters>51968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Government of Saratov region</Company>
  <LinksUpToDate>false</LinksUpToDate>
  <CharactersWithSpaces>60964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Толстова Ирина Владимировна</dc:creator>
  <cp:lastModifiedBy>Olga Brenduk</cp:lastModifiedBy>
  <cp:revision>2</cp:revision>
  <cp:lastPrinted>2020-07-07T11:21:00Z</cp:lastPrinted>
  <dcterms:created xsi:type="dcterms:W3CDTF">2020-07-13T09:50:00Z</dcterms:created>
  <dcterms:modified xsi:type="dcterms:W3CDTF">2020-07-13T09:50:00Z</dcterms:modified>
</cp:coreProperties>
</file>