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1" w:rsidRPr="002B1903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2B190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0DC1" w:rsidRPr="002B1903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2B1903">
        <w:rPr>
          <w:rFonts w:ascii="PT Astra Serif" w:hAnsi="PT Astra Serif"/>
          <w:bCs/>
          <w:szCs w:val="28"/>
        </w:rPr>
        <w:t>П Р И К А З</w:t>
      </w:r>
    </w:p>
    <w:p w:rsidR="00F430A1" w:rsidRPr="002B1903" w:rsidRDefault="00F430A1" w:rsidP="009951A6">
      <w:pPr>
        <w:pStyle w:val="ConsPlusTitle"/>
      </w:pPr>
    </w:p>
    <w:p w:rsidR="00BF5EED" w:rsidRPr="002B1903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2B1903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Об утверждении </w:t>
      </w:r>
      <w:r w:rsidR="00533732" w:rsidRP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Кодекс</w:t>
      </w:r>
      <w:r w:rsid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</w:t>
      </w:r>
      <w:r w:rsidR="00533732" w:rsidRP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профессиональной этики и служебного поведения </w:t>
      </w:r>
      <w:r w:rsidR="007C7FAA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сотрудников</w:t>
      </w:r>
      <w:r w:rsidR="00533732" w:rsidRP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Агентства государственных закупок Ульяновской области и подведомственных ему учреждений</w:t>
      </w:r>
    </w:p>
    <w:p w:rsidR="00BF5EED" w:rsidRPr="002B1903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533732" w:rsidRDefault="00533732" w:rsidP="009951A6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В целях поддержания высокого статуса и установления основных стандартов поведения, предотвращения коррупции, обеспечения условий для добросовестного и эффективного исполнения сотрудниками Агентства государственных закупок Ульяновской области и </w:t>
      </w:r>
      <w:r>
        <w:rPr>
          <w:rFonts w:ascii="PT Astra Serif" w:hAnsi="PT Astra Serif" w:cs="Arial"/>
          <w:color w:val="212121"/>
          <w:sz w:val="28"/>
          <w:szCs w:val="28"/>
        </w:rPr>
        <w:t>подведомственных ему учреждений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 должностных обязанностей</w:t>
      </w:r>
      <w:r>
        <w:rPr>
          <w:rFonts w:ascii="PT Astra Serif" w:hAnsi="PT Astra Serif" w:cs="Arial"/>
          <w:color w:val="212121"/>
          <w:sz w:val="28"/>
          <w:szCs w:val="28"/>
        </w:rPr>
        <w:t xml:space="preserve">, </w:t>
      </w:r>
      <w:r w:rsidRPr="00533732">
        <w:rPr>
          <w:rFonts w:ascii="PT Astra Serif" w:hAnsi="PT Astra Serif"/>
          <w:sz w:val="28"/>
          <w:szCs w:val="28"/>
        </w:rPr>
        <w:t>п р и к а з ы в а ю:</w:t>
      </w:r>
    </w:p>
    <w:p w:rsidR="006575B8" w:rsidRDefault="00533732" w:rsidP="009951A6">
      <w:pPr>
        <w:pStyle w:val="ad"/>
        <w:ind w:firstLine="709"/>
        <w:jc w:val="both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Утвердить прилагаемый Кодекс профессиональной этики сотрудников Агентства государственных закупок Ульяновской области и подведомственных ему учреждений.</w:t>
      </w:r>
    </w:p>
    <w:p w:rsidR="00533732" w:rsidRDefault="00533732" w:rsidP="009951A6">
      <w:pPr>
        <w:pStyle w:val="ad"/>
        <w:ind w:firstLine="709"/>
        <w:jc w:val="both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</w:p>
    <w:p w:rsidR="00533732" w:rsidRPr="002B1903" w:rsidRDefault="00533732" w:rsidP="009951A6">
      <w:pPr>
        <w:pStyle w:val="ad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6575B8" w:rsidRPr="002B1903" w:rsidRDefault="006575B8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781B14" w:rsidRPr="002B1903" w:rsidRDefault="00781B14" w:rsidP="00EB4B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2B1903">
        <w:rPr>
          <w:rFonts w:ascii="PT Astra Serif" w:hAnsi="PT Astra Serif" w:cs="Arial"/>
          <w:spacing w:val="2"/>
          <w:sz w:val="28"/>
          <w:szCs w:val="21"/>
        </w:rPr>
        <w:t xml:space="preserve">Руководитель </w:t>
      </w:r>
      <w:r w:rsidR="00C15B5D" w:rsidRPr="002B1903">
        <w:rPr>
          <w:rFonts w:ascii="PT Astra Serif" w:hAnsi="PT Astra Serif" w:cs="Arial"/>
          <w:spacing w:val="2"/>
          <w:sz w:val="28"/>
          <w:szCs w:val="21"/>
        </w:rPr>
        <w:t>А</w:t>
      </w:r>
      <w:r w:rsidRPr="002B1903">
        <w:rPr>
          <w:rFonts w:ascii="PT Astra Serif" w:hAnsi="PT Astra Serif" w:cs="Arial"/>
          <w:spacing w:val="2"/>
          <w:sz w:val="28"/>
          <w:szCs w:val="21"/>
        </w:rPr>
        <w:t>гентства</w:t>
      </w:r>
      <w:r w:rsidR="006575B8" w:rsidRPr="002B1903">
        <w:rPr>
          <w:rFonts w:ascii="PT Astra Serif" w:hAnsi="PT Astra Serif" w:cs="Arial"/>
          <w:spacing w:val="2"/>
          <w:sz w:val="28"/>
          <w:szCs w:val="21"/>
        </w:rPr>
        <w:t xml:space="preserve">               </w:t>
      </w:r>
      <w:r w:rsidR="00FB24F9" w:rsidRPr="002B1903">
        <w:rPr>
          <w:rFonts w:ascii="PT Astra Serif" w:hAnsi="PT Astra Serif" w:cs="Arial"/>
          <w:spacing w:val="2"/>
          <w:sz w:val="28"/>
          <w:szCs w:val="21"/>
        </w:rPr>
        <w:t xml:space="preserve">                        </w:t>
      </w:r>
      <w:r w:rsidR="006575B8" w:rsidRPr="002B1903">
        <w:rPr>
          <w:rFonts w:ascii="PT Astra Serif" w:hAnsi="PT Astra Serif" w:cs="Arial"/>
          <w:spacing w:val="2"/>
          <w:sz w:val="28"/>
          <w:szCs w:val="21"/>
        </w:rPr>
        <w:t xml:space="preserve">              </w:t>
      </w:r>
      <w:r w:rsidRPr="002B1903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781B14" w:rsidRPr="002B1903" w:rsidRDefault="00781B14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30273E" w:rsidRPr="002B1903" w:rsidRDefault="0030273E" w:rsidP="009951A6">
      <w:pPr>
        <w:tabs>
          <w:tab w:val="left" w:pos="3960"/>
        </w:tabs>
        <w:spacing w:after="0"/>
        <w:ind w:firstLine="709"/>
        <w:rPr>
          <w:rFonts w:ascii="PT Astra Serif" w:hAnsi="PT Astra Serif"/>
          <w:b/>
          <w:sz w:val="28"/>
          <w:szCs w:val="28"/>
        </w:rPr>
        <w:sectPr w:rsidR="0030273E" w:rsidRPr="002B1903" w:rsidSect="00AB697A">
          <w:headerReference w:type="default" r:id="rId8"/>
          <w:headerReference w:type="first" r:id="rId9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643"/>
      </w:tblGrid>
      <w:tr w:rsidR="00A271F4" w:rsidRPr="002B1903" w:rsidTr="004D51D2">
        <w:tc>
          <w:tcPr>
            <w:tcW w:w="5211" w:type="dxa"/>
          </w:tcPr>
          <w:p w:rsidR="00A271F4" w:rsidRPr="002B1903" w:rsidRDefault="00A271F4" w:rsidP="009951A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271F4" w:rsidRPr="002B1903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6862CA"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  <w:p w:rsidR="00BB418B" w:rsidRPr="002B1903" w:rsidRDefault="00BB418B" w:rsidP="009951A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D51D2" w:rsidRPr="002B1903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 Агентства государственных закупок</w:t>
            </w:r>
          </w:p>
          <w:p w:rsidR="004D51D2" w:rsidRPr="002B1903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A271F4" w:rsidRPr="002B1903" w:rsidRDefault="00682055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</w:t>
            </w:r>
            <w:r w:rsidR="004D51D2"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 2020 г.  №___</w:t>
            </w:r>
            <w:r w:rsidR="004D51D2"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A271F4" w:rsidRPr="002B1903" w:rsidRDefault="00A271F4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2B1903" w:rsidRDefault="00135EE1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2B1903" w:rsidRDefault="00135EE1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4BE5" w:rsidRPr="002B1903" w:rsidRDefault="00533732" w:rsidP="009951A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КОДЕКС</w:t>
      </w:r>
    </w:p>
    <w:p w:rsidR="00BF5EED" w:rsidRPr="002B1903" w:rsidRDefault="00533732" w:rsidP="009951A6">
      <w:pPr>
        <w:pStyle w:val="ConsPlusNormal"/>
        <w:jc w:val="center"/>
        <w:rPr>
          <w:sz w:val="28"/>
          <w:szCs w:val="28"/>
        </w:rPr>
      </w:pPr>
      <w:r w:rsidRPr="00533732">
        <w:rPr>
          <w:rFonts w:cs="Arial"/>
          <w:b/>
          <w:spacing w:val="2"/>
          <w:sz w:val="28"/>
          <w:szCs w:val="28"/>
        </w:rPr>
        <w:t xml:space="preserve">профессиональной этики и служебного поведения </w:t>
      </w:r>
      <w:r w:rsidR="007C7FAA">
        <w:rPr>
          <w:rFonts w:cs="Arial"/>
          <w:b/>
          <w:spacing w:val="2"/>
          <w:sz w:val="28"/>
          <w:szCs w:val="28"/>
        </w:rPr>
        <w:t>сотрудников</w:t>
      </w:r>
      <w:r w:rsidRPr="00533732">
        <w:rPr>
          <w:rFonts w:cs="Arial"/>
          <w:b/>
          <w:spacing w:val="2"/>
          <w:sz w:val="28"/>
          <w:szCs w:val="28"/>
        </w:rPr>
        <w:t xml:space="preserve"> Агентства государственных закупок Ульяновской области</w:t>
      </w:r>
      <w:r>
        <w:rPr>
          <w:rFonts w:cs="Arial"/>
          <w:b/>
          <w:spacing w:val="2"/>
          <w:sz w:val="28"/>
          <w:szCs w:val="28"/>
        </w:rPr>
        <w:br/>
      </w:r>
      <w:r w:rsidRPr="00533732">
        <w:rPr>
          <w:rFonts w:cs="Arial"/>
          <w:b/>
          <w:spacing w:val="2"/>
          <w:sz w:val="28"/>
          <w:szCs w:val="28"/>
        </w:rPr>
        <w:t>и подведомственных ему учреждений</w:t>
      </w:r>
    </w:p>
    <w:p w:rsidR="00533732" w:rsidRDefault="00533732" w:rsidP="009951A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Общие положения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9951A6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1.1. </w:t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ab/>
        <w:t>Кодекс этики и служебного поведения работников Агентства государственных закупок Ульяновской области и подведомственных ему учреждений (далее - Кодекс) распространяется на лиц, замещающих должности государственной гражданской службы Ульяновской области и должности,</w:t>
      </w:r>
      <w:r w:rsidR="00FD6B55">
        <w:rPr>
          <w:rFonts w:ascii="PT Astra Serif" w:hAnsi="PT Astra Serif" w:cs="Arial"/>
          <w:color w:val="212121"/>
          <w:sz w:val="28"/>
          <w:szCs w:val="28"/>
        </w:rPr>
        <w:br/>
      </w:r>
      <w:r w:rsidR="00C05DAA">
        <w:rPr>
          <w:rFonts w:ascii="PT Astra Serif" w:hAnsi="PT Astra Serif" w:cs="Arial"/>
          <w:color w:val="212121"/>
          <w:sz w:val="28"/>
          <w:szCs w:val="28"/>
        </w:rPr>
        <w:t>н</w:t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 xml:space="preserve">е являющиеся должностями государственной гражданской службы Ульяновской области, </w:t>
      </w:r>
      <w:r w:rsidR="009951A6">
        <w:rPr>
          <w:rFonts w:ascii="PT Astra Serif" w:hAnsi="PT Astra Serif" w:cs="Arial"/>
          <w:color w:val="212121"/>
          <w:sz w:val="28"/>
          <w:szCs w:val="28"/>
        </w:rPr>
        <w:t>в Агентстве государственных закупок Ульяновской области (далее – Агентство) и подведомственных ему учреждениях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 xml:space="preserve">(далее </w:t>
      </w:r>
      <w:r w:rsidR="009951A6">
        <w:rPr>
          <w:rFonts w:ascii="PT Astra Serif" w:hAnsi="PT Astra Serif" w:cs="Arial"/>
          <w:color w:val="212121"/>
          <w:sz w:val="28"/>
          <w:szCs w:val="28"/>
        </w:rPr>
        <w:t>–</w:t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 xml:space="preserve"> сотрудники).</w:t>
      </w:r>
    </w:p>
    <w:p w:rsidR="007C7FAA" w:rsidRDefault="009951A6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 xml:space="preserve">1.2. </w:t>
      </w:r>
      <w:r w:rsidRPr="009951A6">
        <w:rPr>
          <w:rFonts w:ascii="PT Astra Serif" w:hAnsi="PT Astra Serif" w:cs="Arial"/>
          <w:color w:val="212121"/>
          <w:sz w:val="28"/>
          <w:szCs w:val="28"/>
        </w:rPr>
        <w:t>Кодекс определяет принципы, наиболее важные правила профессиональной этики сотрудников и направлен на повышение имиджа органов государственной власти, добросовестное и эффективное исполнение должностных обязанностей сотрудниками, формирование устойчивого антикоррупционного поведения сотрудников.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1.3. Кодекс разработан в соответствии с Конституцией Российской Федерации, Федеральным законом от 25.12.2008 № 273-ФЗ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«О противодействии коррупции», Федеральным законом от 27.07.2004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№ 79-ФЗ «О государственной гражданск</w:t>
      </w:r>
      <w:r w:rsidR="00C05DAA">
        <w:rPr>
          <w:rFonts w:ascii="PT Astra Serif" w:hAnsi="PT Astra Serif" w:cs="Arial"/>
          <w:color w:val="212121"/>
          <w:sz w:val="28"/>
          <w:szCs w:val="28"/>
        </w:rPr>
        <w:t>ой службе Российской Федерации»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Указом Президента Российской Федерации от 12.08.2002 № 885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«Об утверждении общих принципов служебного поведения государственных служащих», а также с учётом общечеловеческих нравственно-этических принципов.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 </w:t>
      </w:r>
    </w:p>
    <w:p w:rsidR="00533732" w:rsidRDefault="00533732" w:rsidP="005A0473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Принципы профессиональной этики сотрудников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9951A6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2.1. </w:t>
      </w:r>
      <w:r w:rsidR="00130ABB">
        <w:rPr>
          <w:rFonts w:ascii="PT Astra Serif" w:hAnsi="PT Astra Serif" w:cs="Arial"/>
          <w:color w:val="212121"/>
          <w:sz w:val="28"/>
          <w:szCs w:val="28"/>
        </w:rPr>
        <w:t>Агентство и подведомственные ему учреждения</w:t>
      </w:r>
      <w:r w:rsidR="00130ABB" w:rsidRPr="00533732">
        <w:rPr>
          <w:rFonts w:ascii="PT Astra Serif" w:hAnsi="PT Astra Serif" w:cs="Arial"/>
          <w:color w:val="212121"/>
          <w:sz w:val="28"/>
          <w:szCs w:val="28"/>
        </w:rPr>
        <w:t xml:space="preserve"> 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являются институтами публичной власти в Ульяновской области и созданы в целях формирования высокого качества жизни для жителей и гостей Ульяновской области и комфортных условий для деятельности в Ульяновской области организаций, инвесторов и институтов гражданского общества.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2.2. Основными принципами профессиональной этики, которыми должны руководствоваться сотрудники, являются: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законность – неукоснительное соблюдение при исполнении должностных обязанностей требований законодательства Российской Федерации и законодательства Ульяновской области;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профессионализм – 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служение государству и общественным интересам – понимание того, что признание, соблюдение и защита прав и свобод человека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гражданина определяют основной смысл и содержание деятельности органов государственной власти и сотрудников;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уважение личности – уважение чести и достоинства человека, его деловой репутации;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неподкупность –  противостояние проявлению коррупции во всех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её видах, а также обязательность принятия мер по недопущению возникновения коррупционно опасной ситуации;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преемственность – уважение к труду и опыту старших поколений, эффективное использование института наставничества;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взаимное уважение – командный дух в работе, доверие, доброжелательность и сотрудничество в процессе решения поставленных задач;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инициативность – активность и самостоятельность сотрудников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оптимизации исполнения должностных обязанностей;</w:t>
      </w:r>
    </w:p>
    <w:p w:rsidR="00533732" w:rsidRP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открытость к диалогу – открытый и честный обмен информацией, готовность совместно выработать оптимальное решение.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2.3. </w:t>
      </w:r>
      <w:r w:rsidR="00130ABB">
        <w:rPr>
          <w:rFonts w:ascii="PT Astra Serif" w:hAnsi="PT Astra Serif" w:cs="Arial"/>
          <w:color w:val="212121"/>
          <w:sz w:val="28"/>
          <w:szCs w:val="28"/>
        </w:rPr>
        <w:t>Агентство и подведомственных ему учреждениях</w:t>
      </w:r>
      <w:r w:rsidR="00130ABB" w:rsidRPr="00533732">
        <w:rPr>
          <w:rFonts w:ascii="PT Astra Serif" w:hAnsi="PT Astra Serif" w:cs="Arial"/>
          <w:color w:val="212121"/>
          <w:sz w:val="28"/>
          <w:szCs w:val="28"/>
        </w:rPr>
        <w:t xml:space="preserve"> 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строят отношения со своими сотрудниками на принципах долгосрочного сотрудничества, взаимоуважения, взаимопонимания и стабильности.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2.4. Сотрудники должны всемерно содействовать формированию позитивного облика органов государственной власти и воздерживаться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от поведения, которое могло бы нанести ущерб их репутации или авторитету.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Основные правила профессиональной этики сотрудников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483BCB" w:rsidRDefault="00533732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3.1. </w:t>
      </w:r>
      <w:r w:rsidR="00130ABB">
        <w:rPr>
          <w:rFonts w:ascii="PT Astra Serif" w:hAnsi="PT Astra Serif" w:cs="Arial"/>
          <w:color w:val="212121"/>
          <w:sz w:val="28"/>
          <w:szCs w:val="28"/>
        </w:rPr>
        <w:t>Сотрудники</w:t>
      </w:r>
      <w:r w:rsidR="00130ABB" w:rsidRPr="00130ABB">
        <w:rPr>
          <w:rFonts w:ascii="PT Astra Serif" w:hAnsi="PT Astra Serif" w:cs="Arial"/>
          <w:color w:val="212121"/>
          <w:sz w:val="28"/>
          <w:szCs w:val="28"/>
        </w:rPr>
        <w:t>, сознавая ответственность перед государством, обществом и гражданами, призваны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: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Агентства 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Агентства 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в) осуществлять свою деятельность в пределах полномочий Агентства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сотрудниками своих должностных обязанностей;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сотруднику каких-либо лиц в целях склонения к совершению коррупционных правонарушений;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ж) соблюдать установленные федеральными законами ограничения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запреты, исполнять обязанности, связанные с прохождением государственной службы;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з) соблюдать беспристрастность, исключающую возможность влияния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на служебную деятельность решений политических партий и общественных объединений;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к) проявлять корректность и внимательность в обращении с гражданами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должностными лицами;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м) воздерживаться от поведения, ко</w:t>
      </w:r>
      <w:r w:rsidR="00C05DAA">
        <w:rPr>
          <w:rFonts w:ascii="PT Astra Serif" w:hAnsi="PT Astra Serif" w:cs="Arial"/>
          <w:color w:val="212121"/>
          <w:sz w:val="28"/>
          <w:szCs w:val="28"/>
        </w:rPr>
        <w:t>торое могло бы вызвать сомнение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добросовестном исполнении сотрудн</w:t>
      </w:r>
      <w:r w:rsidR="00C05DAA">
        <w:rPr>
          <w:rFonts w:ascii="PT Astra Serif" w:hAnsi="PT Astra Serif" w:cs="Arial"/>
          <w:color w:val="212121"/>
          <w:sz w:val="28"/>
          <w:szCs w:val="28"/>
        </w:rPr>
        <w:t>иками должностных обязанностей,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а также избегать конфликтных ситуаций, способных нанести ущерб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их репутации или авторитету Агентства 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урегулированию возникших случаев конфликта интересов;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о) не использовать служебное положение для оказания влияния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п) воздерживаться от публичных высказываний, суждений и оценок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отношении деятельности Агентства и подведомственных ему учреждений, его руководителей, если это не входит в должностные обязанности гражданских служащих;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р) соблюдать установленные в Агентства и подведомственных ему учреждений правила публичных выступлений и предоставления служебной информации;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Агентства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подведомственных ему учреждений, а также оказывать содействие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получении достоверной информации в установленном порядке;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D6B55" w:rsidRDefault="00483BCB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3.</w:t>
      </w:r>
      <w:r>
        <w:rPr>
          <w:rFonts w:ascii="PT Astra Serif" w:hAnsi="PT Astra Serif" w:cs="Arial"/>
          <w:color w:val="212121"/>
          <w:sz w:val="28"/>
          <w:szCs w:val="28"/>
        </w:rPr>
        <w:t>3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.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 В служебном поведении </w:t>
      </w:r>
      <w:r>
        <w:rPr>
          <w:rFonts w:ascii="PT Astra Serif" w:hAnsi="PT Astra Serif" w:cs="Arial"/>
          <w:color w:val="212121"/>
          <w:sz w:val="28"/>
          <w:szCs w:val="28"/>
        </w:rPr>
        <w:t>сотрудники обязаны воздерживат</w:t>
      </w:r>
      <w:r w:rsidRPr="00FD6B55">
        <w:rPr>
          <w:rFonts w:ascii="PT Astra Serif" w:hAnsi="PT Astra Serif" w:cs="Arial"/>
          <w:color w:val="212121"/>
          <w:sz w:val="28"/>
          <w:szCs w:val="28"/>
        </w:rPr>
        <w:t>ься от: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а) любого вида высказываний и действ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ий дискриминационного характера </w:t>
      </w:r>
      <w:r w:rsidRPr="00FD6B55">
        <w:rPr>
          <w:rFonts w:ascii="PT Astra Serif" w:hAnsi="PT Astra Serif" w:cs="Arial"/>
          <w:color w:val="212121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D6B55" w:rsidRP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533732" w:rsidRPr="00533732" w:rsidRDefault="00533732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3.</w:t>
      </w:r>
      <w:r w:rsidR="00FD6B55">
        <w:rPr>
          <w:rFonts w:ascii="PT Astra Serif" w:hAnsi="PT Astra Serif" w:cs="Arial"/>
          <w:color w:val="212121"/>
          <w:sz w:val="28"/>
          <w:szCs w:val="28"/>
        </w:rPr>
        <w:t>4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. Дополнительные требования к сотрудникам, замещающим руководящие должности, обязывают их: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быть образцом профессионализма, безупречной репутации, доброжелательности и внимательности к людям;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способствовать формированию в коллективе благоприятного для эффективной работы морально-психологического климата;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одинаково ровно относиться ко всем своим подчинённым,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не допуская пристрастной, необъективной оценки работы кого-либо из них;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не допускать некорректную и неконструктивную критику подчинённых, сохранять эмоциональную устойчивость в сложной ситуации;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уметь признавать перед подчинёнными свои ошибки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не преследовать их за конструктивную критику в свой адрес;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достойно представлять органы государственной власти в рамках своих полномочий;</w:t>
      </w:r>
    </w:p>
    <w:p w:rsidR="00FD6B55" w:rsidRDefault="00533732" w:rsidP="00FD6B55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точно определять задачи и объём служебных полномочий подчинённых в соответствии с занимаемыми ими должностями, не отдавать подчинённым заведомо невыполнимых распоряжений и не требовать от них исполнения поручений, выходящих за рамки их должностных обязанностей.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>3.5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. Внешний вид </w:t>
      </w:r>
      <w:r>
        <w:rPr>
          <w:rFonts w:ascii="PT Astra Serif" w:hAnsi="PT Astra Serif" w:cs="Arial"/>
          <w:color w:val="212121"/>
          <w:sz w:val="28"/>
          <w:szCs w:val="28"/>
        </w:rPr>
        <w:t>сотрудников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 должен способствовать уважительному отношению граждан к </w:t>
      </w:r>
      <w:r>
        <w:rPr>
          <w:rFonts w:ascii="PT Astra Serif" w:hAnsi="PT Astra Serif" w:cs="Arial"/>
          <w:color w:val="212121"/>
          <w:sz w:val="28"/>
          <w:szCs w:val="28"/>
        </w:rPr>
        <w:t>Агентству и подведомственным ему учреждениям</w:t>
      </w:r>
      <w:r w:rsidRPr="00FD6B55">
        <w:rPr>
          <w:rFonts w:ascii="PT Astra Serif" w:hAnsi="PT Astra Serif" w:cs="Arial"/>
          <w:color w:val="212121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>П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ри выборе одежды следует придерживаться одежды функционально целесообразной, удобной для работы. </w:t>
      </w:r>
    </w:p>
    <w:p w:rsidR="005A0473" w:rsidRDefault="005A0473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Предотвращение коррупционных правонарушений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 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4.1. </w:t>
      </w:r>
      <w:r w:rsidR="00E830E9">
        <w:rPr>
          <w:rFonts w:ascii="PT Astra Serif" w:hAnsi="PT Astra Serif" w:cs="Arial"/>
          <w:color w:val="212121"/>
          <w:sz w:val="28"/>
          <w:szCs w:val="28"/>
        </w:rPr>
        <w:t xml:space="preserve">В </w:t>
      </w:r>
      <w:r w:rsidR="00130ABB">
        <w:rPr>
          <w:rFonts w:ascii="PT Astra Serif" w:hAnsi="PT Astra Serif" w:cs="Arial"/>
          <w:color w:val="212121"/>
          <w:sz w:val="28"/>
          <w:szCs w:val="28"/>
        </w:rPr>
        <w:t>Агентстве и подведомственных ему учреждениях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 поддерживается атмосфера нетерпимости к коррупции.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4.2. Требования антикоррупционного поведения государственного гражданского служащего Ульяновской области не позволяют ему: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замещать должность государственной гражданской службы Ульяновской области в случае избрания или назначения на государственную должность, избрания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государственной власти;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осуществлять предпринимательскую деятельность;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быть поверенным или представителем по делам третьих лиц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в органе государственной власти, в котором он замещает должность государственной гражданской службы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 Ульяновской области, если иное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не предусмотрено федеральными законами;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выезжать в связи с исполнением должностных обязанностей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за пределы территории Российской Федерации за счёт средств физических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и юридических лиц, за исключением служебных командировок, осуществляемых в соответствии с законодательством Российской Федерации, по договорённости органов государственной власти с государственными или муниципальными органами иностранных государств, международными или иностранными организациями;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разглашать или использовать в целях, не связанных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с государственной гражданской службой Ульяновской области, сведения, отнесённые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органов государственной власти, их руководителей, включая решения вышестоящего органа государственной власти либо органа государственной власти, в котором государственный гражданский служащий Ульяновской области замещает должность государственной гражданской службы Ульяновской области, если это не входит в его должностные обязанности;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 xml:space="preserve">принимать без письменного разрешения представителя нанимателя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  <w:r w:rsidR="00C05DAA">
        <w:rPr>
          <w:rFonts w:ascii="PT Astra Serif" w:hAnsi="PT Astra Serif" w:cs="Arial"/>
          <w:color w:val="212121"/>
          <w:sz w:val="28"/>
          <w:szCs w:val="28"/>
        </w:rPr>
        <w:t>и религиозных объединений, если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в его должностные обязанности входит взаимодействие с указанными организациями и объединениями;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государственного гражданского служащего Ульяновской области, если это не входит в его должностные обязанности;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создавать в органах государственной власти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прекращать исполнение должностных обязанностей в целях урегулирования служебного спора;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3732" w:rsidRP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исполнять данное ему неправомерное поручение.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4.3. Сотрудник,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их независимость и честность.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4.4. В случае возникновения конфликта интересов или возможности его возникновения сотрудник должен уведомить об этом своего непосредственного </w:t>
      </w:r>
      <w:r w:rsidR="00E830E9">
        <w:rPr>
          <w:rFonts w:ascii="PT Astra Serif" w:hAnsi="PT Astra Serif" w:cs="Arial"/>
          <w:color w:val="212121"/>
          <w:sz w:val="28"/>
          <w:szCs w:val="28"/>
        </w:rPr>
        <w:t>руководителя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4.5. Сотрудник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4.6. Сотрудник должен уведомлять представителя нанимателя (работодателя), органы прокуратуры или другие государственные органы обо всех случаях обращения к сотруднику к</w:t>
      </w:r>
      <w:r w:rsidR="00C05DAA">
        <w:rPr>
          <w:rFonts w:ascii="PT Astra Serif" w:hAnsi="PT Astra Serif" w:cs="Arial"/>
          <w:color w:val="212121"/>
          <w:sz w:val="28"/>
          <w:szCs w:val="28"/>
        </w:rPr>
        <w:t>аких-либо лиц в целях склонения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к совершению коррупционных правонарушений.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4.7. Во взаимоотношениях с проверяемыми организациями сотрудник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регламентом, установленными правилами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методическими рекомендациями.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4.8. Сотрудник обязан быть независимым от проверяемых и других заинтересованных организаций и должностных лиц. Ничто не должно влиять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независимость сотрудника, в том чис</w:t>
      </w:r>
      <w:r w:rsidR="00C05DAA">
        <w:rPr>
          <w:rFonts w:ascii="PT Astra Serif" w:hAnsi="PT Astra Serif" w:cs="Arial"/>
          <w:color w:val="212121"/>
          <w:sz w:val="28"/>
          <w:szCs w:val="28"/>
        </w:rPr>
        <w:t>ле внешнее давление или влияние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сотрудника; предвзятое мнение сотрудника относительно личности проверяемого, проверяемой организации, проекта или программы; предшествующая проверке работа в проверяемой организации.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4.9. Сотруднику не следует вступать в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 такие отношения с руководством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сотрудниками проверяемой организации, которые могут его скомпрометировать или повлиять на способность действовать независимо.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4.10. Сотрудник не вправе использовать свой официальный статус,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а также конфиденциальную служебную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 информацию в личных целях либо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в интересах третьей стороны.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4.11. Сотруднику рекомендуется воздерживаться от использования в речи выражений, которые могут быть восприняты окружающими как согласие принять взятку или как просьба о даче взятки: «вопрос решить трудно,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но можно», «спасибо на хлеб не намажешь», «нужны более веские аргументы», «нужно обсудить параметры», «ну что делать будем?» и пр.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4.12. Сотруднику рекомендуется воздерживаться от обсуждения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с представителями организаций и граждан, чья выгода зависит от решений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действий сотрудника, следующих тем, которые могут восприниматься как просьба о даче взятки:</w:t>
      </w:r>
    </w:p>
    <w:p w:rsid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низкий уровень денежного содержания сотрудника и нехватка денежных средств на реализацию тех или иных нужд;</w:t>
      </w:r>
    </w:p>
    <w:p w:rsid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желание приобрести то или иное имущество, получить ту или иную услугу;</w:t>
      </w:r>
    </w:p>
    <w:p w:rsid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отсутствие работы у родственников сотрудника;</w:t>
      </w:r>
    </w:p>
    <w:p w:rsidR="00533732" w:rsidRP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необходимость поступления детей сотрудника в образовательные учреждения и пр.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4.13. Сотрудник, наделённый организационно-распорядительными полномочиями по отношению к другим сотрудникам, должен принимать меры по недопущению коррупционно опасного поведения подчинёнными сотрудниками: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создавать условия недопущения и преодоления коррупционно опасных ситуаций;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одобрять антикоррупционное поведение сотрудников;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своим личным поведением подавать пример честности, неподкупности, беспристрастности и справедливости;</w:t>
      </w:r>
    </w:p>
    <w:p w:rsidR="00533732" w:rsidRP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проводить соответствующую воспитательную работу против коррупции, коррупционно опасного поведения.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Обращение со служебной информацией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5.1. Сотрудник может обрабатывать и передавать служебную информацию при соблюдении действующих в </w:t>
      </w:r>
      <w:r w:rsidR="00E830E9">
        <w:rPr>
          <w:rFonts w:ascii="PT Astra Serif" w:hAnsi="PT Astra Serif" w:cs="Arial"/>
          <w:color w:val="212121"/>
          <w:sz w:val="28"/>
          <w:szCs w:val="28"/>
        </w:rPr>
        <w:t>Агентстве и подведомственных ему учреждениях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 норм и требований, принятых в соответствии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с законодательством Российской Федерации.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5.2. 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Ответственность за несоблюдение Кодекса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6.1. Сотрудник обязан соблюдать принципы, нормы и правила, установленные Кодексом, и принимать необходимые меры для выполнения его требований.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6.2. Сотрудник должен понимать, что явное и систематическое нарушение норм Кодекса несовместимо с дальнейшей служебной деятельностью.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6.3. За нарушение принципов и правил, установленных Кодексом, сотрудник несёт моральную ответственность перед обществом, служебным коллективом.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6.4. Наряду с моральной ответственностью сотрудник, допустивший нарушение норм Кодекса и совершивший в связи с этим дисциплинарный проступок, несёт дисциплинарную ответственность.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6.5. Соблюдение сотрудником положений Кодекса учитывается при проведении аттестаций, формировании кадрового резерва для выдвижения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вышестоящие должности, а также при наложении дисциплинарных взысканий.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Заключительные положения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7.1. Содержащиеся в Кодексе нормы профессиональной этики сотрудников носят характер общих принципов.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7.2. Вопросы, касающиеся области применения Кодекса в специфических условиях, рассматриваются руководителем </w:t>
      </w:r>
      <w:r w:rsidR="00E830E9">
        <w:rPr>
          <w:rFonts w:ascii="PT Astra Serif" w:hAnsi="PT Astra Serif" w:cs="Arial"/>
          <w:color w:val="212121"/>
          <w:sz w:val="28"/>
          <w:szCs w:val="28"/>
        </w:rPr>
        <w:t>Агентства или подведомственого ему учреждения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, в котором работает сотрудник.</w:t>
      </w:r>
    </w:p>
    <w:p w:rsidR="00E830E9" w:rsidRDefault="00533732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7.3. Каждый сотрудник, вновь принятый на службу (работу) в </w:t>
      </w:r>
      <w:r w:rsidR="00DC7D89">
        <w:rPr>
          <w:rFonts w:ascii="PT Astra Serif" w:hAnsi="PT Astra Serif" w:cs="Arial"/>
          <w:color w:val="212121"/>
          <w:sz w:val="28"/>
          <w:szCs w:val="28"/>
        </w:rPr>
        <w:t>Агентство или подведомственное ему учреждение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, должен ознакомиться с Кодексом под роспись.</w:t>
      </w:r>
    </w:p>
    <w:p w:rsidR="00C05DAA" w:rsidRDefault="00C05DAA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C05DAA" w:rsidRPr="00FD6B55" w:rsidRDefault="00C05DAA" w:rsidP="00C05DAA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>______________</w:t>
      </w:r>
    </w:p>
    <w:sectPr w:rsidR="00C05DAA" w:rsidRPr="00FD6B55" w:rsidSect="000C688F">
      <w:headerReference w:type="first" r:id="rId10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75" w:rsidRDefault="00022E75" w:rsidP="00243EA4">
      <w:pPr>
        <w:spacing w:after="0" w:line="240" w:lineRule="auto"/>
      </w:pPr>
      <w:r>
        <w:separator/>
      </w:r>
    </w:p>
  </w:endnote>
  <w:endnote w:type="continuationSeparator" w:id="1">
    <w:p w:rsidR="00022E75" w:rsidRDefault="00022E75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75" w:rsidRDefault="00022E75" w:rsidP="00243EA4">
      <w:pPr>
        <w:spacing w:after="0" w:line="240" w:lineRule="auto"/>
      </w:pPr>
      <w:r>
        <w:separator/>
      </w:r>
    </w:p>
  </w:footnote>
  <w:footnote w:type="continuationSeparator" w:id="1">
    <w:p w:rsidR="00022E75" w:rsidRDefault="00022E75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924968"/>
      <w:docPartObj>
        <w:docPartGallery w:val="Page Numbers (Top of Page)"/>
        <w:docPartUnique/>
      </w:docPartObj>
    </w:sdtPr>
    <w:sdtContent>
      <w:p w:rsidR="00F17A83" w:rsidRPr="0030273E" w:rsidRDefault="003734E6">
        <w:pPr>
          <w:pStyle w:val="a3"/>
          <w:jc w:val="center"/>
          <w:rPr>
            <w:rFonts w:ascii="PT Astra Serif" w:hAnsi="PT Astra Serif"/>
            <w:sz w:val="28"/>
          </w:rPr>
        </w:pPr>
        <w:r w:rsidRPr="0030273E">
          <w:rPr>
            <w:rFonts w:ascii="PT Astra Serif" w:hAnsi="PT Astra Serif"/>
            <w:sz w:val="28"/>
          </w:rPr>
          <w:fldChar w:fldCharType="begin"/>
        </w:r>
        <w:r w:rsidR="00F17A83" w:rsidRPr="0030273E">
          <w:rPr>
            <w:rFonts w:ascii="PT Astra Serif" w:hAnsi="PT Astra Serif"/>
            <w:sz w:val="28"/>
          </w:rPr>
          <w:instrText xml:space="preserve"> PAGE   \* MERGEFORMAT </w:instrText>
        </w:r>
        <w:r w:rsidRPr="0030273E">
          <w:rPr>
            <w:rFonts w:ascii="PT Astra Serif" w:hAnsi="PT Astra Serif"/>
            <w:sz w:val="28"/>
          </w:rPr>
          <w:fldChar w:fldCharType="separate"/>
        </w:r>
        <w:r w:rsidR="00EB4BE4">
          <w:rPr>
            <w:rFonts w:ascii="PT Astra Serif" w:hAnsi="PT Astra Serif"/>
            <w:noProof/>
            <w:sz w:val="28"/>
          </w:rPr>
          <w:t>9</w:t>
        </w:r>
        <w:r w:rsidRPr="0030273E">
          <w:rPr>
            <w:rFonts w:ascii="PT Astra Serif" w:hAnsi="PT Astra Serif"/>
            <w:sz w:val="28"/>
          </w:rPr>
          <w:fldChar w:fldCharType="end"/>
        </w:r>
      </w:p>
    </w:sdtContent>
  </w:sdt>
  <w:p w:rsidR="00F17A83" w:rsidRPr="0030273E" w:rsidRDefault="00F17A83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9E6C12" w:rsidRDefault="00F17A83" w:rsidP="00D90DC1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F17A83" w:rsidRPr="007933BA" w:rsidRDefault="00F17A8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30273E" w:rsidRDefault="00F17A83" w:rsidP="0030273E">
    <w:pPr>
      <w:pStyle w:val="a3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E9"/>
    <w:multiLevelType w:val="hybridMultilevel"/>
    <w:tmpl w:val="8CC4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7CD"/>
    <w:multiLevelType w:val="hybridMultilevel"/>
    <w:tmpl w:val="769832F4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0922DF"/>
    <w:multiLevelType w:val="hybridMultilevel"/>
    <w:tmpl w:val="18A4BD0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4F7AB9"/>
    <w:multiLevelType w:val="hybridMultilevel"/>
    <w:tmpl w:val="A3AA2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8252E"/>
    <w:multiLevelType w:val="hybridMultilevel"/>
    <w:tmpl w:val="3EE2CD62"/>
    <w:lvl w:ilvl="0" w:tplc="A68240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655"/>
    <w:multiLevelType w:val="hybridMultilevel"/>
    <w:tmpl w:val="1058478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D474FF"/>
    <w:multiLevelType w:val="hybridMultilevel"/>
    <w:tmpl w:val="5B621D60"/>
    <w:lvl w:ilvl="0" w:tplc="A17A6EB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7BD1"/>
    <w:multiLevelType w:val="hybridMultilevel"/>
    <w:tmpl w:val="90D8194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D25D73"/>
    <w:rsid w:val="00022E75"/>
    <w:rsid w:val="00041BA9"/>
    <w:rsid w:val="00044AD7"/>
    <w:rsid w:val="00045EC0"/>
    <w:rsid w:val="00054ABF"/>
    <w:rsid w:val="00074CDD"/>
    <w:rsid w:val="000A0D2B"/>
    <w:rsid w:val="000A1BEA"/>
    <w:rsid w:val="000A2033"/>
    <w:rsid w:val="000A3C05"/>
    <w:rsid w:val="000C688F"/>
    <w:rsid w:val="000D2B63"/>
    <w:rsid w:val="000E2B2F"/>
    <w:rsid w:val="00130ABB"/>
    <w:rsid w:val="00135EE1"/>
    <w:rsid w:val="00143D44"/>
    <w:rsid w:val="001A5A27"/>
    <w:rsid w:val="001D03E3"/>
    <w:rsid w:val="001D16E9"/>
    <w:rsid w:val="001D1A47"/>
    <w:rsid w:val="001D44CF"/>
    <w:rsid w:val="002021B3"/>
    <w:rsid w:val="00207BF8"/>
    <w:rsid w:val="0022761A"/>
    <w:rsid w:val="00243EA4"/>
    <w:rsid w:val="0024470B"/>
    <w:rsid w:val="0026080E"/>
    <w:rsid w:val="0027410D"/>
    <w:rsid w:val="00282CA6"/>
    <w:rsid w:val="00291163"/>
    <w:rsid w:val="0029165F"/>
    <w:rsid w:val="002A21A4"/>
    <w:rsid w:val="002A7F6F"/>
    <w:rsid w:val="002B1903"/>
    <w:rsid w:val="002B2B36"/>
    <w:rsid w:val="002E335F"/>
    <w:rsid w:val="0030273E"/>
    <w:rsid w:val="00307591"/>
    <w:rsid w:val="00321632"/>
    <w:rsid w:val="00347B8A"/>
    <w:rsid w:val="003546BA"/>
    <w:rsid w:val="00371DD9"/>
    <w:rsid w:val="003734E6"/>
    <w:rsid w:val="003911B0"/>
    <w:rsid w:val="003B2F64"/>
    <w:rsid w:val="003C38DA"/>
    <w:rsid w:val="003D4991"/>
    <w:rsid w:val="0040113F"/>
    <w:rsid w:val="00404BE5"/>
    <w:rsid w:val="00435F71"/>
    <w:rsid w:val="00453D73"/>
    <w:rsid w:val="00475667"/>
    <w:rsid w:val="00483BCB"/>
    <w:rsid w:val="004D21E9"/>
    <w:rsid w:val="004D51D2"/>
    <w:rsid w:val="004D7E58"/>
    <w:rsid w:val="00502D54"/>
    <w:rsid w:val="00525105"/>
    <w:rsid w:val="00533732"/>
    <w:rsid w:val="00556063"/>
    <w:rsid w:val="00556F7A"/>
    <w:rsid w:val="005575C2"/>
    <w:rsid w:val="00565E65"/>
    <w:rsid w:val="0056761C"/>
    <w:rsid w:val="00582BE8"/>
    <w:rsid w:val="005A0473"/>
    <w:rsid w:val="005B3F17"/>
    <w:rsid w:val="005C6E49"/>
    <w:rsid w:val="005F48E4"/>
    <w:rsid w:val="00622362"/>
    <w:rsid w:val="00624BE6"/>
    <w:rsid w:val="00625DB6"/>
    <w:rsid w:val="00650778"/>
    <w:rsid w:val="006575B8"/>
    <w:rsid w:val="00665679"/>
    <w:rsid w:val="00682055"/>
    <w:rsid w:val="006862CA"/>
    <w:rsid w:val="0069001F"/>
    <w:rsid w:val="006A1727"/>
    <w:rsid w:val="006A419D"/>
    <w:rsid w:val="006C3C0F"/>
    <w:rsid w:val="006E2608"/>
    <w:rsid w:val="0070058F"/>
    <w:rsid w:val="00707C99"/>
    <w:rsid w:val="00711C44"/>
    <w:rsid w:val="007266B6"/>
    <w:rsid w:val="00726F3A"/>
    <w:rsid w:val="0075644D"/>
    <w:rsid w:val="0076410B"/>
    <w:rsid w:val="00781B14"/>
    <w:rsid w:val="00782FC8"/>
    <w:rsid w:val="007933BA"/>
    <w:rsid w:val="007979B7"/>
    <w:rsid w:val="007B465F"/>
    <w:rsid w:val="007C1963"/>
    <w:rsid w:val="007C7FAA"/>
    <w:rsid w:val="007D2FF3"/>
    <w:rsid w:val="007D4E8B"/>
    <w:rsid w:val="00816B95"/>
    <w:rsid w:val="00826714"/>
    <w:rsid w:val="008727BE"/>
    <w:rsid w:val="00887E75"/>
    <w:rsid w:val="008D1EF5"/>
    <w:rsid w:val="00915669"/>
    <w:rsid w:val="009519E9"/>
    <w:rsid w:val="0097235C"/>
    <w:rsid w:val="009743BB"/>
    <w:rsid w:val="009743DF"/>
    <w:rsid w:val="00984D5F"/>
    <w:rsid w:val="00986E32"/>
    <w:rsid w:val="00990597"/>
    <w:rsid w:val="00993247"/>
    <w:rsid w:val="009951A6"/>
    <w:rsid w:val="00A271F4"/>
    <w:rsid w:val="00A71643"/>
    <w:rsid w:val="00A734A6"/>
    <w:rsid w:val="00A73BC1"/>
    <w:rsid w:val="00AB4CF2"/>
    <w:rsid w:val="00AB697A"/>
    <w:rsid w:val="00AC08EB"/>
    <w:rsid w:val="00AD3090"/>
    <w:rsid w:val="00AE0B7A"/>
    <w:rsid w:val="00B012A9"/>
    <w:rsid w:val="00B02CFF"/>
    <w:rsid w:val="00B2010E"/>
    <w:rsid w:val="00B278C1"/>
    <w:rsid w:val="00B45DD8"/>
    <w:rsid w:val="00B97DEE"/>
    <w:rsid w:val="00BB418B"/>
    <w:rsid w:val="00BC4266"/>
    <w:rsid w:val="00BD4D1A"/>
    <w:rsid w:val="00BF5EED"/>
    <w:rsid w:val="00C05DAA"/>
    <w:rsid w:val="00C067F6"/>
    <w:rsid w:val="00C14239"/>
    <w:rsid w:val="00C14602"/>
    <w:rsid w:val="00C15B5D"/>
    <w:rsid w:val="00C36657"/>
    <w:rsid w:val="00C430A4"/>
    <w:rsid w:val="00C45E71"/>
    <w:rsid w:val="00C47B6D"/>
    <w:rsid w:val="00C51B50"/>
    <w:rsid w:val="00C908CF"/>
    <w:rsid w:val="00C92DCC"/>
    <w:rsid w:val="00CD3762"/>
    <w:rsid w:val="00CD4F27"/>
    <w:rsid w:val="00CD7318"/>
    <w:rsid w:val="00D12E8E"/>
    <w:rsid w:val="00D25D73"/>
    <w:rsid w:val="00D26BD0"/>
    <w:rsid w:val="00D61057"/>
    <w:rsid w:val="00D85D42"/>
    <w:rsid w:val="00D85EEA"/>
    <w:rsid w:val="00D90DC1"/>
    <w:rsid w:val="00DA06C5"/>
    <w:rsid w:val="00DC0E93"/>
    <w:rsid w:val="00DC283B"/>
    <w:rsid w:val="00DC7D89"/>
    <w:rsid w:val="00DE2334"/>
    <w:rsid w:val="00DE7925"/>
    <w:rsid w:val="00E02B16"/>
    <w:rsid w:val="00E03D5D"/>
    <w:rsid w:val="00E05114"/>
    <w:rsid w:val="00E13160"/>
    <w:rsid w:val="00E30478"/>
    <w:rsid w:val="00E40D3A"/>
    <w:rsid w:val="00E43BC1"/>
    <w:rsid w:val="00E830E9"/>
    <w:rsid w:val="00EA69DF"/>
    <w:rsid w:val="00EB1AAF"/>
    <w:rsid w:val="00EB4BE4"/>
    <w:rsid w:val="00EC6FE6"/>
    <w:rsid w:val="00EE3A71"/>
    <w:rsid w:val="00EE4854"/>
    <w:rsid w:val="00F16999"/>
    <w:rsid w:val="00F17A83"/>
    <w:rsid w:val="00F22001"/>
    <w:rsid w:val="00F34AB6"/>
    <w:rsid w:val="00F430A1"/>
    <w:rsid w:val="00F4588B"/>
    <w:rsid w:val="00F54CF0"/>
    <w:rsid w:val="00F6055A"/>
    <w:rsid w:val="00F67B99"/>
    <w:rsid w:val="00FA4C3F"/>
    <w:rsid w:val="00FB24F9"/>
    <w:rsid w:val="00FD6B55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0A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customStyle="1" w:styleId="ConsPlusNormal">
    <w:name w:val="ConsPlusNormal"/>
    <w:rsid w:val="00781B1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8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1B1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90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90DC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BF5EED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3732"/>
    <w:rPr>
      <w:b/>
      <w:bCs/>
    </w:rPr>
  </w:style>
  <w:style w:type="paragraph" w:customStyle="1" w:styleId="consplusnormal0">
    <w:name w:val="consplusnormal"/>
    <w:basedOn w:val="a"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FAC6-D579-496C-A078-92899A58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Olga Brenduk</cp:lastModifiedBy>
  <cp:revision>2</cp:revision>
  <cp:lastPrinted>2020-06-01T06:32:00Z</cp:lastPrinted>
  <dcterms:created xsi:type="dcterms:W3CDTF">2020-07-22T05:14:00Z</dcterms:created>
  <dcterms:modified xsi:type="dcterms:W3CDTF">2020-07-22T05:14:00Z</dcterms:modified>
</cp:coreProperties>
</file>