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4" w:rsidRPr="002B1903" w:rsidRDefault="00AC4144" w:rsidP="00AC4144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AC4144" w:rsidRPr="002B1903" w:rsidRDefault="00AC4144" w:rsidP="00AC4144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2B1903">
        <w:rPr>
          <w:rFonts w:ascii="PT Astra Serif" w:hAnsi="PT Astra Serif"/>
          <w:bCs/>
          <w:szCs w:val="28"/>
        </w:rPr>
        <w:t>П Р И К А З</w:t>
      </w:r>
    </w:p>
    <w:p w:rsidR="001973B9" w:rsidRPr="00BD7596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C06465" w:rsidRPr="00BD7596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Об утверждении Положения о порядке проведения проверок</w:t>
      </w:r>
      <w:r w:rsidR="00FA0528">
        <w:rPr>
          <w:rFonts w:eastAsia="Times New Roman" w:cs="Times New Roman"/>
          <w:b/>
          <w:bCs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за законностью и результативностью использования средств областного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бюджета, соблюдения установленного порядка управления</w:t>
      </w:r>
      <w:r w:rsidR="00FA0528">
        <w:rPr>
          <w:rFonts w:eastAsia="Times New Roman" w:cs="Times New Roman"/>
          <w:b/>
          <w:bCs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и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распоряжения имуществом, находящимся в государственной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собственности Ульяновской области</w:t>
      </w:r>
      <w:r w:rsidR="00AC4144">
        <w:rPr>
          <w:rFonts w:eastAsia="Times New Roman" w:cs="Times New Roman"/>
          <w:b/>
          <w:bCs/>
          <w:color w:val="000000"/>
          <w:sz w:val="28"/>
          <w:lang w:eastAsia="ru-RU"/>
        </w:rPr>
        <w:t>, в отношении подведомственных Агентству государственных закупок Ульяновской области учреждений</w:t>
      </w:r>
    </w:p>
    <w:p w:rsidR="00707FC6" w:rsidRPr="00BD7596" w:rsidRDefault="00707FC6" w:rsidP="00707FC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</w:p>
    <w:p w:rsidR="00C06465" w:rsidRPr="00BD7596" w:rsidRDefault="001973B9" w:rsidP="00707FC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BD7596">
        <w:rPr>
          <w:rFonts w:eastAsia="Times New Roman" w:cs="Times New Roman"/>
          <w:color w:val="000000"/>
          <w:sz w:val="28"/>
          <w:lang w:eastAsia="ru-RU"/>
        </w:rPr>
        <w:t>В целях реализации статей 34, 158, 160.</w:t>
      </w:r>
      <w:r w:rsidRPr="00AC4144">
        <w:rPr>
          <w:rFonts w:eastAsia="Times New Roman" w:cs="Times New Roman"/>
          <w:color w:val="000000"/>
          <w:sz w:val="28"/>
          <w:vertAlign w:val="superscript"/>
          <w:lang w:eastAsia="ru-RU"/>
        </w:rPr>
        <w:t>2</w:t>
      </w:r>
      <w:r w:rsidRPr="00BD7596">
        <w:rPr>
          <w:rFonts w:eastAsia="Times New Roman" w:cs="Times New Roman"/>
          <w:color w:val="000000"/>
          <w:sz w:val="28"/>
          <w:lang w:eastAsia="ru-RU"/>
        </w:rPr>
        <w:t>-1 Бюджетного кодекса</w:t>
      </w:r>
      <w:r w:rsidR="00C06465" w:rsidRPr="00BD7596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color w:val="000000"/>
          <w:sz w:val="28"/>
          <w:lang w:eastAsia="ru-RU"/>
        </w:rPr>
        <w:t>Российской Федерации, постановления Пр</w:t>
      </w:r>
      <w:r w:rsidR="00FA0528">
        <w:rPr>
          <w:rFonts w:eastAsia="Times New Roman" w:cs="Times New Roman"/>
          <w:color w:val="000000"/>
          <w:sz w:val="28"/>
          <w:lang w:eastAsia="ru-RU"/>
        </w:rPr>
        <w:t>авительства Ульяновской области</w:t>
      </w:r>
      <w:r w:rsidR="00FA0528">
        <w:rPr>
          <w:rFonts w:eastAsia="Times New Roman" w:cs="Times New Roman"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color w:val="000000"/>
          <w:sz w:val="28"/>
          <w:lang w:eastAsia="ru-RU"/>
        </w:rPr>
        <w:t>от</w:t>
      </w:r>
      <w:r w:rsidR="00C06465" w:rsidRPr="00BD7596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277F81" w:rsidRPr="00BD7596">
        <w:rPr>
          <w:rFonts w:eastAsia="Times New Roman" w:cs="Times New Roman"/>
          <w:color w:val="000000"/>
          <w:sz w:val="28"/>
          <w:lang w:eastAsia="ru-RU"/>
        </w:rPr>
        <w:t>26.03.2020 № 6/139-П</w:t>
      </w:r>
      <w:r w:rsidRPr="00BD7596">
        <w:rPr>
          <w:rFonts w:eastAsia="Times New Roman" w:cs="Times New Roman"/>
          <w:color w:val="000000"/>
          <w:sz w:val="28"/>
          <w:lang w:eastAsia="ru-RU"/>
        </w:rPr>
        <w:t xml:space="preserve"> «</w:t>
      </w:r>
      <w:r w:rsidR="00277F81" w:rsidRPr="00BD7596">
        <w:rPr>
          <w:rFonts w:eastAsia="Times New Roman" w:cs="Times New Roman"/>
          <w:color w:val="000000"/>
          <w:sz w:val="28"/>
          <w:lang w:eastAsia="ru-RU"/>
        </w:rPr>
        <w:t>Об Агентстве государственных закупок Ульяновской области</w:t>
      </w:r>
      <w:r w:rsidRPr="00BD7596">
        <w:rPr>
          <w:rFonts w:eastAsia="Times New Roman" w:cs="Times New Roman"/>
          <w:color w:val="000000"/>
          <w:sz w:val="28"/>
          <w:lang w:eastAsia="ru-RU"/>
        </w:rPr>
        <w:t>»</w:t>
      </w:r>
      <w:r w:rsidR="00AC4144">
        <w:rPr>
          <w:rFonts w:eastAsia="Times New Roman" w:cs="Times New Roman"/>
          <w:color w:val="000000"/>
          <w:sz w:val="28"/>
          <w:lang w:eastAsia="ru-RU"/>
        </w:rPr>
        <w:t>, п р и к а з ы в а ю</w:t>
      </w:r>
      <w:r w:rsidRPr="00BD7596">
        <w:rPr>
          <w:rFonts w:eastAsia="Times New Roman" w:cs="Times New Roman"/>
          <w:color w:val="000000"/>
          <w:sz w:val="28"/>
          <w:lang w:eastAsia="ru-RU"/>
        </w:rPr>
        <w:t>:</w:t>
      </w:r>
    </w:p>
    <w:p w:rsidR="00AC4144" w:rsidRDefault="001973B9" w:rsidP="00AC414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AC4144">
        <w:rPr>
          <w:rFonts w:eastAsia="Times New Roman" w:cs="Times New Roman"/>
          <w:color w:val="000000"/>
          <w:sz w:val="28"/>
          <w:lang w:eastAsia="ru-RU"/>
        </w:rPr>
        <w:t xml:space="preserve">Утвердить </w:t>
      </w:r>
      <w:r w:rsidR="00AC4144">
        <w:rPr>
          <w:rFonts w:eastAsia="Times New Roman" w:cs="Times New Roman"/>
          <w:color w:val="000000"/>
          <w:sz w:val="28"/>
          <w:lang w:eastAsia="ru-RU"/>
        </w:rPr>
        <w:t xml:space="preserve">прилагаемое </w:t>
      </w:r>
      <w:r w:rsidRPr="00AC4144">
        <w:rPr>
          <w:rFonts w:eastAsia="Times New Roman" w:cs="Times New Roman"/>
          <w:color w:val="000000"/>
          <w:sz w:val="28"/>
          <w:lang w:eastAsia="ru-RU"/>
        </w:rPr>
        <w:t>Положение о порядке проведения проверок за законностью</w:t>
      </w:r>
      <w:r w:rsid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и результативностью использования средств областного бюджета, соблюдения</w:t>
      </w:r>
      <w:r w:rsidR="00C06465" w:rsidRP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установленного порядка управления и распоряжения имуществом,</w:t>
      </w:r>
      <w:r w:rsidR="00C06465" w:rsidRP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находящимся в государственной собственности Ульяновской области</w:t>
      </w:r>
      <w:r w:rsidR="00AC4144">
        <w:rPr>
          <w:rFonts w:eastAsia="Times New Roman" w:cs="Times New Roman"/>
          <w:color w:val="000000"/>
          <w:sz w:val="28"/>
          <w:lang w:eastAsia="ru-RU"/>
        </w:rPr>
        <w:t>,</w:t>
      </w:r>
      <w:r w:rsidR="00AC4144" w:rsidRPr="00AC4144">
        <w:rPr>
          <w:rFonts w:eastAsia="Times New Roman" w:cs="Times New Roman"/>
          <w:color w:val="000000"/>
          <w:sz w:val="28"/>
          <w:lang w:eastAsia="ru-RU"/>
        </w:rPr>
        <w:t xml:space="preserve"> в отношении подведомственных Агентству государственных закупок Ульяновской области учреждений</w:t>
      </w:r>
      <w:r w:rsidR="00AC4144">
        <w:rPr>
          <w:rFonts w:eastAsia="Times New Roman" w:cs="Times New Roman"/>
          <w:color w:val="000000"/>
          <w:sz w:val="28"/>
          <w:lang w:eastAsia="ru-RU"/>
        </w:rPr>
        <w:t>.</w:t>
      </w:r>
    </w:p>
    <w:p w:rsidR="00AC4144" w:rsidRPr="00AC4144" w:rsidRDefault="00AC4144" w:rsidP="00AC414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AC4144">
        <w:rPr>
          <w:sz w:val="28"/>
          <w:szCs w:val="28"/>
        </w:rPr>
        <w:t>Контроль за исполнением настоящего приказа возложить</w:t>
      </w:r>
      <w:r w:rsidRPr="00AC4144">
        <w:rPr>
          <w:sz w:val="28"/>
          <w:szCs w:val="28"/>
        </w:rPr>
        <w:br/>
        <w:t>на начальника отдела обеспечения деятельности Агентства государственных закупок Ульяновской области.</w:t>
      </w: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rPr>
          <w:sz w:val="28"/>
          <w:szCs w:val="28"/>
          <w:lang w:eastAsia="ru-RU"/>
        </w:rPr>
      </w:pPr>
      <w:r w:rsidRPr="00BD7596">
        <w:rPr>
          <w:sz w:val="28"/>
          <w:szCs w:val="28"/>
          <w:lang w:eastAsia="ru-RU"/>
        </w:rPr>
        <w:t>Руководитель Агентства</w:t>
      </w:r>
      <w:r w:rsidRPr="00BD7596">
        <w:rPr>
          <w:sz w:val="28"/>
          <w:szCs w:val="28"/>
          <w:lang w:eastAsia="ru-RU"/>
        </w:rPr>
        <w:tab/>
      </w:r>
      <w:r w:rsidRPr="00BD7596">
        <w:rPr>
          <w:sz w:val="28"/>
          <w:szCs w:val="28"/>
          <w:lang w:eastAsia="ru-RU"/>
        </w:rPr>
        <w:tab/>
      </w:r>
      <w:r w:rsidRPr="00BD7596">
        <w:rPr>
          <w:sz w:val="28"/>
          <w:szCs w:val="28"/>
          <w:lang w:eastAsia="ru-RU"/>
        </w:rPr>
        <w:tab/>
        <w:t xml:space="preserve">                                      И.А. Погорелова</w:t>
      </w:r>
    </w:p>
    <w:p w:rsidR="009A46E2" w:rsidRPr="00BD7596" w:rsidRDefault="009A46E2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lang w:eastAsia="ru-RU"/>
        </w:rPr>
      </w:pP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lang w:eastAsia="ru-RU"/>
        </w:rPr>
        <w:sectPr w:rsidR="00707FC6" w:rsidRPr="00BD7596" w:rsidSect="00FA0528">
          <w:headerReference w:type="first" r:id="rId8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59"/>
      </w:tblGrid>
      <w:tr w:rsidR="00707FC6" w:rsidRPr="00BD7596" w:rsidTr="009A46E2">
        <w:tc>
          <w:tcPr>
            <w:tcW w:w="4359" w:type="dxa"/>
            <w:shd w:val="clear" w:color="auto" w:fill="auto"/>
          </w:tcPr>
          <w:p w:rsidR="00707FC6" w:rsidRPr="00BD7596" w:rsidRDefault="00707FC6" w:rsidP="009A4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596">
              <w:rPr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707FC6" w:rsidRPr="00BD7596" w:rsidRDefault="00707FC6" w:rsidP="00AC4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596">
              <w:rPr>
                <w:sz w:val="28"/>
                <w:szCs w:val="28"/>
              </w:rPr>
              <w:br/>
            </w:r>
            <w:r w:rsidR="00AC4144">
              <w:rPr>
                <w:sz w:val="28"/>
                <w:szCs w:val="28"/>
              </w:rPr>
              <w:t>приказом</w:t>
            </w:r>
            <w:r w:rsidRPr="00BD7596">
              <w:rPr>
                <w:sz w:val="28"/>
                <w:szCs w:val="28"/>
              </w:rPr>
              <w:t xml:space="preserve"> Агентства государственных закупок</w:t>
            </w:r>
            <w:r w:rsidRPr="00BD7596">
              <w:rPr>
                <w:sz w:val="28"/>
                <w:szCs w:val="28"/>
              </w:rPr>
              <w:br/>
              <w:t>Ульяновской области</w:t>
            </w:r>
            <w:r w:rsidRPr="00BD7596">
              <w:rPr>
                <w:sz w:val="28"/>
                <w:szCs w:val="28"/>
              </w:rPr>
              <w:br/>
              <w:t>от ___ _______ г. 2020 № ____</w:t>
            </w:r>
          </w:p>
        </w:tc>
      </w:tr>
    </w:tbl>
    <w:p w:rsidR="00707FC6" w:rsidRPr="00BD7596" w:rsidRDefault="009A46E2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  <w:r w:rsidRPr="00BD7596">
        <w:rPr>
          <w:rFonts w:eastAsia="Times New Roman" w:cs="Times New Roman"/>
          <w:b/>
          <w:bCs/>
          <w:color w:val="000000"/>
          <w:sz w:val="26"/>
          <w:lang w:eastAsia="ru-RU"/>
        </w:rPr>
        <w:br w:type="textWrapping" w:clear="all"/>
      </w: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707FC6" w:rsidRPr="00953D11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07FC6" w:rsidRDefault="00AC4144" w:rsidP="00AC414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проверок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законностью и результативностью использования средств областного бюджета, соблюдения установленного порядка управления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 распоряжения имуществом, находящимся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государственной собственности Ульяновской области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 подведомственных Агентству государственных закупок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Ульяновской области учреждений</w:t>
      </w:r>
    </w:p>
    <w:p w:rsidR="00AC4144" w:rsidRPr="00953D11" w:rsidRDefault="00AC4144" w:rsidP="00AC414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FC6" w:rsidRPr="00EC041D" w:rsidRDefault="001973B9" w:rsidP="00EC041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C041D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Общие положение</w:t>
      </w:r>
    </w:p>
    <w:p w:rsidR="00EC041D" w:rsidRPr="00EC041D" w:rsidRDefault="00EC041D" w:rsidP="00EC041D">
      <w:pPr>
        <w:pStyle w:val="aa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осуществления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Агентством государственных закупок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Ульяновской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Агентство)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законностью и результативностью использования средств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областного бюджета, соблюдения установленного порядка управления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распоряжения имуществом, находящимся в государственной собственности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подведомственных учреждений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учреждения),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находящихся в ведении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AC0B1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1.2. Контроль за деятельностью учреждений осуществляется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возложенных функций и полномочий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учредителя.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1.3. Данное Положение не применяется при осуществлении:</w:t>
      </w:r>
    </w:p>
    <w:p w:rsidR="00BD7596" w:rsidRPr="00953D11" w:rsidRDefault="00BD7596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государственного контроля (надзора), процедура осуществления которого урегулир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ована Федеральным законом от 26.12.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2008 № 294-ФЗ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внутриведомственного государственного контроля за соблюдением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трудового законодательства и иных нормативных правовых актов, содержащих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нормы трудового права, в учреждениях;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контроля в сфере 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закупок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товаров, работ, услуг для нужд учреждения.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1.4. Цель проверки 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определение правомерности, в том числе целевого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характера, эффективности и экономности использования средств областного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бюджета, материальных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ценностей, находящихся в оперативном управлении учреждений, оценка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качества и объёма (содержания), условий, порядка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результатов оказания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венных услуг (выполнения работ)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 выявление зон повышенного коррупционного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риска в управленческой деятельности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учреждений и контроль за осуществлением мер по их минимизации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и ликвидации.</w:t>
      </w:r>
    </w:p>
    <w:p w:rsidR="00953D11" w:rsidRDefault="00953D11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1.5. В зависимости от темы проверки проводится соответствующий комплекс контрольных действий по изучению: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учреждениями, находящимися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ведении 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предусмотренных их уставами основных видов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деятельности, в том числе выполнения государственного задания по оказанию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государственных услуг (выполнению работ);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выполнения бюджетными учреждениями плана финансово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хозяйственной деятельности;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исполнения учреждениями бюджетной сметы;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учреждениями деятельности, связанной с использованием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распоряжением имуществом, закреплённым за ними на праве оперативного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управления, а также обеспечением его сохранности;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другие контрольные действия, предусмотренные законодательством.</w:t>
      </w:r>
    </w:p>
    <w:p w:rsidR="008137E9" w:rsidRDefault="008137E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37E9" w:rsidRDefault="001973B9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Порядок планирования контрольных мероприятий,</w:t>
      </w: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проводимых </w:t>
      </w:r>
      <w:r w:rsidR="008137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Агентством</w:t>
      </w:r>
    </w:p>
    <w:p w:rsidR="00EC041D" w:rsidRDefault="00EC041D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E61" w:rsidRPr="00953D11" w:rsidRDefault="001973B9" w:rsidP="00407E6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Агентством 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один раз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 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позднее 1 декабря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формируется План контрольно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ревизионной работы (далее - План).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7E9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2.2. План содержит обязательный д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ля исполнения перечень проверок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указанием проверяемых учреждений (объектов контроля), темы проверок,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периода, сроков проведения проверок и ответственных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исполнителей.</w:t>
      </w:r>
    </w:p>
    <w:p w:rsidR="001973B9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2.3. План формируется на основе поручений Губернатора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Ульяновской области,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предложений структурных подразделений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07E61" w:rsidRDefault="00C10BB6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>Контрольно - ревизионн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мероприятия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>тся Агентством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чаще </w:t>
      </w:r>
      <w:r w:rsidR="00407E61" w:rsidRPr="00407E61">
        <w:rPr>
          <w:rFonts w:eastAsia="Times New Roman" w:cs="Times New Roman"/>
          <w:color w:val="000000"/>
          <w:sz w:val="28"/>
          <w:szCs w:val="28"/>
          <w:lang w:eastAsia="ru-RU"/>
        </w:rPr>
        <w:t>одного раза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07E61" w:rsidRPr="00407E61">
        <w:rPr>
          <w:rFonts w:eastAsia="Times New Roman" w:cs="Times New Roman"/>
          <w:color w:val="000000"/>
          <w:sz w:val="28"/>
          <w:szCs w:val="28"/>
          <w:lang w:eastAsia="ru-RU"/>
        </w:rPr>
        <w:t>в два года.</w:t>
      </w:r>
    </w:p>
    <w:p w:rsidR="00626225" w:rsidRDefault="00685436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2.5.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рассмотрении и подготовке предложений по формированию 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Агентство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руководствуется следующими критериями: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законность, своевременность и периодичность проведения проверок;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конкретность, актуальность и обоснованность планируемых проверок;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степень обеспеченности проведения проверок ресурсами (трудовыми,</w:t>
      </w:r>
      <w:r w:rsidR="00626225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техническими, материальными и финансовыми);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реальность сроков выполнения, определяемую с учётом всех возможных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временных затрат (например, согласование и т.д.);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реальность, оптимальность планируемых мероприятий, равномерность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распределения нагрузки (по временным и трудовым ресурсам);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 целесообразность проведения проверок (экономическая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целесообразность проведения проверок определяется по каждой проверке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исходя из соотношения затрат на её проведение и суммы средств областного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бюджета, планируемых к проверке);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наличие резерва времени для выполнения внеплановых проверок.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2.6. Предложения по формированию Плана должны содержать: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проверяемого учреждения;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тему проверки;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 (период деятельности проверяемого учреждения,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подлежащий проверке;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проверки;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тип проверки, проводимой структурным подразделением </w:t>
      </w:r>
      <w:r w:rsidR="000F216B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2.7.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Отдел обеспечения деятельности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 проведение проверок осуществляет контроль за выполнением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Плана.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2.8.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Агентством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могут проводиться внеплановые проверки.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Внеплановой проверкой является проверка, не включённая в План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контрольно-ревизионной работы.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2.9. Внеплановая проверка проводится:</w:t>
      </w:r>
    </w:p>
    <w:p w:rsidR="00202281" w:rsidRDefault="001973B9" w:rsidP="00EC23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поручениям Губернатора Ульяновской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области;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поручениям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 исполняющего его обязанности;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поручениям прокуратуры Ульяновской области и иных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правоохранительных органов областного уровня в соответствии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установленной компетенцией;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осуществления встречной проверки.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2.10. Максимальный срок проведения внеплановой проверки не может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превышать максимального срока, установленного для плановых проверок.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2.11. Права и обязанности должностного лица, ответственного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внеплановой проверки, аналогичны правам и обязанностям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должностных лиц, ответственных за проведение плановых проверок.</w:t>
      </w:r>
    </w:p>
    <w:p w:rsidR="00202281" w:rsidRDefault="00202281" w:rsidP="0062622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281" w:rsidRDefault="001973B9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Назначение проверки</w:t>
      </w:r>
    </w:p>
    <w:p w:rsidR="00EC041D" w:rsidRDefault="00EC041D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Проверка назначается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 исполняющего его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бязанности. Решение о назначении проверки оформляется распоряжением,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котором указывается наименование проверяемого учреждения, проверяемый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период, тема проверки, вид проверки, лицо(а) уполномоченное(ые) на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проверки, срок проведения проверки.</w:t>
      </w:r>
    </w:p>
    <w:p w:rsidR="00070F2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3.2. Срок проведение проверки, численный и персональный состав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контрольной группы устанавливается исходя из темы проверки, объёма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предстоящих контрольных действий, особенностей финансово-хозяйственной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проверяемого учреждения и других обстоятельств.</w:t>
      </w:r>
    </w:p>
    <w:p w:rsidR="00166C5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для проведения проверки могут привлекаться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ециалисты других департаментов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Решение о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включении указанных специалистов в состав контрольной группы принимается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согласованию с руководителем департамента, отдела, в котором работает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привлечённый специалист.</w:t>
      </w:r>
    </w:p>
    <w:p w:rsidR="00166C5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3.3. Срок проведения проверки с даты начала по дату окончания проверки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 может превышать 30 рабочих дней.</w:t>
      </w:r>
    </w:p>
    <w:p w:rsidR="008968EF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3.4. Датой начала проверки считается дата, указанная в распоряжении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проведение проверки. Руководитель учреждения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уведомляется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предстоящей проверке не позднее, чем за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рабочих дня до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начала проверки посредством направления уведомления о проведении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проверки, копии распоряжения 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лично, по факсу или по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электронной почте.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8EF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3.5. Срок проведения проверки, установленный при назначении проверки,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может быть продлён по решению 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 исполняющего его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обязанности, на основе мотивированного представления лица,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 проводить проверку, но не более чем на 20 рабочих дней.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Решение о продлении проверки оформляется распоряжением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Решение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продлении срока проведения проверки доводится до сведения проверяемого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учреждения посредством направления копии распоряжения 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продлении лично, по факсу или по электронной почте.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3.6. Датой окончания проверки считается день подписания акта проверки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учреждения.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3.7. Учреждение в случае несогласия с фактами и выводами,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изложенными в акте проверки, в течение 3 рабочих дней с даты получения акта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проверки вправе представить в 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>Агентство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возражения в письменной форме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отношении акта проверки в целом или его отдельных положений.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Учреждение обязано приложить к возражениям документы, подтверждающие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обоснованность возражений, либо в согласованный срок передать в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их заверенные копии.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3.8. Возражения на акт проверки (в случае их поступления)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Агентством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рассматриваются в течение 15 рабочих дней с даты получения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проверки учреждением.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3.9. Проверка может быть приостановлена в случае отсутствия или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неудовлетворительного состояния бухгалтерского (бюджетного) учёта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проверяемом учреждении либо при наличии иных обстоятельств, делающих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невозможным дальнейшее проведение проверки.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3.10. Решение о приостановлении проверки принимается лицом,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назначившим проверку, на основе мотивированного представления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должностного лица проводящего проверку и оформляется распоряжением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срок не позднее 2 рабочих дней со дня принятия решения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приостановлении проверки: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письменно извещается руководитель учреждения;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направляется в проверяемое учре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ждение письменное представление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восстановлении бухгалтерского (бюджетного) учёта или устранении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выявленных нарушений в бухгалтерском (бюджетном) учёте, либо устранении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иных обстоятельств, делающих невозможным дальнейшее проведение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3.11. После устранения причин приостановления проверки лицо,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проводящее проверку, возобновляет проведение проверки в сроки,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устанавливаемые лицом, назначившим проверку в соответствии с 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t>пунктом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3.1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Положения.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3.12. Для проведения проверки, лицо её назначившее, утверждает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программу проверки.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Программа проверки должна содержать перечень основных вопросов, по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которым проводятся в ходе проверки контрольные действия.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и исходя из конкретных обстоятельств проведения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программа проверки может быть изменена лицом, назначившим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проверку.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3.13. При подготовке к проведению проверки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проводящее(ие)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должно(ы) изучить: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программу проверки, законодательные и иные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нормативные правовые акты по теме проверки;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бухгалтерскую (бюджетную) и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статистическую отчётность, другие доступные материалы, характеризующие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>ьность проверяемого учреждения;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материалы предыдущих проверок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 (при наличии в архиве).</w:t>
      </w:r>
    </w:p>
    <w:p w:rsidR="009446DA" w:rsidRDefault="009446DA" w:rsidP="0062622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A" w:rsidRDefault="001973B9" w:rsidP="009446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Проведение проверки</w:t>
      </w:r>
    </w:p>
    <w:p w:rsidR="00EC041D" w:rsidRDefault="00EC041D" w:rsidP="009446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4.1.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проводящее(ие) проверку должно(ы):</w:t>
      </w:r>
    </w:p>
    <w:p w:rsidR="006F4463" w:rsidRDefault="001973B9" w:rsidP="00EC23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предъявить руководителю учреждения распоряжение на проведение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проверки;</w:t>
      </w: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ознакомить его с программой проверки;</w:t>
      </w: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решить организационно-технические вопросы проведения проверки.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4.2. При проведении проверки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проводящее(ие) проверку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должно(ы) иметь служебное удостоверение.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4.3. Исходя из темы проверки и её программы, определяется объём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состав контрольных действий по каждому вопросу программы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также методы, формы и способы проведения таких контрольных действий.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4.4. В ходе проверки проводятся контрольные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документальному и фактическому изучению финансовых и хозяйственных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операций совершённых учреждением в проверяемый период.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по документальному изучению проводятся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финансовым, бухгалтерским, отчётным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иным документам проверяемого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иных учреждений, в том числе путём анализа и оценки полученной из них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информации.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по фактическому изучению проводятся путём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осмотра, инвентаризации, наблюдения, перерасчёта, контрольных замеров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т.п.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4.5. Контрольные действия могут проводиться сплошным 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выборочным способом.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Сплошной способ заключается в проведении контрольного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отношении всей совокупности финансовых и хозяйственных операций,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относящихся к одному вопросу программы проверки.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Выборочный способ заключается в проведении контрольного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отношении части финансовых и хозяйственных операций, относящихся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одн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>ому вопросу программы проверки.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Объём выборки и её состав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определяются должностным(и) лицом(ами)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 на проведение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таким образом, чтобы обеспечить возможность оценки всей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совокупности финансовых и хозяйственных операций по изучаемому вопросу.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4.6. Решение об использовании сплошного и выборочного способа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проведения контрольных действий по каждому вопросу программы проверки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принимает должностное(ые)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уполномоченное(ые) на проведение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исходя из содержания вопроса программы проверки, объёма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финансовых и хозяйственных операций, относящихся к этому вопросу,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состояния бухгалтерского (бюджетного) учёта проверяемого учреждения, срока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и иных обстоятельств.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4.7. При проведении проверки в обязательном порядке проводятся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в отношении кассовых и расчётных операций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лицевым, расчётным счетам, операций с материальными ценностями.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4.8. В ходе проверки могут проводиться контрольные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изучению: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учредительных, регистрационных, плановых, бухгалтерских, отчётных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других документов (по форме и содержанию);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полноты, своевременности и правильности отражения совершённых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финансовых и хозяйственных операций в бухгалтерском (бюджетном) учёте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бухгалтерской (бюджетной) отчётности, в том числе путём сопоставления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записей в учётных регистрах с первичными учётными документами,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показателей бухгалтерской (бюджетной) отчётности с данными аналитического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учёта;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фактического наличия, сохранности и правильного использования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материальных ценностей, находящихся в областной собственности, денежных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средств и ценных бумаг, достоверности расчётов, объёмов поставленных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товаров, выполненных работ и оказания услуг, операций по формированию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затрат и финансовых результатов;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постановки и составления бухгалтерского (бюджетного) учёта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бухгалтерской (бюджетной) отчётности в учреждении;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состояния системы внутреннего контроля проверяемого учреждения,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том числе наличия и состояния текущего контроля за движением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материальных ценностей и денежных средств, правильностью формирования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затрат, полнотой оприходования, сохранностью и фактическим наличием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продукции, денежных средств и материальных ценностей, достоверностью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объёмов выполненных работ и оказанных услуг;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принятых проверяемым учреждением мер по устранению нарушений,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возмещению материального ущерба, привлечению к ответственности виновных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 по результатам предыдущей проверки.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ходе проверки могут проводиться иные контрольные действия,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предусмотренные законодательством.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4.9. Должностное(ые)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уполномоченное(ые) на проведение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вправе получать необходимые письменные объяснения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должностных, материально ответственных и иных лиц проверяемого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справки и сведения по вопросам, возникшим в ходе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заверенные копии документов, необходимых для проведения контрольных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действий.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случае отказа от представления указанных объяснений, справок,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сведений и копий документов в акте проверки, акте встречной проверки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делается соответствующая запись.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4.10. В ходе проверки может проводиться встречная проверка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подведомственных 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>Агентству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учреждениях. Встречная проверка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проводится путём сличения записей, документов и данных в учреждениях,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получивших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 проверяемого учреждения денежные средства, материальные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ценности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документы с соответствующими записями, документами и данными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Встречная проверка назначается 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им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его обязанности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письменному пред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ставлению должностного(ых) лиц(а)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уполномоченного(ых) на проведение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4.11. В ходе проверки по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решению должностного(ых) лиц(а)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уполномоченного(ых)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могут составляться справки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результатам проведённых контрольных действий по отдельным вопросам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программы проверки.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Указанная справка составляется должностным(и) лицом(ами),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уполномоченным(и) на проведение проверки, проводившим контрольное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действие, подписывается им, подписывается должностным лицом проверяемого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ответственным за соответствующий участок работы проверяемого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случае отказа указанного должностного лица подписать справку,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резолютивной части справки делается соответствующая запись.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Справки прилагаются к акту проверки, акту встречной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 информация, изложенная в них, учитывается при составлении акта проверки,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встречной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4.12. В случае, когда можно предположить, что выявленное в ходе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встречной проверки нарушение может быть скрыто либо по нему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принять меры по незамедлительному устранению, составляется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промежуточный акт проверки, промежуточный акт встречной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 которому прилагаются необходимые письменные объяснения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соответствующих должностных, материально ответственных и иных лиц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проверяемого 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Промежуточный акт проверки, промежуточный акт встречной проверки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оформляется в порядке, установленном настоящим Положением для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оформления соответственно акта проверки или акта встречной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Промежуточный акт проверки, промежуточный акт встречной проверки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подписывается должностным(и) лицом(ами)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проверки, проводившим(и) контрольные мероприятия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контрольному вопросу программы проверки, встречной проверки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руководителем 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Факты, изложенные в промежуточном акте проверки, промежуточном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акте встречной проверки, включаются соответственно в акт проверки или акт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проверки.</w:t>
      </w:r>
    </w:p>
    <w:p w:rsidR="007A0AFE" w:rsidRDefault="007A0AFE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0AFE" w:rsidRDefault="001973B9" w:rsidP="007A0A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Оформление результатов проверки, встречной проверки</w:t>
      </w:r>
    </w:p>
    <w:p w:rsidR="007A0AFE" w:rsidRDefault="007A0AFE" w:rsidP="003D67BA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5.1. Результаты проверки, встречной проверки оформляются актом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5.2. Акт встречной проверки прилагается к акту проверки, в рамках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которой была проведена встречная проверка.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5.3. Акт проверки, акт встречной проверки составляется на русском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языке, им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>еет сквозную нумерацию страниц.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акте проверки, акте встречной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не допускаются помарки, подчистки и иные неоговоренные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исправления.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5.4. Акт проверки состоит из вводной, описательной и заключительной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5.5. Вводная часть акта проверки должна содержать следующие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сведения: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тема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дата и место составления акта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номер и дата распоряжения на проведение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основание назначения проверки, в том числе указание на плановый либо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внеплановый характер;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лии, инициалы и должности лиц(а)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уполномоченного(ых)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 проверяемом учреждении;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полное и краткое наименование, идентификационный номер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налогоплательщика (ИНН), ОГРН, код по Сводному реестру распорядител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получателей средств областного бюджета (при наличии);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об учредителях (при наличии);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лицензии на осуществление соответствующих видов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перечень и реквизиты всех счетов в кредитных учреждениях, включая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депозитные, а также лицевы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(включая счета закрытые на момент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но действовавшие в проверяемом периоде), в органах федерального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казначейства, Министерстве финансов Ульяновской области и других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кредитных учреждениях;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лиц, имевших право подписи денежных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расчётных документов в проверяемый период;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кем и когда проводилась предыд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ущая проверка, а также сведения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устранении нарушений, выявленных в ходе её проведения;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иные данные, необходимые, по мнению должностного(ых) лиц(</w:t>
      </w:r>
      <w:r w:rsidR="009D2FD1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уполномоченного(ых) на проведение проверки, для полной характеристики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проверенного учреждения.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5.6. Описательная часть акта проверки должна содержать описание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проведё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нной работы и выявленных нарушений по каждому вопросу программы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5.7. Заключительная часть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акта проверки должна содержать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обобщённую информацию о результатах проверки, в том числе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выявленных нарушениях, сгруппированных по видам, с указанием по каждому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виду финансовых нарушений общей суммы, на которую они выявлены.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5.8. Акт встречной проверки состоит из вводной и описательной частей.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5.9. Вводная часть акта встречной проверки должна содержать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следующие сведения: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тема проверки, в ходе которой проводится встречная проверка;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вопрос (вопросы), по которому проводилась встречная проверка;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дата и место составления акта встречной проверки;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номер и дата распоряжения на проведение встречной проверки;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работников, проводивших встречную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встречной проверки;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 проверенном учреждении;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полное и краткое наименование, идентификационный номер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налогоплательщика (ИНН);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лицензии на осуществление соответствующих видов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лиц, имевших право подписи денежных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расчётных документов в проверяемый период;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иные данные, необходимые, по мнению должностного(ых) лиц(</w:t>
      </w:r>
      <w:r w:rsidR="009D2FD1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уполномоченного(ых) на проведение проверки для полной характеристики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5.10. Описательная часть акта встречной проверки должна содержать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описание провед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нной работы и выявленных нарушений, по которым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проводилась встречная проверка.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5.11. При составлении акта проверки, акта встречной проверки должна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быть обеспечена объективность, обоснованность, системность, чёткость,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доступность и лаконичность (без ущерба для содержания) изложения.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5.12. Результаты проверки, встречной проверки, излагаемые в акте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акте встречной проверки, должны подтверждаться документами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(копиями документов), результатами контрольных действий и встречных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проверок, объяснениями, материально ответственных и иных лиц проверенного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другими материалами.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Указанные документы (копии) и материалы прилагаются к акту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акту встречной проверки.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Копии докуме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нтов, подтверждающие выявленные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ходе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финансовые нарушении, заверяются подписью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проверенного учреждения или должностного лица,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 руководителем проверенного учреждения, и печатью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проверенного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5.13. В описании каждого нарушения, выявленного в ходе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должны быть указаны: положения законодательных и иных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нормативных правовых актов, которые были нарушены, к какому периоду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относится выявленное нарушение, в чём выразилось нарушение,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30283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документально подтверждённая сумма нарушения.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5.14. В акте проверки, акте встречной проверки не допускаются: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выводы, предположения, факты, не подтверждённые соответствующими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документами;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указания на материалы правоохранительных органов и показания, данные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следственным органам должностными, материально ответственными и иными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лицами проверенного учреждения;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морально-этическая оценка действий должностных, материально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ответственных и иных лиц проверенного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5.15. Акт проверки составляется: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2-х экземплярах: один экземпляр для проверенного учреждения,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3-х экземплярах: один экземпляр для органа, по мотивированному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обращению, требованию или поручению которого проведена проверка,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проверенного учреждения, один 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5.16. Каждый экземпляр акта проверки подписывается должностным(и)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лицом(ами)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руководителем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5.17.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 встречной проверки составляется в 2-х экземплярах: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один экземпляр для проверенного учреждения.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Каждый экземпляр акта встречной проверки подписывается работником,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проводившим встречную проверку и руководителем учреждения.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5.18. Акт проверки составляется в срок, установленный для проведения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не позднее чем за 3 рабочих дня до её окончания.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5.19. Должностное(ые)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уполномоченное(ые) на проведение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устанавливает(ют) срок для ознакомления руководителя учреждения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 актом проверки, актом встречной проверки и его подписания,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превышающий 3 рабочих дней со дня вручения ему акта.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5.20. При наличии у руководителя учреждения возражений по акту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акту встречной проверки он делает об этом отметку перед своей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подписью и вместе с подписанным актом должностному(ым) лицу(ам)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уполномоченному(ым) на проведение проверки письменные возражения.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5.21. О получении одного экземпляра акта проверки, акта встречной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руководитель учреждения или лицо, им уполномоченное, делает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запись в экземпляре акта проверки, акта встречной проверки, который остаётся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>Агентстве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Такая запись должна содержать, в том числе, дату получения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проверки, акта встречной проверки, подп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ись лица, которое получило акт,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расшифровку этой подписи.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5.22. В случае отказа руководителя учреждения подписать и получить акт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 встречной проверки, должностное(ые)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уполномоченное(ые)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заключительной части акта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делает запись об отказе указанного лица от подписания или от получения акта.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этом акт проверки, акт встречной проверки в течение 5 рабочих дней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направляется проверенному учреждению заказным почтовым отправлением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уведомлением о вручении либо иным способом, обеспечивающим фиксацию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факта и даты его направления проверенному учреждению.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Документ, подтверждающий факт направления акта проверки, акта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проверенного учреждения, приобщается к материалам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встречной проверки.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5.23. Акт проверки, акт встречной проверки со всеми приложениями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представляется должностным(и) лицом(ами)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руководителю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лицу исполняюще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му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обязанности, не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позднее 10 рабочих дней после даты окончания проверки.</w:t>
      </w:r>
    </w:p>
    <w:p w:rsidR="0013436E" w:rsidRDefault="0013436E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3436E" w:rsidRDefault="0013436E" w:rsidP="0013436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3436E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1973B9"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73B9"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Реализация результатов проверки.</w:t>
      </w:r>
    </w:p>
    <w:p w:rsidR="0013436E" w:rsidRDefault="0013436E" w:rsidP="0033028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528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6.1. Акт проверки является основанием для применения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предусмотренных законодательством мер воздействия.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6.2. В течение 10 рабочих дней на основании акта проверки, готовится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представление, содержащее данные о выявленных нарушениях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законодательства и мерах, необходимых для устранения последствий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допущенных нарушений, а также предложений о применении мер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дисциплинарного воздействия к виновным лицам, допустившим нарушения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законодательства.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подписывается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его обязанности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направляется в адрес проверяемого учреждения.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6.3. Копия акта (справки проверки) в необходимых случаях может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направляться в органы прокуратуры, для принятия мер прокурорского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реагирования в связи с имеющимися нарушениями законодательства,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допущенными получателями бюджетных средств.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6.4. В случае возникновения ситуаций, не регламентированных данным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Положением, необходимо руководствоваться законодательством Российской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Федерации, Ульяновской области и иными нормативными правовыми актами.</w:t>
      </w:r>
    </w:p>
    <w:p w:rsidR="00070F21" w:rsidRDefault="00070F21" w:rsidP="00FA05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528" w:rsidRDefault="001973B9" w:rsidP="00FA05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Порядок ведения делопроизводства, комплектования, хранения и</w:t>
      </w:r>
      <w:r w:rsidR="00FA05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учёта материалов проверки, встречной проверки</w:t>
      </w:r>
    </w:p>
    <w:p w:rsidR="00FA0528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7.1. Материалы проверки по их завершению подлежат оформлению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дело.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Оформление дела производится работниками, проводившими проверку.</w:t>
      </w:r>
    </w:p>
    <w:p w:rsidR="001973B9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7.2. При формировании дел в них необходимо помещать исполненные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правильно оформленные документы (акты, справки, сведения и другие,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прилагаемые к актам подлинные документы или их копии, подписанные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соответствующими должностными лицами).</w:t>
      </w:r>
    </w:p>
    <w:p w:rsidR="00FA0528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7.3.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Комплектование материалов проверки производится в следующей</w:t>
      </w:r>
      <w:r w:rsidRP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последовательности:</w:t>
      </w:r>
    </w:p>
    <w:p w:rsidR="00FA0528" w:rsidRPr="00626225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содержащее данные о выявленных нарушениях бюджетного законодательства и о принятых мерах;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распоряжение на проведение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программа проведения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справки проверки отдельных вопросов, составленные должностным(и)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лицом(ами) уполномоченным(и) на проведение проверки, промежуточные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акты, таблицы, инвентаризационные описи, различные анализы финансовой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деятельности, копии необходимых документов и другие приложения,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непосредственно касающееся данной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возражения, замечания, объяснения;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 встречной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копии документов по переписке, касающиеся данной проверки,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информации о проделанной работе по мере поступления подшиваются в дело.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7.4. Ответственность за оформление дел материалов проверки,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своевременное и качественное исполнение документов возлагается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должностное(ые)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уполномоченное(ые) на проведение проверки.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7.5. Содержание материалов проверки, как и других служебных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ментов не подлежат разглашению.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Разрешение на выдачу дел с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материалами проверки даёт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обязанности.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Выемка документов из дел категор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ически запрещена, снятие копий,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их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передача внешним адресатам допускается только на основании письменных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запросов по указанию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исполняющего его обязанности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7.6. Об утрате документов немедленно сообщается </w:t>
      </w:r>
      <w:r w:rsidR="00FA0528" w:rsidRP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лю</w:t>
      </w:r>
      <w:r w:rsidR="00FA0528" w:rsidRP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сполняюще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обязанности, который назначает служебную проверку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организует работу по восстановлению утраченных документов.</w:t>
      </w:r>
    </w:p>
    <w:p w:rsidR="003954CA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7.7. Материалы проверок хранятся в течение 5 лет, а по истечении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срока, в установленном порядке сдаются в архив.</w:t>
      </w:r>
    </w:p>
    <w:p w:rsidR="00FF29DC" w:rsidRDefault="00FF29DC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F29DC" w:rsidRPr="00FA0528" w:rsidRDefault="00FF29DC" w:rsidP="00FF29DC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</w:t>
      </w:r>
    </w:p>
    <w:sectPr w:rsidR="00FF29DC" w:rsidRPr="00FA0528" w:rsidSect="00FA052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4A" w:rsidRDefault="0063774A" w:rsidP="009A46E2">
      <w:pPr>
        <w:spacing w:after="0" w:line="240" w:lineRule="auto"/>
      </w:pPr>
      <w:r>
        <w:separator/>
      </w:r>
    </w:p>
  </w:endnote>
  <w:endnote w:type="continuationSeparator" w:id="1">
    <w:p w:rsidR="0063774A" w:rsidRDefault="0063774A" w:rsidP="009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E2" w:rsidRPr="009A46E2" w:rsidRDefault="009A46E2" w:rsidP="009A4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4A" w:rsidRDefault="0063774A" w:rsidP="009A46E2">
      <w:pPr>
        <w:spacing w:after="0" w:line="240" w:lineRule="auto"/>
      </w:pPr>
      <w:r>
        <w:separator/>
      </w:r>
    </w:p>
  </w:footnote>
  <w:footnote w:type="continuationSeparator" w:id="1">
    <w:p w:rsidR="0063774A" w:rsidRDefault="0063774A" w:rsidP="009A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44" w:rsidRPr="009E6C12" w:rsidRDefault="00AC4144" w:rsidP="00AC4144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9A46E2" w:rsidRDefault="009A46E2" w:rsidP="009A46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28740504"/>
      <w:docPartObj>
        <w:docPartGallery w:val="Page Numbers (Top of Page)"/>
        <w:docPartUnique/>
      </w:docPartObj>
    </w:sdtPr>
    <w:sdtContent>
      <w:p w:rsidR="00FA0528" w:rsidRPr="00FA0528" w:rsidRDefault="004510F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A0528">
          <w:rPr>
            <w:rFonts w:ascii="PT Astra Serif" w:hAnsi="PT Astra Serif"/>
            <w:sz w:val="28"/>
            <w:szCs w:val="28"/>
          </w:rPr>
          <w:fldChar w:fldCharType="begin"/>
        </w:r>
        <w:r w:rsidR="00FA0528" w:rsidRPr="00FA052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A0528">
          <w:rPr>
            <w:rFonts w:ascii="PT Astra Serif" w:hAnsi="PT Astra Serif"/>
            <w:sz w:val="28"/>
            <w:szCs w:val="28"/>
          </w:rPr>
          <w:fldChar w:fldCharType="separate"/>
        </w:r>
        <w:r w:rsidR="00D342A4">
          <w:rPr>
            <w:rFonts w:ascii="PT Astra Serif" w:hAnsi="PT Astra Serif"/>
            <w:noProof/>
            <w:sz w:val="28"/>
            <w:szCs w:val="28"/>
          </w:rPr>
          <w:t>13</w:t>
        </w:r>
        <w:r w:rsidRPr="00FA052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0528" w:rsidRPr="00FA0528" w:rsidRDefault="00FA0528">
    <w:pPr>
      <w:pStyle w:val="a3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0501"/>
      <w:docPartObj>
        <w:docPartGallery w:val="Page Numbers (Top of Page)"/>
        <w:docPartUnique/>
      </w:docPartObj>
    </w:sdtPr>
    <w:sdtContent>
      <w:p w:rsidR="00FA0528" w:rsidRDefault="004510FD">
        <w:pPr>
          <w:pStyle w:val="a3"/>
          <w:jc w:val="center"/>
        </w:pPr>
      </w:p>
    </w:sdtContent>
  </w:sdt>
  <w:p w:rsidR="009A46E2" w:rsidRDefault="009A46E2" w:rsidP="009A46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622"/>
    <w:multiLevelType w:val="hybridMultilevel"/>
    <w:tmpl w:val="4F200582"/>
    <w:lvl w:ilvl="0" w:tplc="F1D4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013F7"/>
    <w:multiLevelType w:val="hybridMultilevel"/>
    <w:tmpl w:val="2D3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973B9"/>
    <w:rsid w:val="000650E8"/>
    <w:rsid w:val="00070F21"/>
    <w:rsid w:val="00090BFB"/>
    <w:rsid w:val="00096EBD"/>
    <w:rsid w:val="000A1E49"/>
    <w:rsid w:val="000F216B"/>
    <w:rsid w:val="00112685"/>
    <w:rsid w:val="0013436E"/>
    <w:rsid w:val="00155483"/>
    <w:rsid w:val="00166C51"/>
    <w:rsid w:val="00176C0E"/>
    <w:rsid w:val="0019682B"/>
    <w:rsid w:val="001973B9"/>
    <w:rsid w:val="001A167E"/>
    <w:rsid w:val="00202281"/>
    <w:rsid w:val="002325F3"/>
    <w:rsid w:val="00277F81"/>
    <w:rsid w:val="002B53D7"/>
    <w:rsid w:val="002F0301"/>
    <w:rsid w:val="002F24F7"/>
    <w:rsid w:val="00306D04"/>
    <w:rsid w:val="00330283"/>
    <w:rsid w:val="003807CE"/>
    <w:rsid w:val="00383629"/>
    <w:rsid w:val="003954CA"/>
    <w:rsid w:val="003A39E2"/>
    <w:rsid w:val="003C7B04"/>
    <w:rsid w:val="003D5CBD"/>
    <w:rsid w:val="003D67BA"/>
    <w:rsid w:val="00407E61"/>
    <w:rsid w:val="00436FFB"/>
    <w:rsid w:val="004510FD"/>
    <w:rsid w:val="00451B60"/>
    <w:rsid w:val="00456DDF"/>
    <w:rsid w:val="00491A88"/>
    <w:rsid w:val="00521CCA"/>
    <w:rsid w:val="005C257B"/>
    <w:rsid w:val="006216DA"/>
    <w:rsid w:val="00626225"/>
    <w:rsid w:val="00631952"/>
    <w:rsid w:val="0063774A"/>
    <w:rsid w:val="00685436"/>
    <w:rsid w:val="00695E55"/>
    <w:rsid w:val="006D32BB"/>
    <w:rsid w:val="006F4463"/>
    <w:rsid w:val="0070148D"/>
    <w:rsid w:val="00707FC6"/>
    <w:rsid w:val="00733811"/>
    <w:rsid w:val="0074134E"/>
    <w:rsid w:val="007608D3"/>
    <w:rsid w:val="007A0AFE"/>
    <w:rsid w:val="007A4628"/>
    <w:rsid w:val="007E5222"/>
    <w:rsid w:val="008137E9"/>
    <w:rsid w:val="008151A3"/>
    <w:rsid w:val="008639A2"/>
    <w:rsid w:val="00865CEE"/>
    <w:rsid w:val="008968EF"/>
    <w:rsid w:val="008C50D6"/>
    <w:rsid w:val="008C55B5"/>
    <w:rsid w:val="009446DA"/>
    <w:rsid w:val="00953D11"/>
    <w:rsid w:val="009A46E2"/>
    <w:rsid w:val="009D2FD1"/>
    <w:rsid w:val="00AC0B14"/>
    <w:rsid w:val="00AC4144"/>
    <w:rsid w:val="00B06DD2"/>
    <w:rsid w:val="00B410A7"/>
    <w:rsid w:val="00B50F38"/>
    <w:rsid w:val="00BA05FB"/>
    <w:rsid w:val="00BB24CA"/>
    <w:rsid w:val="00BD7596"/>
    <w:rsid w:val="00BF19B4"/>
    <w:rsid w:val="00C06465"/>
    <w:rsid w:val="00C10BB6"/>
    <w:rsid w:val="00C171A7"/>
    <w:rsid w:val="00CD4153"/>
    <w:rsid w:val="00CD7ABF"/>
    <w:rsid w:val="00D020B7"/>
    <w:rsid w:val="00D11547"/>
    <w:rsid w:val="00D342A4"/>
    <w:rsid w:val="00E1001C"/>
    <w:rsid w:val="00E12D6B"/>
    <w:rsid w:val="00E224B4"/>
    <w:rsid w:val="00E7506C"/>
    <w:rsid w:val="00EB0C4F"/>
    <w:rsid w:val="00EC041D"/>
    <w:rsid w:val="00EC2330"/>
    <w:rsid w:val="00EC3A54"/>
    <w:rsid w:val="00EF4BC6"/>
    <w:rsid w:val="00F35979"/>
    <w:rsid w:val="00F424C2"/>
    <w:rsid w:val="00F533C7"/>
    <w:rsid w:val="00F64D81"/>
    <w:rsid w:val="00F714C6"/>
    <w:rsid w:val="00F7503B"/>
    <w:rsid w:val="00F75AE9"/>
    <w:rsid w:val="00FA0528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73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973B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1973B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46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A46E2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9A46E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A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6E2"/>
  </w:style>
  <w:style w:type="paragraph" w:styleId="a8">
    <w:name w:val="Balloon Text"/>
    <w:basedOn w:val="a"/>
    <w:link w:val="a9"/>
    <w:uiPriority w:val="99"/>
    <w:semiHidden/>
    <w:unhideWhenUsed/>
    <w:rsid w:val="009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41D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C41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C41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1111-BACC-4F26-B8F7-E5C4AF2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2020-07-24T12:27:00Z</cp:lastPrinted>
  <dcterms:created xsi:type="dcterms:W3CDTF">2020-07-31T09:25:00Z</dcterms:created>
  <dcterms:modified xsi:type="dcterms:W3CDTF">2020-07-31T09:25:00Z</dcterms:modified>
</cp:coreProperties>
</file>