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A5" w:rsidRDefault="001216A5" w:rsidP="000D01A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0D01A1">
        <w:rPr>
          <w:rFonts w:ascii="PT Astra Serif" w:hAnsi="PT Astra Serif" w:cs="Times New Roman"/>
          <w:sz w:val="28"/>
          <w:szCs w:val="28"/>
        </w:rPr>
        <w:t>Проект</w:t>
      </w:r>
    </w:p>
    <w:p w:rsidR="000D01A1" w:rsidRPr="000D01A1" w:rsidRDefault="0055655F" w:rsidP="000D01A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25августа</w:t>
      </w:r>
      <w:r w:rsidR="000D01A1">
        <w:rPr>
          <w:rFonts w:ascii="PT Astra Serif" w:hAnsi="PT Astra Serif" w:cs="Times New Roman"/>
          <w:sz w:val="28"/>
          <w:szCs w:val="28"/>
        </w:rPr>
        <w:t xml:space="preserve"> 20</w:t>
      </w:r>
      <w:r w:rsidR="00CF5564">
        <w:rPr>
          <w:rFonts w:ascii="PT Astra Serif" w:hAnsi="PT Astra Serif" w:cs="Times New Roman"/>
          <w:sz w:val="28"/>
          <w:szCs w:val="28"/>
        </w:rPr>
        <w:t>20</w:t>
      </w:r>
    </w:p>
    <w:p w:rsidR="001216A5" w:rsidRPr="000D01A1" w:rsidRDefault="001216A5" w:rsidP="001216A5">
      <w:pPr>
        <w:widowControl w:val="0"/>
        <w:spacing w:after="176" w:line="240" w:lineRule="auto"/>
        <w:ind w:left="4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AC6556" w:rsidRDefault="00CF5564" w:rsidP="00AC655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приказ Министерства цифровой экономики </w:t>
      </w:r>
    </w:p>
    <w:p w:rsidR="001216A5" w:rsidRPr="000D01A1" w:rsidRDefault="00CF5564" w:rsidP="00AC655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и конкуренции от 17.12.2019 № 06-345</w:t>
      </w:r>
    </w:p>
    <w:p w:rsidR="00BD255B" w:rsidRDefault="00CF5564" w:rsidP="00CF5564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П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р и к а з ы в а ю:</w:t>
      </w:r>
    </w:p>
    <w:p w:rsidR="00CF5564" w:rsidRPr="007D5119" w:rsidRDefault="007D5119" w:rsidP="007D5119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 w:rsidRPr="007D5119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1.</w:t>
      </w:r>
      <w:r w:rsidR="00CF5564" w:rsidRPr="007D5119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Внести в приказ Министерства цифровой экономики и конкуренции Ульяновской области от 17.12.2019 № 06-345 «Об утверждении предельного уровня цены на тепловую энергию (мощность) в ценовой зоне теплоснабжения муниципальном образовании «город Ульяновск» Ульяновской области на 2020 год» изменени</w:t>
      </w:r>
      <w:r w:rsidR="006D1F4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е, дополнив </w:t>
      </w:r>
      <w:r w:rsidR="0079698C" w:rsidRPr="007D5119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под</w:t>
      </w:r>
      <w:r w:rsidR="00CF5564" w:rsidRPr="007D5119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строку 2</w:t>
      </w:r>
      <w:r w:rsidR="0079698C" w:rsidRPr="007D5119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.1</w:t>
      </w: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строки 2 таблицы приложения </w:t>
      </w:r>
      <w:r w:rsidR="0055655F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подстроками</w:t>
      </w:r>
      <w:r w:rsidR="00CF5564" w:rsidRPr="007D5119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следующего содержания:</w:t>
      </w:r>
    </w:p>
    <w:tbl>
      <w:tblPr>
        <w:tblStyle w:val="22"/>
        <w:tblW w:w="10774" w:type="dxa"/>
        <w:tblInd w:w="-176" w:type="dxa"/>
        <w:tblLayout w:type="fixed"/>
        <w:tblLook w:val="04A0"/>
      </w:tblPr>
      <w:tblGrid>
        <w:gridCol w:w="426"/>
        <w:gridCol w:w="534"/>
        <w:gridCol w:w="2580"/>
        <w:gridCol w:w="2273"/>
        <w:gridCol w:w="1134"/>
        <w:gridCol w:w="1134"/>
        <w:gridCol w:w="1134"/>
        <w:gridCol w:w="1134"/>
        <w:gridCol w:w="425"/>
      </w:tblGrid>
      <w:tr w:rsidR="0055655F" w:rsidRPr="00970F82" w:rsidTr="0054216A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55F" w:rsidRPr="00970F82" w:rsidRDefault="00A9674B" w:rsidP="0079698C">
            <w:pPr>
              <w:ind w:left="-108" w:right="-1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5655F" w:rsidRPr="00970F82" w:rsidRDefault="0055655F" w:rsidP="0079698C">
            <w:pPr>
              <w:ind w:left="-108" w:right="-1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55655F" w:rsidRPr="00970F82" w:rsidRDefault="0055655F" w:rsidP="0079698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5655F" w:rsidRDefault="007D7AAD" w:rsidP="0079698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59 </w:t>
            </w:r>
            <w:r>
              <w:t>(</w:t>
            </w:r>
            <w:r w:rsidRPr="0079698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Публичное акционерное общество «Т Плюс» (Филиал «Ульяновский» Публичного акционерного общества «Т Плюс») по сетям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УМУП «Городской теплосервис»</w:t>
            </w:r>
          </w:p>
        </w:tc>
        <w:tc>
          <w:tcPr>
            <w:tcW w:w="1134" w:type="dxa"/>
            <w:vAlign w:val="center"/>
          </w:tcPr>
          <w:p w:rsidR="0055655F" w:rsidRPr="0079698C" w:rsidRDefault="007D7AAD" w:rsidP="0079698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5655F" w:rsidRPr="0079698C" w:rsidRDefault="007D7AAD" w:rsidP="0079698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5655F" w:rsidRPr="0079698C" w:rsidRDefault="007D7AAD" w:rsidP="0079698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1650,29</w:t>
            </w:r>
          </w:p>
        </w:tc>
        <w:tc>
          <w:tcPr>
            <w:tcW w:w="1134" w:type="dxa"/>
            <w:vAlign w:val="center"/>
          </w:tcPr>
          <w:p w:rsidR="0055655F" w:rsidRPr="0079698C" w:rsidRDefault="007D7AAD" w:rsidP="0079698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1980,35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55F" w:rsidRPr="00970F82" w:rsidRDefault="0055655F" w:rsidP="0079698C">
            <w:pPr>
              <w:ind w:left="-109" w:right="-10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55655F" w:rsidRPr="00970F82" w:rsidTr="0054216A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55F" w:rsidRPr="00970F82" w:rsidRDefault="0055655F" w:rsidP="0079698C">
            <w:pPr>
              <w:ind w:left="-108" w:right="-1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5655F" w:rsidRPr="00970F82" w:rsidRDefault="0055655F" w:rsidP="0079698C">
            <w:pPr>
              <w:ind w:left="-108" w:right="-1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55655F" w:rsidRPr="00970F82" w:rsidRDefault="0055655F" w:rsidP="0079698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55655F" w:rsidRDefault="007D7AAD" w:rsidP="00A9674B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 </w:t>
            </w:r>
            <w:r>
              <w:t>(</w:t>
            </w:r>
            <w:r w:rsidRPr="0079698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Публичное акционерное общество «Т Плюс» (Филиал «Ульяновский» Публичного акционерного </w:t>
            </w:r>
            <w:r w:rsidRPr="006D1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общества «Т Плюс»)</w:t>
            </w:r>
            <w:r w:rsidR="00EE1496" w:rsidRPr="006D1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сетям АО «Комета»</w:t>
            </w:r>
          </w:p>
        </w:tc>
        <w:tc>
          <w:tcPr>
            <w:tcW w:w="1134" w:type="dxa"/>
            <w:vAlign w:val="center"/>
          </w:tcPr>
          <w:p w:rsidR="0055655F" w:rsidRPr="0079698C" w:rsidRDefault="007D7AAD" w:rsidP="0079698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5655F" w:rsidRPr="0079698C" w:rsidRDefault="007D7AAD" w:rsidP="0079698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5655F" w:rsidRPr="0079698C" w:rsidRDefault="007D7AAD" w:rsidP="0079698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1605,18</w:t>
            </w:r>
          </w:p>
        </w:tc>
        <w:tc>
          <w:tcPr>
            <w:tcW w:w="1134" w:type="dxa"/>
            <w:vAlign w:val="center"/>
          </w:tcPr>
          <w:p w:rsidR="0055655F" w:rsidRPr="0079698C" w:rsidRDefault="007D7AAD" w:rsidP="0079698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1926,2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55F" w:rsidRPr="00970F82" w:rsidRDefault="0055655F" w:rsidP="0079698C">
            <w:pPr>
              <w:ind w:left="-109" w:right="-10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5655F">
              <w:rPr>
                <w:rFonts w:ascii="PT Astra Serif" w:hAnsi="PT Astra Serif"/>
                <w:sz w:val="24"/>
                <w:szCs w:val="24"/>
                <w:lang w:eastAsia="ru-RU"/>
              </w:rPr>
              <w:t>».</w:t>
            </w:r>
          </w:p>
        </w:tc>
      </w:tr>
    </w:tbl>
    <w:p w:rsidR="00CF5564" w:rsidRPr="00970F82" w:rsidRDefault="00970F82" w:rsidP="00CF5564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2. </w:t>
      </w:r>
      <w:r w:rsidRPr="00970F82">
        <w:rPr>
          <w:rFonts w:ascii="PT Astra Serif" w:hAnsi="PT Astra Serif"/>
          <w:bCs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CF5564" w:rsidRDefault="00CF5564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F5564" w:rsidRDefault="00CF5564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F5564" w:rsidRDefault="00CF5564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4D10" w:rsidRPr="006B56BF" w:rsidRDefault="00107624" w:rsidP="00D14D10">
      <w:pPr>
        <w:spacing w:after="0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</w:t>
      </w:r>
      <w:r w:rsidR="00D14D10">
        <w:rPr>
          <w:rFonts w:ascii="PT Astra Serif" w:hAnsi="PT Astra Serif"/>
          <w:sz w:val="28"/>
          <w:szCs w:val="28"/>
        </w:rPr>
        <w:t xml:space="preserve">         С.В.Ципровский</w:t>
      </w:r>
    </w:p>
    <w:p w:rsidR="009471DE" w:rsidRPr="000D01A1" w:rsidRDefault="009471DE" w:rsidP="00D14D10">
      <w:pPr>
        <w:spacing w:after="0" w:line="240" w:lineRule="auto"/>
        <w:jc w:val="both"/>
        <w:rPr>
          <w:rFonts w:ascii="PT Astra Serif" w:hAnsi="PT Astra Serif"/>
        </w:rPr>
      </w:pPr>
    </w:p>
    <w:sectPr w:rsidR="009471DE" w:rsidRPr="000D01A1" w:rsidSect="00CF7E0B">
      <w:headerReference w:type="default" r:id="rId8"/>
      <w:headerReference w:type="first" r:id="rId9"/>
      <w:pgSz w:w="11906" w:h="16838" w:code="9"/>
      <w:pgMar w:top="851" w:right="707" w:bottom="851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1E" w:rsidRDefault="0089621E">
      <w:pPr>
        <w:spacing w:after="0" w:line="240" w:lineRule="auto"/>
      </w:pPr>
      <w:r>
        <w:separator/>
      </w:r>
    </w:p>
  </w:endnote>
  <w:endnote w:type="continuationSeparator" w:id="1">
    <w:p w:rsidR="0089621E" w:rsidRDefault="0089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1E" w:rsidRDefault="0089621E">
      <w:pPr>
        <w:spacing w:after="0" w:line="240" w:lineRule="auto"/>
      </w:pPr>
      <w:r>
        <w:separator/>
      </w:r>
    </w:p>
  </w:footnote>
  <w:footnote w:type="continuationSeparator" w:id="1">
    <w:p w:rsidR="0089621E" w:rsidRDefault="0089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420075"/>
      <w:docPartObj>
        <w:docPartGallery w:val="Page Numbers (Top of Page)"/>
        <w:docPartUnique/>
      </w:docPartObj>
    </w:sdtPr>
    <w:sdtContent>
      <w:p w:rsidR="00CF5564" w:rsidRDefault="008B2C6B">
        <w:pPr>
          <w:pStyle w:val="a6"/>
          <w:jc w:val="center"/>
        </w:pPr>
        <w:r>
          <w:fldChar w:fldCharType="begin"/>
        </w:r>
        <w:r w:rsidR="00CF5564">
          <w:instrText>PAGE   \* MERGEFORMAT</w:instrText>
        </w:r>
        <w:r>
          <w:fldChar w:fldCharType="separate"/>
        </w:r>
        <w:r w:rsidR="006D1F4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64" w:rsidRDefault="00CF55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B25"/>
    <w:multiLevelType w:val="hybridMultilevel"/>
    <w:tmpl w:val="F68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4D5A"/>
    <w:multiLevelType w:val="multilevel"/>
    <w:tmpl w:val="76A0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4273E"/>
    <w:multiLevelType w:val="multilevel"/>
    <w:tmpl w:val="D23A77A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3B3A75"/>
    <w:multiLevelType w:val="hybridMultilevel"/>
    <w:tmpl w:val="3F0C29B4"/>
    <w:lvl w:ilvl="0" w:tplc="9AAAE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A8267D"/>
    <w:multiLevelType w:val="multilevel"/>
    <w:tmpl w:val="A246C5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F64590"/>
    <w:multiLevelType w:val="hybridMultilevel"/>
    <w:tmpl w:val="0C10145A"/>
    <w:lvl w:ilvl="0" w:tplc="43D4A0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32CE0"/>
    <w:multiLevelType w:val="multilevel"/>
    <w:tmpl w:val="933CF50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16A5"/>
    <w:rsid w:val="00011B2D"/>
    <w:rsid w:val="00063843"/>
    <w:rsid w:val="000A6103"/>
    <w:rsid w:val="000D01A1"/>
    <w:rsid w:val="000E13EB"/>
    <w:rsid w:val="00107624"/>
    <w:rsid w:val="001216A5"/>
    <w:rsid w:val="001249D0"/>
    <w:rsid w:val="00131A43"/>
    <w:rsid w:val="001468C5"/>
    <w:rsid w:val="00150386"/>
    <w:rsid w:val="00154756"/>
    <w:rsid w:val="00164FA8"/>
    <w:rsid w:val="00194011"/>
    <w:rsid w:val="001969B2"/>
    <w:rsid w:val="001A3FE5"/>
    <w:rsid w:val="001F200C"/>
    <w:rsid w:val="00287E0C"/>
    <w:rsid w:val="002D710E"/>
    <w:rsid w:val="002E1867"/>
    <w:rsid w:val="002E44FD"/>
    <w:rsid w:val="00332775"/>
    <w:rsid w:val="00333354"/>
    <w:rsid w:val="003371D9"/>
    <w:rsid w:val="0035488D"/>
    <w:rsid w:val="0036715F"/>
    <w:rsid w:val="003D5E3A"/>
    <w:rsid w:val="00452A0A"/>
    <w:rsid w:val="004540ED"/>
    <w:rsid w:val="00491FC9"/>
    <w:rsid w:val="00495559"/>
    <w:rsid w:val="004C5E69"/>
    <w:rsid w:val="0053608F"/>
    <w:rsid w:val="0055655F"/>
    <w:rsid w:val="0055723F"/>
    <w:rsid w:val="005834F9"/>
    <w:rsid w:val="00593F07"/>
    <w:rsid w:val="005E03D1"/>
    <w:rsid w:val="006007C1"/>
    <w:rsid w:val="00604F31"/>
    <w:rsid w:val="00616EB0"/>
    <w:rsid w:val="00630400"/>
    <w:rsid w:val="006552FA"/>
    <w:rsid w:val="0066772C"/>
    <w:rsid w:val="00680BCA"/>
    <w:rsid w:val="00687A88"/>
    <w:rsid w:val="006C2265"/>
    <w:rsid w:val="006D1F43"/>
    <w:rsid w:val="00720FF9"/>
    <w:rsid w:val="0073117F"/>
    <w:rsid w:val="00752F9C"/>
    <w:rsid w:val="0076354A"/>
    <w:rsid w:val="00773D16"/>
    <w:rsid w:val="0079698C"/>
    <w:rsid w:val="007A6177"/>
    <w:rsid w:val="007D5119"/>
    <w:rsid w:val="007D7AAD"/>
    <w:rsid w:val="007F65D1"/>
    <w:rsid w:val="00800900"/>
    <w:rsid w:val="00835B48"/>
    <w:rsid w:val="00837FD4"/>
    <w:rsid w:val="00841F67"/>
    <w:rsid w:val="00895390"/>
    <w:rsid w:val="0089621E"/>
    <w:rsid w:val="008B2C6B"/>
    <w:rsid w:val="008C4235"/>
    <w:rsid w:val="00903D42"/>
    <w:rsid w:val="009471DE"/>
    <w:rsid w:val="00956E63"/>
    <w:rsid w:val="00970F82"/>
    <w:rsid w:val="009C3927"/>
    <w:rsid w:val="009C7928"/>
    <w:rsid w:val="00A3080A"/>
    <w:rsid w:val="00A9674B"/>
    <w:rsid w:val="00AC6556"/>
    <w:rsid w:val="00AE1ECB"/>
    <w:rsid w:val="00AF4228"/>
    <w:rsid w:val="00AF6428"/>
    <w:rsid w:val="00B3451C"/>
    <w:rsid w:val="00B356EC"/>
    <w:rsid w:val="00B45080"/>
    <w:rsid w:val="00BD255B"/>
    <w:rsid w:val="00BE6262"/>
    <w:rsid w:val="00BF3AFD"/>
    <w:rsid w:val="00C30437"/>
    <w:rsid w:val="00C37553"/>
    <w:rsid w:val="00C60E10"/>
    <w:rsid w:val="00CD5372"/>
    <w:rsid w:val="00CE79B7"/>
    <w:rsid w:val="00CF5564"/>
    <w:rsid w:val="00CF7E0B"/>
    <w:rsid w:val="00D14D10"/>
    <w:rsid w:val="00D22511"/>
    <w:rsid w:val="00D314A2"/>
    <w:rsid w:val="00D34491"/>
    <w:rsid w:val="00D42BDA"/>
    <w:rsid w:val="00D8726D"/>
    <w:rsid w:val="00D906E8"/>
    <w:rsid w:val="00D97DC6"/>
    <w:rsid w:val="00DB2B10"/>
    <w:rsid w:val="00DC5CEE"/>
    <w:rsid w:val="00DD13E9"/>
    <w:rsid w:val="00DD4EDF"/>
    <w:rsid w:val="00E15049"/>
    <w:rsid w:val="00E505FF"/>
    <w:rsid w:val="00E80FB6"/>
    <w:rsid w:val="00EE1496"/>
    <w:rsid w:val="00EE565F"/>
    <w:rsid w:val="00EF09E7"/>
    <w:rsid w:val="00EF50A9"/>
    <w:rsid w:val="00F312AC"/>
    <w:rsid w:val="00F31818"/>
    <w:rsid w:val="00F875AA"/>
    <w:rsid w:val="00FA586F"/>
    <w:rsid w:val="00FD002B"/>
    <w:rsid w:val="00FE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6B"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0EA5-554B-4DE2-881A-1B19F5A0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Евгения Николаевна</dc:creator>
  <cp:lastModifiedBy>Olga Brenduk</cp:lastModifiedBy>
  <cp:revision>2</cp:revision>
  <cp:lastPrinted>2019-12-09T05:25:00Z</cp:lastPrinted>
  <dcterms:created xsi:type="dcterms:W3CDTF">2020-08-17T13:22:00Z</dcterms:created>
  <dcterms:modified xsi:type="dcterms:W3CDTF">2020-08-17T13:22:00Z</dcterms:modified>
</cp:coreProperties>
</file>