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54" w:rsidRPr="00470754" w:rsidRDefault="00470754" w:rsidP="00470754">
      <w:pPr>
        <w:pStyle w:val="ConsPlusTitle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>ПРОЕКТ</w:t>
      </w:r>
    </w:p>
    <w:p w:rsidR="00470754" w:rsidRPr="00470754" w:rsidRDefault="00470754" w:rsidP="00470754">
      <w:pPr>
        <w:pStyle w:val="ConsPlusTitle"/>
        <w:jc w:val="center"/>
        <w:rPr>
          <w:rFonts w:ascii="PT Astra Serif" w:hAnsi="PT Astra Serif"/>
        </w:rPr>
      </w:pPr>
    </w:p>
    <w:p w:rsidR="00470754" w:rsidRPr="00470754" w:rsidRDefault="00470754" w:rsidP="00470754">
      <w:pPr>
        <w:pStyle w:val="ConsPlusTitle"/>
        <w:jc w:val="center"/>
        <w:rPr>
          <w:rFonts w:ascii="PT Astra Serif" w:hAnsi="PT Astra Serif"/>
        </w:rPr>
      </w:pPr>
    </w:p>
    <w:p w:rsidR="00470754" w:rsidRPr="004E2403" w:rsidRDefault="00470754" w:rsidP="0047075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>О порядке сообщения лицами, замещающими должности государственной гражданской службы в Министерстве просвещения и воспитания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470754" w:rsidRPr="004E2403" w:rsidRDefault="00470754" w:rsidP="0047075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70754" w:rsidRPr="004E2403" w:rsidRDefault="00470754" w:rsidP="0047075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70754" w:rsidRPr="004E2403" w:rsidRDefault="00470754" w:rsidP="004E240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6" w:history="1">
        <w:r w:rsidRPr="004E2403">
          <w:rPr>
            <w:rFonts w:ascii="PT Astra Serif" w:hAnsi="PT Astra Serif"/>
            <w:color w:val="0000FF"/>
            <w:sz w:val="28"/>
            <w:szCs w:val="28"/>
          </w:rPr>
          <w:t>статьей 575</w:t>
        </w:r>
      </w:hyperlink>
      <w:r w:rsidRPr="004E2403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4E2403">
          <w:rPr>
            <w:rFonts w:ascii="PT Astra Serif" w:hAnsi="PT Astra Serif"/>
            <w:color w:val="0000FF"/>
            <w:sz w:val="28"/>
            <w:szCs w:val="28"/>
          </w:rPr>
          <w:t>статьей 17</w:t>
        </w:r>
      </w:hyperlink>
      <w:r w:rsidRPr="004E2403">
        <w:rPr>
          <w:rFonts w:ascii="PT Astra Serif" w:hAnsi="PT Astra Serif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</w:t>
      </w:r>
      <w:hyperlink r:id="rId8" w:history="1">
        <w:r w:rsidRPr="004E2403">
          <w:rPr>
            <w:rFonts w:ascii="PT Astra Serif" w:hAnsi="PT Astra Serif"/>
            <w:color w:val="0000FF"/>
            <w:sz w:val="28"/>
            <w:szCs w:val="28"/>
          </w:rPr>
          <w:t>статьей 12.1</w:t>
        </w:r>
      </w:hyperlink>
      <w:r w:rsidRPr="004E2403">
        <w:rPr>
          <w:rFonts w:ascii="PT Astra Serif" w:hAnsi="PT Astra Serif"/>
          <w:sz w:val="28"/>
          <w:szCs w:val="28"/>
        </w:rPr>
        <w:t xml:space="preserve"> Федерального закона от 25.12.2008 № 273-ФЗ «О противодействии коррупции» приказываю:</w:t>
      </w:r>
    </w:p>
    <w:p w:rsidR="00470754" w:rsidRPr="004E2403" w:rsidRDefault="00470754" w:rsidP="004E240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 xml:space="preserve">1. Утвердить прилагаемый </w:t>
      </w:r>
      <w:hyperlink w:anchor="P36" w:history="1">
        <w:r w:rsidRPr="004E2403">
          <w:rPr>
            <w:rFonts w:ascii="PT Astra Serif" w:hAnsi="PT Astra Serif"/>
            <w:color w:val="0000FF"/>
            <w:sz w:val="28"/>
            <w:szCs w:val="28"/>
          </w:rPr>
          <w:t>Порядок</w:t>
        </w:r>
      </w:hyperlink>
      <w:r w:rsidRPr="004E2403">
        <w:rPr>
          <w:rFonts w:ascii="PT Astra Serif" w:hAnsi="PT Astra Serif"/>
          <w:sz w:val="28"/>
          <w:szCs w:val="28"/>
        </w:rPr>
        <w:t xml:space="preserve"> сообщения лицами, замещающими должности государственной гражданской службы в Министерстве просвещения и воспитания Ульяновской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реализации.</w:t>
      </w:r>
    </w:p>
    <w:p w:rsidR="00470754" w:rsidRPr="004E2403" w:rsidRDefault="00470754" w:rsidP="004E240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470754" w:rsidRPr="004E2403" w:rsidRDefault="00470754" w:rsidP="004E240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 xml:space="preserve"> приказ Министерства образования и науки Ульяновской области от 24.04.2014 № 10 «О порядке сообщения отдельными категориями лиц о получении ими подарка в связи с их должностным положением или в связи с исполнением ими служебных (должностных) обязанностей, его сдачи и оценки, реализации (выкупа) и зачисления средств, вырученных от его реализации»;</w:t>
      </w:r>
    </w:p>
    <w:p w:rsidR="00470754" w:rsidRPr="004E2403" w:rsidRDefault="00470754" w:rsidP="004E240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 xml:space="preserve">приказ Министерства образования и науки Ульяновской области от 30.12.2014 № 20 «О внесении изменения в приказ Министерства образования и науки Ульяновской области </w:t>
      </w:r>
      <w:r w:rsidR="004E2403" w:rsidRPr="004E2403">
        <w:rPr>
          <w:rFonts w:ascii="PT Astra Serif" w:hAnsi="PT Astra Serif"/>
          <w:sz w:val="28"/>
          <w:szCs w:val="28"/>
        </w:rPr>
        <w:t>от 24.06.2014 № 10.</w:t>
      </w:r>
    </w:p>
    <w:p w:rsidR="004E2403" w:rsidRDefault="004E2403" w:rsidP="0047075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E2403" w:rsidRPr="004E2403" w:rsidRDefault="004E2403" w:rsidP="0047075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E2403" w:rsidRPr="004E2403" w:rsidRDefault="004E2403" w:rsidP="00470754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 xml:space="preserve">Министр просвещения </w:t>
      </w:r>
    </w:p>
    <w:p w:rsidR="00470754" w:rsidRPr="004E2403" w:rsidRDefault="004E2403" w:rsidP="004E2403">
      <w:pPr>
        <w:pStyle w:val="ConsPlusNormal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>и воспитания Ульяновской области                                      Н.В.Семенова</w:t>
      </w:r>
    </w:p>
    <w:p w:rsidR="00470754" w:rsidRPr="004E2403" w:rsidRDefault="00470754" w:rsidP="0047075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70754" w:rsidRPr="004E2403" w:rsidRDefault="00470754" w:rsidP="0047075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E2403" w:rsidRDefault="004E2403" w:rsidP="00470754">
      <w:pPr>
        <w:pStyle w:val="ConsPlusNormal"/>
        <w:jc w:val="both"/>
        <w:rPr>
          <w:rFonts w:ascii="PT Astra Serif" w:hAnsi="PT Astra Serif"/>
        </w:rPr>
      </w:pPr>
    </w:p>
    <w:p w:rsidR="004E2403" w:rsidRDefault="004E2403" w:rsidP="00470754">
      <w:pPr>
        <w:pStyle w:val="ConsPlusNormal"/>
        <w:jc w:val="both"/>
        <w:rPr>
          <w:rFonts w:ascii="PT Astra Serif" w:hAnsi="PT Astra Serif"/>
        </w:rPr>
      </w:pPr>
    </w:p>
    <w:p w:rsidR="004E2403" w:rsidRDefault="004E2403" w:rsidP="00470754">
      <w:pPr>
        <w:pStyle w:val="ConsPlusNormal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983"/>
        <w:gridCol w:w="4247"/>
      </w:tblGrid>
      <w:tr w:rsidR="005B073C" w:rsidTr="005B073C">
        <w:tc>
          <w:tcPr>
            <w:tcW w:w="3115" w:type="dxa"/>
          </w:tcPr>
          <w:p w:rsidR="005B073C" w:rsidRPr="005B073C" w:rsidRDefault="005B073C" w:rsidP="0047075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3" w:type="dxa"/>
          </w:tcPr>
          <w:p w:rsidR="005B073C" w:rsidRPr="005B073C" w:rsidRDefault="005B073C" w:rsidP="0047075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47" w:type="dxa"/>
          </w:tcPr>
          <w:p w:rsidR="005B073C" w:rsidRDefault="005B073C" w:rsidP="005B073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073C">
              <w:rPr>
                <w:rFonts w:ascii="PT Astra Serif" w:hAnsi="PT Astra Serif"/>
                <w:sz w:val="28"/>
                <w:szCs w:val="28"/>
              </w:rPr>
              <w:t>УТВЕРЖДЁН</w:t>
            </w:r>
          </w:p>
          <w:p w:rsidR="005B073C" w:rsidRPr="005B073C" w:rsidRDefault="005B073C" w:rsidP="005B073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073C" w:rsidRPr="005B073C" w:rsidRDefault="005B073C" w:rsidP="005B073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073C">
              <w:rPr>
                <w:rFonts w:ascii="PT Astra Serif" w:hAnsi="PT Astra Serif"/>
                <w:sz w:val="28"/>
                <w:szCs w:val="28"/>
              </w:rPr>
              <w:t xml:space="preserve">Приказом Министерства просвещения и воспитания </w:t>
            </w:r>
          </w:p>
          <w:p w:rsidR="005B073C" w:rsidRPr="005B073C" w:rsidRDefault="005B073C" w:rsidP="005B073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073C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  <w:p w:rsidR="005B073C" w:rsidRPr="005B073C" w:rsidRDefault="005B073C" w:rsidP="005B073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073C" w:rsidRPr="005B073C" w:rsidRDefault="005B073C" w:rsidP="005B073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073C">
              <w:rPr>
                <w:rFonts w:ascii="PT Astra Serif" w:hAnsi="PT Astra Serif"/>
                <w:sz w:val="28"/>
                <w:szCs w:val="28"/>
              </w:rPr>
              <w:t>от_____________№ _______</w:t>
            </w:r>
          </w:p>
        </w:tc>
      </w:tr>
    </w:tbl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5B073C" w:rsidRDefault="005B073C" w:rsidP="00470754">
      <w:pPr>
        <w:pStyle w:val="ConsPlusTitle"/>
        <w:jc w:val="center"/>
        <w:rPr>
          <w:rFonts w:ascii="PT Astra Serif" w:hAnsi="PT Astra Serif"/>
        </w:rPr>
      </w:pPr>
      <w:bookmarkStart w:id="0" w:name="P36"/>
      <w:bookmarkEnd w:id="0"/>
    </w:p>
    <w:p w:rsidR="005B073C" w:rsidRDefault="005B073C" w:rsidP="00470754">
      <w:pPr>
        <w:pStyle w:val="ConsPlusTitle"/>
        <w:jc w:val="center"/>
        <w:rPr>
          <w:rFonts w:ascii="PT Astra Serif" w:hAnsi="PT Astra Serif"/>
        </w:rPr>
      </w:pPr>
    </w:p>
    <w:p w:rsidR="00470754" w:rsidRPr="00470754" w:rsidRDefault="00470754" w:rsidP="00470754">
      <w:pPr>
        <w:pStyle w:val="ConsPlusTitle"/>
        <w:jc w:val="center"/>
        <w:rPr>
          <w:rFonts w:ascii="PT Astra Serif" w:hAnsi="PT Astra Serif"/>
        </w:rPr>
      </w:pPr>
      <w:r w:rsidRPr="00470754">
        <w:rPr>
          <w:rFonts w:ascii="PT Astra Serif" w:hAnsi="PT Astra Serif"/>
        </w:rPr>
        <w:t>ПОРЯДОК</w:t>
      </w:r>
    </w:p>
    <w:p w:rsidR="005B073C" w:rsidRPr="004E2403" w:rsidRDefault="005B073C" w:rsidP="005B073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E2403">
        <w:rPr>
          <w:rFonts w:ascii="PT Astra Serif" w:hAnsi="PT Astra Serif"/>
          <w:sz w:val="28"/>
          <w:szCs w:val="28"/>
        </w:rPr>
        <w:t>сообщения лицами, замещающими должности государственной гражданской службы в Министерстве просвещения и воспитания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073C" w:rsidRDefault="005B073C" w:rsidP="00470754">
      <w:pPr>
        <w:pStyle w:val="ConsPlusTitle"/>
        <w:jc w:val="center"/>
        <w:rPr>
          <w:rFonts w:ascii="PT Astra Serif" w:hAnsi="PT Astra Serif"/>
        </w:rPr>
      </w:pPr>
    </w:p>
    <w:p w:rsidR="005B073C" w:rsidRDefault="005B073C" w:rsidP="00470754">
      <w:pPr>
        <w:pStyle w:val="ConsPlusTitle"/>
        <w:jc w:val="center"/>
        <w:rPr>
          <w:rFonts w:ascii="PT Astra Serif" w:hAnsi="PT Astra Serif"/>
        </w:rPr>
      </w:pP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1. Настоящий Порядок устанавливает правила сообщения лицами, замещающими должностигосударственной гражданской службы в Министерстве </w:t>
      </w:r>
      <w:r w:rsidR="005B073C">
        <w:rPr>
          <w:rFonts w:ascii="PT Astra Serif" w:hAnsi="PT Astra Serif"/>
          <w:sz w:val="28"/>
          <w:szCs w:val="28"/>
        </w:rPr>
        <w:t>просвещения и воспитания</w:t>
      </w:r>
      <w:r w:rsidRPr="005B073C">
        <w:rPr>
          <w:rFonts w:ascii="PT Astra Serif" w:hAnsi="PT Astra Serif"/>
          <w:sz w:val="28"/>
          <w:szCs w:val="28"/>
        </w:rPr>
        <w:t xml:space="preserve"> Ульяновской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оценки, реализации (выкупа) и зачисления средств, вырученных от его реализации.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2. Для целей настоящего Положения используются следующие понятия: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3. Гражданские служащие не вправе получать не предусмотренные законодательством Российской Федерации подарки от дарителя (дарителей)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4. Гражданские служащие обязаны в порядке, предусмотренном </w:t>
      </w:r>
      <w:hyperlink w:anchor="P57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пунктом 6</w:t>
        </w:r>
      </w:hyperlink>
      <w:r w:rsidRPr="005B073C">
        <w:rPr>
          <w:rFonts w:ascii="PT Astra Serif" w:hAnsi="PT Astra Serif"/>
          <w:sz w:val="28"/>
          <w:szCs w:val="28"/>
        </w:rPr>
        <w:t xml:space="preserve"> настоящего Положения, уведомлять обо всех случаях получения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5. В Министерстве </w:t>
      </w:r>
      <w:r w:rsidR="005B073C">
        <w:rPr>
          <w:rFonts w:ascii="PT Astra Serif" w:hAnsi="PT Astra Serif"/>
          <w:sz w:val="28"/>
          <w:szCs w:val="28"/>
        </w:rPr>
        <w:t>просвещения и воспитания</w:t>
      </w:r>
      <w:r w:rsidRPr="005B073C">
        <w:rPr>
          <w:rFonts w:ascii="PT Astra Serif" w:hAnsi="PT Astra Serif"/>
          <w:sz w:val="28"/>
          <w:szCs w:val="28"/>
        </w:rPr>
        <w:t xml:space="preserve"> Ульяновской области полномочия по приему подарков, полученных гражданскими служащими,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передачи их </w:t>
      </w:r>
      <w:r w:rsidR="005B073C">
        <w:rPr>
          <w:rFonts w:ascii="PT Astra Serif" w:hAnsi="PT Astra Serif"/>
          <w:sz w:val="28"/>
          <w:szCs w:val="28"/>
        </w:rPr>
        <w:t>областное государственное казённое учреждение «Управление обеспечения деятельности в сфере образования»</w:t>
      </w:r>
      <w:r w:rsidR="003D6A7A">
        <w:rPr>
          <w:rFonts w:ascii="PT Astra Serif" w:hAnsi="PT Astra Serif"/>
          <w:sz w:val="28"/>
          <w:szCs w:val="28"/>
        </w:rPr>
        <w:t xml:space="preserve"> (далее – ОГКУ «Управление обеспечения деятельности в сфере образования»)</w:t>
      </w:r>
      <w:r w:rsidRPr="005B073C">
        <w:rPr>
          <w:rFonts w:ascii="PT Astra Serif" w:hAnsi="PT Astra Serif"/>
          <w:sz w:val="28"/>
          <w:szCs w:val="28"/>
        </w:rPr>
        <w:t xml:space="preserve"> для оценки, уч</w:t>
      </w:r>
      <w:r w:rsidR="005B073C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 xml:space="preserve">та и хранения возлагаются на ответственное лицо за работу по противодействию коррупции в Министерстве </w:t>
      </w:r>
      <w:r w:rsidR="005B073C">
        <w:rPr>
          <w:rFonts w:ascii="PT Astra Serif" w:hAnsi="PT Astra Serif"/>
          <w:sz w:val="28"/>
          <w:szCs w:val="28"/>
        </w:rPr>
        <w:t>просвещения и воспитания</w:t>
      </w:r>
      <w:r w:rsidRPr="005B073C">
        <w:rPr>
          <w:rFonts w:ascii="PT Astra Serif" w:hAnsi="PT Astra Serif"/>
          <w:sz w:val="28"/>
          <w:szCs w:val="28"/>
        </w:rPr>
        <w:t xml:space="preserve"> Ульяновской области (далее - ответственное лицо).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57"/>
      <w:bookmarkEnd w:id="1"/>
      <w:r w:rsidRPr="005B073C">
        <w:rPr>
          <w:rFonts w:ascii="PT Astra Serif" w:hAnsi="PT Astra Serif"/>
          <w:sz w:val="28"/>
          <w:szCs w:val="28"/>
        </w:rPr>
        <w:t xml:space="preserve">6. </w:t>
      </w:r>
      <w:hyperlink w:anchor="P112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Уведомление</w:t>
        </w:r>
      </w:hyperlink>
      <w:r w:rsidRPr="005B073C">
        <w:rPr>
          <w:rFonts w:ascii="PT Astra Serif" w:hAnsi="PT Astra Serif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по форме согласно приложению </w:t>
      </w:r>
      <w:r w:rsidR="005B073C">
        <w:rPr>
          <w:rFonts w:ascii="PT Astra Serif" w:hAnsi="PT Astra Serif"/>
          <w:sz w:val="28"/>
          <w:szCs w:val="28"/>
        </w:rPr>
        <w:t>№</w:t>
      </w:r>
      <w:r w:rsidRPr="005B073C">
        <w:rPr>
          <w:rFonts w:ascii="PT Astra Serif" w:hAnsi="PT Astra Serif"/>
          <w:sz w:val="28"/>
          <w:szCs w:val="28"/>
        </w:rPr>
        <w:t xml:space="preserve"> 1 к настоящему Порядку представляется не позднее тр</w:t>
      </w:r>
      <w:r w:rsidR="005B073C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 xml:space="preserve">х рабочих дней со дня получения подарка </w:t>
      </w:r>
      <w:r w:rsidR="003D6A7A">
        <w:rPr>
          <w:rFonts w:ascii="PT Astra Serif" w:hAnsi="PT Astra Serif"/>
          <w:sz w:val="28"/>
          <w:szCs w:val="28"/>
        </w:rPr>
        <w:t xml:space="preserve">ответственному лицу, копия указанного уведомления в этот же  срок направляется </w:t>
      </w:r>
      <w:r w:rsidRPr="005B073C">
        <w:rPr>
          <w:rFonts w:ascii="PT Astra Serif" w:hAnsi="PT Astra Serif"/>
          <w:sz w:val="28"/>
          <w:szCs w:val="28"/>
        </w:rPr>
        <w:t>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59"/>
      <w:bookmarkEnd w:id="2"/>
      <w:r w:rsidRPr="005B073C">
        <w:rPr>
          <w:rFonts w:ascii="PT Astra Serif" w:hAnsi="PT Astra Serif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</w:t>
      </w:r>
      <w:r w:rsidR="003D6A7A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>х рабочих дней со дня возвращения гражданского служащего, получившего подарок, из служебной командировки.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При невозможности подачи уведомления в сроки, указанные в </w:t>
      </w:r>
      <w:hyperlink w:anchor="P57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абзацах первом</w:t>
        </w:r>
      </w:hyperlink>
      <w:r w:rsidRPr="005B073C">
        <w:rPr>
          <w:rFonts w:ascii="PT Astra Serif" w:hAnsi="PT Astra Serif"/>
          <w:sz w:val="28"/>
          <w:szCs w:val="28"/>
        </w:rPr>
        <w:t xml:space="preserve"> и </w:t>
      </w:r>
      <w:hyperlink w:anchor="P59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втором</w:t>
        </w:r>
      </w:hyperlink>
      <w:r w:rsidRPr="005B073C">
        <w:rPr>
          <w:rFonts w:ascii="PT Astra Serif" w:hAnsi="PT Astra Serif"/>
          <w:sz w:val="28"/>
          <w:szCs w:val="28"/>
        </w:rPr>
        <w:t xml:space="preserve"> настоящего пункта, по причине, не зависящей от гражданского служащего, уведомление представляется не позднее следующего дня после устранения указанной причины.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Уведомления подлежат регистрации в </w:t>
      </w:r>
      <w:hyperlink w:anchor="P183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журнале</w:t>
        </w:r>
      </w:hyperlink>
      <w:r w:rsidRPr="005B073C">
        <w:rPr>
          <w:rFonts w:ascii="PT Astra Serif" w:hAnsi="PT Astra Serif"/>
          <w:sz w:val="28"/>
          <w:szCs w:val="28"/>
        </w:rPr>
        <w:t xml:space="preserve"> регистрации уведомлений (приложение </w:t>
      </w:r>
      <w:r w:rsidR="003D6A7A">
        <w:rPr>
          <w:rFonts w:ascii="PT Astra Serif" w:hAnsi="PT Astra Serif"/>
          <w:sz w:val="28"/>
          <w:szCs w:val="28"/>
        </w:rPr>
        <w:t>№</w:t>
      </w:r>
      <w:r w:rsidRPr="005B073C">
        <w:rPr>
          <w:rFonts w:ascii="PT Astra Serif" w:hAnsi="PT Astra Serif"/>
          <w:sz w:val="28"/>
          <w:szCs w:val="28"/>
        </w:rPr>
        <w:t xml:space="preserve"> 2 к настоящему Порядку), который должен быть прошит и пронумерован, скреплен печатью </w:t>
      </w:r>
      <w:r w:rsidR="003D6A7A">
        <w:rPr>
          <w:rFonts w:ascii="PT Astra Serif" w:hAnsi="PT Astra Serif"/>
          <w:sz w:val="28"/>
          <w:szCs w:val="28"/>
        </w:rPr>
        <w:t>Министерства просвещения и воспитания Ульяновской области</w:t>
      </w:r>
      <w:r w:rsidRPr="005B073C">
        <w:rPr>
          <w:rFonts w:ascii="PT Astra Serif" w:hAnsi="PT Astra Serif"/>
          <w:sz w:val="28"/>
          <w:szCs w:val="28"/>
        </w:rPr>
        <w:t>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Уведомление составляется в двух экземплярах, один из которых возвращается заявителю с отметкой о регистрации, другой экземпляр направляется в </w:t>
      </w:r>
      <w:r w:rsidR="003D6A7A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>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7. Подарок, стоимость которого подтверждается документами и превышает три тысячи рублей либо стоимость которого получившему его гражданскому служащему неизвестна, подлежит передаче им по </w:t>
      </w:r>
      <w:hyperlink w:anchor="P258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акту</w:t>
        </w:r>
      </w:hyperlink>
      <w:r w:rsidRPr="005B073C">
        <w:rPr>
          <w:rFonts w:ascii="PT Astra Serif" w:hAnsi="PT Astra Serif"/>
          <w:sz w:val="28"/>
          <w:szCs w:val="28"/>
        </w:rPr>
        <w:t xml:space="preserve"> приема-передачи, составленному по форме согласно приложению </w:t>
      </w:r>
      <w:r w:rsidR="003D6A7A">
        <w:rPr>
          <w:rFonts w:ascii="PT Astra Serif" w:hAnsi="PT Astra Serif"/>
          <w:sz w:val="28"/>
          <w:szCs w:val="28"/>
        </w:rPr>
        <w:t>№</w:t>
      </w:r>
      <w:r w:rsidRPr="005B073C">
        <w:rPr>
          <w:rFonts w:ascii="PT Astra Serif" w:hAnsi="PT Astra Serif"/>
          <w:sz w:val="28"/>
          <w:szCs w:val="28"/>
        </w:rPr>
        <w:t xml:space="preserve"> 3 к настоящему Порядку, не позднее пяти рабочих дней со дня регистрации уведомления ответственному лицу для передачи его на хранение в </w:t>
      </w:r>
      <w:r w:rsidR="003D6A7A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>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8. Акт приема-передачи составляется в тр</w:t>
      </w:r>
      <w:r w:rsidR="003D6A7A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 xml:space="preserve">х экземплярах, один из которых возвращается гражданскому служащему, сдавшему подарок, другой экземпляр остается у ответственного лица, третий экземпляр направляется </w:t>
      </w:r>
      <w:r w:rsidR="003D6A7A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>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9. На принятый на хранение подарок оформляется инвентаризационная </w:t>
      </w:r>
      <w:hyperlink w:anchor="P314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карточка</w:t>
        </w:r>
      </w:hyperlink>
      <w:r w:rsidRPr="005B073C">
        <w:rPr>
          <w:rFonts w:ascii="PT Astra Serif" w:hAnsi="PT Astra Serif"/>
          <w:sz w:val="28"/>
          <w:szCs w:val="28"/>
        </w:rPr>
        <w:t xml:space="preserve"> по форме согласно приложению </w:t>
      </w:r>
      <w:r w:rsidR="003D6A7A">
        <w:rPr>
          <w:rFonts w:ascii="PT Astra Serif" w:hAnsi="PT Astra Serif"/>
          <w:sz w:val="28"/>
          <w:szCs w:val="28"/>
        </w:rPr>
        <w:t>№</w:t>
      </w:r>
      <w:r w:rsidRPr="005B073C">
        <w:rPr>
          <w:rFonts w:ascii="PT Astra Serif" w:hAnsi="PT Astra Serif"/>
          <w:sz w:val="28"/>
          <w:szCs w:val="28"/>
        </w:rPr>
        <w:t xml:space="preserve"> 4 к настоящему Порядку с указанием фамилии, инициалов и должности гражданского служащего, сдавшего подарок, даты и номера акта при</w:t>
      </w:r>
      <w:r w:rsidR="003D6A7A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>ма-передачи и перечня прилагаемых к ней документов.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10. В целях принятия к первичному бухгалтерскому уч</w:t>
      </w:r>
      <w:r w:rsidR="003D6A7A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>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</w:t>
      </w:r>
      <w:r w:rsidR="003D6A7A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>ту подарка, или цены, аналогичной материальной ценности в сопоставимых условиях, в том числе с привлечением комиссии по приемке объектов основных средств и материальных ценностей. Данные о действующей цене должны быть подтверждены документально, а при невозможности документального подтверждения - экспертным путем. В случае если стоимость подарка не превышает тр</w:t>
      </w:r>
      <w:r w:rsidR="003D6A7A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 xml:space="preserve">х тысяч рублей, он возвращается сдавшему его гражданскому служащему по </w:t>
      </w:r>
      <w:hyperlink w:anchor="P258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акту</w:t>
        </w:r>
      </w:hyperlink>
      <w:r w:rsidRPr="005B073C">
        <w:rPr>
          <w:rFonts w:ascii="PT Astra Serif" w:hAnsi="PT Astra Serif"/>
          <w:sz w:val="28"/>
          <w:szCs w:val="28"/>
        </w:rPr>
        <w:t xml:space="preserve"> приема-передачи, составленному по форме согласно приложению </w:t>
      </w:r>
      <w:r w:rsidR="003D6A7A">
        <w:rPr>
          <w:rFonts w:ascii="PT Astra Serif" w:hAnsi="PT Astra Serif"/>
          <w:sz w:val="28"/>
          <w:szCs w:val="28"/>
        </w:rPr>
        <w:t>№</w:t>
      </w:r>
      <w:r w:rsidRPr="005B073C">
        <w:rPr>
          <w:rFonts w:ascii="PT Astra Serif" w:hAnsi="PT Astra Serif"/>
          <w:sz w:val="28"/>
          <w:szCs w:val="28"/>
        </w:rPr>
        <w:t xml:space="preserve"> 3 к настоящему Порядку.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69"/>
      <w:bookmarkEnd w:id="3"/>
      <w:r w:rsidRPr="005B073C">
        <w:rPr>
          <w:rFonts w:ascii="PT Astra Serif" w:hAnsi="PT Astra Serif"/>
          <w:sz w:val="28"/>
          <w:szCs w:val="28"/>
        </w:rPr>
        <w:t>В случае отказа от сданного подарка, стоимость которого была неизвестна, а по результатам оценки составила менее тр</w:t>
      </w:r>
      <w:r w:rsidR="003D6A7A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>х тысяч рублей, данный подарок подлежит включению в реестр объектов государственной собственности Ульяновской области.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11. </w:t>
      </w:r>
      <w:r w:rsidR="003D6A7A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 xml:space="preserve"> обеспечивает включение в установленном порядке принятого к первичному бухгалтерскому уч</w:t>
      </w:r>
      <w:r w:rsidR="003D6A7A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 xml:space="preserve">ту подарка, стоимость которого превышает три тысячи рублей, а также подарка, указанного в </w:t>
      </w:r>
      <w:hyperlink w:anchor="P69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абзаце втором пункта 10</w:t>
        </w:r>
      </w:hyperlink>
      <w:r w:rsidRPr="005B073C">
        <w:rPr>
          <w:rFonts w:ascii="PT Astra Serif" w:hAnsi="PT Astra Serif"/>
          <w:sz w:val="28"/>
          <w:szCs w:val="28"/>
        </w:rPr>
        <w:t xml:space="preserve"> настоящего Порядка, в реестр объектов государственной собственности Ульяновской области.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71"/>
      <w:bookmarkEnd w:id="4"/>
      <w:r w:rsidRPr="005B073C">
        <w:rPr>
          <w:rFonts w:ascii="PT Astra Serif" w:hAnsi="PT Astra Serif"/>
          <w:sz w:val="28"/>
          <w:szCs w:val="28"/>
        </w:rPr>
        <w:t xml:space="preserve">12. Гражданский служащий, сдавший подарок, полученный в связи с протокольным мероприятием, служебной командировкой и другим официальным мероприятием, может его выкупить, направив в </w:t>
      </w:r>
      <w:r w:rsidR="00EE6C37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13. </w:t>
      </w:r>
      <w:r w:rsidR="00EE6C37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 xml:space="preserve"> в течение тр</w:t>
      </w:r>
      <w:r w:rsidR="00EE6C37">
        <w:rPr>
          <w:rFonts w:ascii="PT Astra Serif" w:hAnsi="PT Astra Serif"/>
          <w:sz w:val="28"/>
          <w:szCs w:val="28"/>
        </w:rPr>
        <w:t>ё</w:t>
      </w:r>
      <w:r w:rsidRPr="005B073C">
        <w:rPr>
          <w:rFonts w:ascii="PT Astra Serif" w:hAnsi="PT Astra Serif"/>
          <w:sz w:val="28"/>
          <w:szCs w:val="28"/>
        </w:rPr>
        <w:t xml:space="preserve">х месяцев после поступления заявления, указанного в </w:t>
      </w:r>
      <w:hyperlink w:anchor="P71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пункте 12</w:t>
        </w:r>
      </w:hyperlink>
      <w:r w:rsidRPr="005B073C">
        <w:rPr>
          <w:rFonts w:ascii="PT Astra Serif" w:hAnsi="PT Astra Serif"/>
          <w:sz w:val="28"/>
          <w:szCs w:val="28"/>
        </w:rPr>
        <w:t xml:space="preserve"> настоящего Порядка,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тридцати календарных дней заявитель выкупает подарок по установленной в результате оценки стоимости, а в случае отказа от выкупа подарка - возмещает расходы </w:t>
      </w:r>
      <w:r w:rsidR="00EE6C37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 xml:space="preserve"> на проведение оценки.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14. В случае если от государственного гражданского служащего не поступило заявление, указанное в </w:t>
      </w:r>
      <w:hyperlink w:anchor="P71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пункте 12</w:t>
        </w:r>
      </w:hyperlink>
      <w:r w:rsidRPr="005B073C">
        <w:rPr>
          <w:rFonts w:ascii="PT Astra Serif" w:hAnsi="PT Astra Serif"/>
          <w:sz w:val="28"/>
          <w:szCs w:val="28"/>
        </w:rPr>
        <w:t xml:space="preserve"> настоящего Порядка, в отношении подарка, изготовленного из драгоценных металлов и (или) драгоценных камней, либо в случае отказа указанного лица от выкупа такого подарка, подарок, изготовленный из драгоценных металлов и (или) драгоценных камней, подлежит передаче </w:t>
      </w:r>
      <w:r w:rsidR="00EE6C37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 xml:space="preserve"> в федеральное казенное учреждение </w:t>
      </w:r>
      <w:r w:rsidR="00EE6C37">
        <w:rPr>
          <w:rFonts w:ascii="PT Astra Serif" w:hAnsi="PT Astra Serif"/>
          <w:sz w:val="28"/>
          <w:szCs w:val="28"/>
        </w:rPr>
        <w:t>«</w:t>
      </w:r>
      <w:r w:rsidRPr="005B073C">
        <w:rPr>
          <w:rFonts w:ascii="PT Astra Serif" w:hAnsi="PT Astra Serif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EE6C37">
        <w:rPr>
          <w:rFonts w:ascii="PT Astra Serif" w:hAnsi="PT Astra Serif"/>
          <w:sz w:val="28"/>
          <w:szCs w:val="28"/>
        </w:rPr>
        <w:t xml:space="preserve">» </w:t>
      </w:r>
      <w:r w:rsidRPr="005B073C">
        <w:rPr>
          <w:rFonts w:ascii="PT Astra Serif" w:hAnsi="PT Astra Serif"/>
          <w:sz w:val="28"/>
          <w:szCs w:val="28"/>
        </w:rPr>
        <w:t>для зачисления в Государственный фонд драгоценных металлов и драгоценных камней Российской Федерации.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15. Подарок, в отношении которого не поступило заявление, указанное в </w:t>
      </w:r>
      <w:hyperlink w:anchor="P71" w:history="1">
        <w:r w:rsidRPr="005B073C">
          <w:rPr>
            <w:rFonts w:ascii="PT Astra Serif" w:hAnsi="PT Astra Serif"/>
            <w:color w:val="0000FF"/>
            <w:sz w:val="28"/>
            <w:szCs w:val="28"/>
          </w:rPr>
          <w:t>пункте 12</w:t>
        </w:r>
      </w:hyperlink>
      <w:r w:rsidRPr="005B073C">
        <w:rPr>
          <w:rFonts w:ascii="PT Astra Serif" w:hAnsi="PT Astra Serif"/>
          <w:sz w:val="28"/>
          <w:szCs w:val="28"/>
        </w:rPr>
        <w:t xml:space="preserve"> настоящего Порядка, может использоваться </w:t>
      </w:r>
      <w:r w:rsidR="00EE6C37">
        <w:rPr>
          <w:rFonts w:ascii="PT Astra Serif" w:hAnsi="PT Astra Serif"/>
          <w:sz w:val="28"/>
          <w:szCs w:val="28"/>
        </w:rPr>
        <w:t xml:space="preserve">ОГКУ «Управление обеспечения деятельности в сфере образования» </w:t>
      </w:r>
      <w:r w:rsidRPr="005B073C">
        <w:rPr>
          <w:rFonts w:ascii="PT Astra Serif" w:hAnsi="PT Astra Serif"/>
          <w:sz w:val="28"/>
          <w:szCs w:val="28"/>
        </w:rPr>
        <w:t xml:space="preserve">с учетом заключения комиссии по приемке объектов основных средств и материальных ценностей о степени полезности подарка для обеспечения деятельности Министерства </w:t>
      </w:r>
      <w:r w:rsidR="00EE6C37">
        <w:rPr>
          <w:rFonts w:ascii="PT Astra Serif" w:hAnsi="PT Astra Serif"/>
          <w:sz w:val="28"/>
          <w:szCs w:val="28"/>
        </w:rPr>
        <w:t>просвещения и воспитания</w:t>
      </w:r>
      <w:r w:rsidRPr="005B073C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1</w:t>
      </w:r>
      <w:r w:rsidR="00EE6C37">
        <w:rPr>
          <w:rFonts w:ascii="PT Astra Serif" w:hAnsi="PT Astra Serif"/>
          <w:sz w:val="28"/>
          <w:szCs w:val="28"/>
        </w:rPr>
        <w:t>6</w:t>
      </w:r>
      <w:r w:rsidRPr="005B073C">
        <w:rPr>
          <w:rFonts w:ascii="PT Astra Serif" w:hAnsi="PT Astra Serif"/>
          <w:sz w:val="28"/>
          <w:szCs w:val="28"/>
        </w:rPr>
        <w:t xml:space="preserve">. В случае нецелесообразности использования подарка Министерством </w:t>
      </w:r>
      <w:r w:rsidR="00EE6C37">
        <w:rPr>
          <w:rFonts w:ascii="PT Astra Serif" w:hAnsi="PT Astra Serif"/>
          <w:sz w:val="28"/>
          <w:szCs w:val="28"/>
        </w:rPr>
        <w:t>просвещения и воспитания</w:t>
      </w:r>
      <w:r w:rsidRPr="005B073C">
        <w:rPr>
          <w:rFonts w:ascii="PT Astra Serif" w:hAnsi="PT Astra Serif"/>
          <w:sz w:val="28"/>
          <w:szCs w:val="28"/>
        </w:rPr>
        <w:t xml:space="preserve"> Ульяновской области для обеспечения его деятельности Министром </w:t>
      </w:r>
      <w:r w:rsidR="00EE6C37">
        <w:rPr>
          <w:rFonts w:ascii="PT Astra Serif" w:hAnsi="PT Astra Serif"/>
          <w:sz w:val="28"/>
          <w:szCs w:val="28"/>
        </w:rPr>
        <w:t>просвещения и воспитания</w:t>
      </w:r>
      <w:r w:rsidRPr="005B073C">
        <w:rPr>
          <w:rFonts w:ascii="PT Astra Serif" w:hAnsi="PT Astra Serif"/>
          <w:sz w:val="28"/>
          <w:szCs w:val="28"/>
        </w:rPr>
        <w:t xml:space="preserve"> Ульяновской области принимается решение о реализации подарка.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1</w:t>
      </w:r>
      <w:r w:rsidR="00AC476B">
        <w:rPr>
          <w:rFonts w:ascii="PT Astra Serif" w:hAnsi="PT Astra Serif"/>
          <w:sz w:val="28"/>
          <w:szCs w:val="28"/>
        </w:rPr>
        <w:t>7</w:t>
      </w:r>
      <w:r w:rsidRPr="005B073C">
        <w:rPr>
          <w:rFonts w:ascii="PT Astra Serif" w:hAnsi="PT Astra Serif"/>
          <w:sz w:val="28"/>
          <w:szCs w:val="28"/>
        </w:rPr>
        <w:t>. 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1</w:t>
      </w:r>
      <w:r w:rsidR="00AC476B">
        <w:rPr>
          <w:rFonts w:ascii="PT Astra Serif" w:hAnsi="PT Astra Serif"/>
          <w:sz w:val="28"/>
          <w:szCs w:val="28"/>
        </w:rPr>
        <w:t>8</w:t>
      </w:r>
      <w:r w:rsidRPr="005B073C">
        <w:rPr>
          <w:rFonts w:ascii="PT Astra Serif" w:hAnsi="PT Astra Serif"/>
          <w:sz w:val="28"/>
          <w:szCs w:val="28"/>
        </w:rPr>
        <w:t xml:space="preserve">. Реализация подарка осуществляется </w:t>
      </w:r>
      <w:r w:rsidR="00EE6C37">
        <w:rPr>
          <w:rFonts w:ascii="PT Astra Serif" w:hAnsi="PT Astra Serif"/>
          <w:sz w:val="28"/>
          <w:szCs w:val="28"/>
        </w:rPr>
        <w:t>ОГКУ «Управление обеспечения деятельности в сфере образования»</w:t>
      </w:r>
      <w:r w:rsidRPr="005B073C">
        <w:rPr>
          <w:rFonts w:ascii="PT Astra Serif" w:hAnsi="PT Astra Serif"/>
          <w:sz w:val="28"/>
          <w:szCs w:val="28"/>
        </w:rPr>
        <w:t xml:space="preserve"> (в форме открытого конкурса или открытого аукциона) в порядке, предусмотренном законодательством Российской Федерации.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 xml:space="preserve">В случае если подарок не выкуплен или не реализован, Министром </w:t>
      </w:r>
      <w:r w:rsidR="00EE6C37">
        <w:rPr>
          <w:rFonts w:ascii="PT Astra Serif" w:hAnsi="PT Astra Serif"/>
          <w:sz w:val="28"/>
          <w:szCs w:val="28"/>
        </w:rPr>
        <w:t>просвещения и воспитания</w:t>
      </w:r>
      <w:r w:rsidRPr="005B073C">
        <w:rPr>
          <w:rFonts w:ascii="PT Astra Serif" w:hAnsi="PT Astra Serif"/>
          <w:sz w:val="28"/>
          <w:szCs w:val="28"/>
        </w:rPr>
        <w:t xml:space="preserve"> Ульяновской области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70754" w:rsidRPr="005B073C" w:rsidRDefault="00470754" w:rsidP="005B07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B073C">
        <w:rPr>
          <w:rFonts w:ascii="PT Astra Serif" w:hAnsi="PT Astra Serif"/>
          <w:sz w:val="28"/>
          <w:szCs w:val="28"/>
        </w:rPr>
        <w:t>1</w:t>
      </w:r>
      <w:r w:rsidR="00AC476B">
        <w:rPr>
          <w:rFonts w:ascii="PT Astra Serif" w:hAnsi="PT Astra Serif"/>
          <w:sz w:val="28"/>
          <w:szCs w:val="28"/>
        </w:rPr>
        <w:t>9</w:t>
      </w:r>
      <w:r w:rsidRPr="005B073C">
        <w:rPr>
          <w:rFonts w:ascii="PT Astra Serif" w:hAnsi="PT Astra Serif"/>
          <w:sz w:val="28"/>
          <w:szCs w:val="28"/>
        </w:rPr>
        <w:t>. Средства, вырученные от реализации (выкупа) подарка, зачисляются в доход областного бюджета Ульяновской области в порядке, установленном бюджетным законодательством Российской Федерации.</w:t>
      </w: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E52DA6" w:rsidRDefault="00E52DA6" w:rsidP="00470754">
      <w:pPr>
        <w:pStyle w:val="ConsPlusNormal"/>
        <w:jc w:val="both"/>
        <w:rPr>
          <w:rFonts w:ascii="PT Astra Serif" w:hAnsi="PT Astra Serif"/>
        </w:rPr>
      </w:pPr>
    </w:p>
    <w:p w:rsidR="00AC476B" w:rsidRDefault="00AC476B" w:rsidP="00470754">
      <w:pPr>
        <w:pStyle w:val="ConsPlusNormal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416"/>
        <w:gridCol w:w="4814"/>
      </w:tblGrid>
      <w:tr w:rsidR="001D4E02" w:rsidTr="00E52DA6">
        <w:tc>
          <w:tcPr>
            <w:tcW w:w="3115" w:type="dxa"/>
          </w:tcPr>
          <w:p w:rsidR="001D4E02" w:rsidRDefault="001D4E02" w:rsidP="00470754">
            <w:pPr>
              <w:pStyle w:val="ConsPlusNormal"/>
              <w:jc w:val="both"/>
              <w:rPr>
                <w:rFonts w:ascii="PT Astra Serif" w:hAnsi="PT Astra Serif"/>
              </w:rPr>
            </w:pPr>
            <w:bookmarkStart w:id="5" w:name="_GoBack"/>
            <w:bookmarkEnd w:id="5"/>
          </w:p>
        </w:tc>
        <w:tc>
          <w:tcPr>
            <w:tcW w:w="1416" w:type="dxa"/>
          </w:tcPr>
          <w:p w:rsidR="001D4E02" w:rsidRDefault="001D4E02" w:rsidP="0047075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4814" w:type="dxa"/>
          </w:tcPr>
          <w:p w:rsidR="001D4E02" w:rsidRPr="00470754" w:rsidRDefault="001D4E02" w:rsidP="00E52DA6">
            <w:pPr>
              <w:pStyle w:val="ConsPlusNormal"/>
              <w:jc w:val="right"/>
              <w:outlineLvl w:val="1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 xml:space="preserve">Приложение </w:t>
            </w:r>
            <w:r>
              <w:rPr>
                <w:rFonts w:ascii="PT Astra Serif" w:hAnsi="PT Astra Serif"/>
              </w:rPr>
              <w:t>№</w:t>
            </w:r>
            <w:r w:rsidRPr="00470754">
              <w:rPr>
                <w:rFonts w:ascii="PT Astra Serif" w:hAnsi="PT Astra Serif"/>
              </w:rPr>
              <w:t xml:space="preserve"> 1</w:t>
            </w:r>
          </w:p>
          <w:p w:rsidR="001D4E02" w:rsidRPr="00470754" w:rsidRDefault="001D4E02" w:rsidP="001D4E0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 Порядкусообщения лицами, замещающими должностигосударственной гражданской службы в Министерстве</w:t>
            </w:r>
            <w:r>
              <w:rPr>
                <w:rFonts w:ascii="PT Astra Serif" w:hAnsi="PT Astra Serif"/>
              </w:rPr>
              <w:t xml:space="preserve"> просвещения и воспитания </w:t>
            </w:r>
            <w:r w:rsidRPr="00470754">
              <w:rPr>
                <w:rFonts w:ascii="PT Astra Serif" w:hAnsi="PT Astra Serif"/>
              </w:rPr>
              <w:t>Ульяновской области,о получении подарка в связи с протокольными мероприятиями,служебными командировками и другими официальнымимероприятиями, участие в которых связано с исполнением</w:t>
            </w:r>
          </w:p>
          <w:p w:rsidR="001D4E02" w:rsidRPr="00470754" w:rsidRDefault="001D4E02" w:rsidP="001D4E0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ими служебных (должностных) обязанностей, сдачии оценки подарка, реализации (выкупа) и зачислениисредств, вырученных от его реализации</w:t>
            </w:r>
          </w:p>
          <w:p w:rsidR="001D4E02" w:rsidRDefault="001D4E02" w:rsidP="0047075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</w:tbl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(наименование должности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ответственного лица,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      Ф.И.О.)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от ____________________________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(наименование должности)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     (Ф.И.О.)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470754" w:rsidRPr="00470754" w:rsidRDefault="00470754" w:rsidP="00E52DA6">
      <w:pPr>
        <w:pStyle w:val="ConsPlusNonformat"/>
        <w:jc w:val="right"/>
        <w:rPr>
          <w:rFonts w:ascii="PT Astra Serif" w:hAnsi="PT Astra Serif"/>
        </w:rPr>
      </w:pPr>
    </w:p>
    <w:p w:rsidR="00470754" w:rsidRPr="00470754" w:rsidRDefault="00470754" w:rsidP="00E52DA6">
      <w:pPr>
        <w:pStyle w:val="ConsPlusNonformat"/>
        <w:jc w:val="center"/>
        <w:rPr>
          <w:rFonts w:ascii="PT Astra Serif" w:hAnsi="PT Astra Serif"/>
        </w:rPr>
      </w:pPr>
      <w:bookmarkStart w:id="6" w:name="P112"/>
      <w:bookmarkEnd w:id="6"/>
      <w:r w:rsidRPr="00470754">
        <w:rPr>
          <w:rFonts w:ascii="PT Astra Serif" w:hAnsi="PT Astra Serif"/>
        </w:rPr>
        <w:t>Уведомление о получении подарка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AC476B" w:rsidP="00470754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470754" w:rsidRPr="00470754">
        <w:rPr>
          <w:rFonts w:ascii="PT Astra Serif" w:hAnsi="PT Astra Serif"/>
        </w:rPr>
        <w:t>Уведомляю о получении __________________________________ подарка(ов) на</w:t>
      </w:r>
      <w:r>
        <w:rPr>
          <w:rFonts w:ascii="PT Astra Serif" w:hAnsi="PT Astra Serif"/>
        </w:rPr>
        <w:t>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(дата получения)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___________________________________________________________________________</w:t>
      </w:r>
      <w:r w:rsidR="00AC476B">
        <w:rPr>
          <w:rFonts w:ascii="PT Astra Serif" w:hAnsi="PT Astra Serif"/>
        </w:rPr>
        <w:t>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(наименование протокольного мероприятия, служебной командировки,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___________________________________________________________________________</w:t>
      </w:r>
      <w:r w:rsidR="00AC476B">
        <w:rPr>
          <w:rFonts w:ascii="PT Astra Serif" w:hAnsi="PT Astra Serif"/>
        </w:rPr>
        <w:t>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другого официального мероприятия, место и дата проведения, указание дарителя)</w:t>
      </w: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31"/>
        <w:gridCol w:w="1657"/>
        <w:gridCol w:w="1657"/>
      </w:tblGrid>
      <w:tr w:rsidR="00470754" w:rsidRPr="00470754" w:rsidTr="00562BAD">
        <w:tc>
          <w:tcPr>
            <w:tcW w:w="2494" w:type="dxa"/>
          </w:tcPr>
          <w:p w:rsidR="00470754" w:rsidRPr="00470754" w:rsidRDefault="00470754" w:rsidP="00562B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Наименование подарка</w:t>
            </w:r>
          </w:p>
        </w:tc>
        <w:tc>
          <w:tcPr>
            <w:tcW w:w="3231" w:type="dxa"/>
          </w:tcPr>
          <w:p w:rsidR="00470754" w:rsidRPr="00470754" w:rsidRDefault="00470754" w:rsidP="00562B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Характеристика подарка, описание</w:t>
            </w:r>
          </w:p>
        </w:tc>
        <w:tc>
          <w:tcPr>
            <w:tcW w:w="1657" w:type="dxa"/>
          </w:tcPr>
          <w:p w:rsidR="00470754" w:rsidRPr="00470754" w:rsidRDefault="00470754" w:rsidP="00562B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Количество предметов</w:t>
            </w:r>
          </w:p>
        </w:tc>
        <w:tc>
          <w:tcPr>
            <w:tcW w:w="1657" w:type="dxa"/>
          </w:tcPr>
          <w:p w:rsidR="00470754" w:rsidRPr="00470754" w:rsidRDefault="00470754" w:rsidP="00562B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 xml:space="preserve">Стоимость в рублях </w:t>
            </w:r>
            <w:hyperlink w:anchor="P149" w:history="1">
              <w:r w:rsidRPr="00470754">
                <w:rPr>
                  <w:rFonts w:ascii="PT Astra Serif" w:hAnsi="PT Astra Serif"/>
                  <w:color w:val="0000FF"/>
                </w:rPr>
                <w:t>&lt;*&gt;</w:t>
              </w:r>
            </w:hyperlink>
          </w:p>
        </w:tc>
      </w:tr>
      <w:tr w:rsidR="00470754" w:rsidRPr="00470754" w:rsidTr="000047C7">
        <w:tc>
          <w:tcPr>
            <w:tcW w:w="2494" w:type="dxa"/>
            <w:tcBorders>
              <w:bottom w:val="single" w:sz="4" w:space="0" w:color="auto"/>
            </w:tcBorders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C476B" w:rsidRPr="00470754" w:rsidTr="00AC476B">
        <w:tc>
          <w:tcPr>
            <w:tcW w:w="2494" w:type="dxa"/>
            <w:tcBorders>
              <w:bottom w:val="single" w:sz="4" w:space="0" w:color="auto"/>
            </w:tcBorders>
          </w:tcPr>
          <w:p w:rsidR="00AC476B" w:rsidRPr="00470754" w:rsidRDefault="00AC476B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C476B" w:rsidRPr="00470754" w:rsidRDefault="00AC476B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C476B" w:rsidRPr="00470754" w:rsidRDefault="00AC476B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C476B" w:rsidRPr="00470754" w:rsidRDefault="00AC476B" w:rsidP="00562BAD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70754" w:rsidRPr="00470754" w:rsidTr="00AC476B">
        <w:tblPrEx>
          <w:tblBorders>
            <w:left w:val="nil"/>
          </w:tblBorders>
        </w:tblPrEx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</w:tcBorders>
          </w:tcPr>
          <w:p w:rsidR="00470754" w:rsidRPr="00470754" w:rsidRDefault="00470754" w:rsidP="00562BAD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Итого: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Приложение: ______________________________________ на ____ листах.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(наименование документа)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Подпись лица,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представившего уведомление                </w:t>
      </w:r>
      <w:r w:rsidR="00E52DA6">
        <w:rPr>
          <w:rFonts w:ascii="PT Astra Serif" w:hAnsi="PT Astra Serif"/>
        </w:rPr>
        <w:t>«</w:t>
      </w:r>
      <w:r w:rsidRPr="00470754">
        <w:rPr>
          <w:rFonts w:ascii="PT Astra Serif" w:hAnsi="PT Astra Serif"/>
        </w:rPr>
        <w:t>___</w:t>
      </w:r>
      <w:r w:rsidR="00E52DA6">
        <w:rPr>
          <w:rFonts w:ascii="PT Astra Serif" w:hAnsi="PT Astra Serif"/>
        </w:rPr>
        <w:t>»</w:t>
      </w:r>
      <w:r w:rsidRPr="00470754">
        <w:rPr>
          <w:rFonts w:ascii="PT Astra Serif" w:hAnsi="PT Astra Serif"/>
        </w:rPr>
        <w:t xml:space="preserve"> ____________ 20__ г.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Подпись лица,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принявшего уведомление                      </w:t>
      </w:r>
      <w:r w:rsidR="00E52DA6">
        <w:rPr>
          <w:rFonts w:ascii="PT Astra Serif" w:hAnsi="PT Astra Serif"/>
        </w:rPr>
        <w:t xml:space="preserve">   «</w:t>
      </w:r>
      <w:r w:rsidRPr="00470754">
        <w:rPr>
          <w:rFonts w:ascii="PT Astra Serif" w:hAnsi="PT Astra Serif"/>
        </w:rPr>
        <w:t>___</w:t>
      </w:r>
      <w:r w:rsidR="00E52DA6">
        <w:rPr>
          <w:rFonts w:ascii="PT Astra Serif" w:hAnsi="PT Astra Serif"/>
        </w:rPr>
        <w:t>»</w:t>
      </w:r>
      <w:r w:rsidRPr="00470754">
        <w:rPr>
          <w:rFonts w:ascii="PT Astra Serif" w:hAnsi="PT Astra Serif"/>
        </w:rPr>
        <w:t xml:space="preserve"> ____________ 20__ г.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Регистрационный номер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в журнале                                  </w:t>
      </w:r>
      <w:r w:rsidR="00E52DA6">
        <w:rPr>
          <w:rFonts w:ascii="PT Astra Serif" w:hAnsi="PT Astra Serif"/>
        </w:rPr>
        <w:t xml:space="preserve"> «</w:t>
      </w:r>
      <w:r w:rsidRPr="00470754">
        <w:rPr>
          <w:rFonts w:ascii="PT Astra Serif" w:hAnsi="PT Astra Serif"/>
        </w:rPr>
        <w:t>___</w:t>
      </w:r>
      <w:r w:rsidR="00E52DA6">
        <w:rPr>
          <w:rFonts w:ascii="PT Astra Serif" w:hAnsi="PT Astra Serif"/>
        </w:rPr>
        <w:t>»</w:t>
      </w:r>
      <w:r w:rsidRPr="00470754">
        <w:rPr>
          <w:rFonts w:ascii="PT Astra Serif" w:hAnsi="PT Astra Serif"/>
        </w:rPr>
        <w:t xml:space="preserve"> ____________ 20__ г.</w:t>
      </w: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7" w:name="P149"/>
      <w:bookmarkEnd w:id="7"/>
      <w:r w:rsidRPr="00470754">
        <w:rPr>
          <w:rFonts w:ascii="PT Astra Serif" w:hAnsi="PT Astra Serif"/>
        </w:rPr>
        <w:t>&lt;*&gt; - Заполняется при наличии документов, подтверждающих стоимость подарка.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275"/>
        <w:gridCol w:w="1275"/>
        <w:gridCol w:w="2268"/>
        <w:gridCol w:w="1412"/>
      </w:tblGrid>
      <w:tr w:rsidR="000047C7" w:rsidTr="001A4A76">
        <w:trPr>
          <w:trHeight w:val="3543"/>
        </w:trPr>
        <w:tc>
          <w:tcPr>
            <w:tcW w:w="3115" w:type="dxa"/>
          </w:tcPr>
          <w:p w:rsidR="000047C7" w:rsidRDefault="000047C7" w:rsidP="000047C7">
            <w:pPr>
              <w:pStyle w:val="ConsPlusNormal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0047C7" w:rsidRDefault="000047C7" w:rsidP="000047C7">
            <w:pPr>
              <w:pStyle w:val="ConsPlusNormal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4955" w:type="dxa"/>
            <w:gridSpan w:val="3"/>
          </w:tcPr>
          <w:p w:rsidR="000047C7" w:rsidRPr="00470754" w:rsidRDefault="000047C7" w:rsidP="001A4A76">
            <w:pPr>
              <w:pStyle w:val="ConsPlusNormal"/>
              <w:jc w:val="right"/>
              <w:outlineLvl w:val="1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 xml:space="preserve">Приложение </w:t>
            </w:r>
            <w:r>
              <w:rPr>
                <w:rFonts w:ascii="PT Astra Serif" w:hAnsi="PT Astra Serif"/>
              </w:rPr>
              <w:t>№2</w:t>
            </w:r>
          </w:p>
          <w:p w:rsidR="000047C7" w:rsidRDefault="000047C7" w:rsidP="000047C7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 Порядкусообщения лицами, замещающими</w:t>
            </w:r>
          </w:p>
          <w:p w:rsidR="000047C7" w:rsidRPr="00470754" w:rsidRDefault="000047C7" w:rsidP="000047C7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 xml:space="preserve"> должностигосударственной гражданской службы в Министерстве</w:t>
            </w:r>
            <w:r>
              <w:rPr>
                <w:rFonts w:ascii="PT Astra Serif" w:hAnsi="PT Astra Serif"/>
              </w:rPr>
              <w:t xml:space="preserve"> просвещения и воспитания </w:t>
            </w:r>
            <w:r w:rsidRPr="00470754">
              <w:rPr>
                <w:rFonts w:ascii="PT Astra Serif" w:hAnsi="PT Astra Serif"/>
              </w:rPr>
              <w:t>Ульяновской области,о получении подарка в связи с протокольными мероприятиями,служебными командировками и другими официальнымимероприятиями, участие в которых связано с исполнениемими служебных (должностных) обязанностей, сдачии оценки подарка, реализации (выкупа) и зачислениисредств, вырученных от его реализации</w:t>
            </w:r>
          </w:p>
          <w:p w:rsidR="000047C7" w:rsidRPr="00470754" w:rsidRDefault="000047C7" w:rsidP="000047C7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0047C7" w:rsidRDefault="000047C7" w:rsidP="000047C7">
            <w:pPr>
              <w:pStyle w:val="ConsPlusNormal"/>
              <w:jc w:val="right"/>
              <w:outlineLvl w:val="1"/>
              <w:rPr>
                <w:rFonts w:ascii="PT Astra Serif" w:hAnsi="PT Astra Serif"/>
              </w:rPr>
            </w:pPr>
          </w:p>
        </w:tc>
      </w:tr>
      <w:tr w:rsidR="000047C7" w:rsidRPr="000047C7" w:rsidTr="001A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7C7" w:rsidRPr="000047C7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КОДЫ</w:t>
            </w:r>
          </w:p>
        </w:tc>
      </w:tr>
      <w:tr w:rsidR="000047C7" w:rsidRPr="000047C7" w:rsidTr="001A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7C7" w:rsidRPr="000047C7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47C7" w:rsidRPr="000047C7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 xml:space="preserve">Форма по </w:t>
            </w:r>
            <w:hyperlink r:id="rId9" w:history="1">
              <w:r w:rsidRPr="001A4A76">
                <w:rPr>
                  <w:rFonts w:ascii="PT Astra Serif" w:hAnsi="PT Astra Serif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47C7" w:rsidRPr="000047C7" w:rsidTr="001A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7C7" w:rsidRPr="000047C7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Дата открытия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47C7" w:rsidRPr="000047C7" w:rsidTr="001A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7C7" w:rsidRPr="000047C7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Дата закрытия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47C7" w:rsidRPr="000047C7" w:rsidTr="001A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7C7" w:rsidRPr="000047C7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C7" w:rsidRPr="001A4A76" w:rsidRDefault="000047C7" w:rsidP="0000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по ОКПО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47C7" w:rsidRPr="000047C7" w:rsidTr="001A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7C7" w:rsidRPr="000047C7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C7" w:rsidRPr="001A4A76" w:rsidRDefault="000047C7" w:rsidP="0000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47C7" w:rsidRPr="000047C7" w:rsidTr="001A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7C7" w:rsidRPr="000047C7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047C7" w:rsidRPr="001A4A76" w:rsidRDefault="000047C7" w:rsidP="0047075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383</w:t>
            </w:r>
          </w:p>
        </w:tc>
      </w:tr>
    </w:tbl>
    <w:p w:rsidR="000047C7" w:rsidRDefault="000047C7" w:rsidP="00470754">
      <w:pPr>
        <w:pStyle w:val="ConsPlusNonformat"/>
        <w:jc w:val="both"/>
        <w:rPr>
          <w:rFonts w:ascii="PT Astra Serif" w:hAnsi="PT Astra Serif"/>
        </w:rPr>
      </w:pPr>
    </w:p>
    <w:p w:rsidR="000047C7" w:rsidRDefault="000047C7" w:rsidP="00470754">
      <w:pPr>
        <w:pStyle w:val="ConsPlusNonformat"/>
        <w:jc w:val="both"/>
        <w:rPr>
          <w:rFonts w:ascii="PT Astra Serif" w:hAnsi="PT Astra Serif"/>
        </w:rPr>
      </w:pPr>
    </w:p>
    <w:p w:rsidR="000047C7" w:rsidRDefault="000047C7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1A4A76" w:rsidRDefault="00470754" w:rsidP="001A4A76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8" w:name="P183"/>
      <w:bookmarkEnd w:id="8"/>
      <w:r w:rsidRPr="001A4A76">
        <w:rPr>
          <w:rFonts w:ascii="PT Astra Serif" w:hAnsi="PT Astra Serif"/>
          <w:sz w:val="24"/>
          <w:szCs w:val="24"/>
        </w:rPr>
        <w:t>ЖУРНАЛ</w:t>
      </w:r>
    </w:p>
    <w:p w:rsidR="00470754" w:rsidRPr="001A4A76" w:rsidRDefault="00470754" w:rsidP="001A4A76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A76">
        <w:rPr>
          <w:rFonts w:ascii="PT Astra Serif" w:hAnsi="PT Astra Serif"/>
          <w:sz w:val="24"/>
          <w:szCs w:val="24"/>
        </w:rPr>
        <w:t>регистрации уведомлений о получении подарков</w:t>
      </w:r>
    </w:p>
    <w:p w:rsidR="00470754" w:rsidRPr="001A4A76" w:rsidRDefault="00470754" w:rsidP="004707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4"/>
        <w:gridCol w:w="1559"/>
        <w:gridCol w:w="1247"/>
        <w:gridCol w:w="886"/>
        <w:gridCol w:w="737"/>
        <w:gridCol w:w="886"/>
        <w:gridCol w:w="1247"/>
        <w:gridCol w:w="850"/>
      </w:tblGrid>
      <w:tr w:rsidR="00470754" w:rsidRPr="001A4A76" w:rsidTr="00562BAD">
        <w:tc>
          <w:tcPr>
            <w:tcW w:w="1644" w:type="dxa"/>
            <w:gridSpan w:val="2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1559" w:type="dxa"/>
            <w:vMerge w:val="restart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ФИО, замещаемая должность лица, получившего подарок</w:t>
            </w:r>
          </w:p>
        </w:tc>
        <w:tc>
          <w:tcPr>
            <w:tcW w:w="1247" w:type="dxa"/>
            <w:vMerge w:val="restart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Дата и обстоятельство дарения</w:t>
            </w:r>
          </w:p>
        </w:tc>
        <w:tc>
          <w:tcPr>
            <w:tcW w:w="3756" w:type="dxa"/>
            <w:gridSpan w:val="4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Характеристика подарка</w:t>
            </w:r>
          </w:p>
        </w:tc>
        <w:tc>
          <w:tcPr>
            <w:tcW w:w="850" w:type="dxa"/>
            <w:vMerge w:val="restart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 xml:space="preserve">Место хранения </w:t>
            </w:r>
            <w:hyperlink w:anchor="P227" w:history="1">
              <w:r w:rsidRPr="001A4A76">
                <w:rPr>
                  <w:rFonts w:ascii="PT Astra Serif" w:hAnsi="PT Astra Serif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470754" w:rsidRPr="001A4A76" w:rsidTr="00562BAD">
        <w:tc>
          <w:tcPr>
            <w:tcW w:w="850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794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/>
          </w:tcPr>
          <w:p w:rsidR="00470754" w:rsidRPr="001A4A76" w:rsidRDefault="00470754" w:rsidP="00562B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70754" w:rsidRPr="001A4A76" w:rsidRDefault="00470754" w:rsidP="00562B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описание</w:t>
            </w:r>
          </w:p>
        </w:tc>
        <w:tc>
          <w:tcPr>
            <w:tcW w:w="886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247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 xml:space="preserve">стоимость </w:t>
            </w:r>
            <w:hyperlink w:anchor="P226" w:history="1">
              <w:r w:rsidRPr="001A4A76">
                <w:rPr>
                  <w:rFonts w:ascii="PT Astra Serif" w:hAnsi="PT Astra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470754" w:rsidRPr="001A4A76" w:rsidRDefault="00470754" w:rsidP="00562B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0754" w:rsidRPr="001A4A76" w:rsidTr="00562BAD">
        <w:tc>
          <w:tcPr>
            <w:tcW w:w="850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70754" w:rsidRPr="001A4A76" w:rsidRDefault="00470754" w:rsidP="00562B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470754" w:rsidRPr="001A4A76" w:rsidTr="00562BAD">
        <w:tc>
          <w:tcPr>
            <w:tcW w:w="850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6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6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0754" w:rsidRPr="001A4A76" w:rsidTr="00562BAD">
        <w:tc>
          <w:tcPr>
            <w:tcW w:w="850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6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6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470754" w:rsidRPr="001A4A76" w:rsidRDefault="00470754" w:rsidP="00562BA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70754" w:rsidRPr="001A4A76" w:rsidRDefault="00470754" w:rsidP="004707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70754" w:rsidRPr="001A4A76" w:rsidRDefault="00470754" w:rsidP="004707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A76">
        <w:rPr>
          <w:rFonts w:ascii="PT Astra Serif" w:hAnsi="PT Astra Serif"/>
          <w:sz w:val="24"/>
          <w:szCs w:val="24"/>
        </w:rPr>
        <w:t>--------------------------------</w:t>
      </w:r>
    </w:p>
    <w:p w:rsidR="00470754" w:rsidRPr="001A4A76" w:rsidRDefault="00470754" w:rsidP="0047075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226"/>
      <w:bookmarkEnd w:id="9"/>
      <w:r w:rsidRPr="001A4A76">
        <w:rPr>
          <w:rFonts w:ascii="PT Astra Serif" w:hAnsi="PT Astra Serif"/>
          <w:sz w:val="24"/>
          <w:szCs w:val="24"/>
        </w:rPr>
        <w:t>&lt;*&gt; - Заполняется при наличии документов, подтверждающих стоимость подарка.</w:t>
      </w:r>
    </w:p>
    <w:p w:rsidR="00470754" w:rsidRPr="001A4A76" w:rsidRDefault="00470754" w:rsidP="0047075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227"/>
      <w:bookmarkEnd w:id="10"/>
      <w:r w:rsidRPr="001A4A76">
        <w:rPr>
          <w:rFonts w:ascii="PT Astra Serif" w:hAnsi="PT Astra Serif"/>
          <w:sz w:val="24"/>
          <w:szCs w:val="24"/>
        </w:rPr>
        <w:t>&lt;**&gt; - Заполняется при принятии подарка на ответственное хранение.</w:t>
      </w:r>
    </w:p>
    <w:p w:rsidR="00470754" w:rsidRPr="001A4A76" w:rsidRDefault="00470754" w:rsidP="004707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70754" w:rsidRPr="001A4A76" w:rsidRDefault="00470754" w:rsidP="004707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1A4A76" w:rsidRPr="00470754" w:rsidRDefault="001A4A76" w:rsidP="00470754">
      <w:pPr>
        <w:pStyle w:val="ConsPlusNormal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125"/>
        <w:gridCol w:w="4222"/>
      </w:tblGrid>
      <w:tr w:rsidR="001A4A76" w:rsidTr="001A4A76">
        <w:tc>
          <w:tcPr>
            <w:tcW w:w="3115" w:type="dxa"/>
          </w:tcPr>
          <w:p w:rsidR="001A4A76" w:rsidRDefault="001A4A76" w:rsidP="00470754">
            <w:pPr>
              <w:pStyle w:val="ConsPlusNormal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2125" w:type="dxa"/>
          </w:tcPr>
          <w:p w:rsidR="001A4A76" w:rsidRDefault="001A4A76" w:rsidP="00470754">
            <w:pPr>
              <w:pStyle w:val="ConsPlusNormal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4105" w:type="dxa"/>
          </w:tcPr>
          <w:p w:rsidR="001A4A76" w:rsidRDefault="001A4A76" w:rsidP="001A4A76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 3</w:t>
            </w:r>
          </w:p>
          <w:p w:rsidR="001A4A76" w:rsidRPr="00470754" w:rsidRDefault="001A4A76" w:rsidP="001A4A7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 Порядкусообщения лицами, замещающимидолжностигосударственной гражданской службы в Министерстве</w:t>
            </w:r>
            <w:r>
              <w:rPr>
                <w:rFonts w:ascii="PT Astra Serif" w:hAnsi="PT Astra Serif"/>
              </w:rPr>
              <w:t xml:space="preserve"> просвещения и воспитания </w:t>
            </w:r>
            <w:r w:rsidRPr="00470754">
              <w:rPr>
                <w:rFonts w:ascii="PT Astra Serif" w:hAnsi="PT Astra Serif"/>
              </w:rPr>
              <w:t>Ульяновской области,о получении подарка в связи с протокольными мероприятиями,служебными командировками и другими официальнымимероприятиями, участие в которых связано с исполнениемими служебных (должностных) обязанностей, сдачии оценки подарка, реализации (выкупа) и зачислениисредств, вырученных от его реализации</w:t>
            </w:r>
          </w:p>
          <w:p w:rsidR="001A4A76" w:rsidRDefault="001A4A76" w:rsidP="001A4A76">
            <w:pPr>
              <w:pStyle w:val="ConsPlusNormal"/>
              <w:jc w:val="both"/>
              <w:outlineLvl w:val="1"/>
              <w:rPr>
                <w:rFonts w:ascii="PT Astra Serif" w:hAnsi="PT Astra Serif"/>
              </w:rPr>
            </w:pPr>
          </w:p>
        </w:tc>
      </w:tr>
    </w:tbl>
    <w:p w:rsidR="001A4A76" w:rsidRDefault="001A4A76" w:rsidP="00470754">
      <w:pPr>
        <w:pStyle w:val="ConsPlusNonformat"/>
        <w:jc w:val="both"/>
        <w:rPr>
          <w:rFonts w:ascii="PT Astra Serif" w:hAnsi="PT Astra Serif"/>
        </w:rPr>
      </w:pPr>
    </w:p>
    <w:tbl>
      <w:tblPr>
        <w:tblStyle w:val="a3"/>
        <w:tblW w:w="0" w:type="auto"/>
        <w:tblLook w:val="04A0"/>
      </w:tblPr>
      <w:tblGrid>
        <w:gridCol w:w="5665"/>
        <w:gridCol w:w="2268"/>
        <w:gridCol w:w="1412"/>
      </w:tblGrid>
      <w:tr w:rsidR="001A4A76" w:rsidRPr="000047C7" w:rsidTr="00562BA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1A4A76" w:rsidRPr="000047C7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>КОДЫ</w:t>
            </w:r>
          </w:p>
        </w:tc>
      </w:tr>
      <w:tr w:rsidR="001A4A76" w:rsidRPr="000047C7" w:rsidTr="001A4A76">
        <w:trPr>
          <w:trHeight w:val="24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1A4A76" w:rsidRPr="000047C7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A4A76" w:rsidRPr="000047C7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A76" w:rsidRPr="001A4A76" w:rsidRDefault="001A4A76" w:rsidP="001A4A7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A76">
              <w:rPr>
                <w:rFonts w:ascii="PT Astra Serif" w:hAnsi="PT Astra Serif"/>
                <w:sz w:val="24"/>
                <w:szCs w:val="24"/>
              </w:rPr>
              <w:t xml:space="preserve">Форма по </w:t>
            </w:r>
            <w:hyperlink r:id="rId10" w:history="1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КФД</w:t>
              </w:r>
            </w:hyperlink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A76" w:rsidRPr="000047C7" w:rsidTr="00562BA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1A4A76" w:rsidRPr="000047C7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A76" w:rsidRPr="000047C7" w:rsidTr="00562BA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1A4A76" w:rsidRPr="000047C7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A76" w:rsidRPr="001A4A76" w:rsidRDefault="001A4A76" w:rsidP="001A4A7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«</w:t>
            </w:r>
            <w:r w:rsidRPr="00470754">
              <w:rPr>
                <w:rFonts w:ascii="PT Astra Serif" w:hAnsi="PT Astra Serif"/>
              </w:rPr>
              <w:t>__</w:t>
            </w:r>
            <w:r>
              <w:rPr>
                <w:rFonts w:ascii="PT Astra Serif" w:hAnsi="PT Astra Serif"/>
              </w:rPr>
              <w:t>»</w:t>
            </w:r>
            <w:r w:rsidRPr="00470754">
              <w:rPr>
                <w:rFonts w:ascii="PT Astra Serif" w:hAnsi="PT Astra Serif"/>
              </w:rPr>
              <w:t xml:space="preserve"> ________ 20__ г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A76" w:rsidRPr="000047C7" w:rsidTr="00562BAD">
        <w:trPr>
          <w:trHeight w:val="26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1A4A76" w:rsidRPr="000047C7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A76" w:rsidRPr="000047C7" w:rsidTr="00562BAD">
        <w:trPr>
          <w:trHeight w:val="26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1A4A76" w:rsidRPr="000047C7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A76" w:rsidRPr="000047C7" w:rsidTr="00562BA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1A4A76" w:rsidRPr="000047C7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A4A76" w:rsidRPr="001A4A76" w:rsidRDefault="001A4A76" w:rsidP="00562BA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70754" w:rsidRPr="00470754" w:rsidRDefault="00470754" w:rsidP="001A4A76">
      <w:pPr>
        <w:pStyle w:val="ConsPlusNonformat"/>
        <w:jc w:val="center"/>
        <w:rPr>
          <w:rFonts w:ascii="PT Astra Serif" w:hAnsi="PT Astra Serif"/>
        </w:rPr>
      </w:pPr>
      <w:bookmarkStart w:id="11" w:name="P258"/>
      <w:bookmarkEnd w:id="11"/>
      <w:r w:rsidRPr="00470754">
        <w:rPr>
          <w:rFonts w:ascii="PT Astra Serif" w:hAnsi="PT Astra Serif"/>
        </w:rPr>
        <w:t xml:space="preserve">Акт приема-передачи </w:t>
      </w:r>
      <w:r w:rsidR="001A4A76">
        <w:rPr>
          <w:rFonts w:ascii="PT Astra Serif" w:hAnsi="PT Astra Serif"/>
        </w:rPr>
        <w:t>№</w:t>
      </w:r>
      <w:r w:rsidRPr="00470754">
        <w:rPr>
          <w:rFonts w:ascii="PT Astra Serif" w:hAnsi="PT Astra Serif"/>
        </w:rPr>
        <w:t xml:space="preserve"> 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Наименование государственного органа по ОКПО 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Материально ответственное лицо ____________________________________________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Мы, нижеподписавшиеся, составили настоящий акт о том, что 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____________________________________________________________ сдал (принял),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(Ф.И.О., занимаемая должность)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_________________________________________________ принял (передал) подарок: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(Ф.И.О. ответственного лица, занимаемая должность)</w:t>
      </w: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31"/>
        <w:gridCol w:w="1657"/>
        <w:gridCol w:w="1657"/>
      </w:tblGrid>
      <w:tr w:rsidR="00470754" w:rsidRPr="00470754" w:rsidTr="00562BAD">
        <w:tc>
          <w:tcPr>
            <w:tcW w:w="2494" w:type="dxa"/>
          </w:tcPr>
          <w:p w:rsidR="00470754" w:rsidRPr="00470754" w:rsidRDefault="00470754" w:rsidP="00562B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Наименование подарка</w:t>
            </w:r>
          </w:p>
        </w:tc>
        <w:tc>
          <w:tcPr>
            <w:tcW w:w="3231" w:type="dxa"/>
          </w:tcPr>
          <w:p w:rsidR="00470754" w:rsidRPr="00470754" w:rsidRDefault="00470754" w:rsidP="00562B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Характеристика подарка, его описание</w:t>
            </w:r>
          </w:p>
        </w:tc>
        <w:tc>
          <w:tcPr>
            <w:tcW w:w="1657" w:type="dxa"/>
          </w:tcPr>
          <w:p w:rsidR="00470754" w:rsidRPr="00470754" w:rsidRDefault="00470754" w:rsidP="00562B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Количество предметов</w:t>
            </w:r>
          </w:p>
        </w:tc>
        <w:tc>
          <w:tcPr>
            <w:tcW w:w="1657" w:type="dxa"/>
          </w:tcPr>
          <w:p w:rsidR="00470754" w:rsidRPr="00470754" w:rsidRDefault="00470754" w:rsidP="00562B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 xml:space="preserve">Стоимость в рублях </w:t>
            </w:r>
            <w:hyperlink w:anchor="P294" w:history="1">
              <w:r w:rsidRPr="00470754">
                <w:rPr>
                  <w:rFonts w:ascii="PT Astra Serif" w:hAnsi="PT Astra Serif"/>
                  <w:color w:val="0000FF"/>
                </w:rPr>
                <w:t>&lt;*&gt;</w:t>
              </w:r>
            </w:hyperlink>
          </w:p>
        </w:tc>
      </w:tr>
      <w:tr w:rsidR="00470754" w:rsidRPr="00470754" w:rsidTr="00562BAD">
        <w:tc>
          <w:tcPr>
            <w:tcW w:w="2494" w:type="dxa"/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31" w:type="dxa"/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70754" w:rsidRPr="00470754" w:rsidTr="00562BAD">
        <w:tc>
          <w:tcPr>
            <w:tcW w:w="2494" w:type="dxa"/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31" w:type="dxa"/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</w:tcPr>
          <w:p w:rsidR="00470754" w:rsidRPr="00470754" w:rsidRDefault="00470754" w:rsidP="00562BAD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Принял (передал)                       Сдал (принял)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____________/_________________          ____________/_________________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(подпись)    (расшифровка)             (подпись)    (расшифровка)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___________________________________________________________________________</w:t>
      </w:r>
      <w:r w:rsidR="001A4A76">
        <w:rPr>
          <w:rFonts w:ascii="PT Astra Serif" w:hAnsi="PT Astra Serif"/>
        </w:rPr>
        <w:t>____________</w:t>
      </w:r>
    </w:p>
    <w:p w:rsidR="00470754" w:rsidRPr="00470754" w:rsidRDefault="00470754" w:rsidP="001A4A76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Принято    к    учету    </w:t>
      </w:r>
      <w:r w:rsidR="001A4A76">
        <w:rPr>
          <w:rFonts w:ascii="PT Astra Serif" w:hAnsi="PT Astra Serif"/>
        </w:rPr>
        <w:t>ОГКУ «Управление обеспечения деятельности в сфере образования»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Исполнитель ____________/____________        </w:t>
      </w:r>
      <w:r w:rsidR="001A4A76">
        <w:rPr>
          <w:rFonts w:ascii="PT Astra Serif" w:hAnsi="PT Astra Serif"/>
        </w:rPr>
        <w:t>«</w:t>
      </w:r>
      <w:r w:rsidRPr="00470754">
        <w:rPr>
          <w:rFonts w:ascii="PT Astra Serif" w:hAnsi="PT Astra Serif"/>
        </w:rPr>
        <w:t>___</w:t>
      </w:r>
      <w:r w:rsidR="001A4A76">
        <w:rPr>
          <w:rFonts w:ascii="PT Astra Serif" w:hAnsi="PT Astra Serif"/>
        </w:rPr>
        <w:t>»</w:t>
      </w:r>
      <w:r w:rsidRPr="00470754">
        <w:rPr>
          <w:rFonts w:ascii="PT Astra Serif" w:hAnsi="PT Astra Serif"/>
        </w:rPr>
        <w:t xml:space="preserve"> _____________ 20__ г.</w:t>
      </w: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rmal"/>
        <w:ind w:firstLine="540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--------------------------------</w:t>
      </w:r>
    </w:p>
    <w:p w:rsidR="00470754" w:rsidRPr="00470754" w:rsidRDefault="00470754" w:rsidP="0047075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2" w:name="P294"/>
      <w:bookmarkEnd w:id="12"/>
      <w:r w:rsidRPr="00470754">
        <w:rPr>
          <w:rFonts w:ascii="PT Astra Serif" w:hAnsi="PT Astra Serif"/>
        </w:rPr>
        <w:t>&lt;*&gt; - Заполняется при наличии документов, подтверждающих стоимость предметов.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416"/>
        <w:gridCol w:w="4814"/>
      </w:tblGrid>
      <w:tr w:rsidR="001A4A76" w:rsidTr="001A4A76">
        <w:tc>
          <w:tcPr>
            <w:tcW w:w="3115" w:type="dxa"/>
          </w:tcPr>
          <w:p w:rsidR="001A4A76" w:rsidRDefault="001A4A76" w:rsidP="00470754">
            <w:pPr>
              <w:pStyle w:val="ConsPlusNormal"/>
              <w:spacing w:before="280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416" w:type="dxa"/>
          </w:tcPr>
          <w:p w:rsidR="001A4A76" w:rsidRDefault="001A4A76" w:rsidP="00470754">
            <w:pPr>
              <w:pStyle w:val="ConsPlusNormal"/>
              <w:spacing w:before="280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4814" w:type="dxa"/>
          </w:tcPr>
          <w:p w:rsidR="001A4A76" w:rsidRDefault="001A4A76" w:rsidP="001A4A76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 4</w:t>
            </w:r>
          </w:p>
          <w:p w:rsidR="001A4A76" w:rsidRPr="00470754" w:rsidRDefault="001A4A76" w:rsidP="001A4A7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 Порядкусообщения лицами, замещающимидолжностигосударственной гражданской службы в Министерстве</w:t>
            </w:r>
            <w:r>
              <w:rPr>
                <w:rFonts w:ascii="PT Astra Serif" w:hAnsi="PT Astra Serif"/>
              </w:rPr>
              <w:t xml:space="preserve"> просвещения и воспитания </w:t>
            </w:r>
            <w:r w:rsidRPr="00470754">
              <w:rPr>
                <w:rFonts w:ascii="PT Astra Serif" w:hAnsi="PT Astra Serif"/>
              </w:rPr>
              <w:t>Ульяновской области,о получении подарка в связи с протокольными мероприятиями,служебными командировками и другими официальнымимероприятиями, участие в которых связано с исполнениемими служебных (должностных) обязанностей, сдачии оценки подарка, реализации (выкупа) и зачислениисредств, вырученных от его реализации</w:t>
            </w:r>
          </w:p>
          <w:p w:rsidR="001A4A76" w:rsidRDefault="001A4A76" w:rsidP="001A4A76">
            <w:pPr>
              <w:pStyle w:val="ConsPlusNormal"/>
              <w:spacing w:before="280"/>
              <w:jc w:val="both"/>
              <w:outlineLvl w:val="1"/>
              <w:rPr>
                <w:rFonts w:ascii="PT Astra Serif" w:hAnsi="PT Astra Serif"/>
              </w:rPr>
            </w:pPr>
          </w:p>
        </w:tc>
      </w:tr>
    </w:tbl>
    <w:p w:rsidR="001A4A76" w:rsidRDefault="001A4A76" w:rsidP="00470754">
      <w:pPr>
        <w:pStyle w:val="ConsPlusNormal"/>
        <w:spacing w:before="280"/>
        <w:jc w:val="right"/>
        <w:outlineLvl w:val="1"/>
        <w:rPr>
          <w:rFonts w:ascii="PT Astra Serif" w:hAnsi="PT Astra Serif"/>
        </w:rPr>
      </w:pP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bookmarkStart w:id="13" w:name="P314"/>
      <w:bookmarkEnd w:id="13"/>
      <w:r w:rsidRPr="00470754">
        <w:rPr>
          <w:rFonts w:ascii="PT Astra Serif" w:hAnsi="PT Astra Serif"/>
        </w:rPr>
        <w:t xml:space="preserve"> Инвентаризационная карточка </w:t>
      </w:r>
      <w:r w:rsidR="001A4A76">
        <w:rPr>
          <w:rFonts w:ascii="PT Astra Serif" w:hAnsi="PT Astra Serif"/>
        </w:rPr>
        <w:t>№</w:t>
      </w:r>
      <w:r w:rsidRPr="00470754">
        <w:rPr>
          <w:rFonts w:ascii="PT Astra Serif" w:hAnsi="PT Astra Serif"/>
        </w:rPr>
        <w:t xml:space="preserve"> 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Наименование подарка __________________________________________________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Вид подарка ___________________________________________________________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Стоимость _____________________________________________________________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Дата и номер акта приема-передачи 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Сдал __________________________________________________________________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Принял ________________________________________________________________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Место хранения ________________________________________________________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Прилагаемые документы:    1. 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2. __________________________________________</w:t>
      </w:r>
    </w:p>
    <w:p w:rsidR="00470754" w:rsidRPr="00470754" w:rsidRDefault="00470754" w:rsidP="00470754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3. __________________________________________</w:t>
      </w: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rmal"/>
        <w:jc w:val="both"/>
        <w:rPr>
          <w:rFonts w:ascii="PT Astra Serif" w:hAnsi="PT Astra Serif"/>
        </w:rPr>
      </w:pPr>
    </w:p>
    <w:p w:rsidR="00470754" w:rsidRPr="00470754" w:rsidRDefault="00470754" w:rsidP="004707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470754" w:rsidRPr="00470754" w:rsidRDefault="00470754" w:rsidP="00470754">
      <w:pPr>
        <w:rPr>
          <w:rFonts w:ascii="PT Astra Serif" w:hAnsi="PT Astra Serif"/>
        </w:rPr>
      </w:pPr>
    </w:p>
    <w:p w:rsidR="00114264" w:rsidRPr="00470754" w:rsidRDefault="00C96786">
      <w:pPr>
        <w:rPr>
          <w:rFonts w:ascii="PT Astra Serif" w:hAnsi="PT Astra Serif"/>
        </w:rPr>
      </w:pPr>
    </w:p>
    <w:sectPr w:rsidR="00114264" w:rsidRPr="00470754" w:rsidSect="00073628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86" w:rsidRDefault="00C96786" w:rsidP="00073628">
      <w:pPr>
        <w:spacing w:after="0" w:line="240" w:lineRule="auto"/>
      </w:pPr>
      <w:r>
        <w:separator/>
      </w:r>
    </w:p>
  </w:endnote>
  <w:endnote w:type="continuationSeparator" w:id="1">
    <w:p w:rsidR="00C96786" w:rsidRDefault="00C96786" w:rsidP="0007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86" w:rsidRDefault="00C96786" w:rsidP="00073628">
      <w:pPr>
        <w:spacing w:after="0" w:line="240" w:lineRule="auto"/>
      </w:pPr>
      <w:r>
        <w:separator/>
      </w:r>
    </w:p>
  </w:footnote>
  <w:footnote w:type="continuationSeparator" w:id="1">
    <w:p w:rsidR="00C96786" w:rsidRDefault="00C96786" w:rsidP="0007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151995"/>
      <w:docPartObj>
        <w:docPartGallery w:val="Page Numbers (Top of Page)"/>
        <w:docPartUnique/>
      </w:docPartObj>
    </w:sdtPr>
    <w:sdtContent>
      <w:p w:rsidR="00073628" w:rsidRDefault="00267A4B">
        <w:pPr>
          <w:pStyle w:val="a4"/>
          <w:jc w:val="center"/>
        </w:pPr>
        <w:r>
          <w:fldChar w:fldCharType="begin"/>
        </w:r>
        <w:r w:rsidR="00073628">
          <w:instrText>PAGE   \* MERGEFORMAT</w:instrText>
        </w:r>
        <w:r>
          <w:fldChar w:fldCharType="separate"/>
        </w:r>
        <w:r w:rsidR="006468F2">
          <w:rPr>
            <w:noProof/>
          </w:rPr>
          <w:t>10</w:t>
        </w:r>
        <w:r>
          <w:fldChar w:fldCharType="end"/>
        </w:r>
      </w:p>
    </w:sdtContent>
  </w:sdt>
  <w:p w:rsidR="00073628" w:rsidRDefault="000736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28" w:rsidRDefault="00073628">
    <w:pPr>
      <w:pStyle w:val="a4"/>
      <w:jc w:val="center"/>
    </w:pPr>
  </w:p>
  <w:p w:rsidR="00073628" w:rsidRDefault="000736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2BC3"/>
    <w:rsid w:val="000047C7"/>
    <w:rsid w:val="00067177"/>
    <w:rsid w:val="00073628"/>
    <w:rsid w:val="001A4A76"/>
    <w:rsid w:val="001D4E02"/>
    <w:rsid w:val="00267A4B"/>
    <w:rsid w:val="002C6389"/>
    <w:rsid w:val="003D6A7A"/>
    <w:rsid w:val="00470754"/>
    <w:rsid w:val="004E2403"/>
    <w:rsid w:val="005B073C"/>
    <w:rsid w:val="006468F2"/>
    <w:rsid w:val="007702FD"/>
    <w:rsid w:val="007A2FC1"/>
    <w:rsid w:val="008B7B43"/>
    <w:rsid w:val="00AC476B"/>
    <w:rsid w:val="00B02BC3"/>
    <w:rsid w:val="00C96786"/>
    <w:rsid w:val="00E52DA6"/>
    <w:rsid w:val="00EE6C37"/>
    <w:rsid w:val="00F7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B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628"/>
  </w:style>
  <w:style w:type="paragraph" w:styleId="a6">
    <w:name w:val="footer"/>
    <w:basedOn w:val="a"/>
    <w:link w:val="a7"/>
    <w:uiPriority w:val="99"/>
    <w:unhideWhenUsed/>
    <w:rsid w:val="0007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32D80846F2763D1E6D2943FBE598B18FC28B0658CE7C8EA4424D3E61EAACD64B73C9E43E8BF618B076742F05EF39F689206E7A5u01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C32D80846F2763D1E6D2943FBE598B18FC2EBB618DE7C8EA4424D3E61EAACD64B73C9D41E9BC34D248661EB40EE09F659204EFB9061C65u81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32D80846F2763D1E6D2943FBE598B18FD28BA6889E7C8EA4424D3E61EAACD64B73C9D41EBBD35D948661EB40EE09F659204EFB9061C65u81C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5C32D80846F2763D1E6D2943FBE598B18FC29BA628AE7C8EA4424D3E61EAACD76B7649141ECAA35D25D304FF2u51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C32D80846F2763D1E6D2943FBE598B18FC29BA628AE7C8EA4424D3E61EAACD76B7649141ECAA35D25D304FF2u51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 Brenduk</cp:lastModifiedBy>
  <cp:revision>2</cp:revision>
  <dcterms:created xsi:type="dcterms:W3CDTF">2020-08-24T06:02:00Z</dcterms:created>
  <dcterms:modified xsi:type="dcterms:W3CDTF">2020-08-24T06:02:00Z</dcterms:modified>
</cp:coreProperties>
</file>