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«О внесении изменений в постановление Правительства Ульяновской области </w:t>
      </w:r>
      <w:r w:rsidR="00E109E6" w:rsidRPr="00E109E6">
        <w:rPr>
          <w:rFonts w:ascii="PT Astra Serif" w:hAnsi="PT Astra Serif"/>
          <w:b/>
          <w:sz w:val="28"/>
          <w:szCs w:val="28"/>
        </w:rPr>
        <w:t>от 06.03.2014 № 85-П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E606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Pr="00AE6065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</w:t>
      </w:r>
      <w:r w:rsidR="00E109E6" w:rsidRPr="00E109E6">
        <w:rPr>
          <w:rFonts w:ascii="PT Astra Serif" w:hAnsi="PT Astra Serif"/>
          <w:sz w:val="28"/>
          <w:szCs w:val="28"/>
        </w:rPr>
        <w:t xml:space="preserve"> 06.03.2014 № 85-П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16738E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6738E" w:rsidRPr="0016738E">
        <w:rPr>
          <w:rFonts w:ascii="PT Astra Serif" w:hAnsi="PT Astra Serif"/>
          <w:sz w:val="28"/>
          <w:szCs w:val="28"/>
        </w:rPr>
        <w:t xml:space="preserve">целях обеспечения реализации государственной программы Ульяновской области </w:t>
      </w:r>
      <w:r w:rsidR="0016738E">
        <w:rPr>
          <w:rFonts w:ascii="PT Astra Serif" w:hAnsi="PT Astra Serif"/>
          <w:sz w:val="28"/>
          <w:szCs w:val="28"/>
        </w:rPr>
        <w:t>«</w:t>
      </w:r>
      <w:r w:rsidR="0016738E" w:rsidRPr="0016738E">
        <w:rPr>
          <w:rFonts w:ascii="PT Astra Serif" w:hAnsi="PT Astra Serif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16738E">
        <w:rPr>
          <w:rFonts w:ascii="PT Astra Serif" w:hAnsi="PT Astra Serif"/>
          <w:sz w:val="28"/>
          <w:szCs w:val="28"/>
        </w:rPr>
        <w:t>»</w:t>
      </w:r>
      <w:r w:rsidR="0016738E" w:rsidRPr="0016738E">
        <w:rPr>
          <w:rFonts w:ascii="PT Astra Serif" w:hAnsi="PT Astra Serif"/>
          <w:sz w:val="28"/>
          <w:szCs w:val="28"/>
        </w:rPr>
        <w:t>, утвержд</w:t>
      </w:r>
      <w:r w:rsidR="0016738E">
        <w:rPr>
          <w:rFonts w:ascii="PT Astra Serif" w:hAnsi="PT Astra Serif"/>
          <w:sz w:val="28"/>
          <w:szCs w:val="28"/>
        </w:rPr>
        <w:t>ё</w:t>
      </w:r>
      <w:r w:rsidR="0016738E" w:rsidRPr="0016738E">
        <w:rPr>
          <w:rFonts w:ascii="PT Astra Serif" w:hAnsi="PT Astra Serif"/>
          <w:sz w:val="28"/>
          <w:szCs w:val="28"/>
        </w:rPr>
        <w:t>нной постановлением Правительства Уль</w:t>
      </w:r>
      <w:r w:rsidR="0016738E">
        <w:rPr>
          <w:rFonts w:ascii="PT Astra Serif" w:hAnsi="PT Astra Serif"/>
          <w:sz w:val="28"/>
          <w:szCs w:val="28"/>
        </w:rPr>
        <w:t>яновской области от 14.11.2019 №</w:t>
      </w:r>
      <w:r w:rsidR="0016738E" w:rsidRPr="0016738E">
        <w:rPr>
          <w:rFonts w:ascii="PT Astra Serif" w:hAnsi="PT Astra Serif"/>
          <w:sz w:val="28"/>
          <w:szCs w:val="28"/>
        </w:rPr>
        <w:t xml:space="preserve"> 26/578-П </w:t>
      </w:r>
      <w:r w:rsidR="0016738E">
        <w:rPr>
          <w:rFonts w:ascii="PT Astra Serif" w:hAnsi="PT Astra Serif"/>
          <w:sz w:val="28"/>
          <w:szCs w:val="28"/>
        </w:rPr>
        <w:lastRenderedPageBreak/>
        <w:t>«</w:t>
      </w:r>
      <w:r w:rsidR="0016738E" w:rsidRPr="0016738E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16738E">
        <w:rPr>
          <w:rFonts w:ascii="PT Astra Serif" w:hAnsi="PT Astra Serif"/>
          <w:sz w:val="28"/>
          <w:szCs w:val="28"/>
        </w:rPr>
        <w:t>«</w:t>
      </w:r>
      <w:r w:rsidR="0016738E" w:rsidRPr="0016738E">
        <w:rPr>
          <w:rFonts w:ascii="PT Astra Serif" w:hAnsi="PT Astra Serif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16738E">
        <w:rPr>
          <w:rFonts w:ascii="PT Astra Serif" w:hAnsi="PT Astra Serif"/>
          <w:sz w:val="28"/>
          <w:szCs w:val="28"/>
        </w:rPr>
        <w:t>вольствия в Ульяновской области».</w:t>
      </w:r>
    </w:p>
    <w:p w:rsidR="00E866E9" w:rsidRDefault="00BB7FA0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в </w:t>
      </w:r>
      <w:r w:rsidR="0016738E">
        <w:rPr>
          <w:rFonts w:ascii="PT Astra Serif" w:hAnsi="PT Astra Serif"/>
          <w:sz w:val="28"/>
          <w:szCs w:val="28"/>
        </w:rPr>
        <w:t>п</w:t>
      </w:r>
      <w:r w:rsidR="0016738E" w:rsidRPr="0016738E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06.03.2014 </w:t>
      </w:r>
      <w:r w:rsidR="0016738E">
        <w:rPr>
          <w:rFonts w:ascii="PT Astra Serif" w:hAnsi="PT Astra Serif"/>
          <w:sz w:val="28"/>
          <w:szCs w:val="28"/>
        </w:rPr>
        <w:t>№</w:t>
      </w:r>
      <w:r w:rsidR="0016738E" w:rsidRPr="0016738E">
        <w:rPr>
          <w:rFonts w:ascii="PT Astra Serif" w:hAnsi="PT Astra Serif"/>
          <w:sz w:val="28"/>
          <w:szCs w:val="28"/>
        </w:rPr>
        <w:t xml:space="preserve"> 85-П </w:t>
      </w:r>
      <w:r w:rsidR="0016738E">
        <w:rPr>
          <w:rFonts w:ascii="PT Astra Serif" w:hAnsi="PT Astra Serif"/>
          <w:sz w:val="28"/>
          <w:szCs w:val="28"/>
        </w:rPr>
        <w:t>«</w:t>
      </w:r>
      <w:r w:rsidR="0016738E" w:rsidRPr="0016738E">
        <w:rPr>
          <w:rFonts w:ascii="PT Astra Serif" w:hAnsi="PT Astra Serif"/>
          <w:sz w:val="28"/>
          <w:szCs w:val="28"/>
        </w:rPr>
        <w:t xml:space="preserve">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</w:t>
      </w:r>
      <w:r w:rsidR="0016738E">
        <w:rPr>
          <w:rFonts w:ascii="PT Astra Serif" w:hAnsi="PT Astra Serif"/>
          <w:sz w:val="28"/>
          <w:szCs w:val="28"/>
        </w:rPr>
        <w:br/>
      </w:r>
      <w:r w:rsidR="0016738E" w:rsidRPr="0016738E">
        <w:rPr>
          <w:rFonts w:ascii="PT Astra Serif" w:hAnsi="PT Astra Serif"/>
          <w:sz w:val="28"/>
          <w:szCs w:val="28"/>
        </w:rPr>
        <w:t>с развитием экономической деятельности в области растениеводства, животноводства и рыбоводства, включая переработку продукции рыбоводства</w:t>
      </w:r>
      <w:r w:rsidRPr="00BB7FA0">
        <w:rPr>
          <w:rFonts w:ascii="PT Astra Serif" w:hAnsi="PT Astra Serif"/>
          <w:sz w:val="28"/>
          <w:szCs w:val="28"/>
        </w:rPr>
        <w:t xml:space="preserve">» (далее – постановление Правительства Ульяновской области от 06.03.2014 </w:t>
      </w:r>
      <w:r w:rsidR="0016738E">
        <w:rPr>
          <w:rFonts w:ascii="PT Astra Serif" w:hAnsi="PT Astra Serif"/>
          <w:sz w:val="28"/>
          <w:szCs w:val="28"/>
        </w:rPr>
        <w:br/>
      </w:r>
      <w:r w:rsidRPr="00BB7FA0">
        <w:rPr>
          <w:rFonts w:ascii="PT Astra Serif" w:hAnsi="PT Astra Serif"/>
          <w:sz w:val="28"/>
          <w:szCs w:val="28"/>
        </w:rPr>
        <w:t>№ 8</w:t>
      </w:r>
      <w:r w:rsidR="0016738E">
        <w:rPr>
          <w:rFonts w:ascii="PT Astra Serif" w:hAnsi="PT Astra Serif"/>
          <w:sz w:val="28"/>
          <w:szCs w:val="28"/>
        </w:rPr>
        <w:t>5</w:t>
      </w:r>
      <w:r w:rsidRPr="00BB7FA0">
        <w:rPr>
          <w:rFonts w:ascii="PT Astra Serif" w:hAnsi="PT Astra Serif"/>
          <w:sz w:val="28"/>
          <w:szCs w:val="28"/>
        </w:rPr>
        <w:t>-П)</w:t>
      </w:r>
      <w:r>
        <w:rPr>
          <w:rFonts w:ascii="PT Astra Serif" w:hAnsi="PT Astra Serif"/>
          <w:sz w:val="28"/>
          <w:szCs w:val="28"/>
        </w:rPr>
        <w:t xml:space="preserve"> в части</w:t>
      </w:r>
      <w:r w:rsidR="0016738E">
        <w:rPr>
          <w:rFonts w:ascii="PT Astra Serif" w:hAnsi="PT Astra Serif"/>
          <w:sz w:val="28"/>
          <w:szCs w:val="28"/>
        </w:rPr>
        <w:t xml:space="preserve"> уточнения затрат, подлежащих возмещению за счёт субсидии </w:t>
      </w:r>
      <w:r w:rsidR="0016738E" w:rsidRPr="0016738E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16738E">
        <w:rPr>
          <w:rFonts w:ascii="PT Astra Serif" w:hAnsi="PT Astra Serif"/>
          <w:sz w:val="28"/>
          <w:szCs w:val="28"/>
        </w:rPr>
        <w:t>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 сельскохозяйственных товаропроизводителей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6738E" w:rsidRDefault="0016738E" w:rsidP="0016738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подпункту 1 пункта 4 </w:t>
      </w:r>
      <w:r w:rsidRPr="00BB7FA0">
        <w:rPr>
          <w:rFonts w:ascii="PT Astra Serif" w:hAnsi="PT Astra Serif"/>
          <w:sz w:val="28"/>
          <w:szCs w:val="28"/>
        </w:rPr>
        <w:t>постановлени</w:t>
      </w:r>
      <w:r w:rsidR="006C1FBA">
        <w:rPr>
          <w:rFonts w:ascii="PT Astra Serif" w:hAnsi="PT Astra Serif"/>
          <w:sz w:val="28"/>
          <w:szCs w:val="28"/>
        </w:rPr>
        <w:t>я</w:t>
      </w:r>
      <w:bookmarkStart w:id="0" w:name="_GoBack"/>
      <w:bookmarkEnd w:id="0"/>
      <w:r w:rsidRPr="00BB7FA0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</w:t>
      </w:r>
      <w:r>
        <w:rPr>
          <w:rFonts w:ascii="PT Astra Serif" w:hAnsi="PT Astra Serif"/>
          <w:sz w:val="28"/>
          <w:szCs w:val="28"/>
        </w:rPr>
        <w:t>5</w:t>
      </w:r>
      <w:r w:rsidRPr="00BB7FA0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с</w:t>
      </w:r>
      <w:r w:rsidRPr="0016738E">
        <w:rPr>
          <w:rFonts w:ascii="PT Astra Serif" w:hAnsi="PT Astra Serif"/>
          <w:sz w:val="28"/>
          <w:szCs w:val="28"/>
        </w:rPr>
        <w:t>убсидии предоставляютсяхозяйствующим субъектам, являющимся сельскохозяйственными товаропроизводителями, в целях возмещения части их затрат (за исключением затрат, связанных с уплатой налога на добавленную стоимость и оплатой транспортных услуг), связанныхс приобретением используемых в производстве (переработке) сельскохозяйственной продукции средств производства не ранее года, предшествующего году, в котором указанным хозяйствующим субъектам предоставляются субсидии.</w:t>
      </w:r>
    </w:p>
    <w:p w:rsidR="00CB670B" w:rsidRDefault="0016738E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 из положений указанного пункта неясно должны ли приобретаться только новые средства производства или допускается приобретение ранее </w:t>
      </w:r>
      <w:r w:rsidR="00CB670B">
        <w:rPr>
          <w:rFonts w:ascii="PT Astra Serif" w:hAnsi="PT Astra Serif"/>
          <w:sz w:val="28"/>
          <w:szCs w:val="28"/>
        </w:rPr>
        <w:t>эксплуатировавшиеся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="00CB670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производства. </w:t>
      </w:r>
      <w:r w:rsidR="00CB670B">
        <w:rPr>
          <w:rFonts w:ascii="PT Astra Serif" w:hAnsi="PT Astra Serif"/>
          <w:sz w:val="28"/>
          <w:szCs w:val="28"/>
        </w:rPr>
        <w:t xml:space="preserve">Вследствие этого создаётся ситуация правовой неопределённости при предоставлении хозяйствующим субъектам мер государственной поддержки в виде субсидии, а также способствует принятию неправомерного решения </w:t>
      </w:r>
      <w:r w:rsidR="00CB670B" w:rsidRPr="00F52740">
        <w:rPr>
          <w:rFonts w:ascii="PT Astra Serif" w:hAnsi="PT Astra Serif"/>
          <w:sz w:val="28"/>
          <w:szCs w:val="28"/>
        </w:rPr>
        <w:t>Министерство</w:t>
      </w:r>
      <w:r w:rsidR="00CB670B">
        <w:rPr>
          <w:rFonts w:ascii="PT Astra Serif" w:hAnsi="PT Astra Serif"/>
          <w:sz w:val="28"/>
          <w:szCs w:val="28"/>
        </w:rPr>
        <w:t>м</w:t>
      </w:r>
      <w:r w:rsidR="00CB670B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CB670B">
        <w:rPr>
          <w:rFonts w:ascii="PT Astra Serif" w:hAnsi="PT Astra Serif"/>
          <w:sz w:val="28"/>
          <w:szCs w:val="28"/>
        </w:rPr>
        <w:t xml:space="preserve"> о предоставлении субсидии.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сельскохозяйственным товаропроизводителям</w:t>
      </w:r>
      <w:r w:rsidR="00CB670B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6953DE">
        <w:rPr>
          <w:rFonts w:ascii="PT Astra Serif" w:hAnsi="PT Astra Serif"/>
          <w:sz w:val="28"/>
          <w:szCs w:val="28"/>
        </w:rPr>
        <w:t>.</w:t>
      </w:r>
    </w:p>
    <w:p w:rsidR="00290F5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B670B" w:rsidRPr="00A51A11" w:rsidRDefault="00CB670B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A10541" w:rsidP="00A10541">
            <w:pPr>
              <w:jc w:val="both"/>
              <w:rPr>
                <w:rFonts w:ascii="PT Astra Serif" w:hAnsi="PT Astra Serif"/>
              </w:rPr>
            </w:pPr>
            <w:r w:rsidRPr="00A10541">
              <w:rPr>
                <w:rFonts w:ascii="PT Astra Serif" w:hAnsi="PT Astra Serif"/>
              </w:rPr>
              <w:t>Внесение изменений в целях приведения отдельных положений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утверждённых постановлением Правительства Ульяновской области от 06.03.2014 № 85-П  для обеспечения полноты правового регулирования, ясности, понятности                  и доступности предписаний для сознания их адресатов, однозначности толкования этого понимания всеми субъектами правового регулирования</w:t>
            </w:r>
          </w:p>
        </w:tc>
        <w:tc>
          <w:tcPr>
            <w:tcW w:w="3002" w:type="dxa"/>
          </w:tcPr>
          <w:p w:rsidR="00AA11E5" w:rsidRPr="00A51A11" w:rsidRDefault="00A10541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Август </w:t>
            </w:r>
            <w:r w:rsidR="00EE6C0D">
              <w:rPr>
                <w:rFonts w:ascii="PT Astra Serif" w:hAnsi="PT Astra Serif"/>
              </w:rPr>
              <w:t>2020 год</w:t>
            </w:r>
          </w:p>
        </w:tc>
        <w:tc>
          <w:tcPr>
            <w:tcW w:w="3298" w:type="dxa"/>
          </w:tcPr>
          <w:p w:rsidR="00AA11E5" w:rsidRPr="00A51A11" w:rsidRDefault="00990900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>позволит создать необходимые нормативные правовые условия для предоставления субсидий сельскохозяйственным товаропроизводителям.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B2445D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445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2445D">
        <w:rPr>
          <w:rFonts w:ascii="PT Astra Serif" w:hAnsi="PT Astra Serif"/>
          <w:sz w:val="28"/>
          <w:szCs w:val="28"/>
        </w:rPr>
        <w:t>.</w:t>
      </w:r>
    </w:p>
    <w:p w:rsidR="003767B2" w:rsidRDefault="00062C18" w:rsidP="003767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3767B2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3767B2">
        <w:rPr>
          <w:rFonts w:ascii="PT Astra Serif" w:hAnsi="PT Astra Serif"/>
          <w:sz w:val="28"/>
          <w:szCs w:val="28"/>
        </w:rPr>
        <w:t xml:space="preserve">предоставления </w:t>
      </w:r>
      <w:r w:rsidR="003767B2" w:rsidRPr="003767B2">
        <w:rPr>
          <w:rFonts w:ascii="PT Astra Serif" w:hAnsi="PT Astra Serif"/>
          <w:sz w:val="28"/>
          <w:szCs w:val="28"/>
        </w:rPr>
        <w:t>хозяйствующим субъектам субсидий из регионального</w:t>
      </w:r>
      <w:r w:rsidR="003767B2">
        <w:rPr>
          <w:rFonts w:ascii="PT Astra Serif" w:hAnsi="PT Astra Serif"/>
          <w:sz w:val="28"/>
          <w:szCs w:val="28"/>
        </w:rPr>
        <w:t xml:space="preserve"> бюджета в целях </w:t>
      </w:r>
      <w:r w:rsidR="003767B2" w:rsidRPr="003767B2">
        <w:rPr>
          <w:rFonts w:ascii="PT Astra Serif" w:hAnsi="PT Astra Serif"/>
          <w:sz w:val="28"/>
          <w:szCs w:val="28"/>
        </w:rPr>
        <w:t>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</w:t>
      </w:r>
      <w:r w:rsidR="003767B2">
        <w:rPr>
          <w:rFonts w:ascii="PT Astra Serif" w:hAnsi="PT Astra Serif"/>
          <w:sz w:val="28"/>
          <w:szCs w:val="28"/>
        </w:rPr>
        <w:t>, установлено, что в ряде субъектов российской Федерации приняты схожие нормативные правовые акты. Так, например:</w:t>
      </w:r>
    </w:p>
    <w:p w:rsidR="003767B2" w:rsidRDefault="00C52160" w:rsidP="00C521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2160">
        <w:rPr>
          <w:rFonts w:ascii="PT Astra Serif" w:hAnsi="PT Astra Serif"/>
          <w:sz w:val="28"/>
          <w:szCs w:val="28"/>
        </w:rPr>
        <w:t xml:space="preserve">- постановление Правительства Ленинградской области от 04.02.2014 </w:t>
      </w:r>
      <w:r>
        <w:rPr>
          <w:rFonts w:ascii="PT Astra Serif" w:hAnsi="PT Astra Serif"/>
          <w:sz w:val="28"/>
          <w:szCs w:val="28"/>
        </w:rPr>
        <w:br/>
        <w:t>№</w:t>
      </w:r>
      <w:r w:rsidRPr="00C52160">
        <w:rPr>
          <w:rFonts w:ascii="PT Astra Serif" w:hAnsi="PT Astra Serif"/>
          <w:sz w:val="28"/>
          <w:szCs w:val="28"/>
        </w:rPr>
        <w:t xml:space="preserve"> 15</w:t>
      </w:r>
      <w:r>
        <w:rPr>
          <w:rFonts w:ascii="PT Astra Serif" w:hAnsi="PT Astra Serif"/>
          <w:sz w:val="28"/>
          <w:szCs w:val="28"/>
        </w:rPr>
        <w:t xml:space="preserve"> «</w:t>
      </w:r>
      <w:r w:rsidRPr="00C52160">
        <w:rPr>
          <w:rFonts w:ascii="PT Astra Serif" w:hAnsi="PT Astra Serif"/>
          <w:sz w:val="28"/>
          <w:szCs w:val="28"/>
        </w:rPr>
        <w:t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</w:t>
      </w:r>
      <w:r>
        <w:rPr>
          <w:rFonts w:ascii="PT Astra Serif" w:hAnsi="PT Astra Serif"/>
          <w:sz w:val="28"/>
          <w:szCs w:val="28"/>
        </w:rPr>
        <w:t>нинградской области»;</w:t>
      </w:r>
    </w:p>
    <w:p w:rsidR="00C52160" w:rsidRDefault="00C52160" w:rsidP="00C521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52160">
        <w:rPr>
          <w:rFonts w:ascii="PT Astra Serif" w:hAnsi="PT Astra Serif"/>
          <w:sz w:val="28"/>
          <w:szCs w:val="28"/>
        </w:rPr>
        <w:t xml:space="preserve">остановление Правительства Омской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C52160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.04.</w:t>
      </w:r>
      <w:r w:rsidRPr="00C52160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C52160">
        <w:rPr>
          <w:rFonts w:ascii="PT Astra Serif" w:hAnsi="PT Astra Serif"/>
          <w:sz w:val="28"/>
          <w:szCs w:val="28"/>
        </w:rPr>
        <w:t xml:space="preserve"> 94-п</w:t>
      </w:r>
      <w:r>
        <w:rPr>
          <w:rFonts w:ascii="PT Astra Serif" w:hAnsi="PT Astra Serif"/>
          <w:sz w:val="28"/>
          <w:szCs w:val="28"/>
        </w:rPr>
        <w:br/>
        <w:t>«</w:t>
      </w:r>
      <w:r w:rsidRPr="00C52160">
        <w:rPr>
          <w:rFonts w:ascii="PT Astra Serif" w:hAnsi="PT Astra Serif"/>
          <w:sz w:val="28"/>
          <w:szCs w:val="28"/>
        </w:rPr>
        <w:t>Об утверждении Порядка предоставления из областного бюджета субсидий юридическим лицам и индивидуальным предпринимателям, осуществляющим деятельность в сфере рыбного хозяйства и аквакультуры (рыбоводства), и признании утратившими силу отдельных постановлен</w:t>
      </w:r>
      <w:r>
        <w:rPr>
          <w:rFonts w:ascii="PT Astra Serif" w:hAnsi="PT Astra Serif"/>
          <w:sz w:val="28"/>
          <w:szCs w:val="28"/>
        </w:rPr>
        <w:t>ий Правительства Омской области»;</w:t>
      </w:r>
    </w:p>
    <w:p w:rsidR="00C52160" w:rsidRDefault="00C52160" w:rsidP="00C521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- п</w:t>
      </w:r>
      <w:r w:rsidRPr="00C52160">
        <w:rPr>
          <w:rFonts w:ascii="PT Astra Serif" w:hAnsi="PT Astra Serif"/>
          <w:sz w:val="28"/>
          <w:szCs w:val="28"/>
        </w:rPr>
        <w:t>остановление Правительства Вологодской области от 15</w:t>
      </w:r>
      <w:r>
        <w:rPr>
          <w:rFonts w:ascii="PT Astra Serif" w:hAnsi="PT Astra Serif"/>
          <w:sz w:val="28"/>
          <w:szCs w:val="28"/>
        </w:rPr>
        <w:t>.05.</w:t>
      </w:r>
      <w:r w:rsidRPr="00C52160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C52160">
        <w:rPr>
          <w:rFonts w:ascii="PT Astra Serif" w:hAnsi="PT Astra Serif"/>
          <w:sz w:val="28"/>
          <w:szCs w:val="28"/>
        </w:rPr>
        <w:t xml:space="preserve"> 404</w:t>
      </w:r>
      <w:r>
        <w:rPr>
          <w:rFonts w:ascii="PT Astra Serif" w:hAnsi="PT Astra Serif"/>
          <w:sz w:val="28"/>
          <w:szCs w:val="28"/>
        </w:rPr>
        <w:br/>
        <w:t>«</w:t>
      </w:r>
      <w:r w:rsidRPr="00C52160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части затрат на приобретени</w:t>
      </w:r>
      <w:r>
        <w:rPr>
          <w:rFonts w:ascii="PT Astra Serif" w:hAnsi="PT Astra Serif"/>
          <w:sz w:val="28"/>
          <w:szCs w:val="28"/>
        </w:rPr>
        <w:t>е техники, машин и оборудования».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6F16C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E74B9F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E74B9F">
        <w:rPr>
          <w:rFonts w:ascii="PT Astra Serif" w:hAnsi="PT Astra Serif"/>
          <w:sz w:val="28"/>
          <w:szCs w:val="28"/>
        </w:rPr>
        <w:t>проект</w:t>
      </w:r>
      <w:r w:rsidR="003C7663">
        <w:rPr>
          <w:rFonts w:ascii="PT Astra Serif" w:hAnsi="PT Astra Serif"/>
          <w:sz w:val="28"/>
          <w:szCs w:val="28"/>
        </w:rPr>
        <w:t>ом</w:t>
      </w:r>
      <w:r w:rsidR="00E74B9F">
        <w:rPr>
          <w:rFonts w:ascii="PT Astra Serif" w:hAnsi="PT Astra Serif"/>
          <w:sz w:val="28"/>
          <w:szCs w:val="28"/>
        </w:rPr>
        <w:t xml:space="preserve"> акт</w:t>
      </w:r>
      <w:r w:rsidR="003C7663">
        <w:rPr>
          <w:rFonts w:ascii="PT Astra Serif" w:hAnsi="PT Astra Serif"/>
          <w:sz w:val="28"/>
          <w:szCs w:val="28"/>
        </w:rPr>
        <w:t>апредусматривается</w:t>
      </w:r>
      <w:r w:rsidR="00E74B9F">
        <w:rPr>
          <w:rFonts w:ascii="PT Astra Serif" w:hAnsi="PT Astra Serif"/>
          <w:sz w:val="28"/>
          <w:szCs w:val="28"/>
        </w:rPr>
        <w:t xml:space="preserve"> внесение изменений</w:t>
      </w:r>
      <w:r w:rsidR="00E74B9F" w:rsidRPr="00E74B9F">
        <w:rPr>
          <w:rFonts w:ascii="PT Astra Serif" w:hAnsi="PT Astra Serif"/>
          <w:sz w:val="28"/>
          <w:szCs w:val="28"/>
        </w:rPr>
        <w:t xml:space="preserve"> технического характера с целью обеспечения полноты правового регулирования, ясности, понятности и доступности предписаний для сознания их адресатов, однозначности толкования этого понимания всеми субъектами правового регулирования.</w:t>
      </w:r>
    </w:p>
    <w:p w:rsidR="003C7663" w:rsidRDefault="003C7663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проекта акта позволит предотвратить н</w:t>
      </w:r>
      <w:r w:rsidRPr="003C7663">
        <w:rPr>
          <w:rFonts w:ascii="PT Astra Serif" w:hAnsi="PT Astra Serif"/>
          <w:sz w:val="28"/>
          <w:szCs w:val="28"/>
        </w:rPr>
        <w:t>арушение прав хозяйствующих субъектов по получению равного доступа к мерам государственной поддержки в связи отсутствием полноты правового регулирования</w:t>
      </w:r>
      <w:r>
        <w:rPr>
          <w:rFonts w:ascii="PT Astra Serif" w:hAnsi="PT Astra Serif"/>
          <w:sz w:val="28"/>
          <w:szCs w:val="28"/>
        </w:rPr>
        <w:t>.</w:t>
      </w:r>
    </w:p>
    <w:p w:rsidR="003C7663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ф</w:t>
      </w:r>
      <w:r w:rsidRPr="00BA63C2">
        <w:rPr>
          <w:rFonts w:ascii="PT Astra Serif" w:hAnsi="PT Astra Serif"/>
          <w:sz w:val="28"/>
          <w:szCs w:val="28"/>
        </w:rPr>
        <w:t xml:space="preserve">инансирование </w:t>
      </w:r>
      <w:r>
        <w:rPr>
          <w:rFonts w:ascii="PT Astra Serif" w:hAnsi="PT Astra Serif"/>
          <w:sz w:val="28"/>
          <w:szCs w:val="28"/>
        </w:rPr>
        <w:t xml:space="preserve">мероприятий по предоставлению субсидий </w:t>
      </w:r>
      <w:r w:rsidRPr="00BA63C2">
        <w:rPr>
          <w:rFonts w:ascii="PT Astra Serif" w:hAnsi="PT Astra Serif"/>
          <w:sz w:val="28"/>
          <w:szCs w:val="28"/>
        </w:rPr>
        <w:t xml:space="preserve">будет осуществляться за счёт </w:t>
      </w:r>
      <w:r w:rsidR="003C7663">
        <w:rPr>
          <w:rFonts w:ascii="PT Astra Serif" w:hAnsi="PT Astra Serif"/>
          <w:sz w:val="28"/>
          <w:szCs w:val="28"/>
        </w:rPr>
        <w:t>средств</w:t>
      </w:r>
      <w:r w:rsidRPr="00BA63C2">
        <w:rPr>
          <w:rFonts w:ascii="PT Astra Serif" w:hAnsi="PT Astra Serif"/>
          <w:sz w:val="28"/>
          <w:szCs w:val="28"/>
        </w:rPr>
        <w:t xml:space="preserve"> областного бюджета Ульяновской области</w:t>
      </w:r>
      <w:r w:rsidR="003C7663">
        <w:rPr>
          <w:rFonts w:ascii="PT Astra Serif" w:hAnsi="PT Astra Serif"/>
          <w:sz w:val="28"/>
          <w:szCs w:val="28"/>
        </w:rPr>
        <w:t xml:space="preserve"> в размере </w:t>
      </w:r>
      <w:r w:rsidR="003C7663" w:rsidRPr="003C7663">
        <w:rPr>
          <w:rFonts w:ascii="PT Astra Serif" w:hAnsi="PT Astra Serif"/>
          <w:sz w:val="28"/>
          <w:szCs w:val="28"/>
        </w:rPr>
        <w:t>245399,0</w:t>
      </w:r>
      <w:r w:rsidR="003C7663">
        <w:rPr>
          <w:rFonts w:ascii="PT Astra Serif" w:hAnsi="PT Astra Serif"/>
          <w:sz w:val="28"/>
          <w:szCs w:val="28"/>
        </w:rPr>
        <w:t xml:space="preserve"> тыс. рублей.</w:t>
      </w:r>
    </w:p>
    <w:p w:rsidR="003420F5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63C2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BA63C2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A51A11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A51A11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A51A11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A51A11">
        <w:rPr>
          <w:rFonts w:ascii="PT Astra Serif" w:hAnsi="PT Astra Serif"/>
          <w:sz w:val="28"/>
          <w:szCs w:val="28"/>
        </w:rPr>
        <w:t>не позволит</w:t>
      </w:r>
      <w:r w:rsidR="00E74B9F">
        <w:rPr>
          <w:rFonts w:ascii="PT Astra Serif" w:hAnsi="PT Astra Serif"/>
          <w:sz w:val="28"/>
          <w:szCs w:val="28"/>
        </w:rPr>
        <w:t xml:space="preserve">устранить неоднозначность толкования отдельных норм </w:t>
      </w:r>
      <w:r w:rsidR="00E74B9F" w:rsidRPr="00E74B9F">
        <w:rPr>
          <w:rFonts w:ascii="PT Astra Serif" w:hAnsi="PT Astra Serif"/>
          <w:sz w:val="28"/>
          <w:szCs w:val="28"/>
        </w:rPr>
        <w:t>постановлени</w:t>
      </w:r>
      <w:r w:rsidR="00E74B9F">
        <w:rPr>
          <w:rFonts w:ascii="PT Astra Serif" w:hAnsi="PT Astra Serif"/>
          <w:sz w:val="28"/>
          <w:szCs w:val="28"/>
        </w:rPr>
        <w:t>я</w:t>
      </w:r>
      <w:r w:rsidR="00E74B9F" w:rsidRPr="00E74B9F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85-П</w:t>
      </w:r>
      <w:r w:rsidR="006C7E71" w:rsidRPr="006C7E71">
        <w:rPr>
          <w:rFonts w:ascii="PT Astra Serif" w:hAnsi="PT Astra Serif"/>
          <w:sz w:val="28"/>
          <w:szCs w:val="28"/>
        </w:rPr>
        <w:t xml:space="preserve">и </w:t>
      </w:r>
      <w:r w:rsidR="00E74B9F">
        <w:rPr>
          <w:rFonts w:ascii="PT Astra Serif" w:hAnsi="PT Astra Serif"/>
          <w:sz w:val="28"/>
          <w:szCs w:val="28"/>
        </w:rPr>
        <w:t>сохранит</w:t>
      </w:r>
      <w:r w:rsidR="006C7E71" w:rsidRPr="006C7E71">
        <w:rPr>
          <w:rFonts w:ascii="PT Astra Serif" w:hAnsi="PT Astra Serif"/>
          <w:sz w:val="28"/>
          <w:szCs w:val="28"/>
        </w:rPr>
        <w:t xml:space="preserve"> ситуацию правовой неопределённости при предоставлении субсидий сельскохозяйственным т</w:t>
      </w:r>
      <w:r w:rsidR="00E74B9F">
        <w:rPr>
          <w:rFonts w:ascii="PT Astra Serif" w:hAnsi="PT Astra Serif"/>
          <w:sz w:val="28"/>
          <w:szCs w:val="28"/>
        </w:rPr>
        <w:t>оваропроизводителям Ульяновской области</w:t>
      </w:r>
      <w:r w:rsidR="006C7E71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3C7663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B2445D" w:rsidRPr="00B2445D">
        <w:rPr>
          <w:rFonts w:ascii="PT Astra Serif" w:hAnsi="PT Astra Serif"/>
          <w:sz w:val="28"/>
          <w:szCs w:val="28"/>
        </w:rPr>
        <w:t>хозяйствующи</w:t>
      </w:r>
      <w:r w:rsidR="00B2445D">
        <w:rPr>
          <w:rFonts w:ascii="PT Astra Serif" w:hAnsi="PT Astra Serif"/>
          <w:sz w:val="28"/>
          <w:szCs w:val="28"/>
        </w:rPr>
        <w:t>е</w:t>
      </w:r>
      <w:r w:rsidR="00B2445D" w:rsidRPr="00B2445D">
        <w:rPr>
          <w:rFonts w:ascii="PT Astra Serif" w:hAnsi="PT Astra Serif"/>
          <w:sz w:val="28"/>
          <w:szCs w:val="28"/>
        </w:rPr>
        <w:t xml:space="preserve"> субъект</w:t>
      </w:r>
      <w:r w:rsidR="00B2445D">
        <w:rPr>
          <w:rFonts w:ascii="PT Astra Serif" w:hAnsi="PT Astra Serif"/>
          <w:sz w:val="28"/>
          <w:szCs w:val="28"/>
        </w:rPr>
        <w:t>ы</w:t>
      </w:r>
      <w:r w:rsidR="00B2445D" w:rsidRPr="00B2445D">
        <w:rPr>
          <w:rFonts w:ascii="PT Astra Serif" w:hAnsi="PT Astra Serif"/>
          <w:sz w:val="28"/>
          <w:szCs w:val="28"/>
        </w:rPr>
        <w:t>, являющ</w:t>
      </w:r>
      <w:r w:rsidR="00B2445D">
        <w:rPr>
          <w:rFonts w:ascii="PT Astra Serif" w:hAnsi="PT Astra Serif"/>
          <w:sz w:val="28"/>
          <w:szCs w:val="28"/>
        </w:rPr>
        <w:t>ие</w:t>
      </w:r>
      <w:r w:rsidR="00B2445D" w:rsidRPr="00B2445D">
        <w:rPr>
          <w:rFonts w:ascii="PT Astra Serif" w:hAnsi="PT Astra Serif"/>
          <w:sz w:val="28"/>
          <w:szCs w:val="28"/>
        </w:rPr>
        <w:t>ся сельскохозяйственными товаропроизводителями</w:t>
      </w:r>
      <w:r w:rsidR="00B2445D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3C7663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B2445D" w:rsidRDefault="00B2445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3C7663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3C7663">
              <w:rPr>
                <w:rFonts w:ascii="PT Astra Serif" w:hAnsi="PT Astra Serif"/>
              </w:rPr>
              <w:t>Хозяйствующие субъекты (юридические лица, индивидуальные предприниматели, осуществляющие хозяйственную деятельность на территории Ульяновской области)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3C7663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3C7663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6C3E96" w:rsidRPr="00DC17C6" w:rsidRDefault="006C3E96" w:rsidP="006C3E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</w:p>
    <w:p w:rsidR="00D0281F" w:rsidRPr="00D0281F" w:rsidRDefault="00D0281F" w:rsidP="00D02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81F">
        <w:rPr>
          <w:rFonts w:ascii="PT Astra Serif" w:hAnsi="PT Astra Serif"/>
          <w:sz w:val="28"/>
          <w:szCs w:val="28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29</w:t>
      </w:r>
      <w:r w:rsidRPr="00D0281F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6</w:t>
      </w:r>
      <w:r w:rsidRPr="00D0281F">
        <w:rPr>
          <w:rFonts w:ascii="PT Astra Serif" w:hAnsi="PT Astra Serif"/>
          <w:sz w:val="28"/>
          <w:szCs w:val="28"/>
        </w:rPr>
        <w:t>.2020 по 1</w:t>
      </w:r>
      <w:r>
        <w:rPr>
          <w:rFonts w:ascii="PT Astra Serif" w:hAnsi="PT Astra Serif"/>
          <w:sz w:val="28"/>
          <w:szCs w:val="28"/>
        </w:rPr>
        <w:t>3</w:t>
      </w:r>
      <w:r w:rsidRPr="00D0281F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7</w:t>
      </w:r>
      <w:r w:rsidRPr="00D0281F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6C3E96" w:rsidRDefault="00D0281F" w:rsidP="00D02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81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0721B1" w:rsidRDefault="00D0281F" w:rsidP="00D02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81F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6C3E96">
        <w:rPr>
          <w:rFonts w:ascii="PT Astra Serif" w:hAnsi="PT Astra Serif"/>
          <w:sz w:val="28"/>
          <w:szCs w:val="28"/>
        </w:rPr>
        <w:t xml:space="preserve">правовому </w:t>
      </w:r>
      <w:r w:rsidRPr="00D0281F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6C3E96" w:rsidRPr="00A51A11" w:rsidRDefault="006C3E96" w:rsidP="00D02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EA700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160" w:rsidRDefault="00C5216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3C7663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AB" w:rsidRDefault="004311AB">
      <w:r>
        <w:separator/>
      </w:r>
    </w:p>
  </w:endnote>
  <w:endnote w:type="continuationSeparator" w:id="1">
    <w:p w:rsidR="004311AB" w:rsidRDefault="0043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AB" w:rsidRDefault="004311AB">
      <w:r>
        <w:separator/>
      </w:r>
    </w:p>
  </w:footnote>
  <w:footnote w:type="continuationSeparator" w:id="1">
    <w:p w:rsidR="004311AB" w:rsidRDefault="0043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9922C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9922C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260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738E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1F7B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7B2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663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11AB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FBA"/>
    <w:rsid w:val="006C2484"/>
    <w:rsid w:val="006C29F9"/>
    <w:rsid w:val="006C3595"/>
    <w:rsid w:val="006C3E96"/>
    <w:rsid w:val="006C4A6E"/>
    <w:rsid w:val="006C5476"/>
    <w:rsid w:val="006C7E71"/>
    <w:rsid w:val="006D0597"/>
    <w:rsid w:val="006D1723"/>
    <w:rsid w:val="006D1DEE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3260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2DAD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2C5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0541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445D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160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B670B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281F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9E6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4B9F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0B5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15C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6583-4CB0-4634-B740-322C1A20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12702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2020-08-26T06:26:00Z</cp:lastPrinted>
  <dcterms:created xsi:type="dcterms:W3CDTF">2020-08-26T09:54:00Z</dcterms:created>
  <dcterms:modified xsi:type="dcterms:W3CDTF">2020-08-26T09:54:00Z</dcterms:modified>
</cp:coreProperties>
</file>