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3E0" w:rsidRPr="00244A15" w:rsidRDefault="004A63E0" w:rsidP="004A63E0">
      <w:pPr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  <w:r w:rsidRPr="00244A15">
        <w:rPr>
          <w:rFonts w:ascii="PT Astra Serif" w:hAnsi="PT Astra Serif"/>
          <w:b/>
          <w:bCs/>
          <w:color w:val="000000"/>
          <w:sz w:val="28"/>
          <w:szCs w:val="28"/>
        </w:rPr>
        <w:t>ПОЯСНИТЕЛЬНАЯ ЗАПИСКА</w:t>
      </w:r>
    </w:p>
    <w:p w:rsidR="004A63E0" w:rsidRPr="00244A15" w:rsidRDefault="004A63E0" w:rsidP="004A63E0">
      <w:pPr>
        <w:pStyle w:val="a3"/>
        <w:spacing w:after="0"/>
        <w:ind w:right="-5" w:hanging="75"/>
        <w:jc w:val="center"/>
        <w:rPr>
          <w:rFonts w:ascii="PT Astra Serif" w:hAnsi="PT Astra Serif"/>
          <w:b/>
          <w:bCs/>
          <w:sz w:val="28"/>
          <w:szCs w:val="28"/>
          <w:u w:val="single"/>
        </w:rPr>
      </w:pPr>
      <w:r w:rsidRPr="00244A15">
        <w:rPr>
          <w:rFonts w:ascii="PT Astra Serif" w:hAnsi="PT Astra Serif"/>
          <w:b/>
          <w:bCs/>
          <w:sz w:val="28"/>
          <w:szCs w:val="28"/>
        </w:rPr>
        <w:t>к указу Губернатора Ульяновской области</w:t>
      </w:r>
    </w:p>
    <w:p w:rsidR="004A63E0" w:rsidRPr="00244A15" w:rsidRDefault="004A63E0" w:rsidP="004A63E0">
      <w:pPr>
        <w:pStyle w:val="3"/>
        <w:jc w:val="center"/>
        <w:rPr>
          <w:rFonts w:ascii="PT Astra Serif" w:hAnsi="PT Astra Serif"/>
          <w:b/>
          <w:bCs/>
          <w:sz w:val="28"/>
          <w:szCs w:val="28"/>
        </w:rPr>
      </w:pPr>
      <w:r w:rsidRPr="00244A15">
        <w:rPr>
          <w:rFonts w:ascii="PT Astra Serif" w:hAnsi="PT Astra Serif"/>
          <w:b/>
          <w:sz w:val="28"/>
          <w:szCs w:val="28"/>
        </w:rPr>
        <w:t>«</w:t>
      </w:r>
      <w:r w:rsidRPr="00244A15">
        <w:rPr>
          <w:rFonts w:ascii="PT Astra Serif" w:hAnsi="PT Astra Serif"/>
          <w:b/>
          <w:bCs/>
          <w:sz w:val="28"/>
          <w:szCs w:val="28"/>
        </w:rPr>
        <w:t xml:space="preserve">О внесении изменений в постановление Губернатора </w:t>
      </w:r>
      <w:r w:rsidRPr="00244A15">
        <w:rPr>
          <w:rFonts w:ascii="PT Astra Serif" w:hAnsi="PT Astra Serif"/>
          <w:b/>
          <w:bCs/>
          <w:sz w:val="28"/>
          <w:szCs w:val="28"/>
        </w:rPr>
        <w:br/>
        <w:t>Ульяновской области от 02.12.2016 № 113»</w:t>
      </w:r>
    </w:p>
    <w:p w:rsidR="004A63E0" w:rsidRPr="00244A15" w:rsidRDefault="004A63E0" w:rsidP="004A63E0">
      <w:pPr>
        <w:jc w:val="center"/>
        <w:rPr>
          <w:rFonts w:ascii="PT Astra Serif" w:hAnsi="PT Astra Serif"/>
          <w:bCs/>
          <w:color w:val="000000"/>
          <w:sz w:val="28"/>
          <w:szCs w:val="28"/>
        </w:rPr>
      </w:pPr>
    </w:p>
    <w:p w:rsidR="004A63E0" w:rsidRPr="00244A15" w:rsidRDefault="004A63E0" w:rsidP="004A63E0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244A15">
        <w:rPr>
          <w:rFonts w:ascii="PT Astra Serif" w:hAnsi="PT Astra Serif"/>
          <w:sz w:val="28"/>
          <w:szCs w:val="28"/>
        </w:rPr>
        <w:t xml:space="preserve">Представленный проект указа </w:t>
      </w:r>
      <w:r w:rsidRPr="001E64FE">
        <w:rPr>
          <w:rFonts w:ascii="PT Astra Serif" w:hAnsi="PT Astra Serif"/>
          <w:sz w:val="28"/>
          <w:szCs w:val="28"/>
        </w:rPr>
        <w:t>«О внесении изменений в постановление Губернатора Ульяновской области от 02.12.2016 № 113»</w:t>
      </w:r>
      <w:r>
        <w:rPr>
          <w:rFonts w:ascii="PT Astra Serif" w:hAnsi="PT Astra Serif"/>
          <w:sz w:val="28"/>
          <w:szCs w:val="28"/>
        </w:rPr>
        <w:t xml:space="preserve"> </w:t>
      </w:r>
      <w:r w:rsidRPr="00244A15">
        <w:rPr>
          <w:rFonts w:ascii="PT Astra Serif" w:hAnsi="PT Astra Serif"/>
          <w:sz w:val="28"/>
          <w:szCs w:val="28"/>
        </w:rPr>
        <w:t xml:space="preserve">разработан в целях </w:t>
      </w:r>
      <w:proofErr w:type="gramStart"/>
      <w:r w:rsidRPr="00244A15">
        <w:rPr>
          <w:rFonts w:ascii="PT Astra Serif" w:hAnsi="PT Astra Serif"/>
          <w:sz w:val="28"/>
          <w:szCs w:val="28"/>
        </w:rPr>
        <w:t>совершенствования</w:t>
      </w:r>
      <w:r w:rsidRPr="00244A15">
        <w:rPr>
          <w:rFonts w:ascii="PT Astra Serif" w:hAnsi="PT Astra Serif"/>
          <w:bCs/>
          <w:sz w:val="28"/>
          <w:szCs w:val="28"/>
        </w:rPr>
        <w:t xml:space="preserve"> процедуры подготовки проектов правовых актов</w:t>
      </w:r>
      <w:r w:rsidRPr="00244A15">
        <w:rPr>
          <w:rFonts w:ascii="PT Astra Serif" w:hAnsi="PT Astra Serif"/>
          <w:sz w:val="28"/>
          <w:szCs w:val="28"/>
        </w:rPr>
        <w:t xml:space="preserve"> Губернатора</w:t>
      </w:r>
      <w:r w:rsidRPr="00244A15">
        <w:rPr>
          <w:rFonts w:ascii="PT Astra Serif" w:hAnsi="PT Astra Serif"/>
          <w:bCs/>
          <w:sz w:val="28"/>
          <w:szCs w:val="28"/>
        </w:rPr>
        <w:t xml:space="preserve"> Ульяновской области</w:t>
      </w:r>
      <w:proofErr w:type="gramEnd"/>
      <w:r w:rsidRPr="00244A15">
        <w:rPr>
          <w:rFonts w:ascii="PT Astra Serif" w:hAnsi="PT Astra Serif"/>
          <w:sz w:val="28"/>
          <w:szCs w:val="28"/>
        </w:rPr>
        <w:t xml:space="preserve"> и Правительства</w:t>
      </w:r>
      <w:r w:rsidRPr="00244A15">
        <w:rPr>
          <w:rFonts w:ascii="PT Astra Serif" w:hAnsi="PT Astra Serif"/>
          <w:bCs/>
          <w:sz w:val="28"/>
          <w:szCs w:val="28"/>
        </w:rPr>
        <w:t xml:space="preserve"> Ульяновской области</w:t>
      </w:r>
      <w:r w:rsidRPr="00244A15">
        <w:rPr>
          <w:rFonts w:ascii="PT Astra Serif" w:hAnsi="PT Astra Serif"/>
          <w:sz w:val="28"/>
          <w:szCs w:val="28"/>
        </w:rPr>
        <w:t>.</w:t>
      </w:r>
    </w:p>
    <w:p w:rsidR="004A63E0" w:rsidRPr="007101AD" w:rsidRDefault="004A63E0" w:rsidP="004A63E0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085126">
        <w:rPr>
          <w:rFonts w:ascii="PT Astra Serif" w:hAnsi="PT Astra Serif"/>
          <w:sz w:val="28"/>
          <w:szCs w:val="28"/>
        </w:rPr>
        <w:t>В связи с принятием Федеральных законов от 31.07.2020 № 248-ФЗ</w:t>
      </w:r>
      <w:r>
        <w:rPr>
          <w:rFonts w:ascii="PT Astra Serif" w:hAnsi="PT Astra Serif"/>
          <w:sz w:val="28"/>
          <w:szCs w:val="28"/>
        </w:rPr>
        <w:br/>
      </w:r>
      <w:r w:rsidRPr="00085126">
        <w:rPr>
          <w:rFonts w:ascii="PT Astra Serif" w:hAnsi="PT Astra Serif"/>
          <w:sz w:val="28"/>
          <w:szCs w:val="28"/>
        </w:rPr>
        <w:t>«О государственном контроле (надзоре) и муниципальном контроле</w:t>
      </w:r>
      <w:r w:rsidRPr="00085126">
        <w:rPr>
          <w:rFonts w:ascii="PT Astra Serif" w:hAnsi="PT Astra Serif"/>
          <w:sz w:val="28"/>
          <w:szCs w:val="28"/>
        </w:rPr>
        <w:br/>
        <w:t>в Российской Федерации» и от 31.07.2020 № 247-ФЗ</w:t>
      </w:r>
      <w:r>
        <w:rPr>
          <w:rFonts w:ascii="PT Astra Serif" w:hAnsi="PT Astra Serif"/>
          <w:sz w:val="28"/>
          <w:szCs w:val="28"/>
        </w:rPr>
        <w:t xml:space="preserve"> </w:t>
      </w:r>
      <w:r w:rsidRPr="00085126">
        <w:rPr>
          <w:rFonts w:ascii="PT Astra Serif" w:hAnsi="PT Astra Serif"/>
          <w:sz w:val="28"/>
          <w:szCs w:val="28"/>
        </w:rPr>
        <w:t>«Об обязательных требованиях в Российской Федерации»</w:t>
      </w:r>
      <w:r>
        <w:rPr>
          <w:rFonts w:ascii="PT Astra Serif" w:hAnsi="PT Astra Serif"/>
          <w:sz w:val="28"/>
          <w:szCs w:val="28"/>
        </w:rPr>
        <w:t xml:space="preserve"> предлагается установить, что п</w:t>
      </w:r>
      <w:r w:rsidRPr="007101AD">
        <w:rPr>
          <w:rFonts w:ascii="PT Astra Serif" w:hAnsi="PT Astra Serif"/>
          <w:sz w:val="28"/>
          <w:szCs w:val="28"/>
        </w:rPr>
        <w:t>роекты правовых актов, регулирующих отношения, возникающие в связи</w:t>
      </w:r>
      <w:r>
        <w:rPr>
          <w:rFonts w:ascii="PT Astra Serif" w:hAnsi="PT Astra Serif"/>
          <w:sz w:val="28"/>
          <w:szCs w:val="28"/>
        </w:rPr>
        <w:br/>
      </w:r>
      <w:r w:rsidRPr="007101AD">
        <w:rPr>
          <w:rFonts w:ascii="PT Astra Serif" w:hAnsi="PT Astra Serif"/>
          <w:sz w:val="28"/>
          <w:szCs w:val="28"/>
        </w:rPr>
        <w:t>с организацией и осуществлением государственного контроля (надзора), муниципального контроля</w:t>
      </w:r>
      <w:r>
        <w:rPr>
          <w:rFonts w:ascii="PT Astra Serif" w:hAnsi="PT Astra Serif"/>
          <w:sz w:val="28"/>
          <w:szCs w:val="28"/>
        </w:rPr>
        <w:t xml:space="preserve"> подлежат согласованию </w:t>
      </w:r>
      <w:r w:rsidRPr="007101AD">
        <w:rPr>
          <w:rFonts w:ascii="PT Astra Serif" w:hAnsi="PT Astra Serif"/>
          <w:sz w:val="28"/>
          <w:szCs w:val="28"/>
        </w:rPr>
        <w:t>управление</w:t>
      </w:r>
      <w:r>
        <w:rPr>
          <w:rFonts w:ascii="PT Astra Serif" w:hAnsi="PT Astra Serif"/>
          <w:sz w:val="28"/>
          <w:szCs w:val="28"/>
        </w:rPr>
        <w:t>м</w:t>
      </w:r>
      <w:r w:rsidRPr="007101AD">
        <w:rPr>
          <w:rFonts w:ascii="PT Astra Serif" w:hAnsi="PT Astra Serif"/>
          <w:sz w:val="28"/>
          <w:szCs w:val="28"/>
        </w:rPr>
        <w:t xml:space="preserve"> контроля (надзора) и регуляторной политики администрации Губернатора</w:t>
      </w:r>
      <w:r>
        <w:rPr>
          <w:rFonts w:ascii="PT Astra Serif" w:hAnsi="PT Astra Serif"/>
          <w:sz w:val="28"/>
          <w:szCs w:val="28"/>
        </w:rPr>
        <w:t xml:space="preserve"> Ульяновской</w:t>
      </w:r>
      <w:proofErr w:type="gramEnd"/>
      <w:r>
        <w:rPr>
          <w:rFonts w:ascii="PT Astra Serif" w:hAnsi="PT Astra Serif"/>
          <w:sz w:val="28"/>
          <w:szCs w:val="28"/>
        </w:rPr>
        <w:t xml:space="preserve"> области</w:t>
      </w:r>
      <w:r w:rsidRPr="007101AD">
        <w:rPr>
          <w:rFonts w:ascii="PT Astra Serif" w:hAnsi="PT Astra Serif"/>
          <w:sz w:val="28"/>
          <w:szCs w:val="28"/>
        </w:rPr>
        <w:t>.</w:t>
      </w:r>
    </w:p>
    <w:p w:rsidR="004A63E0" w:rsidRPr="00244A15" w:rsidRDefault="004A63E0" w:rsidP="004A63E0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244A15">
        <w:rPr>
          <w:rFonts w:ascii="PT Astra Serif" w:hAnsi="PT Astra Serif"/>
          <w:sz w:val="28"/>
          <w:szCs w:val="28"/>
        </w:rPr>
        <w:t xml:space="preserve">Кроме того, </w:t>
      </w:r>
      <w:r w:rsidRPr="007F715C">
        <w:rPr>
          <w:rFonts w:ascii="PT Astra Serif" w:hAnsi="PT Astra Serif"/>
          <w:sz w:val="28"/>
          <w:szCs w:val="28"/>
        </w:rPr>
        <w:t>проект</w:t>
      </w:r>
      <w:r>
        <w:rPr>
          <w:rFonts w:ascii="PT Astra Serif" w:hAnsi="PT Astra Serif"/>
          <w:sz w:val="28"/>
          <w:szCs w:val="28"/>
        </w:rPr>
        <w:t>ом</w:t>
      </w:r>
      <w:r w:rsidRPr="007F715C">
        <w:rPr>
          <w:rFonts w:ascii="PT Astra Serif" w:hAnsi="PT Astra Serif"/>
          <w:sz w:val="28"/>
          <w:szCs w:val="28"/>
        </w:rPr>
        <w:t xml:space="preserve"> указа </w:t>
      </w:r>
      <w:r>
        <w:rPr>
          <w:rFonts w:ascii="PT Astra Serif" w:hAnsi="PT Astra Serif"/>
          <w:sz w:val="28"/>
          <w:szCs w:val="28"/>
        </w:rPr>
        <w:t>предусматривается, что п</w:t>
      </w:r>
      <w:r w:rsidRPr="00F74646">
        <w:rPr>
          <w:rFonts w:ascii="PT Astra Serif" w:hAnsi="PT Astra Serif"/>
          <w:sz w:val="28"/>
          <w:szCs w:val="28"/>
        </w:rPr>
        <w:t>роект</w:t>
      </w:r>
      <w:r>
        <w:rPr>
          <w:rFonts w:ascii="PT Astra Serif" w:hAnsi="PT Astra Serif"/>
          <w:sz w:val="28"/>
          <w:szCs w:val="28"/>
        </w:rPr>
        <w:t>ы</w:t>
      </w:r>
      <w:r w:rsidRPr="00F74646">
        <w:rPr>
          <w:rFonts w:ascii="PT Astra Serif" w:hAnsi="PT Astra Serif"/>
          <w:sz w:val="28"/>
          <w:szCs w:val="28"/>
        </w:rPr>
        <w:t xml:space="preserve"> правов</w:t>
      </w:r>
      <w:r>
        <w:rPr>
          <w:rFonts w:ascii="PT Astra Serif" w:hAnsi="PT Astra Serif"/>
          <w:sz w:val="28"/>
          <w:szCs w:val="28"/>
        </w:rPr>
        <w:t xml:space="preserve">ых </w:t>
      </w:r>
      <w:r w:rsidRPr="00F74646">
        <w:rPr>
          <w:rFonts w:ascii="PT Astra Serif" w:hAnsi="PT Astra Serif"/>
          <w:sz w:val="28"/>
          <w:szCs w:val="28"/>
        </w:rPr>
        <w:t>акт</w:t>
      </w:r>
      <w:r>
        <w:rPr>
          <w:rFonts w:ascii="PT Astra Serif" w:hAnsi="PT Astra Serif"/>
          <w:sz w:val="28"/>
          <w:szCs w:val="28"/>
        </w:rPr>
        <w:t>ов</w:t>
      </w:r>
      <w:r w:rsidRPr="00F74646">
        <w:rPr>
          <w:rFonts w:ascii="PT Astra Serif" w:hAnsi="PT Astra Serif"/>
          <w:sz w:val="28"/>
          <w:szCs w:val="28"/>
        </w:rPr>
        <w:t>, устанавливающ</w:t>
      </w:r>
      <w:r>
        <w:rPr>
          <w:rFonts w:ascii="PT Astra Serif" w:hAnsi="PT Astra Serif"/>
          <w:sz w:val="28"/>
          <w:szCs w:val="28"/>
        </w:rPr>
        <w:t xml:space="preserve">их </w:t>
      </w:r>
      <w:r w:rsidRPr="00F74646">
        <w:rPr>
          <w:rFonts w:ascii="PT Astra Serif" w:hAnsi="PT Astra Serif"/>
          <w:sz w:val="28"/>
          <w:szCs w:val="28"/>
        </w:rPr>
        <w:t xml:space="preserve">обязательные требования, </w:t>
      </w:r>
      <w:r>
        <w:rPr>
          <w:rFonts w:ascii="PT Astra Serif" w:hAnsi="PT Astra Serif"/>
          <w:sz w:val="28"/>
          <w:szCs w:val="28"/>
        </w:rPr>
        <w:t xml:space="preserve">подлежат согласованию </w:t>
      </w:r>
      <w:r w:rsidRPr="00F74646">
        <w:rPr>
          <w:rFonts w:ascii="PT Astra Serif" w:hAnsi="PT Astra Serif"/>
          <w:sz w:val="28"/>
          <w:szCs w:val="28"/>
        </w:rPr>
        <w:t>профильн</w:t>
      </w:r>
      <w:r>
        <w:rPr>
          <w:rFonts w:ascii="PT Astra Serif" w:hAnsi="PT Astra Serif"/>
          <w:sz w:val="28"/>
          <w:szCs w:val="28"/>
        </w:rPr>
        <w:t xml:space="preserve">ыми </w:t>
      </w:r>
      <w:r w:rsidRPr="00F74646">
        <w:rPr>
          <w:rFonts w:ascii="PT Astra Serif" w:hAnsi="PT Astra Serif"/>
          <w:sz w:val="28"/>
          <w:szCs w:val="28"/>
        </w:rPr>
        <w:t>рабоч</w:t>
      </w:r>
      <w:r>
        <w:rPr>
          <w:rFonts w:ascii="PT Astra Serif" w:hAnsi="PT Astra Serif"/>
          <w:sz w:val="28"/>
          <w:szCs w:val="28"/>
        </w:rPr>
        <w:t xml:space="preserve">ими </w:t>
      </w:r>
      <w:r w:rsidRPr="00F74646">
        <w:rPr>
          <w:rFonts w:ascii="PT Astra Serif" w:hAnsi="PT Astra Serif"/>
          <w:sz w:val="28"/>
          <w:szCs w:val="28"/>
        </w:rPr>
        <w:t>групп</w:t>
      </w:r>
      <w:r>
        <w:rPr>
          <w:rFonts w:ascii="PT Astra Serif" w:hAnsi="PT Astra Serif"/>
          <w:sz w:val="28"/>
          <w:szCs w:val="28"/>
        </w:rPr>
        <w:t xml:space="preserve">ами </w:t>
      </w:r>
      <w:r w:rsidRPr="00F74646">
        <w:rPr>
          <w:rFonts w:ascii="PT Astra Serif" w:hAnsi="PT Astra Serif"/>
          <w:sz w:val="28"/>
          <w:szCs w:val="28"/>
        </w:rPr>
        <w:t>Совета по регуляторной политике Ульяновской области</w:t>
      </w:r>
      <w:r>
        <w:rPr>
          <w:rFonts w:ascii="PT Astra Serif" w:hAnsi="PT Astra Serif"/>
          <w:sz w:val="28"/>
          <w:szCs w:val="28"/>
        </w:rPr>
        <w:t>, образованными в целях реализации в Ульяновской области механизма «регуляторной гильотины».</w:t>
      </w:r>
    </w:p>
    <w:p w:rsidR="004A63E0" w:rsidRPr="00244A15" w:rsidRDefault="004A63E0" w:rsidP="004A63E0">
      <w:pPr>
        <w:ind w:firstLine="709"/>
        <w:jc w:val="both"/>
        <w:rPr>
          <w:rFonts w:ascii="PT Astra Serif" w:hAnsi="PT Astra Serif"/>
          <w:bCs/>
          <w:color w:val="000000"/>
          <w:sz w:val="28"/>
          <w:szCs w:val="28"/>
        </w:rPr>
      </w:pPr>
      <w:r w:rsidRPr="00244A15">
        <w:rPr>
          <w:rFonts w:ascii="PT Astra Serif" w:hAnsi="PT Astra Serif"/>
          <w:sz w:val="28"/>
          <w:szCs w:val="28"/>
        </w:rPr>
        <w:t xml:space="preserve">Проект указа подготовлен </w:t>
      </w:r>
      <w:r>
        <w:rPr>
          <w:rFonts w:ascii="PT Astra Serif" w:hAnsi="PT Astra Serif"/>
          <w:sz w:val="28"/>
          <w:szCs w:val="28"/>
        </w:rPr>
        <w:t>управлением контроля (надзора)</w:t>
      </w:r>
      <w:r>
        <w:rPr>
          <w:rFonts w:ascii="PT Astra Serif" w:hAnsi="PT Astra Serif"/>
          <w:sz w:val="28"/>
          <w:szCs w:val="28"/>
        </w:rPr>
        <w:br/>
        <w:t>и регуляторной политики администрации Губернатора Ульяновской области</w:t>
      </w:r>
      <w:r w:rsidRPr="00244A15">
        <w:rPr>
          <w:rFonts w:ascii="PT Astra Serif" w:hAnsi="PT Astra Serif"/>
          <w:sz w:val="28"/>
          <w:szCs w:val="28"/>
        </w:rPr>
        <w:t>.</w:t>
      </w:r>
    </w:p>
    <w:p w:rsidR="004A63E0" w:rsidRPr="00244A15" w:rsidRDefault="004A63E0" w:rsidP="004A63E0">
      <w:pPr>
        <w:ind w:firstLine="720"/>
        <w:jc w:val="both"/>
        <w:rPr>
          <w:rFonts w:ascii="PT Astra Serif" w:hAnsi="PT Astra Serif"/>
          <w:bCs/>
          <w:color w:val="000000"/>
          <w:sz w:val="28"/>
          <w:szCs w:val="28"/>
        </w:rPr>
      </w:pPr>
    </w:p>
    <w:p w:rsidR="004A63E0" w:rsidRDefault="004A63E0" w:rsidP="004A63E0">
      <w:pPr>
        <w:ind w:firstLine="720"/>
        <w:jc w:val="both"/>
        <w:rPr>
          <w:rFonts w:ascii="PT Astra Serif" w:hAnsi="PT Astra Serif"/>
          <w:bCs/>
          <w:color w:val="000000"/>
          <w:sz w:val="28"/>
        </w:rPr>
      </w:pPr>
    </w:p>
    <w:p w:rsidR="004A63E0" w:rsidRPr="00244A15" w:rsidRDefault="004A63E0" w:rsidP="004A63E0">
      <w:pPr>
        <w:ind w:firstLine="720"/>
        <w:jc w:val="both"/>
        <w:rPr>
          <w:rFonts w:ascii="PT Astra Serif" w:hAnsi="PT Astra Serif"/>
          <w:bCs/>
          <w:color w:val="000000"/>
          <w:sz w:val="28"/>
        </w:rPr>
      </w:pPr>
    </w:p>
    <w:p w:rsidR="004A63E0" w:rsidRDefault="004A63E0" w:rsidP="004A63E0">
      <w:pPr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Н</w:t>
      </w:r>
      <w:r w:rsidRPr="008513B6">
        <w:rPr>
          <w:rFonts w:ascii="PT Astra Serif" w:hAnsi="PT Astra Serif"/>
          <w:sz w:val="28"/>
        </w:rPr>
        <w:t>ачальник управления</w:t>
      </w:r>
      <w:r>
        <w:rPr>
          <w:rFonts w:ascii="PT Astra Serif" w:hAnsi="PT Astra Serif"/>
          <w:sz w:val="28"/>
        </w:rPr>
        <w:t xml:space="preserve"> </w:t>
      </w:r>
      <w:r w:rsidRPr="008513B6">
        <w:rPr>
          <w:rFonts w:ascii="PT Astra Serif" w:hAnsi="PT Astra Serif"/>
          <w:sz w:val="28"/>
        </w:rPr>
        <w:t>контроля (надзора)</w:t>
      </w:r>
    </w:p>
    <w:p w:rsidR="004A63E0" w:rsidRDefault="004A63E0" w:rsidP="004A63E0">
      <w:pPr>
        <w:jc w:val="both"/>
        <w:rPr>
          <w:rFonts w:ascii="PT Astra Serif" w:hAnsi="PT Astra Serif"/>
          <w:sz w:val="28"/>
        </w:rPr>
      </w:pPr>
      <w:r w:rsidRPr="008513B6">
        <w:rPr>
          <w:rFonts w:ascii="PT Astra Serif" w:hAnsi="PT Astra Serif"/>
          <w:sz w:val="28"/>
        </w:rPr>
        <w:t>и регуляторной</w:t>
      </w:r>
      <w:r>
        <w:rPr>
          <w:rFonts w:ascii="PT Astra Serif" w:hAnsi="PT Astra Serif"/>
          <w:sz w:val="28"/>
        </w:rPr>
        <w:t xml:space="preserve"> </w:t>
      </w:r>
      <w:r w:rsidRPr="008513B6">
        <w:rPr>
          <w:rFonts w:ascii="PT Astra Serif" w:hAnsi="PT Astra Serif"/>
          <w:sz w:val="28"/>
        </w:rPr>
        <w:t>политики администрации</w:t>
      </w:r>
    </w:p>
    <w:p w:rsidR="004A63E0" w:rsidRPr="006770E4" w:rsidRDefault="004A63E0" w:rsidP="004A63E0">
      <w:pPr>
        <w:jc w:val="both"/>
        <w:rPr>
          <w:rFonts w:ascii="PT Astra Serif" w:hAnsi="PT Astra Serif"/>
          <w:bCs/>
          <w:color w:val="000000"/>
          <w:sz w:val="28"/>
        </w:rPr>
      </w:pPr>
      <w:r w:rsidRPr="006770E4">
        <w:rPr>
          <w:rFonts w:ascii="PT Astra Serif" w:hAnsi="PT Astra Serif"/>
          <w:sz w:val="28"/>
        </w:rPr>
        <w:t>Губернатора Ульяновской области</w:t>
      </w:r>
      <w:r w:rsidRPr="006770E4">
        <w:rPr>
          <w:rFonts w:ascii="PT Astra Serif" w:hAnsi="PT Astra Serif"/>
          <w:bCs/>
          <w:color w:val="000000"/>
          <w:sz w:val="28"/>
        </w:rPr>
        <w:tab/>
      </w:r>
      <w:r w:rsidRPr="006770E4">
        <w:rPr>
          <w:rFonts w:ascii="PT Astra Serif" w:hAnsi="PT Astra Serif"/>
          <w:bCs/>
          <w:color w:val="000000"/>
          <w:sz w:val="28"/>
        </w:rPr>
        <w:tab/>
      </w:r>
      <w:r w:rsidRPr="006770E4">
        <w:rPr>
          <w:rFonts w:ascii="PT Astra Serif" w:hAnsi="PT Astra Serif"/>
          <w:bCs/>
          <w:color w:val="000000"/>
          <w:sz w:val="28"/>
        </w:rPr>
        <w:tab/>
      </w:r>
      <w:r>
        <w:rPr>
          <w:rFonts w:ascii="PT Astra Serif" w:hAnsi="PT Astra Serif"/>
          <w:bCs/>
          <w:color w:val="000000"/>
          <w:sz w:val="28"/>
        </w:rPr>
        <w:t xml:space="preserve">            </w:t>
      </w:r>
      <w:r w:rsidRPr="006770E4">
        <w:rPr>
          <w:rFonts w:ascii="PT Astra Serif" w:hAnsi="PT Astra Serif"/>
          <w:bCs/>
          <w:color w:val="000000"/>
          <w:sz w:val="28"/>
        </w:rPr>
        <w:tab/>
      </w:r>
      <w:r>
        <w:rPr>
          <w:rFonts w:ascii="PT Astra Serif" w:hAnsi="PT Astra Serif"/>
          <w:bCs/>
          <w:color w:val="000000"/>
          <w:sz w:val="28"/>
        </w:rPr>
        <w:t xml:space="preserve">         </w:t>
      </w:r>
      <w:proofErr w:type="spellStart"/>
      <w:r w:rsidRPr="006770E4">
        <w:rPr>
          <w:rFonts w:ascii="PT Astra Serif" w:hAnsi="PT Astra Serif"/>
          <w:bCs/>
          <w:color w:val="000000"/>
          <w:sz w:val="28"/>
        </w:rPr>
        <w:t>Ю.В.Казаков</w:t>
      </w:r>
      <w:bookmarkStart w:id="0" w:name="_GoBack"/>
      <w:bookmarkEnd w:id="0"/>
      <w:proofErr w:type="spellEnd"/>
    </w:p>
    <w:sectPr w:rsidR="004A63E0" w:rsidRPr="006770E4" w:rsidSect="00640ECC"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3E0"/>
    <w:rsid w:val="002E0D90"/>
    <w:rsid w:val="004A63E0"/>
    <w:rsid w:val="00DB4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3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A63E0"/>
    <w:pPr>
      <w:keepNext/>
      <w:outlineLvl w:val="2"/>
    </w:pPr>
    <w:rPr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A63E0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3">
    <w:name w:val="Body Text Indent"/>
    <w:basedOn w:val="a"/>
    <w:link w:val="a4"/>
    <w:rsid w:val="004A63E0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4A63E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3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A63E0"/>
    <w:pPr>
      <w:keepNext/>
      <w:outlineLvl w:val="2"/>
    </w:pPr>
    <w:rPr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A63E0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3">
    <w:name w:val="Body Text Indent"/>
    <w:basedOn w:val="a"/>
    <w:link w:val="a4"/>
    <w:rsid w:val="004A63E0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4A63E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Артемьев Евгений Вячеславович</dc:creator>
  <cp:lastModifiedBy>Артемьев Евгений Вячеславович</cp:lastModifiedBy>
  <cp:revision>1</cp:revision>
  <dcterms:created xsi:type="dcterms:W3CDTF">2020-08-19T08:33:00Z</dcterms:created>
  <dcterms:modified xsi:type="dcterms:W3CDTF">2020-08-19T08:35:00Z</dcterms:modified>
</cp:coreProperties>
</file>