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22" w:rsidRDefault="00924522" w:rsidP="00924522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4522" w:rsidRDefault="00924522" w:rsidP="00924522">
      <w:pPr>
        <w:suppressAutoHyphens/>
        <w:jc w:val="right"/>
        <w:rPr>
          <w:sz w:val="28"/>
          <w:szCs w:val="28"/>
        </w:rPr>
      </w:pPr>
    </w:p>
    <w:p w:rsidR="00924522" w:rsidRPr="008421B1" w:rsidRDefault="00924522" w:rsidP="00924522">
      <w:pPr>
        <w:suppressAutoHyphens/>
        <w:jc w:val="right"/>
        <w:rPr>
          <w:sz w:val="28"/>
          <w:szCs w:val="28"/>
        </w:rPr>
      </w:pPr>
    </w:p>
    <w:p w:rsidR="00924522" w:rsidRDefault="00924522" w:rsidP="0092452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924522" w:rsidRDefault="00924522" w:rsidP="00924522">
      <w:pPr>
        <w:suppressAutoHyphens/>
        <w:jc w:val="both"/>
        <w:rPr>
          <w:b/>
          <w:sz w:val="28"/>
          <w:szCs w:val="28"/>
        </w:rPr>
      </w:pPr>
    </w:p>
    <w:p w:rsidR="00924522" w:rsidRDefault="00924522" w:rsidP="00924522">
      <w:pPr>
        <w:suppressAutoHyphens/>
        <w:jc w:val="both"/>
        <w:rPr>
          <w:b/>
          <w:sz w:val="28"/>
          <w:szCs w:val="28"/>
        </w:rPr>
      </w:pPr>
    </w:p>
    <w:p w:rsidR="00924522" w:rsidRDefault="00924522" w:rsidP="0092452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A1E86" w:rsidRDefault="000A1E86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7D60CE" w:rsidRPr="00A77AC8" w:rsidRDefault="007D60CE" w:rsidP="00A77AC8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3E2EFF" w:rsidRPr="00A77AC8" w:rsidRDefault="003E2EFF" w:rsidP="00884856">
      <w:pPr>
        <w:pStyle w:val="ConsPlusTitle"/>
        <w:widowControl w:val="0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77AC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77A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77AC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3E2EFF" w:rsidRPr="00A77AC8" w:rsidRDefault="003E2EFF" w:rsidP="00C1439B">
      <w:pPr>
        <w:pStyle w:val="ConsPlusNormal"/>
        <w:widowControl w:val="0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022441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Прав</w:t>
      </w:r>
      <w:r w:rsidR="005B4EBD" w:rsidRPr="00A77AC8">
        <w:rPr>
          <w:rFonts w:ascii="PT Astra Serif" w:hAnsi="PT Astra Serif" w:cs="Times New Roman"/>
          <w:sz w:val="28"/>
          <w:szCs w:val="28"/>
        </w:rPr>
        <w:t xml:space="preserve">ительство Ульяновской области </w:t>
      </w:r>
      <w:r w:rsidRPr="00A77AC8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3E2EFF" w:rsidRPr="00A77AC8" w:rsidRDefault="003E2EFF" w:rsidP="00022441">
      <w:pPr>
        <w:pStyle w:val="ad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Утвердить прилагаемые изменения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областиот 1</w:t>
      </w:r>
      <w:r w:rsidR="008868FE" w:rsidRPr="00A77AC8">
        <w:rPr>
          <w:rFonts w:ascii="PT Astra Serif" w:hAnsi="PT Astra Serif"/>
          <w:sz w:val="28"/>
          <w:szCs w:val="28"/>
        </w:rPr>
        <w:t>4</w:t>
      </w:r>
      <w:r w:rsidRPr="00A77AC8">
        <w:rPr>
          <w:rFonts w:ascii="PT Astra Serif" w:hAnsi="PT Astra Serif"/>
          <w:sz w:val="28"/>
          <w:szCs w:val="28"/>
        </w:rPr>
        <w:t>.</w:t>
      </w:r>
      <w:r w:rsidR="008868FE" w:rsidRPr="00A77AC8">
        <w:rPr>
          <w:rFonts w:ascii="PT Astra Serif" w:hAnsi="PT Astra Serif"/>
          <w:sz w:val="28"/>
          <w:szCs w:val="28"/>
        </w:rPr>
        <w:t>11</w:t>
      </w:r>
      <w:r w:rsidRPr="00A77AC8">
        <w:rPr>
          <w:rFonts w:ascii="PT Astra Serif" w:hAnsi="PT Astra Serif"/>
          <w:sz w:val="28"/>
          <w:szCs w:val="28"/>
        </w:rPr>
        <w:t>.201</w:t>
      </w:r>
      <w:r w:rsidR="008868FE" w:rsidRPr="00A77AC8">
        <w:rPr>
          <w:rFonts w:ascii="PT Astra Serif" w:hAnsi="PT Astra Serif"/>
          <w:sz w:val="28"/>
          <w:szCs w:val="28"/>
        </w:rPr>
        <w:t>9</w:t>
      </w:r>
      <w:r w:rsidRPr="00A77AC8">
        <w:rPr>
          <w:rFonts w:ascii="PT Astra Serif" w:hAnsi="PT Astra Serif"/>
          <w:sz w:val="28"/>
          <w:szCs w:val="28"/>
        </w:rPr>
        <w:t xml:space="preserve"> № </w:t>
      </w:r>
      <w:r w:rsidR="008868FE" w:rsidRPr="00A77AC8">
        <w:rPr>
          <w:rFonts w:ascii="PT Astra Serif" w:hAnsi="PT Astra Serif"/>
          <w:sz w:val="28"/>
          <w:szCs w:val="28"/>
        </w:rPr>
        <w:t>26</w:t>
      </w:r>
      <w:r w:rsidRPr="00A77AC8">
        <w:rPr>
          <w:rFonts w:ascii="PT Astra Serif" w:hAnsi="PT Astra Serif"/>
          <w:sz w:val="28"/>
          <w:szCs w:val="28"/>
        </w:rPr>
        <w:t>/</w:t>
      </w:r>
      <w:r w:rsidR="008868FE" w:rsidRPr="00A77AC8">
        <w:rPr>
          <w:rFonts w:ascii="PT Astra Serif" w:hAnsi="PT Astra Serif"/>
          <w:sz w:val="28"/>
          <w:szCs w:val="28"/>
        </w:rPr>
        <w:t>575</w:t>
      </w:r>
      <w:r w:rsidRPr="00A77AC8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области».</w:t>
      </w:r>
    </w:p>
    <w:p w:rsidR="003C6EDC" w:rsidRDefault="003E2EFF" w:rsidP="0074624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EDC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3C6EDC">
        <w:rPr>
          <w:rFonts w:ascii="PT Astra Serif" w:hAnsi="PT Astra Serif"/>
          <w:sz w:val="28"/>
          <w:szCs w:val="28"/>
        </w:rPr>
        <w:br/>
        <w:t>с реализацией</w:t>
      </w:r>
      <w:r w:rsidR="0028068F" w:rsidRPr="003C6EDC">
        <w:rPr>
          <w:rFonts w:ascii="PT Astra Serif" w:hAnsi="PT Astra Serif"/>
          <w:sz w:val="28"/>
          <w:szCs w:val="28"/>
        </w:rPr>
        <w:t xml:space="preserve"> в 20</w:t>
      </w:r>
      <w:r w:rsidR="008868FE" w:rsidRPr="003C6EDC">
        <w:rPr>
          <w:rFonts w:ascii="PT Astra Serif" w:hAnsi="PT Astra Serif"/>
          <w:sz w:val="28"/>
          <w:szCs w:val="28"/>
        </w:rPr>
        <w:t>20</w:t>
      </w:r>
      <w:r w:rsidR="0028068F" w:rsidRPr="003C6EDC">
        <w:rPr>
          <w:rFonts w:ascii="PT Astra Serif" w:hAnsi="PT Astra Serif"/>
          <w:sz w:val="28"/>
          <w:szCs w:val="28"/>
        </w:rPr>
        <w:t xml:space="preserve"> году</w:t>
      </w:r>
      <w:r w:rsidRPr="003C6EDC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</w:t>
      </w:r>
      <w:r w:rsidR="00133B6F">
        <w:rPr>
          <w:rFonts w:ascii="PT Astra Serif" w:hAnsi="PT Astra Serif"/>
          <w:sz w:val="28"/>
          <w:szCs w:val="28"/>
        </w:rPr>
        <w:t xml:space="preserve"> перераспределения </w:t>
      </w:r>
      <w:r w:rsidR="003C6EDC" w:rsidRPr="009327B1">
        <w:rPr>
          <w:sz w:val="28"/>
          <w:szCs w:val="28"/>
        </w:rPr>
        <w:t>бюджетных ассигнований областного бюджета Ульяновской области на финансовое обеспечение её реализации.</w:t>
      </w:r>
    </w:p>
    <w:p w:rsidR="009B71BD" w:rsidRPr="00A77AC8" w:rsidRDefault="003E2EFF" w:rsidP="009B71BD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9B71BD" w:rsidRPr="00A77AC8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опубликования.</w:t>
      </w:r>
    </w:p>
    <w:p w:rsidR="003E2EFF" w:rsidRDefault="003E2EFF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D60CE" w:rsidRPr="00A77AC8" w:rsidRDefault="007D60CE" w:rsidP="00022441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A77AC8" w:rsidRDefault="003E2EFF" w:rsidP="002B1CC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E2EFF" w:rsidRPr="003C6EDC" w:rsidRDefault="003E2EFF" w:rsidP="00052261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3C6EDC">
        <w:rPr>
          <w:rFonts w:ascii="PT Astra Serif" w:hAnsi="PT Astra Serif" w:cs="Times New Roman"/>
          <w:sz w:val="28"/>
          <w:szCs w:val="28"/>
        </w:rPr>
        <w:t>Председател</w:t>
      </w:r>
      <w:r w:rsidR="003C6EDC" w:rsidRPr="003C6EDC">
        <w:rPr>
          <w:rFonts w:ascii="PT Astra Serif" w:hAnsi="PT Astra Serif" w:cs="Times New Roman"/>
          <w:sz w:val="28"/>
          <w:szCs w:val="28"/>
        </w:rPr>
        <w:t>ь</w:t>
      </w:r>
    </w:p>
    <w:p w:rsidR="00924522" w:rsidRDefault="003E2EFF" w:rsidP="00B27D88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  <w:sectPr w:rsidR="00924522" w:rsidSect="005E2902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C6EDC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</w:t>
      </w:r>
      <w:r w:rsidR="00C0189E" w:rsidRPr="003C6EDC">
        <w:rPr>
          <w:rFonts w:ascii="PT Astra Serif" w:hAnsi="PT Astra Serif" w:cs="Times New Roman"/>
          <w:sz w:val="28"/>
          <w:szCs w:val="28"/>
        </w:rPr>
        <w:t>А.</w:t>
      </w:r>
      <w:r w:rsidR="003C6EDC" w:rsidRPr="003C6EDC">
        <w:rPr>
          <w:rFonts w:ascii="PT Astra Serif" w:hAnsi="PT Astra Serif" w:cs="Times New Roman"/>
          <w:sz w:val="28"/>
          <w:szCs w:val="28"/>
        </w:rPr>
        <w:t>А.Смекалин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3C6EDC">
      <w:pPr>
        <w:widowControl w:val="0"/>
        <w:autoSpaceDE w:val="0"/>
        <w:autoSpaceDN w:val="0"/>
        <w:adjustRightInd w:val="0"/>
        <w:ind w:left="5387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77AC8">
        <w:rPr>
          <w:rFonts w:ascii="PT Astra Serif" w:hAnsi="PT Astra Serif"/>
          <w:sz w:val="28"/>
          <w:szCs w:val="28"/>
        </w:rPr>
        <w:t>Ульяновской области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Default="003E2EFF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7D60CE" w:rsidRDefault="007D60CE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7D60CE" w:rsidRPr="00A77AC8" w:rsidRDefault="007D60CE" w:rsidP="00DB40B7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>ИЗМЕНЕНИЯ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3E2EFF" w:rsidRPr="00A77AC8" w:rsidRDefault="003E2EFF" w:rsidP="00DB40B7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61612" w:rsidRPr="003C6EDC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1. </w:t>
      </w:r>
      <w:r w:rsidRPr="0001046D">
        <w:rPr>
          <w:rFonts w:ascii="PT Astra Serif" w:hAnsi="PT Astra Serif" w:cs="Times New Roman"/>
          <w:sz w:val="28"/>
          <w:szCs w:val="28"/>
        </w:rPr>
        <w:t xml:space="preserve">В </w:t>
      </w:r>
      <w:r w:rsidR="00D61612" w:rsidRPr="003C6EDC">
        <w:rPr>
          <w:rFonts w:ascii="PT Astra Serif" w:hAnsi="PT Astra Serif" w:cs="Times New Roman"/>
          <w:sz w:val="28"/>
          <w:szCs w:val="28"/>
        </w:rPr>
        <w:t>строке «</w:t>
      </w:r>
      <w:r w:rsidR="00D61612" w:rsidRPr="003C6EDC">
        <w:rPr>
          <w:rFonts w:ascii="PT Astra Serif" w:hAnsi="PT Astra Serif"/>
          <w:sz w:val="28"/>
          <w:szCs w:val="28"/>
        </w:rPr>
        <w:t xml:space="preserve">Соисполнители государственной программы» </w:t>
      </w:r>
      <w:r w:rsidR="0001046D" w:rsidRPr="00EF65E9">
        <w:rPr>
          <w:rFonts w:ascii="PT Astra Serif" w:hAnsi="PT Astra Serif" w:cs="Times New Roman"/>
          <w:sz w:val="28"/>
          <w:szCs w:val="28"/>
        </w:rPr>
        <w:t>паспорта</w:t>
      </w:r>
      <w:r w:rsidR="00D61612" w:rsidRPr="003C6EDC">
        <w:rPr>
          <w:rFonts w:ascii="PT Astra Serif" w:hAnsi="PT Astra Serif"/>
          <w:sz w:val="28"/>
          <w:szCs w:val="28"/>
        </w:rPr>
        <w:t>слова «образования и науки» заменить словами «просвещения и воспитания»</w:t>
      </w:r>
      <w:r w:rsidR="0001046D">
        <w:rPr>
          <w:rFonts w:ascii="PT Astra Serif" w:hAnsi="PT Astra Serif"/>
          <w:sz w:val="28"/>
          <w:szCs w:val="28"/>
        </w:rPr>
        <w:t>.</w:t>
      </w:r>
    </w:p>
    <w:p w:rsidR="00022E71" w:rsidRPr="003C6EDC" w:rsidRDefault="0001046D" w:rsidP="00022E7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E2EFF" w:rsidRPr="00EF65E9">
        <w:rPr>
          <w:rFonts w:ascii="PT Astra Serif" w:hAnsi="PT Astra Serif"/>
          <w:sz w:val="28"/>
          <w:szCs w:val="28"/>
        </w:rPr>
        <w:t>.</w:t>
      </w:r>
      <w:r w:rsidR="00022E71">
        <w:rPr>
          <w:rFonts w:ascii="PT Astra Serif" w:hAnsi="PT Astra Serif"/>
          <w:sz w:val="28"/>
          <w:szCs w:val="28"/>
        </w:rPr>
        <w:t>В</w:t>
      </w:r>
      <w:r w:rsidR="00022E71" w:rsidRPr="00D61612">
        <w:rPr>
          <w:rFonts w:ascii="PT Astra Serif" w:hAnsi="PT Astra Serif"/>
          <w:sz w:val="28"/>
          <w:szCs w:val="28"/>
        </w:rPr>
        <w:t xml:space="preserve">строке «Соисполнители государственной программы» </w:t>
      </w:r>
      <w:r w:rsidR="00022E71" w:rsidRPr="00EF65E9">
        <w:rPr>
          <w:rFonts w:ascii="PT Astra Serif" w:hAnsi="PT Astra Serif"/>
          <w:sz w:val="28"/>
          <w:szCs w:val="28"/>
        </w:rPr>
        <w:t>паспорт</w:t>
      </w:r>
      <w:r w:rsidR="00022E71">
        <w:rPr>
          <w:rFonts w:ascii="PT Astra Serif" w:hAnsi="PT Astra Serif"/>
          <w:sz w:val="28"/>
          <w:szCs w:val="28"/>
        </w:rPr>
        <w:t>а</w:t>
      </w:r>
      <w:r w:rsidR="00022E71" w:rsidRPr="003C6EDC">
        <w:rPr>
          <w:rFonts w:ascii="PT Astra Serif" w:hAnsi="PT Astra Serif"/>
          <w:sz w:val="28"/>
          <w:szCs w:val="28"/>
        </w:rPr>
        <w:t>подпрограммы «</w:t>
      </w:r>
      <w:r w:rsidR="00022E71" w:rsidRPr="00EF65E9">
        <w:rPr>
          <w:rFonts w:ascii="PT Astra Serif" w:hAnsi="PT Astra Serif"/>
          <w:sz w:val="28"/>
          <w:szCs w:val="28"/>
        </w:rPr>
        <w:t>Комплексные меры по обеспечению общественного порядка, противодействию преступности и профилактике правонарушений на территории Ульяновской области</w:t>
      </w:r>
      <w:r w:rsidR="00022E71" w:rsidRPr="003C6EDC">
        <w:rPr>
          <w:rFonts w:ascii="PT Astra Serif" w:hAnsi="PT Astra Serif"/>
          <w:sz w:val="28"/>
          <w:szCs w:val="28"/>
        </w:rPr>
        <w:t xml:space="preserve">»  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022E71" w:rsidRPr="003C6EDC">
        <w:rPr>
          <w:rFonts w:ascii="PT Astra Serif" w:hAnsi="PT Astra Serif"/>
          <w:sz w:val="28"/>
          <w:szCs w:val="28"/>
        </w:rPr>
        <w:t>.</w:t>
      </w:r>
    </w:p>
    <w:p w:rsidR="00D61612" w:rsidRPr="003C6EDC" w:rsidRDefault="00022E71" w:rsidP="00D6161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В</w:t>
      </w:r>
      <w:r w:rsidR="00D61612" w:rsidRPr="00D61612">
        <w:rPr>
          <w:rFonts w:ascii="PT Astra Serif" w:hAnsi="PT Astra Serif"/>
          <w:sz w:val="28"/>
          <w:szCs w:val="28"/>
        </w:rPr>
        <w:t xml:space="preserve">строке «Соисполнители государственной программы» </w:t>
      </w:r>
      <w:r w:rsidR="00D61612" w:rsidRPr="00EF65E9">
        <w:rPr>
          <w:rFonts w:ascii="PT Astra Serif" w:hAnsi="PT Astra Serif"/>
          <w:sz w:val="28"/>
          <w:szCs w:val="28"/>
        </w:rPr>
        <w:t>паспорт</w:t>
      </w:r>
      <w:r w:rsidR="00D61612">
        <w:rPr>
          <w:rFonts w:ascii="PT Astra Serif" w:hAnsi="PT Astra Serif"/>
          <w:sz w:val="28"/>
          <w:szCs w:val="28"/>
        </w:rPr>
        <w:t>а</w:t>
      </w:r>
      <w:r w:rsidR="00D61612" w:rsidRPr="003C6EDC">
        <w:rPr>
          <w:rFonts w:ascii="PT Astra Serif" w:hAnsi="PT Astra Serif"/>
          <w:sz w:val="28"/>
          <w:szCs w:val="28"/>
        </w:rPr>
        <w:t xml:space="preserve">подпрограммы «Комплексные меры противодействия злоупотреблению наркотиками и их незаконному обороту на территории Ульяновской области»  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3C6EDC">
        <w:rPr>
          <w:rFonts w:ascii="PT Astra Serif" w:hAnsi="PT Astra Serif"/>
          <w:sz w:val="28"/>
          <w:szCs w:val="28"/>
        </w:rPr>
        <w:t>.</w:t>
      </w:r>
    </w:p>
    <w:p w:rsidR="008966F1" w:rsidRDefault="00022E71" w:rsidP="007444C4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3E2EFF" w:rsidRPr="00EF65E9">
        <w:rPr>
          <w:rFonts w:ascii="PT Astra Serif" w:hAnsi="PT Astra Serif" w:cs="Times New Roman"/>
          <w:sz w:val="28"/>
          <w:szCs w:val="28"/>
        </w:rPr>
        <w:t xml:space="preserve">. </w:t>
      </w:r>
      <w:r w:rsidR="007444C4">
        <w:rPr>
          <w:rFonts w:ascii="PT Astra Serif" w:hAnsi="PT Astra Serif" w:cs="Times New Roman"/>
          <w:sz w:val="28"/>
          <w:szCs w:val="28"/>
        </w:rPr>
        <w:t>Абзац десятый раздела «Введение» подпрограммы «</w:t>
      </w:r>
      <w:r w:rsidR="007444C4" w:rsidRPr="007444C4">
        <w:rPr>
          <w:rFonts w:ascii="PT Astra Serif" w:hAnsi="PT Astra Serif" w:cs="Times New Roman"/>
          <w:sz w:val="28"/>
          <w:szCs w:val="28"/>
        </w:rPr>
        <w:t>Снижение рисков и смягчение последствий чрезвычайныхситуаций природного и техногенного характера на территорииУльяновской области</w:t>
      </w:r>
      <w:r w:rsidR="007444C4">
        <w:rPr>
          <w:rFonts w:ascii="PT Astra Serif" w:hAnsi="PT Astra Serif" w:cs="Times New Roman"/>
          <w:sz w:val="28"/>
          <w:szCs w:val="28"/>
        </w:rPr>
        <w:t>» дополнить словами «Реестр зон экстренного оповещения населения Ульяновской области» приведён в приложении № 5 государственной программы.».</w:t>
      </w:r>
    </w:p>
    <w:p w:rsidR="003E2EFF" w:rsidRPr="00EF65E9" w:rsidRDefault="008966F1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="003E2EFF" w:rsidRPr="00EF65E9">
        <w:rPr>
          <w:rFonts w:ascii="PT Astra Serif" w:hAnsi="PT Astra Serif" w:cs="Times New Roman"/>
          <w:sz w:val="28"/>
          <w:szCs w:val="28"/>
        </w:rPr>
        <w:t>В приложении № 2:</w:t>
      </w:r>
    </w:p>
    <w:p w:rsidR="003E2EFF" w:rsidRPr="00EF65E9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32130B" w:rsidRDefault="003E2EF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а)</w:t>
      </w:r>
      <w:r w:rsidR="0032130B" w:rsidRPr="003C6EDC">
        <w:rPr>
          <w:rFonts w:ascii="PT Astra Serif" w:hAnsi="PT Astra Serif" w:cs="Times New Roman"/>
          <w:sz w:val="28"/>
          <w:szCs w:val="28"/>
        </w:rPr>
        <w:t>в строке 2</w:t>
      </w:r>
      <w:r w:rsidR="0032130B">
        <w:rPr>
          <w:rFonts w:ascii="PT Astra Serif" w:hAnsi="PT Astra Serif" w:cs="Times New Roman"/>
          <w:sz w:val="28"/>
          <w:szCs w:val="28"/>
        </w:rPr>
        <w:t>:</w:t>
      </w:r>
    </w:p>
    <w:p w:rsidR="0069486E" w:rsidRPr="0001046D" w:rsidRDefault="0069486E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 xml:space="preserve">в </w:t>
      </w:r>
      <w:r w:rsidR="0032130B">
        <w:rPr>
          <w:rFonts w:ascii="PT Astra Serif" w:hAnsi="PT Astra Serif" w:cs="Times New Roman"/>
          <w:sz w:val="28"/>
          <w:szCs w:val="28"/>
        </w:rPr>
        <w:t xml:space="preserve">графе 3 </w:t>
      </w:r>
      <w:r w:rsidR="00FD5236" w:rsidRPr="003C6EDC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01046D">
        <w:rPr>
          <w:rFonts w:ascii="PT Astra Serif" w:hAnsi="PT Astra Serif"/>
          <w:sz w:val="28"/>
          <w:szCs w:val="28"/>
        </w:rPr>
        <w:t>;</w:t>
      </w:r>
    </w:p>
    <w:p w:rsidR="0032130B" w:rsidRPr="0001046D" w:rsidRDefault="0032130B" w:rsidP="0032130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/>
          <w:sz w:val="28"/>
          <w:szCs w:val="28"/>
        </w:rPr>
        <w:t xml:space="preserve">в </w:t>
      </w:r>
      <w:r w:rsidRPr="0001046D">
        <w:rPr>
          <w:rFonts w:ascii="PT Astra Serif" w:hAnsi="PT Astra Serif" w:cs="Times New Roman"/>
          <w:sz w:val="28"/>
          <w:szCs w:val="28"/>
        </w:rPr>
        <w:t xml:space="preserve"> графе 10 цифры «</w:t>
      </w:r>
      <w:r w:rsidR="00EF56C6" w:rsidRPr="0001046D">
        <w:rPr>
          <w:rFonts w:ascii="PT Astra Serif" w:hAnsi="PT Astra Serif"/>
          <w:sz w:val="28"/>
          <w:szCs w:val="28"/>
        </w:rPr>
        <w:t>6948,0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F56C6" w:rsidRPr="0001046D">
        <w:rPr>
          <w:rFonts w:ascii="PT Astra Serif" w:hAnsi="PT Astra Serif" w:cs="Times New Roman"/>
          <w:sz w:val="28"/>
          <w:szCs w:val="28"/>
        </w:rPr>
        <w:t>6693,0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32130B" w:rsidRPr="0001046D" w:rsidRDefault="0032130B" w:rsidP="0032130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11 цифры «</w:t>
      </w:r>
      <w:r w:rsidR="00EF56C6" w:rsidRPr="0001046D">
        <w:rPr>
          <w:rFonts w:ascii="PT Astra Serif" w:hAnsi="PT Astra Serif" w:cs="Times New Roman"/>
          <w:sz w:val="28"/>
          <w:szCs w:val="28"/>
        </w:rPr>
        <w:t>958,0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EF56C6" w:rsidRPr="0001046D">
        <w:rPr>
          <w:rFonts w:ascii="PT Astra Serif" w:hAnsi="PT Astra Serif" w:cs="Times New Roman"/>
          <w:sz w:val="28"/>
          <w:szCs w:val="28"/>
        </w:rPr>
        <w:t>703,0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FD5236" w:rsidRPr="003C6EDC" w:rsidRDefault="0032130B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 xml:space="preserve">б) </w:t>
      </w:r>
      <w:r w:rsidR="00AB69B3" w:rsidRPr="0001046D">
        <w:rPr>
          <w:rFonts w:ascii="PT Astra Serif" w:hAnsi="PT Astra Serif" w:cs="Times New Roman"/>
          <w:sz w:val="28"/>
          <w:szCs w:val="28"/>
        </w:rPr>
        <w:t>в графе 3</w:t>
      </w:r>
      <w:r w:rsidR="00F50A7F" w:rsidRPr="003C6EDC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50A7F" w:rsidRPr="003C6EDC">
        <w:rPr>
          <w:rFonts w:ascii="PT Astra Serif" w:hAnsi="PT Astra Serif" w:cs="Times New Roman"/>
          <w:sz w:val="28"/>
          <w:szCs w:val="28"/>
        </w:rPr>
        <w:t xml:space="preserve"> 2.1</w:t>
      </w:r>
      <w:r w:rsidR="00FD5236" w:rsidRPr="003C6EDC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3C6EDC">
        <w:rPr>
          <w:rFonts w:ascii="PT Astra Serif" w:hAnsi="PT Astra Serif"/>
          <w:sz w:val="28"/>
          <w:szCs w:val="28"/>
        </w:rPr>
        <w:t>;</w:t>
      </w:r>
    </w:p>
    <w:p w:rsidR="00FD5236" w:rsidRDefault="00F50A7F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FD5236" w:rsidRPr="003C6EDC">
        <w:rPr>
          <w:rFonts w:ascii="PT Astra Serif" w:hAnsi="PT Astra Serif" w:cs="Times New Roman"/>
          <w:sz w:val="28"/>
          <w:szCs w:val="28"/>
        </w:rPr>
        <w:t xml:space="preserve"> строк</w:t>
      </w:r>
      <w:r w:rsidR="00AB69B3">
        <w:rPr>
          <w:rFonts w:ascii="PT Astra Serif" w:hAnsi="PT Astra Serif" w:cs="Times New Roman"/>
          <w:sz w:val="28"/>
          <w:szCs w:val="28"/>
        </w:rPr>
        <w:t xml:space="preserve">и 2.2 </w:t>
      </w:r>
      <w:r w:rsidR="00FD5236" w:rsidRPr="003C6EDC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3C6EDC">
        <w:rPr>
          <w:rFonts w:ascii="PT Astra Serif" w:hAnsi="PT Astra Serif"/>
          <w:sz w:val="28"/>
          <w:szCs w:val="28"/>
        </w:rPr>
        <w:t>;</w:t>
      </w:r>
    </w:p>
    <w:p w:rsidR="00EB6738" w:rsidRDefault="00EB6738" w:rsidP="00EB6738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в </w:t>
      </w:r>
      <w:r w:rsidR="00842FCF" w:rsidRPr="00842FCF">
        <w:rPr>
          <w:rFonts w:ascii="PT Astra Serif" w:hAnsi="PT Astra Serif" w:cs="Times New Roman"/>
          <w:sz w:val="28"/>
          <w:szCs w:val="28"/>
        </w:rPr>
        <w:t>графе 3 строки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 2.3 </w:t>
      </w:r>
      <w:r w:rsidRPr="003C6EDC">
        <w:rPr>
          <w:rFonts w:ascii="PT Astra Serif" w:hAnsi="PT Astra Serif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о</w:t>
      </w:r>
      <w:r w:rsidRPr="003C6EDC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>Правительство</w:t>
      </w:r>
      <w:r w:rsidRPr="003C6EDC">
        <w:rPr>
          <w:rFonts w:ascii="PT Astra Serif" w:hAnsi="PT Astra Serif"/>
          <w:sz w:val="28"/>
          <w:szCs w:val="28"/>
        </w:rPr>
        <w:t>» заменить словами «</w:t>
      </w:r>
      <w:r>
        <w:rPr>
          <w:rFonts w:ascii="PT Astra Serif" w:hAnsi="PT Astra Serif" w:cs="Times New Roman"/>
          <w:sz w:val="28"/>
          <w:szCs w:val="28"/>
        </w:rPr>
        <w:t>Министерство</w:t>
      </w:r>
      <w:r w:rsidRPr="003C6EDC">
        <w:rPr>
          <w:rFonts w:ascii="PT Astra Serif" w:hAnsi="PT Astra Serif"/>
          <w:sz w:val="28"/>
          <w:szCs w:val="28"/>
        </w:rPr>
        <w:t xml:space="preserve"> просвещения и воспитания»;</w:t>
      </w:r>
    </w:p>
    <w:p w:rsidR="0032130B" w:rsidRDefault="00EB6738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="0032130B">
        <w:rPr>
          <w:rFonts w:ascii="PT Astra Serif" w:hAnsi="PT Astra Serif" w:cs="Times New Roman"/>
          <w:sz w:val="28"/>
          <w:szCs w:val="28"/>
        </w:rPr>
        <w:t>в строке 2.5:</w:t>
      </w:r>
    </w:p>
    <w:p w:rsidR="0032130B" w:rsidRPr="009D064C" w:rsidRDefault="0032130B" w:rsidP="0032130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754F">
        <w:rPr>
          <w:rFonts w:ascii="PT Astra Serif" w:hAnsi="PT Astra Serif" w:cs="Times New Roman"/>
          <w:sz w:val="28"/>
          <w:szCs w:val="28"/>
        </w:rPr>
        <w:t>в графе 10 цифры «</w:t>
      </w:r>
      <w:r>
        <w:rPr>
          <w:rFonts w:ascii="PT Astra Serif" w:hAnsi="PT Astra Serif" w:cs="Times New Roman"/>
          <w:sz w:val="28"/>
          <w:szCs w:val="28"/>
        </w:rPr>
        <w:t>100,0</w:t>
      </w:r>
      <w:r w:rsidRPr="00F0754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9D064C">
        <w:rPr>
          <w:rFonts w:ascii="PT Astra Serif" w:hAnsi="PT Astra Serif" w:cs="Times New Roman"/>
          <w:sz w:val="28"/>
          <w:szCs w:val="28"/>
        </w:rPr>
        <w:t>цифрами «</w:t>
      </w:r>
      <w:r>
        <w:rPr>
          <w:rFonts w:ascii="PT Astra Serif" w:hAnsi="PT Astra Serif" w:cs="Times New Roman"/>
          <w:sz w:val="28"/>
          <w:szCs w:val="28"/>
        </w:rPr>
        <w:t>45,</w:t>
      </w:r>
      <w:r w:rsidR="00667311">
        <w:rPr>
          <w:rFonts w:ascii="PT Astra Serif" w:hAnsi="PT Astra Serif" w:cs="Times New Roman"/>
          <w:sz w:val="28"/>
          <w:szCs w:val="28"/>
        </w:rPr>
        <w:t>0</w:t>
      </w:r>
      <w:r w:rsidRPr="009D064C">
        <w:rPr>
          <w:rFonts w:ascii="PT Astra Serif" w:hAnsi="PT Astra Serif" w:cs="Times New Roman"/>
          <w:sz w:val="28"/>
          <w:szCs w:val="28"/>
        </w:rPr>
        <w:t>»;</w:t>
      </w:r>
    </w:p>
    <w:p w:rsidR="0032130B" w:rsidRPr="009D064C" w:rsidRDefault="0032130B" w:rsidP="0032130B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064C">
        <w:rPr>
          <w:rFonts w:ascii="PT Astra Serif" w:hAnsi="PT Astra Serif" w:cs="Times New Roman"/>
          <w:sz w:val="28"/>
          <w:szCs w:val="28"/>
        </w:rPr>
        <w:t xml:space="preserve">в графе 11 цифры </w:t>
      </w:r>
      <w:r w:rsidRPr="00F0754F">
        <w:rPr>
          <w:rFonts w:ascii="PT Astra Serif" w:hAnsi="PT Astra Serif" w:cs="Times New Roman"/>
          <w:sz w:val="28"/>
          <w:szCs w:val="28"/>
        </w:rPr>
        <w:t>«</w:t>
      </w:r>
      <w:r>
        <w:rPr>
          <w:rFonts w:ascii="PT Astra Serif" w:hAnsi="PT Astra Serif" w:cs="Times New Roman"/>
          <w:sz w:val="28"/>
          <w:szCs w:val="28"/>
        </w:rPr>
        <w:t>100,0</w:t>
      </w:r>
      <w:r w:rsidRPr="00F0754F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9D064C">
        <w:rPr>
          <w:rFonts w:ascii="PT Astra Serif" w:hAnsi="PT Astra Serif" w:cs="Times New Roman"/>
          <w:sz w:val="28"/>
          <w:szCs w:val="28"/>
        </w:rPr>
        <w:t>цифрами «</w:t>
      </w:r>
      <w:r>
        <w:rPr>
          <w:rFonts w:ascii="PT Astra Serif" w:hAnsi="PT Astra Serif" w:cs="Times New Roman"/>
          <w:sz w:val="28"/>
          <w:szCs w:val="28"/>
        </w:rPr>
        <w:t>45,</w:t>
      </w:r>
      <w:r w:rsidR="00E77A95">
        <w:rPr>
          <w:rFonts w:ascii="PT Astra Serif" w:hAnsi="PT Astra Serif" w:cs="Times New Roman"/>
          <w:sz w:val="28"/>
          <w:szCs w:val="28"/>
        </w:rPr>
        <w:t>0</w:t>
      </w:r>
      <w:r w:rsidRPr="009D064C">
        <w:rPr>
          <w:rFonts w:ascii="PT Astra Serif" w:hAnsi="PT Astra Serif" w:cs="Times New Roman"/>
          <w:sz w:val="28"/>
          <w:szCs w:val="28"/>
        </w:rPr>
        <w:t>»;</w:t>
      </w:r>
    </w:p>
    <w:p w:rsidR="007D60CE" w:rsidRDefault="00EB6738" w:rsidP="007D60CE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е</w:t>
      </w:r>
      <w:r w:rsidR="0032130B">
        <w:rPr>
          <w:rFonts w:ascii="PT Astra Serif" w:hAnsi="PT Astra Serif" w:cs="Times New Roman"/>
          <w:sz w:val="28"/>
          <w:szCs w:val="28"/>
        </w:rPr>
        <w:t>)</w:t>
      </w:r>
      <w:r w:rsidR="0069486E" w:rsidRPr="008F7A79">
        <w:rPr>
          <w:rFonts w:ascii="PT Astra Serif" w:hAnsi="PT Astra Serif" w:cs="Times New Roman"/>
          <w:sz w:val="28"/>
          <w:szCs w:val="28"/>
        </w:rPr>
        <w:t>строк</w:t>
      </w:r>
      <w:r w:rsidR="00F0028E" w:rsidRPr="008F7A79">
        <w:rPr>
          <w:rFonts w:ascii="PT Astra Serif" w:hAnsi="PT Astra Serif" w:cs="Times New Roman"/>
          <w:sz w:val="28"/>
          <w:szCs w:val="28"/>
        </w:rPr>
        <w:t>у</w:t>
      </w:r>
      <w:r w:rsidR="0056681F" w:rsidRPr="00EF65E9">
        <w:rPr>
          <w:rFonts w:ascii="PT Astra Serif" w:hAnsi="PT Astra Serif" w:cs="Times New Roman"/>
          <w:sz w:val="28"/>
          <w:szCs w:val="28"/>
        </w:rPr>
        <w:t>2</w:t>
      </w:r>
      <w:r w:rsidR="00FD5236">
        <w:rPr>
          <w:rFonts w:ascii="PT Astra Serif" w:hAnsi="PT Astra Serif" w:cs="Times New Roman"/>
          <w:sz w:val="28"/>
          <w:szCs w:val="28"/>
        </w:rPr>
        <w:t>.6</w:t>
      </w:r>
      <w:r w:rsidR="008966F1">
        <w:rPr>
          <w:rFonts w:ascii="PT Astra Serif" w:hAnsi="PT Astra Serif" w:cs="Times New Roman"/>
          <w:sz w:val="28"/>
          <w:szCs w:val="28"/>
        </w:rPr>
        <w:t>исключить</w:t>
      </w:r>
      <w:r w:rsidR="009C5A18">
        <w:rPr>
          <w:rFonts w:ascii="PT Astra Serif" w:hAnsi="PT Astra Serif" w:cs="Times New Roman"/>
          <w:sz w:val="28"/>
          <w:szCs w:val="28"/>
        </w:rPr>
        <w:t>;</w:t>
      </w:r>
    </w:p>
    <w:p w:rsidR="00EF56C6" w:rsidRDefault="00EB6738" w:rsidP="0032130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ж</w:t>
      </w:r>
      <w:r w:rsidR="0032130B">
        <w:rPr>
          <w:rFonts w:ascii="PT Astra Serif" w:hAnsi="PT Astra Serif" w:cs="Times New Roman"/>
          <w:sz w:val="28"/>
          <w:szCs w:val="28"/>
        </w:rPr>
        <w:t xml:space="preserve">) </w:t>
      </w:r>
      <w:r w:rsidR="00EF56C6">
        <w:rPr>
          <w:rFonts w:ascii="PT Astra Serif" w:hAnsi="PT Astra Serif" w:cs="Times New Roman"/>
          <w:sz w:val="28"/>
          <w:szCs w:val="28"/>
        </w:rPr>
        <w:t>в строке 5:</w:t>
      </w:r>
    </w:p>
    <w:p w:rsidR="00EF56C6" w:rsidRPr="0001046D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10 цифры «</w:t>
      </w:r>
      <w:r w:rsidR="0001046D" w:rsidRPr="0001046D">
        <w:rPr>
          <w:rFonts w:ascii="PT Astra Serif" w:hAnsi="PT Astra Serif"/>
          <w:sz w:val="28"/>
          <w:szCs w:val="28"/>
        </w:rPr>
        <w:t>25800,0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1046D" w:rsidRPr="0001046D">
        <w:rPr>
          <w:rFonts w:ascii="PT Astra Serif" w:hAnsi="PT Astra Serif" w:cs="Times New Roman"/>
          <w:sz w:val="28"/>
          <w:szCs w:val="28"/>
        </w:rPr>
        <w:t>260</w:t>
      </w:r>
      <w:r w:rsidRPr="0001046D">
        <w:rPr>
          <w:rFonts w:ascii="PT Astra Serif" w:hAnsi="PT Astra Serif" w:cs="Times New Roman"/>
          <w:sz w:val="28"/>
          <w:szCs w:val="28"/>
        </w:rPr>
        <w:t>50,0»;</w:t>
      </w:r>
    </w:p>
    <w:p w:rsidR="00EF56C6" w:rsidRPr="0001046D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11 цифры «</w:t>
      </w:r>
      <w:r w:rsidR="0001046D" w:rsidRPr="0001046D">
        <w:rPr>
          <w:rFonts w:ascii="PT Astra Serif" w:hAnsi="PT Astra Serif" w:cs="Times New Roman"/>
          <w:sz w:val="28"/>
          <w:szCs w:val="28"/>
        </w:rPr>
        <w:t>80</w:t>
      </w:r>
      <w:r w:rsidRPr="0001046D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01046D" w:rsidRPr="0001046D">
        <w:rPr>
          <w:rFonts w:ascii="PT Astra Serif" w:hAnsi="PT Astra Serif" w:cs="Times New Roman"/>
          <w:sz w:val="28"/>
          <w:szCs w:val="28"/>
        </w:rPr>
        <w:t>10</w:t>
      </w:r>
      <w:r w:rsidRPr="0001046D">
        <w:rPr>
          <w:rFonts w:ascii="PT Astra Serif" w:hAnsi="PT Astra Serif" w:cs="Times New Roman"/>
          <w:sz w:val="28"/>
          <w:szCs w:val="28"/>
        </w:rPr>
        <w:t>50,0»;</w:t>
      </w:r>
    </w:p>
    <w:p w:rsidR="0032130B" w:rsidRDefault="00EB6738" w:rsidP="0032130B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з</w:t>
      </w:r>
      <w:r w:rsidR="00EF56C6">
        <w:rPr>
          <w:rFonts w:ascii="PT Astra Serif" w:hAnsi="PT Astra Serif" w:cs="Times New Roman"/>
          <w:sz w:val="28"/>
          <w:szCs w:val="28"/>
        </w:rPr>
        <w:t xml:space="preserve">) </w:t>
      </w:r>
      <w:r w:rsidR="0032130B">
        <w:rPr>
          <w:rFonts w:ascii="PT Astra Serif" w:hAnsi="PT Astra Serif" w:cs="Times New Roman"/>
          <w:sz w:val="28"/>
          <w:szCs w:val="28"/>
        </w:rPr>
        <w:t>в строке 5</w:t>
      </w:r>
      <w:r w:rsidR="00E439EC">
        <w:rPr>
          <w:rFonts w:ascii="PT Astra Serif" w:hAnsi="PT Astra Serif" w:cs="Times New Roman"/>
          <w:sz w:val="28"/>
          <w:szCs w:val="28"/>
        </w:rPr>
        <w:t>.2</w:t>
      </w:r>
      <w:r w:rsidR="0032130B">
        <w:rPr>
          <w:rFonts w:ascii="PT Astra Serif" w:hAnsi="PT Astra Serif" w:cs="Times New Roman"/>
          <w:sz w:val="28"/>
          <w:szCs w:val="28"/>
        </w:rPr>
        <w:t>:</w:t>
      </w:r>
    </w:p>
    <w:p w:rsidR="00EF56C6" w:rsidRPr="00EF56C6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6C6">
        <w:rPr>
          <w:rFonts w:ascii="PT Astra Serif" w:hAnsi="PT Astra Serif" w:cs="Times New Roman"/>
          <w:sz w:val="28"/>
          <w:szCs w:val="28"/>
        </w:rPr>
        <w:t>в графе 10 цифры «1500,0» заменить цифрами «1750,0»;</w:t>
      </w:r>
    </w:p>
    <w:p w:rsidR="00EF56C6" w:rsidRPr="00EF56C6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56C6">
        <w:rPr>
          <w:rFonts w:ascii="PT Astra Serif" w:hAnsi="PT Astra Serif" w:cs="Times New Roman"/>
          <w:sz w:val="28"/>
          <w:szCs w:val="28"/>
        </w:rPr>
        <w:t>в графе 11 цифры «250,0» заменить цифрами «500,0»;</w:t>
      </w:r>
    </w:p>
    <w:p w:rsidR="00EF56C6" w:rsidRPr="0001046D" w:rsidRDefault="00EB6738" w:rsidP="00EF56C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</w:t>
      </w:r>
      <w:r w:rsidR="00EF56C6" w:rsidRPr="0001046D">
        <w:rPr>
          <w:rFonts w:ascii="PT Astra Serif" w:hAnsi="PT Astra Serif" w:cs="Times New Roman"/>
          <w:sz w:val="28"/>
          <w:szCs w:val="28"/>
        </w:rPr>
        <w:t>) в строке 6:</w:t>
      </w:r>
    </w:p>
    <w:p w:rsidR="0001046D" w:rsidRPr="0001046D" w:rsidRDefault="0001046D" w:rsidP="0001046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10 цифры «</w:t>
      </w:r>
      <w:r w:rsidRPr="0001046D">
        <w:rPr>
          <w:rFonts w:ascii="PT Astra Serif" w:hAnsi="PT Astra Serif"/>
          <w:sz w:val="28"/>
          <w:szCs w:val="28"/>
        </w:rPr>
        <w:t>4317,0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4322,0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01046D" w:rsidRPr="0001046D" w:rsidRDefault="0001046D" w:rsidP="0001046D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11 цифры «</w:t>
      </w:r>
      <w:r w:rsidRPr="0001046D">
        <w:rPr>
          <w:rFonts w:ascii="PT Astra Serif" w:hAnsi="PT Astra Serif"/>
          <w:sz w:val="28"/>
          <w:szCs w:val="28"/>
        </w:rPr>
        <w:t>567,0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>
        <w:rPr>
          <w:rFonts w:ascii="PT Astra Serif" w:hAnsi="PT Astra Serif" w:cs="Times New Roman"/>
          <w:sz w:val="28"/>
          <w:szCs w:val="28"/>
        </w:rPr>
        <w:t>572,0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EF56C6" w:rsidRPr="0001046D" w:rsidRDefault="00EB6738" w:rsidP="00EF56C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</w:t>
      </w:r>
      <w:r w:rsidR="0001046D" w:rsidRPr="0001046D">
        <w:rPr>
          <w:rFonts w:ascii="PT Astra Serif" w:hAnsi="PT Astra Serif" w:cs="Times New Roman"/>
          <w:sz w:val="28"/>
          <w:szCs w:val="28"/>
        </w:rPr>
        <w:t>)</w:t>
      </w:r>
      <w:r w:rsidR="00EF56C6" w:rsidRPr="0001046D">
        <w:rPr>
          <w:rFonts w:ascii="PT Astra Serif" w:hAnsi="PT Astra Serif" w:cs="Times New Roman"/>
          <w:sz w:val="28"/>
          <w:szCs w:val="28"/>
        </w:rPr>
        <w:t xml:space="preserve"> в строке </w:t>
      </w:r>
      <w:r w:rsidR="00E77A95">
        <w:rPr>
          <w:rFonts w:ascii="PT Astra Serif" w:hAnsi="PT Astra Serif" w:cs="Times New Roman"/>
          <w:sz w:val="28"/>
          <w:szCs w:val="28"/>
        </w:rPr>
        <w:t>6.3</w:t>
      </w:r>
      <w:r w:rsidR="00EF56C6" w:rsidRPr="0001046D">
        <w:rPr>
          <w:rFonts w:ascii="PT Astra Serif" w:hAnsi="PT Astra Serif" w:cs="Times New Roman"/>
          <w:sz w:val="28"/>
          <w:szCs w:val="28"/>
        </w:rPr>
        <w:t>:</w:t>
      </w:r>
    </w:p>
    <w:p w:rsidR="00EF56C6" w:rsidRPr="0001046D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10 цифры «</w:t>
      </w:r>
      <w:r w:rsidR="0001046D" w:rsidRPr="0001046D">
        <w:rPr>
          <w:rFonts w:ascii="PT Astra Serif" w:hAnsi="PT Astra Serif"/>
          <w:sz w:val="28"/>
          <w:szCs w:val="28"/>
        </w:rPr>
        <w:t>867,0</w:t>
      </w:r>
      <w:r w:rsidRPr="0001046D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01046D" w:rsidRPr="0001046D">
        <w:rPr>
          <w:rFonts w:ascii="PT Astra Serif" w:hAnsi="PT Astra Serif" w:cs="Times New Roman"/>
          <w:sz w:val="28"/>
          <w:szCs w:val="28"/>
        </w:rPr>
        <w:t>872,0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EF56C6" w:rsidRPr="0001046D" w:rsidRDefault="00EF56C6" w:rsidP="00EF56C6">
      <w:pPr>
        <w:pStyle w:val="ConsPlusNormal"/>
        <w:widowControl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>в графе 11 цифры «1</w:t>
      </w:r>
      <w:r w:rsidR="0001046D" w:rsidRPr="0001046D">
        <w:rPr>
          <w:rFonts w:ascii="PT Astra Serif" w:hAnsi="PT Astra Serif" w:cs="Times New Roman"/>
          <w:sz w:val="28"/>
          <w:szCs w:val="28"/>
        </w:rPr>
        <w:t>17</w:t>
      </w:r>
      <w:r w:rsidRPr="0001046D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01046D" w:rsidRPr="0001046D">
        <w:rPr>
          <w:rFonts w:ascii="PT Astra Serif" w:hAnsi="PT Astra Serif" w:cs="Times New Roman"/>
          <w:sz w:val="28"/>
          <w:szCs w:val="28"/>
        </w:rPr>
        <w:t>122,0</w:t>
      </w:r>
      <w:r w:rsidRPr="0001046D">
        <w:rPr>
          <w:rFonts w:ascii="PT Astra Serif" w:hAnsi="PT Astra Serif" w:cs="Times New Roman"/>
          <w:sz w:val="28"/>
          <w:szCs w:val="28"/>
        </w:rPr>
        <w:t>»;</w:t>
      </w:r>
    </w:p>
    <w:p w:rsidR="007E22F2" w:rsidRDefault="00FD5236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046D">
        <w:rPr>
          <w:rFonts w:ascii="PT Astra Serif" w:hAnsi="PT Astra Serif" w:cs="Times New Roman"/>
          <w:sz w:val="28"/>
          <w:szCs w:val="28"/>
        </w:rPr>
        <w:t xml:space="preserve">2) </w:t>
      </w:r>
      <w:r w:rsidR="007E22F2" w:rsidRPr="009C5A18">
        <w:rPr>
          <w:rFonts w:ascii="PT Astra Serif" w:hAnsi="PT Astra Serif" w:cs="Times New Roman"/>
          <w:sz w:val="28"/>
          <w:szCs w:val="28"/>
        </w:rPr>
        <w:t xml:space="preserve">в </w:t>
      </w:r>
      <w:r w:rsidR="007E22F2" w:rsidRPr="0001046D">
        <w:rPr>
          <w:rFonts w:ascii="PT Astra Serif" w:hAnsi="PT Astra Serif" w:cs="Times New Roman"/>
          <w:sz w:val="28"/>
          <w:szCs w:val="28"/>
        </w:rPr>
        <w:t>раздел</w:t>
      </w:r>
      <w:r w:rsidR="007E22F2">
        <w:rPr>
          <w:rFonts w:ascii="PT Astra Serif" w:hAnsi="PT Astra Serif" w:cs="Times New Roman"/>
          <w:sz w:val="28"/>
          <w:szCs w:val="28"/>
        </w:rPr>
        <w:t>е</w:t>
      </w:r>
      <w:r w:rsidR="007E22F2" w:rsidRPr="0001046D">
        <w:rPr>
          <w:rFonts w:ascii="PT Astra Serif" w:hAnsi="PT Astra Serif" w:cs="Times New Roman"/>
          <w:sz w:val="28"/>
          <w:szCs w:val="28"/>
        </w:rPr>
        <w:t xml:space="preserve"> «Подпрограмма «</w:t>
      </w:r>
      <w:r w:rsidR="007E22F2" w:rsidRPr="0001046D">
        <w:rPr>
          <w:rFonts w:ascii="PT Astra Serif" w:hAnsi="PT Astra Serif"/>
          <w:sz w:val="28"/>
          <w:szCs w:val="28"/>
        </w:rPr>
        <w:t>Комплексные меры противодействия злоупотреблению</w:t>
      </w:r>
      <w:r w:rsidR="007E22F2" w:rsidRPr="00D61612">
        <w:rPr>
          <w:rFonts w:ascii="PT Astra Serif" w:hAnsi="PT Astra Serif"/>
          <w:sz w:val="28"/>
          <w:szCs w:val="28"/>
        </w:rPr>
        <w:t>наркотиками и их незаконному обороту на территорииУльяновской области</w:t>
      </w:r>
      <w:r w:rsidR="007E22F2" w:rsidRPr="00EF65E9">
        <w:rPr>
          <w:rFonts w:ascii="PT Astra Serif" w:hAnsi="PT Astra Serif" w:cs="Times New Roman"/>
          <w:sz w:val="28"/>
          <w:szCs w:val="28"/>
        </w:rPr>
        <w:t>»:</w:t>
      </w:r>
    </w:p>
    <w:p w:rsidR="00FD5236" w:rsidRPr="009C5A18" w:rsidRDefault="007E22F2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F65E9">
        <w:rPr>
          <w:rFonts w:ascii="PT Astra Serif" w:hAnsi="PT Astra Serif" w:cs="Times New Roman"/>
          <w:sz w:val="28"/>
          <w:szCs w:val="28"/>
        </w:rPr>
        <w:t>а)</w:t>
      </w:r>
      <w:r w:rsidR="00AB69B3" w:rsidRPr="0001046D">
        <w:rPr>
          <w:rFonts w:ascii="PT Astra Serif" w:hAnsi="PT Astra Serif" w:cs="Times New Roman"/>
          <w:sz w:val="28"/>
          <w:szCs w:val="28"/>
        </w:rPr>
        <w:t xml:space="preserve">в графе 3 </w:t>
      </w:r>
      <w:r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Pr="009C5A18">
        <w:rPr>
          <w:rFonts w:ascii="PT Astra Serif" w:hAnsi="PT Astra Serif" w:cs="Times New Roman"/>
          <w:sz w:val="28"/>
          <w:szCs w:val="28"/>
        </w:rPr>
        <w:t xml:space="preserve"> 1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9C5A18">
        <w:rPr>
          <w:rFonts w:ascii="PT Astra Serif" w:hAnsi="PT Astra Serif"/>
          <w:sz w:val="28"/>
          <w:szCs w:val="28"/>
        </w:rPr>
        <w:t>;</w:t>
      </w:r>
    </w:p>
    <w:p w:rsidR="00FD5236" w:rsidRPr="009C5A18" w:rsidRDefault="009C5A18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FD5236"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1.8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9C5A18">
        <w:rPr>
          <w:rFonts w:ascii="PT Astra Serif" w:hAnsi="PT Astra Serif"/>
          <w:sz w:val="28"/>
          <w:szCs w:val="28"/>
        </w:rPr>
        <w:t>;</w:t>
      </w:r>
    </w:p>
    <w:p w:rsidR="00FD5236" w:rsidRPr="009C5A18" w:rsidRDefault="009C5A18" w:rsidP="008966F1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FD5236"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1.9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9C5A18">
        <w:rPr>
          <w:rFonts w:ascii="PT Astra Serif" w:hAnsi="PT Astra Serif"/>
          <w:sz w:val="28"/>
          <w:szCs w:val="28"/>
        </w:rPr>
        <w:t>;</w:t>
      </w:r>
    </w:p>
    <w:p w:rsidR="00FD5236" w:rsidRPr="009C5A18" w:rsidRDefault="009C5A18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1.10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9C5A18">
        <w:rPr>
          <w:rFonts w:ascii="PT Astra Serif" w:hAnsi="PT Astra Serif"/>
          <w:sz w:val="28"/>
          <w:szCs w:val="28"/>
        </w:rPr>
        <w:t>;</w:t>
      </w:r>
    </w:p>
    <w:p w:rsidR="00FD5236" w:rsidRPr="009C5A18" w:rsidRDefault="009C5A18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д) </w:t>
      </w:r>
      <w:r w:rsidR="00AB69B3">
        <w:rPr>
          <w:rFonts w:ascii="PT Astra Serif" w:hAnsi="PT Astra Serif" w:cs="Times New Roman"/>
          <w:sz w:val="28"/>
          <w:szCs w:val="28"/>
        </w:rPr>
        <w:t xml:space="preserve">в графе 3 </w:t>
      </w:r>
      <w:r w:rsidR="00FD5236"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1.11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8966F1">
        <w:rPr>
          <w:rFonts w:ascii="PT Astra Serif" w:hAnsi="PT Astra Serif"/>
          <w:sz w:val="28"/>
          <w:szCs w:val="28"/>
        </w:rPr>
        <w:t>;</w:t>
      </w:r>
    </w:p>
    <w:p w:rsidR="00FD5236" w:rsidRPr="009C5A18" w:rsidRDefault="009C5A18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е)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1.1</w:t>
      </w:r>
      <w:r w:rsidR="00A83F6F">
        <w:rPr>
          <w:rFonts w:ascii="PT Astra Serif" w:hAnsi="PT Astra Serif" w:cs="Times New Roman"/>
          <w:sz w:val="28"/>
          <w:szCs w:val="28"/>
        </w:rPr>
        <w:t>6</w:t>
      </w:r>
      <w:r w:rsidR="00FD5236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FD5236" w:rsidRPr="009C5A18">
        <w:rPr>
          <w:rFonts w:ascii="PT Astra Serif" w:hAnsi="PT Astra Serif"/>
          <w:sz w:val="28"/>
          <w:szCs w:val="28"/>
        </w:rPr>
        <w:t>;</w:t>
      </w:r>
    </w:p>
    <w:p w:rsidR="00A83F6F" w:rsidRPr="009C5A18" w:rsidRDefault="009C5A18" w:rsidP="00A83F6F">
      <w:pPr>
        <w:pStyle w:val="ConsPlusNormal"/>
        <w:widowControl w:val="0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ж) </w:t>
      </w:r>
      <w:r w:rsidR="00AB69B3">
        <w:rPr>
          <w:rFonts w:ascii="PT Astra Serif" w:hAnsi="PT Astra Serif" w:cs="Times New Roman"/>
          <w:sz w:val="28"/>
          <w:szCs w:val="28"/>
        </w:rPr>
        <w:t>в графе 3</w:t>
      </w:r>
      <w:r w:rsidR="00A83F6F"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A83F6F" w:rsidRPr="009C5A18">
        <w:rPr>
          <w:rFonts w:ascii="PT Astra Serif" w:hAnsi="PT Astra Serif" w:cs="Times New Roman"/>
          <w:sz w:val="28"/>
          <w:szCs w:val="28"/>
        </w:rPr>
        <w:t xml:space="preserve"> 1.17</w:t>
      </w:r>
      <w:r w:rsidR="00A83F6F" w:rsidRPr="009C5A18">
        <w:rPr>
          <w:rFonts w:ascii="PT Astra Serif" w:hAnsi="PT Astra Serif"/>
          <w:sz w:val="28"/>
          <w:szCs w:val="28"/>
        </w:rPr>
        <w:t xml:space="preserve">слова </w:t>
      </w:r>
      <w:r w:rsidR="008966F1" w:rsidRPr="003C6EDC">
        <w:rPr>
          <w:rFonts w:ascii="PT Astra Serif" w:hAnsi="PT Astra Serif"/>
          <w:sz w:val="28"/>
          <w:szCs w:val="28"/>
        </w:rPr>
        <w:t>«образования и науки» заменить словами «просвещения и воспитания»</w:t>
      </w:r>
      <w:r w:rsidR="00A83F6F" w:rsidRPr="009C5A18">
        <w:rPr>
          <w:rFonts w:ascii="PT Astra Serif" w:hAnsi="PT Astra Serif"/>
          <w:sz w:val="28"/>
          <w:szCs w:val="28"/>
        </w:rPr>
        <w:t>;</w:t>
      </w:r>
    </w:p>
    <w:p w:rsidR="00FD5236" w:rsidRPr="008966F1" w:rsidRDefault="00A83F6F" w:rsidP="00FD5236">
      <w:pPr>
        <w:pStyle w:val="ConsPlusNormal"/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з) </w:t>
      </w:r>
      <w:r w:rsidR="00AB69B3">
        <w:rPr>
          <w:rFonts w:ascii="PT Astra Serif" w:hAnsi="PT Astra Serif"/>
          <w:sz w:val="28"/>
          <w:szCs w:val="28"/>
        </w:rPr>
        <w:t>в графе 3</w:t>
      </w:r>
      <w:r w:rsidR="00FD5236" w:rsidRPr="009C5A18">
        <w:rPr>
          <w:rFonts w:ascii="PT Astra Serif" w:hAnsi="PT Astra Serif" w:cs="Times New Roman"/>
          <w:sz w:val="28"/>
          <w:szCs w:val="28"/>
        </w:rPr>
        <w:t>строк</w:t>
      </w:r>
      <w:r w:rsidR="00AB69B3">
        <w:rPr>
          <w:rFonts w:ascii="PT Astra Serif" w:hAnsi="PT Astra Serif" w:cs="Times New Roman"/>
          <w:sz w:val="28"/>
          <w:szCs w:val="28"/>
        </w:rPr>
        <w:t>и</w:t>
      </w:r>
      <w:r w:rsidR="00FD5236" w:rsidRPr="009C5A18">
        <w:rPr>
          <w:rFonts w:ascii="PT Astra Serif" w:hAnsi="PT Astra Serif" w:cs="Times New Roman"/>
          <w:sz w:val="28"/>
          <w:szCs w:val="28"/>
        </w:rPr>
        <w:t xml:space="preserve"> 2 </w:t>
      </w:r>
      <w:r w:rsidR="00AF3872" w:rsidRPr="008966F1">
        <w:rPr>
          <w:rFonts w:ascii="PT Astra Serif" w:hAnsi="PT Astra Serif"/>
          <w:sz w:val="28"/>
          <w:szCs w:val="28"/>
        </w:rPr>
        <w:t>слова</w:t>
      </w:r>
      <w:r w:rsidR="00FD5236" w:rsidRPr="008966F1">
        <w:rPr>
          <w:rFonts w:ascii="PT Astra Serif" w:hAnsi="PT Astra Serif"/>
          <w:sz w:val="28"/>
          <w:szCs w:val="28"/>
        </w:rPr>
        <w:t xml:space="preserve"> «Министерство образования и науки Ульяновской области» </w:t>
      </w:r>
      <w:r w:rsidR="009C5A18" w:rsidRPr="008966F1">
        <w:rPr>
          <w:rFonts w:ascii="PT Astra Serif" w:hAnsi="PT Astra Serif"/>
          <w:sz w:val="28"/>
          <w:szCs w:val="28"/>
        </w:rPr>
        <w:t>исключить».</w:t>
      </w:r>
    </w:p>
    <w:p w:rsidR="00FD5236" w:rsidRDefault="008966F1" w:rsidP="009C5A18">
      <w:pPr>
        <w:pStyle w:val="ConsPlusNormal"/>
        <w:widowControl w:val="0"/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9C5A18">
        <w:rPr>
          <w:rFonts w:ascii="PT Astra Serif" w:hAnsi="PT Astra Serif" w:cs="Times New Roman"/>
          <w:sz w:val="28"/>
          <w:szCs w:val="28"/>
        </w:rPr>
        <w:t>. Дополнить  приложением № 5 следующего содержания:</w:t>
      </w:r>
    </w:p>
    <w:p w:rsidR="009C5A18" w:rsidRPr="009C5A18" w:rsidRDefault="009C5A18" w:rsidP="009C5A18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 w:rsidRPr="009C5A18">
        <w:rPr>
          <w:rFonts w:ascii="PT Astra Serif" w:hAnsi="PT Astra Serif"/>
          <w:sz w:val="28"/>
          <w:szCs w:val="28"/>
        </w:rPr>
        <w:t>«Приложение N 5</w:t>
      </w:r>
    </w:p>
    <w:p w:rsidR="009C5A18" w:rsidRDefault="009C5A18" w:rsidP="009C5A18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9C5A18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807EDC" w:rsidRDefault="00807EDC" w:rsidP="00251E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842FCF" w:rsidRPr="007F232F" w:rsidRDefault="00842FCF" w:rsidP="00842F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7F232F">
        <w:rPr>
          <w:rFonts w:ascii="PT Astra Serif" w:hAnsi="PT Astra Serif"/>
          <w:sz w:val="28"/>
          <w:szCs w:val="28"/>
        </w:rPr>
        <w:t>еестр</w:t>
      </w:r>
    </w:p>
    <w:p w:rsidR="00842FCF" w:rsidRPr="007F232F" w:rsidRDefault="00842FCF" w:rsidP="00842FC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7F232F">
        <w:rPr>
          <w:rFonts w:ascii="PT Astra Serif" w:hAnsi="PT Astra Serif"/>
          <w:sz w:val="28"/>
          <w:szCs w:val="28"/>
        </w:rPr>
        <w:t xml:space="preserve">зон экстренного оповещения населения </w:t>
      </w:r>
    </w:p>
    <w:p w:rsidR="00842FCF" w:rsidRPr="00251E23" w:rsidRDefault="00842FCF" w:rsidP="00842FCF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Pr="007F232F">
        <w:rPr>
          <w:rFonts w:ascii="PT Astra Serif" w:hAnsi="PT Astra Serif"/>
          <w:sz w:val="28"/>
          <w:szCs w:val="28"/>
        </w:rPr>
        <w:t>льяновской области</w:t>
      </w:r>
    </w:p>
    <w:tbl>
      <w:tblPr>
        <w:tblW w:w="1394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026"/>
        <w:gridCol w:w="2835"/>
        <w:gridCol w:w="3544"/>
        <w:gridCol w:w="3877"/>
      </w:tblGrid>
      <w:tr w:rsidR="00842FCF" w:rsidRPr="003C6EDC" w:rsidTr="00E95B70">
        <w:tc>
          <w:tcPr>
            <w:tcW w:w="660" w:type="dxa"/>
            <w:vAlign w:val="center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N п/п</w:t>
            </w:r>
          </w:p>
        </w:tc>
        <w:tc>
          <w:tcPr>
            <w:tcW w:w="3026" w:type="dxa"/>
            <w:vAlign w:val="center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Зона экстренного оповещ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е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ния населения об угрозе возникновения или о во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з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никновении чрезвычайной ситуации на объектах</w:t>
            </w:r>
          </w:p>
        </w:tc>
        <w:tc>
          <w:tcPr>
            <w:tcW w:w="2835" w:type="dxa"/>
            <w:vAlign w:val="center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и м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естон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хождение объекта</w:t>
            </w:r>
          </w:p>
        </w:tc>
        <w:tc>
          <w:tcPr>
            <w:tcW w:w="3544" w:type="dxa"/>
            <w:vAlign w:val="center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Критерий опасности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экстренного оповещения населения при возможном прорыве (разрушении) </w:t>
            </w:r>
          </w:p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гидротехнического сооружения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район,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НижняяТерраса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Гидротехническое соор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жение на реке Волге ф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е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дерального государстве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ного учреждения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я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новская дамба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НижняяТерраса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Зона затопления территории 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диусом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6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Зоны экстренного оповещения населения при возможном химическом заражении (радиоакти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ном загрязнении)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Ленинский район.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Управление сооруже</w:t>
            </w:r>
            <w:r>
              <w:rPr>
                <w:rFonts w:ascii="PT Astra Serif" w:hAnsi="PT Astra Serif"/>
                <w:sz w:val="24"/>
                <w:szCs w:val="24"/>
              </w:rPr>
              <w:t>ний водопровода правобер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жья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Волжские головные сооружения водопров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 муниципального ун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тарного предприятия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Ульяновскводоканал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пос. Поли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но, Поливенское шоссе, база муниципального унитарного предприятия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   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Ульяновскводоканал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район.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Станция очистки речной воды муниципального унитарного предприятия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Ульяновскводоканал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11-й проезд Инженерный, д. 24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район.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Цех N 14 городских оч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стных сооружений кан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лизации муниципального унитарного предприятия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Ульяновскводоканал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проезд Нефтяников, д. 5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район,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НижняяТерраса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Насосно-фильтровальная станция муниципального унитарного предприя</w:t>
            </w:r>
            <w:r>
              <w:rPr>
                <w:rFonts w:ascii="PT Astra Serif" w:hAnsi="PT Astra Serif"/>
                <w:sz w:val="24"/>
                <w:szCs w:val="24"/>
              </w:rPr>
              <w:t>тия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Ульяновскводо</w:t>
            </w:r>
            <w:r>
              <w:rPr>
                <w:rFonts w:ascii="PT Astra Serif" w:hAnsi="PT Astra Serif"/>
                <w:sz w:val="24"/>
                <w:szCs w:val="24"/>
              </w:rPr>
              <w:t>канал»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ул. Металлистов, д. 2В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Село Красный Яр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Муниципального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ния «Чердаклинский ра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он»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Очистные сооружения канализации муниц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пального уни</w:t>
            </w:r>
            <w:r>
              <w:rPr>
                <w:rFonts w:ascii="PT Astra Serif" w:hAnsi="PT Astra Serif"/>
                <w:sz w:val="24"/>
                <w:szCs w:val="24"/>
              </w:rPr>
              <w:t>тарного предприятия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водоканал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Чердаклинский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с. Красный Яр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Засвияжский район.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Открытое акционер</w:t>
            </w:r>
            <w:r>
              <w:rPr>
                <w:rFonts w:ascii="PT Astra Serif" w:hAnsi="PT Astra Serif"/>
                <w:sz w:val="24"/>
                <w:szCs w:val="24"/>
              </w:rPr>
              <w:t>ное общество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Мясо</w:t>
            </w:r>
            <w:r>
              <w:rPr>
                <w:rFonts w:ascii="PT Astra Serif" w:hAnsi="PT Astra Serif"/>
                <w:sz w:val="24"/>
                <w:szCs w:val="24"/>
              </w:rPr>
              <w:t>комбинат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</w:t>
            </w:r>
            <w:r>
              <w:rPr>
                <w:rFonts w:ascii="PT Astra Serif" w:hAnsi="PT Astra Serif"/>
                <w:sz w:val="24"/>
                <w:szCs w:val="24"/>
              </w:rPr>
              <w:t>ский»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Московское шоссе, д. 12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0,44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0,44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район.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</w:t>
            </w:r>
            <w:r>
              <w:rPr>
                <w:rFonts w:ascii="PT Astra Serif" w:hAnsi="PT Astra Serif"/>
                <w:sz w:val="24"/>
                <w:szCs w:val="24"/>
              </w:rPr>
              <w:t>стью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я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новский хладокомбинат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проспект Гая, д. 77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1,45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1,45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Железнодорожный район.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Ульяновский филиал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т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крытого акционерного общества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Кондитерское объедине</w:t>
            </w:r>
            <w:r>
              <w:rPr>
                <w:rFonts w:ascii="PT Astra Serif" w:hAnsi="PT Astra Serif"/>
                <w:sz w:val="24"/>
                <w:szCs w:val="24"/>
              </w:rPr>
              <w:t>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СладКО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проспект Гая, д. 81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1,39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1,39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3026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Ульяновск,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Заволжский район.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Филиал общества с огр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ниченной ответственн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стью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САБ-Миллер РУС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Ульяновск, 44-й проезд Инженерный, д. 1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1,39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1,39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Открытое акционер</w:t>
            </w:r>
            <w:r>
              <w:rPr>
                <w:rFonts w:ascii="PT Astra Serif" w:hAnsi="PT Astra Serif"/>
                <w:sz w:val="24"/>
                <w:szCs w:val="24"/>
              </w:rPr>
              <w:t>ное общество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Государстве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ный научный центр - 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учно-исследовательский институт атомных ре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>
              <w:rPr>
                <w:rFonts w:ascii="PT Astra Serif" w:hAnsi="PT Astra Serif"/>
                <w:sz w:val="24"/>
                <w:szCs w:val="24"/>
              </w:rPr>
              <w:t>торов»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г. Димитровград-10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радиоактивного заражения территории радиусом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30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Открытое акционер</w:t>
            </w:r>
            <w:r>
              <w:rPr>
                <w:rFonts w:ascii="PT Astra Serif" w:hAnsi="PT Astra Serif"/>
                <w:sz w:val="24"/>
                <w:szCs w:val="24"/>
              </w:rPr>
              <w:t>ное общество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Димитро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градский автоагрегатный завод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Димитровград, пр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спект Автостроителей,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д. 78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Зона химического заражения п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рами соляной кислоты террит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рии радиусом </w:t>
            </w:r>
            <w:smartTag w:uri="urn:schemas-microsoft-com:office:smarttags" w:element="metricconverter">
              <w:smartTagPr>
                <w:attr w:name="ProductID" w:val="3,6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3,6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Эк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пром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Димитровград,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ул. Куйбышева, д. 150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хлором территории радиусом </w:t>
            </w:r>
            <w:smartTag w:uri="urn:schemas-microsoft-com:office:smarttags" w:element="metricconverter">
              <w:smartTagPr>
                <w:attr w:name="ProductID" w:val="4,8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4,8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ответственностью Д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митровградский комбинат мясо</w:t>
            </w:r>
            <w:r>
              <w:rPr>
                <w:rFonts w:ascii="PT Astra Serif" w:hAnsi="PT Astra Serif"/>
                <w:sz w:val="24"/>
                <w:szCs w:val="24"/>
              </w:rPr>
              <w:t>продуктов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Диком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г. Димитровград,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ул. Загородное шоссе, д. 1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1,45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1,45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Кузоват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во муниципального образ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вания «Кузоватовский ра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он»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лочный ком</w:t>
            </w:r>
            <w:r>
              <w:rPr>
                <w:rFonts w:ascii="PT Astra Serif" w:hAnsi="PT Astra Serif"/>
                <w:sz w:val="24"/>
                <w:szCs w:val="24"/>
              </w:rPr>
              <w:t>бинат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ВИТА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Кузоватовский район,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р.п. Кузоватово,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ул. Советская, д. 1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0,2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Сурское муниципального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ния «Сурский район»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Открытое акционерное общество маслосыр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дельный завод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Сурский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Сурский район, 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р.п. Сурское,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ул. Промышленная, д. 30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территории радиусом 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0,2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Рабочий посёлок Чердаклы муниципального образов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ния «Чердаклинский ра</w:t>
            </w:r>
            <w:r>
              <w:rPr>
                <w:rFonts w:ascii="PT Astra Serif" w:hAnsi="PT Astra Serif"/>
                <w:sz w:val="24"/>
                <w:szCs w:val="24"/>
              </w:rPr>
              <w:t>й</w:t>
            </w:r>
            <w:r>
              <w:rPr>
                <w:rFonts w:ascii="PT Astra Serif" w:hAnsi="PT Astra Serif"/>
                <w:sz w:val="24"/>
                <w:szCs w:val="24"/>
              </w:rPr>
              <w:t>он»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Общество с ограниченной ответственно</w:t>
            </w:r>
            <w:r>
              <w:rPr>
                <w:rFonts w:ascii="PT Astra Serif" w:hAnsi="PT Astra Serif"/>
                <w:sz w:val="24"/>
                <w:szCs w:val="24"/>
              </w:rPr>
              <w:t>стью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Марс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Чердаклинский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Чердаклы, ул. Сте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п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ная, д. 20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Зона химического заражения аммиаком радиусом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3C6EDC">
                <w:rPr>
                  <w:rFonts w:ascii="PT Astra Serif" w:hAnsi="PT Astra Serif"/>
                  <w:sz w:val="24"/>
                  <w:szCs w:val="24"/>
                </w:rPr>
                <w:t>1,0 км</w:t>
              </w:r>
            </w:smartTag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Зоны экстренного оповещения населения муниципальных образований Ульяновской области, находящихся в непосредственной близости от лесных массивов, подверженных угрозе распр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странения лесных пожаров, возникновения неблагоприятных гидрометеорологических явлений, аварий на транспорте, связанных с разливом аварийных химически опасных веществ (далее - АХОВ)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Базарносызганский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Базарный Сызган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Базарносызганский ра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й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он, р.п. Базарный Сызган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Муниципальное образование "Барышский район"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Город Барыш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ласть,Барышский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г. Барыш</w:t>
            </w:r>
          </w:p>
        </w:tc>
        <w:tc>
          <w:tcPr>
            <w:tcW w:w="3544" w:type="dxa"/>
            <w:vMerge w:val="restart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Подвержены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Старое Тимошкино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</w:t>
            </w: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Барышский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Старое Тимошкино</w:t>
            </w:r>
          </w:p>
        </w:tc>
        <w:tc>
          <w:tcPr>
            <w:tcW w:w="3544" w:type="dxa"/>
            <w:vMerge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Измайл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во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ласть,Барышский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Измайлово</w:t>
            </w:r>
          </w:p>
        </w:tc>
        <w:tc>
          <w:tcPr>
            <w:tcW w:w="3544" w:type="dxa"/>
            <w:vMerge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им. В.И. Ленина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рышский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им. В.И. Ленина</w:t>
            </w:r>
          </w:p>
        </w:tc>
        <w:tc>
          <w:tcPr>
            <w:tcW w:w="3544" w:type="dxa"/>
            <w:vMerge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Вешкаймский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Вешкайма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Вешкаймский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Вешкайма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Город Инза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зенский район, г. Инза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неблагоприятных ги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д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Карсунский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Карсун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ласть,Карсунский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Карсун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Языково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Карсунский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пос. Языково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Кузоватовский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Кузоват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во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ласть,Кузоватовскийрайон,р.п. Кузоватово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Майнский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Майна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Майнский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Майна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Тагай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Майнский район, с. Тагай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Игнатовка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Майнский район,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Игнатовка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Репьевка Колхозная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Майнский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с. Репьевка Колхозная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Абрамовка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Майнский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с. Абрамовка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Мелекесский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33.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Мулловка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Мулловка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34.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Новая Майна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Мелекесский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Новая Майна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35.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Лебяжье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ласть,Мелекесский район,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с. Лебяжье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36.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Тиинск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 xml:space="preserve">ласть,Мелекесский район,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с. Тиинск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37.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Никольское-на-Черемшане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ind w:left="-41" w:right="-6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б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ласть,Мелекесский район, с. Никольское-на-Чере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мшане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а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нения лесных пожаров, возни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к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Муниципальное образо</w:t>
            </w:r>
            <w:r>
              <w:rPr>
                <w:rFonts w:ascii="PT Astra Serif" w:hAnsi="PT Astra Serif"/>
                <w:sz w:val="24"/>
                <w:szCs w:val="24"/>
              </w:rPr>
              <w:t>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Николаевский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38.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Николаевка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Николаевский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Николаевка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Новомалыклинский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39.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Новая Малыкла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область,Новомалыклинский район,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с. Новая Малыкла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Нов</w:t>
            </w:r>
            <w:r>
              <w:rPr>
                <w:rFonts w:ascii="PT Astra Serif" w:hAnsi="PT Astra Serif"/>
                <w:sz w:val="24"/>
                <w:szCs w:val="24"/>
              </w:rPr>
              <w:t>оспасский район»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40.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Новоспасское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Новоспасский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Новоспасское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Павловский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41.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Павловка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Павловский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Павловка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Радищевский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42.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Радищево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Радищевский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Радищево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Сенгилеевский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43.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Город Сенгилей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область,Сенгилеевский район,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Сенгилей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Старокулаткинский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44.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Старая Кулатка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Старокулаткинский район, р.п. Старая Кулатка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Старомайнский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45.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Старая Майна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область,Старомайнский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Старая Майна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Сурский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46.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Сурское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Сурский район,р.п. Сурское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Тереньгульский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47.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Тереньга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область,Тереньгульский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Тереньга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Ульяновский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48.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Ишеевка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Ульяновский район, р.п. Ишеевка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Цильнинский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49.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Село Большое Нагаткино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Цильнинский район,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с. Большое Нагаткино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Подвержено угрозе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50.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Цильна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Цильнинский район,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р.п. Цильна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Чердаклинский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51.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Чердаклы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область,Чердаклинский район, р.п. Чердаклы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«Г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ород Димитровград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52.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Город Димитровград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Димитровград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распространения лесных пожаров,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PT Astra Serif" w:hAnsi="PT Astra Serif"/>
                <w:sz w:val="24"/>
                <w:szCs w:val="24"/>
              </w:rPr>
              <w:t>«Г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ород Новоульяновск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53.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Город Новоульяновск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</w:t>
            </w:r>
            <w:r>
              <w:rPr>
                <w:rFonts w:ascii="PT Astra Serif" w:hAnsi="PT Astra Serif"/>
                <w:sz w:val="24"/>
                <w:szCs w:val="24"/>
              </w:rPr>
              <w:br/>
            </w:r>
            <w:r w:rsidRPr="003C6EDC">
              <w:rPr>
                <w:rFonts w:ascii="PT Astra Serif" w:hAnsi="PT Astra Serif"/>
                <w:sz w:val="24"/>
                <w:szCs w:val="24"/>
              </w:rPr>
              <w:t>г. Новоульяновск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возникновения неблагоприятных гидрометеорологических явлений, аварий на транспорте, связанных с разливом АХОВ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«Г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ород Ульяновск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54.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Поселок Дачный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г. Ульяновск, пос. Дачный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весеннего половодья и паводка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55.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Поселок Вырыпаевка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г. Ульяновск,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 пос. Вырыпаевка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весеннего половодья и паводка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56.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Поселок Мостовая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г. Ульяновск,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пос. Мостовая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весеннего половодья и паводка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57.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Поселок Сельдь</w:t>
            </w:r>
          </w:p>
        </w:tc>
        <w:tc>
          <w:tcPr>
            <w:tcW w:w="2835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Ульяновская область, г. Ульяновск, пос. Сельдь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подтопления (затопления) в период весеннего половодья и паводка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Зоны экстренного оповещения населения при возникновении чрезвычайных ситуаций на взрыво- и пожароопасных объектах Министерства обороны Российской Федерации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3C6EDC" w:rsidTr="00E95B70">
        <w:tc>
          <w:tcPr>
            <w:tcW w:w="10065" w:type="dxa"/>
            <w:gridSpan w:val="4"/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Муниципальное образование «</w:t>
            </w:r>
            <w:r w:rsidRPr="003C6EDC">
              <w:rPr>
                <w:rFonts w:ascii="PT Astra Serif" w:hAnsi="PT Astra Serif"/>
                <w:sz w:val="24"/>
                <w:szCs w:val="24"/>
              </w:rPr>
              <w:t>Инзенский район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</w:tcPr>
          <w:p w:rsidR="00842FCF" w:rsidRPr="003C6EDC" w:rsidRDefault="00842FCF" w:rsidP="00E95B70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2FCF" w:rsidRPr="00251E23" w:rsidTr="00E95B70">
        <w:tc>
          <w:tcPr>
            <w:tcW w:w="660" w:type="dxa"/>
          </w:tcPr>
          <w:p w:rsidR="00842FCF" w:rsidRPr="003C6EDC" w:rsidRDefault="00842FCF" w:rsidP="00E95B70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58.</w:t>
            </w:r>
          </w:p>
        </w:tc>
        <w:tc>
          <w:tcPr>
            <w:tcW w:w="3026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Рабочий поселок Глотовка</w:t>
            </w:r>
          </w:p>
        </w:tc>
        <w:tc>
          <w:tcPr>
            <w:tcW w:w="2835" w:type="dxa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 xml:space="preserve">Ульяновская область, Инзенский район, </w:t>
            </w:r>
          </w:p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р.п. Глотовка</w:t>
            </w:r>
          </w:p>
        </w:tc>
        <w:tc>
          <w:tcPr>
            <w:tcW w:w="3544" w:type="dxa"/>
          </w:tcPr>
          <w:p w:rsidR="00842FCF" w:rsidRPr="003C6EDC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C6EDC">
              <w:rPr>
                <w:rFonts w:ascii="PT Astra Serif" w:hAnsi="PT Astra Serif"/>
                <w:sz w:val="24"/>
                <w:szCs w:val="24"/>
              </w:rPr>
              <w:t>Подвержен угрозе разрушения при возникновении чрезвычайной ситуации на объекте Министерства обороны Российской Федерации</w:t>
            </w:r>
          </w:p>
        </w:tc>
        <w:tc>
          <w:tcPr>
            <w:tcW w:w="3877" w:type="dxa"/>
            <w:tcBorders>
              <w:top w:val="nil"/>
              <w:bottom w:val="nil"/>
              <w:right w:val="nil"/>
            </w:tcBorders>
            <w:vAlign w:val="bottom"/>
          </w:tcPr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2FCF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42FCF" w:rsidRPr="00251E23" w:rsidRDefault="00842FCF" w:rsidP="00E95B70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842FCF" w:rsidRPr="009C5A18" w:rsidRDefault="00842FCF" w:rsidP="00842FCF">
      <w:pPr>
        <w:pStyle w:val="ConsPlusNormal"/>
        <w:jc w:val="right"/>
        <w:rPr>
          <w:rFonts w:ascii="PT Astra Serif" w:hAnsi="PT Astra Serif"/>
          <w:sz w:val="28"/>
          <w:szCs w:val="28"/>
        </w:rPr>
      </w:pPr>
    </w:p>
    <w:p w:rsidR="00842FCF" w:rsidRPr="00A77AC8" w:rsidRDefault="00842FCF" w:rsidP="00842FCF">
      <w:pPr>
        <w:pStyle w:val="ConsPlusNormal"/>
        <w:widowControl w:val="0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_________________</w:t>
      </w:r>
    </w:p>
    <w:p w:rsidR="002A1278" w:rsidRDefault="002A1278" w:rsidP="00251E23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sectPr w:rsidR="002A1278" w:rsidSect="00807EDC">
      <w:pgSz w:w="11906" w:h="16838" w:code="9"/>
      <w:pgMar w:top="851" w:right="707" w:bottom="709" w:left="1843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53" w:rsidRDefault="00296653">
      <w:r>
        <w:separator/>
      </w:r>
    </w:p>
  </w:endnote>
  <w:endnote w:type="continuationSeparator" w:id="1">
    <w:p w:rsidR="00296653" w:rsidRDefault="00296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53" w:rsidRDefault="00296653">
      <w:r>
        <w:separator/>
      </w:r>
    </w:p>
  </w:footnote>
  <w:footnote w:type="continuationSeparator" w:id="1">
    <w:p w:rsidR="00296653" w:rsidRDefault="00296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F2" w:rsidRDefault="007969F9">
    <w:pPr>
      <w:pStyle w:val="a6"/>
      <w:jc w:val="center"/>
    </w:pPr>
    <w:r>
      <w:fldChar w:fldCharType="begin"/>
    </w:r>
    <w:r w:rsidR="007E22F2">
      <w:instrText>PAGE   \* MERGEFORMAT</w:instrText>
    </w:r>
    <w:r>
      <w:fldChar w:fldCharType="separate"/>
    </w:r>
    <w:r w:rsidR="007E22F2">
      <w:rPr>
        <w:noProof/>
      </w:rPr>
      <w:t>78</w:t>
    </w:r>
    <w:r>
      <w:rPr>
        <w:noProof/>
      </w:rPr>
      <w:fldChar w:fldCharType="end"/>
    </w:r>
  </w:p>
  <w:p w:rsidR="007E22F2" w:rsidRDefault="007E22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0621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E22F2" w:rsidRPr="00807EDC" w:rsidRDefault="007969F9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807EDC">
          <w:rPr>
            <w:rFonts w:ascii="PT Astra Serif" w:hAnsi="PT Astra Serif"/>
            <w:sz w:val="28"/>
            <w:szCs w:val="28"/>
          </w:rPr>
          <w:fldChar w:fldCharType="begin"/>
        </w:r>
        <w:r w:rsidR="007E22F2" w:rsidRPr="00807ED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07EDC">
          <w:rPr>
            <w:rFonts w:ascii="PT Astra Serif" w:hAnsi="PT Astra Serif"/>
            <w:sz w:val="28"/>
            <w:szCs w:val="28"/>
          </w:rPr>
          <w:fldChar w:fldCharType="separate"/>
        </w:r>
        <w:r w:rsidR="008A65EC">
          <w:rPr>
            <w:rFonts w:ascii="PT Astra Serif" w:hAnsi="PT Astra Serif"/>
            <w:noProof/>
            <w:sz w:val="28"/>
            <w:szCs w:val="28"/>
          </w:rPr>
          <w:t>7</w:t>
        </w:r>
        <w:r w:rsidRPr="00807ED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E22F2" w:rsidRDefault="007E22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6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autoHyphenation/>
  <w:hyphenationZone w:val="357"/>
  <w:doNotHyphenateCaps/>
  <w:characterSpacingControl w:val="doNotCompress"/>
  <w:savePreviewPicture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D1C2A"/>
    <w:rsid w:val="00000078"/>
    <w:rsid w:val="00001DCC"/>
    <w:rsid w:val="00002328"/>
    <w:rsid w:val="000061DD"/>
    <w:rsid w:val="00006BAF"/>
    <w:rsid w:val="000075C4"/>
    <w:rsid w:val="0001046D"/>
    <w:rsid w:val="000107DE"/>
    <w:rsid w:val="00013678"/>
    <w:rsid w:val="0001474D"/>
    <w:rsid w:val="000152D6"/>
    <w:rsid w:val="00016781"/>
    <w:rsid w:val="00021642"/>
    <w:rsid w:val="00022441"/>
    <w:rsid w:val="00022E71"/>
    <w:rsid w:val="0002354F"/>
    <w:rsid w:val="000252C2"/>
    <w:rsid w:val="00031646"/>
    <w:rsid w:val="00031968"/>
    <w:rsid w:val="00032901"/>
    <w:rsid w:val="00032C61"/>
    <w:rsid w:val="000339EA"/>
    <w:rsid w:val="00034598"/>
    <w:rsid w:val="000362DC"/>
    <w:rsid w:val="0003680A"/>
    <w:rsid w:val="000370FB"/>
    <w:rsid w:val="000373EB"/>
    <w:rsid w:val="00037A4F"/>
    <w:rsid w:val="00042080"/>
    <w:rsid w:val="00042453"/>
    <w:rsid w:val="0004422B"/>
    <w:rsid w:val="00044744"/>
    <w:rsid w:val="000449B9"/>
    <w:rsid w:val="00044DDE"/>
    <w:rsid w:val="00045110"/>
    <w:rsid w:val="00047975"/>
    <w:rsid w:val="00047DDE"/>
    <w:rsid w:val="00047EAD"/>
    <w:rsid w:val="000503B3"/>
    <w:rsid w:val="00050811"/>
    <w:rsid w:val="000512B8"/>
    <w:rsid w:val="00052261"/>
    <w:rsid w:val="00053D99"/>
    <w:rsid w:val="00057539"/>
    <w:rsid w:val="00060B44"/>
    <w:rsid w:val="000611A6"/>
    <w:rsid w:val="00063B75"/>
    <w:rsid w:val="00066E71"/>
    <w:rsid w:val="00066E90"/>
    <w:rsid w:val="00070A8A"/>
    <w:rsid w:val="00070D5C"/>
    <w:rsid w:val="0007145A"/>
    <w:rsid w:val="0007597B"/>
    <w:rsid w:val="00076547"/>
    <w:rsid w:val="00080A92"/>
    <w:rsid w:val="00080AC7"/>
    <w:rsid w:val="00080C90"/>
    <w:rsid w:val="00080E29"/>
    <w:rsid w:val="00084492"/>
    <w:rsid w:val="000866DC"/>
    <w:rsid w:val="00086A08"/>
    <w:rsid w:val="00090E02"/>
    <w:rsid w:val="000912D0"/>
    <w:rsid w:val="00091EF2"/>
    <w:rsid w:val="00092976"/>
    <w:rsid w:val="00093338"/>
    <w:rsid w:val="000941DE"/>
    <w:rsid w:val="00095E09"/>
    <w:rsid w:val="000960E6"/>
    <w:rsid w:val="00096526"/>
    <w:rsid w:val="000978E6"/>
    <w:rsid w:val="00097B1E"/>
    <w:rsid w:val="000A006D"/>
    <w:rsid w:val="000A0CE2"/>
    <w:rsid w:val="000A1590"/>
    <w:rsid w:val="000A1E86"/>
    <w:rsid w:val="000A1ED8"/>
    <w:rsid w:val="000A432B"/>
    <w:rsid w:val="000A526E"/>
    <w:rsid w:val="000A5BC6"/>
    <w:rsid w:val="000A7A1F"/>
    <w:rsid w:val="000B12B9"/>
    <w:rsid w:val="000B2B9B"/>
    <w:rsid w:val="000B33D4"/>
    <w:rsid w:val="000B56AB"/>
    <w:rsid w:val="000B6A73"/>
    <w:rsid w:val="000B71B7"/>
    <w:rsid w:val="000B7679"/>
    <w:rsid w:val="000B7A38"/>
    <w:rsid w:val="000C3F59"/>
    <w:rsid w:val="000C4BAB"/>
    <w:rsid w:val="000C6F1F"/>
    <w:rsid w:val="000D0571"/>
    <w:rsid w:val="000D164C"/>
    <w:rsid w:val="000D25B7"/>
    <w:rsid w:val="000D2A3D"/>
    <w:rsid w:val="000D2DCC"/>
    <w:rsid w:val="000D394F"/>
    <w:rsid w:val="000D4EF0"/>
    <w:rsid w:val="000D6224"/>
    <w:rsid w:val="000D739C"/>
    <w:rsid w:val="000E0DCC"/>
    <w:rsid w:val="000E15B0"/>
    <w:rsid w:val="000E1AA4"/>
    <w:rsid w:val="000E26F2"/>
    <w:rsid w:val="000E3677"/>
    <w:rsid w:val="000E5625"/>
    <w:rsid w:val="000E5870"/>
    <w:rsid w:val="000E73B7"/>
    <w:rsid w:val="000E7409"/>
    <w:rsid w:val="000F1397"/>
    <w:rsid w:val="000F416A"/>
    <w:rsid w:val="000F4637"/>
    <w:rsid w:val="000F52D5"/>
    <w:rsid w:val="000F655B"/>
    <w:rsid w:val="001017AC"/>
    <w:rsid w:val="001026E4"/>
    <w:rsid w:val="00103526"/>
    <w:rsid w:val="0010385A"/>
    <w:rsid w:val="00105403"/>
    <w:rsid w:val="0010555B"/>
    <w:rsid w:val="0010603D"/>
    <w:rsid w:val="00106877"/>
    <w:rsid w:val="00107A06"/>
    <w:rsid w:val="001107E3"/>
    <w:rsid w:val="00111DE6"/>
    <w:rsid w:val="00112720"/>
    <w:rsid w:val="00112C1D"/>
    <w:rsid w:val="00115069"/>
    <w:rsid w:val="00116991"/>
    <w:rsid w:val="00122107"/>
    <w:rsid w:val="00123F4B"/>
    <w:rsid w:val="00124269"/>
    <w:rsid w:val="001252D8"/>
    <w:rsid w:val="00126617"/>
    <w:rsid w:val="001271EF"/>
    <w:rsid w:val="00130040"/>
    <w:rsid w:val="00133B6F"/>
    <w:rsid w:val="0013425F"/>
    <w:rsid w:val="0013527F"/>
    <w:rsid w:val="00136F7A"/>
    <w:rsid w:val="00144566"/>
    <w:rsid w:val="001446ED"/>
    <w:rsid w:val="00144923"/>
    <w:rsid w:val="001454BA"/>
    <w:rsid w:val="00145D58"/>
    <w:rsid w:val="00147A9E"/>
    <w:rsid w:val="00147ECB"/>
    <w:rsid w:val="001506D9"/>
    <w:rsid w:val="00150B57"/>
    <w:rsid w:val="00151807"/>
    <w:rsid w:val="001520D4"/>
    <w:rsid w:val="001527C4"/>
    <w:rsid w:val="00153409"/>
    <w:rsid w:val="001545FD"/>
    <w:rsid w:val="00154FF2"/>
    <w:rsid w:val="00156371"/>
    <w:rsid w:val="00160AC8"/>
    <w:rsid w:val="00160DBF"/>
    <w:rsid w:val="0016221A"/>
    <w:rsid w:val="00165078"/>
    <w:rsid w:val="00166274"/>
    <w:rsid w:val="00166CED"/>
    <w:rsid w:val="0017165F"/>
    <w:rsid w:val="001720FC"/>
    <w:rsid w:val="00172549"/>
    <w:rsid w:val="00173522"/>
    <w:rsid w:val="00173630"/>
    <w:rsid w:val="00173E73"/>
    <w:rsid w:val="00173FFD"/>
    <w:rsid w:val="0017777E"/>
    <w:rsid w:val="0018103B"/>
    <w:rsid w:val="00181741"/>
    <w:rsid w:val="00182ECC"/>
    <w:rsid w:val="00185230"/>
    <w:rsid w:val="00185E98"/>
    <w:rsid w:val="00186BA9"/>
    <w:rsid w:val="00187DF9"/>
    <w:rsid w:val="00191ABE"/>
    <w:rsid w:val="00192F0A"/>
    <w:rsid w:val="00193586"/>
    <w:rsid w:val="00196D0A"/>
    <w:rsid w:val="0019736B"/>
    <w:rsid w:val="001A0D49"/>
    <w:rsid w:val="001A104F"/>
    <w:rsid w:val="001A195C"/>
    <w:rsid w:val="001A21CF"/>
    <w:rsid w:val="001A22AD"/>
    <w:rsid w:val="001A57D6"/>
    <w:rsid w:val="001A5809"/>
    <w:rsid w:val="001A6957"/>
    <w:rsid w:val="001B03F5"/>
    <w:rsid w:val="001B08F2"/>
    <w:rsid w:val="001B1097"/>
    <w:rsid w:val="001B26FB"/>
    <w:rsid w:val="001B277B"/>
    <w:rsid w:val="001B3B6E"/>
    <w:rsid w:val="001B687E"/>
    <w:rsid w:val="001B7019"/>
    <w:rsid w:val="001B722F"/>
    <w:rsid w:val="001C3B68"/>
    <w:rsid w:val="001C4150"/>
    <w:rsid w:val="001C6E81"/>
    <w:rsid w:val="001C7DFF"/>
    <w:rsid w:val="001D0ED5"/>
    <w:rsid w:val="001D4E0D"/>
    <w:rsid w:val="001D7BC8"/>
    <w:rsid w:val="001E02D1"/>
    <w:rsid w:val="001E0B33"/>
    <w:rsid w:val="001E160A"/>
    <w:rsid w:val="001E4432"/>
    <w:rsid w:val="001E479E"/>
    <w:rsid w:val="001E4A6C"/>
    <w:rsid w:val="001E60B3"/>
    <w:rsid w:val="001E6DC3"/>
    <w:rsid w:val="001F0948"/>
    <w:rsid w:val="001F20FF"/>
    <w:rsid w:val="001F7102"/>
    <w:rsid w:val="0020061D"/>
    <w:rsid w:val="002019EA"/>
    <w:rsid w:val="00203E72"/>
    <w:rsid w:val="00210B7D"/>
    <w:rsid w:val="00211F13"/>
    <w:rsid w:val="00215B69"/>
    <w:rsid w:val="00215C42"/>
    <w:rsid w:val="00216566"/>
    <w:rsid w:val="002169D7"/>
    <w:rsid w:val="00220A79"/>
    <w:rsid w:val="002216BB"/>
    <w:rsid w:val="00222BCA"/>
    <w:rsid w:val="00222BED"/>
    <w:rsid w:val="0022321E"/>
    <w:rsid w:val="0022331F"/>
    <w:rsid w:val="0022595C"/>
    <w:rsid w:val="002261CB"/>
    <w:rsid w:val="0022627C"/>
    <w:rsid w:val="002264D3"/>
    <w:rsid w:val="00227B05"/>
    <w:rsid w:val="0023340E"/>
    <w:rsid w:val="002348EF"/>
    <w:rsid w:val="00234FD5"/>
    <w:rsid w:val="0023565E"/>
    <w:rsid w:val="0023766E"/>
    <w:rsid w:val="00237E63"/>
    <w:rsid w:val="00240152"/>
    <w:rsid w:val="002417C2"/>
    <w:rsid w:val="00241C7E"/>
    <w:rsid w:val="00242C97"/>
    <w:rsid w:val="00243791"/>
    <w:rsid w:val="00245829"/>
    <w:rsid w:val="002474FE"/>
    <w:rsid w:val="00247545"/>
    <w:rsid w:val="002509CF"/>
    <w:rsid w:val="00251E23"/>
    <w:rsid w:val="0025275A"/>
    <w:rsid w:val="002537F3"/>
    <w:rsid w:val="00254A27"/>
    <w:rsid w:val="00255BD3"/>
    <w:rsid w:val="00255F21"/>
    <w:rsid w:val="00256F29"/>
    <w:rsid w:val="00261F0E"/>
    <w:rsid w:val="002624E1"/>
    <w:rsid w:val="0026496C"/>
    <w:rsid w:val="00264C64"/>
    <w:rsid w:val="00265519"/>
    <w:rsid w:val="00265B14"/>
    <w:rsid w:val="00265B7F"/>
    <w:rsid w:val="0026783E"/>
    <w:rsid w:val="002749B1"/>
    <w:rsid w:val="002766DE"/>
    <w:rsid w:val="00276A9F"/>
    <w:rsid w:val="0028068F"/>
    <w:rsid w:val="00280C1A"/>
    <w:rsid w:val="002816A7"/>
    <w:rsid w:val="002843F0"/>
    <w:rsid w:val="00284A59"/>
    <w:rsid w:val="00286A35"/>
    <w:rsid w:val="002871E3"/>
    <w:rsid w:val="00291C5A"/>
    <w:rsid w:val="002928CE"/>
    <w:rsid w:val="00293085"/>
    <w:rsid w:val="002937C0"/>
    <w:rsid w:val="00294AC1"/>
    <w:rsid w:val="00295F52"/>
    <w:rsid w:val="00296653"/>
    <w:rsid w:val="00296723"/>
    <w:rsid w:val="00296FCE"/>
    <w:rsid w:val="002A1278"/>
    <w:rsid w:val="002A1308"/>
    <w:rsid w:val="002A3564"/>
    <w:rsid w:val="002A3A20"/>
    <w:rsid w:val="002A462A"/>
    <w:rsid w:val="002A58ED"/>
    <w:rsid w:val="002A62DE"/>
    <w:rsid w:val="002B086F"/>
    <w:rsid w:val="002B1A29"/>
    <w:rsid w:val="002B1CCF"/>
    <w:rsid w:val="002B5E0C"/>
    <w:rsid w:val="002B746A"/>
    <w:rsid w:val="002C0DEF"/>
    <w:rsid w:val="002C1153"/>
    <w:rsid w:val="002C1887"/>
    <w:rsid w:val="002C2FB5"/>
    <w:rsid w:val="002C45B0"/>
    <w:rsid w:val="002C487B"/>
    <w:rsid w:val="002C4B81"/>
    <w:rsid w:val="002C6CDE"/>
    <w:rsid w:val="002D12AA"/>
    <w:rsid w:val="002D1442"/>
    <w:rsid w:val="002D2549"/>
    <w:rsid w:val="002D2A25"/>
    <w:rsid w:val="002D2ACC"/>
    <w:rsid w:val="002D3433"/>
    <w:rsid w:val="002D36CC"/>
    <w:rsid w:val="002E04AB"/>
    <w:rsid w:val="002E0A01"/>
    <w:rsid w:val="002E0E44"/>
    <w:rsid w:val="002E1D0E"/>
    <w:rsid w:val="002E2417"/>
    <w:rsid w:val="002E31E7"/>
    <w:rsid w:val="002E3D00"/>
    <w:rsid w:val="002E404A"/>
    <w:rsid w:val="002E44E7"/>
    <w:rsid w:val="002E4A34"/>
    <w:rsid w:val="002E5A82"/>
    <w:rsid w:val="002E5B8D"/>
    <w:rsid w:val="002E6DB7"/>
    <w:rsid w:val="002F0C95"/>
    <w:rsid w:val="002F298D"/>
    <w:rsid w:val="002F332F"/>
    <w:rsid w:val="002F3C3A"/>
    <w:rsid w:val="002F4CBF"/>
    <w:rsid w:val="002F68C6"/>
    <w:rsid w:val="00300DEF"/>
    <w:rsid w:val="003031C4"/>
    <w:rsid w:val="00303962"/>
    <w:rsid w:val="00303DEA"/>
    <w:rsid w:val="0030454F"/>
    <w:rsid w:val="00306BD6"/>
    <w:rsid w:val="00307191"/>
    <w:rsid w:val="00307AE1"/>
    <w:rsid w:val="00307FBD"/>
    <w:rsid w:val="00310031"/>
    <w:rsid w:val="0031073E"/>
    <w:rsid w:val="00310BDB"/>
    <w:rsid w:val="00312AE9"/>
    <w:rsid w:val="003134E3"/>
    <w:rsid w:val="003144ED"/>
    <w:rsid w:val="00315876"/>
    <w:rsid w:val="003158B9"/>
    <w:rsid w:val="003179B1"/>
    <w:rsid w:val="0032130B"/>
    <w:rsid w:val="00321C68"/>
    <w:rsid w:val="003225CF"/>
    <w:rsid w:val="00322CFE"/>
    <w:rsid w:val="00325E40"/>
    <w:rsid w:val="00327DCD"/>
    <w:rsid w:val="0033203D"/>
    <w:rsid w:val="00332436"/>
    <w:rsid w:val="00333EC8"/>
    <w:rsid w:val="00335B1B"/>
    <w:rsid w:val="00336760"/>
    <w:rsid w:val="00336E8C"/>
    <w:rsid w:val="003377B9"/>
    <w:rsid w:val="00340C64"/>
    <w:rsid w:val="0034115D"/>
    <w:rsid w:val="00342F9B"/>
    <w:rsid w:val="00343558"/>
    <w:rsid w:val="00344548"/>
    <w:rsid w:val="0034545C"/>
    <w:rsid w:val="0034555E"/>
    <w:rsid w:val="00347D8A"/>
    <w:rsid w:val="00350A2F"/>
    <w:rsid w:val="00350C66"/>
    <w:rsid w:val="00351037"/>
    <w:rsid w:val="00351668"/>
    <w:rsid w:val="00353690"/>
    <w:rsid w:val="003540BD"/>
    <w:rsid w:val="003554CF"/>
    <w:rsid w:val="003618A3"/>
    <w:rsid w:val="003627FF"/>
    <w:rsid w:val="00364653"/>
    <w:rsid w:val="0036779C"/>
    <w:rsid w:val="00371D3D"/>
    <w:rsid w:val="003738ED"/>
    <w:rsid w:val="003753FC"/>
    <w:rsid w:val="00381C23"/>
    <w:rsid w:val="00381F10"/>
    <w:rsid w:val="003830EC"/>
    <w:rsid w:val="00384191"/>
    <w:rsid w:val="00391551"/>
    <w:rsid w:val="00393362"/>
    <w:rsid w:val="00393F45"/>
    <w:rsid w:val="0039587E"/>
    <w:rsid w:val="003A13B0"/>
    <w:rsid w:val="003A14FE"/>
    <w:rsid w:val="003B0500"/>
    <w:rsid w:val="003B0ED6"/>
    <w:rsid w:val="003B30E8"/>
    <w:rsid w:val="003B3789"/>
    <w:rsid w:val="003B3B90"/>
    <w:rsid w:val="003B4B65"/>
    <w:rsid w:val="003B5F59"/>
    <w:rsid w:val="003B7B9A"/>
    <w:rsid w:val="003B7F3E"/>
    <w:rsid w:val="003C0BD6"/>
    <w:rsid w:val="003C0C20"/>
    <w:rsid w:val="003C0F79"/>
    <w:rsid w:val="003C5861"/>
    <w:rsid w:val="003C58EB"/>
    <w:rsid w:val="003C6EDC"/>
    <w:rsid w:val="003D0879"/>
    <w:rsid w:val="003D187D"/>
    <w:rsid w:val="003D1F5B"/>
    <w:rsid w:val="003D2484"/>
    <w:rsid w:val="003D2672"/>
    <w:rsid w:val="003D2913"/>
    <w:rsid w:val="003D387F"/>
    <w:rsid w:val="003D458B"/>
    <w:rsid w:val="003D47AE"/>
    <w:rsid w:val="003E034D"/>
    <w:rsid w:val="003E09EC"/>
    <w:rsid w:val="003E0CB6"/>
    <w:rsid w:val="003E12B0"/>
    <w:rsid w:val="003E2EFF"/>
    <w:rsid w:val="003E38FD"/>
    <w:rsid w:val="003E3D38"/>
    <w:rsid w:val="003E7BD7"/>
    <w:rsid w:val="003F39FD"/>
    <w:rsid w:val="003F444B"/>
    <w:rsid w:val="003F64A2"/>
    <w:rsid w:val="003F7520"/>
    <w:rsid w:val="0040121E"/>
    <w:rsid w:val="0040166A"/>
    <w:rsid w:val="004039AD"/>
    <w:rsid w:val="004055A3"/>
    <w:rsid w:val="004056C9"/>
    <w:rsid w:val="0041284E"/>
    <w:rsid w:val="00412B6B"/>
    <w:rsid w:val="00415CAA"/>
    <w:rsid w:val="00415D1A"/>
    <w:rsid w:val="00416650"/>
    <w:rsid w:val="004167ED"/>
    <w:rsid w:val="00416862"/>
    <w:rsid w:val="004168D9"/>
    <w:rsid w:val="0041754F"/>
    <w:rsid w:val="004178FD"/>
    <w:rsid w:val="004179CE"/>
    <w:rsid w:val="00420193"/>
    <w:rsid w:val="0042091B"/>
    <w:rsid w:val="00420B88"/>
    <w:rsid w:val="00420C6E"/>
    <w:rsid w:val="00421EAB"/>
    <w:rsid w:val="00423BFB"/>
    <w:rsid w:val="00424389"/>
    <w:rsid w:val="004247B7"/>
    <w:rsid w:val="004258F7"/>
    <w:rsid w:val="00426C94"/>
    <w:rsid w:val="00426E8B"/>
    <w:rsid w:val="00427A75"/>
    <w:rsid w:val="00431941"/>
    <w:rsid w:val="00434459"/>
    <w:rsid w:val="00434FDD"/>
    <w:rsid w:val="00435256"/>
    <w:rsid w:val="004354EE"/>
    <w:rsid w:val="00437F8C"/>
    <w:rsid w:val="00440442"/>
    <w:rsid w:val="0044263F"/>
    <w:rsid w:val="00443706"/>
    <w:rsid w:val="00444CF4"/>
    <w:rsid w:val="00444EC0"/>
    <w:rsid w:val="0044549A"/>
    <w:rsid w:val="00451190"/>
    <w:rsid w:val="00452634"/>
    <w:rsid w:val="00461135"/>
    <w:rsid w:val="00462423"/>
    <w:rsid w:val="0046292B"/>
    <w:rsid w:val="00463FDB"/>
    <w:rsid w:val="00465025"/>
    <w:rsid w:val="00465319"/>
    <w:rsid w:val="00465357"/>
    <w:rsid w:val="0047004A"/>
    <w:rsid w:val="00471088"/>
    <w:rsid w:val="004711B0"/>
    <w:rsid w:val="00471FF3"/>
    <w:rsid w:val="004737C0"/>
    <w:rsid w:val="00474BDB"/>
    <w:rsid w:val="0047535E"/>
    <w:rsid w:val="00476062"/>
    <w:rsid w:val="004770DB"/>
    <w:rsid w:val="004772AA"/>
    <w:rsid w:val="00480332"/>
    <w:rsid w:val="00480540"/>
    <w:rsid w:val="004807EF"/>
    <w:rsid w:val="00481516"/>
    <w:rsid w:val="004837A4"/>
    <w:rsid w:val="0048416A"/>
    <w:rsid w:val="0048506F"/>
    <w:rsid w:val="00485E5A"/>
    <w:rsid w:val="004863DD"/>
    <w:rsid w:val="0048715E"/>
    <w:rsid w:val="00490E30"/>
    <w:rsid w:val="00491074"/>
    <w:rsid w:val="00493565"/>
    <w:rsid w:val="00493B35"/>
    <w:rsid w:val="00493DF2"/>
    <w:rsid w:val="004950FE"/>
    <w:rsid w:val="0049626D"/>
    <w:rsid w:val="004975D6"/>
    <w:rsid w:val="004A2118"/>
    <w:rsid w:val="004A2E29"/>
    <w:rsid w:val="004A494C"/>
    <w:rsid w:val="004A5E90"/>
    <w:rsid w:val="004B07C7"/>
    <w:rsid w:val="004B1098"/>
    <w:rsid w:val="004B10A8"/>
    <w:rsid w:val="004B11D4"/>
    <w:rsid w:val="004B351D"/>
    <w:rsid w:val="004B6EA2"/>
    <w:rsid w:val="004B7315"/>
    <w:rsid w:val="004C22EE"/>
    <w:rsid w:val="004C3E3F"/>
    <w:rsid w:val="004C6BA6"/>
    <w:rsid w:val="004C6C9B"/>
    <w:rsid w:val="004C70BC"/>
    <w:rsid w:val="004C7459"/>
    <w:rsid w:val="004D00C0"/>
    <w:rsid w:val="004D095B"/>
    <w:rsid w:val="004D142C"/>
    <w:rsid w:val="004D18CB"/>
    <w:rsid w:val="004D1E2B"/>
    <w:rsid w:val="004D2E19"/>
    <w:rsid w:val="004D3871"/>
    <w:rsid w:val="004D397F"/>
    <w:rsid w:val="004D4711"/>
    <w:rsid w:val="004D4B71"/>
    <w:rsid w:val="004D65A6"/>
    <w:rsid w:val="004D7802"/>
    <w:rsid w:val="004D79CD"/>
    <w:rsid w:val="004D7D1D"/>
    <w:rsid w:val="004E21A0"/>
    <w:rsid w:val="004E295B"/>
    <w:rsid w:val="004E3B49"/>
    <w:rsid w:val="004E51D9"/>
    <w:rsid w:val="004E5B8A"/>
    <w:rsid w:val="004E6CFE"/>
    <w:rsid w:val="004E7491"/>
    <w:rsid w:val="004E787E"/>
    <w:rsid w:val="004F16A5"/>
    <w:rsid w:val="004F24EB"/>
    <w:rsid w:val="004F35FA"/>
    <w:rsid w:val="004F408D"/>
    <w:rsid w:val="004F7853"/>
    <w:rsid w:val="005007FA"/>
    <w:rsid w:val="00505AE1"/>
    <w:rsid w:val="0050680D"/>
    <w:rsid w:val="005125DC"/>
    <w:rsid w:val="00512C82"/>
    <w:rsid w:val="005142E8"/>
    <w:rsid w:val="00514576"/>
    <w:rsid w:val="00514F3D"/>
    <w:rsid w:val="00515F14"/>
    <w:rsid w:val="00520CF4"/>
    <w:rsid w:val="00522462"/>
    <w:rsid w:val="00522AF2"/>
    <w:rsid w:val="00525F37"/>
    <w:rsid w:val="0053002A"/>
    <w:rsid w:val="00530835"/>
    <w:rsid w:val="00530EE3"/>
    <w:rsid w:val="0053120D"/>
    <w:rsid w:val="00533A88"/>
    <w:rsid w:val="00534A15"/>
    <w:rsid w:val="00535550"/>
    <w:rsid w:val="00535590"/>
    <w:rsid w:val="005365B4"/>
    <w:rsid w:val="00536DBB"/>
    <w:rsid w:val="00537544"/>
    <w:rsid w:val="00540E70"/>
    <w:rsid w:val="00541392"/>
    <w:rsid w:val="00543B4B"/>
    <w:rsid w:val="0054487D"/>
    <w:rsid w:val="00545976"/>
    <w:rsid w:val="005459CC"/>
    <w:rsid w:val="005473B6"/>
    <w:rsid w:val="005474B5"/>
    <w:rsid w:val="00550084"/>
    <w:rsid w:val="00553464"/>
    <w:rsid w:val="005539DF"/>
    <w:rsid w:val="0055439D"/>
    <w:rsid w:val="0055518B"/>
    <w:rsid w:val="00555C1C"/>
    <w:rsid w:val="00556C20"/>
    <w:rsid w:val="00560976"/>
    <w:rsid w:val="00562751"/>
    <w:rsid w:val="00563A5D"/>
    <w:rsid w:val="00563C06"/>
    <w:rsid w:val="00564B51"/>
    <w:rsid w:val="0056505B"/>
    <w:rsid w:val="0056681F"/>
    <w:rsid w:val="00567553"/>
    <w:rsid w:val="00567A1D"/>
    <w:rsid w:val="00571333"/>
    <w:rsid w:val="00572B13"/>
    <w:rsid w:val="005730D3"/>
    <w:rsid w:val="00573B09"/>
    <w:rsid w:val="00573C39"/>
    <w:rsid w:val="00573EC6"/>
    <w:rsid w:val="005743A9"/>
    <w:rsid w:val="00574ABA"/>
    <w:rsid w:val="005769DE"/>
    <w:rsid w:val="00577C12"/>
    <w:rsid w:val="005800BC"/>
    <w:rsid w:val="00581787"/>
    <w:rsid w:val="005819AA"/>
    <w:rsid w:val="00582F49"/>
    <w:rsid w:val="00583122"/>
    <w:rsid w:val="00583D21"/>
    <w:rsid w:val="005841D4"/>
    <w:rsid w:val="005867DF"/>
    <w:rsid w:val="00587FF4"/>
    <w:rsid w:val="00591832"/>
    <w:rsid w:val="00591B54"/>
    <w:rsid w:val="0059254F"/>
    <w:rsid w:val="0059463C"/>
    <w:rsid w:val="00594750"/>
    <w:rsid w:val="00594C38"/>
    <w:rsid w:val="00594CE1"/>
    <w:rsid w:val="005969D9"/>
    <w:rsid w:val="0059734E"/>
    <w:rsid w:val="005A1294"/>
    <w:rsid w:val="005A14B8"/>
    <w:rsid w:val="005A2468"/>
    <w:rsid w:val="005A383E"/>
    <w:rsid w:val="005A628A"/>
    <w:rsid w:val="005B1551"/>
    <w:rsid w:val="005B4282"/>
    <w:rsid w:val="005B49A2"/>
    <w:rsid w:val="005B4EBD"/>
    <w:rsid w:val="005B55E5"/>
    <w:rsid w:val="005B7D12"/>
    <w:rsid w:val="005C12D2"/>
    <w:rsid w:val="005C1EB6"/>
    <w:rsid w:val="005C2459"/>
    <w:rsid w:val="005C2A71"/>
    <w:rsid w:val="005C31DD"/>
    <w:rsid w:val="005C50B7"/>
    <w:rsid w:val="005D1687"/>
    <w:rsid w:val="005D52FB"/>
    <w:rsid w:val="005D6655"/>
    <w:rsid w:val="005D7B18"/>
    <w:rsid w:val="005E038C"/>
    <w:rsid w:val="005E17E3"/>
    <w:rsid w:val="005E1A83"/>
    <w:rsid w:val="005E2076"/>
    <w:rsid w:val="005E2902"/>
    <w:rsid w:val="005E2C67"/>
    <w:rsid w:val="005E5E3E"/>
    <w:rsid w:val="005E6951"/>
    <w:rsid w:val="005F19E6"/>
    <w:rsid w:val="005F3375"/>
    <w:rsid w:val="005F48E9"/>
    <w:rsid w:val="005F4EE1"/>
    <w:rsid w:val="005F53DE"/>
    <w:rsid w:val="005F6C9A"/>
    <w:rsid w:val="0060077D"/>
    <w:rsid w:val="00600CE2"/>
    <w:rsid w:val="006025EC"/>
    <w:rsid w:val="006026DE"/>
    <w:rsid w:val="00603E09"/>
    <w:rsid w:val="00604B30"/>
    <w:rsid w:val="00605FF6"/>
    <w:rsid w:val="00607DE6"/>
    <w:rsid w:val="00610AD0"/>
    <w:rsid w:val="00610EBF"/>
    <w:rsid w:val="0061162A"/>
    <w:rsid w:val="00612932"/>
    <w:rsid w:val="00615803"/>
    <w:rsid w:val="00617AF6"/>
    <w:rsid w:val="00622160"/>
    <w:rsid w:val="0062505C"/>
    <w:rsid w:val="00627486"/>
    <w:rsid w:val="006275BD"/>
    <w:rsid w:val="00631A01"/>
    <w:rsid w:val="006341DF"/>
    <w:rsid w:val="0063463E"/>
    <w:rsid w:val="00635277"/>
    <w:rsid w:val="006377E5"/>
    <w:rsid w:val="00637CBF"/>
    <w:rsid w:val="00640448"/>
    <w:rsid w:val="00640CA9"/>
    <w:rsid w:val="0064187E"/>
    <w:rsid w:val="00642315"/>
    <w:rsid w:val="00642E09"/>
    <w:rsid w:val="00645062"/>
    <w:rsid w:val="006462D9"/>
    <w:rsid w:val="00646BD6"/>
    <w:rsid w:val="00650A6B"/>
    <w:rsid w:val="00651539"/>
    <w:rsid w:val="00651FC7"/>
    <w:rsid w:val="00654B44"/>
    <w:rsid w:val="00655308"/>
    <w:rsid w:val="00656918"/>
    <w:rsid w:val="00660669"/>
    <w:rsid w:val="00661745"/>
    <w:rsid w:val="006625EC"/>
    <w:rsid w:val="00664BBA"/>
    <w:rsid w:val="00665994"/>
    <w:rsid w:val="00666EB5"/>
    <w:rsid w:val="00667311"/>
    <w:rsid w:val="00667B80"/>
    <w:rsid w:val="00671BB2"/>
    <w:rsid w:val="00671CE0"/>
    <w:rsid w:val="00672D87"/>
    <w:rsid w:val="006738F3"/>
    <w:rsid w:val="0067659F"/>
    <w:rsid w:val="00676AB2"/>
    <w:rsid w:val="0067734E"/>
    <w:rsid w:val="00682149"/>
    <w:rsid w:val="00683574"/>
    <w:rsid w:val="00684729"/>
    <w:rsid w:val="00685651"/>
    <w:rsid w:val="006870B5"/>
    <w:rsid w:val="006878CE"/>
    <w:rsid w:val="00692520"/>
    <w:rsid w:val="0069322D"/>
    <w:rsid w:val="0069486E"/>
    <w:rsid w:val="00695031"/>
    <w:rsid w:val="00695C88"/>
    <w:rsid w:val="006A321D"/>
    <w:rsid w:val="006A3935"/>
    <w:rsid w:val="006A4275"/>
    <w:rsid w:val="006A6305"/>
    <w:rsid w:val="006A7039"/>
    <w:rsid w:val="006B40AB"/>
    <w:rsid w:val="006B514E"/>
    <w:rsid w:val="006B5697"/>
    <w:rsid w:val="006B5E70"/>
    <w:rsid w:val="006B6042"/>
    <w:rsid w:val="006B70DE"/>
    <w:rsid w:val="006C2771"/>
    <w:rsid w:val="006C3D16"/>
    <w:rsid w:val="006C47B7"/>
    <w:rsid w:val="006D32F1"/>
    <w:rsid w:val="006D4221"/>
    <w:rsid w:val="006D52E9"/>
    <w:rsid w:val="006D5344"/>
    <w:rsid w:val="006D62A5"/>
    <w:rsid w:val="006E00DE"/>
    <w:rsid w:val="006E1906"/>
    <w:rsid w:val="006E1EBE"/>
    <w:rsid w:val="006E6F9B"/>
    <w:rsid w:val="006F0664"/>
    <w:rsid w:val="006F1528"/>
    <w:rsid w:val="006F3C0A"/>
    <w:rsid w:val="006F43B7"/>
    <w:rsid w:val="006F4C1D"/>
    <w:rsid w:val="006F5154"/>
    <w:rsid w:val="00704B72"/>
    <w:rsid w:val="0070544B"/>
    <w:rsid w:val="00705A49"/>
    <w:rsid w:val="00705E41"/>
    <w:rsid w:val="00706A2D"/>
    <w:rsid w:val="00707A87"/>
    <w:rsid w:val="00712B4E"/>
    <w:rsid w:val="00713D88"/>
    <w:rsid w:val="00714E0C"/>
    <w:rsid w:val="0071639E"/>
    <w:rsid w:val="00716F02"/>
    <w:rsid w:val="00717C38"/>
    <w:rsid w:val="00720028"/>
    <w:rsid w:val="0072039D"/>
    <w:rsid w:val="00720A77"/>
    <w:rsid w:val="00721A22"/>
    <w:rsid w:val="00721AEB"/>
    <w:rsid w:val="00721D96"/>
    <w:rsid w:val="00721EF4"/>
    <w:rsid w:val="00722AFB"/>
    <w:rsid w:val="00722C74"/>
    <w:rsid w:val="00722FB0"/>
    <w:rsid w:val="00723970"/>
    <w:rsid w:val="00723BDC"/>
    <w:rsid w:val="0072400E"/>
    <w:rsid w:val="00724307"/>
    <w:rsid w:val="007302A1"/>
    <w:rsid w:val="00730B0D"/>
    <w:rsid w:val="007312FE"/>
    <w:rsid w:val="00731444"/>
    <w:rsid w:val="00731DCD"/>
    <w:rsid w:val="00731E51"/>
    <w:rsid w:val="00734598"/>
    <w:rsid w:val="0073787B"/>
    <w:rsid w:val="0074023F"/>
    <w:rsid w:val="00740DE7"/>
    <w:rsid w:val="00741692"/>
    <w:rsid w:val="007426FF"/>
    <w:rsid w:val="0074338D"/>
    <w:rsid w:val="007444C4"/>
    <w:rsid w:val="00744D00"/>
    <w:rsid w:val="00745446"/>
    <w:rsid w:val="00746248"/>
    <w:rsid w:val="007471CB"/>
    <w:rsid w:val="007502A2"/>
    <w:rsid w:val="007507EC"/>
    <w:rsid w:val="00750D74"/>
    <w:rsid w:val="00752E8F"/>
    <w:rsid w:val="007602CB"/>
    <w:rsid w:val="007603B9"/>
    <w:rsid w:val="00760BA8"/>
    <w:rsid w:val="007659F9"/>
    <w:rsid w:val="0076726B"/>
    <w:rsid w:val="0077148C"/>
    <w:rsid w:val="00785AB4"/>
    <w:rsid w:val="00786A70"/>
    <w:rsid w:val="00787092"/>
    <w:rsid w:val="007874BC"/>
    <w:rsid w:val="007909A2"/>
    <w:rsid w:val="007918A9"/>
    <w:rsid w:val="007938F6"/>
    <w:rsid w:val="0079475A"/>
    <w:rsid w:val="00795AA4"/>
    <w:rsid w:val="00796512"/>
    <w:rsid w:val="007969F9"/>
    <w:rsid w:val="007A07E0"/>
    <w:rsid w:val="007A13D0"/>
    <w:rsid w:val="007A1466"/>
    <w:rsid w:val="007A26CE"/>
    <w:rsid w:val="007A2A64"/>
    <w:rsid w:val="007A33C0"/>
    <w:rsid w:val="007A3902"/>
    <w:rsid w:val="007A5708"/>
    <w:rsid w:val="007A5F7E"/>
    <w:rsid w:val="007A6779"/>
    <w:rsid w:val="007A6AF0"/>
    <w:rsid w:val="007A7328"/>
    <w:rsid w:val="007A7DF8"/>
    <w:rsid w:val="007B3454"/>
    <w:rsid w:val="007B448C"/>
    <w:rsid w:val="007B579C"/>
    <w:rsid w:val="007B697D"/>
    <w:rsid w:val="007B7004"/>
    <w:rsid w:val="007C0DD5"/>
    <w:rsid w:val="007C4071"/>
    <w:rsid w:val="007C4519"/>
    <w:rsid w:val="007C5D73"/>
    <w:rsid w:val="007C5F76"/>
    <w:rsid w:val="007C61D3"/>
    <w:rsid w:val="007C6C92"/>
    <w:rsid w:val="007C7241"/>
    <w:rsid w:val="007D1DB3"/>
    <w:rsid w:val="007D457A"/>
    <w:rsid w:val="007D49FF"/>
    <w:rsid w:val="007D55E3"/>
    <w:rsid w:val="007D56FC"/>
    <w:rsid w:val="007D60CE"/>
    <w:rsid w:val="007D6198"/>
    <w:rsid w:val="007D7BA5"/>
    <w:rsid w:val="007E0723"/>
    <w:rsid w:val="007E08E1"/>
    <w:rsid w:val="007E09A2"/>
    <w:rsid w:val="007E0B2D"/>
    <w:rsid w:val="007E1C44"/>
    <w:rsid w:val="007E22F2"/>
    <w:rsid w:val="007E45D8"/>
    <w:rsid w:val="007E6DA9"/>
    <w:rsid w:val="007E7A2C"/>
    <w:rsid w:val="007E7C48"/>
    <w:rsid w:val="007F0337"/>
    <w:rsid w:val="007F0527"/>
    <w:rsid w:val="007F1BF7"/>
    <w:rsid w:val="007F232F"/>
    <w:rsid w:val="007F2685"/>
    <w:rsid w:val="007F49C0"/>
    <w:rsid w:val="007F70B1"/>
    <w:rsid w:val="007F7520"/>
    <w:rsid w:val="007F7B28"/>
    <w:rsid w:val="0080240D"/>
    <w:rsid w:val="00804338"/>
    <w:rsid w:val="00806710"/>
    <w:rsid w:val="00807D02"/>
    <w:rsid w:val="00807E76"/>
    <w:rsid w:val="00807EDC"/>
    <w:rsid w:val="00810862"/>
    <w:rsid w:val="00812148"/>
    <w:rsid w:val="008126E9"/>
    <w:rsid w:val="0081370C"/>
    <w:rsid w:val="008142FB"/>
    <w:rsid w:val="008156CB"/>
    <w:rsid w:val="008158F2"/>
    <w:rsid w:val="00816451"/>
    <w:rsid w:val="00817139"/>
    <w:rsid w:val="008206A4"/>
    <w:rsid w:val="00823445"/>
    <w:rsid w:val="00823481"/>
    <w:rsid w:val="0082428F"/>
    <w:rsid w:val="00826895"/>
    <w:rsid w:val="00827278"/>
    <w:rsid w:val="00827B2B"/>
    <w:rsid w:val="00830DD2"/>
    <w:rsid w:val="00832070"/>
    <w:rsid w:val="008343DD"/>
    <w:rsid w:val="0083459F"/>
    <w:rsid w:val="00835040"/>
    <w:rsid w:val="00835475"/>
    <w:rsid w:val="00835D8A"/>
    <w:rsid w:val="008369C1"/>
    <w:rsid w:val="008409CD"/>
    <w:rsid w:val="008411F6"/>
    <w:rsid w:val="00841496"/>
    <w:rsid w:val="00841FE2"/>
    <w:rsid w:val="00842FCF"/>
    <w:rsid w:val="00844F97"/>
    <w:rsid w:val="00846855"/>
    <w:rsid w:val="00846F5C"/>
    <w:rsid w:val="008470B9"/>
    <w:rsid w:val="00847DEA"/>
    <w:rsid w:val="00851393"/>
    <w:rsid w:val="008557FF"/>
    <w:rsid w:val="008565D2"/>
    <w:rsid w:val="008611F6"/>
    <w:rsid w:val="00863A65"/>
    <w:rsid w:val="00864100"/>
    <w:rsid w:val="008647BC"/>
    <w:rsid w:val="00866197"/>
    <w:rsid w:val="00866993"/>
    <w:rsid w:val="008671C8"/>
    <w:rsid w:val="008676C5"/>
    <w:rsid w:val="00867EB0"/>
    <w:rsid w:val="0087181C"/>
    <w:rsid w:val="008718CA"/>
    <w:rsid w:val="00876B67"/>
    <w:rsid w:val="00880E42"/>
    <w:rsid w:val="008822E8"/>
    <w:rsid w:val="00884176"/>
    <w:rsid w:val="0088462B"/>
    <w:rsid w:val="00884856"/>
    <w:rsid w:val="00885ACF"/>
    <w:rsid w:val="008868FE"/>
    <w:rsid w:val="00894153"/>
    <w:rsid w:val="00895B34"/>
    <w:rsid w:val="0089665C"/>
    <w:rsid w:val="008966F1"/>
    <w:rsid w:val="00897853"/>
    <w:rsid w:val="008A0455"/>
    <w:rsid w:val="008A1FEB"/>
    <w:rsid w:val="008A2F0A"/>
    <w:rsid w:val="008A37E6"/>
    <w:rsid w:val="008A3FA6"/>
    <w:rsid w:val="008A4791"/>
    <w:rsid w:val="008A4E42"/>
    <w:rsid w:val="008A62DD"/>
    <w:rsid w:val="008A65EC"/>
    <w:rsid w:val="008A6C2D"/>
    <w:rsid w:val="008A7985"/>
    <w:rsid w:val="008B05B5"/>
    <w:rsid w:val="008B1EAC"/>
    <w:rsid w:val="008B3B55"/>
    <w:rsid w:val="008B41D0"/>
    <w:rsid w:val="008B4DE1"/>
    <w:rsid w:val="008C09FA"/>
    <w:rsid w:val="008C1EC8"/>
    <w:rsid w:val="008C39CA"/>
    <w:rsid w:val="008C5741"/>
    <w:rsid w:val="008C6E44"/>
    <w:rsid w:val="008D07DE"/>
    <w:rsid w:val="008D38A0"/>
    <w:rsid w:val="008D3A99"/>
    <w:rsid w:val="008D3E15"/>
    <w:rsid w:val="008D470A"/>
    <w:rsid w:val="008D5736"/>
    <w:rsid w:val="008D60CE"/>
    <w:rsid w:val="008E0FF0"/>
    <w:rsid w:val="008E1BF8"/>
    <w:rsid w:val="008E6173"/>
    <w:rsid w:val="008E6637"/>
    <w:rsid w:val="008F0691"/>
    <w:rsid w:val="008F0E78"/>
    <w:rsid w:val="008F1415"/>
    <w:rsid w:val="008F1BAC"/>
    <w:rsid w:val="008F295E"/>
    <w:rsid w:val="008F32E7"/>
    <w:rsid w:val="008F3983"/>
    <w:rsid w:val="008F4720"/>
    <w:rsid w:val="008F521D"/>
    <w:rsid w:val="008F59BF"/>
    <w:rsid w:val="008F6BFA"/>
    <w:rsid w:val="008F6FC6"/>
    <w:rsid w:val="008F71D2"/>
    <w:rsid w:val="008F7A79"/>
    <w:rsid w:val="0090085B"/>
    <w:rsid w:val="00900C3C"/>
    <w:rsid w:val="00900FCB"/>
    <w:rsid w:val="00904A66"/>
    <w:rsid w:val="00904C88"/>
    <w:rsid w:val="00905157"/>
    <w:rsid w:val="00910966"/>
    <w:rsid w:val="00911078"/>
    <w:rsid w:val="00911DB3"/>
    <w:rsid w:val="00914B42"/>
    <w:rsid w:val="00914EA0"/>
    <w:rsid w:val="009150D5"/>
    <w:rsid w:val="00916C8C"/>
    <w:rsid w:val="00917D82"/>
    <w:rsid w:val="00917D9D"/>
    <w:rsid w:val="009207D4"/>
    <w:rsid w:val="0092281F"/>
    <w:rsid w:val="00924522"/>
    <w:rsid w:val="0092612E"/>
    <w:rsid w:val="009276E6"/>
    <w:rsid w:val="009277B8"/>
    <w:rsid w:val="009327B1"/>
    <w:rsid w:val="009358DA"/>
    <w:rsid w:val="00936534"/>
    <w:rsid w:val="0094081E"/>
    <w:rsid w:val="00941025"/>
    <w:rsid w:val="009412C1"/>
    <w:rsid w:val="00942475"/>
    <w:rsid w:val="00944D99"/>
    <w:rsid w:val="00947E66"/>
    <w:rsid w:val="009502E7"/>
    <w:rsid w:val="009503E3"/>
    <w:rsid w:val="009515BC"/>
    <w:rsid w:val="009520A2"/>
    <w:rsid w:val="00954594"/>
    <w:rsid w:val="009551A8"/>
    <w:rsid w:val="0095609B"/>
    <w:rsid w:val="009574C1"/>
    <w:rsid w:val="00960E81"/>
    <w:rsid w:val="0096135C"/>
    <w:rsid w:val="009620A6"/>
    <w:rsid w:val="00962571"/>
    <w:rsid w:val="00970623"/>
    <w:rsid w:val="009709C3"/>
    <w:rsid w:val="0097106F"/>
    <w:rsid w:val="009728F4"/>
    <w:rsid w:val="00973BD2"/>
    <w:rsid w:val="009745C6"/>
    <w:rsid w:val="00974D9D"/>
    <w:rsid w:val="00975043"/>
    <w:rsid w:val="00975AA3"/>
    <w:rsid w:val="00975F12"/>
    <w:rsid w:val="0098226C"/>
    <w:rsid w:val="009826F1"/>
    <w:rsid w:val="00982790"/>
    <w:rsid w:val="009840FC"/>
    <w:rsid w:val="0098505B"/>
    <w:rsid w:val="00986867"/>
    <w:rsid w:val="0099014D"/>
    <w:rsid w:val="00991536"/>
    <w:rsid w:val="009921D6"/>
    <w:rsid w:val="0099273A"/>
    <w:rsid w:val="00994472"/>
    <w:rsid w:val="0099455D"/>
    <w:rsid w:val="009A0FAA"/>
    <w:rsid w:val="009A4607"/>
    <w:rsid w:val="009A604E"/>
    <w:rsid w:val="009A6C14"/>
    <w:rsid w:val="009B03F1"/>
    <w:rsid w:val="009B1E88"/>
    <w:rsid w:val="009B3300"/>
    <w:rsid w:val="009B3B7E"/>
    <w:rsid w:val="009B48EE"/>
    <w:rsid w:val="009B71BD"/>
    <w:rsid w:val="009C08F4"/>
    <w:rsid w:val="009C18EB"/>
    <w:rsid w:val="009C37DE"/>
    <w:rsid w:val="009C4C0C"/>
    <w:rsid w:val="009C57D1"/>
    <w:rsid w:val="009C5A18"/>
    <w:rsid w:val="009C7FBF"/>
    <w:rsid w:val="009D064C"/>
    <w:rsid w:val="009D2139"/>
    <w:rsid w:val="009D26CF"/>
    <w:rsid w:val="009D3A04"/>
    <w:rsid w:val="009D4A3A"/>
    <w:rsid w:val="009D716C"/>
    <w:rsid w:val="009E1EBA"/>
    <w:rsid w:val="009E39DD"/>
    <w:rsid w:val="009E5F85"/>
    <w:rsid w:val="009E608D"/>
    <w:rsid w:val="009E6296"/>
    <w:rsid w:val="009F18B7"/>
    <w:rsid w:val="009F1940"/>
    <w:rsid w:val="009F196B"/>
    <w:rsid w:val="009F456D"/>
    <w:rsid w:val="009F51C7"/>
    <w:rsid w:val="009F7C72"/>
    <w:rsid w:val="00A00BFA"/>
    <w:rsid w:val="00A02331"/>
    <w:rsid w:val="00A027E9"/>
    <w:rsid w:val="00A054CD"/>
    <w:rsid w:val="00A06F80"/>
    <w:rsid w:val="00A1126F"/>
    <w:rsid w:val="00A1488B"/>
    <w:rsid w:val="00A160EE"/>
    <w:rsid w:val="00A20BB9"/>
    <w:rsid w:val="00A20D16"/>
    <w:rsid w:val="00A2441C"/>
    <w:rsid w:val="00A26608"/>
    <w:rsid w:val="00A274E4"/>
    <w:rsid w:val="00A301EB"/>
    <w:rsid w:val="00A30BBA"/>
    <w:rsid w:val="00A31C44"/>
    <w:rsid w:val="00A31FE2"/>
    <w:rsid w:val="00A3239F"/>
    <w:rsid w:val="00A34D34"/>
    <w:rsid w:val="00A35425"/>
    <w:rsid w:val="00A35CEA"/>
    <w:rsid w:val="00A36055"/>
    <w:rsid w:val="00A36124"/>
    <w:rsid w:val="00A36148"/>
    <w:rsid w:val="00A374A0"/>
    <w:rsid w:val="00A404DE"/>
    <w:rsid w:val="00A40F1C"/>
    <w:rsid w:val="00A417E2"/>
    <w:rsid w:val="00A42294"/>
    <w:rsid w:val="00A445CC"/>
    <w:rsid w:val="00A44BA6"/>
    <w:rsid w:val="00A51F4E"/>
    <w:rsid w:val="00A53A3D"/>
    <w:rsid w:val="00A55243"/>
    <w:rsid w:val="00A56C9A"/>
    <w:rsid w:val="00A57F6E"/>
    <w:rsid w:val="00A63786"/>
    <w:rsid w:val="00A64012"/>
    <w:rsid w:val="00A6478C"/>
    <w:rsid w:val="00A64DD6"/>
    <w:rsid w:val="00A65D05"/>
    <w:rsid w:val="00A65E25"/>
    <w:rsid w:val="00A65E9A"/>
    <w:rsid w:val="00A6600A"/>
    <w:rsid w:val="00A70484"/>
    <w:rsid w:val="00A73C18"/>
    <w:rsid w:val="00A74760"/>
    <w:rsid w:val="00A75DE1"/>
    <w:rsid w:val="00A76322"/>
    <w:rsid w:val="00A76F0E"/>
    <w:rsid w:val="00A77390"/>
    <w:rsid w:val="00A77AC8"/>
    <w:rsid w:val="00A80286"/>
    <w:rsid w:val="00A80686"/>
    <w:rsid w:val="00A811E6"/>
    <w:rsid w:val="00A8218E"/>
    <w:rsid w:val="00A82F53"/>
    <w:rsid w:val="00A83676"/>
    <w:rsid w:val="00A83F6F"/>
    <w:rsid w:val="00A852D2"/>
    <w:rsid w:val="00A86673"/>
    <w:rsid w:val="00A86C83"/>
    <w:rsid w:val="00A875AF"/>
    <w:rsid w:val="00A90FC6"/>
    <w:rsid w:val="00A92000"/>
    <w:rsid w:val="00A92EC6"/>
    <w:rsid w:val="00A95E98"/>
    <w:rsid w:val="00A9619E"/>
    <w:rsid w:val="00AA2234"/>
    <w:rsid w:val="00AA3A2C"/>
    <w:rsid w:val="00AA658E"/>
    <w:rsid w:val="00AA6607"/>
    <w:rsid w:val="00AB17A4"/>
    <w:rsid w:val="00AB45DF"/>
    <w:rsid w:val="00AB69B3"/>
    <w:rsid w:val="00AC1D8C"/>
    <w:rsid w:val="00AC52FD"/>
    <w:rsid w:val="00AC6E46"/>
    <w:rsid w:val="00AC76E1"/>
    <w:rsid w:val="00AC7FDB"/>
    <w:rsid w:val="00AD1FE7"/>
    <w:rsid w:val="00AD2951"/>
    <w:rsid w:val="00AD3510"/>
    <w:rsid w:val="00AD5C82"/>
    <w:rsid w:val="00AD67AD"/>
    <w:rsid w:val="00AE10C7"/>
    <w:rsid w:val="00AE10EC"/>
    <w:rsid w:val="00AE4F24"/>
    <w:rsid w:val="00AE5F4C"/>
    <w:rsid w:val="00AE62A1"/>
    <w:rsid w:val="00AE7157"/>
    <w:rsid w:val="00AF2C06"/>
    <w:rsid w:val="00AF3872"/>
    <w:rsid w:val="00AF441F"/>
    <w:rsid w:val="00AF6E7A"/>
    <w:rsid w:val="00B01AA2"/>
    <w:rsid w:val="00B02B2E"/>
    <w:rsid w:val="00B03EC7"/>
    <w:rsid w:val="00B0729D"/>
    <w:rsid w:val="00B07452"/>
    <w:rsid w:val="00B12CAC"/>
    <w:rsid w:val="00B153ED"/>
    <w:rsid w:val="00B15C32"/>
    <w:rsid w:val="00B15D86"/>
    <w:rsid w:val="00B16057"/>
    <w:rsid w:val="00B163F5"/>
    <w:rsid w:val="00B166C6"/>
    <w:rsid w:val="00B170BD"/>
    <w:rsid w:val="00B17DC8"/>
    <w:rsid w:val="00B200D8"/>
    <w:rsid w:val="00B22EC5"/>
    <w:rsid w:val="00B23C4D"/>
    <w:rsid w:val="00B24FB7"/>
    <w:rsid w:val="00B25FCD"/>
    <w:rsid w:val="00B26984"/>
    <w:rsid w:val="00B26F3B"/>
    <w:rsid w:val="00B27D88"/>
    <w:rsid w:val="00B35740"/>
    <w:rsid w:val="00B36541"/>
    <w:rsid w:val="00B423B6"/>
    <w:rsid w:val="00B42612"/>
    <w:rsid w:val="00B4267E"/>
    <w:rsid w:val="00B4420D"/>
    <w:rsid w:val="00B4457A"/>
    <w:rsid w:val="00B4507E"/>
    <w:rsid w:val="00B45BD2"/>
    <w:rsid w:val="00B46752"/>
    <w:rsid w:val="00B517D2"/>
    <w:rsid w:val="00B5184B"/>
    <w:rsid w:val="00B518A5"/>
    <w:rsid w:val="00B51A86"/>
    <w:rsid w:val="00B537E2"/>
    <w:rsid w:val="00B54157"/>
    <w:rsid w:val="00B54F7A"/>
    <w:rsid w:val="00B55DE1"/>
    <w:rsid w:val="00B563DA"/>
    <w:rsid w:val="00B564FD"/>
    <w:rsid w:val="00B57388"/>
    <w:rsid w:val="00B60E41"/>
    <w:rsid w:val="00B624FB"/>
    <w:rsid w:val="00B63512"/>
    <w:rsid w:val="00B64230"/>
    <w:rsid w:val="00B65103"/>
    <w:rsid w:val="00B65F4D"/>
    <w:rsid w:val="00B70F07"/>
    <w:rsid w:val="00B72C7E"/>
    <w:rsid w:val="00B72ED2"/>
    <w:rsid w:val="00B75A73"/>
    <w:rsid w:val="00B761A2"/>
    <w:rsid w:val="00B80947"/>
    <w:rsid w:val="00B81D9A"/>
    <w:rsid w:val="00B822F8"/>
    <w:rsid w:val="00B864BD"/>
    <w:rsid w:val="00B90329"/>
    <w:rsid w:val="00B94725"/>
    <w:rsid w:val="00B94726"/>
    <w:rsid w:val="00B94971"/>
    <w:rsid w:val="00B951A5"/>
    <w:rsid w:val="00B95939"/>
    <w:rsid w:val="00B97199"/>
    <w:rsid w:val="00BA1AA3"/>
    <w:rsid w:val="00BA2847"/>
    <w:rsid w:val="00BA32FD"/>
    <w:rsid w:val="00BA388C"/>
    <w:rsid w:val="00BA7D40"/>
    <w:rsid w:val="00BB0373"/>
    <w:rsid w:val="00BB0CA0"/>
    <w:rsid w:val="00BB0CB7"/>
    <w:rsid w:val="00BB144E"/>
    <w:rsid w:val="00BB1689"/>
    <w:rsid w:val="00BB2894"/>
    <w:rsid w:val="00BB395E"/>
    <w:rsid w:val="00BB6F95"/>
    <w:rsid w:val="00BC1888"/>
    <w:rsid w:val="00BC24C8"/>
    <w:rsid w:val="00BC2BBC"/>
    <w:rsid w:val="00BC3C03"/>
    <w:rsid w:val="00BC4BED"/>
    <w:rsid w:val="00BC55C7"/>
    <w:rsid w:val="00BC55E2"/>
    <w:rsid w:val="00BC6040"/>
    <w:rsid w:val="00BC63EC"/>
    <w:rsid w:val="00BC72FB"/>
    <w:rsid w:val="00BD0ABB"/>
    <w:rsid w:val="00BD0F10"/>
    <w:rsid w:val="00BD6BBD"/>
    <w:rsid w:val="00BE1732"/>
    <w:rsid w:val="00BE2E48"/>
    <w:rsid w:val="00BE6BB8"/>
    <w:rsid w:val="00BF0F3E"/>
    <w:rsid w:val="00BF19E9"/>
    <w:rsid w:val="00BF31D8"/>
    <w:rsid w:val="00BF35F2"/>
    <w:rsid w:val="00BF42AB"/>
    <w:rsid w:val="00BF5D78"/>
    <w:rsid w:val="00BF657F"/>
    <w:rsid w:val="00C00AA9"/>
    <w:rsid w:val="00C00B8D"/>
    <w:rsid w:val="00C0189E"/>
    <w:rsid w:val="00C04A9F"/>
    <w:rsid w:val="00C0521A"/>
    <w:rsid w:val="00C05F0A"/>
    <w:rsid w:val="00C11AD9"/>
    <w:rsid w:val="00C11D02"/>
    <w:rsid w:val="00C12494"/>
    <w:rsid w:val="00C14032"/>
    <w:rsid w:val="00C1439B"/>
    <w:rsid w:val="00C1545A"/>
    <w:rsid w:val="00C15A32"/>
    <w:rsid w:val="00C160AF"/>
    <w:rsid w:val="00C2148F"/>
    <w:rsid w:val="00C21B9F"/>
    <w:rsid w:val="00C2323F"/>
    <w:rsid w:val="00C238A9"/>
    <w:rsid w:val="00C23A49"/>
    <w:rsid w:val="00C248B8"/>
    <w:rsid w:val="00C2715D"/>
    <w:rsid w:val="00C2742A"/>
    <w:rsid w:val="00C277B1"/>
    <w:rsid w:val="00C31215"/>
    <w:rsid w:val="00C324D7"/>
    <w:rsid w:val="00C33119"/>
    <w:rsid w:val="00C334F7"/>
    <w:rsid w:val="00C336D2"/>
    <w:rsid w:val="00C339CA"/>
    <w:rsid w:val="00C33CF0"/>
    <w:rsid w:val="00C3528D"/>
    <w:rsid w:val="00C40000"/>
    <w:rsid w:val="00C40653"/>
    <w:rsid w:val="00C42BD1"/>
    <w:rsid w:val="00C43148"/>
    <w:rsid w:val="00C435BF"/>
    <w:rsid w:val="00C45CA2"/>
    <w:rsid w:val="00C46562"/>
    <w:rsid w:val="00C46776"/>
    <w:rsid w:val="00C46E7A"/>
    <w:rsid w:val="00C510AC"/>
    <w:rsid w:val="00C5153A"/>
    <w:rsid w:val="00C52280"/>
    <w:rsid w:val="00C53A9C"/>
    <w:rsid w:val="00C54DE3"/>
    <w:rsid w:val="00C554F8"/>
    <w:rsid w:val="00C55F38"/>
    <w:rsid w:val="00C56BDB"/>
    <w:rsid w:val="00C57F3D"/>
    <w:rsid w:val="00C66708"/>
    <w:rsid w:val="00C6685D"/>
    <w:rsid w:val="00C67B16"/>
    <w:rsid w:val="00C67DF5"/>
    <w:rsid w:val="00C73010"/>
    <w:rsid w:val="00C733A7"/>
    <w:rsid w:val="00C74116"/>
    <w:rsid w:val="00C74BC1"/>
    <w:rsid w:val="00C753A5"/>
    <w:rsid w:val="00C753EF"/>
    <w:rsid w:val="00C761F5"/>
    <w:rsid w:val="00C770AA"/>
    <w:rsid w:val="00C77DCB"/>
    <w:rsid w:val="00C80453"/>
    <w:rsid w:val="00C8229E"/>
    <w:rsid w:val="00C85AB0"/>
    <w:rsid w:val="00C86EAD"/>
    <w:rsid w:val="00C87095"/>
    <w:rsid w:val="00C873B4"/>
    <w:rsid w:val="00C87A80"/>
    <w:rsid w:val="00C90E25"/>
    <w:rsid w:val="00C93715"/>
    <w:rsid w:val="00C93C96"/>
    <w:rsid w:val="00C9407F"/>
    <w:rsid w:val="00CA0E6F"/>
    <w:rsid w:val="00CA11AF"/>
    <w:rsid w:val="00CA25A2"/>
    <w:rsid w:val="00CA4D75"/>
    <w:rsid w:val="00CA59C8"/>
    <w:rsid w:val="00CA6662"/>
    <w:rsid w:val="00CA6F09"/>
    <w:rsid w:val="00CA7485"/>
    <w:rsid w:val="00CB1C78"/>
    <w:rsid w:val="00CB214A"/>
    <w:rsid w:val="00CB42A2"/>
    <w:rsid w:val="00CC0871"/>
    <w:rsid w:val="00CC167B"/>
    <w:rsid w:val="00CC3C0C"/>
    <w:rsid w:val="00CC40C5"/>
    <w:rsid w:val="00CC532A"/>
    <w:rsid w:val="00CC5FA9"/>
    <w:rsid w:val="00CC6A3A"/>
    <w:rsid w:val="00CD1928"/>
    <w:rsid w:val="00CD19C6"/>
    <w:rsid w:val="00CD1C2A"/>
    <w:rsid w:val="00CD6708"/>
    <w:rsid w:val="00CD6E91"/>
    <w:rsid w:val="00CD763A"/>
    <w:rsid w:val="00CD7BF6"/>
    <w:rsid w:val="00CE0CAB"/>
    <w:rsid w:val="00CE0E76"/>
    <w:rsid w:val="00CE5CF8"/>
    <w:rsid w:val="00CE5EC2"/>
    <w:rsid w:val="00CE5F23"/>
    <w:rsid w:val="00CE5FC7"/>
    <w:rsid w:val="00CE62E1"/>
    <w:rsid w:val="00CE70B0"/>
    <w:rsid w:val="00CF224B"/>
    <w:rsid w:val="00CF2CFE"/>
    <w:rsid w:val="00CF6629"/>
    <w:rsid w:val="00D00150"/>
    <w:rsid w:val="00D009A6"/>
    <w:rsid w:val="00D01B89"/>
    <w:rsid w:val="00D01F74"/>
    <w:rsid w:val="00D05E09"/>
    <w:rsid w:val="00D05E9B"/>
    <w:rsid w:val="00D0684F"/>
    <w:rsid w:val="00D06933"/>
    <w:rsid w:val="00D0712A"/>
    <w:rsid w:val="00D13030"/>
    <w:rsid w:val="00D13B09"/>
    <w:rsid w:val="00D14865"/>
    <w:rsid w:val="00D17032"/>
    <w:rsid w:val="00D22D59"/>
    <w:rsid w:val="00D25216"/>
    <w:rsid w:val="00D30728"/>
    <w:rsid w:val="00D30ECA"/>
    <w:rsid w:val="00D30ED4"/>
    <w:rsid w:val="00D30FD9"/>
    <w:rsid w:val="00D316AD"/>
    <w:rsid w:val="00D31B12"/>
    <w:rsid w:val="00D32E17"/>
    <w:rsid w:val="00D36AAB"/>
    <w:rsid w:val="00D36E0B"/>
    <w:rsid w:val="00D414FF"/>
    <w:rsid w:val="00D42CB4"/>
    <w:rsid w:val="00D44148"/>
    <w:rsid w:val="00D46C4B"/>
    <w:rsid w:val="00D50067"/>
    <w:rsid w:val="00D503E7"/>
    <w:rsid w:val="00D51B34"/>
    <w:rsid w:val="00D5496D"/>
    <w:rsid w:val="00D55086"/>
    <w:rsid w:val="00D57D57"/>
    <w:rsid w:val="00D6063C"/>
    <w:rsid w:val="00D61612"/>
    <w:rsid w:val="00D61DE8"/>
    <w:rsid w:val="00D62215"/>
    <w:rsid w:val="00D64A16"/>
    <w:rsid w:val="00D64E31"/>
    <w:rsid w:val="00D6590D"/>
    <w:rsid w:val="00D65A5F"/>
    <w:rsid w:val="00D70A57"/>
    <w:rsid w:val="00D723F5"/>
    <w:rsid w:val="00D7402C"/>
    <w:rsid w:val="00D751EB"/>
    <w:rsid w:val="00D7794A"/>
    <w:rsid w:val="00D80D51"/>
    <w:rsid w:val="00D83DB6"/>
    <w:rsid w:val="00D8434C"/>
    <w:rsid w:val="00D84534"/>
    <w:rsid w:val="00D84F21"/>
    <w:rsid w:val="00D852C4"/>
    <w:rsid w:val="00D862CC"/>
    <w:rsid w:val="00D879E2"/>
    <w:rsid w:val="00D91DA2"/>
    <w:rsid w:val="00D94E9E"/>
    <w:rsid w:val="00D954D8"/>
    <w:rsid w:val="00D954D9"/>
    <w:rsid w:val="00D977F0"/>
    <w:rsid w:val="00D97C69"/>
    <w:rsid w:val="00DA0923"/>
    <w:rsid w:val="00DA0CAE"/>
    <w:rsid w:val="00DA0F7C"/>
    <w:rsid w:val="00DA41C7"/>
    <w:rsid w:val="00DA627C"/>
    <w:rsid w:val="00DA7174"/>
    <w:rsid w:val="00DB0378"/>
    <w:rsid w:val="00DB2A2F"/>
    <w:rsid w:val="00DB40B7"/>
    <w:rsid w:val="00DB48BB"/>
    <w:rsid w:val="00DB4E4B"/>
    <w:rsid w:val="00DB75DC"/>
    <w:rsid w:val="00DC1008"/>
    <w:rsid w:val="00DC1151"/>
    <w:rsid w:val="00DC2340"/>
    <w:rsid w:val="00DC243B"/>
    <w:rsid w:val="00DC2B91"/>
    <w:rsid w:val="00DC2E63"/>
    <w:rsid w:val="00DC2EC6"/>
    <w:rsid w:val="00DC66EB"/>
    <w:rsid w:val="00DD0158"/>
    <w:rsid w:val="00DD21D3"/>
    <w:rsid w:val="00DD2F73"/>
    <w:rsid w:val="00DD4471"/>
    <w:rsid w:val="00DD62CA"/>
    <w:rsid w:val="00DD653F"/>
    <w:rsid w:val="00DD65C6"/>
    <w:rsid w:val="00DD683A"/>
    <w:rsid w:val="00DE10D8"/>
    <w:rsid w:val="00DE1A50"/>
    <w:rsid w:val="00DE4933"/>
    <w:rsid w:val="00DE4BF6"/>
    <w:rsid w:val="00DE7260"/>
    <w:rsid w:val="00DE7F38"/>
    <w:rsid w:val="00DF0F35"/>
    <w:rsid w:val="00DF0F4E"/>
    <w:rsid w:val="00DF40BF"/>
    <w:rsid w:val="00DF44F2"/>
    <w:rsid w:val="00DF4586"/>
    <w:rsid w:val="00DF55FD"/>
    <w:rsid w:val="00E00E38"/>
    <w:rsid w:val="00E0141B"/>
    <w:rsid w:val="00E025DF"/>
    <w:rsid w:val="00E040E8"/>
    <w:rsid w:val="00E04A27"/>
    <w:rsid w:val="00E0543C"/>
    <w:rsid w:val="00E10086"/>
    <w:rsid w:val="00E10214"/>
    <w:rsid w:val="00E105E7"/>
    <w:rsid w:val="00E10B7E"/>
    <w:rsid w:val="00E114BF"/>
    <w:rsid w:val="00E13A09"/>
    <w:rsid w:val="00E13DAB"/>
    <w:rsid w:val="00E17026"/>
    <w:rsid w:val="00E172FB"/>
    <w:rsid w:val="00E17598"/>
    <w:rsid w:val="00E17C86"/>
    <w:rsid w:val="00E20262"/>
    <w:rsid w:val="00E245C1"/>
    <w:rsid w:val="00E27243"/>
    <w:rsid w:val="00E33835"/>
    <w:rsid w:val="00E34865"/>
    <w:rsid w:val="00E34C22"/>
    <w:rsid w:val="00E34D0E"/>
    <w:rsid w:val="00E3517D"/>
    <w:rsid w:val="00E35FB9"/>
    <w:rsid w:val="00E36685"/>
    <w:rsid w:val="00E37106"/>
    <w:rsid w:val="00E41B4D"/>
    <w:rsid w:val="00E42183"/>
    <w:rsid w:val="00E42D87"/>
    <w:rsid w:val="00E43372"/>
    <w:rsid w:val="00E439EC"/>
    <w:rsid w:val="00E45200"/>
    <w:rsid w:val="00E45B8B"/>
    <w:rsid w:val="00E50F18"/>
    <w:rsid w:val="00E5231F"/>
    <w:rsid w:val="00E52E6F"/>
    <w:rsid w:val="00E5429B"/>
    <w:rsid w:val="00E5451B"/>
    <w:rsid w:val="00E54C2B"/>
    <w:rsid w:val="00E55E38"/>
    <w:rsid w:val="00E561C7"/>
    <w:rsid w:val="00E5625B"/>
    <w:rsid w:val="00E56F6F"/>
    <w:rsid w:val="00E5769A"/>
    <w:rsid w:val="00E57DA0"/>
    <w:rsid w:val="00E61E61"/>
    <w:rsid w:val="00E6277D"/>
    <w:rsid w:val="00E63565"/>
    <w:rsid w:val="00E63A54"/>
    <w:rsid w:val="00E63E2C"/>
    <w:rsid w:val="00E645CE"/>
    <w:rsid w:val="00E6584C"/>
    <w:rsid w:val="00E679EF"/>
    <w:rsid w:val="00E713B1"/>
    <w:rsid w:val="00E73DEB"/>
    <w:rsid w:val="00E7423A"/>
    <w:rsid w:val="00E750DF"/>
    <w:rsid w:val="00E75FCB"/>
    <w:rsid w:val="00E774FD"/>
    <w:rsid w:val="00E774FF"/>
    <w:rsid w:val="00E77A95"/>
    <w:rsid w:val="00E77C3C"/>
    <w:rsid w:val="00E77D90"/>
    <w:rsid w:val="00E80196"/>
    <w:rsid w:val="00E80A78"/>
    <w:rsid w:val="00E80DBD"/>
    <w:rsid w:val="00E82DFB"/>
    <w:rsid w:val="00E844FA"/>
    <w:rsid w:val="00E84917"/>
    <w:rsid w:val="00E8497D"/>
    <w:rsid w:val="00E86212"/>
    <w:rsid w:val="00E93399"/>
    <w:rsid w:val="00E9620D"/>
    <w:rsid w:val="00E96FF3"/>
    <w:rsid w:val="00EA05FC"/>
    <w:rsid w:val="00EA76D8"/>
    <w:rsid w:val="00EB0D14"/>
    <w:rsid w:val="00EB2D46"/>
    <w:rsid w:val="00EB2F51"/>
    <w:rsid w:val="00EB336B"/>
    <w:rsid w:val="00EB4FE2"/>
    <w:rsid w:val="00EB6738"/>
    <w:rsid w:val="00EB6794"/>
    <w:rsid w:val="00EB6A82"/>
    <w:rsid w:val="00EB73DD"/>
    <w:rsid w:val="00EB7458"/>
    <w:rsid w:val="00EB7713"/>
    <w:rsid w:val="00EB77DE"/>
    <w:rsid w:val="00EB7848"/>
    <w:rsid w:val="00EC01EB"/>
    <w:rsid w:val="00EC0241"/>
    <w:rsid w:val="00EC094F"/>
    <w:rsid w:val="00EC2B2F"/>
    <w:rsid w:val="00EC604C"/>
    <w:rsid w:val="00EC7874"/>
    <w:rsid w:val="00ED00A5"/>
    <w:rsid w:val="00ED1885"/>
    <w:rsid w:val="00ED2F09"/>
    <w:rsid w:val="00ED394E"/>
    <w:rsid w:val="00ED39A6"/>
    <w:rsid w:val="00ED3E88"/>
    <w:rsid w:val="00ED5DAD"/>
    <w:rsid w:val="00ED6C4A"/>
    <w:rsid w:val="00ED6CE4"/>
    <w:rsid w:val="00EE02E5"/>
    <w:rsid w:val="00EE2686"/>
    <w:rsid w:val="00EE2ACA"/>
    <w:rsid w:val="00EE443B"/>
    <w:rsid w:val="00EE50D6"/>
    <w:rsid w:val="00EE607B"/>
    <w:rsid w:val="00EF26C4"/>
    <w:rsid w:val="00EF4105"/>
    <w:rsid w:val="00EF4136"/>
    <w:rsid w:val="00EF525E"/>
    <w:rsid w:val="00EF56C6"/>
    <w:rsid w:val="00EF5BC1"/>
    <w:rsid w:val="00EF65E9"/>
    <w:rsid w:val="00EF750E"/>
    <w:rsid w:val="00F0028E"/>
    <w:rsid w:val="00F028E9"/>
    <w:rsid w:val="00F03AC2"/>
    <w:rsid w:val="00F041B8"/>
    <w:rsid w:val="00F06539"/>
    <w:rsid w:val="00F0754F"/>
    <w:rsid w:val="00F0757E"/>
    <w:rsid w:val="00F10DB3"/>
    <w:rsid w:val="00F11294"/>
    <w:rsid w:val="00F131EC"/>
    <w:rsid w:val="00F1472E"/>
    <w:rsid w:val="00F16BF3"/>
    <w:rsid w:val="00F1712C"/>
    <w:rsid w:val="00F217CD"/>
    <w:rsid w:val="00F22E58"/>
    <w:rsid w:val="00F22F32"/>
    <w:rsid w:val="00F24966"/>
    <w:rsid w:val="00F257CF"/>
    <w:rsid w:val="00F258FE"/>
    <w:rsid w:val="00F25962"/>
    <w:rsid w:val="00F25AE5"/>
    <w:rsid w:val="00F263C7"/>
    <w:rsid w:val="00F265F3"/>
    <w:rsid w:val="00F279DA"/>
    <w:rsid w:val="00F30124"/>
    <w:rsid w:val="00F305D4"/>
    <w:rsid w:val="00F3612B"/>
    <w:rsid w:val="00F40043"/>
    <w:rsid w:val="00F407C5"/>
    <w:rsid w:val="00F40CFB"/>
    <w:rsid w:val="00F42DBA"/>
    <w:rsid w:val="00F43446"/>
    <w:rsid w:val="00F44198"/>
    <w:rsid w:val="00F4786E"/>
    <w:rsid w:val="00F50A7F"/>
    <w:rsid w:val="00F52D8C"/>
    <w:rsid w:val="00F53CB8"/>
    <w:rsid w:val="00F54FD4"/>
    <w:rsid w:val="00F55238"/>
    <w:rsid w:val="00F566EA"/>
    <w:rsid w:val="00F570C9"/>
    <w:rsid w:val="00F63052"/>
    <w:rsid w:val="00F63B2D"/>
    <w:rsid w:val="00F67C92"/>
    <w:rsid w:val="00F709D0"/>
    <w:rsid w:val="00F72F2C"/>
    <w:rsid w:val="00F73729"/>
    <w:rsid w:val="00F759F3"/>
    <w:rsid w:val="00F7639A"/>
    <w:rsid w:val="00F817F6"/>
    <w:rsid w:val="00F818CC"/>
    <w:rsid w:val="00F83398"/>
    <w:rsid w:val="00F8439A"/>
    <w:rsid w:val="00F8668C"/>
    <w:rsid w:val="00F869F0"/>
    <w:rsid w:val="00F86FE4"/>
    <w:rsid w:val="00F878E8"/>
    <w:rsid w:val="00F92E30"/>
    <w:rsid w:val="00F94578"/>
    <w:rsid w:val="00F94E51"/>
    <w:rsid w:val="00F951D7"/>
    <w:rsid w:val="00F9570C"/>
    <w:rsid w:val="00F95EEC"/>
    <w:rsid w:val="00F9643A"/>
    <w:rsid w:val="00F965A7"/>
    <w:rsid w:val="00F96637"/>
    <w:rsid w:val="00F96E27"/>
    <w:rsid w:val="00F96FE0"/>
    <w:rsid w:val="00FA1707"/>
    <w:rsid w:val="00FA1C51"/>
    <w:rsid w:val="00FA2AD7"/>
    <w:rsid w:val="00FA31D8"/>
    <w:rsid w:val="00FA3684"/>
    <w:rsid w:val="00FA4119"/>
    <w:rsid w:val="00FA4FA7"/>
    <w:rsid w:val="00FA7E99"/>
    <w:rsid w:val="00FB0FDE"/>
    <w:rsid w:val="00FB5D23"/>
    <w:rsid w:val="00FC0097"/>
    <w:rsid w:val="00FC079B"/>
    <w:rsid w:val="00FC106D"/>
    <w:rsid w:val="00FC1B07"/>
    <w:rsid w:val="00FC251C"/>
    <w:rsid w:val="00FC2673"/>
    <w:rsid w:val="00FD4212"/>
    <w:rsid w:val="00FD5236"/>
    <w:rsid w:val="00FE0528"/>
    <w:rsid w:val="00FE1982"/>
    <w:rsid w:val="00FE2666"/>
    <w:rsid w:val="00FE354C"/>
    <w:rsid w:val="00FE565C"/>
    <w:rsid w:val="00FF0588"/>
    <w:rsid w:val="00FF09F2"/>
    <w:rsid w:val="00FF1121"/>
    <w:rsid w:val="00FF3042"/>
    <w:rsid w:val="00FF3FCB"/>
    <w:rsid w:val="00FF48FA"/>
    <w:rsid w:val="00FF603E"/>
    <w:rsid w:val="00FF629C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unhideWhenUsed/>
    <w:locked/>
    <w:rsid w:val="00251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C6E81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1488B"/>
    <w:pPr>
      <w:keepNext/>
      <w:jc w:val="center"/>
      <w:outlineLvl w:val="6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locked/>
    <w:rsid w:val="00E55E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1488B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D4E94"/>
    <w:rPr>
      <w:rFonts w:asciiTheme="majorHAnsi" w:eastAsiaTheme="majorEastAsia" w:hAnsiTheme="majorHAnsi" w:cstheme="majorBidi"/>
    </w:rPr>
  </w:style>
  <w:style w:type="paragraph" w:customStyle="1" w:styleId="ConsPlusCell">
    <w:name w:val="ConsPlusCell"/>
    <w:uiPriority w:val="99"/>
    <w:rsid w:val="00CD1C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5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787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C78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4">
    <w:name w:val="Title"/>
    <w:basedOn w:val="a"/>
    <w:link w:val="a5"/>
    <w:uiPriority w:val="99"/>
    <w:qFormat/>
    <w:rsid w:val="00A1488B"/>
    <w:pPr>
      <w:widowControl w:val="0"/>
      <w:snapToGrid w:val="0"/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A1488B"/>
    <w:rPr>
      <w:rFonts w:cs="Times New Roman"/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F7B28"/>
    <w:rPr>
      <w:rFonts w:eastAsia="Times New Roman" w:cs="Times New Roman"/>
      <w:sz w:val="24"/>
    </w:rPr>
  </w:style>
  <w:style w:type="character" w:styleId="a8">
    <w:name w:val="page number"/>
    <w:basedOn w:val="a0"/>
    <w:uiPriority w:val="99"/>
    <w:rsid w:val="00A1488B"/>
    <w:rPr>
      <w:rFonts w:cs="Times New Roman"/>
    </w:rPr>
  </w:style>
  <w:style w:type="paragraph" w:styleId="a9">
    <w:name w:val="footer"/>
    <w:basedOn w:val="a"/>
    <w:link w:val="aa"/>
    <w:uiPriority w:val="99"/>
    <w:rsid w:val="00A148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463E"/>
    <w:rPr>
      <w:rFonts w:eastAsia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5D52FB"/>
    <w:rPr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65E25"/>
    <w:rPr>
      <w:rFonts w:cs="Times New Roman"/>
      <w:sz w:val="2"/>
    </w:rPr>
  </w:style>
  <w:style w:type="paragraph" w:customStyle="1" w:styleId="ConsPlusDocList">
    <w:name w:val="ConsPlusDocList"/>
    <w:uiPriority w:val="99"/>
    <w:rsid w:val="004168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A56C9A"/>
    <w:pPr>
      <w:ind w:left="720"/>
      <w:contextualSpacing/>
    </w:pPr>
  </w:style>
  <w:style w:type="character" w:customStyle="1" w:styleId="ae">
    <w:name w:val="Основной текст_"/>
    <w:link w:val="1"/>
    <w:uiPriority w:val="99"/>
    <w:locked/>
    <w:rsid w:val="00F42DBA"/>
    <w:rPr>
      <w:shd w:val="clear" w:color="auto" w:fill="FFFFFF"/>
    </w:rPr>
  </w:style>
  <w:style w:type="character" w:customStyle="1" w:styleId="10">
    <w:name w:val="Основной текст + 10"/>
    <w:aliases w:val="5 pt"/>
    <w:uiPriority w:val="99"/>
    <w:rsid w:val="00F42DBA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1">
    <w:name w:val="Основной текст1"/>
    <w:basedOn w:val="a"/>
    <w:link w:val="ae"/>
    <w:uiPriority w:val="99"/>
    <w:rsid w:val="00F42DBA"/>
    <w:pPr>
      <w:widowControl w:val="0"/>
      <w:shd w:val="clear" w:color="auto" w:fill="FFFFFF"/>
    </w:pPr>
    <w:rPr>
      <w:sz w:val="20"/>
      <w:szCs w:val="20"/>
    </w:rPr>
  </w:style>
  <w:style w:type="character" w:styleId="af">
    <w:name w:val="annotation reference"/>
    <w:basedOn w:val="a0"/>
    <w:uiPriority w:val="99"/>
    <w:semiHidden/>
    <w:rsid w:val="00847DEA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847DE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47DEA"/>
    <w:rPr>
      <w:rFonts w:eastAsia="Times New Roman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rsid w:val="00847DE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47DEA"/>
    <w:rPr>
      <w:rFonts w:eastAsia="Times New Roman" w:cs="Times New Roman"/>
      <w:b/>
    </w:rPr>
  </w:style>
  <w:style w:type="character" w:styleId="af4">
    <w:name w:val="Hyperlink"/>
    <w:basedOn w:val="a0"/>
    <w:uiPriority w:val="99"/>
    <w:unhideWhenUsed/>
    <w:locked/>
    <w:rsid w:val="00251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D24F-8C04-41B5-9C42-22F60D77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anisimov_e</dc:creator>
  <cp:lastModifiedBy>Olga Brenduk</cp:lastModifiedBy>
  <cp:revision>2</cp:revision>
  <cp:lastPrinted>2020-08-21T10:19:00Z</cp:lastPrinted>
  <dcterms:created xsi:type="dcterms:W3CDTF">2020-09-14T07:24:00Z</dcterms:created>
  <dcterms:modified xsi:type="dcterms:W3CDTF">2020-09-14T07:24:00Z</dcterms:modified>
</cp:coreProperties>
</file>