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25" w:rsidRPr="00A37B2F" w:rsidRDefault="00BD6725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C34559" w:rsidRDefault="00C34559" w:rsidP="00C34559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4559" w:rsidRDefault="00C34559" w:rsidP="00C34559">
      <w:pPr>
        <w:suppressAutoHyphens/>
        <w:jc w:val="right"/>
        <w:rPr>
          <w:sz w:val="28"/>
          <w:szCs w:val="28"/>
        </w:rPr>
      </w:pPr>
    </w:p>
    <w:p w:rsidR="00C34559" w:rsidRPr="008421B1" w:rsidRDefault="00C34559" w:rsidP="00C34559">
      <w:pPr>
        <w:suppressAutoHyphens/>
        <w:jc w:val="right"/>
        <w:rPr>
          <w:sz w:val="28"/>
          <w:szCs w:val="28"/>
        </w:rPr>
      </w:pPr>
    </w:p>
    <w:p w:rsidR="00C34559" w:rsidRDefault="00C34559" w:rsidP="00C3455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C34559" w:rsidRDefault="00C34559" w:rsidP="00C34559">
      <w:pPr>
        <w:suppressAutoHyphens/>
        <w:jc w:val="both"/>
        <w:rPr>
          <w:b/>
          <w:sz w:val="28"/>
          <w:szCs w:val="28"/>
        </w:rPr>
      </w:pPr>
    </w:p>
    <w:p w:rsidR="00C34559" w:rsidRDefault="00C34559" w:rsidP="00C34559">
      <w:pPr>
        <w:suppressAutoHyphens/>
        <w:jc w:val="both"/>
        <w:rPr>
          <w:b/>
          <w:sz w:val="28"/>
          <w:szCs w:val="28"/>
        </w:rPr>
      </w:pPr>
    </w:p>
    <w:p w:rsidR="00C34559" w:rsidRDefault="00C34559" w:rsidP="00C34559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7B2F" w:rsidRPr="00A37B2F" w:rsidRDefault="00A37B2F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A37B2F" w:rsidRDefault="00A37B2F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A37B2F" w:rsidRDefault="00A37B2F" w:rsidP="00BD6725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A37B2F" w:rsidRDefault="00A37B2F" w:rsidP="00A37B2F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A37B2F" w:rsidRPr="00A37B2F" w:rsidRDefault="00A37B2F" w:rsidP="00A37B2F">
      <w:pPr>
        <w:widowControl w:val="0"/>
        <w:jc w:val="both"/>
        <w:rPr>
          <w:rFonts w:ascii="PT Astra Serif" w:hAnsi="PT Astra Serif"/>
          <w:b/>
          <w:szCs w:val="28"/>
        </w:rPr>
      </w:pPr>
    </w:p>
    <w:p w:rsidR="0085167F" w:rsidRPr="00A77AC8" w:rsidRDefault="0085167F" w:rsidP="0085167F">
      <w:pPr>
        <w:pStyle w:val="ConsPlusTitle"/>
        <w:spacing w:line="23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A77AC8">
        <w:rPr>
          <w:rFonts w:ascii="PT Astra Serif" w:hAnsi="PT Astra Serif" w:cs="Times New Roman"/>
          <w:spacing w:val="-4"/>
          <w:sz w:val="28"/>
          <w:szCs w:val="28"/>
        </w:rPr>
        <w:t>О внесении изменений в государственную программу Ульяновской области</w:t>
      </w:r>
      <w:r w:rsidRPr="00A77AC8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Pr="00A77AC8">
        <w:rPr>
          <w:rFonts w:ascii="PT Astra Serif" w:hAnsi="PT Astra Serif" w:cs="Times New Roman"/>
          <w:sz w:val="28"/>
          <w:szCs w:val="28"/>
        </w:rPr>
        <w:br/>
        <w:t xml:space="preserve">на территории Ульяновской области» </w:t>
      </w:r>
    </w:p>
    <w:p w:rsidR="0085167F" w:rsidRPr="00A77AC8" w:rsidRDefault="0085167F" w:rsidP="0085167F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167F" w:rsidRPr="00A77AC8" w:rsidRDefault="0085167F" w:rsidP="0085167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Правительство Ульяновской области  п о с т а н о в л я е т:</w:t>
      </w:r>
    </w:p>
    <w:p w:rsidR="0085167F" w:rsidRPr="00062716" w:rsidRDefault="0085167F" w:rsidP="0085167F">
      <w:pPr>
        <w:pStyle w:val="ac"/>
        <w:widowControl w:val="0"/>
        <w:numPr>
          <w:ilvl w:val="0"/>
          <w:numId w:val="6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62716">
        <w:rPr>
          <w:rFonts w:ascii="PT Astra Serif" w:hAnsi="PT Astra Serif"/>
          <w:sz w:val="28"/>
          <w:szCs w:val="28"/>
        </w:rPr>
        <w:t xml:space="preserve">Утвердить изменения в государственную программу Ульяновской области «Обеспечение правопорядка и безопасности жизнедеятельности </w:t>
      </w:r>
      <w:r w:rsidR="00EE243C" w:rsidRPr="00062716">
        <w:rPr>
          <w:rFonts w:ascii="PT Astra Serif" w:hAnsi="PT Astra Serif"/>
          <w:sz w:val="28"/>
          <w:szCs w:val="28"/>
        </w:rPr>
        <w:br/>
      </w:r>
      <w:r w:rsidRPr="00062716">
        <w:rPr>
          <w:rFonts w:ascii="PT Astra Serif" w:hAnsi="PT Astra Serif"/>
          <w:sz w:val="28"/>
          <w:szCs w:val="28"/>
        </w:rPr>
        <w:t xml:space="preserve">на территории Ульяновской области», утверждённую постановлением Правительства Ульяновской области от 14.11.2019 № 26/575-П </w:t>
      </w:r>
      <w:r w:rsidR="00EE243C" w:rsidRPr="00062716">
        <w:rPr>
          <w:rFonts w:ascii="PT Astra Serif" w:hAnsi="PT Astra Serif"/>
          <w:sz w:val="28"/>
          <w:szCs w:val="28"/>
        </w:rPr>
        <w:br/>
      </w:r>
      <w:r w:rsidRPr="00062716">
        <w:rPr>
          <w:rFonts w:ascii="PT Astra Serif" w:hAnsi="PT Astra Serif"/>
          <w:sz w:val="28"/>
          <w:szCs w:val="28"/>
        </w:rPr>
        <w:t xml:space="preserve">«Об утверждении государственной программы Ульяновской области «Обеспечение правопорядка и безопасности жизнедеятельности на </w:t>
      </w:r>
      <w:r w:rsidR="00EE243C" w:rsidRPr="00062716">
        <w:rPr>
          <w:rFonts w:ascii="PT Astra Serif" w:hAnsi="PT Astra Serif"/>
          <w:sz w:val="28"/>
          <w:szCs w:val="28"/>
        </w:rPr>
        <w:t>территории Ульяновской области»:</w:t>
      </w:r>
    </w:p>
    <w:p w:rsidR="00EE243C" w:rsidRPr="00062716" w:rsidRDefault="00EE243C" w:rsidP="00EE243C">
      <w:pPr>
        <w:pStyle w:val="ac"/>
        <w:widowControl w:val="0"/>
        <w:numPr>
          <w:ilvl w:val="0"/>
          <w:numId w:val="10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62716">
        <w:rPr>
          <w:rFonts w:ascii="PT Astra Serif" w:hAnsi="PT Astra Serif"/>
          <w:sz w:val="28"/>
          <w:szCs w:val="28"/>
        </w:rPr>
        <w:t>в соответствии с приложением  №1 к настоящему постановлению;</w:t>
      </w:r>
    </w:p>
    <w:p w:rsidR="00EE243C" w:rsidRPr="00062716" w:rsidRDefault="00EE243C" w:rsidP="00EE243C">
      <w:pPr>
        <w:pStyle w:val="ac"/>
        <w:widowControl w:val="0"/>
        <w:numPr>
          <w:ilvl w:val="0"/>
          <w:numId w:val="10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062716">
        <w:rPr>
          <w:rFonts w:ascii="PT Astra Serif" w:hAnsi="PT Astra Serif"/>
          <w:sz w:val="28"/>
          <w:szCs w:val="28"/>
        </w:rPr>
        <w:t>в соответствии с приложением  №2 к настоящему постановлению.</w:t>
      </w:r>
    </w:p>
    <w:p w:rsidR="0085167F" w:rsidRPr="00062716" w:rsidRDefault="0085167F" w:rsidP="0085167F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  <w:lang w:eastAsia="en-US"/>
        </w:rPr>
      </w:pPr>
      <w:r w:rsidRPr="00062716">
        <w:rPr>
          <w:rFonts w:ascii="PT Astra Serif" w:hAnsi="PT Astra Serif"/>
          <w:sz w:val="28"/>
          <w:szCs w:val="28"/>
        </w:rPr>
        <w:t xml:space="preserve">2. Финансовое обеспечение расходных обязательств, связанных </w:t>
      </w:r>
      <w:r w:rsidRPr="00062716">
        <w:rPr>
          <w:rFonts w:ascii="PT Astra Serif" w:hAnsi="PT Astra Serif"/>
          <w:sz w:val="28"/>
          <w:szCs w:val="28"/>
        </w:rPr>
        <w:br/>
        <w:t xml:space="preserve">с реализацией государственной программы Ульяновской области «Обеспечение правопорядка и безопасности жизнедеятельности на территории Ульяновской области» (в редакции настоящего постановления), осуществлять за счёт бюджетных ассигнований областного бюджета Ульяновской области </w:t>
      </w:r>
      <w:r w:rsidR="00EE243C" w:rsidRPr="00062716">
        <w:rPr>
          <w:rFonts w:ascii="PT Astra Serif" w:hAnsi="PT Astra Serif"/>
          <w:sz w:val="28"/>
          <w:szCs w:val="28"/>
        </w:rPr>
        <w:br/>
      </w:r>
      <w:r w:rsidRPr="00062716">
        <w:rPr>
          <w:rFonts w:ascii="PT Astra Serif" w:hAnsi="PT Astra Serif"/>
          <w:sz w:val="28"/>
          <w:szCs w:val="28"/>
        </w:rPr>
        <w:t>на финансовое обеспечение реализации указанной государственной программы</w:t>
      </w:r>
      <w:r w:rsidRPr="00062716">
        <w:rPr>
          <w:rFonts w:ascii="PT Astra Serif" w:hAnsi="PT Astra Serif"/>
          <w:bCs/>
          <w:sz w:val="28"/>
          <w:szCs w:val="28"/>
          <w:lang w:eastAsia="en-US"/>
        </w:rPr>
        <w:t>.</w:t>
      </w:r>
    </w:p>
    <w:p w:rsidR="0085167F" w:rsidRPr="00EE243C" w:rsidRDefault="0085167F" w:rsidP="0085167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62716">
        <w:rPr>
          <w:rFonts w:ascii="PT Astra Serif" w:hAnsi="PT Astra Serif" w:cs="Times New Roman"/>
          <w:sz w:val="28"/>
          <w:szCs w:val="28"/>
        </w:rPr>
        <w:t xml:space="preserve">3. Настоящее постановление вступает в силу </w:t>
      </w:r>
      <w:r w:rsidR="00EE243C" w:rsidRPr="00062716">
        <w:rPr>
          <w:rFonts w:ascii="PT Astra Serif" w:hAnsi="PT Astra Serif" w:cs="Times New Roman"/>
          <w:sz w:val="28"/>
          <w:szCs w:val="28"/>
        </w:rPr>
        <w:t>на следующий день после дня его официального опубликования, за исключением подпункта 2 пункта</w:t>
      </w:r>
      <w:r w:rsidR="00062716">
        <w:rPr>
          <w:rFonts w:ascii="PT Astra Serif" w:hAnsi="PT Astra Serif" w:cs="Times New Roman"/>
          <w:sz w:val="28"/>
          <w:szCs w:val="28"/>
        </w:rPr>
        <w:t xml:space="preserve"> 1</w:t>
      </w:r>
      <w:r w:rsidR="00EE243C" w:rsidRPr="00062716">
        <w:rPr>
          <w:rFonts w:ascii="PT Astra Serif" w:hAnsi="PT Astra Serif" w:cs="Times New Roman"/>
          <w:sz w:val="28"/>
          <w:szCs w:val="28"/>
        </w:rPr>
        <w:t xml:space="preserve">, </w:t>
      </w:r>
      <w:r w:rsidR="00EE243C" w:rsidRPr="00062716">
        <w:rPr>
          <w:rFonts w:ascii="PT Astra Serif" w:eastAsiaTheme="minorHAnsi" w:hAnsi="PT Astra Serif" w:cs="PT Astra Serif"/>
          <w:sz w:val="28"/>
          <w:szCs w:val="28"/>
          <w:lang w:eastAsia="en-US"/>
        </w:rPr>
        <w:t>который вступает в силу с 1 января 2021 года</w:t>
      </w:r>
      <w:r w:rsidRPr="00062716">
        <w:rPr>
          <w:rFonts w:ascii="PT Astra Serif" w:hAnsi="PT Astra Serif" w:cs="Times New Roman"/>
          <w:sz w:val="28"/>
          <w:szCs w:val="28"/>
        </w:rPr>
        <w:t>.</w:t>
      </w:r>
    </w:p>
    <w:p w:rsidR="0085167F" w:rsidRPr="00EE243C" w:rsidRDefault="0085167F" w:rsidP="0085167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167F" w:rsidRPr="00A77AC8" w:rsidRDefault="0085167F" w:rsidP="0085167F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85167F" w:rsidRPr="00A77AC8" w:rsidRDefault="0085167F" w:rsidP="0085167F">
      <w:pPr>
        <w:pStyle w:val="ConsPlusCel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5167F" w:rsidRPr="00A77AC8" w:rsidRDefault="0085167F" w:rsidP="0085167F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85167F" w:rsidRPr="00A77AC8" w:rsidRDefault="0085167F" w:rsidP="0085167F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85167F" w:rsidRPr="00A77AC8" w:rsidSect="00EF0F04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A77AC8">
        <w:rPr>
          <w:rFonts w:ascii="PT Astra Serif" w:hAnsi="PT Astra Serif" w:cs="Times New Roman"/>
          <w:sz w:val="28"/>
          <w:szCs w:val="28"/>
        </w:rPr>
        <w:t>Правительства области                                                                         А.А.Смекалин</w:t>
      </w:r>
      <w:r w:rsidRPr="00A77AC8">
        <w:rPr>
          <w:rFonts w:ascii="PT Astra Serif" w:hAnsi="PT Astra Serif"/>
          <w:sz w:val="28"/>
          <w:szCs w:val="28"/>
        </w:rPr>
        <w:tab/>
      </w:r>
    </w:p>
    <w:p w:rsidR="0085167F" w:rsidRPr="00F743B2" w:rsidRDefault="000E30CA" w:rsidP="0085167F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F743B2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85167F" w:rsidRPr="00F743B2" w:rsidRDefault="0085167F" w:rsidP="0085167F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85167F" w:rsidRPr="00F743B2" w:rsidRDefault="000E30CA" w:rsidP="0085167F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F743B2">
        <w:rPr>
          <w:rFonts w:ascii="PT Astra Serif" w:hAnsi="PT Astra Serif"/>
          <w:sz w:val="28"/>
          <w:szCs w:val="28"/>
        </w:rPr>
        <w:t xml:space="preserve">к </w:t>
      </w:r>
      <w:r w:rsidR="0085167F" w:rsidRPr="00F743B2">
        <w:rPr>
          <w:rFonts w:ascii="PT Astra Serif" w:hAnsi="PT Astra Serif"/>
          <w:sz w:val="28"/>
          <w:szCs w:val="28"/>
        </w:rPr>
        <w:t>постановлени</w:t>
      </w:r>
      <w:r w:rsidRPr="00F743B2">
        <w:rPr>
          <w:rFonts w:ascii="PT Astra Serif" w:hAnsi="PT Astra Serif"/>
          <w:sz w:val="28"/>
          <w:szCs w:val="28"/>
        </w:rPr>
        <w:t>ю</w:t>
      </w:r>
      <w:r w:rsidR="0085167F" w:rsidRPr="00F743B2">
        <w:rPr>
          <w:rFonts w:ascii="PT Astra Serif" w:hAnsi="PT Astra Serif"/>
          <w:sz w:val="28"/>
          <w:szCs w:val="28"/>
        </w:rPr>
        <w:t xml:space="preserve"> Правительства</w:t>
      </w:r>
    </w:p>
    <w:p w:rsidR="0085167F" w:rsidRPr="00F743B2" w:rsidRDefault="0085167F" w:rsidP="0085167F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F743B2">
        <w:rPr>
          <w:rFonts w:ascii="PT Astra Serif" w:hAnsi="PT Astra Serif"/>
          <w:sz w:val="28"/>
          <w:szCs w:val="28"/>
        </w:rPr>
        <w:t>Ульяновской области</w:t>
      </w:r>
    </w:p>
    <w:p w:rsidR="0085167F" w:rsidRPr="00F743B2" w:rsidRDefault="0085167F" w:rsidP="0085167F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85167F" w:rsidRPr="00F743B2" w:rsidRDefault="0085167F" w:rsidP="0085167F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0E30CA" w:rsidRPr="00F743B2" w:rsidRDefault="000E30CA" w:rsidP="0085167F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85167F" w:rsidRPr="00F743B2" w:rsidRDefault="0085167F" w:rsidP="0085167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743B2">
        <w:rPr>
          <w:rFonts w:ascii="PT Astra Serif" w:hAnsi="PT Astra Serif"/>
          <w:b/>
          <w:sz w:val="28"/>
          <w:szCs w:val="28"/>
        </w:rPr>
        <w:t>ИЗМЕНЕНИЯ</w:t>
      </w:r>
    </w:p>
    <w:p w:rsidR="0085167F" w:rsidRPr="00F743B2" w:rsidRDefault="0085167F" w:rsidP="0085167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F743B2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85167F" w:rsidRPr="00A77AC8" w:rsidRDefault="0085167F" w:rsidP="0085167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85167F" w:rsidRPr="00A77AC8" w:rsidRDefault="0085167F" w:rsidP="0085167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 xml:space="preserve">на территории Ульяновской области» </w:t>
      </w:r>
    </w:p>
    <w:p w:rsidR="0085167F" w:rsidRPr="00A77AC8" w:rsidRDefault="0085167F" w:rsidP="0085167F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70768" w:rsidRDefault="0085167F" w:rsidP="00EF1019">
      <w:pPr>
        <w:pStyle w:val="ConsPlusNormal"/>
        <w:numPr>
          <w:ilvl w:val="0"/>
          <w:numId w:val="11"/>
        </w:numPr>
        <w:suppressAutoHyphens/>
        <w:jc w:val="both"/>
        <w:rPr>
          <w:rFonts w:ascii="PT Astra Serif" w:hAnsi="PT Astra Serif" w:cs="Times New Roman"/>
          <w:sz w:val="28"/>
          <w:szCs w:val="28"/>
        </w:rPr>
      </w:pPr>
      <w:r w:rsidRPr="00A77AC8">
        <w:rPr>
          <w:rFonts w:ascii="PT Astra Serif" w:hAnsi="PT Astra Serif" w:cs="Times New Roman"/>
          <w:sz w:val="28"/>
          <w:szCs w:val="28"/>
        </w:rPr>
        <w:t>В</w:t>
      </w:r>
      <w:r w:rsidR="00770768">
        <w:rPr>
          <w:rFonts w:ascii="PT Astra Serif" w:hAnsi="PT Astra Serif" w:cs="Times New Roman"/>
          <w:sz w:val="28"/>
          <w:szCs w:val="28"/>
        </w:rPr>
        <w:t xml:space="preserve"> паспорте:</w:t>
      </w:r>
    </w:p>
    <w:p w:rsidR="00BE4D41" w:rsidRPr="00506DEC" w:rsidRDefault="00770768" w:rsidP="00BE4D4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06DEC">
        <w:rPr>
          <w:rFonts w:ascii="PT Astra Serif" w:hAnsi="PT Astra Serif" w:cs="Times New Roman"/>
          <w:sz w:val="28"/>
          <w:szCs w:val="28"/>
        </w:rPr>
        <w:t>1)</w:t>
      </w:r>
      <w:r w:rsidR="00BE4D41" w:rsidRPr="00506DEC">
        <w:rPr>
          <w:rFonts w:ascii="PT Astra Serif" w:hAnsi="PT Astra Serif" w:cs="Times New Roman"/>
          <w:sz w:val="28"/>
          <w:szCs w:val="28"/>
        </w:rPr>
        <w:t>в строке «</w:t>
      </w:r>
      <w:r w:rsidR="00BE4D41" w:rsidRPr="00506DEC">
        <w:rPr>
          <w:rFonts w:ascii="PT Astra Serif" w:hAnsi="PT Astra Serif"/>
          <w:sz w:val="28"/>
          <w:szCs w:val="28"/>
        </w:rPr>
        <w:t>Цел</w:t>
      </w:r>
      <w:r w:rsidR="00BE4D41">
        <w:rPr>
          <w:rFonts w:ascii="PT Astra Serif" w:hAnsi="PT Astra Serif"/>
          <w:sz w:val="28"/>
          <w:szCs w:val="28"/>
        </w:rPr>
        <w:t>и и задачи</w:t>
      </w:r>
      <w:r w:rsidR="00BE4D41" w:rsidRPr="00506DEC">
        <w:rPr>
          <w:rFonts w:ascii="PT Astra Serif" w:hAnsi="PT Astra Serif"/>
          <w:sz w:val="28"/>
          <w:szCs w:val="28"/>
        </w:rPr>
        <w:t xml:space="preserve"> государственной программы»:</w:t>
      </w:r>
    </w:p>
    <w:p w:rsidR="00BE4D41" w:rsidRDefault="00BE4D41" w:rsidP="0085167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а)</w:t>
      </w:r>
      <w:r w:rsidR="00FE6040">
        <w:rPr>
          <w:rFonts w:ascii="PT Astra Serif" w:hAnsi="PT Astra Serif" w:cs="Times New Roman"/>
          <w:sz w:val="28"/>
          <w:szCs w:val="28"/>
        </w:rPr>
        <w:t xml:space="preserve"> абзац шестнадцатый исключить;</w:t>
      </w:r>
    </w:p>
    <w:p w:rsidR="00BE4D41" w:rsidRDefault="00BE4D41" w:rsidP="0085167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б)</w:t>
      </w:r>
      <w:r w:rsidR="00FE6040">
        <w:rPr>
          <w:rFonts w:ascii="PT Astra Serif" w:hAnsi="PT Astra Serif" w:cs="Times New Roman"/>
          <w:sz w:val="28"/>
          <w:szCs w:val="28"/>
        </w:rPr>
        <w:t>абзац восемнадцатый исключить;</w:t>
      </w:r>
    </w:p>
    <w:p w:rsidR="00770768" w:rsidRPr="00506DEC" w:rsidRDefault="00BE4D41" w:rsidP="0085167F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F16C00">
        <w:rPr>
          <w:rFonts w:ascii="PT Astra Serif" w:hAnsi="PT Astra Serif" w:cs="Times New Roman"/>
          <w:sz w:val="28"/>
          <w:szCs w:val="28"/>
        </w:rPr>
        <w:t>2)</w:t>
      </w:r>
      <w:r w:rsidR="00770768" w:rsidRPr="00506DEC">
        <w:rPr>
          <w:rFonts w:ascii="PT Astra Serif" w:hAnsi="PT Astra Serif" w:cs="Times New Roman"/>
          <w:sz w:val="28"/>
          <w:szCs w:val="28"/>
        </w:rPr>
        <w:t>в строке «</w:t>
      </w:r>
      <w:r w:rsidR="00770768" w:rsidRPr="00506DEC">
        <w:rPr>
          <w:rFonts w:ascii="PT Astra Serif" w:hAnsi="PT Astra Serif"/>
          <w:sz w:val="28"/>
          <w:szCs w:val="28"/>
        </w:rPr>
        <w:t>Целевые индикаторы государственной программы»:</w:t>
      </w:r>
    </w:p>
    <w:p w:rsidR="00770768" w:rsidRPr="00506DEC" w:rsidRDefault="00770768" w:rsidP="0085167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6DEC">
        <w:rPr>
          <w:rFonts w:ascii="PT Astra Serif" w:hAnsi="PT Astra Serif"/>
          <w:sz w:val="28"/>
          <w:szCs w:val="28"/>
        </w:rPr>
        <w:t>а) в абзаце шестом слов</w:t>
      </w:r>
      <w:r w:rsidR="003A2DF9" w:rsidRPr="00506DEC">
        <w:rPr>
          <w:rFonts w:ascii="PT Astra Serif" w:hAnsi="PT Astra Serif"/>
          <w:sz w:val="28"/>
          <w:szCs w:val="28"/>
        </w:rPr>
        <w:t>а</w:t>
      </w:r>
      <w:r w:rsidRPr="00506DEC">
        <w:rPr>
          <w:rFonts w:ascii="PT Astra Serif" w:hAnsi="PT Astra Serif"/>
          <w:sz w:val="28"/>
          <w:szCs w:val="28"/>
        </w:rPr>
        <w:t xml:space="preserve"> «темпов</w:t>
      </w:r>
      <w:r w:rsidR="003A2DF9" w:rsidRPr="00506DEC">
        <w:rPr>
          <w:rFonts w:ascii="PT Astra Serif" w:hAnsi="PT Astra Serif"/>
          <w:sz w:val="28"/>
          <w:szCs w:val="28"/>
        </w:rPr>
        <w:t xml:space="preserve"> роста</w:t>
      </w:r>
      <w:r w:rsidRPr="00506DEC">
        <w:rPr>
          <w:rFonts w:ascii="PT Astra Serif" w:hAnsi="PT Astra Serif"/>
          <w:sz w:val="28"/>
          <w:szCs w:val="28"/>
        </w:rPr>
        <w:t>»</w:t>
      </w:r>
      <w:r w:rsidR="003A2DF9" w:rsidRPr="00506DEC">
        <w:rPr>
          <w:rFonts w:ascii="PT Astra Serif" w:hAnsi="PT Astra Serif"/>
          <w:sz w:val="28"/>
          <w:szCs w:val="28"/>
        </w:rPr>
        <w:t xml:space="preserve"> исключить</w:t>
      </w:r>
      <w:r w:rsidRPr="00506DEC">
        <w:rPr>
          <w:rFonts w:ascii="PT Astra Serif" w:hAnsi="PT Astra Serif"/>
          <w:sz w:val="28"/>
          <w:szCs w:val="28"/>
        </w:rPr>
        <w:t>;</w:t>
      </w:r>
    </w:p>
    <w:p w:rsidR="001877EB" w:rsidRPr="00506DEC" w:rsidRDefault="00FD6A12" w:rsidP="001877E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6DEC">
        <w:rPr>
          <w:rFonts w:ascii="PT Astra Serif" w:hAnsi="PT Astra Serif"/>
          <w:sz w:val="28"/>
          <w:szCs w:val="28"/>
        </w:rPr>
        <w:t>б</w:t>
      </w:r>
      <w:r w:rsidR="001877EB" w:rsidRPr="00506DEC">
        <w:rPr>
          <w:rFonts w:ascii="PT Astra Serif" w:hAnsi="PT Astra Serif"/>
          <w:sz w:val="28"/>
          <w:szCs w:val="28"/>
        </w:rPr>
        <w:t xml:space="preserve">) в абзаце седьмом </w:t>
      </w:r>
      <w:r w:rsidR="003A2DF9" w:rsidRPr="00506DEC">
        <w:rPr>
          <w:rFonts w:ascii="PT Astra Serif" w:hAnsi="PT Astra Serif"/>
          <w:sz w:val="28"/>
          <w:szCs w:val="28"/>
        </w:rPr>
        <w:t>слова «темпов роста» исключить</w:t>
      </w:r>
      <w:r w:rsidR="001877EB" w:rsidRPr="00506DEC">
        <w:rPr>
          <w:rFonts w:ascii="PT Astra Serif" w:hAnsi="PT Astra Serif"/>
          <w:sz w:val="28"/>
          <w:szCs w:val="28"/>
        </w:rPr>
        <w:t>;</w:t>
      </w:r>
    </w:p>
    <w:p w:rsidR="001877EB" w:rsidRPr="00506DEC" w:rsidRDefault="00FD6A12" w:rsidP="001877E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6DEC">
        <w:rPr>
          <w:rFonts w:ascii="PT Astra Serif" w:hAnsi="PT Astra Serif"/>
          <w:sz w:val="28"/>
          <w:szCs w:val="28"/>
        </w:rPr>
        <w:t>в</w:t>
      </w:r>
      <w:r w:rsidR="001877EB" w:rsidRPr="00506DEC">
        <w:rPr>
          <w:rFonts w:ascii="PT Astra Serif" w:hAnsi="PT Astra Serif"/>
          <w:sz w:val="28"/>
          <w:szCs w:val="28"/>
        </w:rPr>
        <w:t xml:space="preserve">) в абзаце восьмом </w:t>
      </w:r>
      <w:r w:rsidR="003A2DF9" w:rsidRPr="00506DEC">
        <w:rPr>
          <w:rFonts w:ascii="PT Astra Serif" w:hAnsi="PT Astra Serif"/>
          <w:sz w:val="28"/>
          <w:szCs w:val="28"/>
        </w:rPr>
        <w:t>слова «темпов роста» исключить</w:t>
      </w:r>
      <w:r w:rsidR="001877EB" w:rsidRPr="00506DEC">
        <w:rPr>
          <w:rFonts w:ascii="PT Astra Serif" w:hAnsi="PT Astra Serif"/>
          <w:sz w:val="28"/>
          <w:szCs w:val="28"/>
        </w:rPr>
        <w:t>;</w:t>
      </w:r>
    </w:p>
    <w:p w:rsidR="00BE4D41" w:rsidRDefault="00FD6A12" w:rsidP="001877EB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06DEC">
        <w:rPr>
          <w:rFonts w:ascii="PT Astra Serif" w:hAnsi="PT Astra Serif"/>
          <w:sz w:val="28"/>
          <w:szCs w:val="28"/>
        </w:rPr>
        <w:t>г</w:t>
      </w:r>
      <w:r w:rsidR="001877EB" w:rsidRPr="00506DEC">
        <w:rPr>
          <w:rFonts w:ascii="PT Astra Serif" w:hAnsi="PT Astra Serif"/>
          <w:sz w:val="28"/>
          <w:szCs w:val="28"/>
        </w:rPr>
        <w:t xml:space="preserve">) в абзаце девятом </w:t>
      </w:r>
      <w:r w:rsidR="003A2DF9" w:rsidRPr="00506DEC">
        <w:rPr>
          <w:rFonts w:ascii="PT Astra Serif" w:hAnsi="PT Astra Serif"/>
          <w:sz w:val="28"/>
          <w:szCs w:val="28"/>
        </w:rPr>
        <w:t>слова «темпов роста» исключить</w:t>
      </w:r>
      <w:r w:rsidR="001877EB" w:rsidRPr="00506DEC">
        <w:rPr>
          <w:rFonts w:ascii="PT Astra Serif" w:hAnsi="PT Astra Serif"/>
          <w:sz w:val="28"/>
          <w:szCs w:val="28"/>
        </w:rPr>
        <w:t>;</w:t>
      </w:r>
    </w:p>
    <w:p w:rsidR="001877EB" w:rsidRPr="00506DEC" w:rsidRDefault="00FD6A12" w:rsidP="001877E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6DEC">
        <w:rPr>
          <w:rFonts w:ascii="PT Astra Serif" w:hAnsi="PT Astra Serif"/>
          <w:sz w:val="28"/>
          <w:szCs w:val="28"/>
        </w:rPr>
        <w:t>д</w:t>
      </w:r>
      <w:r w:rsidR="001877EB" w:rsidRPr="00506DEC">
        <w:rPr>
          <w:rFonts w:ascii="PT Astra Serif" w:hAnsi="PT Astra Serif"/>
          <w:sz w:val="28"/>
          <w:szCs w:val="28"/>
        </w:rPr>
        <w:t>) в абзаце десятом слов</w:t>
      </w:r>
      <w:r w:rsidR="003A2DF9" w:rsidRPr="00506DEC">
        <w:rPr>
          <w:rFonts w:ascii="PT Astra Serif" w:hAnsi="PT Astra Serif"/>
          <w:sz w:val="28"/>
          <w:szCs w:val="28"/>
        </w:rPr>
        <w:t>а</w:t>
      </w:r>
      <w:r w:rsidR="001877EB" w:rsidRPr="00506DEC">
        <w:rPr>
          <w:rFonts w:ascii="PT Astra Serif" w:hAnsi="PT Astra Serif"/>
          <w:sz w:val="28"/>
          <w:szCs w:val="28"/>
        </w:rPr>
        <w:t xml:space="preserve"> «</w:t>
      </w:r>
      <w:r w:rsidR="003A2DF9" w:rsidRPr="00506DEC">
        <w:rPr>
          <w:rFonts w:ascii="PT Astra Serif" w:hAnsi="PT Astra Serif"/>
          <w:sz w:val="28"/>
          <w:szCs w:val="28"/>
        </w:rPr>
        <w:t xml:space="preserve">Увеличение </w:t>
      </w:r>
      <w:r w:rsidR="001877EB" w:rsidRPr="00506DEC">
        <w:rPr>
          <w:rFonts w:ascii="PT Astra Serif" w:hAnsi="PT Astra Serif"/>
          <w:sz w:val="28"/>
          <w:szCs w:val="28"/>
        </w:rPr>
        <w:t>степени</w:t>
      </w:r>
      <w:r w:rsidR="003A2DF9" w:rsidRPr="00506DEC">
        <w:rPr>
          <w:rFonts w:ascii="PT Astra Serif" w:hAnsi="PT Astra Serif"/>
          <w:sz w:val="28"/>
          <w:szCs w:val="28"/>
        </w:rPr>
        <w:t xml:space="preserve"> охвата</w:t>
      </w:r>
      <w:r w:rsidR="001877EB" w:rsidRPr="00506DEC">
        <w:rPr>
          <w:rFonts w:ascii="PT Astra Serif" w:hAnsi="PT Astra Serif"/>
          <w:sz w:val="28"/>
          <w:szCs w:val="28"/>
        </w:rPr>
        <w:t xml:space="preserve">» </w:t>
      </w:r>
      <w:r w:rsidR="003A2DF9" w:rsidRPr="00506DEC">
        <w:rPr>
          <w:rFonts w:ascii="PT Astra Serif" w:hAnsi="PT Astra Serif"/>
          <w:sz w:val="28"/>
          <w:szCs w:val="28"/>
        </w:rPr>
        <w:t>заменить словом «Количество»</w:t>
      </w:r>
      <w:r w:rsidR="001877EB" w:rsidRPr="00506DEC">
        <w:rPr>
          <w:rFonts w:ascii="PT Astra Serif" w:hAnsi="PT Astra Serif"/>
          <w:sz w:val="28"/>
          <w:szCs w:val="28"/>
        </w:rPr>
        <w:t>;</w:t>
      </w:r>
    </w:p>
    <w:p w:rsidR="001877EB" w:rsidRPr="00506DEC" w:rsidRDefault="00FD6A12" w:rsidP="001877EB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06DEC">
        <w:rPr>
          <w:rFonts w:ascii="PT Astra Serif" w:hAnsi="PT Astra Serif"/>
          <w:sz w:val="28"/>
          <w:szCs w:val="28"/>
        </w:rPr>
        <w:t>е</w:t>
      </w:r>
      <w:r w:rsidR="001877EB" w:rsidRPr="00506DEC">
        <w:rPr>
          <w:rFonts w:ascii="PT Astra Serif" w:hAnsi="PT Astra Serif"/>
          <w:sz w:val="28"/>
          <w:szCs w:val="28"/>
        </w:rPr>
        <w:t>) в абзаце одиннадцатом слов</w:t>
      </w:r>
      <w:r w:rsidR="003A2DF9" w:rsidRPr="00506DEC">
        <w:rPr>
          <w:rFonts w:ascii="PT Astra Serif" w:hAnsi="PT Astra Serif"/>
          <w:sz w:val="28"/>
          <w:szCs w:val="28"/>
        </w:rPr>
        <w:t>а</w:t>
      </w:r>
      <w:r w:rsidR="001877EB" w:rsidRPr="00506DEC">
        <w:rPr>
          <w:rFonts w:ascii="PT Astra Serif" w:hAnsi="PT Astra Serif"/>
          <w:sz w:val="28"/>
          <w:szCs w:val="28"/>
        </w:rPr>
        <w:t xml:space="preserve"> «</w:t>
      </w:r>
      <w:r w:rsidR="003A2DF9" w:rsidRPr="00506DEC">
        <w:rPr>
          <w:rFonts w:ascii="PT Astra Serif" w:hAnsi="PT Astra Serif"/>
          <w:sz w:val="28"/>
          <w:szCs w:val="28"/>
        </w:rPr>
        <w:t>Увеличение степени охвата населения</w:t>
      </w:r>
      <w:r w:rsidR="001877EB" w:rsidRPr="00506DEC">
        <w:rPr>
          <w:rFonts w:ascii="PT Astra Serif" w:hAnsi="PT Astra Serif"/>
          <w:sz w:val="28"/>
          <w:szCs w:val="28"/>
        </w:rPr>
        <w:t xml:space="preserve">» </w:t>
      </w:r>
      <w:r w:rsidR="003A2DF9" w:rsidRPr="00506DEC">
        <w:rPr>
          <w:rFonts w:ascii="PT Astra Serif" w:hAnsi="PT Astra Serif"/>
          <w:sz w:val="28"/>
          <w:szCs w:val="28"/>
        </w:rPr>
        <w:t>заменить словами «Количество населения, охваченного»</w:t>
      </w:r>
      <w:r w:rsidR="001877EB" w:rsidRPr="00506DEC">
        <w:rPr>
          <w:rFonts w:ascii="PT Astra Serif" w:hAnsi="PT Astra Serif"/>
          <w:sz w:val="28"/>
          <w:szCs w:val="28"/>
        </w:rPr>
        <w:t>;</w:t>
      </w:r>
    </w:p>
    <w:p w:rsidR="005B624F" w:rsidRPr="00506DEC" w:rsidRDefault="005B624F" w:rsidP="001877EB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06DEC">
        <w:rPr>
          <w:rFonts w:ascii="PT Astra Serif" w:hAnsi="PT Astra Serif"/>
          <w:sz w:val="28"/>
          <w:szCs w:val="28"/>
        </w:rPr>
        <w:t xml:space="preserve">ж) в абзаце </w:t>
      </w:r>
      <w:r w:rsidR="00506DEC" w:rsidRPr="00506DEC">
        <w:rPr>
          <w:rFonts w:ascii="PT Astra Serif" w:hAnsi="PT Astra Serif"/>
          <w:sz w:val="28"/>
          <w:szCs w:val="28"/>
        </w:rPr>
        <w:t>тринадца</w:t>
      </w:r>
      <w:r w:rsidRPr="00506DEC">
        <w:rPr>
          <w:rFonts w:ascii="PT Astra Serif" w:hAnsi="PT Astra Serif"/>
          <w:sz w:val="28"/>
          <w:szCs w:val="28"/>
        </w:rPr>
        <w:t xml:space="preserve">том слова «Увеличение количества» заменить словом «Количество»; </w:t>
      </w:r>
    </w:p>
    <w:p w:rsidR="005B624F" w:rsidRPr="00506DEC" w:rsidRDefault="005B624F" w:rsidP="001877EB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06DEC">
        <w:rPr>
          <w:rFonts w:ascii="PT Astra Serif" w:hAnsi="PT Astra Serif"/>
          <w:sz w:val="28"/>
          <w:szCs w:val="28"/>
        </w:rPr>
        <w:t xml:space="preserve">з) в абзаце </w:t>
      </w:r>
      <w:r w:rsidR="00506DEC" w:rsidRPr="00506DEC">
        <w:rPr>
          <w:rFonts w:ascii="PT Astra Serif" w:hAnsi="PT Astra Serif"/>
          <w:sz w:val="28"/>
          <w:szCs w:val="28"/>
        </w:rPr>
        <w:t>четырнадца</w:t>
      </w:r>
      <w:r w:rsidRPr="00506DEC">
        <w:rPr>
          <w:rFonts w:ascii="PT Astra Serif" w:hAnsi="PT Astra Serif"/>
          <w:sz w:val="28"/>
          <w:szCs w:val="28"/>
        </w:rPr>
        <w:t>том слова «Увеличение количества» заменить словом «Количество»;</w:t>
      </w:r>
    </w:p>
    <w:p w:rsidR="005B624F" w:rsidRPr="00506DEC" w:rsidRDefault="005B624F" w:rsidP="001877EB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06DEC">
        <w:rPr>
          <w:rFonts w:ascii="PT Astra Serif" w:hAnsi="PT Astra Serif"/>
          <w:sz w:val="28"/>
          <w:szCs w:val="28"/>
        </w:rPr>
        <w:t xml:space="preserve">и) в абзаце </w:t>
      </w:r>
      <w:r w:rsidR="00506DEC" w:rsidRPr="00506DEC">
        <w:rPr>
          <w:rFonts w:ascii="PT Astra Serif" w:hAnsi="PT Astra Serif"/>
          <w:sz w:val="28"/>
          <w:szCs w:val="28"/>
        </w:rPr>
        <w:t>пятнадца</w:t>
      </w:r>
      <w:r w:rsidRPr="00506DEC">
        <w:rPr>
          <w:rFonts w:ascii="PT Astra Serif" w:hAnsi="PT Astra Serif"/>
          <w:sz w:val="28"/>
          <w:szCs w:val="28"/>
        </w:rPr>
        <w:t>том слова «Увеличение количества» заменить словом «Количество»;</w:t>
      </w:r>
    </w:p>
    <w:p w:rsidR="005B624F" w:rsidRPr="001877EB" w:rsidRDefault="005B624F" w:rsidP="001877EB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06DEC">
        <w:rPr>
          <w:rFonts w:ascii="PT Astra Serif" w:hAnsi="PT Astra Serif"/>
          <w:sz w:val="28"/>
          <w:szCs w:val="28"/>
        </w:rPr>
        <w:t xml:space="preserve">к) в абзаце </w:t>
      </w:r>
      <w:r w:rsidR="00506DEC" w:rsidRPr="00506DEC">
        <w:rPr>
          <w:rFonts w:ascii="PT Astra Serif" w:hAnsi="PT Astra Serif"/>
          <w:sz w:val="28"/>
          <w:szCs w:val="28"/>
        </w:rPr>
        <w:t>шестнадца</w:t>
      </w:r>
      <w:r w:rsidRPr="00506DEC">
        <w:rPr>
          <w:rFonts w:ascii="PT Astra Serif" w:hAnsi="PT Astra Serif"/>
          <w:sz w:val="28"/>
          <w:szCs w:val="28"/>
        </w:rPr>
        <w:t xml:space="preserve">том </w:t>
      </w:r>
      <w:r w:rsidRPr="001877EB">
        <w:rPr>
          <w:rFonts w:ascii="PT Astra Serif" w:hAnsi="PT Astra Serif"/>
          <w:sz w:val="28"/>
          <w:szCs w:val="28"/>
        </w:rPr>
        <w:t>слов</w:t>
      </w:r>
      <w:r>
        <w:rPr>
          <w:rFonts w:ascii="PT Astra Serif" w:hAnsi="PT Astra Serif"/>
          <w:sz w:val="28"/>
          <w:szCs w:val="28"/>
        </w:rPr>
        <w:t>а</w:t>
      </w:r>
      <w:r w:rsidRPr="001877EB">
        <w:rPr>
          <w:rFonts w:ascii="PT Astra Serif" w:hAnsi="PT Astra Serif"/>
          <w:sz w:val="28"/>
          <w:szCs w:val="28"/>
        </w:rPr>
        <w:t xml:space="preserve"> «</w:t>
      </w:r>
      <w:r w:rsidRPr="005B624F">
        <w:rPr>
          <w:rFonts w:ascii="PT Astra Serif" w:hAnsi="PT Astra Serif"/>
          <w:sz w:val="28"/>
          <w:szCs w:val="28"/>
        </w:rPr>
        <w:t xml:space="preserve">Увеличение </w:t>
      </w:r>
      <w:r>
        <w:rPr>
          <w:rFonts w:ascii="PT Astra Serif" w:hAnsi="PT Astra Serif"/>
          <w:sz w:val="28"/>
          <w:szCs w:val="28"/>
        </w:rPr>
        <w:t>доли</w:t>
      </w:r>
      <w:r w:rsidRPr="001877EB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заменить словом «Доля»</w:t>
      </w:r>
      <w:r w:rsidR="00B755E0">
        <w:rPr>
          <w:rFonts w:ascii="PT Astra Serif" w:hAnsi="PT Astra Serif"/>
          <w:sz w:val="28"/>
          <w:szCs w:val="28"/>
        </w:rPr>
        <w:t>.</w:t>
      </w:r>
    </w:p>
    <w:p w:rsidR="00EE243C" w:rsidRPr="009858CE" w:rsidRDefault="00B755E0" w:rsidP="0085167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755E0"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Р</w:t>
      </w:r>
      <w:r w:rsidR="00EE243C" w:rsidRPr="00B755E0">
        <w:rPr>
          <w:rFonts w:ascii="PT Astra Serif" w:hAnsi="PT Astra Serif"/>
          <w:sz w:val="28"/>
          <w:szCs w:val="28"/>
        </w:rPr>
        <w:t xml:space="preserve">аздел 1 «Введение» дополнить абзацем </w:t>
      </w:r>
      <w:r w:rsidR="00EF1019" w:rsidRPr="00B755E0">
        <w:rPr>
          <w:rFonts w:ascii="PT Astra Serif" w:hAnsi="PT Astra Serif"/>
          <w:sz w:val="28"/>
          <w:szCs w:val="28"/>
        </w:rPr>
        <w:t xml:space="preserve">двенадцатым </w:t>
      </w:r>
      <w:r w:rsidR="00EE243C" w:rsidRPr="00B755E0">
        <w:rPr>
          <w:rFonts w:ascii="PT Astra Serif" w:hAnsi="PT Astra Serif"/>
          <w:sz w:val="28"/>
          <w:szCs w:val="28"/>
        </w:rPr>
        <w:t xml:space="preserve">следующего </w:t>
      </w:r>
      <w:r w:rsidR="00EF1019" w:rsidRPr="00B755E0">
        <w:rPr>
          <w:rFonts w:ascii="PT Astra Serif" w:hAnsi="PT Astra Serif"/>
          <w:sz w:val="28"/>
          <w:szCs w:val="28"/>
        </w:rPr>
        <w:t>содержания: «</w:t>
      </w:r>
      <w:r w:rsidR="00EE243C" w:rsidRPr="00B755E0">
        <w:rPr>
          <w:rFonts w:ascii="PT Astra Serif" w:hAnsi="PT Astra Serif"/>
          <w:sz w:val="28"/>
          <w:szCs w:val="28"/>
        </w:rPr>
        <w:t>Оценка предлагаемых результатов применения инструментов государственного регулирования  отражена в приложении №5 к государственн</w:t>
      </w:r>
      <w:r w:rsidR="00B92A06" w:rsidRPr="00B755E0">
        <w:rPr>
          <w:rFonts w:ascii="PT Astra Serif" w:hAnsi="PT Astra Serif"/>
          <w:sz w:val="28"/>
          <w:szCs w:val="28"/>
        </w:rPr>
        <w:t>ой</w:t>
      </w:r>
      <w:r w:rsidR="00EE243C" w:rsidRPr="00B755E0">
        <w:rPr>
          <w:rFonts w:ascii="PT Astra Serif" w:hAnsi="PT Astra Serif"/>
          <w:sz w:val="28"/>
          <w:szCs w:val="28"/>
        </w:rPr>
        <w:t xml:space="preserve"> программ</w:t>
      </w:r>
      <w:r w:rsidR="00B92A06" w:rsidRPr="00B755E0">
        <w:rPr>
          <w:rFonts w:ascii="PT Astra Serif" w:hAnsi="PT Astra Serif"/>
          <w:sz w:val="28"/>
          <w:szCs w:val="28"/>
        </w:rPr>
        <w:t>ы</w:t>
      </w:r>
      <w:r w:rsidR="00EF1019" w:rsidRPr="00B755E0">
        <w:rPr>
          <w:rFonts w:ascii="PT Astra Serif" w:hAnsi="PT Astra Serif"/>
          <w:sz w:val="28"/>
          <w:szCs w:val="28"/>
        </w:rPr>
        <w:t>»</w:t>
      </w:r>
      <w:r w:rsidR="00EE243C" w:rsidRPr="00B755E0">
        <w:rPr>
          <w:rFonts w:ascii="PT Astra Serif" w:hAnsi="PT Astra Serif"/>
          <w:sz w:val="28"/>
          <w:szCs w:val="28"/>
        </w:rPr>
        <w:t>.</w:t>
      </w:r>
    </w:p>
    <w:p w:rsidR="00D87A98" w:rsidRPr="00551E3C" w:rsidRDefault="00B755E0" w:rsidP="0085167F">
      <w:pPr>
        <w:pStyle w:val="ConsPlusNormal"/>
        <w:spacing w:line="245" w:lineRule="auto"/>
        <w:ind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F16C00">
        <w:rPr>
          <w:rFonts w:ascii="PT Astra Serif" w:hAnsi="PT Astra Serif" w:cs="Times New Roman"/>
          <w:sz w:val="28"/>
          <w:szCs w:val="28"/>
        </w:rPr>
        <w:t>3</w:t>
      </w:r>
      <w:r w:rsidR="0085167F" w:rsidRPr="00F16C00">
        <w:rPr>
          <w:rFonts w:ascii="PT Astra Serif" w:hAnsi="PT Astra Serif" w:cs="Times New Roman"/>
          <w:sz w:val="28"/>
          <w:szCs w:val="28"/>
        </w:rPr>
        <w:t xml:space="preserve">. </w:t>
      </w:r>
      <w:r w:rsidR="0085167F" w:rsidRPr="00551E3C">
        <w:rPr>
          <w:rFonts w:ascii="PT Astra Serif" w:hAnsi="PT Astra Serif" w:cs="Times New Roman"/>
          <w:sz w:val="28"/>
          <w:szCs w:val="28"/>
        </w:rPr>
        <w:t>В</w:t>
      </w:r>
      <w:r w:rsidR="00D87A98" w:rsidRPr="00551E3C">
        <w:rPr>
          <w:rFonts w:ascii="PT Astra Serif" w:hAnsi="PT Astra Serif" w:cs="Times New Roman"/>
          <w:sz w:val="28"/>
          <w:szCs w:val="28"/>
        </w:rPr>
        <w:t xml:space="preserve"> строке «</w:t>
      </w:r>
      <w:r w:rsidR="00D87A98" w:rsidRPr="00551E3C">
        <w:rPr>
          <w:rFonts w:ascii="PT Astra Serif" w:hAnsi="PT Astra Serif"/>
          <w:sz w:val="28"/>
          <w:szCs w:val="28"/>
        </w:rPr>
        <w:t xml:space="preserve">Целевые индикаторы подпрограммы» </w:t>
      </w:r>
      <w:r w:rsidR="00D87A98" w:rsidRPr="00551E3C">
        <w:rPr>
          <w:rFonts w:ascii="PT Astra Serif" w:hAnsi="PT Astra Serif" w:cs="Times New Roman"/>
          <w:sz w:val="28"/>
          <w:szCs w:val="28"/>
        </w:rPr>
        <w:t>паспорта подпрогра</w:t>
      </w:r>
      <w:r w:rsidR="00D87A98" w:rsidRPr="00551E3C">
        <w:rPr>
          <w:rFonts w:ascii="PT Astra Serif" w:hAnsi="PT Astra Serif" w:cs="Times New Roman"/>
          <w:sz w:val="28"/>
          <w:szCs w:val="28"/>
        </w:rPr>
        <w:t>м</w:t>
      </w:r>
      <w:r w:rsidR="00D87A98" w:rsidRPr="00551E3C">
        <w:rPr>
          <w:rFonts w:ascii="PT Astra Serif" w:hAnsi="PT Astra Serif" w:cs="Times New Roman"/>
          <w:sz w:val="28"/>
          <w:szCs w:val="28"/>
        </w:rPr>
        <w:t>мы</w:t>
      </w:r>
      <w:r w:rsidR="00D87A98" w:rsidRPr="00551E3C">
        <w:rPr>
          <w:rFonts w:ascii="PT Astra Serif" w:hAnsi="PT Astra Serif"/>
          <w:sz w:val="28"/>
          <w:szCs w:val="28"/>
        </w:rPr>
        <w:t xml:space="preserve"> «</w:t>
      </w:r>
      <w:r w:rsidR="00D87A98" w:rsidRPr="00551E3C">
        <w:rPr>
          <w:rFonts w:ascii="PT Astra Serif" w:hAnsi="PT Astra Serif" w:cs="Times New Roman"/>
          <w:sz w:val="28"/>
          <w:szCs w:val="28"/>
        </w:rPr>
        <w:t>Комплексные меры противодействия злоупотреблению наркотиками и их незаконному обороту на территории Ульяновской области»:</w:t>
      </w:r>
    </w:p>
    <w:p w:rsidR="00D87A98" w:rsidRPr="00551E3C" w:rsidRDefault="00D87A98" w:rsidP="00D87A9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E3C">
        <w:rPr>
          <w:rFonts w:ascii="PT Astra Serif" w:hAnsi="PT Astra Serif" w:cs="Times New Roman"/>
          <w:sz w:val="28"/>
          <w:szCs w:val="28"/>
        </w:rPr>
        <w:t xml:space="preserve">1) </w:t>
      </w:r>
      <w:r w:rsidRPr="00551E3C">
        <w:rPr>
          <w:rFonts w:ascii="PT Astra Serif" w:hAnsi="PT Astra Serif"/>
          <w:sz w:val="28"/>
          <w:szCs w:val="28"/>
        </w:rPr>
        <w:t xml:space="preserve">в абзаце первом </w:t>
      </w:r>
      <w:r w:rsidR="00506DEC" w:rsidRPr="00551E3C">
        <w:rPr>
          <w:rFonts w:ascii="PT Astra Serif" w:hAnsi="PT Astra Serif"/>
          <w:sz w:val="28"/>
          <w:szCs w:val="28"/>
        </w:rPr>
        <w:t>слова «темпов роста» исключить</w:t>
      </w:r>
      <w:r w:rsidRPr="00551E3C">
        <w:rPr>
          <w:rFonts w:ascii="PT Astra Serif" w:hAnsi="PT Astra Serif"/>
          <w:sz w:val="28"/>
          <w:szCs w:val="28"/>
        </w:rPr>
        <w:t>;</w:t>
      </w:r>
    </w:p>
    <w:p w:rsidR="00BE4D41" w:rsidRDefault="00D87A98" w:rsidP="00D87A9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51E3C">
        <w:rPr>
          <w:rFonts w:ascii="PT Astra Serif" w:hAnsi="PT Astra Serif"/>
          <w:sz w:val="28"/>
          <w:szCs w:val="28"/>
        </w:rPr>
        <w:t xml:space="preserve">2) в абзаце втором </w:t>
      </w:r>
      <w:r w:rsidR="00506DEC" w:rsidRPr="00551E3C">
        <w:rPr>
          <w:rFonts w:ascii="PT Astra Serif" w:hAnsi="PT Astra Serif"/>
          <w:sz w:val="28"/>
          <w:szCs w:val="28"/>
        </w:rPr>
        <w:t>слова «темпов роста» исключить</w:t>
      </w:r>
      <w:r w:rsidRPr="00551E3C">
        <w:rPr>
          <w:rFonts w:ascii="PT Astra Serif" w:hAnsi="PT Astra Serif"/>
          <w:sz w:val="28"/>
          <w:szCs w:val="28"/>
        </w:rPr>
        <w:t>;</w:t>
      </w:r>
    </w:p>
    <w:p w:rsidR="00D87A98" w:rsidRPr="00551E3C" w:rsidRDefault="00D87A98" w:rsidP="00D87A9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51E3C">
        <w:rPr>
          <w:rFonts w:ascii="PT Astra Serif" w:hAnsi="PT Astra Serif"/>
          <w:sz w:val="28"/>
          <w:szCs w:val="28"/>
        </w:rPr>
        <w:t xml:space="preserve">3) в абзаце третьем </w:t>
      </w:r>
      <w:r w:rsidR="00506DEC" w:rsidRPr="00551E3C">
        <w:rPr>
          <w:rFonts w:ascii="PT Astra Serif" w:hAnsi="PT Astra Serif"/>
          <w:sz w:val="28"/>
          <w:szCs w:val="28"/>
        </w:rPr>
        <w:t>слова «темпов роста» исключить</w:t>
      </w:r>
      <w:r w:rsidRPr="00551E3C">
        <w:rPr>
          <w:rFonts w:ascii="PT Astra Serif" w:hAnsi="PT Astra Serif"/>
          <w:sz w:val="28"/>
          <w:szCs w:val="28"/>
        </w:rPr>
        <w:t>;</w:t>
      </w:r>
    </w:p>
    <w:p w:rsidR="00D87A98" w:rsidRPr="00551E3C" w:rsidRDefault="00D87A98" w:rsidP="00D87A98">
      <w:pPr>
        <w:pStyle w:val="ConsPlusNormal"/>
        <w:spacing w:line="245" w:lineRule="auto"/>
        <w:ind w:firstLine="709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551E3C">
        <w:rPr>
          <w:rFonts w:ascii="PT Astra Serif" w:hAnsi="PT Astra Serif"/>
          <w:sz w:val="28"/>
          <w:szCs w:val="28"/>
        </w:rPr>
        <w:t xml:space="preserve">4) в абзаце четвёртом </w:t>
      </w:r>
      <w:r w:rsidR="00506DEC" w:rsidRPr="00551E3C">
        <w:rPr>
          <w:rFonts w:ascii="PT Astra Serif" w:hAnsi="PT Astra Serif"/>
          <w:sz w:val="28"/>
          <w:szCs w:val="28"/>
        </w:rPr>
        <w:t>слова «темпов роста» исключить</w:t>
      </w:r>
      <w:r w:rsidRPr="00551E3C">
        <w:rPr>
          <w:rFonts w:ascii="PT Astra Serif" w:hAnsi="PT Astra Serif"/>
          <w:sz w:val="28"/>
          <w:szCs w:val="28"/>
        </w:rPr>
        <w:t>;</w:t>
      </w:r>
    </w:p>
    <w:p w:rsidR="00D87A98" w:rsidRPr="00551E3C" w:rsidRDefault="00B755E0" w:rsidP="0085167F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85167F" w:rsidRPr="00551E3C">
        <w:rPr>
          <w:rFonts w:ascii="PT Astra Serif" w:hAnsi="PT Astra Serif" w:cs="Times New Roman"/>
          <w:sz w:val="28"/>
          <w:szCs w:val="28"/>
        </w:rPr>
        <w:t xml:space="preserve">. В </w:t>
      </w:r>
      <w:r w:rsidRPr="00551E3C">
        <w:rPr>
          <w:rFonts w:ascii="PT Astra Serif" w:hAnsi="PT Astra Serif" w:cs="Times New Roman"/>
          <w:sz w:val="28"/>
          <w:szCs w:val="28"/>
        </w:rPr>
        <w:t>строке «</w:t>
      </w:r>
      <w:r w:rsidRPr="00551E3C">
        <w:rPr>
          <w:rFonts w:ascii="PT Astra Serif" w:hAnsi="PT Astra Serif"/>
          <w:sz w:val="28"/>
          <w:szCs w:val="28"/>
        </w:rPr>
        <w:t>Целевые индикаторы подпрограммы»</w:t>
      </w:r>
      <w:r w:rsidR="00D87A98" w:rsidRPr="00551E3C">
        <w:rPr>
          <w:rFonts w:ascii="PT Astra Serif" w:hAnsi="PT Astra Serif"/>
          <w:sz w:val="28"/>
          <w:szCs w:val="28"/>
        </w:rPr>
        <w:t>паспорт</w:t>
      </w:r>
      <w:r>
        <w:rPr>
          <w:rFonts w:ascii="PT Astra Serif" w:hAnsi="PT Astra Serif"/>
          <w:sz w:val="28"/>
          <w:szCs w:val="28"/>
        </w:rPr>
        <w:t>а</w:t>
      </w:r>
      <w:r w:rsidR="00D87A98" w:rsidRPr="00551E3C">
        <w:rPr>
          <w:rFonts w:ascii="PT Astra Serif" w:hAnsi="PT Astra Serif" w:cs="Times New Roman"/>
          <w:sz w:val="28"/>
          <w:szCs w:val="28"/>
        </w:rPr>
        <w:t xml:space="preserve"> подпрограммы«Снижение рисков и смягчение последствий чрезвычайных ситуаций природного и техногенного характера </w:t>
      </w:r>
      <w:r w:rsidR="00D87A98" w:rsidRPr="00551E3C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области»:</w:t>
      </w:r>
    </w:p>
    <w:p w:rsidR="00D87A98" w:rsidRPr="00551E3C" w:rsidRDefault="00B755E0" w:rsidP="00D87A9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87A98" w:rsidRPr="00551E3C">
        <w:rPr>
          <w:rFonts w:ascii="PT Astra Serif" w:hAnsi="PT Astra Serif"/>
          <w:sz w:val="28"/>
          <w:szCs w:val="28"/>
        </w:rPr>
        <w:t xml:space="preserve">) в абзаце первом </w:t>
      </w:r>
      <w:r w:rsidR="00506DEC" w:rsidRPr="00551E3C">
        <w:rPr>
          <w:rFonts w:ascii="PT Astra Serif" w:hAnsi="PT Astra Serif"/>
          <w:sz w:val="28"/>
          <w:szCs w:val="28"/>
        </w:rPr>
        <w:t>слова «Увеличение степени охвата» заменить словом «Количество»</w:t>
      </w:r>
      <w:r w:rsidR="00D87A98" w:rsidRPr="00551E3C">
        <w:rPr>
          <w:rFonts w:ascii="PT Astra Serif" w:hAnsi="PT Astra Serif"/>
          <w:sz w:val="28"/>
          <w:szCs w:val="28"/>
        </w:rPr>
        <w:t>;</w:t>
      </w:r>
    </w:p>
    <w:p w:rsidR="00D87A98" w:rsidRPr="00551E3C" w:rsidRDefault="00B755E0" w:rsidP="00D87A98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87A98" w:rsidRPr="00551E3C">
        <w:rPr>
          <w:rFonts w:ascii="PT Astra Serif" w:hAnsi="PT Astra Serif"/>
          <w:sz w:val="28"/>
          <w:szCs w:val="28"/>
        </w:rPr>
        <w:t xml:space="preserve">) в абзаце втором </w:t>
      </w:r>
      <w:r w:rsidR="00506DEC" w:rsidRPr="00551E3C">
        <w:rPr>
          <w:rFonts w:ascii="PT Astra Serif" w:hAnsi="PT Astra Serif"/>
          <w:sz w:val="28"/>
          <w:szCs w:val="28"/>
        </w:rPr>
        <w:t>слова «Увеличение степени охвата населения» заменить словами «Количество населения, охваченного»</w:t>
      </w:r>
      <w:r w:rsidR="00D87A98" w:rsidRPr="00551E3C">
        <w:rPr>
          <w:rFonts w:ascii="PT Astra Serif" w:hAnsi="PT Astra Serif"/>
          <w:sz w:val="28"/>
          <w:szCs w:val="28"/>
        </w:rPr>
        <w:t>;</w:t>
      </w:r>
    </w:p>
    <w:p w:rsidR="00506DEC" w:rsidRPr="00551E3C" w:rsidRDefault="00B755E0" w:rsidP="00506DE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506DEC" w:rsidRPr="00551E3C">
        <w:rPr>
          <w:rFonts w:ascii="PT Astra Serif" w:hAnsi="PT Astra Serif"/>
          <w:sz w:val="28"/>
          <w:szCs w:val="28"/>
        </w:rPr>
        <w:t xml:space="preserve">) в абзаце четвёртом слова «Увеличение </w:t>
      </w:r>
      <w:r w:rsidR="00551E3C" w:rsidRPr="00551E3C">
        <w:rPr>
          <w:rFonts w:ascii="PT Astra Serif" w:hAnsi="PT Astra Serif"/>
          <w:sz w:val="28"/>
          <w:szCs w:val="28"/>
        </w:rPr>
        <w:t>количества</w:t>
      </w:r>
      <w:r w:rsidR="00506DEC" w:rsidRPr="00551E3C">
        <w:rPr>
          <w:rFonts w:ascii="PT Astra Serif" w:hAnsi="PT Astra Serif"/>
          <w:sz w:val="28"/>
          <w:szCs w:val="28"/>
        </w:rPr>
        <w:t>» заменить словом «Количество»;</w:t>
      </w:r>
    </w:p>
    <w:p w:rsidR="00551E3C" w:rsidRPr="00551E3C" w:rsidRDefault="00B755E0" w:rsidP="00551E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06DEC" w:rsidRPr="00551E3C">
        <w:rPr>
          <w:rFonts w:ascii="PT Astra Serif" w:hAnsi="PT Astra Serif"/>
          <w:sz w:val="28"/>
          <w:szCs w:val="28"/>
        </w:rPr>
        <w:t xml:space="preserve">) в абзаце </w:t>
      </w:r>
      <w:r w:rsidR="00551E3C" w:rsidRPr="00551E3C">
        <w:rPr>
          <w:rFonts w:ascii="PT Astra Serif" w:hAnsi="PT Astra Serif"/>
          <w:sz w:val="28"/>
          <w:szCs w:val="28"/>
        </w:rPr>
        <w:t>пятомслова «Увеличение количества» заменить словом «Количество»;</w:t>
      </w:r>
    </w:p>
    <w:p w:rsidR="00551E3C" w:rsidRPr="00551E3C" w:rsidRDefault="00B755E0" w:rsidP="00551E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06DEC" w:rsidRPr="00551E3C">
        <w:rPr>
          <w:rFonts w:ascii="PT Astra Serif" w:hAnsi="PT Astra Serif"/>
          <w:sz w:val="28"/>
          <w:szCs w:val="28"/>
        </w:rPr>
        <w:t xml:space="preserve">) в абзаце </w:t>
      </w:r>
      <w:r w:rsidR="00551E3C" w:rsidRPr="00551E3C">
        <w:rPr>
          <w:rFonts w:ascii="PT Astra Serif" w:hAnsi="PT Astra Serif"/>
          <w:sz w:val="28"/>
          <w:szCs w:val="28"/>
        </w:rPr>
        <w:t>шестомслова «Увеличение количества» заменить словом «Количество»;</w:t>
      </w:r>
    </w:p>
    <w:p w:rsidR="00551E3C" w:rsidRPr="00551E3C" w:rsidRDefault="00B755E0" w:rsidP="00551E3C">
      <w:pPr>
        <w:pStyle w:val="ConsPlusNorma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506DEC" w:rsidRPr="00551E3C">
        <w:rPr>
          <w:rFonts w:ascii="PT Astra Serif" w:hAnsi="PT Astra Serif"/>
          <w:sz w:val="28"/>
          <w:szCs w:val="28"/>
        </w:rPr>
        <w:t xml:space="preserve">) в абзаце </w:t>
      </w:r>
      <w:r w:rsidR="00551E3C" w:rsidRPr="00551E3C">
        <w:rPr>
          <w:rFonts w:ascii="PT Astra Serif" w:hAnsi="PT Astra Serif"/>
          <w:sz w:val="28"/>
          <w:szCs w:val="28"/>
        </w:rPr>
        <w:t>седьмомслова «Увеличение доли» заменить словом «Доля»;</w:t>
      </w:r>
    </w:p>
    <w:p w:rsidR="00FD6A12" w:rsidRDefault="00B755E0" w:rsidP="00F37D0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D6A12" w:rsidRPr="00551E3C">
        <w:rPr>
          <w:rFonts w:ascii="PT Astra Serif" w:hAnsi="PT Astra Serif"/>
          <w:sz w:val="28"/>
          <w:szCs w:val="28"/>
        </w:rPr>
        <w:t>. Приложение № 1 изложить в следующей редакции:</w:t>
      </w:r>
    </w:p>
    <w:p w:rsidR="00FD6A12" w:rsidRPr="00A37B2F" w:rsidRDefault="00FD6A12" w:rsidP="00720857">
      <w:pPr>
        <w:pStyle w:val="ConsPlusNormal"/>
        <w:jc w:val="right"/>
        <w:outlineLvl w:val="1"/>
        <w:rPr>
          <w:rFonts w:ascii="PT Astra Serif" w:hAnsi="PT Astra Serif" w:cs="Times New Roman"/>
          <w:sz w:val="28"/>
          <w:szCs w:val="28"/>
        </w:rPr>
        <w:sectPr w:rsidR="00FD6A12" w:rsidRPr="00A37B2F" w:rsidSect="00F16C00">
          <w:headerReference w:type="default" r:id="rId10"/>
          <w:headerReference w:type="first" r:id="rId11"/>
          <w:pgSz w:w="11905" w:h="16838" w:code="9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720857" w:rsidRDefault="00EF0F04" w:rsidP="004C4224">
      <w:pPr>
        <w:pStyle w:val="ConsPlusNormal"/>
        <w:ind w:left="963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4C4224" w:rsidRPr="00A37B2F">
        <w:rPr>
          <w:rFonts w:ascii="PT Astra Serif" w:hAnsi="PT Astra Serif" w:cs="Times New Roman"/>
          <w:sz w:val="28"/>
          <w:szCs w:val="28"/>
        </w:rPr>
        <w:t>ПРИЛОЖЕНИЕ № 1</w:t>
      </w:r>
    </w:p>
    <w:p w:rsidR="004C4224" w:rsidRPr="00A37B2F" w:rsidRDefault="004C4224" w:rsidP="004C4224">
      <w:pPr>
        <w:pStyle w:val="ConsPlusNormal"/>
        <w:ind w:left="9639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F31BA3" w:rsidRPr="00A37B2F" w:rsidRDefault="00F31BA3" w:rsidP="004C4224">
      <w:pPr>
        <w:pStyle w:val="ConsPlusNormal"/>
        <w:ind w:left="9639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>к государственной программе</w:t>
      </w:r>
    </w:p>
    <w:p w:rsidR="00720857" w:rsidRPr="009615C7" w:rsidRDefault="00720857" w:rsidP="00720857">
      <w:pPr>
        <w:pStyle w:val="ConsPlusNormal"/>
        <w:jc w:val="both"/>
        <w:rPr>
          <w:rFonts w:ascii="PT Astra Serif" w:hAnsi="PT Astra Serif" w:cs="Times New Roman"/>
          <w:sz w:val="40"/>
          <w:szCs w:val="28"/>
        </w:rPr>
      </w:pPr>
    </w:p>
    <w:p w:rsidR="004C4224" w:rsidRPr="00A37B2F" w:rsidRDefault="004C4224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D0106" w:rsidRPr="00A37B2F" w:rsidRDefault="00720857" w:rsidP="00DF3FA6">
      <w:pPr>
        <w:pStyle w:val="ConsPlusNormal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96"/>
      <w:bookmarkEnd w:id="0"/>
      <w:r w:rsidRPr="00A37B2F">
        <w:rPr>
          <w:rFonts w:ascii="PT Astra Serif" w:hAnsi="PT Astra Serif" w:cs="Times New Roman"/>
          <w:b/>
          <w:sz w:val="28"/>
          <w:szCs w:val="28"/>
        </w:rPr>
        <w:t>П</w:t>
      </w:r>
      <w:r w:rsidR="008D0106" w:rsidRPr="00A37B2F">
        <w:rPr>
          <w:rFonts w:ascii="PT Astra Serif" w:hAnsi="PT Astra Serif" w:cs="Times New Roman"/>
          <w:b/>
          <w:sz w:val="28"/>
          <w:szCs w:val="28"/>
        </w:rPr>
        <w:t>ЕРЕЧЕНЬ ЦЕЛЕВЫХ ИНДИКАТОРОВ</w:t>
      </w:r>
    </w:p>
    <w:p w:rsidR="00720857" w:rsidRPr="00A37B2F" w:rsidRDefault="00720857" w:rsidP="00DF3FA6">
      <w:pPr>
        <w:pStyle w:val="ConsPlusNormal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7B2F">
        <w:rPr>
          <w:rFonts w:ascii="PT Astra Serif" w:hAnsi="PT Astra Serif" w:cs="Times New Roman"/>
          <w:b/>
          <w:sz w:val="28"/>
          <w:szCs w:val="28"/>
        </w:rPr>
        <w:t>государственнойпрограммы</w:t>
      </w:r>
      <w:r w:rsidR="008D0106" w:rsidRPr="00A37B2F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8D0106" w:rsidRPr="00A37B2F" w:rsidRDefault="008D0106" w:rsidP="00DF3FA6">
      <w:pPr>
        <w:pStyle w:val="ConsPlusNormal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37B2F">
        <w:rPr>
          <w:rFonts w:ascii="PT Astra Serif" w:hAnsi="PT Astra Serif" w:cs="Times New Roman"/>
          <w:b/>
          <w:sz w:val="28"/>
          <w:szCs w:val="28"/>
        </w:rPr>
        <w:t>«Обеспечение правопорядка и безопасности жизнедеятельности на территории Ульяновской области»</w:t>
      </w:r>
    </w:p>
    <w:p w:rsidR="00720857" w:rsidRPr="00A37B2F" w:rsidRDefault="00720857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f2"/>
        <w:tblW w:w="5023" w:type="pct"/>
        <w:tblInd w:w="-34" w:type="dxa"/>
        <w:tblLayout w:type="fixed"/>
        <w:tblLook w:val="04A0"/>
      </w:tblPr>
      <w:tblGrid>
        <w:gridCol w:w="617"/>
        <w:gridCol w:w="2789"/>
        <w:gridCol w:w="1559"/>
        <w:gridCol w:w="1134"/>
        <w:gridCol w:w="1134"/>
        <w:gridCol w:w="1134"/>
        <w:gridCol w:w="1134"/>
        <w:gridCol w:w="1134"/>
        <w:gridCol w:w="1277"/>
        <w:gridCol w:w="3255"/>
      </w:tblGrid>
      <w:tr w:rsidR="005E5348" w:rsidRPr="000E5123" w:rsidTr="00FD6A12">
        <w:tc>
          <w:tcPr>
            <w:tcW w:w="203" w:type="pct"/>
            <w:vMerge w:val="restart"/>
            <w:vAlign w:val="center"/>
          </w:tcPr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19" w:type="pct"/>
            <w:vMerge w:val="restart"/>
            <w:vAlign w:val="center"/>
          </w:tcPr>
          <w:p w:rsidR="005E5348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целевого</w:t>
            </w:r>
          </w:p>
          <w:p w:rsidR="000F685C" w:rsidRPr="000E5123" w:rsidRDefault="000F685C" w:rsidP="00C61EBC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 xml:space="preserve">индикатора, </w:t>
            </w:r>
          </w:p>
          <w:p w:rsidR="000F685C" w:rsidRPr="000E5123" w:rsidRDefault="000F685C" w:rsidP="00C61EBC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514" w:type="pct"/>
            <w:vMerge w:val="restart"/>
            <w:vAlign w:val="center"/>
          </w:tcPr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Базовое зн</w:t>
            </w:r>
            <w:r w:rsidRPr="000E5123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0E5123">
              <w:rPr>
                <w:rFonts w:ascii="PT Astra Serif" w:hAnsi="PT Astra Serif" w:cs="Times New Roman"/>
                <w:sz w:val="24"/>
                <w:szCs w:val="24"/>
              </w:rPr>
              <w:t>чение цел</w:t>
            </w:r>
            <w:r w:rsidRPr="000E5123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0E5123">
              <w:rPr>
                <w:rFonts w:ascii="PT Astra Serif" w:hAnsi="PT Astra Serif" w:cs="Times New Roman"/>
                <w:sz w:val="24"/>
                <w:szCs w:val="24"/>
              </w:rPr>
              <w:t>вого инд</w:t>
            </w:r>
            <w:r w:rsidRPr="000E5123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0E5123">
              <w:rPr>
                <w:rFonts w:ascii="PT Astra Serif" w:hAnsi="PT Astra Serif" w:cs="Times New Roman"/>
                <w:sz w:val="24"/>
                <w:szCs w:val="24"/>
              </w:rPr>
              <w:t>катора</w:t>
            </w:r>
          </w:p>
        </w:tc>
        <w:tc>
          <w:tcPr>
            <w:tcW w:w="2290" w:type="pct"/>
            <w:gridSpan w:val="6"/>
            <w:vAlign w:val="center"/>
          </w:tcPr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Значение целевого индикатора</w:t>
            </w:r>
          </w:p>
        </w:tc>
        <w:tc>
          <w:tcPr>
            <w:tcW w:w="1074" w:type="pct"/>
            <w:vMerge w:val="restart"/>
          </w:tcPr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Методика расчёта значений целевого индикатора гос</w:t>
            </w:r>
            <w:r w:rsidRPr="000E5123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0E5123">
              <w:rPr>
                <w:rFonts w:ascii="PT Astra Serif" w:hAnsi="PT Astra Serif" w:cs="Times New Roman"/>
                <w:sz w:val="24"/>
                <w:szCs w:val="24"/>
              </w:rPr>
              <w:t>дарственной программы, и</w:t>
            </w:r>
            <w:r w:rsidRPr="000E5123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0E5123">
              <w:rPr>
                <w:rFonts w:ascii="PT Astra Serif" w:hAnsi="PT Astra Serif" w:cs="Times New Roman"/>
                <w:sz w:val="24"/>
                <w:szCs w:val="24"/>
              </w:rPr>
              <w:t>точник информации</w:t>
            </w:r>
          </w:p>
        </w:tc>
      </w:tr>
      <w:tr w:rsidR="00FD6A12" w:rsidRPr="000E5123" w:rsidTr="00FD6A12">
        <w:tc>
          <w:tcPr>
            <w:tcW w:w="203" w:type="pct"/>
            <w:vMerge/>
            <w:vAlign w:val="center"/>
          </w:tcPr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19" w:type="pct"/>
            <w:vMerge/>
            <w:vAlign w:val="center"/>
          </w:tcPr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14" w:type="pct"/>
            <w:vMerge/>
            <w:vAlign w:val="center"/>
          </w:tcPr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4" w:type="pct"/>
            <w:vAlign w:val="center"/>
          </w:tcPr>
          <w:p w:rsidR="000F685C" w:rsidRPr="000E5123" w:rsidRDefault="000F685C" w:rsidP="004C4224">
            <w:pPr>
              <w:pStyle w:val="ConsPlusNormal"/>
              <w:spacing w:line="20" w:lineRule="atLeast"/>
              <w:ind w:left="-61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374" w:type="pct"/>
            <w:vAlign w:val="center"/>
          </w:tcPr>
          <w:p w:rsidR="000F685C" w:rsidRPr="000E5123" w:rsidRDefault="000F685C" w:rsidP="004C4224">
            <w:pPr>
              <w:pStyle w:val="ConsPlusNormal"/>
              <w:spacing w:line="20" w:lineRule="atLeast"/>
              <w:ind w:lef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</w:p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374" w:type="pct"/>
            <w:vAlign w:val="center"/>
          </w:tcPr>
          <w:p w:rsidR="000F685C" w:rsidRPr="000E5123" w:rsidRDefault="000F685C" w:rsidP="004C4224">
            <w:pPr>
              <w:pStyle w:val="ConsPlusNormal"/>
              <w:spacing w:line="20" w:lineRule="atLeast"/>
              <w:ind w:lef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374" w:type="pct"/>
            <w:vAlign w:val="center"/>
          </w:tcPr>
          <w:p w:rsidR="000F685C" w:rsidRPr="000E5123" w:rsidRDefault="000F685C" w:rsidP="004C4224">
            <w:pPr>
              <w:pStyle w:val="ConsPlusNormal"/>
              <w:spacing w:line="20" w:lineRule="atLeast"/>
              <w:ind w:left="-62" w:righ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2023</w:t>
            </w:r>
          </w:p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год</w:t>
            </w:r>
          </w:p>
        </w:tc>
        <w:tc>
          <w:tcPr>
            <w:tcW w:w="374" w:type="pct"/>
            <w:vAlign w:val="center"/>
          </w:tcPr>
          <w:p w:rsidR="000F685C" w:rsidRPr="000E5123" w:rsidRDefault="000F685C" w:rsidP="004C4224">
            <w:pPr>
              <w:spacing w:line="20" w:lineRule="atLeast"/>
              <w:ind w:left="-60"/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2024</w:t>
            </w:r>
          </w:p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421" w:type="pct"/>
            <w:vAlign w:val="center"/>
          </w:tcPr>
          <w:p w:rsidR="000F685C" w:rsidRPr="000E5123" w:rsidRDefault="000F685C" w:rsidP="004C4224">
            <w:pPr>
              <w:spacing w:line="20" w:lineRule="atLeast"/>
              <w:ind w:left="-31"/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2025</w:t>
            </w:r>
          </w:p>
          <w:p w:rsidR="000F685C" w:rsidRPr="000E5123" w:rsidRDefault="000F685C" w:rsidP="004C4224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074" w:type="pct"/>
            <w:vMerge/>
          </w:tcPr>
          <w:p w:rsidR="000F685C" w:rsidRPr="000E5123" w:rsidRDefault="000F685C" w:rsidP="004C4224">
            <w:pPr>
              <w:spacing w:line="20" w:lineRule="atLeast"/>
              <w:ind w:left="-31"/>
              <w:jc w:val="center"/>
              <w:rPr>
                <w:rFonts w:ascii="PT Astra Serif" w:hAnsi="PT Astra Serif"/>
              </w:rPr>
            </w:pPr>
          </w:p>
        </w:tc>
      </w:tr>
    </w:tbl>
    <w:p w:rsidR="000E70BD" w:rsidRPr="000E5123" w:rsidRDefault="000E70BD" w:rsidP="004C4224">
      <w:pPr>
        <w:pStyle w:val="ConsPlusNormal"/>
        <w:spacing w:line="14" w:lineRule="auto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0"/>
        <w:gridCol w:w="2783"/>
        <w:gridCol w:w="1559"/>
        <w:gridCol w:w="1134"/>
        <w:gridCol w:w="1134"/>
        <w:gridCol w:w="31"/>
        <w:gridCol w:w="1104"/>
        <w:gridCol w:w="1133"/>
        <w:gridCol w:w="1134"/>
        <w:gridCol w:w="1276"/>
        <w:gridCol w:w="3260"/>
        <w:gridCol w:w="425"/>
      </w:tblGrid>
      <w:tr w:rsidR="00EF0F04" w:rsidRPr="000E5123" w:rsidTr="00EF0F04">
        <w:trPr>
          <w:trHeight w:val="328"/>
          <w:tblHeader/>
        </w:trPr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0E5123" w:rsidRDefault="00EF0F04" w:rsidP="005E5348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0E5123" w:rsidRDefault="00EF0F04" w:rsidP="000F685C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0E5123" w:rsidRDefault="00EF0F04" w:rsidP="000F685C">
            <w:pPr>
              <w:pStyle w:val="ConsPlusNormal"/>
              <w:spacing w:line="20" w:lineRule="atLeas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F0F04" w:rsidRPr="000E5123" w:rsidTr="00EF0F04">
        <w:tc>
          <w:tcPr>
            <w:tcW w:w="15168" w:type="dxa"/>
            <w:gridSpan w:val="11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EF1019" w:rsidRDefault="006C5995" w:rsidP="00E9561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2" w:history="1">
              <w:r w:rsidR="00EF0F04" w:rsidRPr="00EF1019">
                <w:rPr>
                  <w:rFonts w:ascii="PT Astra Serif" w:hAnsi="PT Astra Serif"/>
                  <w:sz w:val="24"/>
                  <w:szCs w:val="24"/>
                </w:rPr>
                <w:t>Подпрограмма</w:t>
              </w:r>
            </w:hyperlink>
          </w:p>
          <w:p w:rsidR="00EF0F04" w:rsidRPr="00EF1019" w:rsidRDefault="00EF0F04" w:rsidP="00E9561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1019">
              <w:rPr>
                <w:rFonts w:ascii="PT Astra Serif" w:hAnsi="PT Astra Serif"/>
                <w:sz w:val="24"/>
                <w:szCs w:val="24"/>
              </w:rPr>
              <w:t xml:space="preserve">«Комплексные меры по обеспечению общественного порядка, противодействию преступности </w:t>
            </w:r>
          </w:p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1019">
              <w:rPr>
                <w:rFonts w:ascii="PT Astra Serif" w:hAnsi="PT Astra Serif"/>
                <w:sz w:val="24"/>
                <w:szCs w:val="24"/>
              </w:rPr>
              <w:t>и профилактике правонарушений на территории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Default="00EF0F04" w:rsidP="00E95612">
            <w:pPr>
              <w:pStyle w:val="ConsPlusNormal"/>
              <w:jc w:val="center"/>
            </w:pPr>
          </w:p>
        </w:tc>
      </w:tr>
      <w:tr w:rsidR="00EF0F04" w:rsidRPr="000E5123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Количество преступл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е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ний, совершаемых на улицах и в других общ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е</w:t>
            </w:r>
            <w:r w:rsidRPr="000E5123">
              <w:rPr>
                <w:rFonts w:ascii="PT Astra Serif" w:hAnsi="PT Astra Serif"/>
                <w:sz w:val="24"/>
                <w:szCs w:val="24"/>
              </w:rPr>
              <w:t>ственных местах, единиц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3223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3222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3218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3216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3214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3210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3208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0E5123" w:rsidRDefault="00EF0F04" w:rsidP="000E5123">
            <w:pPr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Подсчёт количества престу</w:t>
            </w:r>
            <w:r w:rsidRPr="000E5123">
              <w:rPr>
                <w:rFonts w:ascii="PT Astra Serif" w:hAnsi="PT Astra Serif"/>
              </w:rPr>
              <w:t>п</w:t>
            </w:r>
            <w:r w:rsidRPr="000E5123">
              <w:rPr>
                <w:rFonts w:ascii="PT Astra Serif" w:hAnsi="PT Astra Serif"/>
              </w:rPr>
              <w:t>лений, зарегистрированных в муниципальных образованиях Ульяновской области</w:t>
            </w:r>
          </w:p>
          <w:p w:rsidR="00EF0F04" w:rsidRPr="000E5123" w:rsidRDefault="00EF0F04" w:rsidP="000E5123">
            <w:pPr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 xml:space="preserve">Отчётность УМВД России по </w:t>
            </w:r>
            <w:r w:rsidRPr="00741BAE">
              <w:rPr>
                <w:rFonts w:ascii="PT Astra Serif" w:hAnsi="PT Astra Serif"/>
              </w:rPr>
              <w:t>Ульяновской области (еже-квартальная</w:t>
            </w:r>
            <w:r w:rsidR="00031C04" w:rsidRPr="00741BAE">
              <w:rPr>
                <w:rFonts w:ascii="PT Astra Serif" w:hAnsi="PT Astra Serif"/>
              </w:rPr>
              <w:t>, до 15 числа м</w:t>
            </w:r>
            <w:r w:rsidR="00031C04" w:rsidRPr="00741BAE">
              <w:rPr>
                <w:rFonts w:ascii="PT Astra Serif" w:hAnsi="PT Astra Serif"/>
              </w:rPr>
              <w:t>е</w:t>
            </w:r>
            <w:r w:rsidR="00031C04" w:rsidRPr="00741BAE">
              <w:rPr>
                <w:rFonts w:ascii="PT Astra Serif" w:hAnsi="PT Astra Serif"/>
              </w:rPr>
              <w:t>сяца, следующего за отчё</w:t>
            </w:r>
            <w:r w:rsidR="00031C04" w:rsidRPr="00741BAE">
              <w:rPr>
                <w:rFonts w:ascii="PT Astra Serif" w:hAnsi="PT Astra Serif"/>
              </w:rPr>
              <w:t>т</w:t>
            </w:r>
            <w:r w:rsidR="00031C04" w:rsidRPr="00741BAE">
              <w:rPr>
                <w:rFonts w:ascii="PT Astra Serif" w:hAnsi="PT Astra Serif"/>
              </w:rPr>
              <w:t>ным</w:t>
            </w:r>
            <w:r w:rsidRPr="00741BAE">
              <w:rPr>
                <w:rFonts w:ascii="PT Astra Serif" w:hAnsi="PT Astra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0E5123" w:rsidRDefault="00EF0F04" w:rsidP="000E5123">
            <w:pPr>
              <w:rPr>
                <w:rFonts w:ascii="PT Astra Serif" w:hAnsi="PT Astra Serif"/>
              </w:rPr>
            </w:pPr>
          </w:p>
        </w:tc>
      </w:tr>
      <w:tr w:rsidR="00EF0F04" w:rsidRPr="000E5123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Количество преступл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е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ний, совершённых нес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о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вершеннолетними, ед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и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ниц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348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345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342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339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337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332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741BAE" w:rsidRDefault="00EF0F04" w:rsidP="000E5123">
            <w:pPr>
              <w:rPr>
                <w:rFonts w:ascii="PT Astra Serif" w:hAnsi="PT Astra Serif"/>
              </w:rPr>
            </w:pPr>
            <w:r w:rsidRPr="00741BAE">
              <w:rPr>
                <w:rFonts w:ascii="PT Astra Serif" w:hAnsi="PT Astra Serif"/>
              </w:rPr>
              <w:t>Подсчёт количества престу</w:t>
            </w:r>
            <w:r w:rsidRPr="00741BAE">
              <w:rPr>
                <w:rFonts w:ascii="PT Astra Serif" w:hAnsi="PT Astra Serif"/>
              </w:rPr>
              <w:t>п</w:t>
            </w:r>
            <w:r w:rsidRPr="00741BAE">
              <w:rPr>
                <w:rFonts w:ascii="PT Astra Serif" w:hAnsi="PT Astra Serif"/>
              </w:rPr>
              <w:t>лений, зарегистрированных в муниципальных образованиях Ульяновской области</w:t>
            </w:r>
          </w:p>
          <w:p w:rsidR="00EF0F04" w:rsidRPr="00741BAE" w:rsidRDefault="00EF0F04" w:rsidP="000E5123">
            <w:pPr>
              <w:rPr>
                <w:rFonts w:ascii="PT Astra Serif" w:hAnsi="PT Astra Serif"/>
              </w:rPr>
            </w:pPr>
            <w:r w:rsidRPr="00741BAE">
              <w:rPr>
                <w:rFonts w:ascii="PT Astra Serif" w:hAnsi="PT Astra Serif"/>
              </w:rPr>
              <w:t>Отчётность УМВД России по Ульяновской области (еже-квартальная</w:t>
            </w:r>
            <w:r w:rsidR="00031C04" w:rsidRPr="00741BAE">
              <w:rPr>
                <w:rFonts w:ascii="PT Astra Serif" w:hAnsi="PT Astra Serif"/>
              </w:rPr>
              <w:t>, до 15 числа м</w:t>
            </w:r>
            <w:r w:rsidR="00031C04" w:rsidRPr="00741BAE">
              <w:rPr>
                <w:rFonts w:ascii="PT Astra Serif" w:hAnsi="PT Astra Serif"/>
              </w:rPr>
              <w:t>е</w:t>
            </w:r>
            <w:r w:rsidR="00031C04" w:rsidRPr="00741BAE">
              <w:rPr>
                <w:rFonts w:ascii="PT Astra Serif" w:hAnsi="PT Astra Serif"/>
              </w:rPr>
              <w:t>сяца, следующего за отчё</w:t>
            </w:r>
            <w:r w:rsidR="00031C04" w:rsidRPr="00741BAE">
              <w:rPr>
                <w:rFonts w:ascii="PT Astra Serif" w:hAnsi="PT Astra Serif"/>
              </w:rPr>
              <w:t>т</w:t>
            </w:r>
            <w:r w:rsidR="00031C04" w:rsidRPr="00741BAE">
              <w:rPr>
                <w:rFonts w:ascii="PT Astra Serif" w:hAnsi="PT Astra Serif"/>
              </w:rPr>
              <w:t>ным</w:t>
            </w:r>
            <w:r w:rsidRPr="00741BAE">
              <w:rPr>
                <w:rFonts w:ascii="PT Astra Serif" w:hAnsi="PT Astra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0E5123" w:rsidRDefault="00EF0F04" w:rsidP="000E5123">
            <w:pPr>
              <w:rPr>
                <w:rFonts w:ascii="PT Astra Serif" w:hAnsi="PT Astra Serif"/>
              </w:rPr>
            </w:pPr>
          </w:p>
        </w:tc>
      </w:tr>
      <w:tr w:rsidR="00EF0F04" w:rsidRPr="000E5123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Численность несове</w:t>
            </w:r>
            <w:r w:rsidRPr="000E5123">
              <w:rPr>
                <w:rFonts w:ascii="PT Astra Serif" w:hAnsi="PT Astra Serif"/>
                <w:sz w:val="24"/>
                <w:szCs w:val="24"/>
              </w:rPr>
              <w:t>р</w:t>
            </w:r>
            <w:r w:rsidRPr="000E5123">
              <w:rPr>
                <w:rFonts w:ascii="PT Astra Serif" w:hAnsi="PT Astra Serif"/>
                <w:sz w:val="24"/>
                <w:szCs w:val="24"/>
              </w:rPr>
              <w:t>шеннолетних правон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а</w:t>
            </w:r>
            <w:r w:rsidRPr="000E5123">
              <w:rPr>
                <w:rFonts w:ascii="PT Astra Serif" w:hAnsi="PT Astra Serif"/>
                <w:sz w:val="24"/>
                <w:szCs w:val="24"/>
              </w:rPr>
              <w:t>рушителей, состоящих на профилактическом учёте в подразделениях по д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е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лам несовершеннолетних органов внутренних дел, человек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981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980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980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978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976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974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972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741BAE" w:rsidRDefault="00EF0F04" w:rsidP="000E5123">
            <w:pPr>
              <w:rPr>
                <w:rFonts w:ascii="PT Astra Serif" w:hAnsi="PT Astra Serif"/>
              </w:rPr>
            </w:pPr>
            <w:r w:rsidRPr="00741BAE">
              <w:rPr>
                <w:rFonts w:ascii="PT Astra Serif" w:hAnsi="PT Astra Serif"/>
              </w:rPr>
              <w:t>Подсчёт количества несове</w:t>
            </w:r>
            <w:r w:rsidRPr="00741BAE">
              <w:rPr>
                <w:rFonts w:ascii="PT Astra Serif" w:hAnsi="PT Astra Serif"/>
              </w:rPr>
              <w:t>р</w:t>
            </w:r>
            <w:r w:rsidRPr="00741BAE">
              <w:rPr>
                <w:rFonts w:ascii="PT Astra Serif" w:hAnsi="PT Astra Serif"/>
              </w:rPr>
              <w:t>шеннолетних правонаруш</w:t>
            </w:r>
            <w:r w:rsidRPr="00741BAE">
              <w:rPr>
                <w:rFonts w:ascii="PT Astra Serif" w:hAnsi="PT Astra Serif"/>
              </w:rPr>
              <w:t>и</w:t>
            </w:r>
            <w:r w:rsidRPr="00741BAE">
              <w:rPr>
                <w:rFonts w:ascii="PT Astra Serif" w:hAnsi="PT Astra Serif"/>
              </w:rPr>
              <w:t>телей, состоящих на проф</w:t>
            </w:r>
            <w:r w:rsidRPr="00741BAE">
              <w:rPr>
                <w:rFonts w:ascii="PT Astra Serif" w:hAnsi="PT Astra Serif"/>
              </w:rPr>
              <w:t>и</w:t>
            </w:r>
            <w:r w:rsidRPr="00741BAE">
              <w:rPr>
                <w:rFonts w:ascii="PT Astra Serif" w:hAnsi="PT Astra Serif"/>
              </w:rPr>
              <w:t>лактическом учёте в подра</w:t>
            </w:r>
            <w:r w:rsidRPr="00741BAE">
              <w:rPr>
                <w:rFonts w:ascii="PT Astra Serif" w:hAnsi="PT Astra Serif"/>
              </w:rPr>
              <w:t>з</w:t>
            </w:r>
            <w:r w:rsidRPr="00741BAE">
              <w:rPr>
                <w:rFonts w:ascii="PT Astra Serif" w:hAnsi="PT Astra Serif"/>
              </w:rPr>
              <w:t>делениях по делам несове</w:t>
            </w:r>
            <w:r w:rsidRPr="00741BAE">
              <w:rPr>
                <w:rFonts w:ascii="PT Astra Serif" w:hAnsi="PT Astra Serif"/>
              </w:rPr>
              <w:t>р</w:t>
            </w:r>
            <w:r w:rsidRPr="00741BAE">
              <w:rPr>
                <w:rFonts w:ascii="PT Astra Serif" w:hAnsi="PT Astra Serif"/>
              </w:rPr>
              <w:t>шеннолетних органов вну</w:t>
            </w:r>
            <w:r w:rsidRPr="00741BAE">
              <w:rPr>
                <w:rFonts w:ascii="PT Astra Serif" w:hAnsi="PT Astra Serif"/>
              </w:rPr>
              <w:t>т</w:t>
            </w:r>
            <w:r w:rsidRPr="00741BAE">
              <w:rPr>
                <w:rFonts w:ascii="PT Astra Serif" w:hAnsi="PT Astra Serif"/>
              </w:rPr>
              <w:t>ренних дел в муниципальных образованиях Ульяновской области</w:t>
            </w:r>
          </w:p>
          <w:p w:rsidR="00EF0F04" w:rsidRPr="00741BAE" w:rsidRDefault="00EF0F04" w:rsidP="000E5123">
            <w:pPr>
              <w:rPr>
                <w:rFonts w:ascii="PT Astra Serif" w:hAnsi="PT Astra Serif"/>
              </w:rPr>
            </w:pPr>
            <w:r w:rsidRPr="00741BAE">
              <w:rPr>
                <w:rFonts w:ascii="PT Astra Serif" w:hAnsi="PT Astra Serif"/>
              </w:rPr>
              <w:t>Отчётность УМВД России по Ульяновской области (еже-квартальная</w:t>
            </w:r>
            <w:r w:rsidR="00031C04" w:rsidRPr="00741BAE">
              <w:rPr>
                <w:rFonts w:ascii="PT Astra Serif" w:hAnsi="PT Astra Serif"/>
              </w:rPr>
              <w:t>, до 15 числа м</w:t>
            </w:r>
            <w:r w:rsidR="00031C04" w:rsidRPr="00741BAE">
              <w:rPr>
                <w:rFonts w:ascii="PT Astra Serif" w:hAnsi="PT Astra Serif"/>
              </w:rPr>
              <w:t>е</w:t>
            </w:r>
            <w:r w:rsidR="00031C04" w:rsidRPr="00741BAE">
              <w:rPr>
                <w:rFonts w:ascii="PT Astra Serif" w:hAnsi="PT Astra Serif"/>
              </w:rPr>
              <w:t>сяца, следующего за отчё</w:t>
            </w:r>
            <w:r w:rsidR="00031C04" w:rsidRPr="00741BAE">
              <w:rPr>
                <w:rFonts w:ascii="PT Astra Serif" w:hAnsi="PT Astra Serif"/>
              </w:rPr>
              <w:t>т</w:t>
            </w:r>
            <w:r w:rsidR="00031C04" w:rsidRPr="00741BAE">
              <w:rPr>
                <w:rFonts w:ascii="PT Astra Serif" w:hAnsi="PT Astra Serif"/>
              </w:rPr>
              <w:t>ным</w:t>
            </w:r>
            <w:r w:rsidRPr="00741BAE">
              <w:rPr>
                <w:rFonts w:ascii="PT Astra Serif" w:hAnsi="PT Astra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0E5123" w:rsidRDefault="00EF0F04" w:rsidP="000E5123">
            <w:pPr>
              <w:rPr>
                <w:rFonts w:ascii="PT Astra Serif" w:hAnsi="PT Astra Serif"/>
              </w:rPr>
            </w:pPr>
          </w:p>
        </w:tc>
      </w:tr>
      <w:tr w:rsidR="00EF0F04" w:rsidRPr="000E5123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Количество преступл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е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ний, совершаемых в с</w:t>
            </w:r>
            <w:r w:rsidRPr="000E5123">
              <w:rPr>
                <w:rFonts w:ascii="PT Astra Serif" w:hAnsi="PT Astra Serif"/>
                <w:sz w:val="24"/>
                <w:szCs w:val="24"/>
              </w:rPr>
              <w:t>о</w:t>
            </w:r>
            <w:r w:rsidRPr="000E5123">
              <w:rPr>
                <w:rFonts w:ascii="PT Astra Serif" w:hAnsi="PT Astra Serif"/>
                <w:sz w:val="24"/>
                <w:szCs w:val="24"/>
              </w:rPr>
              <w:t xml:space="preserve">стоянии алкогольного опьянения, единиц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2868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2866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2864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2862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2860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2858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2856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741BAE" w:rsidRDefault="00EF0F04" w:rsidP="000E5123">
            <w:pPr>
              <w:rPr>
                <w:rFonts w:ascii="PT Astra Serif" w:hAnsi="PT Astra Serif"/>
              </w:rPr>
            </w:pPr>
            <w:r w:rsidRPr="00741BAE">
              <w:rPr>
                <w:rFonts w:ascii="PT Astra Serif" w:hAnsi="PT Astra Serif"/>
              </w:rPr>
              <w:t>Подсчёт количества престу</w:t>
            </w:r>
            <w:r w:rsidRPr="00741BAE">
              <w:rPr>
                <w:rFonts w:ascii="PT Astra Serif" w:hAnsi="PT Astra Serif"/>
              </w:rPr>
              <w:t>п</w:t>
            </w:r>
            <w:r w:rsidRPr="00741BAE">
              <w:rPr>
                <w:rFonts w:ascii="PT Astra Serif" w:hAnsi="PT Astra Serif"/>
              </w:rPr>
              <w:t>лений, зарегистрированных в муниципальных образованиях Ульяновской области</w:t>
            </w:r>
          </w:p>
          <w:p w:rsidR="00EF0F04" w:rsidRPr="00741BAE" w:rsidRDefault="00EF0F04" w:rsidP="000E5123">
            <w:pPr>
              <w:rPr>
                <w:rFonts w:ascii="PT Astra Serif" w:hAnsi="PT Astra Serif"/>
              </w:rPr>
            </w:pPr>
            <w:r w:rsidRPr="00741BAE">
              <w:rPr>
                <w:rFonts w:ascii="PT Astra Serif" w:hAnsi="PT Astra Serif"/>
              </w:rPr>
              <w:t>Отчётность УМВД России по Ульяновской области (еже-квартальная</w:t>
            </w:r>
            <w:r w:rsidR="00031C04" w:rsidRPr="00741BAE">
              <w:rPr>
                <w:rFonts w:ascii="PT Astra Serif" w:hAnsi="PT Astra Serif"/>
              </w:rPr>
              <w:t>, до 15 числа м</w:t>
            </w:r>
            <w:r w:rsidR="00031C04" w:rsidRPr="00741BAE">
              <w:rPr>
                <w:rFonts w:ascii="PT Astra Serif" w:hAnsi="PT Astra Serif"/>
              </w:rPr>
              <w:t>е</w:t>
            </w:r>
            <w:r w:rsidR="00031C04" w:rsidRPr="00741BAE">
              <w:rPr>
                <w:rFonts w:ascii="PT Astra Serif" w:hAnsi="PT Astra Serif"/>
              </w:rPr>
              <w:t>сяца, следующего за отчё</w:t>
            </w:r>
            <w:r w:rsidR="00031C04" w:rsidRPr="00741BAE">
              <w:rPr>
                <w:rFonts w:ascii="PT Astra Serif" w:hAnsi="PT Astra Serif"/>
              </w:rPr>
              <w:t>т</w:t>
            </w:r>
            <w:r w:rsidR="00031C04" w:rsidRPr="00741BAE">
              <w:rPr>
                <w:rFonts w:ascii="PT Astra Serif" w:hAnsi="PT Astra Serif"/>
              </w:rPr>
              <w:t>ным</w:t>
            </w:r>
            <w:r w:rsidRPr="00741BAE">
              <w:rPr>
                <w:rFonts w:ascii="PT Astra Serif" w:hAnsi="PT Astra Serif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0E5123" w:rsidRDefault="00EF0F04" w:rsidP="000E5123">
            <w:pPr>
              <w:rPr>
                <w:rFonts w:ascii="PT Astra Serif" w:hAnsi="PT Astra Serif"/>
              </w:rPr>
            </w:pPr>
          </w:p>
        </w:tc>
      </w:tr>
      <w:tr w:rsidR="00EF0F04" w:rsidRPr="000E5123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 xml:space="preserve">Количество преступлений, совершаемых ранее судимыми лицами, единиц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2801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2801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2801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2798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2796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2794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2790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741BAE" w:rsidRDefault="00EF0F04" w:rsidP="000E5123">
            <w:pPr>
              <w:rPr>
                <w:rFonts w:ascii="PT Astra Serif" w:hAnsi="PT Astra Serif"/>
              </w:rPr>
            </w:pPr>
            <w:r w:rsidRPr="00741BAE">
              <w:rPr>
                <w:rFonts w:ascii="PT Astra Serif" w:hAnsi="PT Astra Serif"/>
              </w:rPr>
              <w:t>Подсчёт количества преступлений, зарегистрированных в муниципальных образованиях Ульяновской области</w:t>
            </w:r>
          </w:p>
          <w:p w:rsidR="00EF0F04" w:rsidRPr="00741BAE" w:rsidRDefault="00EF0F04" w:rsidP="000E5123">
            <w:pPr>
              <w:rPr>
                <w:rFonts w:ascii="PT Astra Serif" w:hAnsi="PT Astra Serif"/>
              </w:rPr>
            </w:pPr>
            <w:r w:rsidRPr="00741BAE">
              <w:rPr>
                <w:rFonts w:ascii="PT Astra Serif" w:hAnsi="PT Astra Serif"/>
              </w:rPr>
              <w:t>Отчётность УМВД России по Ульяновской области (еже-квартальная</w:t>
            </w:r>
            <w:r w:rsidR="00031C04" w:rsidRPr="00741BAE">
              <w:rPr>
                <w:rFonts w:ascii="PT Astra Serif" w:hAnsi="PT Astra Serif"/>
              </w:rPr>
              <w:t>, до 15 числа месяца, следующего за отчётным</w:t>
            </w:r>
            <w:r w:rsidRPr="00741BAE">
              <w:rPr>
                <w:rFonts w:ascii="PT Astra Serif" w:hAnsi="PT Astra Serif"/>
              </w:rPr>
              <w:t>)</w:t>
            </w:r>
          </w:p>
          <w:p w:rsidR="00EF0F04" w:rsidRPr="00741BAE" w:rsidRDefault="00EF0F04" w:rsidP="000E5123">
            <w:pPr>
              <w:rPr>
                <w:rFonts w:ascii="PT Astra Serif" w:hAnsi="PT Astra Seri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0E5123" w:rsidRDefault="00EF0F04" w:rsidP="000E5123">
            <w:pPr>
              <w:rPr>
                <w:rFonts w:ascii="PT Astra Serif" w:hAnsi="PT Astra Serif"/>
              </w:rPr>
            </w:pPr>
          </w:p>
        </w:tc>
      </w:tr>
      <w:tr w:rsidR="00EF0F04" w:rsidRPr="000E5123" w:rsidTr="00EF0F04">
        <w:trPr>
          <w:trHeight w:val="60"/>
        </w:trPr>
        <w:tc>
          <w:tcPr>
            <w:tcW w:w="15168" w:type="dxa"/>
            <w:gridSpan w:val="11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EF1019" w:rsidRDefault="006C5995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3" w:history="1">
              <w:r w:rsidR="00EF0F04" w:rsidRPr="00EF1019">
                <w:rPr>
                  <w:rFonts w:ascii="PT Astra Serif" w:hAnsi="PT Astra Serif"/>
                  <w:sz w:val="24"/>
                  <w:szCs w:val="24"/>
                </w:rPr>
                <w:t>Подпрограмма</w:t>
              </w:r>
            </w:hyperlink>
          </w:p>
          <w:p w:rsidR="00EF0F04" w:rsidRPr="00EF1019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1019">
              <w:rPr>
                <w:rFonts w:ascii="PT Astra Serif" w:hAnsi="PT Astra Serif"/>
                <w:sz w:val="24"/>
                <w:szCs w:val="24"/>
              </w:rPr>
              <w:t xml:space="preserve">«Комплексные меры противодействия злоупотреблению наркотиками и их незаконному обороту </w:t>
            </w:r>
          </w:p>
          <w:p w:rsidR="00EF0F04" w:rsidRPr="00741BAE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1019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Default="00EF0F04" w:rsidP="00E95612">
            <w:pPr>
              <w:pStyle w:val="ConsPlusNormal"/>
              <w:spacing w:line="226" w:lineRule="auto"/>
              <w:jc w:val="center"/>
            </w:pPr>
          </w:p>
        </w:tc>
      </w:tr>
      <w:tr w:rsidR="00EF0F04" w:rsidRPr="00551E3C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Default="00EF0F04" w:rsidP="003B483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Снижение болезненности наркоманией, человек на 100 тыс. жителей</w:t>
            </w:r>
          </w:p>
          <w:p w:rsidR="00EF1019" w:rsidRPr="00551E3C" w:rsidRDefault="00EF1019" w:rsidP="003B4830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248,9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240,0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225,0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200,0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185,0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160,0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Бзн = (Су</w:t>
            </w:r>
            <w:r w:rsidR="002469AF" w:rsidRPr="00741BAE">
              <w:rPr>
                <w:rFonts w:ascii="PT Astra Serif" w:hAnsi="PT Astra Serif"/>
                <w:sz w:val="24"/>
                <w:szCs w:val="24"/>
              </w:rPr>
              <w:t>н</w:t>
            </w:r>
            <w:r w:rsidRPr="00741BAE">
              <w:rPr>
                <w:rFonts w:ascii="PT Astra Serif" w:hAnsi="PT Astra Serif"/>
                <w:sz w:val="24"/>
                <w:szCs w:val="24"/>
              </w:rPr>
              <w:t xml:space="preserve"> + Сн) x 100000 / Н, где: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Бн –  болезненность наркоманией,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С</w:t>
            </w:r>
            <w:r w:rsidR="00A204C2" w:rsidRPr="00741BAE">
              <w:rPr>
                <w:rFonts w:ascii="PT Astra Serif" w:hAnsi="PT Astra Serif"/>
                <w:sz w:val="24"/>
                <w:szCs w:val="24"/>
              </w:rPr>
              <w:t>ун</w:t>
            </w:r>
            <w:r w:rsidRPr="00741BAE">
              <w:rPr>
                <w:rFonts w:ascii="PT Astra Serif" w:hAnsi="PT Astra Serif"/>
                <w:sz w:val="24"/>
                <w:szCs w:val="24"/>
              </w:rPr>
              <w:t xml:space="preserve"> – состоящие на учёте с диагнозом «наркомания»,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Сн – снятые с учёта с диагнозом «наркомания»,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Н – численность населения Ульяновской области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Сведения, содержащиеся в от-чётности УОКНБ (ежеквар-тальные</w:t>
            </w:r>
            <w:r w:rsidR="00031C04" w:rsidRPr="00741BA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031C04" w:rsidRPr="00741BAE">
              <w:rPr>
                <w:rFonts w:ascii="PT Astra Serif" w:hAnsi="PT Astra Serif"/>
              </w:rPr>
              <w:t>до 15 числа месяца, следующего за отчётным</w:t>
            </w:r>
            <w:r w:rsidRPr="00741BA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551E3C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551E3C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Default="00EF0F04" w:rsidP="003B483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Снижение болезненности злоупотреблением наркотическими средствами и психотропными веществами,  человек  на 100 тыс. жителей</w:t>
            </w:r>
          </w:p>
          <w:p w:rsidR="00EF1019" w:rsidRPr="00551E3C" w:rsidRDefault="00EF1019" w:rsidP="003B4830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110,4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109,0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108,0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107,0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106,0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104,0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Бзн = (Су</w:t>
            </w:r>
            <w:r w:rsidR="002469AF" w:rsidRPr="00741BAE">
              <w:rPr>
                <w:rFonts w:ascii="PT Astra Serif" w:hAnsi="PT Astra Serif"/>
                <w:sz w:val="24"/>
                <w:szCs w:val="24"/>
              </w:rPr>
              <w:t>з</w:t>
            </w:r>
            <w:r w:rsidRPr="00741BAE">
              <w:rPr>
                <w:rFonts w:ascii="PT Astra Serif" w:hAnsi="PT Astra Serif"/>
                <w:sz w:val="24"/>
                <w:szCs w:val="24"/>
              </w:rPr>
              <w:t xml:space="preserve"> + Сн</w:t>
            </w:r>
            <w:r w:rsidR="002469AF" w:rsidRPr="00741BAE">
              <w:rPr>
                <w:rFonts w:ascii="PT Astra Serif" w:hAnsi="PT Astra Serif"/>
                <w:sz w:val="24"/>
                <w:szCs w:val="24"/>
              </w:rPr>
              <w:t>з</w:t>
            </w:r>
            <w:r w:rsidRPr="00741BAE">
              <w:rPr>
                <w:rFonts w:ascii="PT Astra Serif" w:hAnsi="PT Astra Serif"/>
                <w:sz w:val="24"/>
                <w:szCs w:val="24"/>
              </w:rPr>
              <w:t>) x 100000 / Н, где: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Бзн – болезненность злоупотреблением наркотическими средствами и психотропными веществами,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Су</w:t>
            </w:r>
            <w:r w:rsidR="00A204C2" w:rsidRPr="00741BAE">
              <w:rPr>
                <w:rFonts w:ascii="PT Astra Serif" w:hAnsi="PT Astra Serif"/>
                <w:sz w:val="24"/>
                <w:szCs w:val="24"/>
              </w:rPr>
              <w:t>з</w:t>
            </w:r>
            <w:r w:rsidRPr="00741BAE">
              <w:rPr>
                <w:rFonts w:ascii="PT Astra Serif" w:hAnsi="PT Astra Serif"/>
                <w:sz w:val="24"/>
                <w:szCs w:val="24"/>
              </w:rPr>
              <w:t xml:space="preserve"> – состоящие на учёте с диагнозом «злоупотребление наркотическими средствами и психотропными веществами»,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Сн</w:t>
            </w:r>
            <w:r w:rsidR="00A204C2" w:rsidRPr="00741BAE">
              <w:rPr>
                <w:rFonts w:ascii="PT Astra Serif" w:hAnsi="PT Astra Serif"/>
                <w:sz w:val="24"/>
                <w:szCs w:val="24"/>
              </w:rPr>
              <w:t>з</w:t>
            </w:r>
            <w:r w:rsidRPr="00741BAE">
              <w:rPr>
                <w:rFonts w:ascii="PT Astra Serif" w:hAnsi="PT Astra Serif"/>
                <w:sz w:val="24"/>
                <w:szCs w:val="24"/>
              </w:rPr>
              <w:t xml:space="preserve"> – снятые с учёта с диагнозом «злоупотребление наркотическими средствами и психотропными веществами»,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Н – численность населения Ульяновской области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Сведения, содержащиеся в от-чётности УОКНБ (ежеквар-тальные</w:t>
            </w:r>
            <w:r w:rsidR="00031C04" w:rsidRPr="00741BA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031C04" w:rsidRPr="00741BAE">
              <w:rPr>
                <w:rFonts w:ascii="PT Astra Serif" w:hAnsi="PT Astra Serif"/>
              </w:rPr>
              <w:t>до 15 числа месяца, следующего за отчётным</w:t>
            </w:r>
            <w:r w:rsidRPr="00741BA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551E3C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551E3C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Default="00EF0F04" w:rsidP="003B4830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Снижение заболеваемости наркоманией, человек  на 100 тыс. жителей</w:t>
            </w:r>
          </w:p>
          <w:p w:rsidR="00EF1019" w:rsidRPr="00551E3C" w:rsidRDefault="00EF1019" w:rsidP="003B4830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19,1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17,0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15,0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Зн = Ву x 100000 / Н, где: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Зн – заболеваемость наркоманией,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Ву – впервые взятые на учёт с диагнозом «наркомания»,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Н – численность населения Ульяновской области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Сведения, содержащиеся в от-чётности УОКНБ (ежеквар-тальные</w:t>
            </w:r>
            <w:r w:rsidR="00031C04" w:rsidRPr="00741BA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031C04" w:rsidRPr="00741BAE">
              <w:rPr>
                <w:rFonts w:ascii="PT Astra Serif" w:hAnsi="PT Astra Serif"/>
              </w:rPr>
              <w:t>до 15 числа месяца, следующего за отчётным</w:t>
            </w:r>
            <w:r w:rsidRPr="00741BA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551E3C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551E3C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Default="00EF0F04" w:rsidP="002469AF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Снижение заболеваемости злоупотреблением наркотическими средствами и психотропными веществами, человек  на 100 тыс. жителей</w:t>
            </w:r>
          </w:p>
          <w:p w:rsidR="00EF1019" w:rsidRPr="00551E3C" w:rsidRDefault="00EF1019" w:rsidP="002469AF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7,3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7,0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7,0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6,5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6,0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Зз = Ву</w:t>
            </w:r>
            <w:r w:rsidR="002469AF" w:rsidRPr="00741BAE">
              <w:rPr>
                <w:rFonts w:ascii="PT Astra Serif" w:hAnsi="PT Astra Serif"/>
                <w:sz w:val="24"/>
                <w:szCs w:val="24"/>
              </w:rPr>
              <w:t>з</w:t>
            </w:r>
            <w:r w:rsidRPr="00741BAE">
              <w:rPr>
                <w:rFonts w:ascii="PT Astra Serif" w:hAnsi="PT Astra Serif"/>
                <w:sz w:val="24"/>
                <w:szCs w:val="24"/>
              </w:rPr>
              <w:t xml:space="preserve"> x 100000 / Н, где: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Зз – заболеваемость злоупотреблением наркотическими средствами и психотропными веществами,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Ву</w:t>
            </w:r>
            <w:r w:rsidR="00A204C2" w:rsidRPr="00741BAE">
              <w:rPr>
                <w:rFonts w:ascii="PT Astra Serif" w:hAnsi="PT Astra Serif"/>
                <w:sz w:val="24"/>
                <w:szCs w:val="24"/>
              </w:rPr>
              <w:t>з</w:t>
            </w:r>
            <w:r w:rsidRPr="00741BAE">
              <w:rPr>
                <w:rFonts w:ascii="PT Astra Serif" w:hAnsi="PT Astra Serif"/>
                <w:sz w:val="24"/>
                <w:szCs w:val="24"/>
              </w:rPr>
              <w:t xml:space="preserve"> – впервые взятые на учёт с диагнозом «злоупотребление наркотическими средствами и психотропными веществами»,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Н – численность населения Ульяновской области</w:t>
            </w:r>
          </w:p>
          <w:p w:rsidR="00EF0F04" w:rsidRPr="00741BAE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1BAE">
              <w:rPr>
                <w:rFonts w:ascii="PT Astra Serif" w:hAnsi="PT Astra Serif"/>
                <w:sz w:val="24"/>
                <w:szCs w:val="24"/>
              </w:rPr>
              <w:t>Сведения, содержащиеся в от-чётности УОКНБ (ежеквар-тальные</w:t>
            </w:r>
            <w:r w:rsidR="00031C04" w:rsidRPr="00741BAE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031C04" w:rsidRPr="00741BAE">
              <w:rPr>
                <w:rFonts w:ascii="PT Astra Serif" w:hAnsi="PT Astra Serif"/>
              </w:rPr>
              <w:t>до 15 числа месяца, следующего за отчётным</w:t>
            </w:r>
            <w:r w:rsidRPr="00741BA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551E3C" w:rsidRDefault="00EF0F04" w:rsidP="000E512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551E3C" w:rsidTr="00EF0F04">
        <w:tc>
          <w:tcPr>
            <w:tcW w:w="15168" w:type="dxa"/>
            <w:gridSpan w:val="11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F0F04" w:rsidRPr="00EF1019" w:rsidRDefault="006C5995" w:rsidP="00E9561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" w:history="1">
              <w:r w:rsidR="00EF0F04" w:rsidRPr="00EF1019">
                <w:rPr>
                  <w:rFonts w:ascii="PT Astra Serif" w:hAnsi="PT Astra Serif"/>
                  <w:sz w:val="24"/>
                  <w:szCs w:val="24"/>
                </w:rPr>
                <w:t>Подпрограмма</w:t>
              </w:r>
            </w:hyperlink>
          </w:p>
          <w:p w:rsidR="00EF0F04" w:rsidRPr="00EF1019" w:rsidRDefault="00EF0F04" w:rsidP="00E9561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1019">
              <w:rPr>
                <w:rFonts w:ascii="PT Astra Serif" w:hAnsi="PT Astra Serif"/>
                <w:sz w:val="24"/>
                <w:szCs w:val="24"/>
              </w:rPr>
              <w:t xml:space="preserve">«Снижение рисков и смягчение последствий чрезвычайных ситуаций природного и техногенного характера </w:t>
            </w:r>
          </w:p>
          <w:p w:rsidR="00EF0F04" w:rsidRPr="00551E3C" w:rsidRDefault="00EF0F04" w:rsidP="00E9561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F1019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551E3C" w:rsidRDefault="00EF0F04" w:rsidP="00E95612">
            <w:pPr>
              <w:pStyle w:val="ConsPlusNormal"/>
              <w:jc w:val="center"/>
            </w:pPr>
          </w:p>
        </w:tc>
      </w:tr>
      <w:tr w:rsidR="00EF0F04" w:rsidRPr="00551E3C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10.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551E3C" w:rsidRDefault="002469AF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Количество</w:t>
            </w:r>
            <w:r w:rsidR="00EF0F04" w:rsidRPr="00551E3C">
              <w:rPr>
                <w:rFonts w:ascii="PT Astra Serif" w:hAnsi="PT Astra Serif"/>
                <w:sz w:val="24"/>
                <w:szCs w:val="24"/>
              </w:rPr>
              <w:t xml:space="preserve"> оповещаемого населения (количество просмотров и прослушиваний информации населением), млн человек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0,0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0,0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0,0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3,2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551E3C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Подсчёт количества просмотров и прослушиваний информации населением</w:t>
            </w:r>
          </w:p>
          <w:p w:rsidR="00EF0F04" w:rsidRPr="00551E3C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Отчётность ГУ МЧС России по Ульяновской области, ОГКУ «Служба гражданской защиты и пожарной безопасности Ульяновской области» (ежегодная</w:t>
            </w:r>
            <w:r w:rsidR="00031C04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551E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551E3C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551E3C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11.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551E3C" w:rsidRDefault="00A204C2" w:rsidP="002469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 xml:space="preserve">Количество </w:t>
            </w:r>
            <w:r w:rsidR="00EF0F04" w:rsidRPr="00551E3C">
              <w:rPr>
                <w:rFonts w:ascii="PT Astra Serif" w:hAnsi="PT Astra Serif"/>
                <w:sz w:val="24"/>
                <w:szCs w:val="24"/>
              </w:rPr>
              <w:t>населения</w:t>
            </w:r>
            <w:r w:rsidR="002469AF" w:rsidRPr="00551E3C">
              <w:rPr>
                <w:rFonts w:ascii="PT Astra Serif" w:hAnsi="PT Astra Serif"/>
                <w:sz w:val="24"/>
                <w:szCs w:val="24"/>
              </w:rPr>
              <w:t xml:space="preserve">,охваченного </w:t>
            </w:r>
            <w:r w:rsidR="00EF0F04" w:rsidRPr="00551E3C">
              <w:rPr>
                <w:rFonts w:ascii="PT Astra Serif" w:hAnsi="PT Astra Serif"/>
                <w:sz w:val="24"/>
                <w:szCs w:val="24"/>
              </w:rPr>
              <w:t xml:space="preserve">социальной рекламой (количество просмотров и прослушиваний информации населением), млн человек 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0,0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0,0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0,0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0,0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0,0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3,2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551E3C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Подсчёт количества просмотров и прослушиваний информации населением</w:t>
            </w:r>
          </w:p>
          <w:p w:rsidR="00EF0F04" w:rsidRPr="00551E3C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Отчётность ГУ МЧС России по Ульяновской области, ОГКУ «Служба гражданской защиты и пожарной безопасности Ульяновской области» (ежегодная</w:t>
            </w:r>
            <w:r w:rsidR="00031C04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551E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551E3C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551E3C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12.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Повышение уровня достоверности прогноза состояния окружающей среды по отношению к 2018 году, процентов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51E3C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100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100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100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100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551E3C" w:rsidRDefault="00EF0F04" w:rsidP="00E95612">
            <w:pPr>
              <w:jc w:val="center"/>
              <w:rPr>
                <w:rFonts w:ascii="PT Astra Serif" w:hAnsi="PT Astra Serif"/>
              </w:rPr>
            </w:pPr>
            <w:r w:rsidRPr="00551E3C">
              <w:rPr>
                <w:rFonts w:ascii="PT Astra Serif" w:hAnsi="PT Astra Serif"/>
              </w:rPr>
              <w:t>115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551E3C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К = (N / N 2018) x 100 %, где:</w:t>
            </w:r>
          </w:p>
          <w:p w:rsidR="00EF0F04" w:rsidRPr="00551E3C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К – повышение уровня достоверности прогноза;</w:t>
            </w:r>
          </w:p>
          <w:p w:rsidR="00EF0F04" w:rsidRPr="00551E3C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N – количество достоверных прогнозов по текущему состоянию;</w:t>
            </w:r>
          </w:p>
          <w:p w:rsidR="00EF0F04" w:rsidRPr="00551E3C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N 2018 – количество достоверных прогнозов в 2018 году</w:t>
            </w:r>
          </w:p>
          <w:p w:rsidR="00EF0F04" w:rsidRPr="00551E3C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51E3C">
              <w:rPr>
                <w:rFonts w:ascii="PT Astra Serif" w:hAnsi="PT Astra Serif"/>
                <w:sz w:val="24"/>
                <w:szCs w:val="24"/>
              </w:rPr>
              <w:t>Отчётность ГУ МЧС России по Ульяновской области, ОГКУ «Служба гражданской защиты и пожарной безопасности Ульяновской области» (ежегодная</w:t>
            </w:r>
            <w:r w:rsidR="00031C04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551E3C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551E3C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0E5123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13.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0E5123" w:rsidRDefault="002469AF" w:rsidP="002469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EF0F04" w:rsidRPr="000E5123">
              <w:rPr>
                <w:rFonts w:ascii="PT Astra Serif" w:hAnsi="PT Astra Serif"/>
                <w:sz w:val="24"/>
                <w:szCs w:val="24"/>
              </w:rPr>
              <w:t>оличеств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EF0F04" w:rsidRPr="000E5123">
              <w:rPr>
                <w:rFonts w:ascii="PT Astra Serif" w:hAnsi="PT Astra Serif"/>
                <w:sz w:val="24"/>
                <w:szCs w:val="24"/>
              </w:rPr>
              <w:t xml:space="preserve"> городских округов и муниципальных районов Ульяновской области, в которых система обеспечения вызова экстренных оперативных служб по единому номеру «112» создана в полном объёме, единиц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0E5123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Подсчёт количества городских округов и муниципальных районов Ульяновской области, в которых система обеспечения вызова экстренных оперативных служб по единому номеру «112» создана в полном объёме</w:t>
            </w:r>
          </w:p>
          <w:p w:rsidR="00EF0F04" w:rsidRPr="000E5123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Отчётность ГУ МЧС России по Ульяновской области, ОГКУ «Служба гражданской защиты и пожарной безопасности Ульяновской области» (ежегодная</w:t>
            </w:r>
            <w:r w:rsidR="00031C04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E512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0E5123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0E5123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14.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0E5123" w:rsidRDefault="002469AF" w:rsidP="002469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EF0F04" w:rsidRPr="000E5123">
              <w:rPr>
                <w:rFonts w:ascii="PT Astra Serif" w:hAnsi="PT Astra Serif"/>
                <w:sz w:val="24"/>
                <w:szCs w:val="24"/>
              </w:rPr>
              <w:t>оличеств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EF0F04" w:rsidRPr="000E5123">
              <w:rPr>
                <w:rFonts w:ascii="PT Astra Serif" w:hAnsi="PT Astra Serif"/>
                <w:sz w:val="24"/>
                <w:szCs w:val="24"/>
              </w:rPr>
              <w:t xml:space="preserve"> городских округов и муниципальных районов Ульяновской области, в которых в полном объёме внедрена система обработки вызовов (сообщений о происшествиях) в автоматическом режиме, единиц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Подсчёт количества городских округов и муниципальных районов Ульяновской области, в которых в полном объёме внедрена система обработки вызовов (сообщений о происшествиях) в автоматическом режиме</w:t>
            </w:r>
          </w:p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Отчётность ГУ МЧС России по Ульяновской области, ОГКУ «Служба гражданской защиты и пожарной безопасности Ульяновской области» (ежегодная</w:t>
            </w:r>
            <w:r w:rsidR="00031C04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E512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0E5123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15.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0E5123" w:rsidRDefault="002469AF" w:rsidP="002469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EF0F04" w:rsidRPr="000E5123">
              <w:rPr>
                <w:rFonts w:ascii="PT Astra Serif" w:hAnsi="PT Astra Serif"/>
                <w:sz w:val="24"/>
                <w:szCs w:val="24"/>
              </w:rPr>
              <w:t>оличеств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EF0F04" w:rsidRPr="000E5123">
              <w:rPr>
                <w:rFonts w:ascii="PT Astra Serif" w:hAnsi="PT Astra Serif"/>
                <w:sz w:val="24"/>
                <w:szCs w:val="24"/>
              </w:rPr>
              <w:t xml:space="preserve"> городских округов и муниципальных районов Ульяновской области, в которых осуществляется оснащение дежурно-диспетчерских служб экстренных оперативных служб автоматизированными комплексами системы обеспечения вызова экстренных оперативных служб по единому номеру «112», единиц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jc w:val="center"/>
              <w:rPr>
                <w:rFonts w:ascii="PT Astra Serif" w:hAnsi="PT Astra Serif"/>
              </w:rPr>
            </w:pPr>
            <w:r w:rsidRPr="000E5123">
              <w:rPr>
                <w:rFonts w:ascii="PT Astra Serif" w:hAnsi="PT Astra Serif"/>
              </w:rPr>
              <w:t>23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Подсчёт количества городских округов и муниципальных районов Ульяновской области, в которых осуществляется оснащение дежурно-диспетчер-ских служб экстренных оперативных служб автоматизированными комплексами системы обеспечения вызова экстренных оперативных служб по единому номеру «112»</w:t>
            </w:r>
          </w:p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Отчётность ГУ МЧС России по Ульяновской области, ОГКУ «Служба гражданской защиты и пожарной безопасности Ульяновской области» (ежегодная</w:t>
            </w:r>
            <w:r w:rsidR="00031C04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E512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0E5123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16.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0E5123" w:rsidRDefault="002469AF" w:rsidP="002469AF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</w:t>
            </w:r>
            <w:r w:rsidR="00EF0F04" w:rsidRPr="000E5123">
              <w:rPr>
                <w:rFonts w:ascii="PT Astra Serif" w:hAnsi="PT Astra Serif"/>
                <w:sz w:val="24"/>
                <w:szCs w:val="24"/>
              </w:rPr>
              <w:t>ол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="00EF0F04" w:rsidRPr="000E5123">
              <w:rPr>
                <w:rFonts w:ascii="PT Astra Serif" w:hAnsi="PT Astra Serif"/>
                <w:sz w:val="24"/>
                <w:szCs w:val="24"/>
              </w:rPr>
              <w:t xml:space="preserve"> освежённых средств индивидуальной защиты в общем количестве средств индивидуальной защиты, процентов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0,1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0,2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0,6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К = (N осв / N) x 100 %, где:</w:t>
            </w:r>
          </w:p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К – доля освежённых средств индивидуальной защиты,</w:t>
            </w:r>
          </w:p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N осв – количество освежённых средств индивидуальной защиты,</w:t>
            </w:r>
          </w:p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N – общее количество средств индивидуальной защиты</w:t>
            </w:r>
          </w:p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Отчётность ГУ МЧС России по Ульяновской области, ОГКУ «Служба гражданской защиты и пожарной безопасности Ульяновской области» (ежегодная</w:t>
            </w:r>
            <w:r w:rsidR="00031C04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E512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0E5123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17.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происшествия, минут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3,5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2,5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 xml:space="preserve">К = (t 2018 - t н.вр), где: </w:t>
            </w:r>
          </w:p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 xml:space="preserve">К – сокращение времени, </w:t>
            </w:r>
          </w:p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 xml:space="preserve">t 2018 – время направления экстренных оперативных служб в 2018 году, </w:t>
            </w:r>
          </w:p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t н.вр – время направления экстренных оперативных служб в текущем году</w:t>
            </w:r>
          </w:p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Отчётность ГУ МЧС России по Ульяновской области, ОГКУ «Служба гражданской защиты и пожарной безопасности Ульяновской области» (ежегодная</w:t>
            </w:r>
            <w:r w:rsidR="00031C04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E512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Pr="000E5123" w:rsidRDefault="00EF0F04" w:rsidP="000E5123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F0F04" w:rsidRPr="000E5123" w:rsidTr="00EF0F04">
        <w:tc>
          <w:tcPr>
            <w:tcW w:w="620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18.</w:t>
            </w:r>
          </w:p>
        </w:tc>
        <w:tc>
          <w:tcPr>
            <w:tcW w:w="2783" w:type="dxa"/>
            <w:tcMar>
              <w:top w:w="0" w:type="dxa"/>
              <w:bottom w:w="0" w:type="dxa"/>
            </w:tcMar>
          </w:tcPr>
          <w:p w:rsidR="00EF0F04" w:rsidRPr="000E5123" w:rsidRDefault="002469AF" w:rsidP="002469A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EF0F04" w:rsidRPr="000E5123">
              <w:rPr>
                <w:rFonts w:ascii="PT Astra Serif" w:hAnsi="PT Astra Serif" w:cs="Times New Roman"/>
                <w:sz w:val="24"/>
                <w:szCs w:val="24"/>
              </w:rPr>
              <w:t>оличеств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EF0F04" w:rsidRPr="000E5123">
              <w:rPr>
                <w:rFonts w:ascii="PT Astra Serif" w:hAnsi="PT Astra Serif" w:cs="Times New Roman"/>
                <w:sz w:val="24"/>
                <w:szCs w:val="24"/>
              </w:rPr>
              <w:t xml:space="preserve"> листов формата А4, использованных для изготовления микрофильмов при создании территориального страхового фонда документации Ульяновской области,</w:t>
            </w:r>
            <w:r w:rsidR="00EF0F04" w:rsidRPr="000E5123">
              <w:rPr>
                <w:rFonts w:ascii="PT Astra Serif" w:hAnsi="PT Astra Serif"/>
                <w:sz w:val="24"/>
                <w:szCs w:val="24"/>
              </w:rPr>
              <w:t xml:space="preserve"> тыс. штук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200</w:t>
            </w:r>
          </w:p>
        </w:tc>
        <w:tc>
          <w:tcPr>
            <w:tcW w:w="1165" w:type="dxa"/>
            <w:gridSpan w:val="2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600</w:t>
            </w:r>
          </w:p>
        </w:tc>
        <w:tc>
          <w:tcPr>
            <w:tcW w:w="110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650</w:t>
            </w:r>
          </w:p>
        </w:tc>
        <w:tc>
          <w:tcPr>
            <w:tcW w:w="1133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750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EF0F04" w:rsidRPr="000E5123" w:rsidRDefault="00EF0F04" w:rsidP="00E9561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E5123">
              <w:rPr>
                <w:rFonts w:ascii="PT Astra Serif" w:hAnsi="PT Astra Serif" w:cs="Times New Roman"/>
                <w:sz w:val="24"/>
                <w:szCs w:val="24"/>
              </w:rPr>
              <w:t>800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EF0F04" w:rsidRPr="000E5123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Подсчёт количества листов формата А4, использованных для изготовления микрофильмов при создании территориального страхового фонда документации Ульяновской области</w:t>
            </w:r>
          </w:p>
          <w:p w:rsidR="00EF0F04" w:rsidRPr="000E5123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E5123">
              <w:rPr>
                <w:rFonts w:ascii="PT Astra Serif" w:hAnsi="PT Astra Serif"/>
                <w:sz w:val="24"/>
                <w:szCs w:val="24"/>
              </w:rPr>
              <w:t>Отчётность ГУ МЧС России по Ульяновской области, ОГКУ «Служба гражданской защиты и пожарной безопасности Ульяновской области» (ежегодная</w:t>
            </w:r>
            <w:r w:rsidR="00031C04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0E512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0F04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EF0F04" w:rsidRPr="00EF0F04" w:rsidRDefault="00EF0F04" w:rsidP="000E5123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0F04"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720857" w:rsidRPr="00A37B2F" w:rsidRDefault="00720857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816B54" w:rsidRPr="00A37B2F" w:rsidRDefault="00816B54" w:rsidP="0072085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EF0F04" w:rsidRDefault="00B755E0" w:rsidP="00EF0F04">
      <w:pPr>
        <w:pStyle w:val="ConsPlusNormal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="00FD6A12">
        <w:rPr>
          <w:rFonts w:ascii="PT Astra Serif" w:hAnsi="PT Astra Serif" w:cs="Times New Roman"/>
          <w:sz w:val="28"/>
          <w:szCs w:val="28"/>
        </w:rPr>
        <w:t xml:space="preserve">. </w:t>
      </w:r>
      <w:r w:rsidR="00EF0F04">
        <w:rPr>
          <w:rFonts w:ascii="PT Astra Serif" w:hAnsi="PT Astra Serif" w:cs="Times New Roman"/>
          <w:sz w:val="28"/>
          <w:szCs w:val="28"/>
        </w:rPr>
        <w:t>Приложение № 2 изложить в следующей редакции:</w:t>
      </w:r>
    </w:p>
    <w:p w:rsidR="00207C15" w:rsidRDefault="00EF0F04" w:rsidP="00EF0F04">
      <w:pPr>
        <w:pStyle w:val="ConsPlusNormal"/>
        <w:ind w:left="10206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AC5A18" w:rsidRPr="00A37B2F">
        <w:rPr>
          <w:rFonts w:ascii="PT Astra Serif" w:hAnsi="PT Astra Serif" w:cs="Times New Roman"/>
          <w:sz w:val="28"/>
          <w:szCs w:val="28"/>
        </w:rPr>
        <w:t>ПРИЛОЖЕНИЕ № 2</w:t>
      </w:r>
    </w:p>
    <w:p w:rsidR="00AC5A18" w:rsidRDefault="00AC5A18" w:rsidP="00EF0F04">
      <w:pPr>
        <w:pStyle w:val="ConsPlusNormal"/>
        <w:ind w:left="10206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816B54" w:rsidRPr="00A37B2F" w:rsidRDefault="00816B54" w:rsidP="00EF0F04">
      <w:pPr>
        <w:pStyle w:val="ConsPlusNormal"/>
        <w:ind w:left="10206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>к государственной программе</w:t>
      </w:r>
    </w:p>
    <w:p w:rsidR="00207C15" w:rsidRDefault="00207C15" w:rsidP="00207C1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bookmarkStart w:id="1" w:name="P345"/>
      <w:bookmarkEnd w:id="1"/>
    </w:p>
    <w:p w:rsidR="00AC5A18" w:rsidRPr="00A37B2F" w:rsidRDefault="00AC5A18" w:rsidP="00207C1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56743" w:rsidRPr="00A37B2F" w:rsidRDefault="00056743" w:rsidP="00464828">
      <w:pPr>
        <w:pStyle w:val="ConsPlusTitle"/>
        <w:tabs>
          <w:tab w:val="left" w:pos="5387"/>
        </w:tabs>
        <w:jc w:val="center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>СИСТЕМА МЕРОПРИЯТИЙ</w:t>
      </w:r>
    </w:p>
    <w:p w:rsidR="00056743" w:rsidRPr="00A37B2F" w:rsidRDefault="00056743" w:rsidP="0005674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 xml:space="preserve">государственной программы Ульяновской </w:t>
      </w:r>
      <w:r w:rsidR="000E67F9" w:rsidRPr="00A37B2F">
        <w:rPr>
          <w:rFonts w:ascii="PT Astra Serif" w:hAnsi="PT Astra Serif" w:cs="Times New Roman"/>
          <w:sz w:val="28"/>
          <w:szCs w:val="28"/>
        </w:rPr>
        <w:t>о</w:t>
      </w:r>
      <w:r w:rsidRPr="00A37B2F">
        <w:rPr>
          <w:rFonts w:ascii="PT Astra Serif" w:hAnsi="PT Astra Serif" w:cs="Times New Roman"/>
          <w:sz w:val="28"/>
          <w:szCs w:val="28"/>
        </w:rPr>
        <w:t>бласти</w:t>
      </w:r>
    </w:p>
    <w:p w:rsidR="00056743" w:rsidRPr="00A37B2F" w:rsidRDefault="00056743" w:rsidP="0005674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>«Обеспечение правопорядка и безопасности жизнедеятельности</w:t>
      </w:r>
    </w:p>
    <w:p w:rsidR="00056743" w:rsidRPr="00A37B2F" w:rsidRDefault="00056743" w:rsidP="00056743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A37B2F">
        <w:rPr>
          <w:rFonts w:ascii="PT Astra Serif" w:hAnsi="PT Astra Serif" w:cs="Times New Roman"/>
          <w:sz w:val="28"/>
          <w:szCs w:val="28"/>
        </w:rPr>
        <w:t xml:space="preserve">на территории Ульяновской области» </w:t>
      </w:r>
    </w:p>
    <w:p w:rsidR="00D72FF5" w:rsidRPr="00A37B2F" w:rsidRDefault="00D72FF5" w:rsidP="00056743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961"/>
        <w:gridCol w:w="1843"/>
        <w:gridCol w:w="1701"/>
        <w:gridCol w:w="1134"/>
        <w:gridCol w:w="1134"/>
        <w:gridCol w:w="851"/>
        <w:gridCol w:w="850"/>
        <w:gridCol w:w="851"/>
        <w:gridCol w:w="850"/>
        <w:gridCol w:w="992"/>
      </w:tblGrid>
      <w:tr w:rsidR="00F42856" w:rsidRPr="00A37B2F" w:rsidTr="00FD6A12">
        <w:trPr>
          <w:trHeight w:val="1121"/>
        </w:trPr>
        <w:tc>
          <w:tcPr>
            <w:tcW w:w="568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BE4D41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№</w:t>
            </w:r>
          </w:p>
          <w:p w:rsidR="00F42856" w:rsidRPr="00BE4D41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961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EF1019" w:rsidRPr="00BE4D41" w:rsidRDefault="00EF1019" w:rsidP="00EF101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Наименование</w:t>
            </w:r>
          </w:p>
          <w:p w:rsidR="00F42856" w:rsidRPr="00BE4D41" w:rsidRDefault="00F42856" w:rsidP="00EF101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основного мероприятия </w:t>
            </w:r>
          </w:p>
          <w:p w:rsidR="00F42856" w:rsidRPr="00BE4D41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(мероприятия)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BE4D41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Ответственные исполнители</w:t>
            </w:r>
          </w:p>
          <w:p w:rsidR="00F42856" w:rsidRPr="00BE4D41" w:rsidRDefault="00F42856" w:rsidP="00EF101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мероприяти</w:t>
            </w:r>
            <w:r w:rsidR="00EF1019"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</w:p>
        </w:tc>
        <w:tc>
          <w:tcPr>
            <w:tcW w:w="1701" w:type="dxa"/>
            <w:vMerge w:val="restart"/>
            <w:tcMar>
              <w:top w:w="0" w:type="dxa"/>
              <w:bottom w:w="0" w:type="dxa"/>
            </w:tcMar>
            <w:vAlign w:val="center"/>
          </w:tcPr>
          <w:p w:rsidR="00543526" w:rsidRPr="00BE4D41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Источник </w:t>
            </w:r>
          </w:p>
          <w:p w:rsidR="00F42856" w:rsidRPr="00BE4D41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6662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856" w:rsidRPr="00BE4D41" w:rsidRDefault="00EF1019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Объём финансового</w:t>
            </w:r>
            <w:r w:rsidR="00F42856"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обеспечени</w:t>
            </w: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="00F42856"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реализации</w:t>
            </w:r>
          </w:p>
          <w:p w:rsidR="00F42856" w:rsidRPr="00A37B2F" w:rsidRDefault="00F42856" w:rsidP="00EF1019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мероприятий, тыс. руб.</w:t>
            </w:r>
          </w:p>
        </w:tc>
      </w:tr>
      <w:tr w:rsidR="00F42856" w:rsidRPr="00A37B2F" w:rsidTr="00FD6A12">
        <w:trPr>
          <w:trHeight w:val="450"/>
        </w:trPr>
        <w:tc>
          <w:tcPr>
            <w:tcW w:w="568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A37B2F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A37B2F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A37B2F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A37B2F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A37B2F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A37B2F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2020</w:t>
            </w:r>
          </w:p>
          <w:p w:rsidR="00F42856" w:rsidRPr="00A37B2F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A37B2F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2021</w:t>
            </w:r>
          </w:p>
          <w:p w:rsidR="00F42856" w:rsidRPr="00A37B2F" w:rsidRDefault="00F42856" w:rsidP="004726DD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A37B2F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</w:p>
          <w:p w:rsidR="00F42856" w:rsidRPr="00A37B2F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A37B2F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</w:p>
          <w:p w:rsidR="00F42856" w:rsidRPr="00A37B2F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A37B2F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</w:p>
          <w:p w:rsidR="00F42856" w:rsidRPr="00A37B2F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F42856" w:rsidRPr="00A37B2F" w:rsidRDefault="00F42856" w:rsidP="004726DD">
            <w:pPr>
              <w:pStyle w:val="ConsPlusNormal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2025 год</w:t>
            </w:r>
          </w:p>
        </w:tc>
      </w:tr>
    </w:tbl>
    <w:p w:rsidR="00056743" w:rsidRPr="00A37B2F" w:rsidRDefault="00056743" w:rsidP="00056743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222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959"/>
        <w:gridCol w:w="1846"/>
        <w:gridCol w:w="1705"/>
        <w:gridCol w:w="1134"/>
        <w:gridCol w:w="1139"/>
        <w:gridCol w:w="850"/>
        <w:gridCol w:w="851"/>
        <w:gridCol w:w="851"/>
        <w:gridCol w:w="851"/>
        <w:gridCol w:w="991"/>
        <w:gridCol w:w="146"/>
        <w:gridCol w:w="278"/>
        <w:gridCol w:w="415"/>
        <w:gridCol w:w="24"/>
        <w:gridCol w:w="1094"/>
        <w:gridCol w:w="46"/>
        <w:gridCol w:w="1071"/>
        <w:gridCol w:w="70"/>
        <w:gridCol w:w="1048"/>
        <w:gridCol w:w="92"/>
        <w:gridCol w:w="1048"/>
        <w:gridCol w:w="95"/>
        <w:gridCol w:w="1051"/>
      </w:tblGrid>
      <w:tr w:rsidR="00481C9E" w:rsidRPr="00A37B2F" w:rsidTr="00EF0F04">
        <w:trPr>
          <w:gridAfter w:val="13"/>
          <w:wAfter w:w="6478" w:type="dxa"/>
          <w:trHeight w:val="21"/>
          <w:tblHeader/>
        </w:trPr>
        <w:tc>
          <w:tcPr>
            <w:tcW w:w="558" w:type="dxa"/>
            <w:tcMar>
              <w:top w:w="0" w:type="dxa"/>
              <w:bottom w:w="0" w:type="dxa"/>
            </w:tcMar>
            <w:vAlign w:val="center"/>
          </w:tcPr>
          <w:p w:rsidR="00481C9E" w:rsidRPr="00A37B2F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  <w:vAlign w:val="center"/>
          </w:tcPr>
          <w:p w:rsidR="00481C9E" w:rsidRPr="00A37B2F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  <w:vAlign w:val="center"/>
          </w:tcPr>
          <w:p w:rsidR="00481C9E" w:rsidRPr="00A37B2F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  <w:vAlign w:val="center"/>
          </w:tcPr>
          <w:p w:rsidR="00481C9E" w:rsidRPr="00A37B2F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481C9E" w:rsidRPr="00A37B2F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481C9E" w:rsidRPr="00A37B2F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481C9E" w:rsidRPr="00A37B2F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81C9E" w:rsidRPr="00A37B2F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81C9E" w:rsidRPr="00A37B2F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481C9E" w:rsidRPr="00A37B2F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481C9E" w:rsidRPr="00A37B2F" w:rsidRDefault="00481C9E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</w:tr>
      <w:tr w:rsidR="00E85460" w:rsidRPr="00A37B2F" w:rsidTr="00EF0F04">
        <w:trPr>
          <w:gridAfter w:val="13"/>
          <w:wAfter w:w="6478" w:type="dxa"/>
        </w:trPr>
        <w:tc>
          <w:tcPr>
            <w:tcW w:w="15735" w:type="dxa"/>
            <w:gridSpan w:val="11"/>
            <w:tcMar>
              <w:top w:w="0" w:type="dxa"/>
              <w:bottom w:w="0" w:type="dxa"/>
            </w:tcMar>
          </w:tcPr>
          <w:p w:rsidR="00D72FF5" w:rsidRPr="00EF1019" w:rsidRDefault="006C5995" w:rsidP="000E43E9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hyperlink r:id="rId15" w:history="1">
              <w:r w:rsidR="00056743" w:rsidRPr="00BE4D41">
                <w:rPr>
                  <w:rFonts w:ascii="PT Astra Serif" w:hAnsi="PT Astra Serif" w:cs="Times New Roman"/>
                  <w:sz w:val="24"/>
                  <w:szCs w:val="24"/>
                </w:rPr>
                <w:t>Подпрограмма</w:t>
              </w:r>
            </w:hyperlink>
            <w:r w:rsidR="00056743"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 «Комплексные меры по обеспечению общественного порядка, </w:t>
            </w:r>
            <w:r w:rsidR="00E9592A" w:rsidRPr="00BE4D4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056743" w:rsidRPr="00BE4D41">
              <w:rPr>
                <w:rFonts w:ascii="PT Astra Serif" w:hAnsi="PT Astra Serif" w:cs="Times New Roman"/>
                <w:sz w:val="24"/>
                <w:szCs w:val="24"/>
              </w:rPr>
              <w:t>противодействию преступности и профилактике правонарушений на территории Ульяновской области»</w:t>
            </w:r>
          </w:p>
        </w:tc>
      </w:tr>
      <w:tr w:rsidR="00E85460" w:rsidRPr="00A37B2F" w:rsidTr="00EF0F04">
        <w:trPr>
          <w:gridAfter w:val="13"/>
          <w:wAfter w:w="6478" w:type="dxa"/>
        </w:trPr>
        <w:tc>
          <w:tcPr>
            <w:tcW w:w="15735" w:type="dxa"/>
            <w:gridSpan w:val="11"/>
            <w:tcMar>
              <w:top w:w="0" w:type="dxa"/>
              <w:bottom w:w="0" w:type="dxa"/>
            </w:tcMar>
          </w:tcPr>
          <w:p w:rsidR="00056743" w:rsidRPr="00A37B2F" w:rsidRDefault="00056743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 – обеспечение общественной безопасности и правопорядка, снижение уровня преступности </w:t>
            </w:r>
          </w:p>
          <w:p w:rsidR="00D72FF5" w:rsidRPr="00A37B2F" w:rsidRDefault="00056743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на территории Ульяновской области</w:t>
            </w:r>
          </w:p>
        </w:tc>
      </w:tr>
      <w:tr w:rsidR="00E85460" w:rsidRPr="00A37B2F" w:rsidTr="00EF0F04">
        <w:trPr>
          <w:gridAfter w:val="13"/>
          <w:wAfter w:w="6478" w:type="dxa"/>
        </w:trPr>
        <w:tc>
          <w:tcPr>
            <w:tcW w:w="15735" w:type="dxa"/>
            <w:gridSpan w:val="11"/>
            <w:tcMar>
              <w:top w:w="0" w:type="dxa"/>
              <w:bottom w:w="0" w:type="dxa"/>
            </w:tcMar>
          </w:tcPr>
          <w:p w:rsidR="00D72FF5" w:rsidRPr="00A37B2F" w:rsidRDefault="00056743" w:rsidP="00EF101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Задач</w:t>
            </w:r>
            <w:r w:rsidR="00084397" w:rsidRPr="00BE4D41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EA189B"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 подпрограммы</w:t>
            </w:r>
            <w:r w:rsidR="00F37D07" w:rsidRPr="00BE4D41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вовлечение населения в деятельность </w:t>
            </w:r>
            <w:r w:rsidR="00084397" w:rsidRPr="00BE4D41">
              <w:rPr>
                <w:rFonts w:ascii="PT Astra Serif" w:hAnsi="PT Astra Serif" w:cs="Times New Roman"/>
                <w:sz w:val="24"/>
                <w:szCs w:val="24"/>
              </w:rPr>
              <w:t>по охране общественного порядка</w:t>
            </w:r>
          </w:p>
        </w:tc>
      </w:tr>
      <w:tr w:rsidR="007419CD" w:rsidRPr="00A37B2F" w:rsidTr="00EF0F04">
        <w:trPr>
          <w:gridAfter w:val="13"/>
          <w:wAfter w:w="6478" w:type="dxa"/>
          <w:trHeight w:val="450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«Вовлечение общественности в деятельность по предупреждению правонарушений»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 xml:space="preserve">областного бюджета Ульяновской области (далее – </w:t>
            </w:r>
            <w:r w:rsidR="00AA4248"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="00AA4248"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8C76E1" w:rsidRDefault="008C0DD0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9680</w:t>
            </w:r>
            <w:r w:rsidR="007419CD" w:rsidRPr="008C76E1">
              <w:rPr>
                <w:rFonts w:ascii="PT Astra Serif" w:hAnsi="PT Astra Serif" w:cs="Times New Roman"/>
                <w:szCs w:val="22"/>
              </w:rPr>
              <w:t>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7419CD" w:rsidRPr="008C76E1" w:rsidRDefault="007419CD" w:rsidP="003A06B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680,0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8C76E1" w:rsidRDefault="007419CD" w:rsidP="00817B97">
            <w:pPr>
              <w:pStyle w:val="ConsPlusNormal"/>
              <w:ind w:left="-65" w:right="-59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1800,0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0E43E9">
            <w:pPr>
              <w:pStyle w:val="ConsPlusNormal"/>
              <w:ind w:left="-65" w:right="-59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1800,0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0E43E9">
            <w:pPr>
              <w:pStyle w:val="ConsPlusNormal"/>
              <w:ind w:left="-207" w:right="-59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1800,0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0E43E9">
            <w:pPr>
              <w:pStyle w:val="ConsPlusNormal"/>
              <w:ind w:left="-62" w:right="-61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1800,0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7419CD" w:rsidRPr="008C76E1" w:rsidRDefault="007419CD" w:rsidP="000E43E9">
            <w:pPr>
              <w:pStyle w:val="ConsPlusNormal"/>
              <w:ind w:left="-63" w:right="-68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1800,0</w:t>
            </w:r>
          </w:p>
        </w:tc>
      </w:tr>
      <w:tr w:rsidR="007419CD" w:rsidRPr="00A37B2F" w:rsidTr="00EF0F04">
        <w:trPr>
          <w:gridAfter w:val="13"/>
          <w:wAfter w:w="6478" w:type="dxa"/>
        </w:trPr>
        <w:tc>
          <w:tcPr>
            <w:tcW w:w="55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A202D" w:rsidRDefault="007419CD" w:rsidP="009A30B5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A202D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Выплата вознаграждения гражданам за добровольно сданные оружие, боеприпасы, взрывчатые вещества, взрывные устройства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AA4248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1800,0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817B97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A30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A30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A30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A30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7419CD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F2033D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Обеспечение народных дружин бланками удостоверений установленного образца, нарукавными повязками с соответствующей символикой и иными материально-техническими </w:t>
            </w:r>
            <w:r w:rsidRPr="009A30B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средствами, необходимыми для осуществления их деятельности. Обеспечение командиров штабов и народных дружин необходимой документацией и юридической литературой. Обеспечение обществен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ных уполномоченных бланками удостоверений установленного образца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AA4248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8C0DD0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5900</w:t>
            </w:r>
            <w:r w:rsidR="007419CD" w:rsidRPr="008C76E1">
              <w:rPr>
                <w:rFonts w:ascii="PT Astra Serif" w:hAnsi="PT Astra Serif" w:cs="Times New Roman"/>
                <w:szCs w:val="22"/>
              </w:rPr>
              <w:t>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A30B5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817B97">
            <w:pPr>
              <w:widowControl w:val="0"/>
              <w:spacing w:line="250" w:lineRule="auto"/>
              <w:ind w:left="-14" w:right="-62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A30B5">
            <w:pPr>
              <w:widowControl w:val="0"/>
              <w:spacing w:line="250" w:lineRule="auto"/>
              <w:ind w:left="-14" w:right="-62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A30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A30B5">
            <w:pPr>
              <w:widowControl w:val="0"/>
              <w:spacing w:line="250" w:lineRule="auto"/>
              <w:ind w:left="-11" w:right="-61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1170,0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A30B5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1170,0</w:t>
            </w:r>
          </w:p>
        </w:tc>
      </w:tr>
      <w:tr w:rsidR="007419CD" w:rsidRPr="00A37B2F" w:rsidTr="00EF0F04"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49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879B9" w:rsidRDefault="007419CD" w:rsidP="00AA202D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Проведение ежегод</w:t>
            </w: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ных смотров-конкур</w:t>
            </w: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сов «Лучший дружинник», «Лучшая дружина», «Лучшая добровольная пожар</w:t>
            </w: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ная команда в Улья</w:t>
            </w: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новской области» и «Лучшая доброволь</w:t>
            </w: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ная пожарная дру</w:t>
            </w:r>
            <w:r w:rsidRPr="00A879B9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жина в Ульяновской области»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AA4248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1800,0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817B9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182EBE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182EBE" w:rsidRPr="00A37B2F" w:rsidRDefault="00182EBE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182EBE" w:rsidRPr="00941370" w:rsidRDefault="00182EBE" w:rsidP="00F2033D">
            <w:pPr>
              <w:pStyle w:val="ConsPlusNormal"/>
              <w:spacing w:line="235" w:lineRule="auto"/>
              <w:ind w:right="4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Проведение совместно с УМВД еже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годного смотра-кон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курса профессио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нального мастерства «Правопорядок» в трёх номинациях («Лучший участковый уполномоченный по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лиции», «Лучший ин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спектор по делам несовершеннолетних», «Лучший сотрудник патрульно-постовой службы полиции») с награждением побе</w:t>
            </w:r>
            <w:r w:rsidRPr="009413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дителей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182EBE" w:rsidRPr="00A37B2F" w:rsidRDefault="00182EBE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182EBE" w:rsidRPr="00A37B2F" w:rsidRDefault="00AA4248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82EBE" w:rsidRPr="008C76E1" w:rsidRDefault="00182EBE" w:rsidP="001306AB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</w:t>
            </w:r>
            <w:r w:rsidR="001306AB" w:rsidRPr="008C76E1">
              <w:rPr>
                <w:rFonts w:ascii="PT Astra Serif" w:hAnsi="PT Astra Serif" w:cs="Times New Roman"/>
                <w:szCs w:val="22"/>
              </w:rPr>
              <w:t>80</w:t>
            </w:r>
            <w:r w:rsidRPr="008C76E1">
              <w:rPr>
                <w:rFonts w:ascii="PT Astra Serif" w:hAnsi="PT Astra Serif" w:cs="Times New Roman"/>
                <w:szCs w:val="22"/>
              </w:rPr>
              <w:t>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182EBE" w:rsidRPr="008C76E1" w:rsidRDefault="003A06B9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30</w:t>
            </w:r>
            <w:r w:rsidR="00182EBE" w:rsidRPr="008C76E1">
              <w:rPr>
                <w:rFonts w:ascii="PT Astra Serif" w:hAnsi="PT Astra Serif" w:cs="Times New Roman"/>
                <w:szCs w:val="22"/>
              </w:rPr>
              <w:t>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82EBE" w:rsidRPr="008C76E1" w:rsidRDefault="00182EBE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8C76E1" w:rsidRDefault="00182EBE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8C76E1" w:rsidRDefault="00182EBE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8C76E1" w:rsidRDefault="00182EBE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182EBE" w:rsidRPr="008C76E1" w:rsidRDefault="00182EBE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</w:tr>
      <w:tr w:rsidR="00084397" w:rsidRPr="00A37B2F" w:rsidTr="00EF0F04">
        <w:trPr>
          <w:gridAfter w:val="13"/>
          <w:wAfter w:w="6478" w:type="dxa"/>
        </w:trPr>
        <w:tc>
          <w:tcPr>
            <w:tcW w:w="15735" w:type="dxa"/>
            <w:gridSpan w:val="11"/>
            <w:tcMar>
              <w:top w:w="0" w:type="dxa"/>
              <w:bottom w:w="0" w:type="dxa"/>
            </w:tcMar>
          </w:tcPr>
          <w:p w:rsidR="00D72FF5" w:rsidRPr="00A37B2F" w:rsidRDefault="00084397" w:rsidP="000400B9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Задача </w:t>
            </w:r>
            <w:r w:rsidR="00317087" w:rsidRPr="00BE4D41">
              <w:rPr>
                <w:rFonts w:ascii="PT Astra Serif" w:hAnsi="PT Astra Serif" w:cs="Times New Roman"/>
                <w:sz w:val="24"/>
                <w:szCs w:val="24"/>
              </w:rPr>
              <w:t>подпрограммы</w:t>
            </w:r>
            <w:r w:rsidR="00F37D07" w:rsidRPr="00BE4D41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профилактика преступлений и иных правонарушений, совершаемых несовершеннолетними</w:t>
            </w:r>
          </w:p>
        </w:tc>
      </w:tr>
      <w:tr w:rsidR="007419CD" w:rsidRPr="00A37B2F" w:rsidTr="00EF0F04">
        <w:trPr>
          <w:gridAfter w:val="13"/>
          <w:wAfter w:w="6478" w:type="dxa"/>
          <w:trHeight w:val="60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«Предупреждение и пресечение преступлений с участием несовершеннолетних и в отношении их»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области,</w:t>
            </w:r>
          </w:p>
          <w:p w:rsidR="007419CD" w:rsidRPr="00A37B2F" w:rsidRDefault="007419CD" w:rsidP="00CC3C0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просвещения и воспитания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7419CD" w:rsidRPr="00A37B2F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8C76E1" w:rsidRDefault="008C0DD0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6693</w:t>
            </w:r>
            <w:r w:rsidR="007419CD" w:rsidRPr="008C76E1">
              <w:rPr>
                <w:rFonts w:ascii="PT Astra Serif" w:hAnsi="PT Astra Serif" w:cs="Times New Roman"/>
                <w:szCs w:val="22"/>
              </w:rPr>
              <w:t>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7419CD" w:rsidRPr="008C76E1" w:rsidRDefault="007419CD" w:rsidP="000E43E9">
            <w:pPr>
              <w:pStyle w:val="ConsPlusNormal"/>
              <w:ind w:right="-61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703,0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8C76E1" w:rsidRDefault="007419CD" w:rsidP="00817B97">
            <w:pPr>
              <w:widowControl w:val="0"/>
              <w:ind w:right="-61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1198,0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0E43E9">
            <w:pPr>
              <w:widowControl w:val="0"/>
              <w:ind w:right="-61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1198,0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0E43E9">
            <w:pPr>
              <w:widowControl w:val="0"/>
              <w:ind w:right="-61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1198,0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0E43E9">
            <w:pPr>
              <w:widowControl w:val="0"/>
              <w:ind w:right="-61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1198,0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7419CD" w:rsidRPr="008C76E1" w:rsidRDefault="007419CD" w:rsidP="000E43E9">
            <w:pPr>
              <w:widowControl w:val="0"/>
              <w:ind w:right="-61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1198,0</w:t>
            </w:r>
          </w:p>
        </w:tc>
      </w:tr>
      <w:tr w:rsidR="007419CD" w:rsidRPr="00A37B2F" w:rsidTr="00EF0F04">
        <w:trPr>
          <w:gridAfter w:val="13"/>
          <w:wAfter w:w="6478" w:type="dxa"/>
          <w:trHeight w:val="60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7419CD" w:rsidRPr="00A37B2F" w:rsidRDefault="007419C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7419CD" w:rsidRPr="00A37B2F" w:rsidRDefault="007419CD" w:rsidP="0001503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Обеспечение совместно с УМВД дальнейшего развития движения юных инспекторов безопасности дорожного движения. Приобретение необходимой атрибутики, форменного обмундирования, светоотражающих значков. Проведение регионального конкурса «Безопасное колесо» с награждением победителей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7419CD" w:rsidRPr="00A37B2F" w:rsidRDefault="007419C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просвещения и воспитания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7419CD" w:rsidRPr="00A37B2F" w:rsidRDefault="00AA4248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2100,0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8C76E1" w:rsidRDefault="007419CD" w:rsidP="00817B97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350,0</w:t>
            </w:r>
          </w:p>
        </w:tc>
      </w:tr>
      <w:tr w:rsidR="007419CD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7419CD" w:rsidRPr="00A37B2F" w:rsidRDefault="007419C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2.2.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7419CD" w:rsidRPr="00A37B2F" w:rsidRDefault="007419CD" w:rsidP="00AA202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правового просвещения среди несовершеннолетних. Проведение мероприятий, направленных на повышение уровня правовой культуры обучающихся, изучение основ права, формирование правового самосознания. Дальнейшее развитие Молодёжной правовой академии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7419CD" w:rsidRPr="00A37B2F" w:rsidRDefault="007419CD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просвещения и воспитания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7419CD" w:rsidRPr="00A37B2F" w:rsidRDefault="00AA4248" w:rsidP="00AA202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1248,0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208,0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8C76E1" w:rsidRDefault="007419CD" w:rsidP="00817B97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208,0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208,0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208,0</w:t>
            </w:r>
          </w:p>
        </w:tc>
      </w:tr>
      <w:tr w:rsidR="007419CD" w:rsidRPr="00A37B2F" w:rsidTr="00EF0F04">
        <w:trPr>
          <w:gridAfter w:val="13"/>
          <w:wAfter w:w="6478" w:type="dxa"/>
          <w:trHeight w:val="836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7419CD" w:rsidRPr="00A37B2F" w:rsidRDefault="007419C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7419CD" w:rsidRPr="00A37B2F" w:rsidRDefault="007419CD" w:rsidP="003A06B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Реализация мероприя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тий по военно-патрио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тическому воспитанию несовершеннолетних, допризывной подго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товке молодёжи, разви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тию военно-приклад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ных видов спорта. Проведение социально-патриотической акции «День призывника». Проведение конкурса среди муниципальных образований Ульяновской области по подготовке к военной службе, организации и проведению призыва граждан на военную службу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7419CD" w:rsidRPr="00A37B2F" w:rsidRDefault="007419C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просвещения и воспитания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7419CD" w:rsidRPr="00A37B2F" w:rsidRDefault="00AA4248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8C76E1" w:rsidRDefault="008C0DD0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2100</w:t>
            </w:r>
            <w:r w:rsidR="007419CD" w:rsidRPr="008C76E1">
              <w:rPr>
                <w:rFonts w:ascii="PT Astra Serif" w:hAnsi="PT Astra Serif" w:cs="Times New Roman"/>
                <w:szCs w:val="22"/>
              </w:rPr>
              <w:t>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8C76E1" w:rsidRDefault="007419CD" w:rsidP="00817B97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7419CD" w:rsidRPr="008C76E1" w:rsidRDefault="007419CD" w:rsidP="00AA202D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</w:tr>
      <w:tr w:rsidR="00182EBE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182EBE" w:rsidRPr="00A37B2F" w:rsidRDefault="00182EBE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2.4.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182EBE" w:rsidRPr="00A37B2F" w:rsidRDefault="00182EBE" w:rsidP="004B4434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Проведение мероприятий, посвящённых памятным датам правоохранительных органов 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182EBE" w:rsidRPr="00A37B2F" w:rsidRDefault="00182EBE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AA4248" w:rsidRDefault="00AA4248" w:rsidP="004B4434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182EBE" w:rsidRPr="00A37B2F" w:rsidRDefault="00AA4248" w:rsidP="004B4434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82EBE" w:rsidRPr="008C76E1" w:rsidRDefault="008C0DD0" w:rsidP="006A4170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1200</w:t>
            </w:r>
            <w:r w:rsidR="00182EBE" w:rsidRPr="008C76E1">
              <w:rPr>
                <w:rFonts w:ascii="PT Astra Serif" w:hAnsi="PT Astra Serif" w:cs="Times New Roman"/>
                <w:szCs w:val="22"/>
              </w:rPr>
              <w:t>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82EBE" w:rsidRPr="008C76E1" w:rsidRDefault="007419CD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</w:tr>
      <w:tr w:rsidR="006A4170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6A4170" w:rsidRDefault="006A4170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2.5.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6A4170" w:rsidRPr="00A37B2F" w:rsidRDefault="006A4170" w:rsidP="004B4434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6A4170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изготовления и доставки памятной доски об ульяновцах, погибших при защите Ленинграда в годы Великой Отечественной войны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6A4170" w:rsidRPr="00A37B2F" w:rsidRDefault="006A4170" w:rsidP="00C61EB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AA4248" w:rsidRDefault="00AA4248" w:rsidP="00C61EBC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</w:t>
            </w:r>
          </w:p>
          <w:p w:rsidR="006A4170" w:rsidRPr="00A37B2F" w:rsidRDefault="00AA4248" w:rsidP="00C61EBC">
            <w:pPr>
              <w:pStyle w:val="ConsPlusNormal"/>
              <w:ind w:right="-64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6A4170" w:rsidRPr="008C76E1" w:rsidRDefault="006A4170" w:rsidP="004B443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45,0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6A4170" w:rsidRPr="008C76E1" w:rsidRDefault="006A4170" w:rsidP="004B443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45,0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6A4170" w:rsidRPr="008C76E1" w:rsidRDefault="006A4170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A4170" w:rsidRPr="008C76E1" w:rsidRDefault="006A4170" w:rsidP="006A4170">
            <w:pPr>
              <w:jc w:val="center"/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A4170" w:rsidRPr="008C76E1" w:rsidRDefault="006A4170" w:rsidP="006A4170">
            <w:pPr>
              <w:jc w:val="center"/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6A4170" w:rsidRPr="008C76E1" w:rsidRDefault="006A4170" w:rsidP="006A4170">
            <w:pPr>
              <w:jc w:val="center"/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6A4170" w:rsidRPr="008C76E1" w:rsidRDefault="006A4170" w:rsidP="006A4170">
            <w:pPr>
              <w:jc w:val="center"/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084397" w:rsidRPr="00A37B2F" w:rsidTr="00EF0F04">
        <w:trPr>
          <w:gridAfter w:val="13"/>
          <w:wAfter w:w="6478" w:type="dxa"/>
        </w:trPr>
        <w:tc>
          <w:tcPr>
            <w:tcW w:w="15735" w:type="dxa"/>
            <w:gridSpan w:val="11"/>
            <w:tcMar>
              <w:top w:w="0" w:type="dxa"/>
              <w:bottom w:w="0" w:type="dxa"/>
            </w:tcMar>
          </w:tcPr>
          <w:p w:rsidR="00D72FF5" w:rsidRPr="00A37B2F" w:rsidRDefault="000400B9" w:rsidP="00F37D07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Задача подпрограммы</w:t>
            </w:r>
            <w:r w:rsidR="00F37D07"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 – </w:t>
            </w:r>
            <w:r w:rsidR="00084397" w:rsidRPr="00BE4D41">
              <w:rPr>
                <w:rFonts w:ascii="PT Astra Serif" w:hAnsi="PT Astra Serif" w:cs="Times New Roman"/>
                <w:sz w:val="24"/>
                <w:szCs w:val="24"/>
              </w:rPr>
              <w:t>противодействие распространению алкоголизма</w:t>
            </w:r>
          </w:p>
        </w:tc>
      </w:tr>
      <w:tr w:rsidR="00182EBE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182EBE" w:rsidRPr="00A37B2F" w:rsidRDefault="00182EBE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182EBE" w:rsidRPr="00A37B2F" w:rsidRDefault="00182EBE" w:rsidP="004B443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«Сокращение объёмов потребления населением алкогольной продукции»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182EBE" w:rsidRPr="00A37B2F" w:rsidRDefault="00182EBE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182EBE" w:rsidRPr="00A37B2F" w:rsidRDefault="00AA4248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182EBE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4B443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Издание плакатов, буклетов, памяток о вреде алкоголя, рассчитанных на различные возрастные и профессиональные группы населения (в том числе в электронном виде), а также изготовление рекламных баннеров по данной тематике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AA4248" w:rsidP="004B4434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4B4434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084397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1573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72FF5" w:rsidRPr="00A37B2F" w:rsidRDefault="000400B9" w:rsidP="000400B9">
            <w:pPr>
              <w:pStyle w:val="ConsPlusNormal"/>
              <w:spacing w:line="226" w:lineRule="auto"/>
              <w:jc w:val="center"/>
              <w:outlineLvl w:val="2"/>
              <w:rPr>
                <w:rFonts w:ascii="PT Astra Serif" w:hAnsi="PT Astra Serif"/>
                <w:b/>
                <w:sz w:val="18"/>
                <w:szCs w:val="18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 </w:t>
            </w:r>
            <w:r w:rsidR="00F37D07" w:rsidRPr="00BE4D41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B469BF" w:rsidRPr="00BE4D41">
              <w:rPr>
                <w:rFonts w:ascii="PT Astra Serif" w:hAnsi="PT Astra Serif"/>
                <w:sz w:val="24"/>
                <w:szCs w:val="24"/>
              </w:rPr>
              <w:t>создание условий для профилактики преступлений, совершаемых в общественных местах</w:t>
            </w:r>
          </w:p>
        </w:tc>
      </w:tr>
      <w:tr w:rsidR="007419CD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4B4434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«Создание автоматизированного программного комплекса </w:t>
            </w:r>
            <w:r w:rsidRPr="00AA4248">
              <w:rPr>
                <w:rFonts w:ascii="PT Astra Serif" w:hAnsi="PT Astra Serif" w:cs="Times New Roman"/>
                <w:sz w:val="24"/>
                <w:szCs w:val="24"/>
              </w:rPr>
              <w:t>«Безопасный город»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AA4248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8C0DD0" w:rsidP="00906F6B">
            <w:pPr>
              <w:pStyle w:val="ConsPlusTitle"/>
              <w:spacing w:line="226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0DD0">
              <w:rPr>
                <w:rFonts w:ascii="PT Astra Serif" w:hAnsi="PT Astra Serif" w:cs="Times New Roman"/>
                <w:b w:val="0"/>
                <w:szCs w:val="22"/>
              </w:rPr>
              <w:t>228721,7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06F6B">
            <w:pPr>
              <w:pStyle w:val="ConsPlusTitle"/>
              <w:spacing w:line="226" w:lineRule="auto"/>
              <w:ind w:right="-66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158878,7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7419CD">
            <w:pPr>
              <w:widowControl w:val="0"/>
              <w:spacing w:line="226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C76E1">
              <w:rPr>
                <w:rFonts w:ascii="PT Astra Serif" w:hAnsi="PT Astra Serif"/>
                <w:spacing w:val="-4"/>
                <w:sz w:val="22"/>
                <w:szCs w:val="22"/>
              </w:rPr>
              <w:t>13968,6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4B4434">
            <w:pPr>
              <w:widowControl w:val="0"/>
              <w:spacing w:line="226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C76E1">
              <w:rPr>
                <w:rFonts w:ascii="PT Astra Serif" w:hAnsi="PT Astra Serif"/>
                <w:spacing w:val="-4"/>
                <w:sz w:val="22"/>
                <w:szCs w:val="22"/>
              </w:rPr>
              <w:t>13968,6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4B4434">
            <w:pPr>
              <w:widowControl w:val="0"/>
              <w:spacing w:line="226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C76E1">
              <w:rPr>
                <w:rFonts w:ascii="PT Astra Serif" w:hAnsi="PT Astra Serif"/>
                <w:spacing w:val="-4"/>
                <w:sz w:val="22"/>
                <w:szCs w:val="22"/>
              </w:rPr>
              <w:t>13968,6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4B4434">
            <w:pPr>
              <w:widowControl w:val="0"/>
              <w:spacing w:line="226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C76E1">
              <w:rPr>
                <w:rFonts w:ascii="PT Astra Serif" w:hAnsi="PT Astra Serif"/>
                <w:spacing w:val="-4"/>
                <w:sz w:val="22"/>
                <w:szCs w:val="22"/>
              </w:rPr>
              <w:t>13968,6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4B4434">
            <w:pPr>
              <w:widowControl w:val="0"/>
              <w:spacing w:line="226" w:lineRule="auto"/>
              <w:ind w:left="-57" w:right="-57"/>
              <w:jc w:val="center"/>
              <w:rPr>
                <w:rFonts w:ascii="PT Astra Serif" w:hAnsi="PT Astra Serif"/>
                <w:spacing w:val="-4"/>
              </w:rPr>
            </w:pPr>
            <w:r w:rsidRPr="008C76E1">
              <w:rPr>
                <w:rFonts w:ascii="PT Astra Serif" w:hAnsi="PT Astra Serif"/>
                <w:spacing w:val="-4"/>
                <w:sz w:val="22"/>
                <w:szCs w:val="22"/>
              </w:rPr>
              <w:t>13968,6</w:t>
            </w:r>
          </w:p>
        </w:tc>
      </w:tr>
      <w:tr w:rsidR="007419CD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  <w:trHeight w:val="1525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4.1.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4B4434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Финансовое обеспечение деятельности областного государственного казенного учреждения «Умный регион»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AA4248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8C0DD0" w:rsidP="00906F6B">
            <w:pPr>
              <w:pStyle w:val="ConsPlusTitle"/>
              <w:spacing w:line="226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0DD0">
              <w:rPr>
                <w:rFonts w:ascii="PT Astra Serif" w:hAnsi="PT Astra Serif" w:cs="Times New Roman"/>
                <w:b w:val="0"/>
                <w:szCs w:val="22"/>
              </w:rPr>
              <w:t>52325,7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06F6B">
            <w:pPr>
              <w:pStyle w:val="ConsPlusTitle"/>
              <w:spacing w:line="226" w:lineRule="auto"/>
              <w:ind w:left="-45" w:right="-78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8762,7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7419CD">
            <w:pPr>
              <w:widowControl w:val="0"/>
              <w:spacing w:line="226" w:lineRule="auto"/>
              <w:ind w:left="-61" w:right="-63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8712,6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4B4434">
            <w:pPr>
              <w:widowControl w:val="0"/>
              <w:spacing w:line="226" w:lineRule="auto"/>
              <w:ind w:left="-61" w:right="-63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8712,6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4B4434">
            <w:pPr>
              <w:widowControl w:val="0"/>
              <w:spacing w:line="226" w:lineRule="auto"/>
              <w:ind w:left="-61" w:right="-63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8712,6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4B4434">
            <w:pPr>
              <w:widowControl w:val="0"/>
              <w:spacing w:line="226" w:lineRule="auto"/>
              <w:ind w:left="-61" w:right="-63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8712,6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4B4434">
            <w:pPr>
              <w:widowControl w:val="0"/>
              <w:spacing w:line="226" w:lineRule="auto"/>
              <w:ind w:left="-61" w:right="-63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8712,6</w:t>
            </w:r>
          </w:p>
        </w:tc>
      </w:tr>
      <w:tr w:rsidR="007419CD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4.2.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4B4434" w:rsidRDefault="007419CD" w:rsidP="001120AC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4B443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Предоставление субсидий из областного бюджета в целях повышения общего уровня общественной безопасности, правопорядка и безопасности среды обитания на территории Ульяновской области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AA4248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8C0DD0" w:rsidP="004B4434">
            <w:pPr>
              <w:pStyle w:val="ConsPlusTitle"/>
              <w:spacing w:line="226" w:lineRule="auto"/>
              <w:ind w:left="-129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0DD0">
              <w:rPr>
                <w:rFonts w:ascii="PT Astra Serif" w:hAnsi="PT Astra Serif" w:cs="Times New Roman"/>
                <w:b w:val="0"/>
                <w:szCs w:val="22"/>
              </w:rPr>
              <w:t>176396,0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4B4434">
            <w:pPr>
              <w:pStyle w:val="ConsPlusTitle"/>
              <w:spacing w:line="226" w:lineRule="auto"/>
              <w:ind w:left="-45" w:right="-96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150116,0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817B97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5256,0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4B4434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5256,0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4B4434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5256,0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4B4434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5256,0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4B4434">
            <w:pPr>
              <w:widowControl w:val="0"/>
              <w:spacing w:line="226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5256,0</w:t>
            </w:r>
          </w:p>
        </w:tc>
      </w:tr>
      <w:tr w:rsidR="007419CD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4B4434" w:rsidRDefault="007419CD" w:rsidP="004B4434">
            <w:pPr>
              <w:pStyle w:val="ConsPlusNormal"/>
              <w:spacing w:line="226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716F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 том числе в условиях распространения новой коронавирусной инфекции (COVID-19)</w:t>
            </w:r>
          </w:p>
        </w:tc>
        <w:tc>
          <w:tcPr>
            <w:tcW w:w="1846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A37B2F" w:rsidRDefault="007419CD" w:rsidP="004B4434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716F1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97560,0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9716F1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97560,0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817B97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DB4F8E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DB4F8E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DB4F8E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419CD" w:rsidRPr="008C76E1" w:rsidRDefault="007419CD" w:rsidP="00DB4F8E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084397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1573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84397" w:rsidRPr="00A37B2F" w:rsidRDefault="000400B9" w:rsidP="000400B9">
            <w:pPr>
              <w:pStyle w:val="ConsPlusNormal"/>
              <w:spacing w:line="221" w:lineRule="auto"/>
              <w:jc w:val="center"/>
              <w:outlineLvl w:val="2"/>
              <w:rPr>
                <w:rFonts w:ascii="PT Astra Serif" w:hAnsi="PT Astra Serif"/>
                <w:b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 </w:t>
            </w:r>
            <w:r w:rsidR="00F37D07" w:rsidRPr="00BE4D41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084397" w:rsidRPr="00BE4D41">
              <w:rPr>
                <w:rFonts w:ascii="PT Astra Serif" w:hAnsi="PT Astra Serif" w:cs="Times New Roman"/>
                <w:sz w:val="24"/>
                <w:szCs w:val="24"/>
              </w:rPr>
              <w:t>разработка и реализация мероприятий по устранению причин и условий, способствующих возникновению и распространению идеологии терроризма</w:t>
            </w:r>
          </w:p>
        </w:tc>
      </w:tr>
      <w:tr w:rsidR="00182EBE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0E43E9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«Противодействие распространению идеологии терроризма»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AA424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CA30AE">
            <w:pPr>
              <w:pStyle w:val="ConsPlusTitle"/>
              <w:spacing w:line="221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2</w:t>
            </w:r>
            <w:r w:rsidR="00CA30AE" w:rsidRPr="008C76E1">
              <w:rPr>
                <w:rFonts w:ascii="PT Astra Serif" w:hAnsi="PT Astra Serif" w:cs="Times New Roman"/>
                <w:b w:val="0"/>
                <w:szCs w:val="22"/>
              </w:rPr>
              <w:t>6</w:t>
            </w:r>
            <w:r w:rsidRPr="008C76E1">
              <w:rPr>
                <w:rFonts w:ascii="PT Astra Serif" w:hAnsi="PT Astra Serif" w:cs="Times New Roman"/>
                <w:b w:val="0"/>
                <w:szCs w:val="22"/>
              </w:rPr>
              <w:t>0</w:t>
            </w:r>
            <w:r w:rsidR="00CA30AE" w:rsidRPr="008C76E1">
              <w:rPr>
                <w:rFonts w:ascii="PT Astra Serif" w:hAnsi="PT Astra Serif" w:cs="Times New Roman"/>
                <w:b w:val="0"/>
                <w:szCs w:val="22"/>
              </w:rPr>
              <w:t>5</w:t>
            </w:r>
            <w:r w:rsidRPr="008C76E1">
              <w:rPr>
                <w:rFonts w:ascii="PT Astra Serif" w:hAnsi="PT Astra Serif" w:cs="Times New Roman"/>
                <w:b w:val="0"/>
                <w:szCs w:val="22"/>
              </w:rPr>
              <w:t>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CA30AE" w:rsidP="000E43E9">
            <w:pPr>
              <w:pStyle w:val="ConsPlusTitle"/>
              <w:spacing w:line="221" w:lineRule="auto"/>
              <w:ind w:left="-45" w:right="-96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105</w:t>
            </w:r>
            <w:r w:rsidR="00182EBE" w:rsidRPr="008C76E1">
              <w:rPr>
                <w:rFonts w:ascii="PT Astra Serif" w:hAnsi="PT Astra Serif" w:cs="Times New Roman"/>
                <w:b w:val="0"/>
                <w:szCs w:val="22"/>
              </w:rPr>
              <w:t>0,0</w:t>
            </w:r>
          </w:p>
          <w:p w:rsidR="00182EBE" w:rsidRPr="008C76E1" w:rsidRDefault="00182EBE" w:rsidP="000E43E9">
            <w:pPr>
              <w:pStyle w:val="ConsPlusTitle"/>
              <w:spacing w:line="221" w:lineRule="auto"/>
              <w:ind w:left="-45" w:right="-96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pStyle w:val="ConsPlusTitle"/>
              <w:spacing w:line="221" w:lineRule="auto"/>
              <w:ind w:left="-58" w:right="-78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5000,0</w:t>
            </w:r>
          </w:p>
        </w:tc>
      </w:tr>
      <w:tr w:rsidR="00182EBE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5.1.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0F5508" w:rsidRDefault="00906F6B" w:rsidP="00F2033D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Создание короткометражных видеороликов по вопросам противодействия терроризму и экстремизму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AA424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1600,0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182EBE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5.2.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C67EFC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67EFC">
              <w:rPr>
                <w:rFonts w:ascii="PT Astra Serif" w:hAnsi="PT Astra Serif" w:cs="Times New Roman"/>
                <w:sz w:val="24"/>
                <w:szCs w:val="24"/>
              </w:rPr>
              <w:t>Подготовка и организация опубликования в средств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ах</w:t>
            </w:r>
            <w:r w:rsidRPr="00C67EFC">
              <w:rPr>
                <w:rFonts w:ascii="PT Astra Serif" w:hAnsi="PT Astra Serif" w:cs="Times New Roman"/>
                <w:sz w:val="24"/>
                <w:szCs w:val="24"/>
              </w:rPr>
              <w:t xml:space="preserve"> массовой информации (далее - СМИ)  контрпропагандистских информационных материалов антитеррористической направленности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CA30AE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</w:t>
            </w:r>
            <w:r w:rsidR="00CA30AE" w:rsidRPr="008C76E1">
              <w:rPr>
                <w:rFonts w:ascii="PT Astra Serif" w:hAnsi="PT Astra Serif" w:cs="Times New Roman"/>
                <w:b w:val="0"/>
                <w:szCs w:val="22"/>
              </w:rPr>
              <w:t>7</w:t>
            </w:r>
            <w:r w:rsidRPr="008C76E1">
              <w:rPr>
                <w:rFonts w:ascii="PT Astra Serif" w:hAnsi="PT Astra Serif" w:cs="Times New Roman"/>
                <w:b w:val="0"/>
                <w:szCs w:val="22"/>
              </w:rPr>
              <w:t>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5</w:t>
            </w:r>
            <w:r w:rsidR="00CA30AE" w:rsidRPr="008C76E1">
              <w:rPr>
                <w:rFonts w:ascii="PT Astra Serif" w:hAnsi="PT Astra Serif" w:cs="Times New Roman"/>
                <w:b w:val="0"/>
                <w:szCs w:val="22"/>
              </w:rPr>
              <w:t>0</w:t>
            </w:r>
            <w:r w:rsidRPr="008C76E1">
              <w:rPr>
                <w:rFonts w:ascii="PT Astra Serif" w:hAnsi="PT Astra Serif" w:cs="Times New Roman"/>
                <w:b w:val="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</w:tr>
      <w:tr w:rsidR="00182EBE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  <w:trHeight w:val="1404"/>
        </w:trPr>
        <w:tc>
          <w:tcPr>
            <w:tcW w:w="55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5.3.</w:t>
            </w:r>
          </w:p>
        </w:tc>
        <w:tc>
          <w:tcPr>
            <w:tcW w:w="49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0F5508" w:rsidRDefault="00182EBE" w:rsidP="00F2033D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использо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вания рекламных кон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струкций в организации информационно-пропагандистских мероприя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тий по противодей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ствию терроризму и экстремизму, в том числе на объектах транспортной инфра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структуры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9716F1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2</w:t>
            </w:r>
            <w:r w:rsidR="009716F1" w:rsidRPr="008C76E1">
              <w:rPr>
                <w:rFonts w:ascii="PT Astra Serif" w:hAnsi="PT Astra Serif" w:cs="Times New Roman"/>
                <w:b w:val="0"/>
                <w:szCs w:val="22"/>
              </w:rPr>
              <w:t>3</w:t>
            </w:r>
            <w:r w:rsidRPr="008C76E1">
              <w:rPr>
                <w:rFonts w:ascii="PT Astra Serif" w:hAnsi="PT Astra Serif" w:cs="Times New Roman"/>
                <w:b w:val="0"/>
                <w:szCs w:val="22"/>
              </w:rPr>
              <w:t>00,0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9716F1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3</w:t>
            </w:r>
            <w:r w:rsidR="00182EBE" w:rsidRPr="008C76E1">
              <w:rPr>
                <w:rFonts w:ascii="PT Astra Serif" w:hAnsi="PT Astra Serif" w:cs="Times New Roman"/>
                <w:b w:val="0"/>
                <w:szCs w:val="22"/>
              </w:rPr>
              <w:t>00,0</w:t>
            </w:r>
          </w:p>
          <w:p w:rsidR="00182EBE" w:rsidRPr="008C76E1" w:rsidRDefault="00182EBE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400,0</w:t>
            </w:r>
          </w:p>
          <w:p w:rsidR="00182EBE" w:rsidRPr="008C76E1" w:rsidRDefault="00182EBE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</w:tr>
      <w:tr w:rsidR="00182EBE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5.4.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Разработка, изготовление и тиражирование информационно-справочных 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материалов по противодействию терроризму и экстремизму, в том числе на транспорте и объектах транспортной инфраструктуры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182EBE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A37B2F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82EBE" w:rsidRPr="008C76E1" w:rsidRDefault="00182EB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2007BD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007BD" w:rsidRPr="00A37B2F" w:rsidRDefault="002007B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5.5.</w:t>
            </w:r>
          </w:p>
        </w:tc>
        <w:tc>
          <w:tcPr>
            <w:tcW w:w="495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007BD" w:rsidRPr="000F5508" w:rsidRDefault="002007BD" w:rsidP="00C7264D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F5508">
              <w:rPr>
                <w:rFonts w:ascii="PT Astra Serif" w:hAnsi="PT Astra Serif"/>
                <w:spacing w:val="-4"/>
                <w:sz w:val="24"/>
                <w:szCs w:val="24"/>
              </w:rPr>
              <w:t>Приобретение средств защиты и индивидуального контроля при проведении массовых мероприятий (ограждения, металлодетекторы)</w:t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007BD" w:rsidRPr="00A37B2F" w:rsidRDefault="002007B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007BD" w:rsidRPr="00A37B2F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pStyle w:val="ConsPlusTitle"/>
              <w:spacing w:line="235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20000,0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4000,0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4000,0</w:t>
            </w:r>
          </w:p>
        </w:tc>
      </w:tr>
      <w:tr w:rsidR="009716F1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A37B2F" w:rsidRDefault="009716F1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5.6.</w:t>
            </w:r>
          </w:p>
        </w:tc>
        <w:tc>
          <w:tcPr>
            <w:tcW w:w="495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0F5508" w:rsidRDefault="009716F1" w:rsidP="009716F1">
            <w:pPr>
              <w:pStyle w:val="ConsPlusNormal"/>
              <w:spacing w:line="235" w:lineRule="auto"/>
              <w:ind w:right="-74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9716F1">
              <w:rPr>
                <w:rFonts w:ascii="PT Astra Serif" w:hAnsi="PT Astra Serif"/>
                <w:spacing w:val="-4"/>
                <w:sz w:val="24"/>
                <w:szCs w:val="24"/>
              </w:rPr>
              <w:t>Приобретение программного обеспечения для выявления экстремистских материалов, размещенныхвинформаци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онно-телекоммуника-ционной сети «</w:t>
            </w:r>
            <w:r w:rsidRPr="009716F1">
              <w:rPr>
                <w:rFonts w:ascii="PT Astra Serif" w:hAnsi="PT Astra Serif"/>
                <w:spacing w:val="-4"/>
                <w:sz w:val="24"/>
                <w:szCs w:val="24"/>
              </w:rPr>
              <w:t>Интернет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»</w:t>
            </w:r>
          </w:p>
        </w:tc>
        <w:tc>
          <w:tcPr>
            <w:tcW w:w="184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A37B2F" w:rsidRDefault="009716F1" w:rsidP="00C61E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A37B2F" w:rsidRDefault="00AA4248" w:rsidP="00C61E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8C76E1" w:rsidRDefault="009716F1" w:rsidP="000E43E9">
            <w:pPr>
              <w:pStyle w:val="ConsPlusTitle"/>
              <w:spacing w:line="235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100,0</w:t>
            </w: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8C76E1" w:rsidRDefault="009716F1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8C76E1" w:rsidRDefault="009716F1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8C76E1" w:rsidRDefault="009716F1" w:rsidP="009716F1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8C76E1" w:rsidRDefault="009716F1" w:rsidP="009716F1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8C76E1" w:rsidRDefault="009716F1" w:rsidP="009716F1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9716F1" w:rsidRPr="008C76E1" w:rsidRDefault="009716F1" w:rsidP="009716F1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084397" w:rsidRPr="00A37B2F" w:rsidTr="00EF0F04">
        <w:trPr>
          <w:gridAfter w:val="13"/>
          <w:wAfter w:w="6478" w:type="dxa"/>
        </w:trPr>
        <w:tc>
          <w:tcPr>
            <w:tcW w:w="15735" w:type="dxa"/>
            <w:gridSpan w:val="11"/>
            <w:tcMar>
              <w:top w:w="0" w:type="dxa"/>
              <w:bottom w:w="0" w:type="dxa"/>
            </w:tcMar>
          </w:tcPr>
          <w:p w:rsidR="00D72FF5" w:rsidRPr="00A37B2F" w:rsidRDefault="000400B9" w:rsidP="000400B9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 </w:t>
            </w:r>
            <w:r w:rsidR="00F37D07" w:rsidRPr="00BE4D41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084397" w:rsidRPr="00BE4D41">
              <w:rPr>
                <w:rFonts w:ascii="PT Astra Serif" w:hAnsi="PT Astra Serif"/>
                <w:sz w:val="24"/>
                <w:szCs w:val="24"/>
              </w:rPr>
              <w:t>организация просветительской и пропагандистской деятельности, направленной на профилактику правонарушений</w:t>
            </w:r>
          </w:p>
        </w:tc>
      </w:tr>
      <w:tr w:rsidR="00DB4F8E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DB4F8E" w:rsidRPr="00A37B2F" w:rsidRDefault="00DB4F8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DB4F8E" w:rsidRPr="00A37B2F" w:rsidRDefault="00DB4F8E" w:rsidP="000E43E9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«Информационно-мето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>дическое обеспечение профилактики правона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>рушений»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DB4F8E" w:rsidRPr="00A37B2F" w:rsidRDefault="00DB4F8E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DB4F8E" w:rsidRPr="00A37B2F" w:rsidRDefault="00AA424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B4F8E" w:rsidRPr="008C76E1" w:rsidRDefault="00DB4F8E" w:rsidP="00D42829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43</w:t>
            </w:r>
            <w:r w:rsidR="00D42829" w:rsidRPr="008C76E1">
              <w:rPr>
                <w:rFonts w:ascii="PT Astra Serif" w:hAnsi="PT Astra Serif"/>
                <w:sz w:val="22"/>
                <w:szCs w:val="22"/>
              </w:rPr>
              <w:t>22</w:t>
            </w:r>
            <w:r w:rsidRPr="008C76E1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DB4F8E" w:rsidRPr="008C76E1" w:rsidRDefault="00DB4F8E" w:rsidP="00D42829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57</w:t>
            </w:r>
            <w:r w:rsidR="00D42829" w:rsidRPr="008C76E1">
              <w:rPr>
                <w:rFonts w:ascii="PT Astra Serif" w:hAnsi="PT Astra Serif"/>
                <w:sz w:val="22"/>
                <w:szCs w:val="22"/>
              </w:rPr>
              <w:t>2</w:t>
            </w:r>
            <w:r w:rsidRPr="008C76E1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DB4F8E" w:rsidRPr="008C76E1" w:rsidRDefault="00DB4F8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B4F8E" w:rsidRPr="008C76E1" w:rsidRDefault="00DB4F8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B4F8E" w:rsidRPr="008C76E1" w:rsidRDefault="00DB4F8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B4F8E" w:rsidRPr="008C76E1" w:rsidRDefault="00DB4F8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750,0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DB4F8E" w:rsidRPr="008C76E1" w:rsidRDefault="00DB4F8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750,0</w:t>
            </w:r>
          </w:p>
        </w:tc>
      </w:tr>
      <w:tr w:rsidR="002007BD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2007BD" w:rsidRPr="00A37B2F" w:rsidRDefault="002007B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6.1.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2007BD" w:rsidRPr="000F5508" w:rsidRDefault="002007BD" w:rsidP="00F2033D">
            <w:pPr>
              <w:pStyle w:val="ConsPlusNormal"/>
              <w:spacing w:line="221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Подготовка с участием сотрудников право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охранительных органов тематических программ профилактической направленности и орга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низация выхода в эфир на телеканалах, радио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каналах цикла передач, в том числе для под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ростков и молодёжи, с использованием мате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риалов, формирующих негативное отношение к молодёжным группиров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кам антиобщественной направленности, нарко</w:t>
            </w:r>
            <w:r w:rsidRPr="000F5508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мании, токсикомании, употреблению алкоголя, табакокурению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2007BD" w:rsidRPr="00A37B2F" w:rsidRDefault="002007BD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2007BD" w:rsidRPr="00A37B2F" w:rsidRDefault="00AA4248" w:rsidP="000E43E9">
            <w:pPr>
              <w:pStyle w:val="ConsPlusNormal"/>
              <w:spacing w:line="221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1800,0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300,0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pStyle w:val="ConsPlusTitle"/>
              <w:spacing w:line="221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2007BD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2007BD" w:rsidRPr="00A37B2F" w:rsidRDefault="002007B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6.2.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2007BD" w:rsidRPr="00A37B2F" w:rsidRDefault="002007BD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Подготовка и изготовление с участием УМВД и Управления Федеральной службы исполнения наказаний по Ульяновской области печатной продукции профилактического и информационного характера (буклетов, брошюр, памяток, тематических календарей, баннеров) по вопросам правопорядка, предупреждения различных видов преступлений и в целях информационного обеспечения проведения профилактических акций, направленных на профилактику правонарушений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2007BD" w:rsidRPr="00A37B2F" w:rsidRDefault="002007B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2007BD" w:rsidRPr="00A37B2F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1650,0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2007BD" w:rsidRPr="008C76E1" w:rsidRDefault="002007B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300,0</w:t>
            </w:r>
          </w:p>
        </w:tc>
      </w:tr>
      <w:tr w:rsidR="00DB4F8E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DB4F8E" w:rsidRPr="00A37B2F" w:rsidRDefault="00DB4F8E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6.3.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DB4F8E" w:rsidRPr="00A37B2F" w:rsidRDefault="00DB4F8E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Подготовка с участием УМВД и организация распространения социальной рекламы по вопросу профилактики правонарушений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DB4F8E" w:rsidRPr="00A37B2F" w:rsidRDefault="00DB4F8E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DB4F8E" w:rsidRPr="00A37B2F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DB4F8E" w:rsidRPr="008C76E1" w:rsidRDefault="00DB4F8E" w:rsidP="00D42829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87</w:t>
            </w:r>
            <w:r w:rsidR="00D42829" w:rsidRPr="008C76E1">
              <w:rPr>
                <w:rFonts w:ascii="PT Astra Serif" w:hAnsi="PT Astra Serif"/>
                <w:sz w:val="22"/>
                <w:szCs w:val="22"/>
              </w:rPr>
              <w:t>2</w:t>
            </w:r>
            <w:r w:rsidRPr="008C76E1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DB4F8E" w:rsidRPr="008C76E1" w:rsidRDefault="00DB4F8E" w:rsidP="00D42829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</w:t>
            </w:r>
            <w:r w:rsidR="00D42829" w:rsidRPr="008C76E1">
              <w:rPr>
                <w:rFonts w:ascii="PT Astra Serif" w:hAnsi="PT Astra Serif"/>
                <w:sz w:val="22"/>
                <w:szCs w:val="22"/>
              </w:rPr>
              <w:t>22</w:t>
            </w:r>
            <w:r w:rsidRPr="008C76E1">
              <w:rPr>
                <w:rFonts w:ascii="PT Astra Serif" w:hAnsi="PT Astra Serif"/>
                <w:sz w:val="22"/>
                <w:szCs w:val="22"/>
              </w:rPr>
              <w:t>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DB4F8E" w:rsidRPr="008C76E1" w:rsidRDefault="00DB4F8E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B4F8E" w:rsidRPr="008C76E1" w:rsidRDefault="00DB4F8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B4F8E" w:rsidRPr="008C76E1" w:rsidRDefault="00DB4F8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DB4F8E" w:rsidRPr="008C76E1" w:rsidRDefault="00DB4F8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4F8E" w:rsidRPr="008C76E1" w:rsidRDefault="00DB4F8E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F2033D" w:rsidRPr="00BE4D41" w:rsidTr="00EF0F04">
        <w:tblPrEx>
          <w:tblBorders>
            <w:insideH w:val="none" w:sz="0" w:space="0" w:color="auto"/>
          </w:tblBorders>
        </w:tblPrEx>
        <w:trPr>
          <w:gridAfter w:val="1"/>
          <w:wAfter w:w="1051" w:type="dxa"/>
        </w:trPr>
        <w:tc>
          <w:tcPr>
            <w:tcW w:w="736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F2033D" w:rsidP="000E43E9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AA4248" w:rsidP="00B1453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306AB" w:rsidRPr="00EB52F8" w:rsidRDefault="008C0DD0" w:rsidP="00D4282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EB52F8">
              <w:rPr>
                <w:rFonts w:ascii="PT Astra Serif" w:hAnsi="PT Astra Serif" w:cs="Times New Roman"/>
                <w:szCs w:val="22"/>
              </w:rPr>
              <w:t>276066,7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306AB" w:rsidRPr="00EB52F8" w:rsidRDefault="001306AB" w:rsidP="00D87E1C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spacing w:val="-4"/>
                <w:szCs w:val="22"/>
              </w:rPr>
            </w:pPr>
            <w:r w:rsidRPr="00EB52F8">
              <w:rPr>
                <w:rFonts w:ascii="PT Astra Serif" w:hAnsi="PT Astra Serif" w:cs="Times New Roman"/>
                <w:spacing w:val="-4"/>
                <w:szCs w:val="22"/>
              </w:rPr>
              <w:t>161</w:t>
            </w:r>
            <w:r w:rsidR="0038531F" w:rsidRPr="00EB52F8">
              <w:rPr>
                <w:rFonts w:ascii="PT Astra Serif" w:hAnsi="PT Astra Serif" w:cs="Times New Roman"/>
                <w:spacing w:val="-4"/>
                <w:szCs w:val="22"/>
              </w:rPr>
              <w:t>9</w:t>
            </w:r>
            <w:r w:rsidR="00D42829" w:rsidRPr="00EB52F8">
              <w:rPr>
                <w:rFonts w:ascii="PT Astra Serif" w:hAnsi="PT Astra Serif" w:cs="Times New Roman"/>
                <w:spacing w:val="-4"/>
                <w:szCs w:val="22"/>
              </w:rPr>
              <w:t>83</w:t>
            </w:r>
            <w:r w:rsidRPr="00EB52F8">
              <w:rPr>
                <w:rFonts w:ascii="PT Astra Serif" w:hAnsi="PT Astra Serif" w:cs="Times New Roman"/>
                <w:spacing w:val="-4"/>
                <w:szCs w:val="22"/>
              </w:rPr>
              <w:t>,7</w:t>
            </w:r>
          </w:p>
          <w:p w:rsidR="001306AB" w:rsidRPr="00EB52F8" w:rsidRDefault="001306AB" w:rsidP="00D87E1C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F7313" w:rsidRPr="00EB52F8" w:rsidRDefault="00AF7313" w:rsidP="00B1453E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Times New Roman"/>
                <w:spacing w:val="-4"/>
                <w:szCs w:val="22"/>
              </w:rPr>
            </w:pPr>
            <w:r w:rsidRPr="00EB52F8">
              <w:rPr>
                <w:rFonts w:ascii="PT Astra Serif" w:hAnsi="PT Astra Serif"/>
                <w:szCs w:val="22"/>
              </w:rPr>
              <w:t>22816,6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EB52F8" w:rsidRDefault="00F2033D" w:rsidP="00F2033D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Cs w:val="22"/>
              </w:rPr>
            </w:pPr>
            <w:r w:rsidRPr="00EB52F8">
              <w:rPr>
                <w:rFonts w:ascii="PT Astra Serif" w:hAnsi="PT Astra Serif" w:cs="Times New Roman"/>
                <w:spacing w:val="-4"/>
                <w:szCs w:val="22"/>
              </w:rPr>
              <w:t>22816,6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EB52F8" w:rsidRDefault="00F2033D" w:rsidP="00F2033D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Cs w:val="22"/>
              </w:rPr>
            </w:pPr>
            <w:r w:rsidRPr="00EB52F8">
              <w:rPr>
                <w:rFonts w:ascii="PT Astra Serif" w:hAnsi="PT Astra Serif" w:cs="Times New Roman"/>
                <w:spacing w:val="-4"/>
                <w:szCs w:val="22"/>
              </w:rPr>
              <w:t>22816,6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F2033D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Cs w:val="22"/>
              </w:rPr>
            </w:pPr>
            <w:r w:rsidRPr="008C76E1">
              <w:rPr>
                <w:rFonts w:ascii="PT Astra Serif" w:hAnsi="PT Astra Serif" w:cs="Times New Roman"/>
                <w:spacing w:val="-4"/>
                <w:szCs w:val="22"/>
              </w:rPr>
              <w:t>22816,6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F2033D" w:rsidRPr="008C76E1" w:rsidRDefault="00F2033D" w:rsidP="00F2033D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Arial"/>
                <w:spacing w:val="-4"/>
                <w:szCs w:val="22"/>
              </w:rPr>
            </w:pPr>
            <w:r w:rsidRPr="008C76E1">
              <w:rPr>
                <w:rFonts w:ascii="PT Astra Serif" w:hAnsi="PT Astra Serif" w:cs="Times New Roman"/>
                <w:spacing w:val="-4"/>
                <w:szCs w:val="22"/>
              </w:rPr>
              <w:t>22816,6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2033D" w:rsidRPr="00BE4D41" w:rsidRDefault="00F2033D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F2033D" w:rsidRPr="00BE4D41" w:rsidRDefault="00F2033D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nil"/>
            </w:tcBorders>
          </w:tcPr>
          <w:p w:rsidR="00F2033D" w:rsidRPr="00BE4D41" w:rsidRDefault="00F2033D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41" w:type="dxa"/>
            <w:gridSpan w:val="2"/>
          </w:tcPr>
          <w:p w:rsidR="00F2033D" w:rsidRPr="00BE4D41" w:rsidRDefault="00F2033D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F2033D" w:rsidRPr="00BE4D41" w:rsidRDefault="00F2033D" w:rsidP="000E43E9">
            <w:pPr>
              <w:widowControl w:val="0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F2033D" w:rsidRPr="00BE4D41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12991,0</w:t>
            </w:r>
          </w:p>
        </w:tc>
      </w:tr>
      <w:tr w:rsidR="00F2033D" w:rsidRPr="00BE4D41" w:rsidTr="00EF0F04">
        <w:trPr>
          <w:gridAfter w:val="13"/>
          <w:wAfter w:w="6478" w:type="dxa"/>
        </w:trPr>
        <w:tc>
          <w:tcPr>
            <w:tcW w:w="15735" w:type="dxa"/>
            <w:gridSpan w:val="11"/>
            <w:tcMar>
              <w:top w:w="0" w:type="dxa"/>
              <w:bottom w:w="0" w:type="dxa"/>
            </w:tcMar>
          </w:tcPr>
          <w:p w:rsidR="00F2033D" w:rsidRPr="00BE4D41" w:rsidRDefault="006C5995" w:rsidP="000E43E9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hyperlink r:id="rId16" w:history="1">
              <w:r w:rsidR="00F2033D" w:rsidRPr="00BE4D41">
                <w:rPr>
                  <w:rFonts w:ascii="PT Astra Serif" w:hAnsi="PT Astra Serif" w:cs="Times New Roman"/>
                  <w:sz w:val="24"/>
                  <w:szCs w:val="24"/>
                </w:rPr>
                <w:t>Подпрограмма</w:t>
              </w:r>
            </w:hyperlink>
            <w:r w:rsidR="00F2033D"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 «Комплексные меры противодействия злоупотреблению наркотиками и их незаконному обороту </w:t>
            </w:r>
          </w:p>
          <w:p w:rsidR="00F2033D" w:rsidRPr="00BE4D41" w:rsidRDefault="00F2033D" w:rsidP="001A2232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Ульяновской области» </w:t>
            </w:r>
          </w:p>
        </w:tc>
      </w:tr>
      <w:tr w:rsidR="00F2033D" w:rsidRPr="00BE4D41" w:rsidTr="00EF0F04">
        <w:trPr>
          <w:gridAfter w:val="13"/>
          <w:wAfter w:w="6478" w:type="dxa"/>
        </w:trPr>
        <w:tc>
          <w:tcPr>
            <w:tcW w:w="15735" w:type="dxa"/>
            <w:gridSpan w:val="11"/>
            <w:tcMar>
              <w:top w:w="0" w:type="dxa"/>
              <w:bottom w:w="0" w:type="dxa"/>
            </w:tcMar>
          </w:tcPr>
          <w:p w:rsidR="00F2033D" w:rsidRPr="00BE4D41" w:rsidRDefault="00F2033D" w:rsidP="000E43E9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 – сокращение масштабов незаконного распространения и немедицинского потребления наркотиков </w:t>
            </w:r>
          </w:p>
          <w:p w:rsidR="00F2033D" w:rsidRPr="00BE4D41" w:rsidRDefault="00F2033D" w:rsidP="000E43E9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на территории Ульяновской области и последствий их незаконного оборота для безопасности и здоровья личности, общества и государства</w:t>
            </w:r>
          </w:p>
        </w:tc>
      </w:tr>
      <w:tr w:rsidR="00F2033D" w:rsidRPr="00BE4D41" w:rsidTr="00EF0F04">
        <w:trPr>
          <w:gridAfter w:val="13"/>
          <w:wAfter w:w="6478" w:type="dxa"/>
        </w:trPr>
        <w:tc>
          <w:tcPr>
            <w:tcW w:w="15735" w:type="dxa"/>
            <w:gridSpan w:val="11"/>
            <w:tcMar>
              <w:top w:w="0" w:type="dxa"/>
              <w:bottom w:w="0" w:type="dxa"/>
            </w:tcMar>
          </w:tcPr>
          <w:p w:rsidR="00F2033D" w:rsidRPr="00BE4D41" w:rsidRDefault="000400B9" w:rsidP="000400B9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 </w:t>
            </w:r>
            <w:r w:rsidR="00F37D07" w:rsidRPr="00BE4D41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F2033D"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создание системы эффективных мер и условий, обеспечивающих снижение уровня потребления новых потенциально опасных </w:t>
            </w:r>
            <w:r w:rsidR="00F2033D" w:rsidRPr="00BE4D41">
              <w:rPr>
                <w:rFonts w:ascii="PT Astra Serif" w:hAnsi="PT Astra Serif" w:cs="Times New Roman"/>
                <w:sz w:val="24"/>
                <w:szCs w:val="24"/>
              </w:rPr>
              <w:br/>
              <w:t>психоактивных веществ населением Ульяновской области и противодействие распространению наркомании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BE4D41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F2033D" w:rsidRPr="00BE4D41" w:rsidRDefault="00F2033D" w:rsidP="00C7264D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«Профилактика незаконного потребления наркотических средств и психотропных веществ, наркомании»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F2033D" w:rsidRPr="00BE4D41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области,</w:t>
            </w:r>
          </w:p>
          <w:p w:rsidR="00F2033D" w:rsidRPr="00BE4D41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C3C0E"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просвещения и воспитания </w:t>
            </w:r>
            <w:r w:rsidRPr="00BE4D41">
              <w:rPr>
                <w:rFonts w:ascii="PT Astra Serif" w:hAnsi="PT Astra Serif" w:cs="Times New Roman"/>
                <w:sz w:val="24"/>
                <w:szCs w:val="24"/>
              </w:rPr>
              <w:t>Ульяновской области,</w:t>
            </w:r>
          </w:p>
          <w:p w:rsidR="00F2033D" w:rsidRPr="00BE4D41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033D" w:rsidRPr="00BE4D41" w:rsidRDefault="00AA4248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12681,6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45" w:lineRule="auto"/>
              <w:ind w:left="-54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2113,6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45" w:lineRule="auto"/>
              <w:ind w:left="-46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2113,6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2113,6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2113,6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2113,6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2113,6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4F5DD2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Проведение в рамках проекта «В прекрасном – свет надежды!» акции антинаркотической направленности «Нельзя оставаться равнодушным!» во взаимодействии с областным государственным бюджетным учреждением культуры (далее – ОГБУК) «Ульяновский областной художественный музей»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AA4248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36,0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6,0</w:t>
            </w:r>
          </w:p>
        </w:tc>
      </w:tr>
      <w:tr w:rsidR="00F2033D" w:rsidRPr="00A37B2F" w:rsidTr="00EF0F04">
        <w:trPr>
          <w:gridAfter w:val="13"/>
          <w:wAfter w:w="6478" w:type="dxa"/>
          <w:trHeight w:val="20"/>
        </w:trPr>
        <w:tc>
          <w:tcPr>
            <w:tcW w:w="558" w:type="dxa"/>
            <w:vMerge w:val="restart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4F5DD2">
            <w:pPr>
              <w:pStyle w:val="ConsPlusNormal"/>
              <w:spacing w:before="40"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1.2.</w:t>
            </w:r>
          </w:p>
        </w:tc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4F5DD2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Экспонирование в образовательных организациях передвижных выставок: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705" w:type="dxa"/>
            <w:vMerge w:val="restart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AA4248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108,0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18,0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18,0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4F5DD2">
            <w:pPr>
              <w:widowControl w:val="0"/>
              <w:spacing w:line="264" w:lineRule="auto"/>
              <w:rPr>
                <w:rFonts w:ascii="PT Astra Serif" w:hAnsi="PT Astra Serif"/>
              </w:rPr>
            </w:pPr>
          </w:p>
        </w:tc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4F5DD2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1) социального плаката «Касается каждого!» (авторы – студенты факультета культуры и искусства федерального государственного бюджетного образовательного учреждения высшего образования «Ульяновский государственный университет» (далее – УлГУ) с участием ОГБУК «Ульяновский областной художественный музей»)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4F5DD2">
            <w:pPr>
              <w:widowControl w:val="0"/>
              <w:spacing w:line="264" w:lineRule="auto"/>
              <w:rPr>
                <w:rFonts w:ascii="PT Astra Serif" w:hAnsi="PT Astra Serif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84,0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spacing w:line="264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</w:tr>
      <w:tr w:rsidR="00F2033D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4F5DD2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9044AB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2) «Давай поговорим» с участием ОГБУК «Ульяновский областной краеведческий музей имени И.А.Гончарова»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4F5DD2">
            <w:pPr>
              <w:widowControl w:val="0"/>
              <w:spacing w:line="230" w:lineRule="auto"/>
              <w:rPr>
                <w:rFonts w:ascii="PT Astra Serif" w:hAnsi="PT Astra Serif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24,0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4,0</w:t>
            </w:r>
          </w:p>
        </w:tc>
      </w:tr>
      <w:tr w:rsidR="009044AB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  <w:trHeight w:val="7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A37B2F" w:rsidRDefault="009044AB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1.3.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A37B2F" w:rsidRDefault="009044AB" w:rsidP="004F5DD2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совместно с областным государственным автономным учреждением культуры «УльяновскКинофонд» кинолекториев на базе кинозала «Люмьер» и с выездом в муниципальные образования Ульяновской области: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A37B2F" w:rsidRDefault="009044AB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044AB" w:rsidRDefault="00AA4248" w:rsidP="00AA4248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  <w:p w:rsidR="009044AB" w:rsidRDefault="009044AB" w:rsidP="000E43E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AB" w:rsidRDefault="009044AB" w:rsidP="000E43E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044AB" w:rsidRPr="00A37B2F" w:rsidRDefault="009044AB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384,0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4F5DD2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4F5DD2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64,0</w:t>
            </w:r>
          </w:p>
        </w:tc>
      </w:tr>
      <w:tr w:rsidR="009044AB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  <w:trHeight w:val="2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A37B2F" w:rsidRDefault="009044AB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A37B2F" w:rsidRDefault="009044AB" w:rsidP="0081148B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«Здоровое поколение XXI века»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A37B2F" w:rsidRDefault="009044AB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A37B2F" w:rsidRDefault="009044AB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84,0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14,0</w:t>
            </w:r>
          </w:p>
        </w:tc>
      </w:tr>
      <w:tr w:rsidR="009044AB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A37B2F" w:rsidRDefault="009044AB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DE49B8" w:rsidRDefault="009044AB" w:rsidP="00DE49B8">
            <w:pPr>
              <w:pStyle w:val="ConsPlusNormal"/>
              <w:spacing w:line="230" w:lineRule="auto"/>
              <w:ind w:left="-57" w:right="-57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DE49B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«Скажи жизни – ДА!»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A37B2F" w:rsidRDefault="009044AB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A37B2F" w:rsidRDefault="009044AB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81148B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8C76E1" w:rsidRDefault="009044AB" w:rsidP="0081148B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2033D" w:rsidRPr="00A37B2F" w:rsidTr="00EF0F04">
        <w:trPr>
          <w:gridAfter w:val="13"/>
          <w:wAfter w:w="6478" w:type="dxa"/>
          <w:trHeight w:val="12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1.4.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F2033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молодёжного ток-шоу «Антиспиртус» с участием врачей-наркологов для обучающихся профессиональных образовательных организаций Ульяновской области и молодёжных творческих коллективов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18,0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1.5.</w:t>
            </w:r>
          </w:p>
        </w:tc>
        <w:tc>
          <w:tcPr>
            <w:tcW w:w="49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F2033D" w:rsidP="000400B9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и проведение совместно с аппаратом антинаркотической комиссии Ульяновской области (далее – АНК) областного конкурса спектаклей, инсценировок и театрализованных представлений среди самодеятельных любительских театров по проблемам профилактики наркомании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AA4248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1257,6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209,6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209,6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209,6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209,6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209,6</w:t>
            </w:r>
          </w:p>
        </w:tc>
        <w:tc>
          <w:tcPr>
            <w:tcW w:w="99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209,6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1.6.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775855" w:rsidRDefault="00F2033D" w:rsidP="000E43E9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77585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постановки художественного публицистического спектакля силами студентов отделения «Постановка театральных представлений» государственного областного учреждения среднего профессионального образования «Ульяновское училище культуры» (театр малых форм «Рампа»)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AA4248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18,0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3,0</w:t>
            </w:r>
          </w:p>
        </w:tc>
      </w:tr>
      <w:tr w:rsidR="00F2033D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1.7.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F2033D" w:rsidP="000400B9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и проведение совместно с ОГБУК «Центр народной культуры Ульяновской об</w:t>
            </w: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ласти» четырёх зональных семинаров-практи</w:t>
            </w: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кумов на тему «Культурно-досуговые учреждения и молодёжь – формула ответственности»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AA4248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1.8.</w:t>
            </w:r>
          </w:p>
        </w:tc>
        <w:tc>
          <w:tcPr>
            <w:tcW w:w="49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Проведение областных массовых мероприятий с обучающимися (воспитанниками) образовательных организаций: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C3C0E">
              <w:rPr>
                <w:rFonts w:ascii="PT Astra Serif" w:hAnsi="PT Astra Serif" w:cs="Times New Roman"/>
                <w:sz w:val="24"/>
                <w:szCs w:val="24"/>
              </w:rPr>
              <w:t>просвещения и воспитания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AA4248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1440,0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240,0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1) конкурса «Скажи жизни – ДА!», посвящённого Всемирному дню здоровья</w:t>
            </w:r>
          </w:p>
        </w:tc>
        <w:tc>
          <w:tcPr>
            <w:tcW w:w="1846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480,0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80,0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2) акции «Мир без наркотиков», посвящённой Международному дню борьбы с наркоманией</w:t>
            </w:r>
          </w:p>
        </w:tc>
        <w:tc>
          <w:tcPr>
            <w:tcW w:w="1846" w:type="dxa"/>
            <w:vMerge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480,0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80,0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3) акции «Красный тюльпан надежды», посвящённой Всемирному дню борьбы со </w:t>
            </w:r>
            <w:r w:rsidR="000400B9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СПИДом</w:t>
            </w:r>
          </w:p>
        </w:tc>
        <w:tc>
          <w:tcPr>
            <w:tcW w:w="184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480,0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80,0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80,0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1.9.</w:t>
            </w:r>
          </w:p>
        </w:tc>
        <w:tc>
          <w:tcPr>
            <w:tcW w:w="49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совместно с Центром психолого-педагогической коррекции и реабилитации несовершеннолетних, злоупотребляющих психоактивными веществами, при УлГУ (далее – ЦППКиР) обучающих курсов и семинаров:</w:t>
            </w:r>
          </w:p>
          <w:p w:rsidR="00F2033D" w:rsidRPr="00A37B2F" w:rsidRDefault="00F2033D" w:rsidP="001D148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для специалистов образовательных организаций в сфере профилактики наркомании и алкоголизма (участие приглашённых специалистов центров повышения квалификации и профессиональной переподготовки специалистов по профилактике аддиктивного поведения у детей и молодёжи из городов Самары, Нижнего Новгорода, Новосибирска, Москвы и т.д.);</w:t>
            </w:r>
          </w:p>
          <w:p w:rsidR="00F2033D" w:rsidRPr="00A37B2F" w:rsidRDefault="00F2033D" w:rsidP="001D148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для психологов по программе первичной профилактики наркомании и алкоголизма среди детей и подростков;</w:t>
            </w:r>
          </w:p>
          <w:p w:rsidR="00F2033D" w:rsidRPr="00A37B2F" w:rsidRDefault="00F2033D" w:rsidP="001D148C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для работников и обучающихся (воспитанников) образовательных организаций в целях развития волонтёрского движения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C3C0E">
              <w:rPr>
                <w:rFonts w:ascii="PT Astra Serif" w:hAnsi="PT Astra Serif" w:cs="Times New Roman"/>
                <w:sz w:val="24"/>
                <w:szCs w:val="24"/>
              </w:rPr>
              <w:t>просвещения и воспитания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AA4248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1200,0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200,0</w:t>
            </w:r>
          </w:p>
        </w:tc>
      </w:tr>
      <w:tr w:rsidR="00F2033D" w:rsidRPr="00A37B2F" w:rsidTr="00EF0F04">
        <w:trPr>
          <w:gridAfter w:val="13"/>
          <w:wAfter w:w="6478" w:type="dxa"/>
          <w:trHeight w:val="1914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1D148C" w:rsidRDefault="00F2033D" w:rsidP="001D148C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1D148C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1.10.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Внедрение в практику деятельности общеобразовательных организаций и профессиональных образовательных организаций технологий волонтёрского движения. Проведение слёта волонтёрских отрядов в рамках профильных смен в организациях отдыха детей и их оздоровления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C3C0E">
              <w:rPr>
                <w:rFonts w:ascii="PT Astra Serif" w:hAnsi="PT Astra Serif" w:cs="Times New Roman"/>
                <w:sz w:val="24"/>
                <w:szCs w:val="24"/>
              </w:rPr>
              <w:t>просвещения и воспитания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033D" w:rsidRPr="00A37B2F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F2033D" w:rsidRPr="00A37B2F" w:rsidTr="00EF0F04">
        <w:trPr>
          <w:gridAfter w:val="13"/>
          <w:wAfter w:w="6478" w:type="dxa"/>
          <w:trHeight w:val="828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BE4D41" w:rsidRDefault="00F2033D" w:rsidP="001D148C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1.11.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F2033D" w:rsidRPr="00BE4D41" w:rsidRDefault="00F2033D" w:rsidP="006D7E3E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Организация проведения социально-психоло</w:t>
            </w: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гического тестирования в общеобразовательных организациях и профессиональных образова</w:t>
            </w:r>
            <w:r w:rsidRPr="00BE4D41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тельных организациях, а также образовательных организациях высшего образования, направленного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F2033D" w:rsidRPr="00BE4D4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C3C0E"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просвещения и воспитания </w:t>
            </w:r>
            <w:r w:rsidRPr="00BE4D41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033D" w:rsidRPr="00BE4D41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936,0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156,0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156,0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156,0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156,0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156,0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156,0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F2033D" w:rsidP="001D148C">
            <w:pPr>
              <w:pStyle w:val="ConsPlusNormal"/>
              <w:spacing w:line="250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1.12.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F2033D" w:rsidP="000400B9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совместно с аппаратом АНК цикла публикаций в </w:t>
            </w:r>
            <w:r w:rsidR="00C67EFC" w:rsidRPr="00BE4D41">
              <w:rPr>
                <w:rFonts w:ascii="PT Astra Serif" w:hAnsi="PT Astra Serif" w:cs="Times New Roman"/>
                <w:sz w:val="24"/>
                <w:szCs w:val="24"/>
              </w:rPr>
              <w:t>СМИ</w:t>
            </w:r>
            <w:r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 раскрывающих тему противодействия незаконному обороту наркотических средств и психотропных веществ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F2033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BE4D41" w:rsidRDefault="00AA4248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50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1.13.</w:t>
            </w:r>
          </w:p>
        </w:tc>
        <w:tc>
          <w:tcPr>
            <w:tcW w:w="49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5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производства при информационной поддержке аппарата АНК и распространения в установленном порядке социальной рекламы антинаркотического характера: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AA4248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2040,0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5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340,0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340,0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50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340,0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vMerge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1) путём размещения на рекламных конструкциях, в общественном транспорте и (или) на бортах транспортных средств предназначенных для осуществления регулярной перевозки пассажиров и багажа по установленным маршрутам</w:t>
            </w:r>
          </w:p>
        </w:tc>
        <w:tc>
          <w:tcPr>
            <w:tcW w:w="1846" w:type="dxa"/>
            <w:vMerge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705" w:type="dxa"/>
            <w:vMerge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1020,0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170,0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170,0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</w:tr>
      <w:tr w:rsidR="00F2033D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  <w:trHeight w:val="850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 через информационно-телекоммуни-кационную сеть «Интернет» и сети электросвязи</w:t>
            </w:r>
          </w:p>
        </w:tc>
        <w:tc>
          <w:tcPr>
            <w:tcW w:w="184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1020,0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170,0</w:t>
            </w:r>
          </w:p>
        </w:tc>
      </w:tr>
      <w:tr w:rsidR="00F2033D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30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1.14.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производства при информационной поддержке УМВД и обеспечение распространения в установленном порядке цикла телепередач, видеороликов, посвящённых противодействию злоупотреблению наркотиками и их незаконному обороту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AA4248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2460,0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Normal"/>
              <w:spacing w:line="230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410,0</w:t>
            </w:r>
          </w:p>
        </w:tc>
      </w:tr>
      <w:tr w:rsidR="00F2033D" w:rsidRPr="00A37B2F" w:rsidTr="00EF0F04">
        <w:trPr>
          <w:gridAfter w:val="13"/>
          <w:wAfter w:w="6478" w:type="dxa"/>
          <w:trHeight w:val="141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1.15.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издания методических научно-популярных пособий, листовок, буклетов для детей, родителей, молодёжи, педагогических работников, психологов, социальных работников по проблемам профилактики наркомании и токсикомании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AA4248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300,0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2033D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1.16.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Проведение совместно с ЦППКиР областных научно-практических конференций по вопросам профилактики наркомании и алкоголизма среди обучающихся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C3C0E">
              <w:rPr>
                <w:rFonts w:ascii="PT Astra Serif" w:hAnsi="PT Astra Serif" w:cs="Times New Roman"/>
                <w:sz w:val="24"/>
                <w:szCs w:val="24"/>
              </w:rPr>
              <w:t>просвещения и воспитания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AA4248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324,0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54,0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45" w:lineRule="auto"/>
              <w:ind w:left="-57" w:right="-5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1.17.</w:t>
            </w:r>
          </w:p>
        </w:tc>
        <w:tc>
          <w:tcPr>
            <w:tcW w:w="49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Проведение конкурса методических разработок (сценариев диспутов, конференций, викторин) для проведения мероприятий по профилактике негативных явлений среди молодёжи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C3C0E">
              <w:rPr>
                <w:rFonts w:ascii="PT Astra Serif" w:hAnsi="PT Astra Serif" w:cs="Times New Roman"/>
                <w:sz w:val="24"/>
                <w:szCs w:val="24"/>
              </w:rPr>
              <w:t>просвещения и воспитания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AA4248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900,0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1D148C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F2033D" w:rsidRPr="00A37B2F" w:rsidTr="00530780">
        <w:tblPrEx>
          <w:tblBorders>
            <w:insideH w:val="none" w:sz="0" w:space="0" w:color="auto"/>
          </w:tblBorders>
        </w:tblPrEx>
        <w:trPr>
          <w:gridAfter w:val="13"/>
          <w:wAfter w:w="6478" w:type="dxa"/>
          <w:trHeight w:val="664"/>
        </w:trPr>
        <w:tc>
          <w:tcPr>
            <w:tcW w:w="15735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530780" w:rsidP="00530780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/>
                <w:b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 </w:t>
            </w:r>
            <w:r w:rsidR="00F37D07" w:rsidRPr="00BE4D41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F2033D"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сокращение численности жителей Ульяновской области, склонных к незаконному потреблению </w:t>
            </w:r>
            <w:r w:rsidR="00F2033D" w:rsidRPr="00BE4D41">
              <w:rPr>
                <w:rFonts w:ascii="PT Astra Serif" w:hAnsi="PT Astra Serif" w:cs="Times New Roman"/>
                <w:sz w:val="24"/>
                <w:szCs w:val="24"/>
              </w:rPr>
              <w:br/>
              <w:t>наркотических средств и психотропных веществ, заболеванию наркоманией</w:t>
            </w:r>
          </w:p>
        </w:tc>
      </w:tr>
      <w:tr w:rsidR="00F2033D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«Меры по совершенствованию системы лечения, социальной адаптации и реабилитации наркопотребителей»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9A5CED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</w:t>
            </w:r>
            <w:r w:rsidR="009A5CED">
              <w:rPr>
                <w:rFonts w:ascii="PT Astra Serif" w:hAnsi="PT Astra Serif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35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30129,0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35" w:lineRule="auto"/>
              <w:ind w:left="-45" w:right="-78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5021,5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35" w:lineRule="auto"/>
              <w:ind w:left="-46" w:right="-78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5021,5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5021,5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5021,5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5021,5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5021,5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2.1.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F2033D" w:rsidRPr="00A37B2F" w:rsidRDefault="00F2033D" w:rsidP="00530780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Подготовка и укомплектование реанима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>ционного блока неот</w:t>
            </w:r>
            <w:r w:rsidR="00530780">
              <w:rPr>
                <w:rFonts w:ascii="PT Astra Serif" w:hAnsi="PT Astra Serif" w:cs="Times New Roman"/>
                <w:sz w:val="24"/>
                <w:szCs w:val="24"/>
              </w:rPr>
              <w:t>л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ожной наркологической помощи государственного учреждения здравоохранения «Ульяновская областная 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клиническая наркологическая больница» (далее – ГУЗ УОКНБ) и наркологической службы Ульяновской области врачами психиатрами-наркологами, психотерапевтами, ане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стезиологами-реаниматологами, медицинскими психологами, средним медицинским персоналом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033D" w:rsidRPr="00A37B2F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900,0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3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2.2.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Приобретение научно-методической литературы и журналов о современных методах профилактики наркомании, а также лечения и реабилитации лиц, зависимых от психоактивных веществ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033D" w:rsidRPr="00A37B2F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300,0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50,0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2.3.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59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внедрения в практику лечения больных наркоманией современных и эффективных методов оказания медицинской помощи в стационарных и амбулаторных условиях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033D" w:rsidRPr="00A37B2F" w:rsidRDefault="00AA4248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59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1500,0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59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250,0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59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250,0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250,0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2.4.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F2033D" w:rsidRPr="00A37B2F" w:rsidRDefault="00F2033D" w:rsidP="00D03727">
            <w:pPr>
              <w:pStyle w:val="ConsPlusNormal"/>
              <w:spacing w:line="259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 xml:space="preserve">Обеспечение ГУЗ УОКНБ и 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медицинских организаций государственной системы здра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softHyphen/>
              <w:t>воохранения Ульяновской области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оборудо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ваниемдля проведения предварительных хими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ко-токсикологических исследований, рас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ходными материалами и лекарственными препа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ратами для лабораторной диагностики опре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  <w:t>деления наркотиков в биологических с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редах, в том числе в рамках доб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ровольного тестирования обучающихся образовательных организаций, находящихся на территории Ульяновской области, и лечения наркозависимых лиц. Обеспечение содержания химико-токсикологического оборудования и обновление библиотеки масс-спектров наркотических средств и психо</w:t>
            </w:r>
            <w:r>
              <w:rPr>
                <w:rFonts w:ascii="PT Astra Serif" w:hAnsi="PT Astra Serif"/>
                <w:spacing w:val="-4"/>
                <w:sz w:val="24"/>
                <w:szCs w:val="24"/>
              </w:rPr>
              <w:t>тропных веществ клинико-диагно</w:t>
            </w:r>
            <w:r w:rsidRPr="00895B6A">
              <w:rPr>
                <w:rFonts w:ascii="PT Astra Serif" w:hAnsi="PT Astra Serif"/>
                <w:spacing w:val="-4"/>
                <w:sz w:val="24"/>
                <w:szCs w:val="24"/>
              </w:rPr>
              <w:t>стической лаборатории ГУЗ УОКНБ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>ния Ульянов</w:t>
            </w:r>
            <w:r w:rsidRPr="00A37B2F">
              <w:rPr>
                <w:rFonts w:ascii="PT Astra Serif" w:hAnsi="PT Astra Serif" w:cs="Times New Roman"/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033D" w:rsidRPr="00A37B2F" w:rsidRDefault="00AA4248" w:rsidP="000E43E9">
            <w:pPr>
              <w:pStyle w:val="ConsPlusNormal"/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59" w:lineRule="auto"/>
              <w:ind w:left="-129" w:right="-134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19457,4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59" w:lineRule="auto"/>
              <w:ind w:left="-45" w:right="-78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3242,9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59" w:lineRule="auto"/>
              <w:ind w:left="-46" w:right="-78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3242,9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3242,9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3242,9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3242,9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3242,9</w:t>
            </w:r>
          </w:p>
        </w:tc>
      </w:tr>
      <w:tr w:rsidR="00F2033D" w:rsidRPr="00A37B2F" w:rsidTr="00EF0F04">
        <w:tblPrEx>
          <w:tblBorders>
            <w:insideH w:val="none" w:sz="0" w:space="0" w:color="auto"/>
          </w:tblBorders>
        </w:tblPrEx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2.5.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95B6A" w:rsidRDefault="00F2033D" w:rsidP="00B10F43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Оснащение ГУЗ УОКНБ необходимым оборудованием, мебелью, инструментарием и техникой для оказания наркологической помощи населению в соответствии с </w:t>
            </w:r>
            <w:hyperlink r:id="rId17" w:history="1">
              <w:r w:rsidRPr="00C04562">
                <w:rPr>
                  <w:rFonts w:ascii="PT Astra Serif" w:hAnsi="PT Astra Serif" w:cs="Times New Roman"/>
                  <w:spacing w:val="-4"/>
                  <w:sz w:val="24"/>
                  <w:szCs w:val="24"/>
                </w:rPr>
                <w:t>приказом</w:t>
              </w:r>
            </w:hyperlink>
            <w:r w:rsidRPr="00C0456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Министерства здравоохранения Российской Федерации от 30.12.2015</w:t>
            </w: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№ 1034н и требованиями СанПиН, регламентирующими вопросы устройства, оборудования и эксплуатации медицинских организаций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AA4248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2691,6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448,6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448,6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448,6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448,6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448,6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448,6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2.6.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Обеспечение ГУЗ УОКНБ расходными материалами для проведения психологической коррекции больных наркоманией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033D" w:rsidRPr="00A37B2F" w:rsidRDefault="00AA4248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180,0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30,0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2.7.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совместно с аппаратом АНК региональных конкурсов в целях предоставления грантов в форме субсидий лицам, осуществляющим деятельность в области реабилитации больных наркоманией, разработки и внедрения инновационных программ реабилитации и реинтеграции больных наркоманией. Обеспечение участия заинтересованных организаций и граждан в аналогичных конкурсах, проводимых на федеральном уровне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033D" w:rsidRPr="00A37B2F" w:rsidRDefault="00AA4248" w:rsidP="000E43E9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2400,0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400,0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spacing w:line="245" w:lineRule="auto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400,0</w:t>
            </w:r>
          </w:p>
        </w:tc>
      </w:tr>
      <w:tr w:rsidR="00F2033D" w:rsidRPr="00A37B2F" w:rsidTr="00EF0F04">
        <w:trPr>
          <w:gridAfter w:val="13"/>
          <w:wAfter w:w="6478" w:type="dxa"/>
          <w:trHeight w:val="1083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2.8.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F2033D" w:rsidRPr="00895B6A" w:rsidRDefault="00F2033D" w:rsidP="00B10F43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95B6A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Осуществление закупок услуг по психолого-педагогической коррекции и реабилитации несовершеннолетних, злоупотребляющих психоактивными веществами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F2033D" w:rsidRPr="00A37B2F" w:rsidRDefault="00F2033D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Министерство здравоохранения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F2033D" w:rsidRPr="00A37B2F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2700,0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450,0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Cs w:val="22"/>
              </w:rPr>
            </w:pPr>
            <w:r w:rsidRPr="008C76E1">
              <w:rPr>
                <w:rFonts w:ascii="PT Astra Serif" w:hAnsi="PT Astra Serif" w:cs="Times New Roman"/>
                <w:b w:val="0"/>
                <w:szCs w:val="22"/>
              </w:rPr>
              <w:t>450,0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F2033D" w:rsidRPr="008C76E1" w:rsidRDefault="00F2033D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450,0</w:t>
            </w:r>
          </w:p>
        </w:tc>
      </w:tr>
      <w:tr w:rsidR="00F2033D" w:rsidRPr="00A37B2F" w:rsidTr="00EF0F04">
        <w:trPr>
          <w:gridAfter w:val="13"/>
          <w:wAfter w:w="6478" w:type="dxa"/>
        </w:trPr>
        <w:tc>
          <w:tcPr>
            <w:tcW w:w="15735" w:type="dxa"/>
            <w:gridSpan w:val="11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2033D" w:rsidRPr="00A37B2F" w:rsidRDefault="00D03727" w:rsidP="00D03727">
            <w:pPr>
              <w:pStyle w:val="ConsPlusNormal"/>
              <w:spacing w:line="245" w:lineRule="auto"/>
              <w:jc w:val="center"/>
              <w:outlineLvl w:val="2"/>
              <w:rPr>
                <w:rFonts w:ascii="PT Astra Serif" w:hAnsi="PT Astra Serif"/>
                <w:b/>
              </w:rPr>
            </w:pPr>
            <w:r w:rsidRPr="00B755E0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 </w:t>
            </w:r>
            <w:r w:rsidR="00F37D07" w:rsidRPr="00B755E0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F2033D" w:rsidRPr="00B755E0">
              <w:rPr>
                <w:rFonts w:ascii="PT Astra Serif" w:hAnsi="PT Astra Serif"/>
                <w:sz w:val="24"/>
                <w:szCs w:val="24"/>
              </w:rPr>
              <w:t>совершенствование организационного, нормативного правового и ресурсного обеспечения антинаркотической деятельности</w:t>
            </w:r>
          </w:p>
        </w:tc>
      </w:tr>
      <w:tr w:rsidR="00453DAF" w:rsidRPr="00A37B2F" w:rsidTr="00EF0F04"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A37B2F" w:rsidRDefault="00453DA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A37B2F" w:rsidRDefault="00453DAF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«Организационно-правовое обеспечение антинаркотической деятельности»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A37B2F" w:rsidRDefault="00453DA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A37B2F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453DAF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2750,0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453DAF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</w:tr>
      <w:tr w:rsidR="00453DAF" w:rsidRPr="00A37B2F" w:rsidTr="00EF0F04"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A37B2F" w:rsidRDefault="00453DA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A37B2F" w:rsidRDefault="00453DAF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Организация и проведение социологического исследования в рамках мониторинга наркоситуации на территории Ульяновской области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A37B2F" w:rsidRDefault="00453DA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A37B2F" w:rsidRDefault="00AA4248" w:rsidP="00481C9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 xml:space="preserve">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453DAF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2750,0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453DAF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520,0</w:t>
            </w:r>
          </w:p>
        </w:tc>
      </w:tr>
      <w:tr w:rsidR="00453DAF" w:rsidRPr="00A37B2F" w:rsidTr="00EF0F04">
        <w:tblPrEx>
          <w:tblBorders>
            <w:insideH w:val="none" w:sz="0" w:space="0" w:color="auto"/>
          </w:tblBorders>
        </w:tblPrEx>
        <w:tc>
          <w:tcPr>
            <w:tcW w:w="7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D03727" w:rsidRDefault="00453DAF" w:rsidP="000E43E9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D03727">
              <w:rPr>
                <w:rFonts w:ascii="PT Astra Serif" w:hAnsi="PT Astra Serif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D03727" w:rsidRDefault="00AA4248" w:rsidP="00895B6A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453DAF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45560,6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453DAF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7285,1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C61EBC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C61EBC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C61EBC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7655,1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C61EBC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7655,1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8C76E1" w:rsidRDefault="00453DAF" w:rsidP="00C61EBC">
            <w:pPr>
              <w:widowControl w:val="0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7655,1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53DAF" w:rsidRPr="00A37B2F" w:rsidRDefault="00453DAF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453DAF" w:rsidRPr="00A37B2F" w:rsidRDefault="00453DAF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A37B2F" w:rsidRDefault="00453DAF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A37B2F" w:rsidRDefault="00453DAF" w:rsidP="000E43E9">
            <w:pPr>
              <w:widowControl w:val="0"/>
              <w:rPr>
                <w:rFonts w:ascii="PT Astra Serif" w:hAnsi="PT Astra Serif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53DAF" w:rsidRPr="00A37B2F" w:rsidRDefault="00453DAF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7635,1</w:t>
            </w:r>
          </w:p>
          <w:p w:rsidR="00453DAF" w:rsidRPr="00A37B2F" w:rsidRDefault="00453DA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453DAF" w:rsidRPr="00A37B2F" w:rsidRDefault="00453DAF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7655,1</w:t>
            </w:r>
          </w:p>
          <w:p w:rsidR="00453DAF" w:rsidRPr="00A37B2F" w:rsidRDefault="00453DA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453DAF" w:rsidRPr="00A37B2F" w:rsidRDefault="00453DAF" w:rsidP="000E43E9">
            <w:pPr>
              <w:widowControl w:val="0"/>
              <w:jc w:val="center"/>
              <w:rPr>
                <w:rFonts w:ascii="PT Astra Serif" w:hAnsi="PT Astra Serif"/>
              </w:rPr>
            </w:pPr>
            <w:r w:rsidRPr="00A37B2F">
              <w:rPr>
                <w:rFonts w:ascii="PT Astra Serif" w:hAnsi="PT Astra Serif"/>
              </w:rPr>
              <w:t>7655,1</w:t>
            </w:r>
          </w:p>
          <w:p w:rsidR="00453DAF" w:rsidRPr="00A37B2F" w:rsidRDefault="00453DAF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9044AB" w:rsidRPr="00A37B2F" w:rsidTr="00EF0F04">
        <w:trPr>
          <w:gridAfter w:val="13"/>
          <w:wAfter w:w="6478" w:type="dxa"/>
        </w:trPr>
        <w:tc>
          <w:tcPr>
            <w:tcW w:w="15735" w:type="dxa"/>
            <w:gridSpan w:val="11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9044AB" w:rsidRPr="00D03727" w:rsidRDefault="006C5995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hyperlink r:id="rId18" w:history="1">
              <w:r w:rsidR="009044AB" w:rsidRPr="00D03727">
                <w:rPr>
                  <w:rFonts w:ascii="PT Astra Serif" w:hAnsi="PT Astra Serif" w:cs="Times New Roman"/>
                  <w:sz w:val="24"/>
                  <w:szCs w:val="24"/>
                </w:rPr>
                <w:t>Подпрограмма</w:t>
              </w:r>
            </w:hyperlink>
            <w:r w:rsidR="009044AB" w:rsidRPr="00D03727">
              <w:rPr>
                <w:rFonts w:ascii="PT Astra Serif" w:hAnsi="PT Astra Serif" w:cs="Times New Roman"/>
                <w:sz w:val="24"/>
                <w:szCs w:val="24"/>
              </w:rPr>
              <w:t xml:space="preserve"> «Снижение рисков и смягчение последствий чрезвычайных ситуаций природного и техногенного характера </w:t>
            </w:r>
          </w:p>
          <w:p w:rsidR="009044AB" w:rsidRPr="00D03727" w:rsidRDefault="009044AB" w:rsidP="00895B6A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D03727">
              <w:rPr>
                <w:rFonts w:ascii="PT Astra Serif" w:hAnsi="PT Astra Serif" w:cs="Times New Roman"/>
                <w:sz w:val="24"/>
                <w:szCs w:val="24"/>
              </w:rPr>
              <w:t xml:space="preserve">на территории Ульяновской области» </w:t>
            </w:r>
          </w:p>
        </w:tc>
      </w:tr>
      <w:tr w:rsidR="009044AB" w:rsidRPr="00A37B2F" w:rsidTr="00EF0F04">
        <w:trPr>
          <w:gridAfter w:val="13"/>
          <w:wAfter w:w="6478" w:type="dxa"/>
        </w:trPr>
        <w:tc>
          <w:tcPr>
            <w:tcW w:w="15735" w:type="dxa"/>
            <w:gridSpan w:val="11"/>
            <w:tcMar>
              <w:top w:w="0" w:type="dxa"/>
              <w:bottom w:w="0" w:type="dxa"/>
            </w:tcMar>
          </w:tcPr>
          <w:p w:rsidR="009044AB" w:rsidRPr="00A37B2F" w:rsidRDefault="009044AB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Цель подпрограммы – повышение уровня защищённости граждан и их имущества, объектов экономики </w:t>
            </w:r>
          </w:p>
          <w:p w:rsidR="009044AB" w:rsidRPr="00A37B2F" w:rsidRDefault="009044AB" w:rsidP="00895B6A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от последствий чрезвычайных ситуаций</w:t>
            </w:r>
          </w:p>
        </w:tc>
      </w:tr>
      <w:tr w:rsidR="009044AB" w:rsidRPr="00A37B2F" w:rsidTr="00EF0F04">
        <w:trPr>
          <w:gridAfter w:val="13"/>
          <w:wAfter w:w="6478" w:type="dxa"/>
        </w:trPr>
        <w:tc>
          <w:tcPr>
            <w:tcW w:w="15735" w:type="dxa"/>
            <w:gridSpan w:val="11"/>
            <w:tcMar>
              <w:top w:w="0" w:type="dxa"/>
              <w:bottom w:w="0" w:type="dxa"/>
            </w:tcMar>
          </w:tcPr>
          <w:p w:rsidR="009044AB" w:rsidRPr="00A37B2F" w:rsidRDefault="00D03727" w:rsidP="00D03727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755E0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 </w:t>
            </w:r>
            <w:r w:rsidR="00F37D07" w:rsidRPr="00B755E0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9044AB" w:rsidRPr="00B755E0">
              <w:rPr>
                <w:rFonts w:ascii="PT Astra Serif" w:hAnsi="PT Astra Serif" w:cs="Times New Roman"/>
                <w:sz w:val="24"/>
                <w:szCs w:val="24"/>
              </w:rPr>
              <w:t>создание региональной системы обеспечения вызова экстренных оперативных служб по единому номеру «112»</w:t>
            </w:r>
          </w:p>
        </w:tc>
      </w:tr>
      <w:tr w:rsidR="007419CD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 xml:space="preserve">Основное мероприятие </w:t>
            </w:r>
            <w:r w:rsidRPr="00E93F8B">
              <w:rPr>
                <w:rFonts w:ascii="PT Astra Serif" w:hAnsi="PT Astra Serif" w:cs="Times New Roman"/>
                <w:sz w:val="24"/>
                <w:szCs w:val="24"/>
              </w:rPr>
              <w:t>«Создание системы обеспечения вызова экстренных оперативных служб по единому номеру «112» на территории Ульяновской области»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7419CD" w:rsidRPr="00A37B2F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8C76E1" w:rsidRDefault="00EB52F8" w:rsidP="000E43E9">
            <w:pPr>
              <w:pStyle w:val="ConsPlusNormal"/>
              <w:spacing w:line="235" w:lineRule="auto"/>
              <w:ind w:left="-129" w:right="-134"/>
              <w:jc w:val="center"/>
              <w:rPr>
                <w:rFonts w:ascii="PT Astra Serif" w:hAnsi="PT Astra Serif" w:cs="Times New Roman"/>
                <w:szCs w:val="22"/>
              </w:rPr>
            </w:pPr>
            <w:r w:rsidRPr="00EB52F8">
              <w:rPr>
                <w:rFonts w:ascii="PT Astra Serif" w:hAnsi="PT Astra Serif" w:cs="Times New Roman"/>
                <w:szCs w:val="22"/>
              </w:rPr>
              <w:t>155921,7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7419CD" w:rsidRPr="008C76E1" w:rsidRDefault="007419CD" w:rsidP="00E975DA">
            <w:pPr>
              <w:ind w:left="-57" w:right="-66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125921,7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8C76E1" w:rsidRDefault="007419CD" w:rsidP="00817B97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7419CD" w:rsidRPr="008C76E1" w:rsidRDefault="007419CD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</w:tr>
      <w:tr w:rsidR="007419CD" w:rsidRPr="00A37B2F" w:rsidTr="00EF0F04">
        <w:trPr>
          <w:gridAfter w:val="13"/>
          <w:wAfter w:w="6478" w:type="dxa"/>
        </w:trPr>
        <w:tc>
          <w:tcPr>
            <w:tcW w:w="558" w:type="dxa"/>
            <w:vMerge w:val="restart"/>
            <w:tcMar>
              <w:top w:w="0" w:type="dxa"/>
              <w:bottom w:w="0" w:type="dxa"/>
            </w:tcMar>
          </w:tcPr>
          <w:p w:rsidR="007419CD" w:rsidRPr="00A37B2F" w:rsidRDefault="007419CD" w:rsidP="00E975DA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1.1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7419CD" w:rsidRPr="003F2252" w:rsidRDefault="007419CD" w:rsidP="00031C04">
            <w:r w:rsidRPr="003F2252">
              <w:t xml:space="preserve">Предоставление субсидий из областного бюджета в целях финансового обеспечения затрат, связанных с созданием системы обеспечения вызова экстренных оперативных служб по </w:t>
            </w:r>
            <w:r>
              <w:t>единому номеру «</w:t>
            </w:r>
            <w:r w:rsidRPr="003F2252">
              <w:t>112</w:t>
            </w:r>
            <w:r>
              <w:t>»</w:t>
            </w:r>
          </w:p>
        </w:tc>
        <w:tc>
          <w:tcPr>
            <w:tcW w:w="1846" w:type="dxa"/>
            <w:vMerge w:val="restart"/>
            <w:tcMar>
              <w:top w:w="0" w:type="dxa"/>
              <w:bottom w:w="0" w:type="dxa"/>
            </w:tcMar>
          </w:tcPr>
          <w:p w:rsidR="007419CD" w:rsidRPr="00A37B2F" w:rsidRDefault="007419CD" w:rsidP="00C61E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vMerge w:val="restart"/>
            <w:tcMar>
              <w:top w:w="0" w:type="dxa"/>
              <w:bottom w:w="0" w:type="dxa"/>
            </w:tcMar>
          </w:tcPr>
          <w:p w:rsidR="007419CD" w:rsidRPr="00A37B2F" w:rsidRDefault="00AA4248" w:rsidP="00C61EBC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8C76E1" w:rsidRDefault="00EB52F8" w:rsidP="00E975DA">
            <w:pPr>
              <w:jc w:val="center"/>
              <w:rPr>
                <w:rFonts w:ascii="PT Astra Serif" w:hAnsi="PT Astra Serif"/>
              </w:rPr>
            </w:pPr>
            <w:r w:rsidRPr="00EB52F8">
              <w:rPr>
                <w:rFonts w:ascii="PT Astra Serif" w:hAnsi="PT Astra Serif"/>
                <w:sz w:val="22"/>
                <w:szCs w:val="22"/>
              </w:rPr>
              <w:t>155921,7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7419CD" w:rsidRPr="008C76E1" w:rsidRDefault="007419CD" w:rsidP="00E975DA">
            <w:pPr>
              <w:ind w:left="-57" w:right="-66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125921,7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8C76E1" w:rsidRDefault="007419CD" w:rsidP="00817B97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E975DA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E975DA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E975DA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7419CD" w:rsidRPr="008C76E1" w:rsidRDefault="007419CD" w:rsidP="00E975DA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6000,0</w:t>
            </w:r>
          </w:p>
        </w:tc>
      </w:tr>
      <w:tr w:rsidR="007419CD" w:rsidRPr="00A37B2F" w:rsidTr="00EF0F04">
        <w:trPr>
          <w:gridAfter w:val="13"/>
          <w:wAfter w:w="6478" w:type="dxa"/>
        </w:trPr>
        <w:tc>
          <w:tcPr>
            <w:tcW w:w="558" w:type="dxa"/>
            <w:vMerge/>
            <w:tcMar>
              <w:top w:w="0" w:type="dxa"/>
              <w:bottom w:w="0" w:type="dxa"/>
            </w:tcMar>
          </w:tcPr>
          <w:p w:rsidR="007419CD" w:rsidRDefault="007419C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7419CD" w:rsidRDefault="007419CD" w:rsidP="00C61EBC">
            <w:r w:rsidRPr="003F2252">
              <w:t>в том числе в условиях распространения новой коронавирусной инфекции (COVID-19)</w:t>
            </w:r>
          </w:p>
        </w:tc>
        <w:tc>
          <w:tcPr>
            <w:tcW w:w="1846" w:type="dxa"/>
            <w:vMerge/>
            <w:tcMar>
              <w:top w:w="0" w:type="dxa"/>
              <w:bottom w:w="0" w:type="dxa"/>
            </w:tcMar>
          </w:tcPr>
          <w:p w:rsidR="007419CD" w:rsidRPr="00A37B2F" w:rsidRDefault="007419C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Mar>
              <w:top w:w="0" w:type="dxa"/>
              <w:bottom w:w="0" w:type="dxa"/>
            </w:tcMar>
          </w:tcPr>
          <w:p w:rsidR="007419CD" w:rsidRPr="000F34D2" w:rsidRDefault="007419CD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7419CD" w:rsidRPr="008C76E1" w:rsidRDefault="007419CD" w:rsidP="00E975DA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83921,7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7419CD" w:rsidRPr="008C76E1" w:rsidRDefault="007419CD" w:rsidP="00E975DA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83921,7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7419CD" w:rsidRPr="008C76E1" w:rsidRDefault="007419CD" w:rsidP="00817B97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E975DA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E975DA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7419CD" w:rsidRPr="008C76E1" w:rsidRDefault="007419CD" w:rsidP="00E975DA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7419CD" w:rsidRPr="008C76E1" w:rsidRDefault="007419CD" w:rsidP="00E975DA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9044AB" w:rsidRPr="00A37B2F" w:rsidTr="00EF0F04">
        <w:trPr>
          <w:gridAfter w:val="13"/>
          <w:wAfter w:w="6478" w:type="dxa"/>
        </w:trPr>
        <w:tc>
          <w:tcPr>
            <w:tcW w:w="15735" w:type="dxa"/>
            <w:gridSpan w:val="11"/>
            <w:tcMar>
              <w:top w:w="0" w:type="dxa"/>
              <w:bottom w:w="0" w:type="dxa"/>
            </w:tcMar>
          </w:tcPr>
          <w:p w:rsidR="009044AB" w:rsidRPr="00D03727" w:rsidRDefault="009044AB" w:rsidP="00D03727">
            <w:pPr>
              <w:pStyle w:val="ConsPlusNormal"/>
              <w:jc w:val="center"/>
              <w:outlineLvl w:val="2"/>
              <w:rPr>
                <w:rFonts w:ascii="PT Astra Serif" w:hAnsi="PT Astra Serif"/>
              </w:rPr>
            </w:pPr>
            <w:r w:rsidRPr="00B755E0">
              <w:rPr>
                <w:rFonts w:ascii="PT Astra Serif" w:hAnsi="PT Astra Serif" w:cs="Times New Roman"/>
                <w:sz w:val="24"/>
                <w:szCs w:val="24"/>
              </w:rPr>
              <w:t>Задача</w:t>
            </w:r>
            <w:r w:rsidR="00D03727" w:rsidRPr="00B755E0">
              <w:rPr>
                <w:rFonts w:ascii="PT Astra Serif" w:hAnsi="PT Astra Serif" w:cs="Times New Roman"/>
                <w:sz w:val="24"/>
                <w:szCs w:val="24"/>
              </w:rPr>
              <w:t xml:space="preserve"> подпрограммы </w:t>
            </w:r>
            <w:r w:rsidR="00F37D07" w:rsidRPr="00B755E0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B755E0">
              <w:rPr>
                <w:rFonts w:ascii="PT Astra Serif" w:hAnsi="PT Astra Serif" w:cs="Times New Roman"/>
                <w:sz w:val="24"/>
                <w:szCs w:val="24"/>
              </w:rPr>
              <w:t>совершенствование комплексной системы экстренного оповещения населения на территории Ульяновской области</w:t>
            </w:r>
          </w:p>
        </w:tc>
      </w:tr>
      <w:tr w:rsidR="008C76E1" w:rsidRPr="00840A82" w:rsidTr="00EF0F04">
        <w:trPr>
          <w:gridAfter w:val="13"/>
          <w:wAfter w:w="6478" w:type="dxa"/>
          <w:trHeight w:val="269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8C76E1" w:rsidRPr="00840A82" w:rsidRDefault="008C76E1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40A82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8C76E1" w:rsidRPr="00840A82" w:rsidRDefault="008C76E1" w:rsidP="000E43E9">
            <w:pPr>
              <w:pStyle w:val="ConsPlusNormal"/>
              <w:spacing w:line="235" w:lineRule="auto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840A82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мероприятие «Создание комплексной системы экстренного оповещения населения на территории Ульяновской области»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8C76E1" w:rsidRPr="00840A82" w:rsidRDefault="008C76E1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40A82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8C76E1" w:rsidRPr="00840A82" w:rsidRDefault="00AA424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C76E1" w:rsidRPr="008C76E1" w:rsidRDefault="00EB52F8" w:rsidP="000E43E9">
            <w:pPr>
              <w:pStyle w:val="ConsPlusNormal"/>
              <w:spacing w:line="23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52</w:t>
            </w:r>
            <w:r w:rsidR="008C76E1" w:rsidRPr="008C76E1">
              <w:rPr>
                <w:rFonts w:ascii="PT Astra Serif" w:hAnsi="PT Astra Serif" w:cs="Times New Roman"/>
                <w:szCs w:val="22"/>
              </w:rPr>
              <w:t>00,0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8C76E1" w:rsidRPr="008C76E1" w:rsidRDefault="008C76E1" w:rsidP="000E43E9">
            <w:pPr>
              <w:pStyle w:val="ConsPlusNormal"/>
              <w:spacing w:line="235" w:lineRule="auto"/>
              <w:ind w:left="-45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200,0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8C76E1" w:rsidRDefault="008C76E1" w:rsidP="00817B97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8C76E1" w:rsidRPr="008C76E1" w:rsidRDefault="008C76E1" w:rsidP="000E43E9">
            <w:pPr>
              <w:widowControl w:val="0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1000,0</w:t>
            </w:r>
          </w:p>
        </w:tc>
      </w:tr>
      <w:tr w:rsidR="008C76E1" w:rsidRPr="00A37B2F" w:rsidTr="00EF0F04">
        <w:trPr>
          <w:gridAfter w:val="13"/>
          <w:wAfter w:w="6478" w:type="dxa"/>
        </w:trPr>
        <w:tc>
          <w:tcPr>
            <w:tcW w:w="15735" w:type="dxa"/>
            <w:gridSpan w:val="11"/>
            <w:tcMar>
              <w:top w:w="0" w:type="dxa"/>
              <w:bottom w:w="0" w:type="dxa"/>
            </w:tcMar>
          </w:tcPr>
          <w:p w:rsidR="008C76E1" w:rsidRPr="00B755E0" w:rsidRDefault="008C76E1" w:rsidP="000E43E9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755E0">
              <w:rPr>
                <w:rFonts w:ascii="PT Astra Serif" w:hAnsi="PT Astra Serif" w:cs="Times New Roman"/>
                <w:sz w:val="24"/>
                <w:szCs w:val="24"/>
              </w:rPr>
              <w:t xml:space="preserve">Задача подпрограммы – обеспечение и поддержание высокой степени готовности сил и средств гражданской обороны, защиты населения и территорий </w:t>
            </w:r>
          </w:p>
          <w:p w:rsidR="008C76E1" w:rsidRPr="00A37B2F" w:rsidRDefault="008C76E1" w:rsidP="000F34D2">
            <w:pPr>
              <w:pStyle w:val="ConsPlusNormal"/>
              <w:jc w:val="center"/>
              <w:outlineLvl w:val="2"/>
              <w:rPr>
                <w:rFonts w:ascii="PT Astra Serif" w:hAnsi="PT Astra Serif"/>
                <w:b/>
              </w:rPr>
            </w:pPr>
            <w:r w:rsidRPr="00B755E0">
              <w:rPr>
                <w:rFonts w:ascii="PT Astra Serif" w:hAnsi="PT Astra Serif" w:cs="Times New Roman"/>
                <w:sz w:val="24"/>
                <w:szCs w:val="24"/>
              </w:rPr>
              <w:t>от чрезвычайных ситуаций</w:t>
            </w:r>
          </w:p>
        </w:tc>
      </w:tr>
      <w:tr w:rsidR="008C76E1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8C76E1" w:rsidRPr="00A37B2F" w:rsidRDefault="008C76E1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8C76E1" w:rsidRPr="00A37B2F" w:rsidRDefault="008C76E1" w:rsidP="009731BD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«Освежение запасов средств индивидуальной защиты для гражданской обороны в Ульяновской области»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8C76E1" w:rsidRPr="00A37B2F" w:rsidRDefault="008C76E1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8C76E1" w:rsidRPr="00A37B2F" w:rsidRDefault="00AA4248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C76E1" w:rsidRPr="008C76E1" w:rsidRDefault="00EB52F8" w:rsidP="009731BD">
            <w:pPr>
              <w:pStyle w:val="ConsPlusNormal"/>
              <w:spacing w:line="245" w:lineRule="auto"/>
              <w:ind w:left="-129" w:right="-53"/>
              <w:jc w:val="center"/>
              <w:rPr>
                <w:rFonts w:ascii="PT Astra Serif" w:hAnsi="PT Astra Serif" w:cs="Times New Roman"/>
                <w:szCs w:val="22"/>
              </w:rPr>
            </w:pPr>
            <w:r w:rsidRPr="00EB52F8">
              <w:rPr>
                <w:rFonts w:ascii="PT Astra Serif" w:hAnsi="PT Astra Serif" w:cs="Times New Roman"/>
                <w:szCs w:val="22"/>
              </w:rPr>
              <w:t>14175,484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8C76E1" w:rsidRPr="008C76E1" w:rsidRDefault="008C76E1" w:rsidP="00E975DA">
            <w:pPr>
              <w:ind w:right="-66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1025,484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8C76E1" w:rsidRDefault="008C76E1" w:rsidP="00817B97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2630,0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2630,0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2630,0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2630,0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2630,0</w:t>
            </w:r>
          </w:p>
        </w:tc>
      </w:tr>
      <w:tr w:rsidR="008C76E1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8C76E1" w:rsidRPr="00A37B2F" w:rsidRDefault="008C76E1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3.1.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8C76E1" w:rsidRPr="009731BD" w:rsidRDefault="008C76E1" w:rsidP="009731BD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6"/>
                <w:sz w:val="24"/>
                <w:szCs w:val="24"/>
              </w:rPr>
            </w:pPr>
            <w:r w:rsidRPr="009731BD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Приобретение средств индивидуальной защиты органов дыхания и камер защитных детских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8C76E1" w:rsidRPr="00A37B2F" w:rsidRDefault="008C76E1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vMerge w:val="restart"/>
            <w:tcMar>
              <w:top w:w="0" w:type="dxa"/>
              <w:bottom w:w="0" w:type="dxa"/>
            </w:tcMar>
          </w:tcPr>
          <w:p w:rsidR="008C76E1" w:rsidRPr="00A37B2F" w:rsidRDefault="00AA4248" w:rsidP="00481C9E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C76E1" w:rsidRPr="008C76E1" w:rsidRDefault="00EB52F8" w:rsidP="00E975DA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szCs w:val="22"/>
              </w:rPr>
            </w:pPr>
            <w:r w:rsidRPr="00EB52F8">
              <w:rPr>
                <w:rFonts w:ascii="PT Astra Serif" w:hAnsi="PT Astra Serif" w:cs="Times New Roman"/>
                <w:szCs w:val="22"/>
              </w:rPr>
              <w:t>11175,484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8C76E1" w:rsidRPr="008C76E1" w:rsidRDefault="008C76E1" w:rsidP="00E975DA">
            <w:pPr>
              <w:ind w:right="-66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1025,484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8C76E1" w:rsidRDefault="008C76E1" w:rsidP="00817B97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2030,0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45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2030,0</w:t>
            </w:r>
          </w:p>
        </w:tc>
      </w:tr>
      <w:tr w:rsidR="008C76E1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8C76E1" w:rsidRPr="00A37B2F" w:rsidRDefault="008C76E1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3.2.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8C76E1" w:rsidRPr="009731BD" w:rsidRDefault="008C76E1" w:rsidP="009731BD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spacing w:val="-6"/>
                <w:sz w:val="24"/>
                <w:szCs w:val="24"/>
              </w:rPr>
            </w:pPr>
            <w:r w:rsidRPr="009731BD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Создание нормативных условий в местах хранения средств индивидуальной защиты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8C76E1" w:rsidRPr="00A37B2F" w:rsidRDefault="008C76E1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vMerge/>
            <w:tcMar>
              <w:top w:w="0" w:type="dxa"/>
              <w:bottom w:w="0" w:type="dxa"/>
            </w:tcMar>
          </w:tcPr>
          <w:p w:rsidR="008C76E1" w:rsidRPr="00A37B2F" w:rsidRDefault="008C76E1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C76E1" w:rsidRPr="008C76E1" w:rsidRDefault="00EB52F8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300</w:t>
            </w:r>
            <w:r w:rsidR="008C76E1" w:rsidRPr="008C76E1">
              <w:rPr>
                <w:rFonts w:ascii="PT Astra Serif" w:hAnsi="PT Astra Serif" w:cs="Times New Roman"/>
                <w:szCs w:val="22"/>
              </w:rPr>
              <w:t>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8C76E1" w:rsidRDefault="008C76E1" w:rsidP="00817B97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600,0</w:t>
            </w:r>
          </w:p>
        </w:tc>
      </w:tr>
      <w:tr w:rsidR="008C76E1" w:rsidRPr="00840A82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8C76E1" w:rsidRPr="00840A82" w:rsidRDefault="008C76E1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40A82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8C76E1" w:rsidRPr="00840A82" w:rsidRDefault="008C76E1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840A82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«Создание территориального страхового фонда документации Ульяновской области»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8C76E1" w:rsidRPr="00840A82" w:rsidRDefault="008C76E1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40A82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8C76E1" w:rsidRPr="00840A82" w:rsidRDefault="008C76E1" w:rsidP="009731BD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40A82">
              <w:rPr>
                <w:rFonts w:ascii="PT Astra Serif" w:hAnsi="PT Astra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C76E1" w:rsidRPr="008C76E1" w:rsidRDefault="00EB52F8" w:rsidP="00EB52F8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750,0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pStyle w:val="ConsPlusNormal"/>
              <w:spacing w:line="226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8C76E1" w:rsidRDefault="008C76E1" w:rsidP="00817B97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8C76E1" w:rsidRPr="008C76E1" w:rsidRDefault="008C76E1" w:rsidP="009731BD">
            <w:pPr>
              <w:widowControl w:val="0"/>
              <w:spacing w:line="226" w:lineRule="auto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150,0</w:t>
            </w:r>
          </w:p>
        </w:tc>
      </w:tr>
      <w:tr w:rsidR="008C76E1" w:rsidRPr="00A37B2F" w:rsidTr="00EF0F04">
        <w:trPr>
          <w:gridAfter w:val="13"/>
          <w:wAfter w:w="6478" w:type="dxa"/>
          <w:trHeight w:val="21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8C76E1" w:rsidRPr="00A37B2F" w:rsidRDefault="008C76E1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8C76E1" w:rsidRPr="00A37B2F" w:rsidRDefault="008C76E1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«Финансовое обеспечение деятельности областного государственного казённого учреждения «Служба гражданской защиты и пожарной безопасности Ульяновской области»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8C76E1" w:rsidRPr="00A37B2F" w:rsidRDefault="008C76E1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8C76E1" w:rsidRPr="00A37B2F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C76E1" w:rsidRPr="008C76E1" w:rsidRDefault="00EB52F8" w:rsidP="000F34D2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6"/>
                <w:szCs w:val="22"/>
              </w:rPr>
            </w:pPr>
            <w:r w:rsidRPr="00EB52F8">
              <w:rPr>
                <w:rFonts w:ascii="PT Astra Serif" w:hAnsi="PT Astra Serif" w:cs="Times New Roman"/>
                <w:spacing w:val="-6"/>
                <w:szCs w:val="22"/>
              </w:rPr>
              <w:t>3270708,6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8C76E1" w:rsidRPr="008C76E1" w:rsidRDefault="008C76E1" w:rsidP="00025C53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6"/>
                <w:szCs w:val="22"/>
              </w:rPr>
            </w:pPr>
            <w:r w:rsidRPr="008C76E1">
              <w:rPr>
                <w:rFonts w:ascii="PT Astra Serif" w:hAnsi="PT Astra Serif" w:cs="Times New Roman"/>
                <w:spacing w:val="-6"/>
                <w:szCs w:val="22"/>
              </w:rPr>
              <w:t>556554,1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8C76E1" w:rsidRDefault="008C76E1" w:rsidP="00817B97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6"/>
              </w:rPr>
            </w:pPr>
            <w:r w:rsidRPr="008C76E1">
              <w:rPr>
                <w:rFonts w:ascii="PT Astra Serif" w:hAnsi="PT Astra Serif"/>
                <w:spacing w:val="-6"/>
                <w:sz w:val="22"/>
                <w:szCs w:val="22"/>
              </w:rPr>
              <w:t>542830,9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0F34D2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6"/>
              </w:rPr>
            </w:pPr>
            <w:r w:rsidRPr="008C76E1">
              <w:rPr>
                <w:rFonts w:ascii="PT Astra Serif" w:hAnsi="PT Astra Serif"/>
                <w:spacing w:val="-6"/>
                <w:sz w:val="22"/>
                <w:szCs w:val="22"/>
              </w:rPr>
              <w:t>542830,9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0F34D2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6"/>
              </w:rPr>
            </w:pPr>
            <w:r w:rsidRPr="008C76E1">
              <w:rPr>
                <w:rFonts w:ascii="PT Astra Serif" w:hAnsi="PT Astra Serif"/>
                <w:spacing w:val="-6"/>
                <w:sz w:val="22"/>
                <w:szCs w:val="22"/>
              </w:rPr>
              <w:t>542830,9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0F34D2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6"/>
              </w:rPr>
            </w:pPr>
            <w:r w:rsidRPr="008C76E1">
              <w:rPr>
                <w:rFonts w:ascii="PT Astra Serif" w:hAnsi="PT Astra Serif"/>
                <w:spacing w:val="-6"/>
                <w:sz w:val="22"/>
                <w:szCs w:val="22"/>
              </w:rPr>
              <w:t>542830,9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8C76E1" w:rsidRPr="008C76E1" w:rsidRDefault="008C76E1" w:rsidP="000F34D2">
            <w:pPr>
              <w:widowControl w:val="0"/>
              <w:ind w:left="-57" w:right="-57"/>
              <w:jc w:val="center"/>
              <w:rPr>
                <w:rFonts w:ascii="PT Astra Serif" w:hAnsi="PT Astra Serif"/>
                <w:spacing w:val="-6"/>
              </w:rPr>
            </w:pPr>
            <w:r w:rsidRPr="008C76E1">
              <w:rPr>
                <w:rFonts w:ascii="PT Astra Serif" w:hAnsi="PT Astra Serif"/>
                <w:spacing w:val="-6"/>
                <w:sz w:val="22"/>
                <w:szCs w:val="22"/>
              </w:rPr>
              <w:t>542830,9</w:t>
            </w:r>
          </w:p>
        </w:tc>
      </w:tr>
      <w:tr w:rsidR="008C76E1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8C76E1" w:rsidRPr="00A37B2F" w:rsidRDefault="008C76E1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8C76E1" w:rsidRPr="00C011D4" w:rsidRDefault="008C76E1" w:rsidP="000E43E9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Основное мероприятие «Содержание пожарных частей противопожарной службы Ульяновской области»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8C76E1" w:rsidRPr="00A37B2F" w:rsidRDefault="008C76E1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8C76E1" w:rsidRPr="00A37B2F" w:rsidRDefault="00AA4248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8C76E1" w:rsidRPr="008C76E1" w:rsidRDefault="001120AC" w:rsidP="000E43E9">
            <w:pPr>
              <w:pStyle w:val="ConsPlusNormal"/>
              <w:ind w:left="-129" w:right="-134"/>
              <w:jc w:val="center"/>
              <w:rPr>
                <w:rFonts w:ascii="PT Astra Serif" w:hAnsi="PT Astra Serif" w:cs="Times New Roman"/>
                <w:szCs w:val="22"/>
              </w:rPr>
            </w:pPr>
            <w:r w:rsidRPr="001120AC">
              <w:rPr>
                <w:rFonts w:ascii="PT Astra Serif" w:hAnsi="PT Astra Serif" w:cs="Times New Roman"/>
                <w:szCs w:val="22"/>
              </w:rPr>
              <w:t>72869,516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8C76E1" w:rsidRPr="008C76E1" w:rsidRDefault="008C76E1" w:rsidP="002762A1">
            <w:pPr>
              <w:pStyle w:val="ConsPlusNormal"/>
              <w:ind w:left="-57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13284,516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8C76E1" w:rsidRPr="008C76E1" w:rsidRDefault="008C76E1" w:rsidP="00817B97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11917,0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0E43E9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11917,0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0E43E9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11917,0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8C76E1" w:rsidRPr="008C76E1" w:rsidRDefault="008C76E1" w:rsidP="000E43E9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11917,0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8C76E1" w:rsidRPr="008C76E1" w:rsidRDefault="008C76E1" w:rsidP="000E43E9">
            <w:pPr>
              <w:pStyle w:val="ConsPlusNormal"/>
              <w:ind w:left="-46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11917,0</w:t>
            </w:r>
          </w:p>
        </w:tc>
      </w:tr>
      <w:tr w:rsidR="001120AC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1120AC" w:rsidRPr="00A37B2F" w:rsidRDefault="001120AC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6.1.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1120AC" w:rsidRPr="00C011D4" w:rsidRDefault="001120AC" w:rsidP="000E43E9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радиостанций в комплекте и ранцевых огнетушителей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1120AC" w:rsidRPr="00A37B2F" w:rsidRDefault="001120AC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1120AC" w:rsidRPr="00A37B2F" w:rsidRDefault="00AA4248" w:rsidP="00481C9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0AC" w:rsidRPr="001120AC" w:rsidRDefault="001120AC" w:rsidP="001120AC">
            <w:pPr>
              <w:jc w:val="center"/>
            </w:pPr>
            <w:r w:rsidRPr="001120AC">
              <w:rPr>
                <w:sz w:val="22"/>
                <w:szCs w:val="22"/>
              </w:rPr>
              <w:t>4880,0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1120AC" w:rsidRPr="008C76E1" w:rsidRDefault="001120AC" w:rsidP="00715F6C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730,0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8C76E1" w:rsidRDefault="001120AC" w:rsidP="00817B97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830,0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830,0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830,0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830,0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1120AC" w:rsidRPr="008C76E1" w:rsidRDefault="001120AC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830,0</w:t>
            </w:r>
          </w:p>
        </w:tc>
      </w:tr>
      <w:tr w:rsidR="001120AC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1120AC" w:rsidRPr="00A37B2F" w:rsidRDefault="001120AC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6.2.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1120AC" w:rsidRPr="00C011D4" w:rsidRDefault="001120AC" w:rsidP="000E43E9">
            <w:pPr>
              <w:pStyle w:val="ConsPlusNormal"/>
              <w:jc w:val="both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C011D4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Приобретение гидравлического аварийно-спасательного инструмента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1120AC" w:rsidRPr="00A37B2F" w:rsidRDefault="001120AC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1120AC" w:rsidRPr="00A37B2F" w:rsidRDefault="00AA4248" w:rsidP="00481C9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0AC" w:rsidRPr="001120AC" w:rsidRDefault="001120AC" w:rsidP="001120AC">
            <w:pPr>
              <w:jc w:val="center"/>
            </w:pPr>
            <w:r w:rsidRPr="001120AC">
              <w:rPr>
                <w:sz w:val="22"/>
                <w:szCs w:val="22"/>
              </w:rPr>
              <w:t>3587,716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1120AC" w:rsidRPr="008C76E1" w:rsidRDefault="001120AC" w:rsidP="00715F6C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587,716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8C76E1" w:rsidRDefault="001120AC" w:rsidP="00817B97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1120AC" w:rsidRPr="008C76E1" w:rsidRDefault="001120AC" w:rsidP="000E43E9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600,0</w:t>
            </w:r>
          </w:p>
        </w:tc>
      </w:tr>
      <w:tr w:rsidR="001120AC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6.3.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Приобретение пожарно-технического вооружения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1120AC" w:rsidRPr="00A37B2F" w:rsidRDefault="00AA4248" w:rsidP="00481C9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0AC" w:rsidRPr="001120AC" w:rsidRDefault="001120AC" w:rsidP="001120AC">
            <w:pPr>
              <w:jc w:val="center"/>
            </w:pPr>
            <w:r w:rsidRPr="001120AC">
              <w:rPr>
                <w:sz w:val="22"/>
                <w:szCs w:val="22"/>
              </w:rPr>
              <w:t>4600,0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1120AC" w:rsidRPr="008C76E1" w:rsidRDefault="001120AC" w:rsidP="00715F6C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1600,0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8C76E1" w:rsidRDefault="001120AC" w:rsidP="00817B97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600,0</w:t>
            </w:r>
          </w:p>
        </w:tc>
      </w:tr>
      <w:tr w:rsidR="001120AC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6.4.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Создание и оснащение центра подготовки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1120AC" w:rsidRPr="00A37B2F" w:rsidRDefault="00AA4248" w:rsidP="00481C9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0AC" w:rsidRPr="001120AC" w:rsidRDefault="001120AC" w:rsidP="001120AC">
            <w:pPr>
              <w:jc w:val="center"/>
            </w:pPr>
            <w:r w:rsidRPr="001120AC">
              <w:rPr>
                <w:sz w:val="22"/>
                <w:szCs w:val="22"/>
              </w:rPr>
              <w:t>2000,0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1120AC" w:rsidRPr="008C76E1" w:rsidRDefault="001120AC" w:rsidP="00715F6C">
            <w:pPr>
              <w:pStyle w:val="ConsPlusNormal"/>
              <w:spacing w:line="264" w:lineRule="auto"/>
              <w:ind w:left="-45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8C76E1" w:rsidRDefault="001120AC" w:rsidP="00817B97">
            <w:pPr>
              <w:pStyle w:val="ConsPlusNormal"/>
              <w:spacing w:line="264" w:lineRule="auto"/>
              <w:ind w:left="-46" w:right="-78" w:firstLine="46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pStyle w:val="ConsPlusNormal"/>
              <w:spacing w:line="264" w:lineRule="auto"/>
              <w:ind w:left="-46" w:right="-78" w:firstLine="46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pStyle w:val="ConsPlusNormal"/>
              <w:spacing w:line="264" w:lineRule="auto"/>
              <w:ind w:left="-46" w:right="-78" w:firstLine="46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400,0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pStyle w:val="ConsPlusNormal"/>
              <w:spacing w:line="264" w:lineRule="auto"/>
              <w:ind w:left="-46" w:right="-78" w:firstLine="46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400,0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pStyle w:val="ConsPlusNormal"/>
              <w:spacing w:line="264" w:lineRule="auto"/>
              <w:ind w:left="-46" w:right="-78" w:firstLine="46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400,0</w:t>
            </w:r>
          </w:p>
        </w:tc>
      </w:tr>
      <w:tr w:rsidR="001120AC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6.5.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Приобретение пожарных автомобилей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1120AC" w:rsidRPr="00A37B2F" w:rsidRDefault="00AA4248" w:rsidP="00481C9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0AC" w:rsidRPr="001120AC" w:rsidRDefault="001120AC" w:rsidP="001120AC">
            <w:pPr>
              <w:jc w:val="center"/>
            </w:pPr>
            <w:r w:rsidRPr="001120AC">
              <w:rPr>
                <w:sz w:val="22"/>
                <w:szCs w:val="22"/>
              </w:rPr>
              <w:t>36335,0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1120AC" w:rsidRPr="008C76E1" w:rsidRDefault="001120AC" w:rsidP="00715F6C">
            <w:pPr>
              <w:widowControl w:val="0"/>
              <w:autoSpaceDE w:val="0"/>
              <w:autoSpaceDN w:val="0"/>
              <w:adjustRightInd w:val="0"/>
              <w:spacing w:line="264" w:lineRule="auto"/>
              <w:ind w:left="-45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4400,0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8C76E1" w:rsidRDefault="001120AC" w:rsidP="00817B97">
            <w:pPr>
              <w:widowControl w:val="0"/>
              <w:spacing w:line="264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6387,0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widowControl w:val="0"/>
              <w:spacing w:line="264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6387,0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widowControl w:val="0"/>
              <w:spacing w:line="264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6387,0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widowControl w:val="0"/>
              <w:spacing w:line="264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6387,0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widowControl w:val="0"/>
              <w:spacing w:line="264" w:lineRule="auto"/>
              <w:ind w:left="-46"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6387,0</w:t>
            </w:r>
          </w:p>
        </w:tc>
      </w:tr>
      <w:tr w:rsidR="001120AC" w:rsidRPr="00A37B2F" w:rsidTr="00EF0F04">
        <w:trPr>
          <w:gridAfter w:val="13"/>
          <w:wAfter w:w="6478" w:type="dxa"/>
        </w:trPr>
        <w:tc>
          <w:tcPr>
            <w:tcW w:w="558" w:type="dxa"/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6.6.</w:t>
            </w:r>
          </w:p>
        </w:tc>
        <w:tc>
          <w:tcPr>
            <w:tcW w:w="4959" w:type="dxa"/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Приобретение аэроглиссера (судна на воздушной подушке)</w:t>
            </w:r>
          </w:p>
        </w:tc>
        <w:tc>
          <w:tcPr>
            <w:tcW w:w="1846" w:type="dxa"/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Mar>
              <w:top w:w="0" w:type="dxa"/>
              <w:bottom w:w="0" w:type="dxa"/>
            </w:tcMar>
          </w:tcPr>
          <w:p w:rsidR="001120AC" w:rsidRPr="00A37B2F" w:rsidRDefault="00AA4248" w:rsidP="00481C9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</w:tcPr>
          <w:p w:rsidR="001120AC" w:rsidRPr="001120AC" w:rsidRDefault="001120AC" w:rsidP="001120AC">
            <w:pPr>
              <w:jc w:val="center"/>
            </w:pPr>
            <w:r w:rsidRPr="001120AC">
              <w:rPr>
                <w:sz w:val="22"/>
                <w:szCs w:val="22"/>
              </w:rPr>
              <w:t>18600,0</w:t>
            </w:r>
          </w:p>
        </w:tc>
        <w:tc>
          <w:tcPr>
            <w:tcW w:w="1139" w:type="dxa"/>
            <w:tcMar>
              <w:top w:w="0" w:type="dxa"/>
              <w:bottom w:w="0" w:type="dxa"/>
            </w:tcMar>
          </w:tcPr>
          <w:p w:rsidR="001120AC" w:rsidRPr="008C76E1" w:rsidRDefault="001120AC" w:rsidP="00715F6C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120AC" w:rsidRPr="008C76E1" w:rsidRDefault="001120AC" w:rsidP="00817B97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  <w:tc>
          <w:tcPr>
            <w:tcW w:w="991" w:type="dxa"/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3100,0</w:t>
            </w:r>
          </w:p>
        </w:tc>
      </w:tr>
      <w:tr w:rsidR="001120AC" w:rsidRPr="00A37B2F" w:rsidTr="00EF0F04">
        <w:trPr>
          <w:gridAfter w:val="13"/>
          <w:wAfter w:w="6478" w:type="dxa"/>
        </w:trPr>
        <w:tc>
          <w:tcPr>
            <w:tcW w:w="558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z w:val="24"/>
                <w:szCs w:val="24"/>
              </w:rPr>
              <w:t>6.7.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Приобретение средств индивидуальной защиты пожарных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D324E">
              <w:rPr>
                <w:rFonts w:ascii="PT Astra Serif" w:hAnsi="PT Astra Serif"/>
                <w:sz w:val="24"/>
                <w:szCs w:val="24"/>
              </w:rPr>
              <w:t>мягкого инвентаря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A37B2F" w:rsidRDefault="001120AC" w:rsidP="00C011D4">
            <w:pPr>
              <w:pStyle w:val="ConsPlusNormal"/>
              <w:spacing w:line="26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7B2F">
              <w:rPr>
                <w:rFonts w:ascii="PT Astra Serif" w:hAnsi="PT Astra Serif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A37B2F" w:rsidRDefault="00AA4248" w:rsidP="00481C9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1120AC" w:rsidRDefault="001120AC" w:rsidP="001120AC">
            <w:pPr>
              <w:jc w:val="center"/>
            </w:pPr>
            <w:r w:rsidRPr="001120AC">
              <w:rPr>
                <w:sz w:val="22"/>
                <w:szCs w:val="22"/>
              </w:rPr>
              <w:t>2866,8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8C76E1" w:rsidRDefault="001120AC" w:rsidP="00715F6C">
            <w:pPr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2866,8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8C76E1" w:rsidRDefault="001120AC" w:rsidP="00817B97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1120AC" w:rsidRPr="008C76E1" w:rsidRDefault="001120AC" w:rsidP="00C011D4">
            <w:pPr>
              <w:widowControl w:val="0"/>
              <w:spacing w:line="264" w:lineRule="auto"/>
              <w:ind w:right="-78"/>
              <w:jc w:val="center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</w:tr>
      <w:tr w:rsidR="008C76E1" w:rsidRPr="00BE4D41" w:rsidTr="00EF0F04">
        <w:trPr>
          <w:gridAfter w:val="13"/>
          <w:wAfter w:w="6478" w:type="dxa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8C76E1" w:rsidP="00D03727">
            <w:pPr>
              <w:widowControl w:val="0"/>
              <w:spacing w:line="245" w:lineRule="auto"/>
              <w:ind w:left="-46" w:right="-78" w:firstLine="46"/>
              <w:jc w:val="center"/>
              <w:rPr>
                <w:rFonts w:ascii="PT Astra Serif" w:hAnsi="PT Astra Serif"/>
                <w:b/>
              </w:rPr>
            </w:pPr>
            <w:r w:rsidRPr="00BE4D41">
              <w:rPr>
                <w:rFonts w:ascii="PT Astra Serif" w:hAnsi="PT Astra Serif"/>
              </w:rPr>
              <w:t>Задача подпрограммы – создание региональных элементов общероссийской комплексной системы информирования и оповещения населения</w:t>
            </w:r>
          </w:p>
        </w:tc>
      </w:tr>
      <w:tr w:rsidR="008C76E1" w:rsidRPr="00BE4D41" w:rsidTr="00EF0F04">
        <w:trPr>
          <w:gridAfter w:val="13"/>
          <w:wAfter w:w="6478" w:type="dxa"/>
        </w:trPr>
        <w:tc>
          <w:tcPr>
            <w:tcW w:w="558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8C76E1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495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8C76E1" w:rsidP="000E43E9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Основное мероприятие «Участие в создании региональных элементов комплексной системы информирования и оповещения населения»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8C76E1" w:rsidP="000E43E9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AA4248" w:rsidP="00C011D4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8C76E1" w:rsidRDefault="001120AC" w:rsidP="00C011D4">
            <w:pPr>
              <w:pStyle w:val="ConsPlusNormal"/>
              <w:spacing w:line="245" w:lineRule="auto"/>
              <w:ind w:left="-129" w:right="-134"/>
              <w:jc w:val="center"/>
              <w:rPr>
                <w:rFonts w:ascii="PT Astra Serif" w:hAnsi="PT Astra Serif" w:cs="Times New Roman"/>
                <w:szCs w:val="22"/>
              </w:rPr>
            </w:pPr>
            <w:r w:rsidRPr="001120AC">
              <w:rPr>
                <w:rFonts w:ascii="PT Astra Serif" w:hAnsi="PT Astra Serif" w:cs="Times New Roman"/>
                <w:szCs w:val="22"/>
              </w:rPr>
              <w:t>39641,8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8C76E1" w:rsidRDefault="008C76E1" w:rsidP="00C011D4">
            <w:pPr>
              <w:pStyle w:val="ConsPlusNormal"/>
              <w:spacing w:line="245" w:lineRule="auto"/>
              <w:ind w:left="-54"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 w:cs="Times New Roman"/>
                <w:szCs w:val="22"/>
              </w:rPr>
              <w:t>190,3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8C76E1" w:rsidRDefault="008C76E1" w:rsidP="00C011D4">
            <w:pPr>
              <w:pStyle w:val="ConsPlusNormal"/>
              <w:spacing w:line="245" w:lineRule="auto"/>
              <w:ind w:right="-78"/>
              <w:jc w:val="center"/>
              <w:rPr>
                <w:rFonts w:ascii="PT Astra Serif" w:hAnsi="PT Astra Serif" w:cs="Times New Roman"/>
                <w:szCs w:val="22"/>
              </w:rPr>
            </w:pPr>
            <w:r w:rsidRPr="008C76E1">
              <w:rPr>
                <w:rFonts w:ascii="PT Astra Serif" w:hAnsi="PT Astra Serif"/>
                <w:szCs w:val="22"/>
              </w:rPr>
              <w:t>7890,3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8C76E1" w:rsidRDefault="008C76E1" w:rsidP="00C011D4">
            <w:pPr>
              <w:widowControl w:val="0"/>
              <w:spacing w:line="245" w:lineRule="auto"/>
              <w:ind w:left="-46" w:right="-78" w:firstLine="46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7890,3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8C76E1" w:rsidRDefault="008C76E1" w:rsidP="00C011D4">
            <w:pPr>
              <w:widowControl w:val="0"/>
              <w:spacing w:line="245" w:lineRule="auto"/>
              <w:ind w:left="-46" w:right="-78" w:firstLine="46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7890,3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8C76E1" w:rsidRDefault="008C76E1" w:rsidP="00C011D4">
            <w:pPr>
              <w:widowControl w:val="0"/>
              <w:spacing w:line="245" w:lineRule="auto"/>
              <w:ind w:left="-46" w:right="-78" w:firstLine="46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7890,3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8C76E1" w:rsidRDefault="008C76E1" w:rsidP="00C011D4">
            <w:pPr>
              <w:widowControl w:val="0"/>
              <w:spacing w:line="245" w:lineRule="auto"/>
              <w:ind w:left="-46" w:right="-78" w:firstLine="46"/>
              <w:rPr>
                <w:rFonts w:ascii="PT Astra Serif" w:hAnsi="PT Astra Serif"/>
              </w:rPr>
            </w:pPr>
            <w:r w:rsidRPr="008C76E1">
              <w:rPr>
                <w:rFonts w:ascii="PT Astra Serif" w:hAnsi="PT Astra Serif"/>
                <w:sz w:val="22"/>
                <w:szCs w:val="22"/>
              </w:rPr>
              <w:t>7890,3</w:t>
            </w:r>
          </w:p>
        </w:tc>
      </w:tr>
      <w:tr w:rsidR="008C76E1" w:rsidRPr="00BE4D41" w:rsidTr="00EF0F04">
        <w:trPr>
          <w:gridAfter w:val="13"/>
          <w:wAfter w:w="6478" w:type="dxa"/>
        </w:trPr>
        <w:tc>
          <w:tcPr>
            <w:tcW w:w="7363" w:type="dxa"/>
            <w:gridSpan w:val="3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8C76E1" w:rsidP="00B10F4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AA4248" w:rsidP="00C011D4">
            <w:pPr>
              <w:pStyle w:val="ConsPlusNormal"/>
              <w:spacing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8C76E1" w:rsidRDefault="001120AC" w:rsidP="00C61EBC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Cs w:val="22"/>
              </w:rPr>
            </w:pPr>
            <w:r w:rsidRPr="001120AC">
              <w:rPr>
                <w:rFonts w:ascii="PT Astra Serif" w:hAnsi="PT Astra Serif" w:cs="Times New Roman"/>
                <w:spacing w:val="-4"/>
                <w:szCs w:val="22"/>
              </w:rPr>
              <w:t>3559267,1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8C76E1" w:rsidRDefault="008C76E1" w:rsidP="00C61EBC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Cs w:val="22"/>
              </w:rPr>
            </w:pPr>
            <w:r w:rsidRPr="008C76E1">
              <w:rPr>
                <w:rFonts w:ascii="PT Astra Serif" w:hAnsi="PT Astra Serif" w:cs="Times New Roman"/>
                <w:spacing w:val="-4"/>
                <w:szCs w:val="22"/>
              </w:rPr>
              <w:t>697176,1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8C76E1" w:rsidRDefault="008C76E1" w:rsidP="00C61EBC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color w:val="FF0000"/>
                <w:spacing w:val="-4"/>
                <w:szCs w:val="22"/>
              </w:rPr>
            </w:pPr>
            <w:r w:rsidRPr="008C76E1">
              <w:rPr>
                <w:rFonts w:ascii="PT Astra Serif" w:hAnsi="PT Astra Serif"/>
                <w:spacing w:val="-4"/>
                <w:szCs w:val="22"/>
              </w:rPr>
              <w:t>572418,2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8C76E1" w:rsidRDefault="008C76E1" w:rsidP="00C61EBC">
            <w:pPr>
              <w:widowControl w:val="0"/>
              <w:ind w:left="-57" w:right="-57"/>
              <w:rPr>
                <w:rFonts w:ascii="PT Astra Serif" w:hAnsi="PT Astra Serif"/>
                <w:spacing w:val="-4"/>
              </w:rPr>
            </w:pPr>
            <w:r w:rsidRPr="008C76E1">
              <w:rPr>
                <w:rFonts w:ascii="PT Astra Serif" w:hAnsi="PT Astra Serif"/>
                <w:spacing w:val="-4"/>
                <w:sz w:val="22"/>
                <w:szCs w:val="22"/>
              </w:rPr>
              <w:t>572418,2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8C76E1" w:rsidRDefault="008C76E1" w:rsidP="00C61EBC">
            <w:pPr>
              <w:widowControl w:val="0"/>
              <w:ind w:left="-57" w:right="-57"/>
              <w:rPr>
                <w:rFonts w:ascii="PT Astra Serif" w:hAnsi="PT Astra Serif"/>
                <w:spacing w:val="-4"/>
              </w:rPr>
            </w:pPr>
            <w:r w:rsidRPr="008C76E1">
              <w:rPr>
                <w:rFonts w:ascii="PT Astra Serif" w:hAnsi="PT Astra Serif"/>
                <w:spacing w:val="-4"/>
                <w:sz w:val="22"/>
                <w:szCs w:val="22"/>
              </w:rPr>
              <w:t>572418,2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8C76E1" w:rsidRDefault="008C76E1" w:rsidP="00C61EBC">
            <w:pPr>
              <w:widowControl w:val="0"/>
              <w:ind w:left="-57" w:right="-57"/>
              <w:rPr>
                <w:rFonts w:ascii="PT Astra Serif" w:hAnsi="PT Astra Serif"/>
                <w:spacing w:val="-4"/>
              </w:rPr>
            </w:pPr>
            <w:r w:rsidRPr="008C76E1">
              <w:rPr>
                <w:rFonts w:ascii="PT Astra Serif" w:hAnsi="PT Astra Serif"/>
                <w:spacing w:val="-4"/>
                <w:sz w:val="22"/>
                <w:szCs w:val="22"/>
              </w:rPr>
              <w:t>572418,2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8C76E1" w:rsidRDefault="008C76E1" w:rsidP="00C61EBC">
            <w:pPr>
              <w:widowControl w:val="0"/>
              <w:ind w:left="-57" w:right="-57"/>
              <w:rPr>
                <w:rFonts w:ascii="PT Astra Serif" w:hAnsi="PT Astra Serif"/>
                <w:spacing w:val="-4"/>
              </w:rPr>
            </w:pPr>
            <w:r w:rsidRPr="008C76E1">
              <w:rPr>
                <w:rFonts w:ascii="PT Astra Serif" w:hAnsi="PT Astra Serif"/>
                <w:spacing w:val="-4"/>
                <w:sz w:val="22"/>
                <w:szCs w:val="22"/>
              </w:rPr>
              <w:t>572418,2</w:t>
            </w:r>
          </w:p>
        </w:tc>
      </w:tr>
      <w:tr w:rsidR="008C76E1" w:rsidRPr="00A37B2F" w:rsidTr="00EF0F04">
        <w:trPr>
          <w:gridAfter w:val="11"/>
          <w:wAfter w:w="6054" w:type="dxa"/>
        </w:trPr>
        <w:tc>
          <w:tcPr>
            <w:tcW w:w="7363" w:type="dxa"/>
            <w:gridSpan w:val="3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8C76E1" w:rsidP="00B10F43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AA4248" w:rsidP="00C61EBC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37B2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Бюджетные ассигнования </w:t>
            </w:r>
            <w:r w:rsidRPr="003252FE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1120AC" w:rsidP="009858CE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color w:val="FF0000"/>
                <w:spacing w:val="-4"/>
                <w:szCs w:val="22"/>
              </w:rPr>
            </w:pPr>
            <w:r w:rsidRPr="001120AC">
              <w:rPr>
                <w:rFonts w:ascii="PT Astra Serif" w:hAnsi="PT Astra Serif" w:cs="Times New Roman"/>
                <w:spacing w:val="-4"/>
                <w:szCs w:val="22"/>
              </w:rPr>
              <w:t>3880894,4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8C76E1" w:rsidP="009858CE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color w:val="FF0000"/>
                <w:spacing w:val="-4"/>
                <w:szCs w:val="22"/>
              </w:rPr>
            </w:pPr>
            <w:r w:rsidRPr="00BE4D41">
              <w:rPr>
                <w:rFonts w:ascii="PT Astra Serif" w:hAnsi="PT Astra Serif" w:cs="Times New Roman"/>
                <w:spacing w:val="-4"/>
                <w:szCs w:val="22"/>
              </w:rPr>
              <w:t>866444,9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8C76E1" w:rsidP="00C61EBC">
            <w:pPr>
              <w:pStyle w:val="ConsPlusNormal"/>
              <w:ind w:left="-57" w:right="-57"/>
              <w:jc w:val="center"/>
              <w:rPr>
                <w:rFonts w:ascii="PT Astra Serif" w:hAnsi="PT Astra Serif" w:cs="Times New Roman"/>
                <w:spacing w:val="-4"/>
                <w:szCs w:val="22"/>
              </w:rPr>
            </w:pPr>
            <w:r w:rsidRPr="00BE4D41">
              <w:rPr>
                <w:rFonts w:ascii="PT Astra Serif" w:hAnsi="PT Astra Serif"/>
                <w:spacing w:val="-4"/>
                <w:szCs w:val="22"/>
              </w:rPr>
              <w:t>602889,9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8C76E1" w:rsidP="00C61EBC">
            <w:pPr>
              <w:widowControl w:val="0"/>
              <w:ind w:left="-57" w:right="-57"/>
              <w:rPr>
                <w:rFonts w:ascii="PT Astra Serif" w:hAnsi="PT Astra Serif"/>
                <w:spacing w:val="-4"/>
              </w:rPr>
            </w:pPr>
            <w:r w:rsidRPr="00BE4D41">
              <w:rPr>
                <w:rFonts w:ascii="PT Astra Serif" w:hAnsi="PT Astra Serif"/>
                <w:spacing w:val="-4"/>
                <w:sz w:val="22"/>
                <w:szCs w:val="22"/>
              </w:rPr>
              <w:t>602889,9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8C76E1" w:rsidP="00C61EBC">
            <w:pPr>
              <w:widowControl w:val="0"/>
              <w:ind w:left="-57" w:right="-57"/>
              <w:rPr>
                <w:rFonts w:ascii="PT Astra Serif" w:hAnsi="PT Astra Serif"/>
                <w:spacing w:val="-4"/>
              </w:rPr>
            </w:pPr>
            <w:r w:rsidRPr="00BE4D41">
              <w:rPr>
                <w:rFonts w:ascii="PT Astra Serif" w:hAnsi="PT Astra Serif"/>
                <w:spacing w:val="-4"/>
                <w:sz w:val="22"/>
                <w:szCs w:val="22"/>
              </w:rPr>
              <w:t>602889,9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C76E1" w:rsidRPr="00BE4D41" w:rsidRDefault="008C76E1" w:rsidP="00C61EBC">
            <w:pPr>
              <w:widowControl w:val="0"/>
              <w:ind w:left="-57" w:right="-57"/>
              <w:rPr>
                <w:rFonts w:ascii="PT Astra Serif" w:hAnsi="PT Astra Serif"/>
                <w:spacing w:val="-4"/>
              </w:rPr>
            </w:pPr>
            <w:r w:rsidRPr="00BE4D41">
              <w:rPr>
                <w:rFonts w:ascii="PT Astra Serif" w:hAnsi="PT Astra Serif"/>
                <w:spacing w:val="-4"/>
                <w:sz w:val="22"/>
                <w:szCs w:val="22"/>
              </w:rPr>
              <w:t>602889,9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E1" w:rsidRPr="00BE4D41" w:rsidRDefault="008C76E1" w:rsidP="00EF0F04">
            <w:pPr>
              <w:widowControl w:val="0"/>
              <w:ind w:left="-57" w:right="-57"/>
              <w:rPr>
                <w:rFonts w:ascii="PT Astra Serif" w:hAnsi="PT Astra Serif"/>
                <w:spacing w:val="-4"/>
              </w:rPr>
            </w:pPr>
            <w:r w:rsidRPr="00BE4D41">
              <w:rPr>
                <w:rFonts w:ascii="PT Astra Serif" w:hAnsi="PT Astra Serif"/>
                <w:spacing w:val="-4"/>
                <w:sz w:val="22"/>
                <w:szCs w:val="22"/>
              </w:rPr>
              <w:t>602889,9</w:t>
            </w:r>
          </w:p>
        </w:tc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C76E1" w:rsidRPr="00BE4D41" w:rsidRDefault="008C76E1" w:rsidP="00C61EBC">
            <w:pPr>
              <w:widowControl w:val="0"/>
              <w:ind w:left="-57" w:right="-57"/>
              <w:rPr>
                <w:rFonts w:ascii="PT Astra Serif" w:hAnsi="PT Astra Serif"/>
                <w:b/>
                <w:spacing w:val="-4"/>
              </w:rPr>
            </w:pPr>
          </w:p>
          <w:p w:rsidR="008C76E1" w:rsidRPr="0049225D" w:rsidRDefault="008C76E1" w:rsidP="00C61EBC">
            <w:pPr>
              <w:widowControl w:val="0"/>
              <w:ind w:left="-57" w:right="-57"/>
              <w:rPr>
                <w:rFonts w:ascii="PT Astra Serif" w:hAnsi="PT Astra Serif"/>
                <w:b/>
                <w:spacing w:val="-4"/>
              </w:rPr>
            </w:pPr>
            <w:r w:rsidRPr="00BE4D41">
              <w:rPr>
                <w:rFonts w:ascii="PT Astra Serif" w:hAnsi="PT Astra Serif"/>
                <w:b/>
                <w:spacing w:val="-4"/>
                <w:sz w:val="22"/>
                <w:szCs w:val="22"/>
              </w:rPr>
              <w:t>».</w:t>
            </w:r>
          </w:p>
        </w:tc>
      </w:tr>
    </w:tbl>
    <w:p w:rsidR="00056743" w:rsidRPr="00A37B2F" w:rsidRDefault="00056743" w:rsidP="00056743">
      <w:pPr>
        <w:pStyle w:val="ConsPlusNormal"/>
        <w:ind w:firstLine="540"/>
        <w:jc w:val="both"/>
        <w:rPr>
          <w:rFonts w:ascii="PT Astra Serif" w:hAnsi="PT Astra Serif" w:cs="Times New Roman"/>
          <w:sz w:val="6"/>
          <w:szCs w:val="10"/>
        </w:rPr>
      </w:pPr>
    </w:p>
    <w:p w:rsidR="00EE1400" w:rsidRPr="00A37B2F" w:rsidRDefault="00EE1400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EE1400" w:rsidRPr="00A37B2F" w:rsidRDefault="00EE1400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EF0F04" w:rsidRPr="00EF0F04" w:rsidRDefault="00B755E0" w:rsidP="00EF0F04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FD6A12">
        <w:rPr>
          <w:rFonts w:ascii="PT Astra Serif" w:hAnsi="PT Astra Serif"/>
          <w:sz w:val="28"/>
          <w:szCs w:val="28"/>
        </w:rPr>
        <w:t xml:space="preserve">. </w:t>
      </w:r>
      <w:r w:rsidR="00EF0F04" w:rsidRPr="00EF0F04">
        <w:rPr>
          <w:rFonts w:ascii="PT Astra Serif" w:hAnsi="PT Astra Serif"/>
          <w:sz w:val="28"/>
          <w:szCs w:val="28"/>
        </w:rPr>
        <w:t>Приложение № 3 изложить в следующей редакции:</w:t>
      </w:r>
    </w:p>
    <w:p w:rsidR="00EF0F04" w:rsidRDefault="00EF0F04" w:rsidP="00EF0F04"/>
    <w:p w:rsidR="00D6499D" w:rsidRDefault="00EF0F04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«</w:t>
      </w:r>
      <w:r w:rsidR="00462447" w:rsidRPr="00A37B2F">
        <w:rPr>
          <w:rFonts w:ascii="PT Astra Serif" w:hAnsi="PT Astra Serif"/>
          <w:b w:val="0"/>
          <w:sz w:val="28"/>
          <w:szCs w:val="28"/>
        </w:rPr>
        <w:t>ПРИЛОЖЕНИЕ № 3</w:t>
      </w:r>
    </w:p>
    <w:p w:rsidR="00462447" w:rsidRPr="00A37B2F" w:rsidRDefault="00462447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</w:p>
    <w:p w:rsidR="00EE1400" w:rsidRPr="00A37B2F" w:rsidRDefault="00EE1400" w:rsidP="00EE1400">
      <w:pPr>
        <w:pStyle w:val="ConsPlusTitle"/>
        <w:ind w:left="10206"/>
        <w:jc w:val="center"/>
        <w:rPr>
          <w:rFonts w:ascii="PT Astra Serif" w:hAnsi="PT Astra Serif"/>
          <w:b w:val="0"/>
          <w:sz w:val="28"/>
          <w:szCs w:val="28"/>
        </w:rPr>
      </w:pPr>
      <w:r w:rsidRPr="00A37B2F">
        <w:rPr>
          <w:rFonts w:ascii="PT Astra Serif" w:hAnsi="PT Astra Serif"/>
          <w:b w:val="0"/>
          <w:sz w:val="28"/>
          <w:szCs w:val="28"/>
        </w:rPr>
        <w:t>к государственной программе</w:t>
      </w:r>
    </w:p>
    <w:p w:rsidR="00C04803" w:rsidRDefault="00C04803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EE1400" w:rsidRPr="00E116B4" w:rsidRDefault="00EE1400" w:rsidP="00F260ED">
      <w:pPr>
        <w:pStyle w:val="ConsPlusTitle"/>
        <w:jc w:val="center"/>
        <w:rPr>
          <w:rFonts w:ascii="PT Astra Serif" w:hAnsi="PT Astra Serif"/>
          <w:b w:val="0"/>
          <w:sz w:val="20"/>
          <w:szCs w:val="28"/>
        </w:rPr>
      </w:pPr>
    </w:p>
    <w:p w:rsidR="00552A4B" w:rsidRPr="00BE4D41" w:rsidRDefault="00552A4B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E4D41">
        <w:rPr>
          <w:rFonts w:ascii="PT Astra Serif" w:hAnsi="PT Astra Serif"/>
          <w:sz w:val="28"/>
          <w:szCs w:val="28"/>
        </w:rPr>
        <w:t>СВЕДЕНИЯ</w:t>
      </w:r>
    </w:p>
    <w:p w:rsidR="00CE145A" w:rsidRPr="00BE4D41" w:rsidRDefault="000436BD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E4D41">
        <w:rPr>
          <w:rFonts w:ascii="PT Astra Serif" w:hAnsi="PT Astra Serif"/>
          <w:sz w:val="28"/>
          <w:szCs w:val="28"/>
        </w:rPr>
        <w:t>о с</w:t>
      </w:r>
      <w:r w:rsidR="00CE145A" w:rsidRPr="00BE4D41">
        <w:rPr>
          <w:rFonts w:ascii="PT Astra Serif" w:hAnsi="PT Astra Serif"/>
          <w:sz w:val="28"/>
          <w:szCs w:val="28"/>
        </w:rPr>
        <w:t>оответстви</w:t>
      </w:r>
      <w:r w:rsidRPr="00BE4D41">
        <w:rPr>
          <w:rFonts w:ascii="PT Astra Serif" w:hAnsi="PT Astra Serif"/>
          <w:sz w:val="28"/>
          <w:szCs w:val="28"/>
        </w:rPr>
        <w:t>и</w:t>
      </w:r>
      <w:r w:rsidR="00CE145A" w:rsidRPr="00BE4D41">
        <w:rPr>
          <w:rFonts w:ascii="PT Astra Serif" w:hAnsi="PT Astra Serif"/>
          <w:sz w:val="28"/>
          <w:szCs w:val="28"/>
        </w:rPr>
        <w:t xml:space="preserve"> реализуемых основных мероприятий </w:t>
      </w:r>
    </w:p>
    <w:p w:rsidR="00CE145A" w:rsidRPr="00BE4D41" w:rsidRDefault="00CE145A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E4D41">
        <w:rPr>
          <w:rFonts w:ascii="PT Astra Serif" w:hAnsi="PT Astra Serif"/>
          <w:sz w:val="28"/>
          <w:szCs w:val="28"/>
        </w:rPr>
        <w:t xml:space="preserve">государственной программы Ульяновской области «Обеспечение правопорядка и безопасности </w:t>
      </w:r>
    </w:p>
    <w:p w:rsidR="00CE145A" w:rsidRPr="00BE4D41" w:rsidRDefault="00CE145A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E4D41">
        <w:rPr>
          <w:rFonts w:ascii="PT Astra Serif" w:hAnsi="PT Astra Serif"/>
          <w:sz w:val="28"/>
          <w:szCs w:val="28"/>
        </w:rPr>
        <w:t xml:space="preserve">жизнедеятельности на территории Ульяновской области» целям и задачам </w:t>
      </w:r>
      <w:r w:rsidR="000436BD" w:rsidRPr="00BE4D41">
        <w:rPr>
          <w:rFonts w:ascii="PT Astra Serif" w:hAnsi="PT Astra Serif"/>
          <w:sz w:val="28"/>
          <w:szCs w:val="28"/>
        </w:rPr>
        <w:t>стратегии социально-экономического развития Ульяновской области</w:t>
      </w:r>
    </w:p>
    <w:p w:rsidR="00CE145A" w:rsidRPr="00BE4D41" w:rsidRDefault="00CE145A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2"/>
        <w:tblW w:w="5070" w:type="pct"/>
        <w:tblInd w:w="108" w:type="dxa"/>
        <w:tblLook w:val="04A0"/>
      </w:tblPr>
      <w:tblGrid>
        <w:gridCol w:w="583"/>
        <w:gridCol w:w="3954"/>
        <w:gridCol w:w="6522"/>
        <w:gridCol w:w="4250"/>
      </w:tblGrid>
      <w:tr w:rsidR="00CE145A" w:rsidRPr="00BE4D41" w:rsidTr="002E5047">
        <w:tc>
          <w:tcPr>
            <w:tcW w:w="190" w:type="pct"/>
            <w:vAlign w:val="center"/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291" w:type="pct"/>
            <w:vAlign w:val="center"/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 xml:space="preserve">Наименование основного </w:t>
            </w:r>
          </w:p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2130" w:type="pct"/>
            <w:vAlign w:val="center"/>
          </w:tcPr>
          <w:p w:rsidR="00CE145A" w:rsidRPr="00BE4D41" w:rsidRDefault="000436BD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Наименование ц</w:t>
            </w:r>
            <w:r w:rsidR="00CE145A" w:rsidRPr="00BE4D41">
              <w:rPr>
                <w:rFonts w:ascii="PT Astra Serif" w:hAnsi="PT Astra Serif"/>
                <w:sz w:val="24"/>
                <w:szCs w:val="24"/>
              </w:rPr>
              <w:t>елев</w:t>
            </w:r>
            <w:r w:rsidRPr="00BE4D41">
              <w:rPr>
                <w:rFonts w:ascii="PT Astra Serif" w:hAnsi="PT Astra Serif"/>
                <w:sz w:val="24"/>
                <w:szCs w:val="24"/>
              </w:rPr>
              <w:t>ого</w:t>
            </w:r>
            <w:r w:rsidR="00CE145A" w:rsidRPr="00BE4D41">
              <w:rPr>
                <w:rFonts w:ascii="PT Astra Serif" w:hAnsi="PT Astra Serif"/>
                <w:sz w:val="24"/>
                <w:szCs w:val="24"/>
              </w:rPr>
              <w:t xml:space="preserve"> индикатор</w:t>
            </w:r>
            <w:r w:rsidRPr="00BE4D41">
              <w:rPr>
                <w:rFonts w:ascii="PT Astra Serif" w:hAnsi="PT Astra Serif"/>
                <w:sz w:val="24"/>
                <w:szCs w:val="24"/>
              </w:rPr>
              <w:t xml:space="preserve">а </w:t>
            </w:r>
          </w:p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государственной программы</w:t>
            </w:r>
          </w:p>
        </w:tc>
        <w:tc>
          <w:tcPr>
            <w:tcW w:w="1388" w:type="pct"/>
            <w:vAlign w:val="center"/>
          </w:tcPr>
          <w:p w:rsidR="00CE145A" w:rsidRPr="00BE4D41" w:rsidRDefault="00CE145A" w:rsidP="000436BD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 xml:space="preserve">Цели и задачи </w:t>
            </w:r>
            <w:r w:rsidR="000436BD" w:rsidRPr="00BE4D41">
              <w:rPr>
                <w:rFonts w:ascii="PT Astra Serif" w:hAnsi="PT Astra Serif"/>
                <w:sz w:val="24"/>
                <w:szCs w:val="24"/>
              </w:rPr>
              <w:t>с</w:t>
            </w:r>
            <w:r w:rsidRPr="00BE4D41">
              <w:rPr>
                <w:rFonts w:ascii="PT Astra Serif" w:hAnsi="PT Astra Serif"/>
                <w:sz w:val="24"/>
                <w:szCs w:val="24"/>
              </w:rPr>
              <w:t>тратегии</w:t>
            </w:r>
            <w:r w:rsidR="000436BD" w:rsidRPr="00BE4D41">
              <w:rPr>
                <w:rFonts w:ascii="PT Astra Serif" w:hAnsi="PT Astra Serif"/>
                <w:sz w:val="24"/>
                <w:szCs w:val="24"/>
              </w:rPr>
              <w:t xml:space="preserve"> социально-экономического развития Ульяновской области</w:t>
            </w:r>
          </w:p>
        </w:tc>
      </w:tr>
    </w:tbl>
    <w:p w:rsidR="00CE145A" w:rsidRPr="00BE4D41" w:rsidRDefault="00CE145A" w:rsidP="00CE145A">
      <w:pPr>
        <w:pStyle w:val="ConsPlusNormal"/>
        <w:spacing w:line="14" w:lineRule="auto"/>
        <w:ind w:left="992"/>
        <w:jc w:val="both"/>
        <w:rPr>
          <w:rFonts w:ascii="PT Astra Serif" w:hAnsi="PT Astra Serif"/>
          <w:sz w:val="24"/>
          <w:szCs w:val="24"/>
        </w:rPr>
      </w:pPr>
    </w:p>
    <w:p w:rsidR="00CE145A" w:rsidRPr="00BE4D41" w:rsidRDefault="00CE145A" w:rsidP="00CE145A">
      <w:pPr>
        <w:pStyle w:val="ConsPlusTitle"/>
        <w:ind w:left="10348"/>
        <w:jc w:val="center"/>
        <w:rPr>
          <w:rFonts w:ascii="PT Astra Serif" w:hAnsi="PT Astra Serif"/>
          <w:b w:val="0"/>
          <w:sz w:val="2"/>
          <w:szCs w:val="2"/>
        </w:rPr>
      </w:pPr>
    </w:p>
    <w:tbl>
      <w:tblPr>
        <w:tblStyle w:val="af2"/>
        <w:tblW w:w="19279" w:type="dxa"/>
        <w:tblInd w:w="108" w:type="dxa"/>
        <w:tblLook w:val="04A0"/>
      </w:tblPr>
      <w:tblGrid>
        <w:gridCol w:w="567"/>
        <w:gridCol w:w="3969"/>
        <w:gridCol w:w="6521"/>
        <w:gridCol w:w="4252"/>
        <w:gridCol w:w="3970"/>
      </w:tblGrid>
      <w:tr w:rsidR="00CE145A" w:rsidRPr="00BE4D41" w:rsidTr="002E5047">
        <w:trPr>
          <w:tblHeader/>
        </w:trPr>
        <w:tc>
          <w:tcPr>
            <w:tcW w:w="567" w:type="dxa"/>
          </w:tcPr>
          <w:p w:rsidR="00CE145A" w:rsidRPr="00BE4D41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E145A" w:rsidRPr="00BE4D41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E145A" w:rsidRPr="00BE4D41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E145A" w:rsidRPr="00BE4D41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4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BE4D41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15309" w:type="dxa"/>
            <w:gridSpan w:val="4"/>
            <w:tcBorders>
              <w:right w:val="single" w:sz="4" w:space="0" w:color="auto"/>
            </w:tcBorders>
          </w:tcPr>
          <w:p w:rsidR="00CE145A" w:rsidRPr="00BE4D41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 xml:space="preserve">Подпрограмма </w:t>
            </w:r>
          </w:p>
          <w:p w:rsidR="00CE145A" w:rsidRPr="00BE4D41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 xml:space="preserve">«Комплексные меры по обеспечению общественного порядка, противодействию преступности и профилактике правонарушений </w:t>
            </w:r>
          </w:p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на территории Ульяновской области»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532E7C" w:rsidRDefault="00CE145A" w:rsidP="002E5047">
            <w:pPr>
              <w:pStyle w:val="ConsPlusTitl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E145A" w:rsidRPr="00532E7C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32E7C">
              <w:rPr>
                <w:rFonts w:ascii="PT Astra Serif" w:hAnsi="PT Astra Serif" w:cs="Times New Roman"/>
                <w:b w:val="0"/>
                <w:sz w:val="24"/>
                <w:szCs w:val="24"/>
              </w:rPr>
              <w:t>Вовлечение общественности в деятельность по предупреждению правонарушений</w:t>
            </w:r>
          </w:p>
        </w:tc>
        <w:tc>
          <w:tcPr>
            <w:tcW w:w="6521" w:type="dxa"/>
          </w:tcPr>
          <w:p w:rsidR="00CE145A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15C4A">
              <w:rPr>
                <w:rFonts w:ascii="PT Astra Serif" w:hAnsi="PT Astra Serif"/>
                <w:b w:val="0"/>
                <w:sz w:val="24"/>
                <w:szCs w:val="24"/>
              </w:rPr>
              <w:t>Количество преступлений, совершаемых на улицах и в других общественных местах</w:t>
            </w:r>
          </w:p>
          <w:p w:rsidR="00CE145A" w:rsidRPr="003932E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15C4A">
              <w:rPr>
                <w:rFonts w:ascii="PT Astra Serif" w:hAnsi="PT Astra Serif"/>
                <w:b w:val="0"/>
                <w:sz w:val="24"/>
                <w:szCs w:val="24"/>
              </w:rPr>
              <w:t>Количествопреступлений, совершенных несовершеннолетними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E145A" w:rsidRPr="003932E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27446">
              <w:rPr>
                <w:rFonts w:ascii="PT Astra Serif" w:hAnsi="PT Astra Serif"/>
                <w:b w:val="0"/>
                <w:sz w:val="24"/>
                <w:szCs w:val="24"/>
              </w:rPr>
              <w:t>Стимулированиегражданского участия в обеспечении правопорядка и поддержка создания общественных объединений по охране общественного порядка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027446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E145A" w:rsidRPr="00532E7C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32E7C">
              <w:rPr>
                <w:rFonts w:ascii="PT Astra Serif" w:hAnsi="PT Astra Serif" w:cs="Times New Roman"/>
                <w:b w:val="0"/>
                <w:sz w:val="24"/>
                <w:szCs w:val="24"/>
              </w:rPr>
              <w:t>Предупреждение и пресечение преступлений с участием несовершеннолетних и в отношении их</w:t>
            </w:r>
          </w:p>
        </w:tc>
        <w:tc>
          <w:tcPr>
            <w:tcW w:w="6521" w:type="dxa"/>
          </w:tcPr>
          <w:p w:rsidR="00CE145A" w:rsidRPr="00615C4A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15C4A">
              <w:rPr>
                <w:rFonts w:ascii="PT Astra Serif" w:hAnsi="PT Astra Serif"/>
                <w:b w:val="0"/>
                <w:sz w:val="24"/>
                <w:szCs w:val="24"/>
              </w:rPr>
              <w:t>Количество преступлений, совершенных несовершеннолет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ними</w:t>
            </w:r>
          </w:p>
          <w:p w:rsidR="00CE145A" w:rsidRPr="003932E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15C4A">
              <w:rPr>
                <w:rFonts w:ascii="PT Astra Serif" w:hAnsi="PT Astra Serif"/>
                <w:b w:val="0"/>
                <w:sz w:val="24"/>
                <w:szCs w:val="24"/>
              </w:rPr>
              <w:t>Численностьнесовершеннолетних правонарушителей, состоящих на профилактическом учете в подразделениях по делам несовершеннолетних органов внутренних дел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E145A" w:rsidRPr="003932E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27446">
              <w:rPr>
                <w:rFonts w:ascii="PT Astra Serif" w:hAnsi="PT Astra Serif"/>
                <w:b w:val="0"/>
                <w:sz w:val="24"/>
                <w:szCs w:val="24"/>
              </w:rPr>
              <w:t>Создани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е </w:t>
            </w:r>
            <w:r w:rsidRPr="00027446">
              <w:rPr>
                <w:rFonts w:ascii="PT Astra Serif" w:hAnsi="PT Astra Serif"/>
                <w:b w:val="0"/>
                <w:sz w:val="24"/>
                <w:szCs w:val="24"/>
              </w:rPr>
              <w:t>благоприятной обстановки в Ульяновской области, стимулирующей снижение уровня преступности в регионе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027446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E145A" w:rsidRPr="00532E7C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32E7C">
              <w:rPr>
                <w:rFonts w:ascii="PT Astra Serif" w:hAnsi="PT Astra Serif" w:cs="Times New Roman"/>
                <w:b w:val="0"/>
                <w:sz w:val="24"/>
                <w:szCs w:val="24"/>
              </w:rPr>
              <w:t>Сокращение объёмов потребления населением алкогольной продукции</w:t>
            </w:r>
          </w:p>
        </w:tc>
        <w:tc>
          <w:tcPr>
            <w:tcW w:w="6521" w:type="dxa"/>
          </w:tcPr>
          <w:p w:rsidR="00CE145A" w:rsidRPr="003932E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15C4A">
              <w:rPr>
                <w:rFonts w:ascii="PT Astra Serif" w:hAnsi="PT Astra Serif"/>
                <w:b w:val="0"/>
                <w:sz w:val="24"/>
                <w:szCs w:val="24"/>
              </w:rPr>
              <w:t>Количество преступлений, совершаемых в состоянии алкогольного опьянения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E145A" w:rsidRPr="00027446" w:rsidRDefault="00CE145A" w:rsidP="002E5047">
            <w:pPr>
              <w:rPr>
                <w:rFonts w:ascii="PT Astra Serif" w:hAnsi="PT Astra Serif"/>
              </w:rPr>
            </w:pPr>
            <w:r w:rsidRPr="00027446">
              <w:rPr>
                <w:rFonts w:ascii="PT Astra Serif" w:hAnsi="PT Astra Serif"/>
              </w:rPr>
              <w:t>Обеспечение здорового образа жизни и содействие благополучию для всех в любом возрасте</w:t>
            </w:r>
          </w:p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027446" w:rsidRDefault="00CE145A" w:rsidP="002E5047">
            <w:pPr>
              <w:rPr>
                <w:rFonts w:ascii="PT Astra Serif" w:hAnsi="PT Astra Serif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E145A" w:rsidRPr="00532E7C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32E7C">
              <w:rPr>
                <w:rFonts w:ascii="PT Astra Serif" w:hAnsi="PT Astra Serif" w:cs="Times New Roman"/>
                <w:b w:val="0"/>
                <w:sz w:val="24"/>
                <w:szCs w:val="24"/>
              </w:rPr>
              <w:t>Создание автоматизированного программного комплекса «Безопасный город</w:t>
            </w:r>
          </w:p>
        </w:tc>
        <w:tc>
          <w:tcPr>
            <w:tcW w:w="6521" w:type="dxa"/>
          </w:tcPr>
          <w:p w:rsidR="00CE145A" w:rsidRPr="003932E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15C4A">
              <w:rPr>
                <w:rFonts w:ascii="PT Astra Serif" w:hAnsi="PT Astra Serif"/>
                <w:b w:val="0"/>
                <w:sz w:val="24"/>
                <w:szCs w:val="24"/>
              </w:rPr>
              <w:t>Количество преступлений, совершаемых на улицах и в других общественных местах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E145A" w:rsidRPr="003932E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27446">
              <w:rPr>
                <w:rFonts w:ascii="PT Astra Serif" w:hAnsi="PT Astra Serif"/>
                <w:b w:val="0"/>
                <w:sz w:val="24"/>
                <w:szCs w:val="24"/>
              </w:rPr>
              <w:t>Внедрениесовременных систем профилактики правонарушений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027446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E145A" w:rsidRPr="00532E7C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32E7C">
              <w:rPr>
                <w:rFonts w:ascii="PT Astra Serif" w:hAnsi="PT Astra Serif" w:cs="Times New Roman"/>
                <w:b w:val="0"/>
                <w:sz w:val="24"/>
                <w:szCs w:val="24"/>
              </w:rPr>
              <w:t>Противодействие распространению идеологии терроризма</w:t>
            </w:r>
          </w:p>
        </w:tc>
        <w:tc>
          <w:tcPr>
            <w:tcW w:w="6521" w:type="dxa"/>
          </w:tcPr>
          <w:p w:rsidR="00CE145A" w:rsidRPr="003932E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15C4A">
              <w:rPr>
                <w:rFonts w:ascii="PT Astra Serif" w:hAnsi="PT Astra Serif"/>
                <w:b w:val="0"/>
                <w:sz w:val="24"/>
                <w:szCs w:val="24"/>
              </w:rPr>
              <w:t>Количество преступлений, совершаемых на улицах и в других общественных местах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E145A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27446">
              <w:rPr>
                <w:rFonts w:ascii="PT Astra Serif" w:hAnsi="PT Astra Serif"/>
                <w:b w:val="0"/>
                <w:sz w:val="24"/>
                <w:szCs w:val="24"/>
              </w:rPr>
              <w:t>Обеспечениеэффективного информационного взаимодействия с территориальными органами федеральных органов исполнительной власти для организации обеспечения безопасности, общественного порядка и профилактики правонарушений на территории Ульяновской области</w:t>
            </w:r>
          </w:p>
          <w:p w:rsidR="00CE145A" w:rsidRPr="003932E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27446">
              <w:rPr>
                <w:rFonts w:ascii="PT Astra Serif" w:hAnsi="PT Astra Serif"/>
                <w:b w:val="0"/>
                <w:sz w:val="24"/>
                <w:szCs w:val="24"/>
              </w:rPr>
              <w:t>Создани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е </w:t>
            </w:r>
            <w:r w:rsidRPr="00027446">
              <w:rPr>
                <w:rFonts w:ascii="PT Astra Serif" w:hAnsi="PT Astra Serif"/>
                <w:b w:val="0"/>
                <w:sz w:val="24"/>
                <w:szCs w:val="24"/>
              </w:rPr>
              <w:t>благоприятной обстановки в Ульяновской области, стимулирующей снижение уровня преступности в регионе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027446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E145A" w:rsidRDefault="00CE145A" w:rsidP="002E5047">
            <w:pPr>
              <w:pStyle w:val="ConsPlusTitle"/>
              <w:jc w:val="both"/>
              <w:rPr>
                <w:rFonts w:ascii="PT Astra Serif" w:hAnsi="PT Astra Serif" w:cs="Times New Roman"/>
                <w:b w:val="0"/>
                <w:sz w:val="24"/>
                <w:szCs w:val="24"/>
              </w:rPr>
            </w:pPr>
            <w:r w:rsidRPr="00532E7C">
              <w:rPr>
                <w:rFonts w:ascii="PT Astra Serif" w:hAnsi="PT Astra Serif" w:cs="Times New Roman"/>
                <w:b w:val="0"/>
                <w:sz w:val="24"/>
                <w:szCs w:val="24"/>
              </w:rPr>
              <w:t>Информационно-мето</w:t>
            </w:r>
            <w:r w:rsidRPr="00532E7C">
              <w:rPr>
                <w:rFonts w:ascii="PT Astra Serif" w:hAnsi="PT Astra Serif" w:cs="Times New Roman"/>
                <w:b w:val="0"/>
                <w:sz w:val="24"/>
                <w:szCs w:val="24"/>
              </w:rPr>
              <w:softHyphen/>
              <w:t>дическое обеспечение профилактики правона</w:t>
            </w:r>
            <w:r w:rsidRPr="00532E7C">
              <w:rPr>
                <w:rFonts w:ascii="PT Astra Serif" w:hAnsi="PT Astra Serif" w:cs="Times New Roman"/>
                <w:b w:val="0"/>
                <w:sz w:val="24"/>
                <w:szCs w:val="24"/>
              </w:rPr>
              <w:softHyphen/>
              <w:t>рушений</w:t>
            </w:r>
          </w:p>
          <w:p w:rsidR="00CE145A" w:rsidRPr="00532E7C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145A" w:rsidRPr="00FC11FC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FC11FC">
              <w:rPr>
                <w:rFonts w:ascii="PT Astra Serif" w:hAnsi="PT Astra Serif"/>
                <w:b w:val="0"/>
                <w:sz w:val="24"/>
                <w:szCs w:val="24"/>
              </w:rPr>
              <w:t>Количество преступлений, совершаемых на улицах и в других общественных местах</w:t>
            </w:r>
          </w:p>
          <w:p w:rsidR="00CE145A" w:rsidRPr="00FC11FC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FC11FC">
              <w:rPr>
                <w:rFonts w:ascii="PT Astra Serif" w:hAnsi="PT Astra Serif"/>
                <w:b w:val="0"/>
                <w:sz w:val="24"/>
                <w:szCs w:val="24"/>
              </w:rPr>
              <w:t>Количество преступлений, совершенных несовершеннолетними</w:t>
            </w:r>
          </w:p>
          <w:p w:rsidR="00CE145A" w:rsidRPr="00FC11FC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FC11FC">
              <w:rPr>
                <w:rFonts w:ascii="PT Astra Serif" w:hAnsi="PT Astra Serif"/>
                <w:b w:val="0"/>
                <w:sz w:val="24"/>
                <w:szCs w:val="24"/>
              </w:rPr>
              <w:t>Численность несовершеннолетних правонарушителей, состоящих на профилактическом учете в подразделениях по делам несовершеннолетних органов внутренних дел</w:t>
            </w:r>
          </w:p>
          <w:p w:rsidR="00CE145A" w:rsidRPr="00FC11FC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FC11FC">
              <w:rPr>
                <w:rFonts w:ascii="PT Astra Serif" w:hAnsi="PT Astra Serif"/>
                <w:b w:val="0"/>
                <w:sz w:val="24"/>
                <w:szCs w:val="24"/>
              </w:rPr>
              <w:t>Количество преступлений, совершаемых ранее судимыми лицами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CE145A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27446">
              <w:rPr>
                <w:rFonts w:ascii="PT Astra Serif" w:hAnsi="PT Astra Serif"/>
                <w:b w:val="0"/>
                <w:sz w:val="24"/>
                <w:szCs w:val="24"/>
              </w:rPr>
              <w:t>Обеспечениеэффективного информационного взаимодействия с территориальными органами федеральных органов исполнительной власти для организации обеспечения безопасности, общественного порядка и профилактики правонарушений на территории Ульяновской области</w:t>
            </w:r>
          </w:p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27446">
              <w:rPr>
                <w:rFonts w:ascii="PT Astra Serif" w:hAnsi="PT Astra Serif"/>
                <w:b w:val="0"/>
                <w:sz w:val="24"/>
                <w:szCs w:val="24"/>
              </w:rPr>
              <w:t>Создани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е </w:t>
            </w:r>
            <w:r w:rsidRPr="00027446">
              <w:rPr>
                <w:rFonts w:ascii="PT Astra Serif" w:hAnsi="PT Astra Serif"/>
                <w:b w:val="0"/>
                <w:sz w:val="24"/>
                <w:szCs w:val="24"/>
              </w:rPr>
              <w:t>благоприятной обстановки в Ульяновской области, стимулирующей снижение уровня преступности в регионе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027446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15309" w:type="dxa"/>
            <w:gridSpan w:val="4"/>
            <w:tcBorders>
              <w:right w:val="single" w:sz="4" w:space="0" w:color="auto"/>
            </w:tcBorders>
          </w:tcPr>
          <w:p w:rsidR="00CE145A" w:rsidRPr="00BE4D41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 xml:space="preserve">Подпрограмма </w:t>
            </w:r>
          </w:p>
          <w:p w:rsidR="00CE145A" w:rsidRPr="00BE4D41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 xml:space="preserve">«Комплексные меры противодействия злоупотреблению наркотиками и их незаконному обороту </w:t>
            </w:r>
          </w:p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на территории Ульяновской области»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532E7C" w:rsidRDefault="00CE145A" w:rsidP="002E5047">
            <w:pPr>
              <w:pStyle w:val="ConsPlusTitle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E145A" w:rsidRPr="00532E7C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32E7C">
              <w:rPr>
                <w:rFonts w:ascii="PT Astra Serif" w:hAnsi="PT Astra Serif" w:cs="Times New Roman"/>
                <w:b w:val="0"/>
                <w:sz w:val="24"/>
                <w:szCs w:val="24"/>
              </w:rPr>
              <w:t>Профилактика незаконного потребления наркотических средств и психотропных веществ, наркомании</w:t>
            </w:r>
          </w:p>
        </w:tc>
        <w:tc>
          <w:tcPr>
            <w:tcW w:w="6521" w:type="dxa"/>
          </w:tcPr>
          <w:p w:rsidR="00CE145A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2971">
              <w:rPr>
                <w:rFonts w:ascii="PT Astra Serif" w:hAnsi="PT Astra Serif"/>
                <w:b w:val="0"/>
                <w:sz w:val="24"/>
                <w:szCs w:val="24"/>
              </w:rPr>
              <w:t xml:space="preserve">Снижение 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болезненности наркоманией</w:t>
            </w:r>
          </w:p>
          <w:p w:rsidR="00CE145A" w:rsidRPr="003932E8" w:rsidRDefault="00CE145A" w:rsidP="00C01039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2971">
              <w:rPr>
                <w:rFonts w:ascii="PT Astra Serif" w:hAnsi="PT Astra Serif"/>
                <w:b w:val="0"/>
                <w:sz w:val="24"/>
                <w:szCs w:val="24"/>
              </w:rPr>
              <w:t>Снижениеболезненности злоупотреблением наркотическими средствами и психотропными веществами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CE145A" w:rsidRPr="00027446" w:rsidRDefault="00CE145A" w:rsidP="002E5047">
            <w:pPr>
              <w:rPr>
                <w:rFonts w:ascii="PT Astra Serif" w:hAnsi="PT Astra Serif"/>
              </w:rPr>
            </w:pPr>
            <w:r w:rsidRPr="00027446">
              <w:rPr>
                <w:rFonts w:ascii="PT Astra Serif" w:hAnsi="PT Astra Serif"/>
              </w:rPr>
              <w:t>Обеспечение здорового образа жизни и содействие благополучию для всех в любом возрасте</w:t>
            </w:r>
          </w:p>
          <w:p w:rsidR="00CE145A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27446">
              <w:rPr>
                <w:rFonts w:ascii="PT Astra Serif" w:hAnsi="PT Astra Serif"/>
                <w:b w:val="0"/>
                <w:sz w:val="24"/>
                <w:szCs w:val="24"/>
              </w:rPr>
              <w:t>Обеспечениеэффективного информационного взаимодействия с территориальными органами федеральных органов исполнительной власти для организации обеспечения безопасности, общественного порядка и профилактики правонарушений на территории Ульяновской области</w:t>
            </w:r>
          </w:p>
          <w:p w:rsidR="00CE145A" w:rsidRPr="003932E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027446">
              <w:rPr>
                <w:rFonts w:ascii="PT Astra Serif" w:hAnsi="PT Astra Serif"/>
                <w:b w:val="0"/>
                <w:sz w:val="24"/>
                <w:szCs w:val="24"/>
              </w:rPr>
              <w:t>Создани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е </w:t>
            </w:r>
            <w:r w:rsidRPr="00027446">
              <w:rPr>
                <w:rFonts w:ascii="PT Astra Serif" w:hAnsi="PT Astra Serif"/>
                <w:b w:val="0"/>
                <w:sz w:val="24"/>
                <w:szCs w:val="24"/>
              </w:rPr>
              <w:t>благоприятной обстановки в Ульяновской области, стимулирующей снижение уровня преступности в регионе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027446" w:rsidRDefault="00CE145A" w:rsidP="002E5047">
            <w:pPr>
              <w:rPr>
                <w:rFonts w:ascii="PT Astra Serif" w:hAnsi="PT Astra Serif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E145A" w:rsidRPr="00532E7C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32E7C">
              <w:rPr>
                <w:rFonts w:ascii="PT Astra Serif" w:hAnsi="PT Astra Serif" w:cs="Times New Roman"/>
                <w:b w:val="0"/>
                <w:sz w:val="24"/>
                <w:szCs w:val="24"/>
              </w:rPr>
              <w:t>Меры по совершенствованию системы лечения, социальной адаптации и реабилитации наркопотребителей</w:t>
            </w:r>
          </w:p>
        </w:tc>
        <w:tc>
          <w:tcPr>
            <w:tcW w:w="6521" w:type="dxa"/>
          </w:tcPr>
          <w:p w:rsidR="00CE145A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2971">
              <w:rPr>
                <w:rFonts w:ascii="PT Astra Serif" w:hAnsi="PT Astra Serif"/>
                <w:b w:val="0"/>
                <w:sz w:val="24"/>
                <w:szCs w:val="24"/>
              </w:rPr>
              <w:t>Снижение заболеваемости наркоманией</w:t>
            </w:r>
          </w:p>
          <w:p w:rsidR="00CE145A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2971">
              <w:rPr>
                <w:rFonts w:ascii="PT Astra Serif" w:hAnsi="PT Astra Serif"/>
                <w:b w:val="0"/>
                <w:sz w:val="24"/>
                <w:szCs w:val="24"/>
              </w:rPr>
              <w:t>Снижениезаболеваемости злоупотреблением наркотическими средствами и психотропными веществами</w:t>
            </w:r>
          </w:p>
          <w:p w:rsidR="000436BD" w:rsidRPr="003932E8" w:rsidRDefault="000436BD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E145A" w:rsidRPr="00532E7C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532E7C">
              <w:rPr>
                <w:rFonts w:ascii="PT Astra Serif" w:hAnsi="PT Astra Serif" w:cs="Times New Roman"/>
                <w:b w:val="0"/>
                <w:sz w:val="24"/>
                <w:szCs w:val="24"/>
              </w:rPr>
              <w:t>Организационно-правовое обеспечение антинаркотической деятельности</w:t>
            </w:r>
          </w:p>
        </w:tc>
        <w:tc>
          <w:tcPr>
            <w:tcW w:w="6521" w:type="dxa"/>
          </w:tcPr>
          <w:p w:rsidR="00CE145A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2971">
              <w:rPr>
                <w:rFonts w:ascii="PT Astra Serif" w:hAnsi="PT Astra Serif"/>
                <w:b w:val="0"/>
                <w:sz w:val="24"/>
                <w:szCs w:val="24"/>
              </w:rPr>
              <w:t>Снижение заболеваемости наркоманией</w:t>
            </w:r>
          </w:p>
          <w:p w:rsidR="00CE145A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С</w:t>
            </w:r>
            <w:r w:rsidRPr="00412971">
              <w:rPr>
                <w:rFonts w:ascii="PT Astra Serif" w:hAnsi="PT Astra Serif"/>
                <w:b w:val="0"/>
                <w:sz w:val="24"/>
                <w:szCs w:val="24"/>
              </w:rPr>
              <w:t>нижение заболеваемости злоупотреблением наркотическими средствами и психотропными веществами</w:t>
            </w:r>
          </w:p>
          <w:p w:rsidR="000436BD" w:rsidRPr="003932E8" w:rsidRDefault="000436BD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15309" w:type="dxa"/>
            <w:gridSpan w:val="4"/>
            <w:tcBorders>
              <w:right w:val="single" w:sz="4" w:space="0" w:color="auto"/>
            </w:tcBorders>
          </w:tcPr>
          <w:p w:rsidR="00CE145A" w:rsidRPr="00BE4D41" w:rsidRDefault="006C5995" w:rsidP="002E5047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hyperlink r:id="rId19" w:history="1">
              <w:r w:rsidR="00CE145A" w:rsidRPr="00BE4D41">
                <w:rPr>
                  <w:rFonts w:ascii="PT Astra Serif" w:hAnsi="PT Astra Serif" w:cs="Times New Roman"/>
                  <w:sz w:val="24"/>
                  <w:szCs w:val="24"/>
                </w:rPr>
                <w:t>Подпрограмма</w:t>
              </w:r>
            </w:hyperlink>
          </w:p>
          <w:p w:rsidR="00CE145A" w:rsidRPr="00BE4D41" w:rsidRDefault="00CE145A" w:rsidP="002E5047">
            <w:pPr>
              <w:pStyle w:val="ConsPlusNormal"/>
              <w:jc w:val="center"/>
              <w:outlineLvl w:val="2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 xml:space="preserve">«Снижение рисков и смягчение последствий чрезвычайных ситуаций природного и техногенного характера </w:t>
            </w:r>
          </w:p>
          <w:p w:rsidR="00CE145A" w:rsidRPr="001C3376" w:rsidRDefault="00CE145A" w:rsidP="002E5047">
            <w:pPr>
              <w:pStyle w:val="ConsPlusTitle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b w:val="0"/>
                <w:sz w:val="24"/>
                <w:szCs w:val="24"/>
              </w:rPr>
              <w:t>на территории Ульяновской области»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Default="00CE145A" w:rsidP="002E5047">
            <w:pPr>
              <w:pStyle w:val="ConsPlusNormal"/>
              <w:jc w:val="center"/>
              <w:outlineLvl w:val="2"/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CE145A" w:rsidRPr="001C3376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C3376">
              <w:rPr>
                <w:rFonts w:ascii="PT Astra Serif" w:hAnsi="PT Astra Serif" w:cs="Times New Roman"/>
                <w:b w:val="0"/>
                <w:sz w:val="24"/>
                <w:szCs w:val="24"/>
              </w:rPr>
              <w:t>Предоставление субсидий из областного бюджета в целях финансового обеспечения затрат, связанных с созданием системы обеспечения вызова экстренных оперативных служб по единому номеру «112»</w:t>
            </w:r>
          </w:p>
        </w:tc>
        <w:tc>
          <w:tcPr>
            <w:tcW w:w="6521" w:type="dxa"/>
          </w:tcPr>
          <w:p w:rsidR="00CE145A" w:rsidRPr="00FC11FC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FC11FC">
              <w:rPr>
                <w:rFonts w:ascii="PT Astra Serif" w:hAnsi="PT Astra Serif"/>
                <w:b w:val="0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CE145A" w:rsidRPr="0085167F" w:rsidRDefault="00CE145A" w:rsidP="002E5047">
            <w:pPr>
              <w:jc w:val="both"/>
              <w:rPr>
                <w:rFonts w:ascii="PT Astra Serif" w:hAnsi="PT Astra Serif"/>
              </w:rPr>
            </w:pPr>
            <w:r w:rsidRPr="0085167F">
              <w:rPr>
                <w:rFonts w:ascii="PT Astra Serif" w:hAnsi="PT Astra Serif"/>
              </w:rPr>
              <w:t>Модернизацияматериально-технической базы и развитие инфраструктуры предупреждения и ликвидации чрезвычайных ситуа</w:t>
            </w:r>
            <w:r>
              <w:rPr>
                <w:rFonts w:ascii="PT Astra Serif" w:hAnsi="PT Astra Serif"/>
              </w:rPr>
              <w:t>ций.</w:t>
            </w:r>
          </w:p>
          <w:p w:rsidR="00CE145A" w:rsidRPr="003932E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5167F">
              <w:rPr>
                <w:rFonts w:ascii="PT Astra Serif" w:hAnsi="PT Astra Serif"/>
                <w:b w:val="0"/>
                <w:sz w:val="24"/>
                <w:szCs w:val="24"/>
              </w:rPr>
              <w:t>Совершенствованиесистемы мониторинга, лабораторного контроля и прогнозирования чрезвычайных ситуаций природного и техногенного характера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85167F" w:rsidRDefault="00CE145A" w:rsidP="002E5047">
            <w:pPr>
              <w:jc w:val="both"/>
              <w:rPr>
                <w:rFonts w:ascii="PT Astra Serif" w:hAnsi="PT Astra Serif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CE145A" w:rsidRPr="001C3376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C3376">
              <w:rPr>
                <w:rFonts w:ascii="PT Astra Serif" w:hAnsi="PT Astra Serif" w:cs="Times New Roman"/>
                <w:b w:val="0"/>
                <w:spacing w:val="-4"/>
                <w:sz w:val="24"/>
                <w:szCs w:val="24"/>
              </w:rPr>
              <w:t>Создание комплексной системы экстренного оповещения населения на территории Ульяновской области</w:t>
            </w:r>
          </w:p>
        </w:tc>
        <w:tc>
          <w:tcPr>
            <w:tcW w:w="6521" w:type="dxa"/>
          </w:tcPr>
          <w:p w:rsidR="00CE145A" w:rsidRDefault="00C01039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="00CE145A" w:rsidRPr="00412971">
              <w:rPr>
                <w:rFonts w:ascii="PT Astra Serif" w:hAnsi="PT Astra Serif"/>
                <w:b w:val="0"/>
                <w:sz w:val="24"/>
                <w:szCs w:val="24"/>
              </w:rPr>
              <w:t>хват оповещаемого населения (количество просмотров и прослушиваний информации населением)</w:t>
            </w:r>
          </w:p>
          <w:p w:rsidR="00CE145A" w:rsidRPr="003932E8" w:rsidRDefault="00C01039" w:rsidP="00C01039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Охват </w:t>
            </w:r>
            <w:r w:rsidR="00CE145A" w:rsidRPr="00412971">
              <w:rPr>
                <w:rFonts w:ascii="PT Astra Serif" w:hAnsi="PT Astra Serif"/>
                <w:b w:val="0"/>
                <w:sz w:val="24"/>
                <w:szCs w:val="24"/>
              </w:rPr>
              <w:t>населения социальной рекламой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CE145A" w:rsidRPr="001C3376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C3376">
              <w:rPr>
                <w:rFonts w:ascii="PT Astra Serif" w:hAnsi="PT Astra Serif" w:cs="Times New Roman"/>
                <w:b w:val="0"/>
                <w:sz w:val="24"/>
                <w:szCs w:val="24"/>
              </w:rPr>
              <w:t>Освежение запасов средств индивидуальной защиты для гражданской обороны в Ульяновской области</w:t>
            </w:r>
          </w:p>
        </w:tc>
        <w:tc>
          <w:tcPr>
            <w:tcW w:w="6521" w:type="dxa"/>
          </w:tcPr>
          <w:p w:rsidR="00CE145A" w:rsidRPr="003932E8" w:rsidRDefault="00C01039" w:rsidP="00C01039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C01039">
              <w:rPr>
                <w:rFonts w:ascii="PT Astra Serif" w:hAnsi="PT Astra Serif"/>
                <w:b w:val="0"/>
                <w:sz w:val="24"/>
                <w:szCs w:val="24"/>
              </w:rPr>
              <w:t>Д</w:t>
            </w:r>
            <w:r w:rsidR="00CE145A" w:rsidRPr="00C01039">
              <w:rPr>
                <w:rFonts w:ascii="PT Astra Serif" w:hAnsi="PT Astra Serif"/>
                <w:b w:val="0"/>
                <w:sz w:val="24"/>
                <w:szCs w:val="24"/>
              </w:rPr>
              <w:t>ол</w:t>
            </w:r>
            <w:r w:rsidRPr="00C01039">
              <w:rPr>
                <w:rFonts w:ascii="PT Astra Serif" w:hAnsi="PT Astra Serif"/>
                <w:b w:val="0"/>
                <w:sz w:val="24"/>
                <w:szCs w:val="24"/>
              </w:rPr>
              <w:t xml:space="preserve">я </w:t>
            </w:r>
            <w:r w:rsidR="00CE145A" w:rsidRPr="00C01039"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="00CE145A" w:rsidRPr="00412971">
              <w:rPr>
                <w:rFonts w:ascii="PT Astra Serif" w:hAnsi="PT Astra Serif"/>
                <w:b w:val="0"/>
                <w:sz w:val="24"/>
                <w:szCs w:val="24"/>
              </w:rPr>
              <w:t>свеженных средств индивидуальной защиты в общем количестве средств индивидуальной защиты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CE145A" w:rsidRPr="001C3376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C3376">
              <w:rPr>
                <w:rFonts w:ascii="PT Astra Serif" w:hAnsi="PT Astra Serif" w:cs="Times New Roman"/>
                <w:b w:val="0"/>
                <w:sz w:val="24"/>
                <w:szCs w:val="24"/>
              </w:rPr>
              <w:t>Создание территориального страхового фонда документации Ульяновской области</w:t>
            </w:r>
          </w:p>
        </w:tc>
        <w:tc>
          <w:tcPr>
            <w:tcW w:w="6521" w:type="dxa"/>
          </w:tcPr>
          <w:p w:rsidR="00CE145A" w:rsidRPr="003932E8" w:rsidRDefault="00C01039" w:rsidP="00C01039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2971">
              <w:rPr>
                <w:rFonts w:ascii="PT Astra Serif" w:hAnsi="PT Astra Serif"/>
                <w:b w:val="0"/>
                <w:sz w:val="24"/>
                <w:szCs w:val="24"/>
              </w:rPr>
              <w:t>К</w:t>
            </w:r>
            <w:r w:rsidR="00CE145A" w:rsidRPr="00412971">
              <w:rPr>
                <w:rFonts w:ascii="PT Astra Serif" w:hAnsi="PT Astra Serif"/>
                <w:b w:val="0"/>
                <w:sz w:val="24"/>
                <w:szCs w:val="24"/>
              </w:rPr>
              <w:t>оличеств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 xml:space="preserve">о </w:t>
            </w:r>
            <w:r w:rsidR="00CE145A" w:rsidRPr="00412971">
              <w:rPr>
                <w:rFonts w:ascii="PT Astra Serif" w:hAnsi="PT Astra Serif"/>
                <w:b w:val="0"/>
                <w:sz w:val="24"/>
                <w:szCs w:val="24"/>
              </w:rPr>
              <w:t>листов формата A4, использованных для изготовления микрофильмов при создании территориального страхового фонда документации Ульяновской области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CE145A" w:rsidRPr="001C3376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C3376">
              <w:rPr>
                <w:rFonts w:ascii="PT Astra Serif" w:hAnsi="PT Astra Serif" w:cs="Times New Roman"/>
                <w:b w:val="0"/>
                <w:sz w:val="24"/>
                <w:szCs w:val="24"/>
              </w:rPr>
              <w:t>Финансовое обеспечение деятельности областного государственного казённого учреждения «Служба гражданской защиты и пожарной безопасности Ульяновской области</w:t>
            </w:r>
          </w:p>
        </w:tc>
        <w:tc>
          <w:tcPr>
            <w:tcW w:w="6521" w:type="dxa"/>
          </w:tcPr>
          <w:p w:rsidR="00CE145A" w:rsidRPr="003932E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2971">
              <w:rPr>
                <w:rFonts w:ascii="PT Astra Serif" w:hAnsi="PT Astra Serif"/>
                <w:b w:val="0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CE145A" w:rsidRPr="001C3376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C3376">
              <w:rPr>
                <w:rFonts w:ascii="PT Astra Serif" w:hAnsi="PT Astra Serif" w:cs="Times New Roman"/>
                <w:b w:val="0"/>
                <w:spacing w:val="-4"/>
                <w:sz w:val="24"/>
                <w:szCs w:val="24"/>
              </w:rPr>
              <w:t>Содержание пожарных частей противопожарной службы Ульяновской области</w:t>
            </w:r>
          </w:p>
        </w:tc>
        <w:tc>
          <w:tcPr>
            <w:tcW w:w="6521" w:type="dxa"/>
          </w:tcPr>
          <w:p w:rsidR="00CE145A" w:rsidRPr="003932E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12971">
              <w:rPr>
                <w:rFonts w:ascii="PT Astra Serif" w:hAnsi="PT Astra Serif"/>
                <w:b w:val="0"/>
                <w:sz w:val="24"/>
                <w:szCs w:val="24"/>
              </w:rPr>
              <w:t>Сокращение времени направления экстренных оперативных служб по вызовам (сообщениям о происшествиях) к месту происшествия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CE145A" w:rsidRPr="003932E8" w:rsidTr="002E5047">
        <w:tc>
          <w:tcPr>
            <w:tcW w:w="567" w:type="dxa"/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CE145A" w:rsidRPr="001C3376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C3376">
              <w:rPr>
                <w:rFonts w:ascii="PT Astra Serif" w:hAnsi="PT Astra Serif" w:cs="Times New Roman"/>
                <w:b w:val="0"/>
                <w:sz w:val="24"/>
                <w:szCs w:val="24"/>
              </w:rPr>
              <w:t>Участие в создании региональных элементов комплексной системы информирования и оповещения населения</w:t>
            </w:r>
          </w:p>
        </w:tc>
        <w:tc>
          <w:tcPr>
            <w:tcW w:w="6521" w:type="dxa"/>
          </w:tcPr>
          <w:p w:rsidR="00CE145A" w:rsidRDefault="00C01039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="00CE145A" w:rsidRPr="00412971">
              <w:rPr>
                <w:rFonts w:ascii="PT Astra Serif" w:hAnsi="PT Astra Serif"/>
                <w:b w:val="0"/>
                <w:sz w:val="24"/>
                <w:szCs w:val="24"/>
              </w:rPr>
              <w:t>хват оповещаемого населения (количество просмотров и прослушиваний информации населением)</w:t>
            </w:r>
          </w:p>
          <w:p w:rsidR="00CE145A" w:rsidRDefault="00C01039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О</w:t>
            </w:r>
            <w:r w:rsidR="00CE145A" w:rsidRPr="00412971">
              <w:rPr>
                <w:rFonts w:ascii="PT Astra Serif" w:hAnsi="PT Astra Serif"/>
                <w:b w:val="0"/>
                <w:sz w:val="24"/>
                <w:szCs w:val="24"/>
              </w:rPr>
              <w:t>хват населения социальной рекламой</w:t>
            </w:r>
          </w:p>
          <w:p w:rsidR="00CE145A" w:rsidRPr="003932E8" w:rsidRDefault="00CE145A" w:rsidP="002E5047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П</w:t>
            </w:r>
            <w:r w:rsidRPr="00412971">
              <w:rPr>
                <w:rFonts w:ascii="PT Astra Serif" w:hAnsi="PT Astra Serif"/>
                <w:b w:val="0"/>
                <w:sz w:val="24"/>
                <w:szCs w:val="24"/>
              </w:rPr>
              <w:t>овышение уровня достоверности прогноза состояния окружающей среды</w:t>
            </w: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CE145A" w:rsidRPr="003932E8" w:rsidRDefault="00CE145A" w:rsidP="002E5047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Default="00CE145A" w:rsidP="002E5047">
            <w:pPr>
              <w:pStyle w:val="ConsPlusTitle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CE145A" w:rsidRDefault="00CE145A" w:rsidP="002E5047">
            <w:pPr>
              <w:pStyle w:val="ConsPlusTitle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CE145A" w:rsidRDefault="00CE145A" w:rsidP="002E5047">
            <w:pPr>
              <w:pStyle w:val="ConsPlusTitle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CE145A" w:rsidRDefault="00CE145A" w:rsidP="002E5047">
            <w:pPr>
              <w:pStyle w:val="ConsPlusTitle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CE145A" w:rsidRDefault="00CE145A" w:rsidP="002E5047">
            <w:pPr>
              <w:pStyle w:val="ConsPlusTitle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CE145A" w:rsidRPr="00ED4975" w:rsidRDefault="00CE145A" w:rsidP="002E5047">
            <w:pPr>
              <w:pStyle w:val="ConsPlusTitle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D4975">
              <w:rPr>
                <w:rFonts w:ascii="PT Astra Serif" w:hAnsi="PT Astra Serif"/>
                <w:b w:val="0"/>
                <w:sz w:val="28"/>
                <w:szCs w:val="28"/>
              </w:rPr>
              <w:t>».</w:t>
            </w:r>
          </w:p>
        </w:tc>
      </w:tr>
    </w:tbl>
    <w:p w:rsidR="00CE145A" w:rsidRDefault="00CE145A" w:rsidP="00ED4975">
      <w:pPr>
        <w:ind w:firstLine="708"/>
        <w:rPr>
          <w:rFonts w:ascii="PT Astra Serif" w:hAnsi="PT Astra Serif"/>
          <w:sz w:val="28"/>
          <w:szCs w:val="28"/>
        </w:rPr>
      </w:pPr>
    </w:p>
    <w:p w:rsidR="00ED4975" w:rsidRPr="00ED4975" w:rsidRDefault="00B755E0" w:rsidP="00ED4975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FD6A12">
        <w:rPr>
          <w:rFonts w:ascii="PT Astra Serif" w:hAnsi="PT Astra Serif"/>
          <w:sz w:val="28"/>
          <w:szCs w:val="28"/>
        </w:rPr>
        <w:t xml:space="preserve">. </w:t>
      </w:r>
      <w:r w:rsidR="00ED4975">
        <w:rPr>
          <w:rFonts w:ascii="PT Astra Serif" w:hAnsi="PT Astra Serif"/>
          <w:sz w:val="28"/>
          <w:szCs w:val="28"/>
        </w:rPr>
        <w:t>Приложение № 4 изложить в следующей редакции:</w:t>
      </w:r>
    </w:p>
    <w:p w:rsidR="00ED4975" w:rsidRDefault="00ED4975" w:rsidP="00ED4975"/>
    <w:p w:rsidR="00713309" w:rsidRDefault="00ED4975" w:rsidP="00713309">
      <w:pPr>
        <w:pStyle w:val="ConsPlusTitle"/>
        <w:ind w:left="10348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«</w:t>
      </w:r>
      <w:r w:rsidR="00713309" w:rsidRPr="00A37B2F">
        <w:rPr>
          <w:rFonts w:ascii="PT Astra Serif" w:hAnsi="PT Astra Serif"/>
          <w:b w:val="0"/>
          <w:sz w:val="28"/>
          <w:szCs w:val="28"/>
        </w:rPr>
        <w:t>ПРИЛОЖЕНИЕ № 4</w:t>
      </w:r>
    </w:p>
    <w:p w:rsidR="00713309" w:rsidRPr="00A37B2F" w:rsidRDefault="00713309" w:rsidP="00713309">
      <w:pPr>
        <w:pStyle w:val="ConsPlusTitle"/>
        <w:ind w:left="10348"/>
        <w:jc w:val="center"/>
        <w:rPr>
          <w:rFonts w:ascii="PT Astra Serif" w:hAnsi="PT Astra Serif"/>
          <w:b w:val="0"/>
          <w:sz w:val="28"/>
          <w:szCs w:val="28"/>
        </w:rPr>
      </w:pPr>
    </w:p>
    <w:p w:rsidR="00713309" w:rsidRPr="00A37B2F" w:rsidRDefault="00713309" w:rsidP="00713309">
      <w:pPr>
        <w:pStyle w:val="ConsPlusTitle"/>
        <w:ind w:left="10348"/>
        <w:jc w:val="center"/>
        <w:rPr>
          <w:rFonts w:ascii="PT Astra Serif" w:hAnsi="PT Astra Serif"/>
          <w:b w:val="0"/>
          <w:sz w:val="28"/>
          <w:szCs w:val="28"/>
        </w:rPr>
      </w:pPr>
      <w:r w:rsidRPr="00A37B2F">
        <w:rPr>
          <w:rFonts w:ascii="PT Astra Serif" w:hAnsi="PT Astra Serif"/>
          <w:b w:val="0"/>
          <w:sz w:val="28"/>
          <w:szCs w:val="28"/>
        </w:rPr>
        <w:t>к государственной программе</w:t>
      </w:r>
    </w:p>
    <w:p w:rsidR="00713309" w:rsidRPr="001762EF" w:rsidRDefault="00713309" w:rsidP="00713309">
      <w:pPr>
        <w:pStyle w:val="ConsPlusTitle"/>
        <w:jc w:val="center"/>
        <w:rPr>
          <w:rFonts w:ascii="PT Astra Serif" w:hAnsi="PT Astra Serif"/>
          <w:sz w:val="36"/>
          <w:szCs w:val="28"/>
        </w:rPr>
      </w:pPr>
    </w:p>
    <w:p w:rsidR="00CE145A" w:rsidRPr="00BE4D41" w:rsidRDefault="00CE145A" w:rsidP="00CE145A">
      <w:pPr>
        <w:pStyle w:val="ConsPlusTitle"/>
        <w:jc w:val="center"/>
        <w:outlineLvl w:val="1"/>
        <w:rPr>
          <w:rFonts w:ascii="PT Astra Serif" w:eastAsiaTheme="minorHAnsi" w:hAnsi="PT Astra Serif"/>
          <w:sz w:val="28"/>
          <w:szCs w:val="28"/>
          <w:lang w:eastAsia="en-US"/>
        </w:rPr>
      </w:pPr>
      <w:r w:rsidRPr="00BE4D41">
        <w:rPr>
          <w:rFonts w:ascii="PT Astra Serif" w:eastAsiaTheme="minorHAnsi" w:hAnsi="PT Astra Serif"/>
          <w:sz w:val="28"/>
          <w:szCs w:val="28"/>
          <w:lang w:eastAsia="en-US"/>
        </w:rPr>
        <w:t>ПЕРЕЧЕНЬ ПОКАЗАТЕЛЕЙ,</w:t>
      </w:r>
    </w:p>
    <w:p w:rsidR="00CE145A" w:rsidRPr="00BE4D41" w:rsidRDefault="00CE145A" w:rsidP="00CE145A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BE4D41">
        <w:rPr>
          <w:rFonts w:ascii="PT Astra Serif" w:eastAsiaTheme="minorHAnsi" w:hAnsi="PT Astra Serif"/>
          <w:sz w:val="28"/>
          <w:szCs w:val="28"/>
          <w:lang w:eastAsia="en-US"/>
        </w:rPr>
        <w:t xml:space="preserve">характеризующих ожидаемые результаты реализации </w:t>
      </w:r>
    </w:p>
    <w:p w:rsidR="00CE145A" w:rsidRPr="00BE4D41" w:rsidRDefault="00CE145A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E4D41">
        <w:rPr>
          <w:rFonts w:ascii="PT Astra Serif" w:hAnsi="PT Astra Serif"/>
          <w:sz w:val="28"/>
          <w:szCs w:val="28"/>
        </w:rPr>
        <w:t>государственной программы Ульяновской области «Обеспечение правопорядка</w:t>
      </w:r>
    </w:p>
    <w:p w:rsidR="00CE145A" w:rsidRPr="00BE4D41" w:rsidRDefault="00CE145A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BE4D41">
        <w:rPr>
          <w:rFonts w:ascii="PT Astra Serif" w:hAnsi="PT Astra Serif"/>
          <w:sz w:val="28"/>
          <w:szCs w:val="28"/>
        </w:rPr>
        <w:t>и безопасности жизнедеятельности на территории Ульяновской области»</w:t>
      </w:r>
    </w:p>
    <w:p w:rsidR="00CE145A" w:rsidRPr="00BE4D41" w:rsidRDefault="00CE145A" w:rsidP="00CE145A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2"/>
        <w:tblW w:w="15020" w:type="dxa"/>
        <w:tblLook w:val="04A0"/>
      </w:tblPr>
      <w:tblGrid>
        <w:gridCol w:w="540"/>
        <w:gridCol w:w="3001"/>
        <w:gridCol w:w="1387"/>
        <w:gridCol w:w="992"/>
        <w:gridCol w:w="992"/>
        <w:gridCol w:w="993"/>
        <w:gridCol w:w="824"/>
        <w:gridCol w:w="877"/>
        <w:gridCol w:w="823"/>
        <w:gridCol w:w="4591"/>
      </w:tblGrid>
      <w:tr w:rsidR="009A6BDE" w:rsidRPr="00BE4D41" w:rsidTr="009A6BDE">
        <w:tc>
          <w:tcPr>
            <w:tcW w:w="540" w:type="dxa"/>
            <w:vMerge w:val="restart"/>
          </w:tcPr>
          <w:p w:rsidR="009A6BDE" w:rsidRPr="00BE4D41" w:rsidRDefault="009A6BDE" w:rsidP="002E504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№ п/п</w:t>
            </w:r>
          </w:p>
        </w:tc>
        <w:tc>
          <w:tcPr>
            <w:tcW w:w="3001" w:type="dxa"/>
            <w:vMerge w:val="restart"/>
          </w:tcPr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  <w:p w:rsidR="009A6BDE" w:rsidRPr="00BE4D41" w:rsidRDefault="009A6BDE" w:rsidP="009A6BDE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vMerge w:val="restart"/>
          </w:tcPr>
          <w:p w:rsidR="009A6BDE" w:rsidRPr="00BE4D41" w:rsidRDefault="009A6BDE" w:rsidP="009A6B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  <w:tc>
          <w:tcPr>
            <w:tcW w:w="5501" w:type="dxa"/>
            <w:gridSpan w:val="6"/>
          </w:tcPr>
          <w:p w:rsidR="009A6BDE" w:rsidRPr="00BE4D41" w:rsidRDefault="009A6BDE" w:rsidP="002E504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4591" w:type="dxa"/>
            <w:vMerge w:val="restart"/>
          </w:tcPr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 xml:space="preserve">Методика расчёта значений показателя, </w:t>
            </w:r>
          </w:p>
          <w:p w:rsidR="009A6BDE" w:rsidRPr="00BE4D41" w:rsidRDefault="009A6BDE" w:rsidP="002E504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источник информации</w:t>
            </w:r>
          </w:p>
        </w:tc>
      </w:tr>
      <w:tr w:rsidR="009A6BDE" w:rsidRPr="00BE4D41" w:rsidTr="009A6BDE">
        <w:tc>
          <w:tcPr>
            <w:tcW w:w="540" w:type="dxa"/>
            <w:vMerge/>
          </w:tcPr>
          <w:p w:rsidR="009A6BDE" w:rsidRPr="00BE4D41" w:rsidRDefault="009A6BDE" w:rsidP="002E504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3001" w:type="dxa"/>
            <w:vMerge/>
          </w:tcPr>
          <w:p w:rsidR="009A6BDE" w:rsidRPr="00BE4D41" w:rsidRDefault="009A6BDE" w:rsidP="002E504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  <w:tc>
          <w:tcPr>
            <w:tcW w:w="1387" w:type="dxa"/>
            <w:vMerge/>
          </w:tcPr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2020</w:t>
            </w:r>
          </w:p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2021</w:t>
            </w:r>
          </w:p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3" w:type="dxa"/>
            <w:vAlign w:val="center"/>
          </w:tcPr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2022</w:t>
            </w:r>
          </w:p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24" w:type="dxa"/>
            <w:vAlign w:val="center"/>
          </w:tcPr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2023</w:t>
            </w:r>
          </w:p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77" w:type="dxa"/>
            <w:vAlign w:val="center"/>
          </w:tcPr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2024</w:t>
            </w:r>
          </w:p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23" w:type="dxa"/>
            <w:vAlign w:val="center"/>
          </w:tcPr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2025</w:t>
            </w:r>
          </w:p>
          <w:p w:rsidR="009A6BDE" w:rsidRPr="00BE4D41" w:rsidRDefault="009A6BDE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4591" w:type="dxa"/>
            <w:vMerge/>
          </w:tcPr>
          <w:p w:rsidR="009A6BDE" w:rsidRPr="00BE4D41" w:rsidRDefault="009A6BDE" w:rsidP="002E504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8"/>
                <w:szCs w:val="28"/>
              </w:rPr>
            </w:pPr>
          </w:p>
        </w:tc>
      </w:tr>
    </w:tbl>
    <w:p w:rsidR="00CE145A" w:rsidRPr="00BE4D41" w:rsidRDefault="00CE145A" w:rsidP="00CE145A">
      <w:pPr>
        <w:pStyle w:val="ConsPlusTitle"/>
        <w:jc w:val="center"/>
        <w:outlineLvl w:val="2"/>
        <w:rPr>
          <w:rFonts w:ascii="PT Astra Serif" w:hAnsi="PT Astra Serif"/>
          <w:sz w:val="2"/>
          <w:szCs w:val="2"/>
        </w:rPr>
      </w:pPr>
    </w:p>
    <w:tbl>
      <w:tblPr>
        <w:tblW w:w="6698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971"/>
        <w:gridCol w:w="1423"/>
        <w:gridCol w:w="993"/>
        <w:gridCol w:w="989"/>
        <w:gridCol w:w="993"/>
        <w:gridCol w:w="852"/>
        <w:gridCol w:w="848"/>
        <w:gridCol w:w="852"/>
        <w:gridCol w:w="4539"/>
        <w:gridCol w:w="5070"/>
      </w:tblGrid>
      <w:tr w:rsidR="009A6BDE" w:rsidRPr="00BE4D41" w:rsidTr="009A6BDE">
        <w:trPr>
          <w:gridAfter w:val="1"/>
          <w:wAfter w:w="1262" w:type="pct"/>
          <w:trHeight w:val="21"/>
          <w:tblHeader/>
        </w:trPr>
        <w:tc>
          <w:tcPr>
            <w:tcW w:w="142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739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54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47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46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47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12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11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12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129" w:type="pct"/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9A6BDE" w:rsidRPr="00BE4D41" w:rsidTr="009A6BDE">
        <w:trPr>
          <w:gridAfter w:val="1"/>
          <w:wAfter w:w="1262" w:type="pct"/>
        </w:trPr>
        <w:tc>
          <w:tcPr>
            <w:tcW w:w="142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739" w:type="pct"/>
            <w:tcMar>
              <w:top w:w="0" w:type="dxa"/>
              <w:bottom w:w="0" w:type="dxa"/>
            </w:tcMar>
          </w:tcPr>
          <w:p w:rsidR="00CE145A" w:rsidRPr="00BE4D41" w:rsidRDefault="00CE145A" w:rsidP="009A6B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 xml:space="preserve">Уменьшение общего количества зарегистрированных преступлений по сравнению с предыдущим годом </w:t>
            </w:r>
          </w:p>
        </w:tc>
        <w:tc>
          <w:tcPr>
            <w:tcW w:w="354" w:type="pct"/>
            <w:tcMar>
              <w:top w:w="0" w:type="dxa"/>
              <w:bottom w:w="0" w:type="dxa"/>
            </w:tcMar>
          </w:tcPr>
          <w:p w:rsidR="00CE145A" w:rsidRPr="00BE4D41" w:rsidRDefault="009A6BDE" w:rsidP="009A6B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 xml:space="preserve">единиц </w:t>
            </w:r>
          </w:p>
        </w:tc>
        <w:tc>
          <w:tcPr>
            <w:tcW w:w="247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13119</w:t>
            </w:r>
          </w:p>
        </w:tc>
        <w:tc>
          <w:tcPr>
            <w:tcW w:w="246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13063</w:t>
            </w:r>
          </w:p>
        </w:tc>
        <w:tc>
          <w:tcPr>
            <w:tcW w:w="247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13000</w:t>
            </w:r>
          </w:p>
        </w:tc>
        <w:tc>
          <w:tcPr>
            <w:tcW w:w="212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12955</w:t>
            </w:r>
          </w:p>
        </w:tc>
        <w:tc>
          <w:tcPr>
            <w:tcW w:w="211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12900</w:t>
            </w:r>
          </w:p>
        </w:tc>
        <w:tc>
          <w:tcPr>
            <w:tcW w:w="212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12850</w:t>
            </w:r>
          </w:p>
        </w:tc>
        <w:tc>
          <w:tcPr>
            <w:tcW w:w="1129" w:type="pct"/>
          </w:tcPr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К = (к1 - к2), где:</w:t>
            </w:r>
          </w:p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К – уменьшение общего количества зарегистрированных преступлений,</w:t>
            </w:r>
          </w:p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к1 – количество зарегистрированных преступлений в предыдущем году,</w:t>
            </w:r>
          </w:p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к2 – количество зарегистрированных преступлений в текущем году</w:t>
            </w:r>
          </w:p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 xml:space="preserve">Отчётность УМВД России </w:t>
            </w:r>
          </w:p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по Ульяновской области (ежемесячная</w:t>
            </w:r>
            <w:r w:rsidR="00031C04" w:rsidRPr="00BE4D41">
              <w:rPr>
                <w:rFonts w:ascii="PT Astra Serif" w:hAnsi="PT Astra Serif"/>
                <w:sz w:val="24"/>
                <w:szCs w:val="24"/>
              </w:rPr>
              <w:t>, до 15 числа месяца, следующего за отчётным</w:t>
            </w:r>
            <w:r w:rsidRPr="00BE4D4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9A6BDE" w:rsidRPr="00BE4D41" w:rsidTr="009A6BDE">
        <w:trPr>
          <w:gridAfter w:val="1"/>
          <w:wAfter w:w="1262" w:type="pct"/>
        </w:trPr>
        <w:tc>
          <w:tcPr>
            <w:tcW w:w="142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739" w:type="pct"/>
            <w:tcMar>
              <w:top w:w="0" w:type="dxa"/>
              <w:bottom w:w="0" w:type="dxa"/>
            </w:tcMar>
          </w:tcPr>
          <w:p w:rsidR="00CE145A" w:rsidRPr="00BE4D41" w:rsidRDefault="00CE145A" w:rsidP="009A6B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Увеличение доли больных наркоманией, прошедших лечение и реабилитацию, длительность ремиссии у которых составляет не менее трёх лет, в общей численности больных наркоманией, прошедших лечение и реабилитацию, по сравнению с предыдущим годом</w:t>
            </w:r>
          </w:p>
        </w:tc>
        <w:tc>
          <w:tcPr>
            <w:tcW w:w="354" w:type="pct"/>
            <w:tcMar>
              <w:top w:w="0" w:type="dxa"/>
              <w:bottom w:w="0" w:type="dxa"/>
            </w:tcMar>
          </w:tcPr>
          <w:p w:rsidR="00CE145A" w:rsidRPr="00BE4D41" w:rsidRDefault="009A6BDE" w:rsidP="009A6BD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 xml:space="preserve"> процентов</w:t>
            </w:r>
          </w:p>
        </w:tc>
        <w:tc>
          <w:tcPr>
            <w:tcW w:w="247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12,0</w:t>
            </w:r>
          </w:p>
        </w:tc>
        <w:tc>
          <w:tcPr>
            <w:tcW w:w="246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12,5</w:t>
            </w:r>
          </w:p>
        </w:tc>
        <w:tc>
          <w:tcPr>
            <w:tcW w:w="247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13,0</w:t>
            </w:r>
          </w:p>
        </w:tc>
        <w:tc>
          <w:tcPr>
            <w:tcW w:w="212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13,5</w:t>
            </w:r>
          </w:p>
        </w:tc>
        <w:tc>
          <w:tcPr>
            <w:tcW w:w="211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14,0</w:t>
            </w:r>
          </w:p>
        </w:tc>
        <w:tc>
          <w:tcPr>
            <w:tcW w:w="212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E4D41">
              <w:rPr>
                <w:rFonts w:ascii="PT Astra Serif" w:hAnsi="PT Astra Serif" w:cs="Times New Roman"/>
                <w:sz w:val="24"/>
                <w:szCs w:val="24"/>
              </w:rPr>
              <w:t>14,5</w:t>
            </w:r>
          </w:p>
        </w:tc>
        <w:tc>
          <w:tcPr>
            <w:tcW w:w="1129" w:type="pct"/>
          </w:tcPr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К = (к1 - к2), где:</w:t>
            </w:r>
          </w:p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К – увеличение доли больных наркоманией, прошедших лечение и реабилитацию, длительность ремиссии у которых составляет не менее трёх лет, в общей численности больных наркоманией, прошедших лечение и реабилитацию,</w:t>
            </w:r>
          </w:p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к1 – доля больных наркоманией, прошедших лечение и реабилитацию, длительность ремиссии у которых составляет не менее трёх лет, в общей численности больных наркоманией, прошедших лечение и реабилитацию в текущем году,</w:t>
            </w:r>
          </w:p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к2 – доля больных наркоманией, прошедших лечение и реабилитацию, длительность ремиссии у которых составляет не менее трёх лет, в общей численности больных наркоманией, прошедших лечение и реабилитацию в предыдущем году,</w:t>
            </w:r>
          </w:p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показатели к1 и к2 высчитываются по формуле:</w:t>
            </w:r>
          </w:p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к= Пр/Ппх100%, где:</w:t>
            </w:r>
          </w:p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Пр – количество больных наркоманией, прошедших лечение и реабилитацию, длительность ремиссии у которых составляет не менее трёх лет,</w:t>
            </w:r>
          </w:p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Пп - общая численность больных наркоманией, прошедших лечение и реабилитацию,</w:t>
            </w:r>
          </w:p>
          <w:p w:rsidR="00CE145A" w:rsidRPr="00BE4D41" w:rsidRDefault="00CE145A" w:rsidP="002E5047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Сведения, содержащиеся в отчётности УОКНБ (ежегодные</w:t>
            </w:r>
            <w:r w:rsidR="00031C04" w:rsidRPr="00BE4D41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BE4D4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9A6BDE" w:rsidRPr="000E5123" w:rsidTr="009A6BDE">
        <w:tc>
          <w:tcPr>
            <w:tcW w:w="142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739" w:type="pct"/>
            <w:tcMar>
              <w:top w:w="0" w:type="dxa"/>
              <w:bottom w:w="0" w:type="dxa"/>
            </w:tcMar>
          </w:tcPr>
          <w:p w:rsidR="00CE145A" w:rsidRPr="00BE4D41" w:rsidRDefault="00CE145A" w:rsidP="009A6B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 xml:space="preserve">Сокращение доли погибших вследствие чрезвычайных ситуаций, дорожно-транспортных происшествий, пожаров, а также происшествий на водных объектах по сравнению с 2018 годом </w:t>
            </w:r>
          </w:p>
        </w:tc>
        <w:tc>
          <w:tcPr>
            <w:tcW w:w="354" w:type="pct"/>
            <w:tcMar>
              <w:top w:w="0" w:type="dxa"/>
              <w:bottom w:w="0" w:type="dxa"/>
            </w:tcMar>
          </w:tcPr>
          <w:p w:rsidR="009A6BDE" w:rsidRPr="00BE4D41" w:rsidRDefault="009A6BDE" w:rsidP="009A6BD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 xml:space="preserve">процентов </w:t>
            </w:r>
          </w:p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7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46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247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212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97,5</w:t>
            </w:r>
          </w:p>
        </w:tc>
        <w:tc>
          <w:tcPr>
            <w:tcW w:w="211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97</w:t>
            </w:r>
          </w:p>
        </w:tc>
        <w:tc>
          <w:tcPr>
            <w:tcW w:w="212" w:type="pct"/>
            <w:tcMar>
              <w:top w:w="0" w:type="dxa"/>
              <w:bottom w:w="0" w:type="dxa"/>
            </w:tcMar>
          </w:tcPr>
          <w:p w:rsidR="00CE145A" w:rsidRPr="00BE4D41" w:rsidRDefault="00CE145A" w:rsidP="002E5047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96</w:t>
            </w:r>
          </w:p>
        </w:tc>
        <w:tc>
          <w:tcPr>
            <w:tcW w:w="1129" w:type="pct"/>
            <w:tcBorders>
              <w:right w:val="single" w:sz="4" w:space="0" w:color="auto"/>
            </w:tcBorders>
          </w:tcPr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К = П1 / П18 x 100 %, где:</w:t>
            </w: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E4D41">
              <w:rPr>
                <w:rFonts w:ascii="PT Astra Serif" w:hAnsi="PT Astra Serif"/>
                <w:spacing w:val="-4"/>
                <w:sz w:val="24"/>
                <w:szCs w:val="24"/>
              </w:rPr>
              <w:t>К – доля погибших вследствие чрезвычайных ситуаций, дорожно-транспортных происшествий, пожаров, а также происшествий на водных объектах,</w:t>
            </w: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П1 – численность погибших вследствие чрезвычайных ситуаций, дорожно-транспортных происшествий, пожаров, а также происшествий на водных объектах в текущем году,</w:t>
            </w: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П18 – численность погибших вследствие чрезвычайных ситуаций, дорожно-транспортных происшествий, пожаров, а также происшествий на водных объектах в 2018 году</w:t>
            </w: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 xml:space="preserve">Отчётность УМВД России </w:t>
            </w: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по Ульяновской области, ГУ МЧС России по Ульяновской области, ОГКУ «Служба гражданской защиты и пожарной безопасности Ульяновской области»  (ежегодная</w:t>
            </w:r>
            <w:r w:rsidR="00031C04" w:rsidRPr="00BE4D41">
              <w:rPr>
                <w:rFonts w:ascii="PT Astra Serif" w:hAnsi="PT Astra Serif"/>
                <w:sz w:val="24"/>
                <w:szCs w:val="24"/>
              </w:rPr>
              <w:t>, до 15 января</w:t>
            </w:r>
            <w:r w:rsidRPr="00BE4D4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26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BE4D41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E145A" w:rsidRPr="000E5123" w:rsidRDefault="00CE145A" w:rsidP="002E5047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E4D41">
              <w:rPr>
                <w:rFonts w:ascii="PT Astra Serif" w:hAnsi="PT Astra Serif"/>
                <w:sz w:val="24"/>
                <w:szCs w:val="24"/>
              </w:rPr>
              <w:t>».</w:t>
            </w:r>
          </w:p>
        </w:tc>
      </w:tr>
    </w:tbl>
    <w:p w:rsidR="00CE145A" w:rsidRPr="00A37B2F" w:rsidRDefault="00CE145A" w:rsidP="00CE145A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713309" w:rsidRDefault="00713309" w:rsidP="00713309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</w:p>
    <w:p w:rsidR="002A77AC" w:rsidRDefault="00B755E0" w:rsidP="002A77AC">
      <w:pPr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2A77AC">
        <w:rPr>
          <w:rFonts w:ascii="PT Astra Serif" w:hAnsi="PT Astra Serif"/>
          <w:sz w:val="28"/>
          <w:szCs w:val="28"/>
        </w:rPr>
        <w:t>. Дополнить приложением № 6 следующего содержания:</w:t>
      </w:r>
    </w:p>
    <w:p w:rsidR="002A77AC" w:rsidRPr="005427DE" w:rsidRDefault="002A77AC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«</w:t>
      </w:r>
      <w:r w:rsidRPr="005427DE">
        <w:rPr>
          <w:rFonts w:ascii="PT Astra Serif" w:hAnsi="PT Astra Serif"/>
          <w:b w:val="0"/>
          <w:sz w:val="28"/>
          <w:szCs w:val="28"/>
        </w:rPr>
        <w:t xml:space="preserve">ПРИЛОЖЕНИЕ № </w:t>
      </w:r>
      <w:r>
        <w:rPr>
          <w:rFonts w:ascii="PT Astra Serif" w:hAnsi="PT Astra Serif"/>
          <w:b w:val="0"/>
          <w:sz w:val="28"/>
          <w:szCs w:val="28"/>
        </w:rPr>
        <w:t>6</w:t>
      </w:r>
    </w:p>
    <w:p w:rsidR="002A77AC" w:rsidRPr="005427DE" w:rsidRDefault="002A77AC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</w:p>
    <w:p w:rsidR="002A77AC" w:rsidRDefault="002A77AC" w:rsidP="002A77AC">
      <w:pPr>
        <w:pStyle w:val="ConsPlusTitle"/>
        <w:ind w:left="10632"/>
        <w:jc w:val="center"/>
        <w:rPr>
          <w:rFonts w:ascii="PT Astra Serif" w:hAnsi="PT Astra Serif"/>
          <w:b w:val="0"/>
          <w:sz w:val="28"/>
          <w:szCs w:val="28"/>
        </w:rPr>
      </w:pPr>
      <w:r w:rsidRPr="005427DE">
        <w:rPr>
          <w:rFonts w:ascii="PT Astra Serif" w:hAnsi="PT Astra Serif"/>
          <w:b w:val="0"/>
          <w:sz w:val="28"/>
          <w:szCs w:val="28"/>
        </w:rPr>
        <w:t>к государственной программе</w:t>
      </w:r>
    </w:p>
    <w:p w:rsidR="002A77AC" w:rsidRPr="00670762" w:rsidRDefault="002A77AC" w:rsidP="002A77AC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p w:rsidR="002A77AC" w:rsidRPr="00670762" w:rsidRDefault="002A77AC" w:rsidP="002A77A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70762">
        <w:rPr>
          <w:rFonts w:ascii="PT Astra Serif" w:hAnsi="PT Astra Serif"/>
          <w:sz w:val="28"/>
          <w:szCs w:val="28"/>
        </w:rPr>
        <w:t>ОЦЕНКА</w:t>
      </w:r>
    </w:p>
    <w:p w:rsidR="002A77AC" w:rsidRPr="00670762" w:rsidRDefault="002A77AC" w:rsidP="002A77A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670762">
        <w:rPr>
          <w:rFonts w:ascii="PT Astra Serif" w:hAnsi="PT Astra Serif"/>
          <w:sz w:val="28"/>
          <w:szCs w:val="28"/>
        </w:rPr>
        <w:t>предполагаемых результатов применения налоговых инструментов государственного регулирования</w:t>
      </w:r>
    </w:p>
    <w:p w:rsidR="002A77AC" w:rsidRPr="00670762" w:rsidRDefault="002A77AC" w:rsidP="002A77AC">
      <w:pPr>
        <w:pStyle w:val="ConsPlusTitle"/>
        <w:jc w:val="both"/>
        <w:rPr>
          <w:rFonts w:ascii="PT Astra Serif" w:hAnsi="PT Astra Serif"/>
          <w:b w:val="0"/>
          <w:sz w:val="28"/>
          <w:szCs w:val="28"/>
        </w:rPr>
      </w:pPr>
    </w:p>
    <w:tbl>
      <w:tblPr>
        <w:tblStyle w:val="af2"/>
        <w:tblW w:w="15417" w:type="dxa"/>
        <w:tblLayout w:type="fixed"/>
        <w:tblLook w:val="04A0"/>
      </w:tblPr>
      <w:tblGrid>
        <w:gridCol w:w="594"/>
        <w:gridCol w:w="3767"/>
        <w:gridCol w:w="2551"/>
        <w:gridCol w:w="1134"/>
        <w:gridCol w:w="993"/>
        <w:gridCol w:w="1134"/>
        <w:gridCol w:w="992"/>
        <w:gridCol w:w="992"/>
        <w:gridCol w:w="2693"/>
        <w:gridCol w:w="567"/>
      </w:tblGrid>
      <w:tr w:rsidR="002A77AC" w:rsidRPr="00670762" w:rsidTr="00670762">
        <w:trPr>
          <w:gridAfter w:val="1"/>
          <w:wAfter w:w="567" w:type="dxa"/>
        </w:trPr>
        <w:tc>
          <w:tcPr>
            <w:tcW w:w="594" w:type="dxa"/>
            <w:vMerge w:val="restart"/>
          </w:tcPr>
          <w:p w:rsidR="002A77AC" w:rsidRPr="00BE4D41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№ п/п</w:t>
            </w:r>
          </w:p>
        </w:tc>
        <w:tc>
          <w:tcPr>
            <w:tcW w:w="3767" w:type="dxa"/>
            <w:vMerge w:val="restart"/>
          </w:tcPr>
          <w:p w:rsidR="002A77AC" w:rsidRPr="00BE4D41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Наименование инструмента государственного регулирования</w:t>
            </w:r>
            <w:r w:rsidR="009A6BDE" w:rsidRPr="00BE4D41">
              <w:rPr>
                <w:rFonts w:ascii="PT Astra Serif" w:hAnsi="PT Astra Serif"/>
                <w:b w:val="0"/>
                <w:sz w:val="24"/>
                <w:szCs w:val="24"/>
              </w:rPr>
              <w:t xml:space="preserve"> в разрезе подпрограмм, отдельных мероприятий</w:t>
            </w:r>
          </w:p>
        </w:tc>
        <w:tc>
          <w:tcPr>
            <w:tcW w:w="2551" w:type="dxa"/>
            <w:vMerge w:val="restart"/>
          </w:tcPr>
          <w:p w:rsidR="002A77AC" w:rsidRPr="00BE4D41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Показатель, характеризующий применение инструмента государственного регулирования</w:t>
            </w:r>
          </w:p>
        </w:tc>
        <w:tc>
          <w:tcPr>
            <w:tcW w:w="5245" w:type="dxa"/>
            <w:gridSpan w:val="5"/>
          </w:tcPr>
          <w:p w:rsidR="002A77AC" w:rsidRPr="00BE4D41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Финансовая оценка предполагаемого результата применения инструмента государственного регулирования (тыс. рублей)</w:t>
            </w:r>
          </w:p>
        </w:tc>
        <w:tc>
          <w:tcPr>
            <w:tcW w:w="2693" w:type="dxa"/>
            <w:vMerge w:val="restart"/>
          </w:tcPr>
          <w:p w:rsidR="002A77AC" w:rsidRPr="00670762" w:rsidRDefault="002A77AC" w:rsidP="002A77AC">
            <w:pPr>
              <w:pStyle w:val="ConsPlusTitle"/>
              <w:ind w:left="-20" w:right="-108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Краткое обоснование необходимости применения инструментов государственного регулирования для достижения цели государственной программы</w:t>
            </w:r>
          </w:p>
        </w:tc>
      </w:tr>
      <w:tr w:rsidR="002A77AC" w:rsidRPr="00670762" w:rsidTr="00670762">
        <w:trPr>
          <w:gridAfter w:val="1"/>
          <w:wAfter w:w="567" w:type="dxa"/>
        </w:trPr>
        <w:tc>
          <w:tcPr>
            <w:tcW w:w="594" w:type="dxa"/>
            <w:vMerge/>
          </w:tcPr>
          <w:p w:rsidR="002A77AC" w:rsidRPr="00670762" w:rsidRDefault="002A77AC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767" w:type="dxa"/>
            <w:vMerge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A77AC" w:rsidRPr="00670762" w:rsidRDefault="002A77AC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2025</w:t>
            </w:r>
          </w:p>
        </w:tc>
        <w:tc>
          <w:tcPr>
            <w:tcW w:w="2693" w:type="dxa"/>
            <w:vMerge/>
          </w:tcPr>
          <w:p w:rsidR="002A77AC" w:rsidRPr="00670762" w:rsidRDefault="002A77AC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2A77AC" w:rsidRPr="00670762" w:rsidTr="00670762">
        <w:trPr>
          <w:gridAfter w:val="1"/>
          <w:wAfter w:w="567" w:type="dxa"/>
        </w:trPr>
        <w:tc>
          <w:tcPr>
            <w:tcW w:w="594" w:type="dxa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9</w:t>
            </w:r>
          </w:p>
        </w:tc>
      </w:tr>
      <w:tr w:rsidR="002A77AC" w:rsidRPr="00670762" w:rsidTr="00670762">
        <w:trPr>
          <w:gridAfter w:val="1"/>
          <w:wAfter w:w="567" w:type="dxa"/>
        </w:trPr>
        <w:tc>
          <w:tcPr>
            <w:tcW w:w="14850" w:type="dxa"/>
            <w:gridSpan w:val="9"/>
          </w:tcPr>
          <w:p w:rsid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 xml:space="preserve">Подпрограмма «Снижение рисков и смягчение последствий чрезвычайных ситуаций природного и техногенного характера </w:t>
            </w:r>
          </w:p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/>
                <w:b w:val="0"/>
                <w:sz w:val="24"/>
                <w:szCs w:val="24"/>
              </w:rPr>
              <w:t>на территории Ульяновской области»</w:t>
            </w:r>
          </w:p>
        </w:tc>
      </w:tr>
      <w:tr w:rsidR="002A77AC" w:rsidRPr="00670762" w:rsidTr="00670762">
        <w:trPr>
          <w:gridAfter w:val="1"/>
          <w:wAfter w:w="567" w:type="dxa"/>
        </w:trPr>
        <w:tc>
          <w:tcPr>
            <w:tcW w:w="14850" w:type="dxa"/>
            <w:gridSpan w:val="9"/>
          </w:tcPr>
          <w:p w:rsidR="002A77AC" w:rsidRPr="00670762" w:rsidRDefault="002A77AC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670762">
              <w:rPr>
                <w:rFonts w:ascii="PT Astra Serif" w:hAnsi="PT Astra Serif" w:cs="Times New Roman"/>
                <w:b w:val="0"/>
                <w:spacing w:val="-4"/>
                <w:sz w:val="24"/>
                <w:szCs w:val="24"/>
              </w:rPr>
              <w:t>Основное мероприятие «Содержание пожарных частей противопожарной службы Ульяновской области»</w:t>
            </w:r>
          </w:p>
        </w:tc>
      </w:tr>
      <w:tr w:rsidR="00670762" w:rsidRPr="00BE4D41" w:rsidTr="00670762">
        <w:trPr>
          <w:gridAfter w:val="1"/>
          <w:wAfter w:w="567" w:type="dxa"/>
        </w:trPr>
        <w:tc>
          <w:tcPr>
            <w:tcW w:w="594" w:type="dxa"/>
          </w:tcPr>
          <w:p w:rsidR="00670762" w:rsidRPr="00BE4D41" w:rsidRDefault="00334D94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1</w:t>
            </w:r>
            <w:r w:rsidR="00670762" w:rsidRPr="00BE4D41">
              <w:rPr>
                <w:rFonts w:ascii="PT Astra Serif" w:hAnsi="PT Astra Serif"/>
                <w:b w:val="0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670762" w:rsidRPr="00BE4D41" w:rsidRDefault="00670762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Освобождение от уплаты налога общественных объединений пожарной охраны</w:t>
            </w:r>
          </w:p>
        </w:tc>
        <w:tc>
          <w:tcPr>
            <w:tcW w:w="2551" w:type="dxa"/>
          </w:tcPr>
          <w:p w:rsidR="00670762" w:rsidRPr="00BE4D41" w:rsidRDefault="00670762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 xml:space="preserve">Объём выпадающих доходов областного бюджета Ульяновской области – 4,2 тыс. рублей </w:t>
            </w:r>
          </w:p>
        </w:tc>
        <w:tc>
          <w:tcPr>
            <w:tcW w:w="1134" w:type="dxa"/>
          </w:tcPr>
          <w:p w:rsidR="00670762" w:rsidRPr="00BE4D41" w:rsidRDefault="00670762" w:rsidP="00670762">
            <w:pPr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4,2</w:t>
            </w:r>
          </w:p>
        </w:tc>
        <w:tc>
          <w:tcPr>
            <w:tcW w:w="993" w:type="dxa"/>
          </w:tcPr>
          <w:p w:rsidR="00670762" w:rsidRPr="00BE4D41" w:rsidRDefault="00670762" w:rsidP="00670762">
            <w:pPr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4,2</w:t>
            </w:r>
          </w:p>
        </w:tc>
        <w:tc>
          <w:tcPr>
            <w:tcW w:w="1134" w:type="dxa"/>
          </w:tcPr>
          <w:p w:rsidR="00670762" w:rsidRPr="00BE4D41" w:rsidRDefault="00670762" w:rsidP="00670762">
            <w:pPr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4,2</w:t>
            </w:r>
          </w:p>
        </w:tc>
        <w:tc>
          <w:tcPr>
            <w:tcW w:w="992" w:type="dxa"/>
          </w:tcPr>
          <w:p w:rsidR="00670762" w:rsidRPr="00BE4D41" w:rsidRDefault="00670762" w:rsidP="00670762">
            <w:pPr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4,2</w:t>
            </w:r>
          </w:p>
        </w:tc>
        <w:tc>
          <w:tcPr>
            <w:tcW w:w="992" w:type="dxa"/>
          </w:tcPr>
          <w:p w:rsidR="00670762" w:rsidRPr="00BE4D41" w:rsidRDefault="00670762" w:rsidP="00670762">
            <w:pPr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4,2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0762" w:rsidRPr="00BE4D41" w:rsidRDefault="00670762" w:rsidP="00670762">
            <w:pPr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 xml:space="preserve">Стимулирование участия граждан в обеспечении пожарной безопасности </w:t>
            </w:r>
          </w:p>
          <w:p w:rsidR="00670762" w:rsidRPr="00BE4D41" w:rsidRDefault="00670762" w:rsidP="00670762">
            <w:pPr>
              <w:jc w:val="center"/>
            </w:pPr>
            <w:r w:rsidRPr="00BE4D41">
              <w:rPr>
                <w:rFonts w:ascii="PT Astra Serif" w:hAnsi="PT Astra Serif"/>
              </w:rPr>
              <w:t>в 2021-2025 годах</w:t>
            </w:r>
          </w:p>
        </w:tc>
      </w:tr>
      <w:tr w:rsidR="00670762" w:rsidRPr="00BE4D41" w:rsidTr="00670762">
        <w:tc>
          <w:tcPr>
            <w:tcW w:w="594" w:type="dxa"/>
          </w:tcPr>
          <w:p w:rsidR="00670762" w:rsidRPr="00BE4D41" w:rsidRDefault="00334D94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2</w:t>
            </w:r>
            <w:r w:rsidR="00670762" w:rsidRPr="00BE4D41">
              <w:rPr>
                <w:rFonts w:ascii="PT Astra Serif" w:hAnsi="PT Astra Serif"/>
                <w:b w:val="0"/>
                <w:sz w:val="24"/>
                <w:szCs w:val="24"/>
              </w:rPr>
              <w:t>.</w:t>
            </w:r>
          </w:p>
        </w:tc>
        <w:tc>
          <w:tcPr>
            <w:tcW w:w="3767" w:type="dxa"/>
          </w:tcPr>
          <w:p w:rsidR="00670762" w:rsidRPr="00BE4D41" w:rsidRDefault="00670762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 xml:space="preserve">Пониженная налоговая ставка для добровольных пожарных, сведения о которых содержатся в сводном реестре добровольных пожарных не менее одного года </w:t>
            </w:r>
          </w:p>
        </w:tc>
        <w:tc>
          <w:tcPr>
            <w:tcW w:w="2551" w:type="dxa"/>
          </w:tcPr>
          <w:p w:rsidR="00670762" w:rsidRPr="00BE4D41" w:rsidRDefault="00670762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 xml:space="preserve">Объём выпадающих доходов областного бюджета Ульяновской области – 910,0 тыс. рублей </w:t>
            </w:r>
          </w:p>
        </w:tc>
        <w:tc>
          <w:tcPr>
            <w:tcW w:w="1134" w:type="dxa"/>
          </w:tcPr>
          <w:p w:rsidR="00670762" w:rsidRPr="00BE4D41" w:rsidRDefault="00670762" w:rsidP="00670762">
            <w:pPr>
              <w:ind w:right="-53"/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910,0</w:t>
            </w:r>
          </w:p>
        </w:tc>
        <w:tc>
          <w:tcPr>
            <w:tcW w:w="993" w:type="dxa"/>
          </w:tcPr>
          <w:p w:rsidR="00670762" w:rsidRPr="00BE4D41" w:rsidRDefault="00670762" w:rsidP="00670762">
            <w:pPr>
              <w:ind w:right="-87"/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910,0</w:t>
            </w:r>
          </w:p>
        </w:tc>
        <w:tc>
          <w:tcPr>
            <w:tcW w:w="1134" w:type="dxa"/>
          </w:tcPr>
          <w:p w:rsidR="00670762" w:rsidRPr="00BE4D41" w:rsidRDefault="00670762" w:rsidP="00670762">
            <w:pPr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910,0</w:t>
            </w:r>
          </w:p>
        </w:tc>
        <w:tc>
          <w:tcPr>
            <w:tcW w:w="992" w:type="dxa"/>
          </w:tcPr>
          <w:p w:rsidR="00670762" w:rsidRPr="00BE4D41" w:rsidRDefault="00670762" w:rsidP="00670762">
            <w:pPr>
              <w:ind w:right="-54"/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910,0</w:t>
            </w:r>
          </w:p>
        </w:tc>
        <w:tc>
          <w:tcPr>
            <w:tcW w:w="992" w:type="dxa"/>
          </w:tcPr>
          <w:p w:rsidR="00670762" w:rsidRPr="00BE4D41" w:rsidRDefault="00670762" w:rsidP="00670762">
            <w:pPr>
              <w:ind w:right="-54"/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910,0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70762" w:rsidRPr="00BE4D41" w:rsidRDefault="00670762" w:rsidP="00670762">
            <w:pPr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 xml:space="preserve">Стимулирование участия граждан в обеспечении пожарной безопасности </w:t>
            </w:r>
          </w:p>
          <w:p w:rsidR="00670762" w:rsidRPr="00BE4D41" w:rsidRDefault="00670762" w:rsidP="00670762">
            <w:pPr>
              <w:jc w:val="center"/>
            </w:pPr>
            <w:r w:rsidRPr="00BE4D41">
              <w:rPr>
                <w:rFonts w:ascii="PT Astra Serif" w:hAnsi="PT Astra Serif"/>
              </w:rPr>
              <w:t>в 2021-2025 годах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762" w:rsidRPr="00BE4D41" w:rsidRDefault="00670762" w:rsidP="00670762">
            <w:pPr>
              <w:pStyle w:val="ConsPlusTitle"/>
              <w:ind w:left="-108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670762" w:rsidRPr="00BE4D41" w:rsidRDefault="00670762" w:rsidP="00670762">
            <w:pPr>
              <w:pStyle w:val="ConsPlusTitle"/>
              <w:ind w:left="-108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670762" w:rsidRPr="00BE4D41" w:rsidRDefault="00670762" w:rsidP="00670762">
            <w:pPr>
              <w:pStyle w:val="ConsPlusTitle"/>
              <w:ind w:left="-108"/>
              <w:rPr>
                <w:rFonts w:ascii="PT Astra Serif" w:hAnsi="PT Astra Serif"/>
                <w:b w:val="0"/>
                <w:sz w:val="24"/>
                <w:szCs w:val="24"/>
              </w:rPr>
            </w:pPr>
          </w:p>
          <w:p w:rsidR="00334D94" w:rsidRPr="00BE4D41" w:rsidRDefault="00334D94" w:rsidP="00334D94">
            <w:pPr>
              <w:pStyle w:val="ConsPlusTitle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670762" w:rsidRPr="00BE4D41" w:rsidRDefault="00670762" w:rsidP="00670762">
            <w:pPr>
              <w:pStyle w:val="ConsPlusTitle"/>
              <w:ind w:left="-108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  <w:tr w:rsidR="00334D94" w:rsidRPr="00670762" w:rsidTr="000E30CA">
        <w:tc>
          <w:tcPr>
            <w:tcW w:w="594" w:type="dxa"/>
          </w:tcPr>
          <w:p w:rsidR="00334D94" w:rsidRPr="00BE4D41" w:rsidRDefault="00334D94" w:rsidP="002A77AC">
            <w:pPr>
              <w:pStyle w:val="ConsPlusTitle"/>
              <w:jc w:val="both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6318" w:type="dxa"/>
            <w:gridSpan w:val="2"/>
          </w:tcPr>
          <w:p w:rsidR="00334D94" w:rsidRPr="00BE4D41" w:rsidRDefault="00334D94" w:rsidP="002A77AC">
            <w:pPr>
              <w:pStyle w:val="ConsPlusTitle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4"/>
                <w:szCs w:val="24"/>
              </w:rPr>
              <w:t>Итого по государственной программе</w:t>
            </w:r>
          </w:p>
        </w:tc>
        <w:tc>
          <w:tcPr>
            <w:tcW w:w="1134" w:type="dxa"/>
          </w:tcPr>
          <w:p w:rsidR="00334D94" w:rsidRPr="00BE4D41" w:rsidRDefault="00334D94" w:rsidP="00670762">
            <w:pPr>
              <w:ind w:right="-53"/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914,2</w:t>
            </w:r>
          </w:p>
        </w:tc>
        <w:tc>
          <w:tcPr>
            <w:tcW w:w="993" w:type="dxa"/>
          </w:tcPr>
          <w:p w:rsidR="00334D94" w:rsidRPr="00BE4D41" w:rsidRDefault="00334D94" w:rsidP="00670762">
            <w:pPr>
              <w:ind w:right="-87"/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914,2</w:t>
            </w:r>
          </w:p>
        </w:tc>
        <w:tc>
          <w:tcPr>
            <w:tcW w:w="1134" w:type="dxa"/>
          </w:tcPr>
          <w:p w:rsidR="00334D94" w:rsidRPr="00BE4D41" w:rsidRDefault="00334D94" w:rsidP="00670762">
            <w:pPr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914,2</w:t>
            </w:r>
          </w:p>
        </w:tc>
        <w:tc>
          <w:tcPr>
            <w:tcW w:w="992" w:type="dxa"/>
          </w:tcPr>
          <w:p w:rsidR="00334D94" w:rsidRPr="00BE4D41" w:rsidRDefault="00334D94" w:rsidP="00670762">
            <w:pPr>
              <w:ind w:right="-54"/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914,2</w:t>
            </w:r>
          </w:p>
        </w:tc>
        <w:tc>
          <w:tcPr>
            <w:tcW w:w="992" w:type="dxa"/>
          </w:tcPr>
          <w:p w:rsidR="00334D94" w:rsidRPr="00BE4D41" w:rsidRDefault="00334D94" w:rsidP="00670762">
            <w:pPr>
              <w:ind w:right="-54"/>
              <w:jc w:val="center"/>
              <w:rPr>
                <w:rFonts w:ascii="PT Astra Serif" w:hAnsi="PT Astra Serif"/>
              </w:rPr>
            </w:pPr>
            <w:r w:rsidRPr="00BE4D41">
              <w:rPr>
                <w:rFonts w:ascii="PT Astra Serif" w:hAnsi="PT Astra Serif"/>
              </w:rPr>
              <w:t>914,2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34D94" w:rsidRPr="00BE4D41" w:rsidRDefault="00334D94" w:rsidP="0067076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D94" w:rsidRPr="00670762" w:rsidRDefault="00334D94" w:rsidP="00670762">
            <w:pPr>
              <w:pStyle w:val="ConsPlusTitle"/>
              <w:ind w:left="-108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BE4D41">
              <w:rPr>
                <w:rFonts w:ascii="PT Astra Serif" w:hAnsi="PT Astra Serif"/>
                <w:b w:val="0"/>
                <w:sz w:val="28"/>
                <w:szCs w:val="28"/>
              </w:rPr>
              <w:t>».</w:t>
            </w:r>
          </w:p>
        </w:tc>
      </w:tr>
    </w:tbl>
    <w:p w:rsidR="002A77AC" w:rsidRPr="00670762" w:rsidRDefault="002A77AC" w:rsidP="002A77AC">
      <w:pPr>
        <w:pStyle w:val="ConsPlusTitle"/>
        <w:jc w:val="both"/>
        <w:rPr>
          <w:rFonts w:ascii="PT Astra Serif" w:hAnsi="PT Astra Serif"/>
          <w:sz w:val="24"/>
          <w:szCs w:val="24"/>
        </w:rPr>
      </w:pPr>
    </w:p>
    <w:p w:rsidR="000E30CA" w:rsidRDefault="009A29F5" w:rsidP="00F260ED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  <w:sectPr w:rsidR="000E30CA" w:rsidSect="00FD6A12">
          <w:pgSz w:w="16838" w:h="11906" w:orient="landscape" w:code="9"/>
          <w:pgMar w:top="1701" w:right="822" w:bottom="567" w:left="1134" w:header="1134" w:footer="454" w:gutter="0"/>
          <w:pgNumType w:start="3"/>
          <w:cols w:space="708"/>
          <w:titlePg/>
          <w:docGrid w:linePitch="360"/>
        </w:sectPr>
      </w:pPr>
      <w:r>
        <w:rPr>
          <w:rFonts w:ascii="PT Astra Serif" w:hAnsi="PT Astra Serif"/>
          <w:b w:val="0"/>
          <w:sz w:val="28"/>
          <w:szCs w:val="28"/>
        </w:rPr>
        <w:t>_____________________________</w:t>
      </w:r>
    </w:p>
    <w:p w:rsidR="000E30CA" w:rsidRPr="00C01039" w:rsidRDefault="000E30CA" w:rsidP="000E30C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C01039">
        <w:rPr>
          <w:rFonts w:ascii="PT Astra Serif" w:hAnsi="PT Astra Serif"/>
          <w:sz w:val="28"/>
          <w:szCs w:val="28"/>
        </w:rPr>
        <w:t xml:space="preserve">ПРИЛОЖЕНИЕ № </w:t>
      </w:r>
      <w:r w:rsidR="00C01039" w:rsidRPr="00C01039">
        <w:rPr>
          <w:rFonts w:ascii="PT Astra Serif" w:hAnsi="PT Astra Serif"/>
          <w:sz w:val="28"/>
          <w:szCs w:val="28"/>
        </w:rPr>
        <w:t>2</w:t>
      </w:r>
    </w:p>
    <w:p w:rsidR="000E30CA" w:rsidRPr="00C01039" w:rsidRDefault="000E30CA" w:rsidP="000E30C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0E30CA" w:rsidRPr="00C01039" w:rsidRDefault="000E30CA" w:rsidP="000E30C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C01039"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0E30CA" w:rsidRPr="00C01039" w:rsidRDefault="000E30CA" w:rsidP="000E30CA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C01039">
        <w:rPr>
          <w:rFonts w:ascii="PT Astra Serif" w:hAnsi="PT Astra Serif"/>
          <w:sz w:val="28"/>
          <w:szCs w:val="28"/>
        </w:rPr>
        <w:t>Ульяновской области</w:t>
      </w:r>
    </w:p>
    <w:p w:rsidR="000E30CA" w:rsidRPr="00C01039" w:rsidRDefault="000E30CA" w:rsidP="000E30CA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0E30CA" w:rsidRPr="00C01039" w:rsidRDefault="000E30CA" w:rsidP="000E30CA">
      <w:pPr>
        <w:widowControl w:val="0"/>
        <w:autoSpaceDE w:val="0"/>
        <w:autoSpaceDN w:val="0"/>
        <w:adjustRightInd w:val="0"/>
        <w:ind w:left="5812"/>
        <w:jc w:val="center"/>
        <w:rPr>
          <w:rFonts w:ascii="PT Astra Serif" w:hAnsi="PT Astra Serif"/>
          <w:sz w:val="28"/>
          <w:szCs w:val="28"/>
        </w:rPr>
      </w:pPr>
    </w:p>
    <w:p w:rsidR="000E30CA" w:rsidRPr="00C01039" w:rsidRDefault="000E30CA" w:rsidP="000E30C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01039">
        <w:rPr>
          <w:rFonts w:ascii="PT Astra Serif" w:hAnsi="PT Astra Serif"/>
          <w:b/>
          <w:sz w:val="28"/>
          <w:szCs w:val="28"/>
        </w:rPr>
        <w:t>ИЗМЕНЕНИЯ</w:t>
      </w:r>
    </w:p>
    <w:p w:rsidR="000E30CA" w:rsidRPr="00C01039" w:rsidRDefault="000E30CA" w:rsidP="000E30C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01039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0E30CA" w:rsidRPr="00C01039" w:rsidRDefault="000E30CA" w:rsidP="000E30C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01039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</w:p>
    <w:p w:rsidR="000E30CA" w:rsidRPr="00A77AC8" w:rsidRDefault="000E30CA" w:rsidP="009C7D40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77AC8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:rsidR="000E30CA" w:rsidRPr="0003069F" w:rsidRDefault="000E30CA" w:rsidP="009C7D4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Cs w:val="28"/>
        </w:rPr>
      </w:pPr>
    </w:p>
    <w:p w:rsidR="00807957" w:rsidRPr="00DB3D4B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B3D4B">
        <w:rPr>
          <w:rFonts w:ascii="PT Astra Serif" w:eastAsia="Times New Roman" w:hAnsi="PT Astra Serif"/>
          <w:sz w:val="28"/>
          <w:szCs w:val="28"/>
        </w:rPr>
        <w:t>1. В строке «Ресурсное обеспечение государственной программы с разбивкой по этапам и годам реализации» паспорта:</w:t>
      </w:r>
    </w:p>
    <w:p w:rsidR="00807957" w:rsidRPr="00DB3D4B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B3D4B">
        <w:rPr>
          <w:rFonts w:ascii="PT Astra Serif" w:eastAsia="Times New Roman" w:hAnsi="PT Astra Serif"/>
          <w:sz w:val="28"/>
          <w:szCs w:val="28"/>
        </w:rPr>
        <w:t>1) в абзаце первом цифры «</w:t>
      </w:r>
      <w:r w:rsidR="00380824" w:rsidRPr="00DB3D4B">
        <w:rPr>
          <w:rFonts w:ascii="PT Astra Serif" w:eastAsia="Times New Roman" w:hAnsi="PT Astra Serif"/>
          <w:sz w:val="28"/>
          <w:szCs w:val="28"/>
        </w:rPr>
        <w:t>3880894,4</w:t>
      </w:r>
      <w:r w:rsidRPr="00DB3D4B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301B23">
        <w:rPr>
          <w:rFonts w:ascii="PT Astra Serif" w:hAnsi="PT Astra Serif"/>
          <w:spacing w:val="-4"/>
          <w:sz w:val="28"/>
          <w:szCs w:val="28"/>
        </w:rPr>
        <w:t>4004489,4</w:t>
      </w:r>
      <w:r w:rsidRPr="00DB3D4B">
        <w:rPr>
          <w:rFonts w:ascii="PT Astra Serif" w:eastAsia="Times New Roman" w:hAnsi="PT Astra Serif"/>
          <w:sz w:val="28"/>
          <w:szCs w:val="28"/>
        </w:rPr>
        <w:t xml:space="preserve">»; </w:t>
      </w:r>
    </w:p>
    <w:p w:rsidR="00807957" w:rsidRPr="00DB3D4B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B3D4B">
        <w:rPr>
          <w:rFonts w:ascii="PT Astra Serif" w:eastAsia="Times New Roman" w:hAnsi="PT Astra Serif"/>
          <w:sz w:val="28"/>
          <w:szCs w:val="28"/>
        </w:rPr>
        <w:t>2) в абзаце третьем цифры «602889,9» заменить цифрами «</w:t>
      </w:r>
      <w:r w:rsidR="00301B23" w:rsidRPr="00301B23">
        <w:rPr>
          <w:rFonts w:ascii="PT Astra Serif" w:hAnsi="PT Astra Serif"/>
          <w:spacing w:val="-4"/>
          <w:sz w:val="28"/>
          <w:szCs w:val="28"/>
        </w:rPr>
        <w:t>726484,9</w:t>
      </w:r>
      <w:r w:rsidRPr="00DB3D4B">
        <w:rPr>
          <w:rFonts w:ascii="PT Astra Serif" w:eastAsia="Times New Roman" w:hAnsi="PT Astra Serif"/>
          <w:sz w:val="28"/>
          <w:szCs w:val="28"/>
        </w:rPr>
        <w:t>».</w:t>
      </w:r>
    </w:p>
    <w:p w:rsidR="00807957" w:rsidRPr="00DB3D4B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B3D4B">
        <w:rPr>
          <w:rFonts w:ascii="PT Astra Serif" w:eastAsia="Times New Roman" w:hAnsi="PT Astra Serif"/>
          <w:sz w:val="28"/>
          <w:szCs w:val="28"/>
        </w:rPr>
        <w:t>2. В строке «Ресурсное обеспечение подпрограммы с разбивкой по этапам и годам реализации» паспорта подпрограммы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807957" w:rsidRPr="00DB3D4B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B3D4B">
        <w:rPr>
          <w:rFonts w:ascii="PT Astra Serif" w:eastAsia="Times New Roman" w:hAnsi="PT Astra Serif"/>
          <w:sz w:val="28"/>
          <w:szCs w:val="28"/>
        </w:rPr>
        <w:t>1) в абзаце первом цифры «</w:t>
      </w:r>
      <w:r w:rsidR="00380824" w:rsidRPr="00DB3D4B">
        <w:rPr>
          <w:rFonts w:ascii="PT Astra Serif" w:eastAsia="Times New Roman" w:hAnsi="PT Astra Serif"/>
          <w:sz w:val="28"/>
          <w:szCs w:val="28"/>
        </w:rPr>
        <w:t>276066,7</w:t>
      </w:r>
      <w:r w:rsidRPr="00DB3D4B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2A62AD">
        <w:rPr>
          <w:rFonts w:ascii="PT Astra Serif" w:eastAsia="Times New Roman" w:hAnsi="PT Astra Serif"/>
          <w:sz w:val="28"/>
          <w:szCs w:val="28"/>
        </w:rPr>
        <w:t>341180,1</w:t>
      </w:r>
      <w:r w:rsidRPr="00DB3D4B">
        <w:rPr>
          <w:rFonts w:ascii="PT Astra Serif" w:eastAsia="Times New Roman" w:hAnsi="PT Astra Serif"/>
          <w:sz w:val="28"/>
          <w:szCs w:val="28"/>
        </w:rPr>
        <w:t xml:space="preserve">»; </w:t>
      </w:r>
    </w:p>
    <w:p w:rsidR="00807957" w:rsidRPr="00DB3D4B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B3D4B">
        <w:rPr>
          <w:rFonts w:ascii="PT Astra Serif" w:eastAsia="Times New Roman" w:hAnsi="PT Astra Serif"/>
          <w:sz w:val="28"/>
          <w:szCs w:val="28"/>
        </w:rPr>
        <w:t>2) в абзаце третьем цифры «22816,6» заменить цифрами «</w:t>
      </w:r>
      <w:r w:rsidR="002A62AD">
        <w:rPr>
          <w:rFonts w:ascii="PT Astra Serif" w:hAnsi="PT Astra Serif"/>
          <w:sz w:val="28"/>
          <w:szCs w:val="28"/>
        </w:rPr>
        <w:t>87930,0</w:t>
      </w:r>
      <w:r w:rsidRPr="00DB3D4B">
        <w:rPr>
          <w:rFonts w:ascii="PT Astra Serif" w:eastAsia="Times New Roman" w:hAnsi="PT Astra Serif"/>
          <w:sz w:val="28"/>
          <w:szCs w:val="28"/>
        </w:rPr>
        <w:t>».</w:t>
      </w:r>
    </w:p>
    <w:p w:rsidR="00807957" w:rsidRPr="00DB3D4B" w:rsidRDefault="00807957" w:rsidP="007266F4">
      <w:pPr>
        <w:pStyle w:val="ConsPlusNormal"/>
        <w:spacing w:line="245" w:lineRule="auto"/>
        <w:ind w:firstLine="709"/>
        <w:jc w:val="both"/>
        <w:outlineLvl w:val="2"/>
        <w:rPr>
          <w:rFonts w:ascii="PT Astra Serif" w:hAnsi="PT Astra Serif"/>
          <w:sz w:val="28"/>
          <w:szCs w:val="28"/>
        </w:rPr>
      </w:pPr>
      <w:r w:rsidRPr="00DB3D4B">
        <w:rPr>
          <w:rFonts w:ascii="PT Astra Serif" w:hAnsi="PT Astra Serif"/>
          <w:sz w:val="28"/>
          <w:szCs w:val="28"/>
        </w:rPr>
        <w:t>3. В строке «Ресурсное обеспечение подпрограммы с разбивкой по этапами годам реализации» паспорта подпрограммы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:rsidR="00DB3D4B" w:rsidRPr="00DB3D4B" w:rsidRDefault="00DB3D4B" w:rsidP="00DB3D4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B3D4B">
        <w:rPr>
          <w:rFonts w:ascii="PT Astra Serif" w:hAnsi="PT Astra Serif"/>
          <w:sz w:val="28"/>
          <w:szCs w:val="28"/>
        </w:rPr>
        <w:t>а) в абзаце первом цифры «3559267,1» заменить цифрами «</w:t>
      </w:r>
      <w:r w:rsidR="00301B23">
        <w:rPr>
          <w:rFonts w:ascii="PT Astra Serif" w:hAnsi="PT Astra Serif"/>
          <w:spacing w:val="-4"/>
          <w:sz w:val="28"/>
          <w:szCs w:val="28"/>
        </w:rPr>
        <w:t>3617748,7</w:t>
      </w:r>
      <w:r w:rsidRPr="00DB3D4B">
        <w:rPr>
          <w:rFonts w:ascii="PT Astra Serif" w:hAnsi="PT Astra Serif"/>
          <w:sz w:val="28"/>
          <w:szCs w:val="28"/>
        </w:rPr>
        <w:t>»;</w:t>
      </w:r>
    </w:p>
    <w:p w:rsidR="00DB3D4B" w:rsidRPr="00DB3D4B" w:rsidRDefault="00DB3D4B" w:rsidP="00DB3D4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3D4B">
        <w:rPr>
          <w:rFonts w:ascii="PT Astra Serif" w:hAnsi="PT Astra Serif"/>
          <w:sz w:val="28"/>
          <w:szCs w:val="28"/>
        </w:rPr>
        <w:t>б) в абзаце третьем цифры «572418,2» заменить цифрами «</w:t>
      </w:r>
      <w:r w:rsidR="00301B23">
        <w:rPr>
          <w:rFonts w:ascii="PT Astra Serif" w:eastAsia="Times New Roman" w:hAnsi="PT Astra Serif"/>
          <w:sz w:val="28"/>
          <w:szCs w:val="28"/>
        </w:rPr>
        <w:t>630899,8</w:t>
      </w:r>
      <w:r w:rsidRPr="00DB3D4B">
        <w:rPr>
          <w:rFonts w:ascii="PT Astra Serif" w:hAnsi="PT Astra Serif"/>
          <w:sz w:val="28"/>
          <w:szCs w:val="28"/>
        </w:rPr>
        <w:t>».</w:t>
      </w:r>
    </w:p>
    <w:p w:rsidR="00807957" w:rsidRPr="00DB3D4B" w:rsidRDefault="007266F4" w:rsidP="00DB3D4B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4</w:t>
      </w:r>
      <w:r w:rsidR="00807957" w:rsidRPr="00DB3D4B">
        <w:rPr>
          <w:rFonts w:ascii="PT Astra Serif" w:eastAsia="Times New Roman" w:hAnsi="PT Astra Serif"/>
          <w:sz w:val="28"/>
          <w:szCs w:val="28"/>
        </w:rPr>
        <w:t>. В приложении № 2:</w:t>
      </w:r>
    </w:p>
    <w:p w:rsidR="00807957" w:rsidRPr="00DB3D4B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B3D4B">
        <w:rPr>
          <w:rFonts w:ascii="PT Astra Serif" w:eastAsia="Times New Roman" w:hAnsi="PT Astra Serif"/>
          <w:sz w:val="28"/>
          <w:szCs w:val="28"/>
        </w:rPr>
        <w:t>1) в разделе «Подпрограмма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:rsidR="00807957" w:rsidRPr="00DB3D4B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B3D4B">
        <w:rPr>
          <w:rFonts w:ascii="PT Astra Serif" w:eastAsia="Times New Roman" w:hAnsi="PT Astra Serif"/>
          <w:sz w:val="28"/>
          <w:szCs w:val="28"/>
        </w:rPr>
        <w:t>а) в строке 1:</w:t>
      </w:r>
    </w:p>
    <w:p w:rsidR="00807957" w:rsidRPr="00DB3D4B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B3D4B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525C89">
        <w:rPr>
          <w:rFonts w:ascii="PT Astra Serif" w:eastAsia="Times New Roman" w:hAnsi="PT Astra Serif"/>
          <w:sz w:val="28"/>
          <w:szCs w:val="28"/>
        </w:rPr>
        <w:t>5</w:t>
      </w:r>
      <w:r w:rsidRPr="00DB3D4B">
        <w:rPr>
          <w:rFonts w:ascii="PT Astra Serif" w:eastAsia="Times New Roman" w:hAnsi="PT Astra Serif"/>
          <w:sz w:val="28"/>
          <w:szCs w:val="28"/>
        </w:rPr>
        <w:t xml:space="preserve"> цифры «9680,0» заменить цифрами «8660,0»;</w:t>
      </w:r>
    </w:p>
    <w:p w:rsidR="00807957" w:rsidRPr="00DB3D4B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B3D4B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525C89">
        <w:rPr>
          <w:rFonts w:ascii="PT Astra Serif" w:eastAsia="Times New Roman" w:hAnsi="PT Astra Serif"/>
          <w:sz w:val="28"/>
          <w:szCs w:val="28"/>
        </w:rPr>
        <w:t>7</w:t>
      </w:r>
      <w:r w:rsidRPr="00DB3D4B">
        <w:rPr>
          <w:rFonts w:ascii="PT Astra Serif" w:eastAsia="Times New Roman" w:hAnsi="PT Astra Serif"/>
          <w:sz w:val="28"/>
          <w:szCs w:val="28"/>
        </w:rPr>
        <w:t xml:space="preserve"> цифры «1800,0» заменить цифрами «780,0»;</w:t>
      </w:r>
    </w:p>
    <w:p w:rsidR="00807957" w:rsidRPr="00DB3D4B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B3D4B">
        <w:rPr>
          <w:rFonts w:ascii="PT Astra Serif" w:eastAsia="Times New Roman" w:hAnsi="PT Astra Serif"/>
          <w:sz w:val="28"/>
          <w:szCs w:val="28"/>
        </w:rPr>
        <w:t>б) в строке 1.2:</w:t>
      </w:r>
    </w:p>
    <w:p w:rsidR="00807957" w:rsidRPr="00DB3D4B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B3D4B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525C89">
        <w:rPr>
          <w:rFonts w:ascii="PT Astra Serif" w:eastAsia="Times New Roman" w:hAnsi="PT Astra Serif"/>
          <w:sz w:val="28"/>
          <w:szCs w:val="28"/>
        </w:rPr>
        <w:t>5</w:t>
      </w:r>
      <w:r w:rsidRPr="00DB3D4B">
        <w:rPr>
          <w:rFonts w:ascii="PT Astra Serif" w:eastAsia="Times New Roman" w:hAnsi="PT Astra Serif"/>
          <w:sz w:val="28"/>
          <w:szCs w:val="28"/>
        </w:rPr>
        <w:t xml:space="preserve"> цифры «5900,0» заменить цифрами «4880,0»;</w:t>
      </w:r>
    </w:p>
    <w:p w:rsidR="00807957" w:rsidRPr="00DB3D4B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B3D4B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525C89">
        <w:rPr>
          <w:rFonts w:ascii="PT Astra Serif" w:eastAsia="Times New Roman" w:hAnsi="PT Astra Serif"/>
          <w:sz w:val="28"/>
          <w:szCs w:val="28"/>
        </w:rPr>
        <w:t>7</w:t>
      </w:r>
      <w:r w:rsidRPr="00DB3D4B">
        <w:rPr>
          <w:rFonts w:ascii="PT Astra Serif" w:eastAsia="Times New Roman" w:hAnsi="PT Astra Serif"/>
          <w:sz w:val="28"/>
          <w:szCs w:val="28"/>
        </w:rPr>
        <w:t xml:space="preserve"> цифры «1170,0» заменить цифрами «150,0»;</w:t>
      </w:r>
    </w:p>
    <w:p w:rsidR="00807957" w:rsidRPr="007266F4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266F4">
        <w:rPr>
          <w:rFonts w:ascii="PT Astra Serif" w:eastAsia="Times New Roman" w:hAnsi="PT Astra Serif"/>
          <w:sz w:val="28"/>
          <w:szCs w:val="28"/>
        </w:rPr>
        <w:t>в) в строке 2:</w:t>
      </w:r>
    </w:p>
    <w:p w:rsidR="00807957" w:rsidRPr="007266F4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266F4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525C89" w:rsidRPr="007266F4">
        <w:rPr>
          <w:rFonts w:ascii="PT Astra Serif" w:eastAsia="Times New Roman" w:hAnsi="PT Astra Serif"/>
          <w:sz w:val="28"/>
          <w:szCs w:val="28"/>
        </w:rPr>
        <w:t>5</w:t>
      </w:r>
      <w:r w:rsidRPr="007266F4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525C89" w:rsidRPr="007266F4">
        <w:rPr>
          <w:rFonts w:ascii="PT Astra Serif" w:eastAsia="Times New Roman" w:hAnsi="PT Astra Serif"/>
          <w:sz w:val="28"/>
          <w:szCs w:val="28"/>
        </w:rPr>
        <w:t>6693,0</w:t>
      </w:r>
      <w:r w:rsidRPr="007266F4">
        <w:rPr>
          <w:rFonts w:ascii="PT Astra Serif" w:eastAsia="Times New Roman" w:hAnsi="PT Astra Serif"/>
          <w:sz w:val="28"/>
          <w:szCs w:val="28"/>
        </w:rPr>
        <w:t>» заменить цифрами «6285,0»;</w:t>
      </w:r>
    </w:p>
    <w:p w:rsidR="00807957" w:rsidRPr="00525C89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525C89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525C89">
        <w:rPr>
          <w:rFonts w:ascii="PT Astra Serif" w:eastAsia="Times New Roman" w:hAnsi="PT Astra Serif"/>
          <w:sz w:val="28"/>
          <w:szCs w:val="28"/>
        </w:rPr>
        <w:t>7</w:t>
      </w:r>
      <w:r w:rsidRPr="00525C89">
        <w:rPr>
          <w:rFonts w:ascii="PT Astra Serif" w:eastAsia="Times New Roman" w:hAnsi="PT Astra Serif"/>
          <w:sz w:val="28"/>
          <w:szCs w:val="28"/>
        </w:rPr>
        <w:t xml:space="preserve"> цифры «1198,0» заменить цифрами «790,0»;</w:t>
      </w:r>
    </w:p>
    <w:p w:rsidR="00807957" w:rsidRPr="000A286E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266F4">
        <w:rPr>
          <w:rFonts w:ascii="PT Astra Serif" w:eastAsia="Times New Roman" w:hAnsi="PT Astra Serif"/>
          <w:sz w:val="28"/>
          <w:szCs w:val="28"/>
        </w:rPr>
        <w:t xml:space="preserve">г) в </w:t>
      </w:r>
      <w:r w:rsidRPr="000A286E">
        <w:rPr>
          <w:rFonts w:ascii="PT Astra Serif" w:eastAsia="Times New Roman" w:hAnsi="PT Astra Serif"/>
          <w:sz w:val="28"/>
          <w:szCs w:val="28"/>
        </w:rPr>
        <w:t>строке 2.3:</w:t>
      </w:r>
    </w:p>
    <w:p w:rsidR="00807957" w:rsidRPr="000A286E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A286E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0A286E" w:rsidRPr="000A286E">
        <w:rPr>
          <w:rFonts w:ascii="PT Astra Serif" w:eastAsia="Times New Roman" w:hAnsi="PT Astra Serif"/>
          <w:sz w:val="28"/>
          <w:szCs w:val="28"/>
        </w:rPr>
        <w:t>5</w:t>
      </w:r>
      <w:r w:rsidRPr="000A286E">
        <w:rPr>
          <w:rFonts w:ascii="PT Astra Serif" w:eastAsia="Times New Roman" w:hAnsi="PT Astra Serif"/>
          <w:sz w:val="28"/>
          <w:szCs w:val="28"/>
        </w:rPr>
        <w:t xml:space="preserve"> цифры «2100,0» заменить цифрами «1800,0»;</w:t>
      </w:r>
    </w:p>
    <w:p w:rsidR="00807957" w:rsidRPr="000A286E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0A286E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0A286E" w:rsidRPr="000A286E">
        <w:rPr>
          <w:rFonts w:ascii="PT Astra Serif" w:eastAsia="Times New Roman" w:hAnsi="PT Astra Serif"/>
          <w:sz w:val="28"/>
          <w:szCs w:val="28"/>
        </w:rPr>
        <w:t>7</w:t>
      </w:r>
      <w:r w:rsidRPr="000A286E">
        <w:rPr>
          <w:rFonts w:ascii="PT Astra Serif" w:eastAsia="Times New Roman" w:hAnsi="PT Astra Serif"/>
          <w:sz w:val="28"/>
          <w:szCs w:val="28"/>
        </w:rPr>
        <w:t xml:space="preserve"> цифры «400,0» заменить цифрами «100,0»;</w:t>
      </w:r>
    </w:p>
    <w:p w:rsidR="00807957" w:rsidRPr="00C15AB8" w:rsidRDefault="007266F4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д</w:t>
      </w:r>
      <w:r w:rsidR="00807957" w:rsidRPr="00C15AB8">
        <w:rPr>
          <w:rFonts w:ascii="PT Astra Serif" w:eastAsia="Times New Roman" w:hAnsi="PT Astra Serif"/>
          <w:sz w:val="28"/>
          <w:szCs w:val="28"/>
        </w:rPr>
        <w:t>) в строке 2.4:</w:t>
      </w:r>
    </w:p>
    <w:p w:rsidR="00807957" w:rsidRPr="00C15AB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5AB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C15AB8">
        <w:rPr>
          <w:rFonts w:ascii="PT Astra Serif" w:eastAsia="Times New Roman" w:hAnsi="PT Astra Serif"/>
          <w:sz w:val="28"/>
          <w:szCs w:val="28"/>
        </w:rPr>
        <w:t>5</w:t>
      </w:r>
      <w:r w:rsidRPr="00C15AB8">
        <w:rPr>
          <w:rFonts w:ascii="PT Astra Serif" w:eastAsia="Times New Roman" w:hAnsi="PT Astra Serif"/>
          <w:sz w:val="28"/>
          <w:szCs w:val="28"/>
        </w:rPr>
        <w:t xml:space="preserve"> цифры «1200,0» заменить цифрами «1092,0»;</w:t>
      </w:r>
    </w:p>
    <w:p w:rsidR="00807957" w:rsidRPr="00C15AB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5AB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C15AB8">
        <w:rPr>
          <w:rFonts w:ascii="PT Astra Serif" w:eastAsia="Times New Roman" w:hAnsi="PT Astra Serif"/>
          <w:sz w:val="28"/>
          <w:szCs w:val="28"/>
        </w:rPr>
        <w:t>7</w:t>
      </w:r>
      <w:r w:rsidRPr="00C15AB8">
        <w:rPr>
          <w:rFonts w:ascii="PT Astra Serif" w:eastAsia="Times New Roman" w:hAnsi="PT Astra Serif"/>
          <w:sz w:val="28"/>
          <w:szCs w:val="28"/>
        </w:rPr>
        <w:t xml:space="preserve"> цифры «240,0» заменить цифрами «132,0»;</w:t>
      </w:r>
    </w:p>
    <w:p w:rsidR="00807957" w:rsidRPr="00C15AB8" w:rsidRDefault="007266F4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е</w:t>
      </w:r>
      <w:r w:rsidR="00807957" w:rsidRPr="00C15AB8">
        <w:rPr>
          <w:rFonts w:ascii="PT Astra Serif" w:eastAsia="Times New Roman" w:hAnsi="PT Astra Serif"/>
          <w:sz w:val="28"/>
          <w:szCs w:val="28"/>
        </w:rPr>
        <w:t>) в строке 4:</w:t>
      </w:r>
    </w:p>
    <w:p w:rsidR="00807957" w:rsidRPr="003706F6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5AB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C15AB8">
        <w:rPr>
          <w:rFonts w:ascii="PT Astra Serif" w:eastAsia="Times New Roman" w:hAnsi="PT Astra Serif"/>
          <w:sz w:val="28"/>
          <w:szCs w:val="28"/>
        </w:rPr>
        <w:t>5</w:t>
      </w:r>
      <w:r w:rsidRPr="00C15AB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C15AB8" w:rsidRPr="00C15AB8">
        <w:rPr>
          <w:rFonts w:ascii="PT Astra Serif" w:eastAsia="Times New Roman" w:hAnsi="PT Astra Serif"/>
          <w:sz w:val="28"/>
          <w:szCs w:val="28"/>
        </w:rPr>
        <w:t>228721,7</w:t>
      </w:r>
      <w:r w:rsidRPr="00C15AB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3706F6" w:rsidRPr="003706F6">
        <w:rPr>
          <w:rFonts w:ascii="PT Astra Serif" w:eastAsia="Times New Roman" w:hAnsi="PT Astra Serif"/>
          <w:sz w:val="28"/>
          <w:szCs w:val="28"/>
        </w:rPr>
        <w:t>295263,1</w:t>
      </w:r>
      <w:r w:rsidRPr="003706F6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3706F6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706F6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3706F6">
        <w:rPr>
          <w:rFonts w:ascii="PT Astra Serif" w:eastAsia="Times New Roman" w:hAnsi="PT Astra Serif"/>
          <w:sz w:val="28"/>
          <w:szCs w:val="28"/>
        </w:rPr>
        <w:t>7</w:t>
      </w:r>
      <w:r w:rsidRPr="003706F6">
        <w:rPr>
          <w:rFonts w:ascii="PT Astra Serif" w:eastAsia="Times New Roman" w:hAnsi="PT Astra Serif"/>
          <w:sz w:val="28"/>
          <w:szCs w:val="28"/>
        </w:rPr>
        <w:t xml:space="preserve"> цифры «13968,6» заменить цифрами «</w:t>
      </w:r>
      <w:r w:rsidR="003706F6" w:rsidRPr="003706F6">
        <w:rPr>
          <w:rFonts w:ascii="PT Astra Serif" w:eastAsia="Times New Roman" w:hAnsi="PT Astra Serif"/>
          <w:sz w:val="28"/>
          <w:szCs w:val="28"/>
        </w:rPr>
        <w:t>80</w:t>
      </w:r>
      <w:r w:rsidRPr="003706F6">
        <w:rPr>
          <w:rFonts w:ascii="PT Astra Serif" w:eastAsia="Times New Roman" w:hAnsi="PT Astra Serif"/>
          <w:sz w:val="28"/>
          <w:szCs w:val="28"/>
        </w:rPr>
        <w:t>510,0»;</w:t>
      </w:r>
    </w:p>
    <w:p w:rsidR="00807957" w:rsidRPr="00C15AB8" w:rsidRDefault="007266F4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ж</w:t>
      </w:r>
      <w:r w:rsidR="00807957" w:rsidRPr="00C15AB8">
        <w:rPr>
          <w:rFonts w:ascii="PT Astra Serif" w:eastAsia="Times New Roman" w:hAnsi="PT Astra Serif"/>
          <w:sz w:val="28"/>
          <w:szCs w:val="28"/>
        </w:rPr>
        <w:t>) в строке 4.1:</w:t>
      </w:r>
    </w:p>
    <w:p w:rsidR="00807957" w:rsidRPr="00C15AB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5AB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>
        <w:rPr>
          <w:rFonts w:ascii="PT Astra Serif" w:eastAsia="Times New Roman" w:hAnsi="PT Astra Serif"/>
          <w:sz w:val="28"/>
          <w:szCs w:val="28"/>
        </w:rPr>
        <w:t>5</w:t>
      </w:r>
      <w:r w:rsidRPr="00C15AB8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C15AB8" w:rsidRPr="00C15AB8">
        <w:rPr>
          <w:rFonts w:ascii="PT Astra Serif" w:hAnsi="PT Astra Serif"/>
          <w:sz w:val="28"/>
          <w:szCs w:val="28"/>
        </w:rPr>
        <w:t>52325,7</w:t>
      </w:r>
      <w:r w:rsidRPr="00C15AB8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C15AB8" w:rsidRPr="00C15AB8">
        <w:rPr>
          <w:rFonts w:ascii="PT Astra Serif" w:eastAsia="Times New Roman" w:hAnsi="PT Astra Serif"/>
          <w:sz w:val="28"/>
          <w:szCs w:val="28"/>
        </w:rPr>
        <w:t>53252,1</w:t>
      </w:r>
      <w:r w:rsidRPr="00C15AB8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C15AB8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C15AB8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>
        <w:rPr>
          <w:rFonts w:ascii="PT Astra Serif" w:eastAsia="Times New Roman" w:hAnsi="PT Astra Serif"/>
          <w:sz w:val="28"/>
          <w:szCs w:val="28"/>
        </w:rPr>
        <w:t>7</w:t>
      </w:r>
      <w:r w:rsidRPr="00C15AB8">
        <w:rPr>
          <w:rFonts w:ascii="PT Astra Serif" w:eastAsia="Times New Roman" w:hAnsi="PT Astra Serif"/>
          <w:sz w:val="28"/>
          <w:szCs w:val="28"/>
        </w:rPr>
        <w:t xml:space="preserve"> цифры «8712,6» заменить цифрами «9639,0»;</w:t>
      </w:r>
    </w:p>
    <w:p w:rsidR="00807957" w:rsidRPr="00C15AB8" w:rsidRDefault="007266F4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з</w:t>
      </w:r>
      <w:r w:rsidR="00807957" w:rsidRPr="00C15AB8">
        <w:rPr>
          <w:rFonts w:ascii="PT Astra Serif" w:eastAsia="Times New Roman" w:hAnsi="PT Astra Serif"/>
          <w:sz w:val="28"/>
          <w:szCs w:val="28"/>
        </w:rPr>
        <w:t>) в строке 4.2:</w:t>
      </w:r>
    </w:p>
    <w:p w:rsidR="00807957" w:rsidRPr="003706F6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706F6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3706F6">
        <w:rPr>
          <w:rFonts w:ascii="PT Astra Serif" w:eastAsia="Times New Roman" w:hAnsi="PT Astra Serif"/>
          <w:sz w:val="28"/>
          <w:szCs w:val="28"/>
        </w:rPr>
        <w:t>5</w:t>
      </w:r>
      <w:r w:rsidRPr="003706F6">
        <w:rPr>
          <w:rFonts w:ascii="PT Astra Serif" w:eastAsia="Times New Roman" w:hAnsi="PT Astra Serif"/>
          <w:sz w:val="28"/>
          <w:szCs w:val="28"/>
        </w:rPr>
        <w:t xml:space="preserve"> цифры «176396,0» заменить цифрами «23</w:t>
      </w:r>
      <w:r w:rsidR="003706F6" w:rsidRPr="003706F6">
        <w:rPr>
          <w:rFonts w:ascii="PT Astra Serif" w:eastAsia="Times New Roman" w:hAnsi="PT Astra Serif"/>
          <w:sz w:val="28"/>
          <w:szCs w:val="28"/>
        </w:rPr>
        <w:t>7</w:t>
      </w:r>
      <w:r w:rsidRPr="003706F6">
        <w:rPr>
          <w:rFonts w:ascii="PT Astra Serif" w:eastAsia="Times New Roman" w:hAnsi="PT Astra Serif"/>
          <w:sz w:val="28"/>
          <w:szCs w:val="28"/>
        </w:rPr>
        <w:t>011,0»;</w:t>
      </w:r>
    </w:p>
    <w:p w:rsidR="00807957" w:rsidRPr="003706F6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706F6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3706F6">
        <w:rPr>
          <w:rFonts w:ascii="PT Astra Serif" w:eastAsia="Times New Roman" w:hAnsi="PT Astra Serif"/>
          <w:sz w:val="28"/>
          <w:szCs w:val="28"/>
        </w:rPr>
        <w:t>7</w:t>
      </w:r>
      <w:r w:rsidRPr="003706F6">
        <w:rPr>
          <w:rFonts w:ascii="PT Astra Serif" w:eastAsia="Times New Roman" w:hAnsi="PT Astra Serif"/>
          <w:sz w:val="28"/>
          <w:szCs w:val="28"/>
        </w:rPr>
        <w:t xml:space="preserve"> цифры «5256,0» заменить цифрами «6</w:t>
      </w:r>
      <w:r w:rsidR="003706F6" w:rsidRPr="003706F6">
        <w:rPr>
          <w:rFonts w:ascii="PT Astra Serif" w:eastAsia="Times New Roman" w:hAnsi="PT Astra Serif"/>
          <w:sz w:val="28"/>
          <w:szCs w:val="28"/>
        </w:rPr>
        <w:t>5</w:t>
      </w:r>
      <w:r w:rsidRPr="003706F6">
        <w:rPr>
          <w:rFonts w:ascii="PT Astra Serif" w:eastAsia="Times New Roman" w:hAnsi="PT Astra Serif"/>
          <w:sz w:val="28"/>
          <w:szCs w:val="28"/>
        </w:rPr>
        <w:t>871,0»;</w:t>
      </w:r>
    </w:p>
    <w:p w:rsidR="00807957" w:rsidRPr="003706F6" w:rsidRDefault="007266F4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706F6">
        <w:rPr>
          <w:rFonts w:ascii="PT Astra Serif" w:eastAsia="Times New Roman" w:hAnsi="PT Astra Serif"/>
          <w:sz w:val="28"/>
          <w:szCs w:val="28"/>
        </w:rPr>
        <w:t>и</w:t>
      </w:r>
      <w:r w:rsidR="00807957" w:rsidRPr="003706F6">
        <w:rPr>
          <w:rFonts w:ascii="PT Astra Serif" w:eastAsia="Times New Roman" w:hAnsi="PT Astra Serif"/>
          <w:sz w:val="28"/>
          <w:szCs w:val="28"/>
        </w:rPr>
        <w:t>) дополнить строкой 4.3 следующего содержания:</w:t>
      </w:r>
    </w:p>
    <w:p w:rsidR="00807957" w:rsidRPr="003706F6" w:rsidRDefault="00807957" w:rsidP="009C7D40">
      <w:pPr>
        <w:jc w:val="both"/>
        <w:rPr>
          <w:rFonts w:ascii="PT Astra Serif" w:eastAsia="Times New Roman" w:hAnsi="PT Astra Serif"/>
          <w:sz w:val="28"/>
          <w:szCs w:val="28"/>
        </w:rPr>
      </w:pPr>
    </w:p>
    <w:tbl>
      <w:tblPr>
        <w:tblW w:w="11482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283"/>
        <w:gridCol w:w="567"/>
        <w:gridCol w:w="2836"/>
        <w:gridCol w:w="1559"/>
        <w:gridCol w:w="1276"/>
        <w:gridCol w:w="850"/>
        <w:gridCol w:w="709"/>
        <w:gridCol w:w="851"/>
        <w:gridCol w:w="567"/>
        <w:gridCol w:w="567"/>
        <w:gridCol w:w="567"/>
        <w:gridCol w:w="425"/>
        <w:gridCol w:w="425"/>
      </w:tblGrid>
      <w:tr w:rsidR="0014622D" w:rsidRPr="003706F6" w:rsidTr="0014622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622D" w:rsidRPr="003706F6" w:rsidRDefault="0014622D" w:rsidP="009C7D40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  <w:r w:rsidRPr="003706F6">
              <w:rPr>
                <w:rFonts w:ascii="PT Astra Serif" w:eastAsia="Times New Roman" w:hAnsi="PT Astra Serif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14622D" w:rsidRPr="003706F6" w:rsidRDefault="0014622D" w:rsidP="009C7D40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/>
              </w:rPr>
            </w:pPr>
            <w:r w:rsidRPr="003706F6">
              <w:rPr>
                <w:rFonts w:ascii="PT Astra Serif" w:eastAsia="Times New Roman" w:hAnsi="PT Astra Serif"/>
              </w:rPr>
              <w:t>4.3.</w:t>
            </w:r>
          </w:p>
        </w:tc>
        <w:tc>
          <w:tcPr>
            <w:tcW w:w="2836" w:type="dxa"/>
            <w:tcMar>
              <w:top w:w="0" w:type="dxa"/>
              <w:bottom w:w="0" w:type="dxa"/>
            </w:tcMar>
          </w:tcPr>
          <w:p w:rsidR="0014622D" w:rsidRPr="003706F6" w:rsidRDefault="0014622D" w:rsidP="005B2264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="Times New Roman" w:hAnsi="PT Astra Serif"/>
                <w:spacing w:val="-4"/>
              </w:rPr>
            </w:pPr>
            <w:r w:rsidRPr="009A1DEF">
              <w:rPr>
                <w:rFonts w:ascii="PT Astra Serif" w:eastAsia="Times New Roman" w:hAnsi="PT Astra Serif"/>
                <w:spacing w:val="-4"/>
              </w:rPr>
              <w:t xml:space="preserve">Предоставление субсидий из областного бюджета в целях финансового обеспечения затрат, связанных с осуществлением деятельности, направленной на построение и развитие комплекса средств автоматизации «Региональная интеграционная платформа» </w:t>
            </w:r>
            <w:r w:rsidR="005B2264" w:rsidRPr="00A37B2F">
              <w:rPr>
                <w:rFonts w:ascii="PT Astra Serif" w:hAnsi="PT Astra Serif"/>
              </w:rPr>
              <w:t>автоматизированного программного комплекса</w:t>
            </w:r>
            <w:r w:rsidRPr="009A1DEF">
              <w:rPr>
                <w:rFonts w:ascii="PT Astra Serif" w:eastAsia="Times New Roman" w:hAnsi="PT Astra Serif"/>
                <w:spacing w:val="-4"/>
              </w:rPr>
              <w:t xml:space="preserve"> «Безопасный город»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14622D" w:rsidRPr="003706F6" w:rsidRDefault="0014622D" w:rsidP="0014622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3706F6">
              <w:rPr>
                <w:rFonts w:ascii="PT Astra Serif" w:eastAsia="Times New Roman" w:hAnsi="PT Astra Serif"/>
              </w:rPr>
              <w:t>Правительство Ульяновской области</w:t>
            </w:r>
          </w:p>
        </w:tc>
        <w:tc>
          <w:tcPr>
            <w:tcW w:w="1276" w:type="dxa"/>
            <w:tcMar>
              <w:top w:w="0" w:type="dxa"/>
              <w:bottom w:w="0" w:type="dxa"/>
            </w:tcMar>
          </w:tcPr>
          <w:p w:rsidR="0014622D" w:rsidRDefault="0014622D" w:rsidP="00F743B2">
            <w:pPr>
              <w:autoSpaceDE w:val="0"/>
              <w:autoSpaceDN w:val="0"/>
              <w:adjustRightInd w:val="0"/>
              <w:spacing w:line="245" w:lineRule="auto"/>
              <w:ind w:right="-64"/>
              <w:jc w:val="center"/>
              <w:rPr>
                <w:rFonts w:ascii="PT Astra Serif" w:eastAsia="Times New Roman" w:hAnsi="PT Astra Serif"/>
              </w:rPr>
            </w:pPr>
            <w:r w:rsidRPr="003706F6">
              <w:rPr>
                <w:rFonts w:ascii="PT Astra Serif" w:eastAsia="Times New Roman" w:hAnsi="PT Astra Serif"/>
              </w:rPr>
              <w:t xml:space="preserve">Областной </w:t>
            </w:r>
          </w:p>
          <w:p w:rsidR="0014622D" w:rsidRPr="003706F6" w:rsidRDefault="0014622D" w:rsidP="00F743B2">
            <w:pPr>
              <w:autoSpaceDE w:val="0"/>
              <w:autoSpaceDN w:val="0"/>
              <w:adjustRightInd w:val="0"/>
              <w:spacing w:line="245" w:lineRule="auto"/>
              <w:ind w:right="-64"/>
              <w:jc w:val="center"/>
              <w:rPr>
                <w:rFonts w:ascii="PT Astra Serif" w:eastAsia="Times New Roman" w:hAnsi="PT Astra Serif"/>
              </w:rPr>
            </w:pPr>
            <w:r w:rsidRPr="003706F6">
              <w:rPr>
                <w:rFonts w:ascii="PT Astra Serif" w:eastAsia="Times New Roman" w:hAnsi="PT Astra Serif"/>
              </w:rPr>
              <w:t>бюджет</w:t>
            </w:r>
          </w:p>
        </w:tc>
        <w:tc>
          <w:tcPr>
            <w:tcW w:w="850" w:type="dxa"/>
            <w:tcMar>
              <w:top w:w="0" w:type="dxa"/>
              <w:bottom w:w="0" w:type="dxa"/>
            </w:tcMar>
          </w:tcPr>
          <w:p w:rsidR="0014622D" w:rsidRPr="003706F6" w:rsidRDefault="0014622D" w:rsidP="00F743B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3706F6">
              <w:rPr>
                <w:rFonts w:ascii="PT Astra Serif" w:eastAsia="Times New Roman" w:hAnsi="PT Astra Serif"/>
              </w:rPr>
              <w:t>5000,0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14622D" w:rsidRPr="003706F6" w:rsidRDefault="0014622D" w:rsidP="00F743B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3706F6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851" w:type="dxa"/>
            <w:tcMar>
              <w:top w:w="0" w:type="dxa"/>
              <w:bottom w:w="0" w:type="dxa"/>
            </w:tcMar>
          </w:tcPr>
          <w:p w:rsidR="0014622D" w:rsidRPr="003706F6" w:rsidRDefault="0014622D" w:rsidP="00F743B2">
            <w:pPr>
              <w:widowControl w:val="0"/>
              <w:spacing w:line="245" w:lineRule="auto"/>
              <w:ind w:left="-71"/>
              <w:jc w:val="center"/>
              <w:rPr>
                <w:rFonts w:ascii="PT Astra Serif" w:eastAsia="Times New Roman" w:hAnsi="PT Astra Serif"/>
              </w:rPr>
            </w:pPr>
            <w:r w:rsidRPr="003706F6">
              <w:rPr>
                <w:rFonts w:ascii="PT Astra Serif" w:eastAsia="Times New Roman" w:hAnsi="PT Astra Serif"/>
              </w:rPr>
              <w:t>5000,0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4622D" w:rsidRPr="003706F6" w:rsidRDefault="0014622D" w:rsidP="00F743B2">
            <w:pPr>
              <w:widowControl w:val="0"/>
              <w:spacing w:line="245" w:lineRule="auto"/>
              <w:jc w:val="center"/>
              <w:rPr>
                <w:rFonts w:ascii="PT Astra Serif" w:eastAsia="Times New Roman" w:hAnsi="PT Astra Serif"/>
              </w:rPr>
            </w:pPr>
            <w:r w:rsidRPr="003706F6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4622D" w:rsidRPr="003706F6" w:rsidRDefault="0014622D" w:rsidP="00F743B2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3706F6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</w:tcPr>
          <w:p w:rsidR="0014622D" w:rsidRPr="003706F6" w:rsidRDefault="0014622D" w:rsidP="00F743B2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3706F6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14622D" w:rsidRPr="003706F6" w:rsidRDefault="0014622D" w:rsidP="00F743B2">
            <w:pPr>
              <w:widowControl w:val="0"/>
              <w:jc w:val="center"/>
              <w:rPr>
                <w:rFonts w:ascii="PT Astra Serif" w:eastAsia="Times New Roman" w:hAnsi="PT Astra Serif"/>
              </w:rPr>
            </w:pPr>
            <w:r w:rsidRPr="003706F6">
              <w:rPr>
                <w:rFonts w:ascii="PT Astra Serif" w:eastAsia="Times New Roman" w:hAnsi="PT Astra Serif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622D" w:rsidRPr="003706F6" w:rsidRDefault="0014622D" w:rsidP="009C7D40">
            <w:pPr>
              <w:widowControl w:val="0"/>
              <w:jc w:val="both"/>
              <w:rPr>
                <w:rFonts w:ascii="PT Astra Serif" w:eastAsia="Times New Roman" w:hAnsi="PT Astra Serif"/>
              </w:rPr>
            </w:pPr>
          </w:p>
          <w:p w:rsidR="0014622D" w:rsidRPr="003706F6" w:rsidRDefault="0014622D" w:rsidP="009C7D40">
            <w:pPr>
              <w:widowControl w:val="0"/>
              <w:jc w:val="both"/>
              <w:rPr>
                <w:rFonts w:ascii="PT Astra Serif" w:eastAsia="Times New Roman" w:hAnsi="PT Astra Serif"/>
              </w:rPr>
            </w:pPr>
          </w:p>
          <w:p w:rsidR="0014622D" w:rsidRPr="003706F6" w:rsidRDefault="0014622D" w:rsidP="009C7D40">
            <w:pPr>
              <w:widowControl w:val="0"/>
              <w:jc w:val="both"/>
              <w:rPr>
                <w:rFonts w:ascii="PT Astra Serif" w:eastAsia="Times New Roman" w:hAnsi="PT Astra Serif"/>
              </w:rPr>
            </w:pPr>
          </w:p>
          <w:p w:rsidR="0014622D" w:rsidRPr="003706F6" w:rsidRDefault="0014622D" w:rsidP="009C7D40">
            <w:pPr>
              <w:widowControl w:val="0"/>
              <w:jc w:val="both"/>
              <w:rPr>
                <w:rFonts w:ascii="PT Astra Serif" w:eastAsia="Times New Roman" w:hAnsi="PT Astra Serif"/>
              </w:rPr>
            </w:pPr>
          </w:p>
          <w:p w:rsidR="0014622D" w:rsidRPr="003706F6" w:rsidRDefault="0014622D" w:rsidP="009C7D40">
            <w:pPr>
              <w:widowControl w:val="0"/>
              <w:jc w:val="both"/>
              <w:rPr>
                <w:rFonts w:ascii="PT Astra Serif" w:eastAsia="Times New Roman" w:hAnsi="PT Astra Serif"/>
              </w:rPr>
            </w:pPr>
          </w:p>
          <w:p w:rsidR="0014622D" w:rsidRPr="003706F6" w:rsidRDefault="0014622D" w:rsidP="009C7D40">
            <w:pPr>
              <w:widowControl w:val="0"/>
              <w:jc w:val="both"/>
              <w:rPr>
                <w:rFonts w:ascii="PT Astra Serif" w:eastAsia="Times New Roman" w:hAnsi="PT Astra Serif"/>
              </w:rPr>
            </w:pPr>
          </w:p>
          <w:p w:rsidR="0014622D" w:rsidRPr="003706F6" w:rsidRDefault="0014622D" w:rsidP="009C7D40">
            <w:pPr>
              <w:widowControl w:val="0"/>
              <w:jc w:val="both"/>
              <w:rPr>
                <w:rFonts w:ascii="PT Astra Serif" w:eastAsia="Times New Roman" w:hAnsi="PT Astra Serif"/>
              </w:rPr>
            </w:pPr>
          </w:p>
          <w:p w:rsidR="0014622D" w:rsidRPr="003706F6" w:rsidRDefault="0014622D" w:rsidP="009C7D40">
            <w:pPr>
              <w:widowControl w:val="0"/>
              <w:jc w:val="both"/>
              <w:rPr>
                <w:rFonts w:ascii="PT Astra Serif" w:eastAsia="Times New Roman" w:hAnsi="PT Astra Serif"/>
              </w:rPr>
            </w:pPr>
          </w:p>
          <w:p w:rsidR="0014622D" w:rsidRPr="003706F6" w:rsidRDefault="0014622D" w:rsidP="009C7D40">
            <w:pPr>
              <w:widowControl w:val="0"/>
              <w:jc w:val="both"/>
              <w:rPr>
                <w:rFonts w:ascii="PT Astra Serif" w:eastAsia="Times New Roman" w:hAnsi="PT Astra Serif"/>
              </w:rPr>
            </w:pPr>
          </w:p>
          <w:p w:rsidR="0014622D" w:rsidRPr="003706F6" w:rsidRDefault="0014622D" w:rsidP="009C7D40">
            <w:pPr>
              <w:widowControl w:val="0"/>
              <w:jc w:val="both"/>
              <w:rPr>
                <w:rFonts w:ascii="PT Astra Serif" w:eastAsia="Times New Roman" w:hAnsi="PT Astra Serif"/>
              </w:rPr>
            </w:pPr>
          </w:p>
          <w:p w:rsidR="0014622D" w:rsidRPr="003706F6" w:rsidRDefault="0014622D" w:rsidP="009C7D40">
            <w:pPr>
              <w:widowControl w:val="0"/>
              <w:jc w:val="both"/>
              <w:rPr>
                <w:rFonts w:ascii="PT Astra Serif" w:eastAsia="Times New Roman" w:hAnsi="PT Astra Serif"/>
              </w:rPr>
            </w:pPr>
          </w:p>
          <w:p w:rsidR="005B2264" w:rsidRDefault="005B2264" w:rsidP="009C7D40">
            <w:pPr>
              <w:widowControl w:val="0"/>
              <w:jc w:val="both"/>
              <w:rPr>
                <w:rFonts w:ascii="PT Astra Serif" w:eastAsia="Times New Roman" w:hAnsi="PT Astra Serif"/>
              </w:rPr>
            </w:pPr>
          </w:p>
          <w:p w:rsidR="0014622D" w:rsidRPr="003706F6" w:rsidRDefault="0014622D" w:rsidP="009C7D40">
            <w:pPr>
              <w:widowControl w:val="0"/>
              <w:jc w:val="both"/>
              <w:rPr>
                <w:rFonts w:ascii="PT Astra Serif" w:eastAsia="Times New Roman" w:hAnsi="PT Astra Serif"/>
              </w:rPr>
            </w:pPr>
            <w:r w:rsidRPr="003706F6">
              <w:rPr>
                <w:rFonts w:ascii="PT Astra Serif" w:eastAsia="Times New Roman" w:hAnsi="PT Astra Serif"/>
              </w:rPr>
              <w:t>»;</w:t>
            </w:r>
          </w:p>
        </w:tc>
      </w:tr>
    </w:tbl>
    <w:p w:rsidR="00807957" w:rsidRPr="0081185C" w:rsidRDefault="007266F4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к</w:t>
      </w:r>
      <w:r w:rsidR="00807957" w:rsidRPr="0081185C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:rsidR="00807957" w:rsidRPr="00483E11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81185C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81185C">
        <w:rPr>
          <w:rFonts w:ascii="PT Astra Serif" w:eastAsia="Times New Roman" w:hAnsi="PT Astra Serif"/>
          <w:sz w:val="28"/>
          <w:szCs w:val="28"/>
        </w:rPr>
        <w:t>5</w:t>
      </w:r>
      <w:r w:rsidRPr="0081185C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C15AB8" w:rsidRPr="0081185C">
        <w:rPr>
          <w:rFonts w:ascii="PT Astra Serif" w:eastAsia="Times New Roman" w:hAnsi="PT Astra Serif"/>
          <w:sz w:val="28"/>
          <w:szCs w:val="28"/>
        </w:rPr>
        <w:t>276066,7</w:t>
      </w:r>
      <w:r w:rsidRPr="0081185C">
        <w:rPr>
          <w:rFonts w:ascii="PT Astra Serif" w:eastAsia="Times New Roman" w:hAnsi="PT Astra Serif"/>
          <w:sz w:val="28"/>
          <w:szCs w:val="28"/>
        </w:rPr>
        <w:t xml:space="preserve">» заменить цифрами </w:t>
      </w:r>
      <w:r w:rsidRPr="00483E11">
        <w:rPr>
          <w:rFonts w:ascii="PT Astra Serif" w:eastAsia="Times New Roman" w:hAnsi="PT Astra Serif"/>
          <w:sz w:val="28"/>
          <w:szCs w:val="28"/>
        </w:rPr>
        <w:t>«</w:t>
      </w:r>
      <w:r w:rsidR="00C15AB8" w:rsidRPr="00483E11">
        <w:rPr>
          <w:rFonts w:ascii="PT Astra Serif" w:eastAsia="Times New Roman" w:hAnsi="PT Astra Serif"/>
          <w:sz w:val="28"/>
          <w:szCs w:val="28"/>
        </w:rPr>
        <w:t>3</w:t>
      </w:r>
      <w:r w:rsidR="00483E11" w:rsidRPr="00483E11">
        <w:rPr>
          <w:rFonts w:ascii="PT Astra Serif" w:eastAsia="Times New Roman" w:hAnsi="PT Astra Serif"/>
          <w:sz w:val="28"/>
          <w:szCs w:val="28"/>
        </w:rPr>
        <w:t>41</w:t>
      </w:r>
      <w:r w:rsidR="00C15AB8" w:rsidRPr="00483E11">
        <w:rPr>
          <w:rFonts w:ascii="PT Astra Serif" w:eastAsia="Times New Roman" w:hAnsi="PT Astra Serif"/>
          <w:sz w:val="28"/>
          <w:szCs w:val="28"/>
        </w:rPr>
        <w:t>180,1</w:t>
      </w:r>
      <w:r w:rsidRPr="00483E11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483E11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3E11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C15AB8" w:rsidRPr="00483E11">
        <w:rPr>
          <w:rFonts w:ascii="PT Astra Serif" w:eastAsia="Times New Roman" w:hAnsi="PT Astra Serif"/>
          <w:sz w:val="28"/>
          <w:szCs w:val="28"/>
        </w:rPr>
        <w:t>7</w:t>
      </w:r>
      <w:r w:rsidRPr="00483E11">
        <w:rPr>
          <w:rFonts w:ascii="PT Astra Serif" w:eastAsia="Times New Roman" w:hAnsi="PT Astra Serif"/>
          <w:sz w:val="28"/>
          <w:szCs w:val="28"/>
        </w:rPr>
        <w:t xml:space="preserve"> цифры «22816,6» заменить цифрами «8</w:t>
      </w:r>
      <w:r w:rsidR="00483E11" w:rsidRPr="00483E11">
        <w:rPr>
          <w:rFonts w:ascii="PT Astra Serif" w:eastAsia="Times New Roman" w:hAnsi="PT Astra Serif"/>
          <w:sz w:val="28"/>
          <w:szCs w:val="28"/>
        </w:rPr>
        <w:t>7</w:t>
      </w:r>
      <w:r w:rsidRPr="00483E11">
        <w:rPr>
          <w:rFonts w:ascii="PT Astra Serif" w:eastAsia="Times New Roman" w:hAnsi="PT Astra Serif"/>
          <w:sz w:val="28"/>
          <w:szCs w:val="28"/>
        </w:rPr>
        <w:t>930,0»;</w:t>
      </w:r>
    </w:p>
    <w:p w:rsidR="00807957" w:rsidRPr="00E62615" w:rsidRDefault="007266F4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2</w:t>
      </w:r>
      <w:r w:rsidR="0081185C" w:rsidRPr="00E62615">
        <w:rPr>
          <w:rFonts w:ascii="PT Astra Serif" w:eastAsia="Times New Roman" w:hAnsi="PT Astra Serif"/>
          <w:sz w:val="28"/>
          <w:szCs w:val="28"/>
        </w:rPr>
        <w:t xml:space="preserve">) </w:t>
      </w:r>
      <w:r w:rsidR="00807957" w:rsidRPr="00E62615">
        <w:rPr>
          <w:rFonts w:ascii="PT Astra Serif" w:eastAsia="Times New Roman" w:hAnsi="PT Astra Serif"/>
          <w:sz w:val="28"/>
          <w:szCs w:val="28"/>
        </w:rPr>
        <w:t>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:rsidR="00807957" w:rsidRPr="007266F4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266F4">
        <w:rPr>
          <w:rFonts w:ascii="PT Astra Serif" w:eastAsia="Times New Roman" w:hAnsi="PT Astra Serif"/>
          <w:sz w:val="28"/>
          <w:szCs w:val="28"/>
        </w:rPr>
        <w:t>а) в строке 1:</w:t>
      </w:r>
    </w:p>
    <w:p w:rsidR="00807957" w:rsidRPr="00483E11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32400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D32400">
        <w:rPr>
          <w:rFonts w:ascii="PT Astra Serif" w:eastAsia="Times New Roman" w:hAnsi="PT Astra Serif"/>
          <w:sz w:val="28"/>
          <w:szCs w:val="28"/>
        </w:rPr>
        <w:t>5</w:t>
      </w:r>
      <w:r w:rsidRPr="00D32400">
        <w:rPr>
          <w:rFonts w:ascii="PT Astra Serif" w:eastAsia="Times New Roman" w:hAnsi="PT Astra Serif"/>
          <w:sz w:val="28"/>
          <w:szCs w:val="28"/>
        </w:rPr>
        <w:t xml:space="preserve"> цифры «155921,7» заменить цифрами </w:t>
      </w:r>
      <w:r w:rsidRPr="00483E11">
        <w:rPr>
          <w:rFonts w:ascii="PT Astra Serif" w:eastAsia="Times New Roman" w:hAnsi="PT Astra Serif"/>
          <w:sz w:val="28"/>
          <w:szCs w:val="28"/>
        </w:rPr>
        <w:t>«</w:t>
      </w:r>
      <w:r w:rsidR="003706F6" w:rsidRPr="00301B23">
        <w:rPr>
          <w:rFonts w:ascii="PT Astra Serif" w:eastAsia="Times New Roman" w:hAnsi="PT Astra Serif"/>
          <w:sz w:val="28"/>
          <w:szCs w:val="28"/>
        </w:rPr>
        <w:t>194</w:t>
      </w:r>
      <w:r w:rsidRPr="00301B23">
        <w:rPr>
          <w:rFonts w:ascii="PT Astra Serif" w:eastAsia="Times New Roman" w:hAnsi="PT Astra Serif"/>
          <w:sz w:val="28"/>
          <w:szCs w:val="28"/>
        </w:rPr>
        <w:t>921,7</w:t>
      </w:r>
      <w:r w:rsidRPr="00483E11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483E11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3E11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483E11">
        <w:rPr>
          <w:rFonts w:ascii="PT Astra Serif" w:eastAsia="Times New Roman" w:hAnsi="PT Astra Serif"/>
          <w:sz w:val="28"/>
          <w:szCs w:val="28"/>
        </w:rPr>
        <w:t>7</w:t>
      </w:r>
      <w:r w:rsidRPr="00483E11">
        <w:rPr>
          <w:rFonts w:ascii="PT Astra Serif" w:eastAsia="Times New Roman" w:hAnsi="PT Astra Serif"/>
          <w:sz w:val="28"/>
          <w:szCs w:val="28"/>
        </w:rPr>
        <w:t xml:space="preserve"> цифры «6000,0» заменить цифрами «</w:t>
      </w:r>
      <w:r w:rsidR="003706F6" w:rsidRPr="00483E11">
        <w:rPr>
          <w:rFonts w:ascii="PT Astra Serif" w:eastAsia="Times New Roman" w:hAnsi="PT Astra Serif"/>
          <w:sz w:val="28"/>
          <w:szCs w:val="28"/>
        </w:rPr>
        <w:t>4</w:t>
      </w:r>
      <w:r w:rsidRPr="00483E11">
        <w:rPr>
          <w:rFonts w:ascii="PT Astra Serif" w:eastAsia="Times New Roman" w:hAnsi="PT Astra Serif"/>
          <w:sz w:val="28"/>
          <w:szCs w:val="28"/>
        </w:rPr>
        <w:t>5000,0»;</w:t>
      </w:r>
    </w:p>
    <w:p w:rsidR="00807957" w:rsidRPr="00D32400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32400">
        <w:rPr>
          <w:rFonts w:ascii="PT Astra Serif" w:eastAsia="Times New Roman" w:hAnsi="PT Astra Serif"/>
          <w:sz w:val="28"/>
          <w:szCs w:val="28"/>
        </w:rPr>
        <w:t>б) в строке 1.1:</w:t>
      </w:r>
    </w:p>
    <w:p w:rsidR="00807957" w:rsidRPr="00483E11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32400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>
        <w:rPr>
          <w:rFonts w:ascii="PT Astra Serif" w:eastAsia="Times New Roman" w:hAnsi="PT Astra Serif"/>
          <w:sz w:val="28"/>
          <w:szCs w:val="28"/>
        </w:rPr>
        <w:t>5</w:t>
      </w:r>
      <w:r w:rsidRPr="00D32400">
        <w:rPr>
          <w:rFonts w:ascii="PT Astra Serif" w:eastAsia="Times New Roman" w:hAnsi="PT Astra Serif"/>
          <w:sz w:val="28"/>
          <w:szCs w:val="28"/>
        </w:rPr>
        <w:t xml:space="preserve"> цифры «155921,7» заменить цифрами </w:t>
      </w:r>
      <w:r w:rsidRPr="00483E11">
        <w:rPr>
          <w:rFonts w:ascii="PT Astra Serif" w:eastAsia="Times New Roman" w:hAnsi="PT Astra Serif"/>
          <w:sz w:val="28"/>
          <w:szCs w:val="28"/>
        </w:rPr>
        <w:t>«19</w:t>
      </w:r>
      <w:r w:rsidR="00483E11" w:rsidRPr="00483E11">
        <w:rPr>
          <w:rFonts w:ascii="PT Astra Serif" w:eastAsia="Times New Roman" w:hAnsi="PT Astra Serif"/>
          <w:sz w:val="28"/>
          <w:szCs w:val="28"/>
        </w:rPr>
        <w:t>4</w:t>
      </w:r>
      <w:r w:rsidRPr="00483E11">
        <w:rPr>
          <w:rFonts w:ascii="PT Astra Serif" w:eastAsia="Times New Roman" w:hAnsi="PT Astra Serif"/>
          <w:sz w:val="28"/>
          <w:szCs w:val="28"/>
        </w:rPr>
        <w:t>921,7»;</w:t>
      </w:r>
    </w:p>
    <w:p w:rsidR="00807957" w:rsidRPr="00483E11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3E11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483E11">
        <w:rPr>
          <w:rFonts w:ascii="PT Astra Serif" w:eastAsia="Times New Roman" w:hAnsi="PT Astra Serif"/>
          <w:sz w:val="28"/>
          <w:szCs w:val="28"/>
        </w:rPr>
        <w:t>7</w:t>
      </w:r>
      <w:r w:rsidRPr="00483E11">
        <w:rPr>
          <w:rFonts w:ascii="PT Astra Serif" w:eastAsia="Times New Roman" w:hAnsi="PT Astra Serif"/>
          <w:sz w:val="28"/>
          <w:szCs w:val="28"/>
        </w:rPr>
        <w:t xml:space="preserve"> цифры «6000,0» заменить цифрами «</w:t>
      </w:r>
      <w:r w:rsidR="00483E11" w:rsidRPr="00483E11">
        <w:rPr>
          <w:rFonts w:ascii="PT Astra Serif" w:eastAsia="Times New Roman" w:hAnsi="PT Astra Serif"/>
          <w:sz w:val="28"/>
          <w:szCs w:val="28"/>
        </w:rPr>
        <w:t>45</w:t>
      </w:r>
      <w:r w:rsidRPr="00483E11">
        <w:rPr>
          <w:rFonts w:ascii="PT Astra Serif" w:eastAsia="Times New Roman" w:hAnsi="PT Astra Serif"/>
          <w:sz w:val="28"/>
          <w:szCs w:val="28"/>
        </w:rPr>
        <w:t>000,0»;</w:t>
      </w:r>
    </w:p>
    <w:p w:rsidR="00807957" w:rsidRPr="00D32400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32400">
        <w:rPr>
          <w:rFonts w:ascii="PT Astra Serif" w:eastAsia="Times New Roman" w:hAnsi="PT Astra Serif"/>
          <w:sz w:val="28"/>
          <w:szCs w:val="28"/>
        </w:rPr>
        <w:t>в) в строке 2:</w:t>
      </w:r>
    </w:p>
    <w:p w:rsidR="00807957" w:rsidRPr="00D32400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32400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>
        <w:rPr>
          <w:rFonts w:ascii="PT Astra Serif" w:eastAsia="Times New Roman" w:hAnsi="PT Astra Serif"/>
          <w:sz w:val="28"/>
          <w:szCs w:val="28"/>
        </w:rPr>
        <w:t>5</w:t>
      </w:r>
      <w:r w:rsidRPr="00D32400">
        <w:rPr>
          <w:rFonts w:ascii="PT Astra Serif" w:eastAsia="Times New Roman" w:hAnsi="PT Astra Serif"/>
          <w:sz w:val="28"/>
          <w:szCs w:val="28"/>
        </w:rPr>
        <w:t xml:space="preserve"> цифры «5200,0» заменить цифрами «4400,0»;</w:t>
      </w:r>
    </w:p>
    <w:p w:rsidR="00807957" w:rsidRPr="00D32400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32400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>
        <w:rPr>
          <w:rFonts w:ascii="PT Astra Serif" w:eastAsia="Times New Roman" w:hAnsi="PT Astra Serif"/>
          <w:sz w:val="28"/>
          <w:szCs w:val="28"/>
        </w:rPr>
        <w:t>7</w:t>
      </w:r>
      <w:r w:rsidRPr="00D32400">
        <w:rPr>
          <w:rFonts w:ascii="PT Astra Serif" w:eastAsia="Times New Roman" w:hAnsi="PT Astra Serif"/>
          <w:sz w:val="28"/>
          <w:szCs w:val="28"/>
        </w:rPr>
        <w:t xml:space="preserve"> цифры «1000,0» заменить цифрами «200,0»;</w:t>
      </w:r>
    </w:p>
    <w:p w:rsidR="00807957" w:rsidRPr="00D32400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32400">
        <w:rPr>
          <w:rFonts w:ascii="PT Astra Serif" w:eastAsia="Times New Roman" w:hAnsi="PT Astra Serif"/>
          <w:sz w:val="28"/>
          <w:szCs w:val="28"/>
        </w:rPr>
        <w:t>г) в строке 3:</w:t>
      </w:r>
    </w:p>
    <w:p w:rsidR="00807957" w:rsidRPr="00D32400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32400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D32400">
        <w:rPr>
          <w:rFonts w:ascii="PT Astra Serif" w:eastAsia="Times New Roman" w:hAnsi="PT Astra Serif"/>
          <w:sz w:val="28"/>
          <w:szCs w:val="28"/>
        </w:rPr>
        <w:t>5</w:t>
      </w:r>
      <w:r w:rsidRPr="00D32400">
        <w:rPr>
          <w:rFonts w:ascii="PT Astra Serif" w:eastAsia="Times New Roman" w:hAnsi="PT Astra Serif"/>
          <w:sz w:val="28"/>
          <w:szCs w:val="28"/>
        </w:rPr>
        <w:t xml:space="preserve"> цифры «14175,484» заменить цифрами «12845,484»;</w:t>
      </w:r>
    </w:p>
    <w:p w:rsidR="00807957" w:rsidRPr="00D32400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D32400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D32400">
        <w:rPr>
          <w:rFonts w:ascii="PT Astra Serif" w:eastAsia="Times New Roman" w:hAnsi="PT Astra Serif"/>
          <w:sz w:val="28"/>
          <w:szCs w:val="28"/>
        </w:rPr>
        <w:t>7</w:t>
      </w:r>
      <w:r w:rsidRPr="00D32400">
        <w:rPr>
          <w:rFonts w:ascii="PT Astra Serif" w:eastAsia="Times New Roman" w:hAnsi="PT Astra Serif"/>
          <w:sz w:val="28"/>
          <w:szCs w:val="28"/>
        </w:rPr>
        <w:t xml:space="preserve"> цифры «2630,0» заменить цифрами «1300,0»;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>д) в строке 3.1: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F743B2">
        <w:rPr>
          <w:rFonts w:ascii="PT Astra Serif" w:eastAsia="Times New Roman" w:hAnsi="PT Astra Serif"/>
          <w:sz w:val="28"/>
          <w:szCs w:val="28"/>
        </w:rPr>
        <w:t>5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«11175,484» заменить цифрами «10195,484»;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F743B2">
        <w:rPr>
          <w:rFonts w:ascii="PT Astra Serif" w:eastAsia="Times New Roman" w:hAnsi="PT Astra Serif"/>
          <w:sz w:val="28"/>
          <w:szCs w:val="28"/>
        </w:rPr>
        <w:t>7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«2030,0» заменить цифрами «1050,0»;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>е) в строке 3.2: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F743B2">
        <w:rPr>
          <w:rFonts w:ascii="PT Astra Serif" w:eastAsia="Times New Roman" w:hAnsi="PT Astra Serif"/>
          <w:sz w:val="28"/>
          <w:szCs w:val="28"/>
        </w:rPr>
        <w:t>5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«3000,0» заменить цифрами «2650,0»;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F743B2">
        <w:rPr>
          <w:rFonts w:ascii="PT Astra Serif" w:eastAsia="Times New Roman" w:hAnsi="PT Astra Serif"/>
          <w:sz w:val="28"/>
          <w:szCs w:val="28"/>
        </w:rPr>
        <w:t>7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«600,0» заменить цифрами «250,0»;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>ж) в строке 4: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F743B2">
        <w:rPr>
          <w:rFonts w:ascii="PT Astra Serif" w:eastAsia="Times New Roman" w:hAnsi="PT Astra Serif"/>
          <w:sz w:val="28"/>
          <w:szCs w:val="28"/>
        </w:rPr>
        <w:t>5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«750,0» заменить цифрами «630,3»;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D32400" w:rsidRPr="00F743B2">
        <w:rPr>
          <w:rFonts w:ascii="PT Astra Serif" w:eastAsia="Times New Roman" w:hAnsi="PT Astra Serif"/>
          <w:sz w:val="28"/>
          <w:szCs w:val="28"/>
        </w:rPr>
        <w:t>7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«150,0» заменить цифрами «30,3»;</w:t>
      </w:r>
    </w:p>
    <w:p w:rsidR="00807957" w:rsidRPr="00F743B2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з</w:t>
      </w:r>
      <w:r w:rsidR="00807957" w:rsidRPr="00F743B2">
        <w:rPr>
          <w:rFonts w:ascii="PT Astra Serif" w:eastAsia="Times New Roman" w:hAnsi="PT Astra Serif"/>
          <w:sz w:val="28"/>
          <w:szCs w:val="28"/>
        </w:rPr>
        <w:t>) в строке 5:</w:t>
      </w:r>
    </w:p>
    <w:p w:rsidR="00807957" w:rsidRPr="00F743B2" w:rsidRDefault="00807957" w:rsidP="00E42C1F">
      <w:pPr>
        <w:pStyle w:val="ConsPlusNormal"/>
        <w:ind w:left="-57" w:right="-57" w:firstLine="766"/>
        <w:rPr>
          <w:rFonts w:ascii="PT Astra Serif" w:hAnsi="PT Astra Serif"/>
          <w:sz w:val="28"/>
          <w:szCs w:val="28"/>
        </w:rPr>
      </w:pPr>
      <w:r w:rsidRPr="00F743B2">
        <w:rPr>
          <w:rFonts w:ascii="PT Astra Serif" w:hAnsi="PT Astra Serif"/>
          <w:sz w:val="28"/>
          <w:szCs w:val="28"/>
        </w:rPr>
        <w:t xml:space="preserve">в графе </w:t>
      </w:r>
      <w:r w:rsidR="00E42C1F" w:rsidRPr="00F743B2">
        <w:rPr>
          <w:rFonts w:ascii="PT Astra Serif" w:hAnsi="PT Astra Serif"/>
          <w:sz w:val="28"/>
          <w:szCs w:val="28"/>
        </w:rPr>
        <w:t>5</w:t>
      </w:r>
      <w:r w:rsidRPr="00F743B2">
        <w:rPr>
          <w:rFonts w:ascii="PT Astra Serif" w:hAnsi="PT Astra Serif"/>
          <w:sz w:val="28"/>
          <w:szCs w:val="28"/>
        </w:rPr>
        <w:t xml:space="preserve"> цифры «</w:t>
      </w:r>
      <w:r w:rsidR="00D32400" w:rsidRPr="00F743B2">
        <w:rPr>
          <w:rFonts w:ascii="PT Astra Serif" w:hAnsi="PT Astra Serif"/>
          <w:sz w:val="28"/>
          <w:szCs w:val="28"/>
        </w:rPr>
        <w:t>3270708,6</w:t>
      </w:r>
      <w:r w:rsidRPr="00F743B2">
        <w:rPr>
          <w:rFonts w:ascii="PT Astra Serif" w:hAnsi="PT Astra Serif"/>
          <w:sz w:val="28"/>
          <w:szCs w:val="28"/>
        </w:rPr>
        <w:t>» заменить цифрами «</w:t>
      </w:r>
      <w:r w:rsidR="00301B23">
        <w:rPr>
          <w:rFonts w:ascii="PT Astra Serif" w:hAnsi="PT Astra Serif" w:cs="Times New Roman"/>
          <w:spacing w:val="-6"/>
          <w:sz w:val="28"/>
          <w:szCs w:val="28"/>
        </w:rPr>
        <w:t>3299077,2</w:t>
      </w:r>
      <w:r w:rsidRPr="00F743B2">
        <w:rPr>
          <w:rFonts w:ascii="PT Astra Serif" w:hAnsi="PT Astra Serif"/>
          <w:sz w:val="28"/>
          <w:szCs w:val="28"/>
        </w:rPr>
        <w:t>»;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E42C1F" w:rsidRPr="00F743B2">
        <w:rPr>
          <w:rFonts w:ascii="PT Astra Serif" w:eastAsia="Times New Roman" w:hAnsi="PT Astra Serif"/>
          <w:sz w:val="28"/>
          <w:szCs w:val="28"/>
        </w:rPr>
        <w:t>7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«542830,9» заменить цифрами «</w:t>
      </w:r>
      <w:r w:rsidR="00301B23" w:rsidRPr="00301B23">
        <w:rPr>
          <w:rFonts w:ascii="PT Astra Serif" w:eastAsia="Times New Roman" w:hAnsi="PT Astra Serif"/>
          <w:sz w:val="28"/>
          <w:szCs w:val="28"/>
        </w:rPr>
        <w:t>571199,5</w:t>
      </w:r>
      <w:r w:rsidRPr="00F743B2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F743B2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и</w:t>
      </w:r>
      <w:r w:rsidR="00807957" w:rsidRPr="00F743B2">
        <w:rPr>
          <w:rFonts w:ascii="PT Astra Serif" w:eastAsia="Times New Roman" w:hAnsi="PT Astra Serif"/>
          <w:sz w:val="28"/>
          <w:szCs w:val="28"/>
        </w:rPr>
        <w:t>) в строке 6: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E42C1F" w:rsidRPr="00F743B2">
        <w:rPr>
          <w:rFonts w:ascii="PT Astra Serif" w:eastAsia="Times New Roman" w:hAnsi="PT Astra Serif"/>
          <w:sz w:val="28"/>
          <w:szCs w:val="28"/>
        </w:rPr>
        <w:t>5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«72869,516» заменить цифрами «74102,516»;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E42C1F" w:rsidRPr="00F743B2">
        <w:rPr>
          <w:rFonts w:ascii="PT Astra Serif" w:eastAsia="Times New Roman" w:hAnsi="PT Astra Serif"/>
          <w:sz w:val="28"/>
          <w:szCs w:val="28"/>
        </w:rPr>
        <w:t>7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«11917,0» заменить цифрами «13150,0»;</w:t>
      </w:r>
    </w:p>
    <w:p w:rsidR="00807957" w:rsidRPr="00F743B2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к</w:t>
      </w:r>
      <w:r w:rsidR="00807957" w:rsidRPr="00F743B2">
        <w:rPr>
          <w:rFonts w:ascii="PT Astra Serif" w:eastAsia="Times New Roman" w:hAnsi="PT Astra Serif"/>
          <w:sz w:val="28"/>
          <w:szCs w:val="28"/>
        </w:rPr>
        <w:t>) в строке 6.1: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E42C1F" w:rsidRPr="00F743B2">
        <w:rPr>
          <w:rFonts w:ascii="PT Astra Serif" w:eastAsia="Times New Roman" w:hAnsi="PT Astra Serif"/>
          <w:sz w:val="28"/>
          <w:szCs w:val="28"/>
        </w:rPr>
        <w:t>5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F743B2">
        <w:rPr>
          <w:rFonts w:ascii="PT Astra Serif" w:hAnsi="PT Astra Serif"/>
          <w:sz w:val="28"/>
          <w:szCs w:val="28"/>
        </w:rPr>
        <w:t>4880,0</w:t>
      </w:r>
      <w:r w:rsidRPr="00F743B2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FA3A00" w:rsidRPr="00F743B2">
        <w:rPr>
          <w:rFonts w:ascii="PT Astra Serif" w:hAnsi="PT Astra Serif"/>
          <w:sz w:val="28"/>
          <w:szCs w:val="28"/>
        </w:rPr>
        <w:t>4900,0</w:t>
      </w:r>
      <w:r w:rsidRPr="00F743B2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E42C1F" w:rsidRPr="00F743B2">
        <w:rPr>
          <w:rFonts w:ascii="PT Astra Serif" w:eastAsia="Times New Roman" w:hAnsi="PT Astra Serif"/>
          <w:sz w:val="28"/>
          <w:szCs w:val="28"/>
        </w:rPr>
        <w:t>7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«830,0» заменить цифрами «850,0»;</w:t>
      </w:r>
    </w:p>
    <w:p w:rsidR="00807957" w:rsidRPr="00F743B2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л</w:t>
      </w:r>
      <w:r w:rsidR="00807957" w:rsidRPr="00F743B2">
        <w:rPr>
          <w:rFonts w:ascii="PT Astra Serif" w:eastAsia="Times New Roman" w:hAnsi="PT Astra Serif"/>
          <w:sz w:val="28"/>
          <w:szCs w:val="28"/>
        </w:rPr>
        <w:t>) в строке 6.4: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F743B2">
        <w:rPr>
          <w:rFonts w:ascii="PT Astra Serif" w:eastAsia="Times New Roman" w:hAnsi="PT Astra Serif"/>
          <w:sz w:val="28"/>
          <w:szCs w:val="28"/>
        </w:rPr>
        <w:t>5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F743B2">
        <w:rPr>
          <w:rFonts w:ascii="PT Astra Serif" w:hAnsi="PT Astra Serif"/>
          <w:sz w:val="28"/>
          <w:szCs w:val="28"/>
        </w:rPr>
        <w:t>2000,0</w:t>
      </w:r>
      <w:r w:rsidRPr="00F743B2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FA3A00" w:rsidRPr="00F743B2">
        <w:rPr>
          <w:rFonts w:ascii="PT Astra Serif" w:hAnsi="PT Astra Serif"/>
          <w:sz w:val="28"/>
          <w:szCs w:val="28"/>
        </w:rPr>
        <w:t>3100,0</w:t>
      </w:r>
      <w:r w:rsidRPr="00F743B2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F743B2">
        <w:rPr>
          <w:rFonts w:ascii="PT Astra Serif" w:eastAsia="Times New Roman" w:hAnsi="PT Astra Serif"/>
          <w:sz w:val="28"/>
          <w:szCs w:val="28"/>
        </w:rPr>
        <w:t>7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F743B2">
        <w:rPr>
          <w:rFonts w:ascii="PT Astra Serif" w:eastAsia="Times New Roman" w:hAnsi="PT Astra Serif"/>
          <w:sz w:val="28"/>
          <w:szCs w:val="28"/>
        </w:rPr>
        <w:t>4</w:t>
      </w:r>
      <w:r w:rsidR="00FA3A00" w:rsidRPr="00F743B2">
        <w:rPr>
          <w:rFonts w:ascii="PT Astra Serif" w:hAnsi="PT Astra Serif"/>
          <w:sz w:val="28"/>
          <w:szCs w:val="28"/>
        </w:rPr>
        <w:t>00,0</w:t>
      </w:r>
      <w:r w:rsidRPr="00F743B2">
        <w:rPr>
          <w:rFonts w:ascii="PT Astra Serif" w:eastAsia="Times New Roman" w:hAnsi="PT Astra Serif"/>
          <w:sz w:val="28"/>
          <w:szCs w:val="28"/>
        </w:rPr>
        <w:t>» заменить цифрами «1500,0»;</w:t>
      </w:r>
    </w:p>
    <w:p w:rsidR="00807957" w:rsidRPr="00F743B2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м</w:t>
      </w:r>
      <w:r w:rsidR="00807957" w:rsidRPr="00F743B2">
        <w:rPr>
          <w:rFonts w:ascii="PT Astra Serif" w:eastAsia="Times New Roman" w:hAnsi="PT Astra Serif"/>
          <w:sz w:val="28"/>
          <w:szCs w:val="28"/>
        </w:rPr>
        <w:t>) в строке 6.5: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F743B2">
        <w:rPr>
          <w:rFonts w:ascii="PT Astra Serif" w:eastAsia="Times New Roman" w:hAnsi="PT Astra Serif"/>
          <w:sz w:val="28"/>
          <w:szCs w:val="28"/>
        </w:rPr>
        <w:t>5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F743B2">
        <w:rPr>
          <w:rFonts w:ascii="PT Astra Serif" w:hAnsi="PT Astra Serif"/>
          <w:sz w:val="28"/>
          <w:szCs w:val="28"/>
        </w:rPr>
        <w:t>36335,0</w:t>
      </w:r>
      <w:r w:rsidRPr="00F743B2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FA3A00" w:rsidRPr="00F743B2">
        <w:rPr>
          <w:rFonts w:ascii="PT Astra Serif" w:hAnsi="PT Astra Serif"/>
          <w:sz w:val="28"/>
          <w:szCs w:val="28"/>
        </w:rPr>
        <w:t>34948,0</w:t>
      </w:r>
      <w:r w:rsidRPr="00F743B2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F743B2">
        <w:rPr>
          <w:rFonts w:ascii="PT Astra Serif" w:eastAsia="Times New Roman" w:hAnsi="PT Astra Serif"/>
          <w:sz w:val="28"/>
          <w:szCs w:val="28"/>
        </w:rPr>
        <w:t>7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«6387,0» заменить цифрами «5000,0»;</w:t>
      </w:r>
    </w:p>
    <w:p w:rsidR="00807957" w:rsidRPr="00F743B2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н</w:t>
      </w:r>
      <w:r w:rsidR="00807957" w:rsidRPr="00F743B2">
        <w:rPr>
          <w:rFonts w:ascii="PT Astra Serif" w:eastAsia="Times New Roman" w:hAnsi="PT Astra Serif"/>
          <w:sz w:val="28"/>
          <w:szCs w:val="28"/>
        </w:rPr>
        <w:t>) в строке 6.6: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F743B2">
        <w:rPr>
          <w:rFonts w:ascii="PT Astra Serif" w:eastAsia="Times New Roman" w:hAnsi="PT Astra Serif"/>
          <w:sz w:val="28"/>
          <w:szCs w:val="28"/>
        </w:rPr>
        <w:t>5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F743B2">
        <w:rPr>
          <w:rFonts w:ascii="PT Astra Serif" w:hAnsi="PT Astra Serif"/>
          <w:sz w:val="28"/>
          <w:szCs w:val="28"/>
        </w:rPr>
        <w:t>18600,0</w:t>
      </w:r>
      <w:r w:rsidRPr="00F743B2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FA3A00" w:rsidRPr="00F743B2">
        <w:rPr>
          <w:rFonts w:ascii="PT Astra Serif" w:hAnsi="PT Astra Serif"/>
          <w:sz w:val="28"/>
          <w:szCs w:val="28"/>
        </w:rPr>
        <w:t>19300,0</w:t>
      </w:r>
      <w:r w:rsidRPr="00F743B2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F743B2">
        <w:rPr>
          <w:rFonts w:ascii="PT Astra Serif" w:eastAsia="Times New Roman" w:hAnsi="PT Astra Serif"/>
          <w:sz w:val="28"/>
          <w:szCs w:val="28"/>
        </w:rPr>
        <w:t>7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«3100,0» заменить цифрами «3800,0»;</w:t>
      </w:r>
    </w:p>
    <w:p w:rsidR="00807957" w:rsidRPr="00F743B2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о</w:t>
      </w:r>
      <w:r w:rsidR="00807957" w:rsidRPr="00F743B2">
        <w:rPr>
          <w:rFonts w:ascii="PT Astra Serif" w:eastAsia="Times New Roman" w:hAnsi="PT Astra Serif"/>
          <w:sz w:val="28"/>
          <w:szCs w:val="28"/>
        </w:rPr>
        <w:t>) в строке 6.7: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F743B2">
        <w:rPr>
          <w:rFonts w:ascii="PT Astra Serif" w:eastAsia="Times New Roman" w:hAnsi="PT Astra Serif"/>
          <w:sz w:val="28"/>
          <w:szCs w:val="28"/>
        </w:rPr>
        <w:t>5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F743B2">
        <w:rPr>
          <w:rFonts w:ascii="PT Astra Serif" w:hAnsi="PT Astra Serif"/>
          <w:sz w:val="28"/>
          <w:szCs w:val="28"/>
        </w:rPr>
        <w:t>2866,8</w:t>
      </w:r>
      <w:r w:rsidRPr="00F743B2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FA3A00" w:rsidRPr="00F743B2">
        <w:rPr>
          <w:rFonts w:ascii="PT Astra Serif" w:hAnsi="PT Astra Serif"/>
          <w:sz w:val="28"/>
          <w:szCs w:val="28"/>
        </w:rPr>
        <w:t>3666,8</w:t>
      </w:r>
      <w:r w:rsidRPr="00F743B2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F743B2">
        <w:rPr>
          <w:rFonts w:ascii="PT Astra Serif" w:eastAsia="Times New Roman" w:hAnsi="PT Astra Serif"/>
          <w:sz w:val="28"/>
          <w:szCs w:val="28"/>
        </w:rPr>
        <w:t>7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«0,0» заменить цифрами «800,0»;</w:t>
      </w:r>
    </w:p>
    <w:p w:rsidR="00807957" w:rsidRPr="00F743B2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п</w:t>
      </w:r>
      <w:r w:rsidR="00807957" w:rsidRPr="00F743B2">
        <w:rPr>
          <w:rFonts w:ascii="PT Astra Serif" w:eastAsia="Times New Roman" w:hAnsi="PT Astra Serif"/>
          <w:sz w:val="28"/>
          <w:szCs w:val="28"/>
        </w:rPr>
        <w:t>) в строке 7: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F743B2">
        <w:rPr>
          <w:rFonts w:ascii="PT Astra Serif" w:eastAsia="Times New Roman" w:hAnsi="PT Astra Serif"/>
          <w:sz w:val="28"/>
          <w:szCs w:val="28"/>
        </w:rPr>
        <w:t>5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F743B2">
        <w:rPr>
          <w:rFonts w:ascii="PT Astra Serif" w:hAnsi="PT Astra Serif"/>
          <w:sz w:val="28"/>
          <w:szCs w:val="28"/>
        </w:rPr>
        <w:t>39641,8</w:t>
      </w:r>
      <w:r w:rsidRPr="00F743B2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FA3A00" w:rsidRPr="00F743B2">
        <w:rPr>
          <w:rFonts w:ascii="PT Astra Serif" w:hAnsi="PT Astra Serif"/>
          <w:sz w:val="28"/>
          <w:szCs w:val="28"/>
        </w:rPr>
        <w:t>31771,5</w:t>
      </w:r>
      <w:r w:rsidRPr="00F743B2">
        <w:rPr>
          <w:rFonts w:ascii="PT Astra Serif" w:eastAsia="Times New Roman" w:hAnsi="PT Astra Serif"/>
          <w:sz w:val="28"/>
          <w:szCs w:val="28"/>
        </w:rPr>
        <w:t>»;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F743B2">
        <w:rPr>
          <w:rFonts w:ascii="PT Astra Serif" w:eastAsia="Times New Roman" w:hAnsi="PT Astra Serif"/>
          <w:sz w:val="28"/>
          <w:szCs w:val="28"/>
        </w:rPr>
        <w:t>7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«7890,3» заменить цифрами «20,0»;</w:t>
      </w:r>
    </w:p>
    <w:p w:rsidR="00807957" w:rsidRPr="00F743B2" w:rsidRDefault="00AA4248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</w:rPr>
        <w:t>р</w:t>
      </w:r>
      <w:bookmarkStart w:id="2" w:name="_GoBack"/>
      <w:bookmarkEnd w:id="2"/>
      <w:r w:rsidR="00807957" w:rsidRPr="00F743B2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:rsidR="00807957" w:rsidRPr="00483E11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3E11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483E11">
        <w:rPr>
          <w:rFonts w:ascii="PT Astra Serif" w:eastAsia="Times New Roman" w:hAnsi="PT Astra Serif"/>
          <w:sz w:val="28"/>
          <w:szCs w:val="28"/>
        </w:rPr>
        <w:t>5</w:t>
      </w:r>
      <w:r w:rsidRPr="00483E11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FA3A00" w:rsidRPr="00483E11">
        <w:rPr>
          <w:rFonts w:ascii="PT Astra Serif" w:hAnsi="PT Astra Serif"/>
          <w:sz w:val="28"/>
          <w:szCs w:val="28"/>
        </w:rPr>
        <w:t>3559267,1</w:t>
      </w:r>
      <w:r w:rsidRPr="00483E11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301B23">
        <w:rPr>
          <w:rFonts w:ascii="PT Astra Serif" w:hAnsi="PT Astra Serif"/>
          <w:spacing w:val="-4"/>
          <w:sz w:val="28"/>
          <w:szCs w:val="28"/>
        </w:rPr>
        <w:t>3617748,7</w:t>
      </w:r>
      <w:r w:rsidRPr="00483E11">
        <w:rPr>
          <w:rFonts w:ascii="PT Astra Serif" w:eastAsia="Times New Roman" w:hAnsi="PT Astra Serif"/>
          <w:sz w:val="28"/>
          <w:szCs w:val="28"/>
        </w:rPr>
        <w:t xml:space="preserve">»;  </w:t>
      </w:r>
    </w:p>
    <w:p w:rsidR="00807957" w:rsidRPr="00483E11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3E11">
        <w:rPr>
          <w:rFonts w:ascii="PT Astra Serif" w:eastAsia="Times New Roman" w:hAnsi="PT Astra Serif"/>
          <w:sz w:val="28"/>
          <w:szCs w:val="28"/>
        </w:rPr>
        <w:t xml:space="preserve">в графе </w:t>
      </w:r>
      <w:r w:rsidR="00FA3A00" w:rsidRPr="00483E11">
        <w:rPr>
          <w:rFonts w:ascii="PT Astra Serif" w:eastAsia="Times New Roman" w:hAnsi="PT Astra Serif"/>
          <w:sz w:val="28"/>
          <w:szCs w:val="28"/>
        </w:rPr>
        <w:t>7</w:t>
      </w:r>
      <w:r w:rsidRPr="00483E11">
        <w:rPr>
          <w:rFonts w:ascii="PT Astra Serif" w:eastAsia="Times New Roman" w:hAnsi="PT Astra Serif"/>
          <w:sz w:val="28"/>
          <w:szCs w:val="28"/>
        </w:rPr>
        <w:t xml:space="preserve"> цифры «572418,2» заменить цифрами «</w:t>
      </w:r>
      <w:r w:rsidR="00301B23">
        <w:rPr>
          <w:rFonts w:ascii="PT Astra Serif" w:eastAsia="Times New Roman" w:hAnsi="PT Astra Serif"/>
          <w:sz w:val="28"/>
          <w:szCs w:val="28"/>
        </w:rPr>
        <w:t>630899,8</w:t>
      </w:r>
      <w:r w:rsidRPr="00483E11">
        <w:rPr>
          <w:rFonts w:ascii="PT Astra Serif" w:eastAsia="Times New Roman" w:hAnsi="PT Astra Serif"/>
          <w:sz w:val="28"/>
          <w:szCs w:val="28"/>
        </w:rPr>
        <w:t xml:space="preserve">»;  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83E11">
        <w:rPr>
          <w:rFonts w:ascii="PT Astra Serif" w:eastAsia="Times New Roman" w:hAnsi="PT Astra Serif"/>
          <w:sz w:val="28"/>
          <w:szCs w:val="28"/>
        </w:rPr>
        <w:t xml:space="preserve">4) в строке </w:t>
      </w:r>
      <w:r w:rsidRPr="00F743B2">
        <w:rPr>
          <w:rFonts w:ascii="PT Astra Serif" w:eastAsia="Times New Roman" w:hAnsi="PT Astra Serif"/>
          <w:sz w:val="28"/>
          <w:szCs w:val="28"/>
        </w:rPr>
        <w:t>«Всего по государственной программе»:</w:t>
      </w:r>
    </w:p>
    <w:p w:rsidR="00807957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а) в графе </w:t>
      </w:r>
      <w:r w:rsidR="00395E2F" w:rsidRPr="00F743B2">
        <w:rPr>
          <w:rFonts w:ascii="PT Astra Serif" w:eastAsia="Times New Roman" w:hAnsi="PT Astra Serif"/>
          <w:sz w:val="28"/>
          <w:szCs w:val="28"/>
        </w:rPr>
        <w:t>5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</w:t>
      </w:r>
      <w:r w:rsidR="00395E2F" w:rsidRPr="00F743B2">
        <w:rPr>
          <w:rFonts w:ascii="PT Astra Serif" w:hAnsi="PT Astra Serif"/>
          <w:sz w:val="28"/>
          <w:szCs w:val="28"/>
        </w:rPr>
        <w:t>3880894,4</w:t>
      </w:r>
      <w:r w:rsidRPr="00F743B2">
        <w:rPr>
          <w:rFonts w:ascii="PT Astra Serif" w:eastAsia="Times New Roman" w:hAnsi="PT Astra Serif"/>
          <w:sz w:val="28"/>
          <w:szCs w:val="28"/>
        </w:rPr>
        <w:t>» заменить цифрами «</w:t>
      </w:r>
      <w:r w:rsidR="00301B23">
        <w:rPr>
          <w:rFonts w:ascii="PT Astra Serif" w:hAnsi="PT Astra Serif"/>
          <w:spacing w:val="-4"/>
          <w:sz w:val="28"/>
          <w:szCs w:val="28"/>
        </w:rPr>
        <w:t>4004489,4</w:t>
      </w:r>
      <w:r w:rsidRPr="00F743B2">
        <w:rPr>
          <w:rFonts w:ascii="PT Astra Serif" w:eastAsia="Times New Roman" w:hAnsi="PT Astra Serif"/>
          <w:sz w:val="28"/>
          <w:szCs w:val="28"/>
        </w:rPr>
        <w:t>»;</w:t>
      </w:r>
    </w:p>
    <w:p w:rsidR="00395E2F" w:rsidRPr="00F743B2" w:rsidRDefault="00807957" w:rsidP="009C7D40">
      <w:pPr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F743B2">
        <w:rPr>
          <w:rFonts w:ascii="PT Astra Serif" w:eastAsia="Times New Roman" w:hAnsi="PT Astra Serif"/>
          <w:sz w:val="28"/>
          <w:szCs w:val="28"/>
        </w:rPr>
        <w:t xml:space="preserve">б) в графе </w:t>
      </w:r>
      <w:r w:rsidR="00395E2F" w:rsidRPr="00F743B2">
        <w:rPr>
          <w:rFonts w:ascii="PT Astra Serif" w:eastAsia="Times New Roman" w:hAnsi="PT Astra Serif"/>
          <w:sz w:val="28"/>
          <w:szCs w:val="28"/>
        </w:rPr>
        <w:t>7</w:t>
      </w:r>
      <w:r w:rsidRPr="00F743B2">
        <w:rPr>
          <w:rFonts w:ascii="PT Astra Serif" w:eastAsia="Times New Roman" w:hAnsi="PT Astra Serif"/>
          <w:sz w:val="28"/>
          <w:szCs w:val="28"/>
        </w:rPr>
        <w:t xml:space="preserve"> цифры «602889,9» заменить цифрами «</w:t>
      </w:r>
      <w:r w:rsidR="00301B23" w:rsidRPr="00301B23">
        <w:rPr>
          <w:rFonts w:ascii="PT Astra Serif" w:hAnsi="PT Astra Serif"/>
          <w:spacing w:val="-4"/>
          <w:sz w:val="28"/>
          <w:szCs w:val="28"/>
        </w:rPr>
        <w:t>726484,9</w:t>
      </w:r>
      <w:r w:rsidRPr="00F743B2">
        <w:rPr>
          <w:rFonts w:ascii="PT Astra Serif" w:eastAsia="Times New Roman" w:hAnsi="PT Astra Serif"/>
          <w:sz w:val="28"/>
          <w:szCs w:val="28"/>
        </w:rPr>
        <w:t>»</w:t>
      </w:r>
      <w:r w:rsidR="007266F4" w:rsidRPr="00F743B2">
        <w:rPr>
          <w:rFonts w:ascii="PT Astra Serif" w:eastAsia="Times New Roman" w:hAnsi="PT Astra Serif"/>
          <w:sz w:val="28"/>
          <w:szCs w:val="28"/>
        </w:rPr>
        <w:t>.</w:t>
      </w:r>
    </w:p>
    <w:p w:rsidR="00807957" w:rsidRPr="00F743B2" w:rsidRDefault="00807957" w:rsidP="009C7D40">
      <w:pPr>
        <w:jc w:val="both"/>
        <w:rPr>
          <w:rFonts w:ascii="PT Astra Serif" w:eastAsia="Times New Roman" w:hAnsi="PT Astra Serif"/>
          <w:color w:val="FF0000"/>
          <w:sz w:val="28"/>
          <w:szCs w:val="28"/>
        </w:rPr>
      </w:pPr>
    </w:p>
    <w:p w:rsidR="000E30CA" w:rsidRPr="000E30CA" w:rsidRDefault="00807957" w:rsidP="007266F4">
      <w:pPr>
        <w:jc w:val="center"/>
      </w:pPr>
      <w:r w:rsidRPr="00807957">
        <w:rPr>
          <w:rFonts w:ascii="PT Astra Serif" w:eastAsia="Times New Roman" w:hAnsi="PT Astra Serif"/>
          <w:sz w:val="28"/>
          <w:szCs w:val="28"/>
        </w:rPr>
        <w:t>_________________</w:t>
      </w:r>
    </w:p>
    <w:sectPr w:rsidR="000E30CA" w:rsidRPr="000E30CA" w:rsidSect="00F16C00">
      <w:pgSz w:w="11906" w:h="16838" w:code="9"/>
      <w:pgMar w:top="709" w:right="567" w:bottom="851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F9D" w:rsidRDefault="004F1F9D" w:rsidP="00BD6725">
      <w:r>
        <w:separator/>
      </w:r>
    </w:p>
  </w:endnote>
  <w:endnote w:type="continuationSeparator" w:id="1">
    <w:p w:rsidR="004F1F9D" w:rsidRDefault="004F1F9D" w:rsidP="00BD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F9D" w:rsidRDefault="004F1F9D" w:rsidP="00BD6725">
      <w:r>
        <w:separator/>
      </w:r>
    </w:p>
  </w:footnote>
  <w:footnote w:type="continuationSeparator" w:id="1">
    <w:p w:rsidR="004F1F9D" w:rsidRDefault="004F1F9D" w:rsidP="00BD6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48" w:rsidRDefault="006C5995">
    <w:pPr>
      <w:pStyle w:val="a5"/>
      <w:jc w:val="center"/>
    </w:pPr>
    <w:r>
      <w:fldChar w:fldCharType="begin"/>
    </w:r>
    <w:r w:rsidR="00AA4248">
      <w:instrText>PAGE   \* MERGEFORMAT</w:instrText>
    </w:r>
    <w:r>
      <w:fldChar w:fldCharType="separate"/>
    </w:r>
    <w:r w:rsidR="00AA4248">
      <w:rPr>
        <w:noProof/>
      </w:rPr>
      <w:t>78</w:t>
    </w:r>
    <w:r>
      <w:rPr>
        <w:noProof/>
      </w:rPr>
      <w:fldChar w:fldCharType="end"/>
    </w:r>
  </w:p>
  <w:p w:rsidR="00AA4248" w:rsidRDefault="00AA42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248" w:rsidRPr="00DB40B7" w:rsidRDefault="006C5995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="00AA4248"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 w:rsidR="00AA4248"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2834630"/>
      <w:docPartObj>
        <w:docPartGallery w:val="Page Numbers (Top of Page)"/>
        <w:docPartUnique/>
      </w:docPartObj>
    </w:sdtPr>
    <w:sdtContent>
      <w:p w:rsidR="00AA4248" w:rsidRDefault="006C5995">
        <w:pPr>
          <w:pStyle w:val="a5"/>
          <w:jc w:val="center"/>
        </w:pPr>
        <w:r>
          <w:fldChar w:fldCharType="begin"/>
        </w:r>
        <w:r w:rsidR="00AA4248">
          <w:instrText>PAGE   \* MERGEFORMAT</w:instrText>
        </w:r>
        <w:r>
          <w:fldChar w:fldCharType="separate"/>
        </w:r>
        <w:r w:rsidR="00EA6772">
          <w:rPr>
            <w:noProof/>
          </w:rPr>
          <w:t>4</w:t>
        </w:r>
        <w:r>
          <w:fldChar w:fldCharType="end"/>
        </w:r>
      </w:p>
    </w:sdtContent>
  </w:sdt>
  <w:p w:rsidR="00AA4248" w:rsidRPr="007E0BD3" w:rsidRDefault="00AA4248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4112721"/>
      <w:docPartObj>
        <w:docPartGallery w:val="Page Numbers (Top of Page)"/>
        <w:docPartUnique/>
      </w:docPartObj>
    </w:sdtPr>
    <w:sdtContent>
      <w:p w:rsidR="00AA4248" w:rsidRDefault="006C5995">
        <w:pPr>
          <w:pStyle w:val="a5"/>
          <w:jc w:val="center"/>
        </w:pPr>
        <w:r>
          <w:fldChar w:fldCharType="begin"/>
        </w:r>
        <w:r w:rsidR="00AA4248">
          <w:instrText>PAGE   \* MERGEFORMAT</w:instrText>
        </w:r>
        <w:r>
          <w:fldChar w:fldCharType="separate"/>
        </w:r>
        <w:r w:rsidR="00EA6772">
          <w:rPr>
            <w:noProof/>
          </w:rPr>
          <w:t>3</w:t>
        </w:r>
        <w:r>
          <w:fldChar w:fldCharType="end"/>
        </w:r>
      </w:p>
    </w:sdtContent>
  </w:sdt>
  <w:p w:rsidR="00AA4248" w:rsidRDefault="00AA424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0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E187B"/>
    <w:rsid w:val="0000532D"/>
    <w:rsid w:val="00006EE5"/>
    <w:rsid w:val="000074AF"/>
    <w:rsid w:val="0001317A"/>
    <w:rsid w:val="0001503D"/>
    <w:rsid w:val="00025C53"/>
    <w:rsid w:val="00027446"/>
    <w:rsid w:val="0003069F"/>
    <w:rsid w:val="00031C04"/>
    <w:rsid w:val="0003503B"/>
    <w:rsid w:val="000400B9"/>
    <w:rsid w:val="000436BD"/>
    <w:rsid w:val="00056743"/>
    <w:rsid w:val="0006095D"/>
    <w:rsid w:val="00062716"/>
    <w:rsid w:val="00066DAC"/>
    <w:rsid w:val="000672B7"/>
    <w:rsid w:val="00084397"/>
    <w:rsid w:val="0009674E"/>
    <w:rsid w:val="000A253F"/>
    <w:rsid w:val="000A286E"/>
    <w:rsid w:val="000B5C37"/>
    <w:rsid w:val="000D67DF"/>
    <w:rsid w:val="000E0802"/>
    <w:rsid w:val="000E08AC"/>
    <w:rsid w:val="000E14E1"/>
    <w:rsid w:val="000E2629"/>
    <w:rsid w:val="000E30CA"/>
    <w:rsid w:val="000E43E9"/>
    <w:rsid w:val="000E5123"/>
    <w:rsid w:val="000E67F9"/>
    <w:rsid w:val="000E70BD"/>
    <w:rsid w:val="000F34D2"/>
    <w:rsid w:val="000F5508"/>
    <w:rsid w:val="000F685C"/>
    <w:rsid w:val="000F76E1"/>
    <w:rsid w:val="00100EED"/>
    <w:rsid w:val="00102111"/>
    <w:rsid w:val="00103CE5"/>
    <w:rsid w:val="0010657B"/>
    <w:rsid w:val="001120AC"/>
    <w:rsid w:val="0011626F"/>
    <w:rsid w:val="00120CEF"/>
    <w:rsid w:val="001240D9"/>
    <w:rsid w:val="001306AB"/>
    <w:rsid w:val="001318D5"/>
    <w:rsid w:val="001335A8"/>
    <w:rsid w:val="0013387A"/>
    <w:rsid w:val="0013445C"/>
    <w:rsid w:val="00136C3E"/>
    <w:rsid w:val="00143266"/>
    <w:rsid w:val="00143F64"/>
    <w:rsid w:val="0014622D"/>
    <w:rsid w:val="00151B11"/>
    <w:rsid w:val="00152957"/>
    <w:rsid w:val="00152ADA"/>
    <w:rsid w:val="0017306F"/>
    <w:rsid w:val="001762EF"/>
    <w:rsid w:val="00182EBE"/>
    <w:rsid w:val="001867D4"/>
    <w:rsid w:val="001877EB"/>
    <w:rsid w:val="001A2232"/>
    <w:rsid w:val="001A7A39"/>
    <w:rsid w:val="001B0038"/>
    <w:rsid w:val="001B754B"/>
    <w:rsid w:val="001C21A1"/>
    <w:rsid w:val="001C3376"/>
    <w:rsid w:val="001D148C"/>
    <w:rsid w:val="001D4A5B"/>
    <w:rsid w:val="001D7BBA"/>
    <w:rsid w:val="001E70C7"/>
    <w:rsid w:val="001F214D"/>
    <w:rsid w:val="001F2468"/>
    <w:rsid w:val="001F44F0"/>
    <w:rsid w:val="001F6CE1"/>
    <w:rsid w:val="002007BD"/>
    <w:rsid w:val="0020454D"/>
    <w:rsid w:val="00204BFB"/>
    <w:rsid w:val="00207C15"/>
    <w:rsid w:val="00221E1E"/>
    <w:rsid w:val="00226DF6"/>
    <w:rsid w:val="00234F2F"/>
    <w:rsid w:val="0024479B"/>
    <w:rsid w:val="002469AF"/>
    <w:rsid w:val="00252BA6"/>
    <w:rsid w:val="002569FF"/>
    <w:rsid w:val="0026523D"/>
    <w:rsid w:val="002762A1"/>
    <w:rsid w:val="002764F3"/>
    <w:rsid w:val="00276B75"/>
    <w:rsid w:val="002803BB"/>
    <w:rsid w:val="00281342"/>
    <w:rsid w:val="002835D1"/>
    <w:rsid w:val="00290442"/>
    <w:rsid w:val="002953D4"/>
    <w:rsid w:val="00297498"/>
    <w:rsid w:val="002A62AD"/>
    <w:rsid w:val="002A77AC"/>
    <w:rsid w:val="002A7DF6"/>
    <w:rsid w:val="002B0588"/>
    <w:rsid w:val="002B1145"/>
    <w:rsid w:val="002B2007"/>
    <w:rsid w:val="002C0415"/>
    <w:rsid w:val="002C1311"/>
    <w:rsid w:val="002C55E7"/>
    <w:rsid w:val="002D58DB"/>
    <w:rsid w:val="002D74D2"/>
    <w:rsid w:val="002E5047"/>
    <w:rsid w:val="00301B23"/>
    <w:rsid w:val="00304D5D"/>
    <w:rsid w:val="00305E8A"/>
    <w:rsid w:val="00306D19"/>
    <w:rsid w:val="00317087"/>
    <w:rsid w:val="0032046D"/>
    <w:rsid w:val="00320B71"/>
    <w:rsid w:val="003252FE"/>
    <w:rsid w:val="0033011E"/>
    <w:rsid w:val="00330E25"/>
    <w:rsid w:val="00334D94"/>
    <w:rsid w:val="00343120"/>
    <w:rsid w:val="003549D9"/>
    <w:rsid w:val="00355213"/>
    <w:rsid w:val="0036050B"/>
    <w:rsid w:val="00360ECC"/>
    <w:rsid w:val="0036573F"/>
    <w:rsid w:val="003706F6"/>
    <w:rsid w:val="003770D7"/>
    <w:rsid w:val="00380824"/>
    <w:rsid w:val="00382AD8"/>
    <w:rsid w:val="0038531F"/>
    <w:rsid w:val="003932E8"/>
    <w:rsid w:val="003938D4"/>
    <w:rsid w:val="00395E2F"/>
    <w:rsid w:val="00396E77"/>
    <w:rsid w:val="003979AB"/>
    <w:rsid w:val="003A06B9"/>
    <w:rsid w:val="003A1869"/>
    <w:rsid w:val="003A2DF9"/>
    <w:rsid w:val="003B3ABD"/>
    <w:rsid w:val="003B4830"/>
    <w:rsid w:val="003B6425"/>
    <w:rsid w:val="003D0E32"/>
    <w:rsid w:val="003D5806"/>
    <w:rsid w:val="003E01AF"/>
    <w:rsid w:val="003E4E9A"/>
    <w:rsid w:val="003E58CC"/>
    <w:rsid w:val="003F1D1D"/>
    <w:rsid w:val="003F7B17"/>
    <w:rsid w:val="00407913"/>
    <w:rsid w:val="00412971"/>
    <w:rsid w:val="004133FC"/>
    <w:rsid w:val="00433FDD"/>
    <w:rsid w:val="004377EF"/>
    <w:rsid w:val="00446B77"/>
    <w:rsid w:val="00447093"/>
    <w:rsid w:val="00453DAF"/>
    <w:rsid w:val="00454DFB"/>
    <w:rsid w:val="00462447"/>
    <w:rsid w:val="00464828"/>
    <w:rsid w:val="004726DD"/>
    <w:rsid w:val="004804D5"/>
    <w:rsid w:val="00481C9E"/>
    <w:rsid w:val="00483E11"/>
    <w:rsid w:val="00485568"/>
    <w:rsid w:val="004875AD"/>
    <w:rsid w:val="0049225D"/>
    <w:rsid w:val="00493668"/>
    <w:rsid w:val="00495B6D"/>
    <w:rsid w:val="004A0668"/>
    <w:rsid w:val="004A3E5B"/>
    <w:rsid w:val="004A59B9"/>
    <w:rsid w:val="004B08FD"/>
    <w:rsid w:val="004B4434"/>
    <w:rsid w:val="004B4B09"/>
    <w:rsid w:val="004C4224"/>
    <w:rsid w:val="004D4E9C"/>
    <w:rsid w:val="004E4ADF"/>
    <w:rsid w:val="004F1F9D"/>
    <w:rsid w:val="004F587A"/>
    <w:rsid w:val="004F5DD2"/>
    <w:rsid w:val="004F7C08"/>
    <w:rsid w:val="00506DEC"/>
    <w:rsid w:val="00515E1A"/>
    <w:rsid w:val="00524A9C"/>
    <w:rsid w:val="00525C89"/>
    <w:rsid w:val="005265D5"/>
    <w:rsid w:val="00530780"/>
    <w:rsid w:val="00532E7C"/>
    <w:rsid w:val="00534A63"/>
    <w:rsid w:val="00543526"/>
    <w:rsid w:val="00551E3C"/>
    <w:rsid w:val="00552A4B"/>
    <w:rsid w:val="00553CA3"/>
    <w:rsid w:val="00567FA4"/>
    <w:rsid w:val="005770B3"/>
    <w:rsid w:val="00580CA3"/>
    <w:rsid w:val="00581CC8"/>
    <w:rsid w:val="00582EE9"/>
    <w:rsid w:val="00587832"/>
    <w:rsid w:val="005B2264"/>
    <w:rsid w:val="005B624F"/>
    <w:rsid w:val="005E187B"/>
    <w:rsid w:val="005E5348"/>
    <w:rsid w:val="005F01E0"/>
    <w:rsid w:val="005F33D4"/>
    <w:rsid w:val="00602C31"/>
    <w:rsid w:val="006045CB"/>
    <w:rsid w:val="006107EA"/>
    <w:rsid w:val="00613340"/>
    <w:rsid w:val="00614255"/>
    <w:rsid w:val="00615C4A"/>
    <w:rsid w:val="00616E4E"/>
    <w:rsid w:val="0062532C"/>
    <w:rsid w:val="00627BB4"/>
    <w:rsid w:val="0063385B"/>
    <w:rsid w:val="0063730F"/>
    <w:rsid w:val="0064272A"/>
    <w:rsid w:val="00644380"/>
    <w:rsid w:val="0065005E"/>
    <w:rsid w:val="00656066"/>
    <w:rsid w:val="006566F3"/>
    <w:rsid w:val="006614E3"/>
    <w:rsid w:val="00663715"/>
    <w:rsid w:val="006660F4"/>
    <w:rsid w:val="00666807"/>
    <w:rsid w:val="00670762"/>
    <w:rsid w:val="00673CD8"/>
    <w:rsid w:val="00681B43"/>
    <w:rsid w:val="00682424"/>
    <w:rsid w:val="00687003"/>
    <w:rsid w:val="006878EB"/>
    <w:rsid w:val="006917C0"/>
    <w:rsid w:val="006A4170"/>
    <w:rsid w:val="006B308B"/>
    <w:rsid w:val="006B7F4F"/>
    <w:rsid w:val="006C3E65"/>
    <w:rsid w:val="006C407E"/>
    <w:rsid w:val="006C5995"/>
    <w:rsid w:val="006C621B"/>
    <w:rsid w:val="006D105D"/>
    <w:rsid w:val="006D1BCD"/>
    <w:rsid w:val="006D20BF"/>
    <w:rsid w:val="006D2792"/>
    <w:rsid w:val="006D7E3E"/>
    <w:rsid w:val="006E6D2C"/>
    <w:rsid w:val="006F01DE"/>
    <w:rsid w:val="006F2C76"/>
    <w:rsid w:val="006F6182"/>
    <w:rsid w:val="007027F6"/>
    <w:rsid w:val="00707B04"/>
    <w:rsid w:val="00713309"/>
    <w:rsid w:val="00713744"/>
    <w:rsid w:val="00715F6C"/>
    <w:rsid w:val="00720857"/>
    <w:rsid w:val="007266F4"/>
    <w:rsid w:val="007419CD"/>
    <w:rsid w:val="00741BAE"/>
    <w:rsid w:val="007424A3"/>
    <w:rsid w:val="00743838"/>
    <w:rsid w:val="00753CE5"/>
    <w:rsid w:val="007601D7"/>
    <w:rsid w:val="00761D90"/>
    <w:rsid w:val="00770598"/>
    <w:rsid w:val="00770768"/>
    <w:rsid w:val="007708F3"/>
    <w:rsid w:val="00775855"/>
    <w:rsid w:val="00775FBD"/>
    <w:rsid w:val="00783CAA"/>
    <w:rsid w:val="00793DDF"/>
    <w:rsid w:val="00796B64"/>
    <w:rsid w:val="00797A33"/>
    <w:rsid w:val="007A29E9"/>
    <w:rsid w:val="007A3B00"/>
    <w:rsid w:val="007C5428"/>
    <w:rsid w:val="007D51A2"/>
    <w:rsid w:val="007E0BD3"/>
    <w:rsid w:val="007E26DA"/>
    <w:rsid w:val="007E51E0"/>
    <w:rsid w:val="007F67F8"/>
    <w:rsid w:val="0080685E"/>
    <w:rsid w:val="00807957"/>
    <w:rsid w:val="0081148B"/>
    <w:rsid w:val="0081185C"/>
    <w:rsid w:val="00816B54"/>
    <w:rsid w:val="00817B97"/>
    <w:rsid w:val="00825056"/>
    <w:rsid w:val="0082560C"/>
    <w:rsid w:val="00835AC5"/>
    <w:rsid w:val="00840A82"/>
    <w:rsid w:val="00844344"/>
    <w:rsid w:val="0085098D"/>
    <w:rsid w:val="0085167F"/>
    <w:rsid w:val="00852371"/>
    <w:rsid w:val="00861E30"/>
    <w:rsid w:val="008632D3"/>
    <w:rsid w:val="0086531E"/>
    <w:rsid w:val="00872164"/>
    <w:rsid w:val="00874A5B"/>
    <w:rsid w:val="00880A13"/>
    <w:rsid w:val="00881511"/>
    <w:rsid w:val="0088235E"/>
    <w:rsid w:val="00884D6E"/>
    <w:rsid w:val="0088775F"/>
    <w:rsid w:val="008915EB"/>
    <w:rsid w:val="00895B6A"/>
    <w:rsid w:val="008A6116"/>
    <w:rsid w:val="008A744E"/>
    <w:rsid w:val="008B0FFB"/>
    <w:rsid w:val="008B70F1"/>
    <w:rsid w:val="008C0DD0"/>
    <w:rsid w:val="008C17B9"/>
    <w:rsid w:val="008C1F5D"/>
    <w:rsid w:val="008C76E1"/>
    <w:rsid w:val="008D0106"/>
    <w:rsid w:val="008E2F38"/>
    <w:rsid w:val="0090015F"/>
    <w:rsid w:val="00903D9C"/>
    <w:rsid w:val="009044AB"/>
    <w:rsid w:val="00906F6B"/>
    <w:rsid w:val="009114E1"/>
    <w:rsid w:val="00930CA9"/>
    <w:rsid w:val="009369EF"/>
    <w:rsid w:val="00941370"/>
    <w:rsid w:val="00942917"/>
    <w:rsid w:val="009526E4"/>
    <w:rsid w:val="00952B75"/>
    <w:rsid w:val="00961482"/>
    <w:rsid w:val="009615C7"/>
    <w:rsid w:val="009651D1"/>
    <w:rsid w:val="009716F1"/>
    <w:rsid w:val="009731BD"/>
    <w:rsid w:val="009858CE"/>
    <w:rsid w:val="00990E1D"/>
    <w:rsid w:val="009A1DEF"/>
    <w:rsid w:val="009A29F5"/>
    <w:rsid w:val="009A30B5"/>
    <w:rsid w:val="009A5CED"/>
    <w:rsid w:val="009A6BDE"/>
    <w:rsid w:val="009C0403"/>
    <w:rsid w:val="009C7D40"/>
    <w:rsid w:val="009D66FC"/>
    <w:rsid w:val="009E7519"/>
    <w:rsid w:val="009F6010"/>
    <w:rsid w:val="00A00603"/>
    <w:rsid w:val="00A036F7"/>
    <w:rsid w:val="00A10A82"/>
    <w:rsid w:val="00A204C2"/>
    <w:rsid w:val="00A3583A"/>
    <w:rsid w:val="00A37B2F"/>
    <w:rsid w:val="00A45B56"/>
    <w:rsid w:val="00A531F7"/>
    <w:rsid w:val="00A65D8B"/>
    <w:rsid w:val="00A67C1D"/>
    <w:rsid w:val="00A8231B"/>
    <w:rsid w:val="00A8763D"/>
    <w:rsid w:val="00A879B9"/>
    <w:rsid w:val="00A901BE"/>
    <w:rsid w:val="00A949CE"/>
    <w:rsid w:val="00AA202D"/>
    <w:rsid w:val="00AA4248"/>
    <w:rsid w:val="00AA54E7"/>
    <w:rsid w:val="00AB1AF8"/>
    <w:rsid w:val="00AB2F7E"/>
    <w:rsid w:val="00AB5E5A"/>
    <w:rsid w:val="00AB5F22"/>
    <w:rsid w:val="00AC4D79"/>
    <w:rsid w:val="00AC5A18"/>
    <w:rsid w:val="00AD7802"/>
    <w:rsid w:val="00AE62E0"/>
    <w:rsid w:val="00AF5677"/>
    <w:rsid w:val="00AF69CC"/>
    <w:rsid w:val="00AF7313"/>
    <w:rsid w:val="00B10F43"/>
    <w:rsid w:val="00B1453E"/>
    <w:rsid w:val="00B16F4A"/>
    <w:rsid w:val="00B17401"/>
    <w:rsid w:val="00B34959"/>
    <w:rsid w:val="00B35FDB"/>
    <w:rsid w:val="00B401FC"/>
    <w:rsid w:val="00B40FFC"/>
    <w:rsid w:val="00B42E18"/>
    <w:rsid w:val="00B4493A"/>
    <w:rsid w:val="00B469BF"/>
    <w:rsid w:val="00B511DE"/>
    <w:rsid w:val="00B53E35"/>
    <w:rsid w:val="00B56BA6"/>
    <w:rsid w:val="00B725B3"/>
    <w:rsid w:val="00B73062"/>
    <w:rsid w:val="00B73F80"/>
    <w:rsid w:val="00B755E0"/>
    <w:rsid w:val="00B82005"/>
    <w:rsid w:val="00B92A06"/>
    <w:rsid w:val="00B94F25"/>
    <w:rsid w:val="00BA6FD3"/>
    <w:rsid w:val="00BA7EA7"/>
    <w:rsid w:val="00BB3126"/>
    <w:rsid w:val="00BB775A"/>
    <w:rsid w:val="00BC227F"/>
    <w:rsid w:val="00BC443A"/>
    <w:rsid w:val="00BC729B"/>
    <w:rsid w:val="00BD0987"/>
    <w:rsid w:val="00BD6725"/>
    <w:rsid w:val="00BE0564"/>
    <w:rsid w:val="00BE4D41"/>
    <w:rsid w:val="00BE7CCA"/>
    <w:rsid w:val="00BF4A21"/>
    <w:rsid w:val="00BF6C2A"/>
    <w:rsid w:val="00BF74A5"/>
    <w:rsid w:val="00C00FA0"/>
    <w:rsid w:val="00C01039"/>
    <w:rsid w:val="00C011D4"/>
    <w:rsid w:val="00C04562"/>
    <w:rsid w:val="00C04803"/>
    <w:rsid w:val="00C060DE"/>
    <w:rsid w:val="00C12406"/>
    <w:rsid w:val="00C15AB8"/>
    <w:rsid w:val="00C1684D"/>
    <w:rsid w:val="00C20AD0"/>
    <w:rsid w:val="00C247BD"/>
    <w:rsid w:val="00C26979"/>
    <w:rsid w:val="00C322B8"/>
    <w:rsid w:val="00C34559"/>
    <w:rsid w:val="00C37292"/>
    <w:rsid w:val="00C61EBC"/>
    <w:rsid w:val="00C62F48"/>
    <w:rsid w:val="00C648D3"/>
    <w:rsid w:val="00C65A14"/>
    <w:rsid w:val="00C66B3A"/>
    <w:rsid w:val="00C67EFC"/>
    <w:rsid w:val="00C725FB"/>
    <w:rsid w:val="00C7264D"/>
    <w:rsid w:val="00C82433"/>
    <w:rsid w:val="00C92D54"/>
    <w:rsid w:val="00CA30AE"/>
    <w:rsid w:val="00CB22CF"/>
    <w:rsid w:val="00CB32FF"/>
    <w:rsid w:val="00CC31C2"/>
    <w:rsid w:val="00CC3C0E"/>
    <w:rsid w:val="00CD324E"/>
    <w:rsid w:val="00CD5D75"/>
    <w:rsid w:val="00CE145A"/>
    <w:rsid w:val="00CE49DC"/>
    <w:rsid w:val="00CE555F"/>
    <w:rsid w:val="00CF6478"/>
    <w:rsid w:val="00CF7B6B"/>
    <w:rsid w:val="00D0238D"/>
    <w:rsid w:val="00D03727"/>
    <w:rsid w:val="00D03829"/>
    <w:rsid w:val="00D04ECE"/>
    <w:rsid w:val="00D14D32"/>
    <w:rsid w:val="00D1579A"/>
    <w:rsid w:val="00D30BFD"/>
    <w:rsid w:val="00D312BE"/>
    <w:rsid w:val="00D32400"/>
    <w:rsid w:val="00D41F36"/>
    <w:rsid w:val="00D42829"/>
    <w:rsid w:val="00D42BF5"/>
    <w:rsid w:val="00D44E69"/>
    <w:rsid w:val="00D6499D"/>
    <w:rsid w:val="00D72FF5"/>
    <w:rsid w:val="00D7499F"/>
    <w:rsid w:val="00D814B5"/>
    <w:rsid w:val="00D81B9B"/>
    <w:rsid w:val="00D83664"/>
    <w:rsid w:val="00D87A98"/>
    <w:rsid w:val="00D87E1C"/>
    <w:rsid w:val="00D942BC"/>
    <w:rsid w:val="00D95AC3"/>
    <w:rsid w:val="00D97705"/>
    <w:rsid w:val="00DB1DFD"/>
    <w:rsid w:val="00DB3D4B"/>
    <w:rsid w:val="00DB4F8E"/>
    <w:rsid w:val="00DB6CCA"/>
    <w:rsid w:val="00DC44FE"/>
    <w:rsid w:val="00DC55DE"/>
    <w:rsid w:val="00DD27F1"/>
    <w:rsid w:val="00DE2501"/>
    <w:rsid w:val="00DE3D7C"/>
    <w:rsid w:val="00DE4936"/>
    <w:rsid w:val="00DE49B8"/>
    <w:rsid w:val="00DE6B63"/>
    <w:rsid w:val="00DF1C95"/>
    <w:rsid w:val="00DF3FA6"/>
    <w:rsid w:val="00E0023E"/>
    <w:rsid w:val="00E06C25"/>
    <w:rsid w:val="00E116B4"/>
    <w:rsid w:val="00E165C0"/>
    <w:rsid w:val="00E16F71"/>
    <w:rsid w:val="00E171A6"/>
    <w:rsid w:val="00E2476C"/>
    <w:rsid w:val="00E26ABB"/>
    <w:rsid w:val="00E42C1F"/>
    <w:rsid w:val="00E47784"/>
    <w:rsid w:val="00E559F1"/>
    <w:rsid w:val="00E60F05"/>
    <w:rsid w:val="00E62615"/>
    <w:rsid w:val="00E76783"/>
    <w:rsid w:val="00E85460"/>
    <w:rsid w:val="00E859F1"/>
    <w:rsid w:val="00E93F8B"/>
    <w:rsid w:val="00E95612"/>
    <w:rsid w:val="00E9592A"/>
    <w:rsid w:val="00E975DA"/>
    <w:rsid w:val="00EA189B"/>
    <w:rsid w:val="00EA2095"/>
    <w:rsid w:val="00EA3ACC"/>
    <w:rsid w:val="00EA4D12"/>
    <w:rsid w:val="00EA6772"/>
    <w:rsid w:val="00EB115B"/>
    <w:rsid w:val="00EB52F8"/>
    <w:rsid w:val="00EC0613"/>
    <w:rsid w:val="00ED4975"/>
    <w:rsid w:val="00ED77F6"/>
    <w:rsid w:val="00EE016C"/>
    <w:rsid w:val="00EE1400"/>
    <w:rsid w:val="00EE1C25"/>
    <w:rsid w:val="00EE243C"/>
    <w:rsid w:val="00EE3A98"/>
    <w:rsid w:val="00EF0F04"/>
    <w:rsid w:val="00EF1019"/>
    <w:rsid w:val="00F0610F"/>
    <w:rsid w:val="00F134D5"/>
    <w:rsid w:val="00F15F2A"/>
    <w:rsid w:val="00F16C00"/>
    <w:rsid w:val="00F2033D"/>
    <w:rsid w:val="00F24D9D"/>
    <w:rsid w:val="00F253F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2856"/>
    <w:rsid w:val="00F46B60"/>
    <w:rsid w:val="00F512F6"/>
    <w:rsid w:val="00F603E4"/>
    <w:rsid w:val="00F62761"/>
    <w:rsid w:val="00F66A8E"/>
    <w:rsid w:val="00F743B2"/>
    <w:rsid w:val="00F8546B"/>
    <w:rsid w:val="00FA0E78"/>
    <w:rsid w:val="00FA2289"/>
    <w:rsid w:val="00FA3A00"/>
    <w:rsid w:val="00FA762D"/>
    <w:rsid w:val="00FB60E3"/>
    <w:rsid w:val="00FB663E"/>
    <w:rsid w:val="00FC11FC"/>
    <w:rsid w:val="00FC7253"/>
    <w:rsid w:val="00FD6A12"/>
    <w:rsid w:val="00FD7C2B"/>
    <w:rsid w:val="00FE6040"/>
    <w:rsid w:val="00FE7626"/>
    <w:rsid w:val="00FF0998"/>
    <w:rsid w:val="00FF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59"/>
    <w:rsid w:val="0049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9EB36EF05AFA5EF38930F36718B763F040F7161707E06E51D8AC25899CC42ADA5D67AC86DFC80C02345801649EEF90B59CD44374169B1768D50219J0J5I" TargetMode="External"/><Relationship Id="rId18" Type="http://schemas.openxmlformats.org/officeDocument/2006/relationships/hyperlink" Target="consultantplus://offline/ref=A792EE277D708C74F5567D5D344DD823ADF67DCDF32D23E5EF24D8D83F35E2BA0E6B9146E6347DF7B2542Cf8UA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B36EF05AFA5EF38930F36718B763F040F7161707E06E51D8AC25899CC42ADA5D67AC86DFC80C02345B01699EEF90B59CD44374169B1768D50219J0J5I" TargetMode="External"/><Relationship Id="rId17" Type="http://schemas.openxmlformats.org/officeDocument/2006/relationships/hyperlink" Target="consultantplus://offline/ref=A792EE277D708C74F556635022218629AAF426C9F32F2CBBB47B838568f3U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92EE277D708C74F5567D5D344DD823ADF67DCDF32D23E5EF24D8D83F35E2BA0E6B9146E6347DF7B3522Bf8U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92EE277D708C74F5567D5D344DD823ADF67DCDF32D23E5EF24D8D83F35E2BA0E6B9146E6347DF7B3512Bf8UBG" TargetMode="External"/><Relationship Id="rId10" Type="http://schemas.openxmlformats.org/officeDocument/2006/relationships/header" Target="header3.xml"/><Relationship Id="rId19" Type="http://schemas.openxmlformats.org/officeDocument/2006/relationships/hyperlink" Target="consultantplus://offline/ref=A792EE277D708C74F5567D5D344DD823ADF67DCDF32D23E5EF24D8D83F35E2BA0E6B9146E6347DF7B2542Cf8UA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9EB36EF05AFA5EF38930F36718B763F040F7161707E06E51D8AC25899CC42ADA5D67AC86DFC80C02355E06689EEF90B59CD44374169B1768D50219J0J5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3F0B3-0B2B-4EE6-96EF-F3259E27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9022</Words>
  <Characters>51429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Olga Brenduk</cp:lastModifiedBy>
  <cp:revision>2</cp:revision>
  <cp:lastPrinted>2020-10-14T05:23:00Z</cp:lastPrinted>
  <dcterms:created xsi:type="dcterms:W3CDTF">2020-10-26T06:35:00Z</dcterms:created>
  <dcterms:modified xsi:type="dcterms:W3CDTF">2020-10-26T06:35:00Z</dcterms:modified>
</cp:coreProperties>
</file>