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1" w:rsidRPr="00264EE0" w:rsidRDefault="0018666A" w:rsidP="00015261">
      <w:pPr>
        <w:widowControl w:val="0"/>
        <w:suppressAutoHyphens/>
        <w:autoSpaceDE w:val="0"/>
        <w:autoSpaceDN w:val="0"/>
        <w:adjustRightInd w:val="0"/>
        <w:ind w:left="7788" w:right="282"/>
        <w:jc w:val="center"/>
        <w:rPr>
          <w:rFonts w:ascii="PT Astra Serif" w:hAnsi="PT Astra Serif"/>
          <w:sz w:val="28"/>
          <w:szCs w:val="28"/>
        </w:rPr>
      </w:pPr>
      <w:bookmarkStart w:id="0" w:name="_Hlk1389591"/>
      <w:r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softHyphen/>
      </w:r>
      <w:r w:rsidR="004D6D98">
        <w:rPr>
          <w:rFonts w:ascii="PT Astra Serif" w:hAnsi="PT Astra Serif"/>
          <w:sz w:val="28"/>
          <w:szCs w:val="28"/>
        </w:rPr>
        <w:t>ПРОЕКТ</w:t>
      </w:r>
    </w:p>
    <w:p w:rsidR="00015261" w:rsidRPr="00264EE0" w:rsidRDefault="00015261" w:rsidP="00015261">
      <w:pPr>
        <w:widowControl w:val="0"/>
        <w:suppressAutoHyphens/>
        <w:autoSpaceDE w:val="0"/>
        <w:autoSpaceDN w:val="0"/>
        <w:adjustRightInd w:val="0"/>
        <w:ind w:right="-283"/>
        <w:rPr>
          <w:rFonts w:ascii="PT Astra Serif" w:hAnsi="PT Astra Serif"/>
          <w:sz w:val="28"/>
          <w:szCs w:val="28"/>
        </w:rPr>
      </w:pPr>
    </w:p>
    <w:p w:rsidR="00015261" w:rsidRPr="00264EE0" w:rsidRDefault="00015261" w:rsidP="00015261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Правительство Ульянов</w:t>
      </w:r>
      <w:r w:rsidRPr="00264EE0">
        <w:rPr>
          <w:rFonts w:ascii="PT Astra Serif" w:hAnsi="PT Astra Serif"/>
          <w:sz w:val="28"/>
          <w:szCs w:val="28"/>
          <w:lang w:val="en-US"/>
        </w:rPr>
        <w:t>c</w:t>
      </w:r>
      <w:r w:rsidRPr="00264EE0">
        <w:rPr>
          <w:rFonts w:ascii="PT Astra Serif" w:hAnsi="PT Astra Serif"/>
          <w:sz w:val="28"/>
          <w:szCs w:val="28"/>
        </w:rPr>
        <w:t>кой области</w:t>
      </w:r>
    </w:p>
    <w:p w:rsidR="00015261" w:rsidRPr="00264EE0" w:rsidRDefault="00015261" w:rsidP="00015261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Постановление</w:t>
      </w:r>
    </w:p>
    <w:p w:rsidR="00AD7213" w:rsidRPr="00264EE0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264EE0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264EE0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264EE0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40D76">
        <w:rPr>
          <w:rFonts w:ascii="PT Astra Serif" w:hAnsi="PT Astra Serif"/>
          <w:b/>
          <w:bCs/>
          <w:sz w:val="28"/>
          <w:szCs w:val="28"/>
        </w:rPr>
        <w:t>«</w:t>
      </w:r>
      <w:r w:rsidRPr="00264EE0">
        <w:rPr>
          <w:rFonts w:ascii="PT Astra Serif" w:hAnsi="PT Astra Serif"/>
          <w:b/>
          <w:bCs/>
          <w:sz w:val="28"/>
          <w:szCs w:val="28"/>
        </w:rPr>
        <w:t xml:space="preserve">Формирование комфортной </w:t>
      </w:r>
    </w:p>
    <w:p w:rsidR="004467CC" w:rsidRPr="00264EE0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b/>
          <w:bCs/>
          <w:sz w:val="28"/>
          <w:szCs w:val="28"/>
        </w:rPr>
        <w:t xml:space="preserve">городской </w:t>
      </w:r>
      <w:r w:rsidRPr="00891351">
        <w:rPr>
          <w:rFonts w:ascii="PT Astra Serif" w:hAnsi="PT Astra Serif"/>
          <w:b/>
          <w:bCs/>
          <w:sz w:val="28"/>
          <w:szCs w:val="28"/>
        </w:rPr>
        <w:t>средыв</w:t>
      </w:r>
      <w:r w:rsidRPr="00264EE0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r w:rsidR="00A40D76">
        <w:rPr>
          <w:rFonts w:ascii="PT Astra Serif" w:hAnsi="PT Astra Serif"/>
          <w:b/>
          <w:bCs/>
          <w:sz w:val="28"/>
          <w:szCs w:val="28"/>
        </w:rPr>
        <w:t>»</w:t>
      </w:r>
    </w:p>
    <w:p w:rsidR="00E34819" w:rsidRPr="00264EE0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264EE0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64EE0">
        <w:rPr>
          <w:rFonts w:ascii="PT Astra Serif" w:hAnsi="PT Astra Serif"/>
          <w:spacing w:val="-4"/>
          <w:sz w:val="28"/>
          <w:szCs w:val="28"/>
        </w:rPr>
        <w:t>Правительство Ульяновской областип о с т а н о в л я е т:</w:t>
      </w:r>
    </w:p>
    <w:p w:rsidR="00236FF1" w:rsidRDefault="004467CC" w:rsidP="00C14A09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705"/>
        <w:rPr>
          <w:rFonts w:ascii="PT Astra Serif" w:hAnsi="PT Astra Serif"/>
          <w:spacing w:val="-4"/>
          <w:sz w:val="28"/>
          <w:szCs w:val="28"/>
        </w:rPr>
      </w:pPr>
      <w:r w:rsidRPr="00264EE0">
        <w:rPr>
          <w:rFonts w:ascii="PT Astra Serif" w:hAnsi="PT Astra Serif"/>
          <w:spacing w:val="-4"/>
          <w:sz w:val="28"/>
          <w:szCs w:val="28"/>
        </w:rPr>
        <w:t xml:space="preserve">Утвердитьизменения в государственную программу Ульяновской области </w:t>
      </w:r>
      <w:r w:rsidR="00A40D76">
        <w:rPr>
          <w:rFonts w:ascii="PT Astra Serif" w:hAnsi="PT Astra Serif"/>
          <w:spacing w:val="-4"/>
          <w:sz w:val="28"/>
          <w:szCs w:val="28"/>
        </w:rPr>
        <w:t>«</w:t>
      </w:r>
      <w:r w:rsidRPr="00264EE0">
        <w:rPr>
          <w:rFonts w:ascii="PT Astra Serif" w:hAnsi="PT Astra Serif"/>
          <w:spacing w:val="-4"/>
          <w:sz w:val="28"/>
          <w:szCs w:val="28"/>
        </w:rPr>
        <w:t xml:space="preserve">Формирование комфортной городской среды </w:t>
      </w:r>
      <w:r w:rsidRPr="00264EE0">
        <w:rPr>
          <w:rFonts w:ascii="PT Astra Serif" w:hAnsi="PT Astra Serif"/>
          <w:spacing w:val="-4"/>
          <w:sz w:val="28"/>
          <w:szCs w:val="28"/>
        </w:rPr>
        <w:br/>
        <w:t>в Ульяновской области</w:t>
      </w:r>
      <w:r w:rsidR="00A40D76">
        <w:rPr>
          <w:rFonts w:ascii="PT Astra Serif" w:hAnsi="PT Astra Serif"/>
          <w:spacing w:val="-4"/>
          <w:sz w:val="28"/>
          <w:szCs w:val="28"/>
        </w:rPr>
        <w:t>»</w:t>
      </w:r>
      <w:r w:rsidRPr="00264EE0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FC282D" w:rsidRPr="00264EE0">
        <w:rPr>
          <w:rFonts w:ascii="PT Astra Serif" w:hAnsi="PT Astra Serif"/>
          <w:spacing w:val="-4"/>
          <w:sz w:val="28"/>
          <w:szCs w:val="28"/>
        </w:rPr>
        <w:t>14</w:t>
      </w:r>
      <w:r w:rsidRPr="00264EE0">
        <w:rPr>
          <w:rFonts w:ascii="PT Astra Serif" w:hAnsi="PT Astra Serif"/>
          <w:spacing w:val="-4"/>
          <w:sz w:val="28"/>
          <w:szCs w:val="28"/>
        </w:rPr>
        <w:t>.</w:t>
      </w:r>
      <w:r w:rsidR="00FC282D" w:rsidRPr="00264EE0">
        <w:rPr>
          <w:rFonts w:ascii="PT Astra Serif" w:hAnsi="PT Astra Serif"/>
          <w:spacing w:val="-4"/>
          <w:sz w:val="28"/>
          <w:szCs w:val="28"/>
        </w:rPr>
        <w:t>11</w:t>
      </w:r>
      <w:r w:rsidRPr="00264EE0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264EE0">
        <w:rPr>
          <w:rFonts w:ascii="PT Astra Serif" w:hAnsi="PT Astra Serif"/>
          <w:spacing w:val="-4"/>
          <w:sz w:val="28"/>
          <w:szCs w:val="28"/>
        </w:rPr>
        <w:t>9</w:t>
      </w:r>
      <w:r w:rsidRPr="00264EE0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264EE0">
        <w:rPr>
          <w:rFonts w:ascii="PT Astra Serif" w:hAnsi="PT Astra Serif"/>
          <w:spacing w:val="-4"/>
          <w:sz w:val="28"/>
          <w:szCs w:val="28"/>
        </w:rPr>
        <w:t>26</w:t>
      </w:r>
      <w:r w:rsidRPr="00264EE0">
        <w:rPr>
          <w:rFonts w:ascii="PT Astra Serif" w:hAnsi="PT Astra Serif"/>
          <w:spacing w:val="-4"/>
          <w:sz w:val="28"/>
          <w:szCs w:val="28"/>
        </w:rPr>
        <w:t>/</w:t>
      </w:r>
      <w:r w:rsidR="00FC282D" w:rsidRPr="00264EE0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="00A40D76">
        <w:rPr>
          <w:rFonts w:ascii="PT Astra Serif" w:hAnsi="PT Astra Serif"/>
          <w:spacing w:val="-4"/>
          <w:sz w:val="28"/>
          <w:szCs w:val="28"/>
        </w:rPr>
        <w:t>«</w:t>
      </w:r>
      <w:r w:rsidRPr="00264EE0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40D76">
        <w:rPr>
          <w:rFonts w:ascii="PT Astra Serif" w:hAnsi="PT Astra Serif"/>
          <w:spacing w:val="-4"/>
          <w:sz w:val="28"/>
          <w:szCs w:val="28"/>
        </w:rPr>
        <w:t>«</w:t>
      </w:r>
      <w:r w:rsidRPr="00264EE0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A40D76">
        <w:rPr>
          <w:rFonts w:ascii="PT Astra Serif" w:hAnsi="PT Astra Serif"/>
          <w:spacing w:val="-4"/>
          <w:sz w:val="28"/>
          <w:szCs w:val="28"/>
        </w:rPr>
        <w:t>»</w:t>
      </w:r>
      <w:r w:rsidR="00315DA3" w:rsidRPr="00315DA3">
        <w:rPr>
          <w:rFonts w:ascii="PT Astra Serif" w:hAnsi="PT Astra Serif"/>
          <w:spacing w:val="-4"/>
          <w:sz w:val="28"/>
          <w:szCs w:val="28"/>
        </w:rPr>
        <w:t>:</w:t>
      </w:r>
    </w:p>
    <w:p w:rsidR="00315DA3" w:rsidRDefault="00315DA3" w:rsidP="00E040F7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 соответствии с приложением № 1 к настоящему постановлению</w:t>
      </w:r>
      <w:r w:rsidRPr="00315DA3">
        <w:rPr>
          <w:rFonts w:ascii="PT Astra Serif" w:hAnsi="PT Astra Serif"/>
          <w:spacing w:val="-4"/>
          <w:sz w:val="28"/>
          <w:szCs w:val="28"/>
        </w:rPr>
        <w:t>;</w:t>
      </w:r>
    </w:p>
    <w:p w:rsidR="00315DA3" w:rsidRPr="00264EE0" w:rsidRDefault="00315DA3" w:rsidP="00E040F7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соответствии с приложением № 2 к настоящему постановлению. </w:t>
      </w:r>
    </w:p>
    <w:p w:rsidR="00704DB4" w:rsidRPr="00315DA3" w:rsidRDefault="00DE4E93" w:rsidP="00DE4E93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435C9">
        <w:rPr>
          <w:rFonts w:ascii="PT Astra Serif" w:hAnsi="PT Astra Serif"/>
          <w:sz w:val="28"/>
          <w:szCs w:val="28"/>
        </w:rPr>
        <w:t>2</w:t>
      </w:r>
      <w:r w:rsidR="00C14A09">
        <w:rPr>
          <w:rFonts w:ascii="PT Astra Serif" w:hAnsi="PT Astra Serif"/>
          <w:sz w:val="28"/>
          <w:szCs w:val="28"/>
        </w:rPr>
        <w:t xml:space="preserve">. </w:t>
      </w:r>
      <w:r w:rsidR="00704DB4" w:rsidRPr="00264EE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15DA3">
        <w:rPr>
          <w:rFonts w:ascii="PT Astra Serif" w:hAnsi="PT Astra Serif"/>
          <w:sz w:val="28"/>
          <w:szCs w:val="28"/>
        </w:rPr>
        <w:t>, за исключением подпункта 2 пункта 1 настоящего постановления</w:t>
      </w:r>
      <w:r w:rsidR="000435C9">
        <w:rPr>
          <w:rFonts w:ascii="PT Astra Serif" w:hAnsi="PT Astra Serif"/>
          <w:sz w:val="28"/>
          <w:szCs w:val="28"/>
        </w:rPr>
        <w:t xml:space="preserve"> и приложени</w:t>
      </w:r>
      <w:r w:rsidR="009C385E">
        <w:rPr>
          <w:rFonts w:ascii="PT Astra Serif" w:hAnsi="PT Astra Serif"/>
          <w:sz w:val="28"/>
          <w:szCs w:val="28"/>
        </w:rPr>
        <w:t>я</w:t>
      </w:r>
      <w:r w:rsidR="000435C9">
        <w:rPr>
          <w:rFonts w:ascii="PT Astra Serif" w:hAnsi="PT Astra Serif"/>
          <w:sz w:val="28"/>
          <w:szCs w:val="28"/>
        </w:rPr>
        <w:t xml:space="preserve"> № 2 к нему, </w:t>
      </w:r>
      <w:r w:rsidR="00315DA3">
        <w:rPr>
          <w:rFonts w:ascii="PT Astra Serif" w:hAnsi="PT Astra Serif"/>
          <w:sz w:val="28"/>
          <w:szCs w:val="28"/>
        </w:rPr>
        <w:t>которы</w:t>
      </w:r>
      <w:r w:rsidR="000435C9">
        <w:rPr>
          <w:rFonts w:ascii="PT Astra Serif" w:hAnsi="PT Astra Serif"/>
          <w:sz w:val="28"/>
          <w:szCs w:val="28"/>
        </w:rPr>
        <w:t>е</w:t>
      </w:r>
      <w:r w:rsidR="00315DA3">
        <w:rPr>
          <w:rFonts w:ascii="PT Astra Serif" w:hAnsi="PT Astra Serif"/>
          <w:sz w:val="28"/>
          <w:szCs w:val="28"/>
        </w:rPr>
        <w:t xml:space="preserve"> вступа</w:t>
      </w:r>
      <w:r w:rsidR="000435C9">
        <w:rPr>
          <w:rFonts w:ascii="PT Astra Serif" w:hAnsi="PT Astra Serif"/>
          <w:sz w:val="28"/>
          <w:szCs w:val="28"/>
        </w:rPr>
        <w:t>ю</w:t>
      </w:r>
      <w:r w:rsidR="00315DA3">
        <w:rPr>
          <w:rFonts w:ascii="PT Astra Serif" w:hAnsi="PT Astra Serif"/>
          <w:sz w:val="28"/>
          <w:szCs w:val="28"/>
        </w:rPr>
        <w:t>т в силу с 1 января 2021 года.</w:t>
      </w:r>
    </w:p>
    <w:p w:rsidR="004467CC" w:rsidRPr="00264EE0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64EE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64EE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64EE0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Председатель</w:t>
      </w:r>
    </w:p>
    <w:p w:rsidR="008A6BFA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Правительства области                                  А.А.Смекалин</w:t>
      </w:r>
      <w:bookmarkEnd w:id="0"/>
    </w:p>
    <w:p w:rsidR="008A6BFA" w:rsidRDefault="008A6BFA">
      <w:pPr>
        <w:spacing w:after="0" w:line="240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72642" w:rsidRPr="00264EE0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264EE0" w:rsidSect="00FE25ED">
          <w:headerReference w:type="default" r:id="rId8"/>
          <w:headerReference w:type="first" r:id="rId9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vAlign w:val="center"/>
          <w:docGrid w:linePitch="360"/>
        </w:sectPr>
      </w:pPr>
    </w:p>
    <w:p w:rsidR="00794F9C" w:rsidRPr="00C417C8" w:rsidRDefault="00C417C8" w:rsidP="00794F9C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794F9C" w:rsidRPr="00C417C8">
        <w:rPr>
          <w:rFonts w:ascii="PT Astra Serif" w:hAnsi="PT Astra Serif"/>
          <w:sz w:val="28"/>
          <w:szCs w:val="28"/>
        </w:rPr>
        <w:t>№1</w:t>
      </w:r>
    </w:p>
    <w:p w:rsidR="00794F9C" w:rsidRPr="00C417C8" w:rsidRDefault="00794F9C" w:rsidP="00794F9C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94F9C" w:rsidRDefault="00794F9C" w:rsidP="00794F9C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417C8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794F9C" w:rsidRPr="00DB3F32" w:rsidRDefault="00794F9C" w:rsidP="00794F9C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</w:rPr>
      </w:pPr>
    </w:p>
    <w:p w:rsidR="00794F9C" w:rsidRPr="00264EE0" w:rsidRDefault="00794F9C" w:rsidP="00794F9C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794F9C" w:rsidRPr="00264EE0" w:rsidRDefault="00794F9C" w:rsidP="00794F9C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794F9C" w:rsidRDefault="00A40D76" w:rsidP="00794F9C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794F9C" w:rsidRPr="00264EE0">
        <w:rPr>
          <w:rFonts w:ascii="PT Astra Serif" w:hAnsi="PT Astra Serif"/>
          <w:b/>
          <w:sz w:val="28"/>
          <w:szCs w:val="28"/>
        </w:rPr>
        <w:t>Формирование комфортной городской среды 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8C15DE" w:rsidRPr="00DB3F32" w:rsidRDefault="008C15DE" w:rsidP="00794F9C">
      <w:pPr>
        <w:suppressAutoHyphens/>
        <w:spacing w:after="0" w:line="245" w:lineRule="auto"/>
        <w:jc w:val="center"/>
        <w:rPr>
          <w:rFonts w:ascii="PT Astra Serif" w:hAnsi="PT Astra Serif"/>
          <w:b/>
        </w:rPr>
      </w:pPr>
    </w:p>
    <w:p w:rsidR="00EB6EF2" w:rsidRPr="007C3707" w:rsidRDefault="00EB6EF2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7C3707">
        <w:rPr>
          <w:rFonts w:ascii="PT Astra Serif" w:hAnsi="PT Astra Serif" w:cs="Times New Roman"/>
          <w:sz w:val="28"/>
          <w:szCs w:val="28"/>
        </w:rPr>
        <w:t>В Паспорте:</w:t>
      </w:r>
    </w:p>
    <w:p w:rsidR="00EB6EF2" w:rsidRPr="007C3707" w:rsidRDefault="00EB6EF2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C3707">
        <w:rPr>
          <w:rFonts w:ascii="PT Astra Serif" w:hAnsi="PT Astra Serif" w:cs="Times New Roman"/>
          <w:sz w:val="28"/>
          <w:szCs w:val="28"/>
        </w:rPr>
        <w:t xml:space="preserve">1) </w:t>
      </w:r>
      <w:r w:rsidR="00061B5D">
        <w:rPr>
          <w:rFonts w:ascii="PT Astra Serif" w:hAnsi="PT Astra Serif" w:cs="Times New Roman"/>
          <w:sz w:val="28"/>
          <w:szCs w:val="28"/>
        </w:rPr>
        <w:t>в</w:t>
      </w:r>
      <w:r w:rsidRPr="007C3707">
        <w:rPr>
          <w:rFonts w:ascii="PT Astra Serif" w:hAnsi="PT Astra Serif" w:cs="Times New Roman"/>
          <w:sz w:val="28"/>
          <w:szCs w:val="28"/>
        </w:rPr>
        <w:t xml:space="preserve"> строке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7C3707">
        <w:rPr>
          <w:rFonts w:ascii="PT Astra Serif" w:hAnsi="PT Astra Serif" w:cs="Times New Roman"/>
          <w:sz w:val="28"/>
          <w:szCs w:val="28"/>
        </w:rPr>
        <w:t>Целевые индикаторы государственной программы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7C3707">
        <w:rPr>
          <w:rFonts w:ascii="PT Astra Serif" w:hAnsi="PT Astra Serif" w:cs="Times New Roman"/>
          <w:sz w:val="28"/>
          <w:szCs w:val="28"/>
        </w:rPr>
        <w:t>:</w:t>
      </w:r>
    </w:p>
    <w:p w:rsidR="005277D7" w:rsidRDefault="00EB6EF2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C3707">
        <w:rPr>
          <w:rFonts w:ascii="PT Astra Serif" w:hAnsi="PT Astra Serif" w:cs="Times New Roman"/>
          <w:sz w:val="28"/>
          <w:szCs w:val="28"/>
        </w:rPr>
        <w:t>а)</w:t>
      </w:r>
      <w:r w:rsidR="005277D7">
        <w:rPr>
          <w:rFonts w:ascii="PT Astra Serif" w:hAnsi="PT Astra Serif" w:cs="Times New Roman"/>
          <w:sz w:val="28"/>
          <w:szCs w:val="28"/>
        </w:rPr>
        <w:t>д</w:t>
      </w:r>
      <w:r w:rsidRPr="007C3707">
        <w:rPr>
          <w:rFonts w:ascii="PT Astra Serif" w:hAnsi="PT Astra Serif" w:cs="Times New Roman"/>
          <w:sz w:val="28"/>
          <w:szCs w:val="28"/>
        </w:rPr>
        <w:t>ополнить абзац</w:t>
      </w:r>
      <w:r w:rsidR="00061B5D">
        <w:rPr>
          <w:rFonts w:ascii="PT Astra Serif" w:hAnsi="PT Astra Serif" w:cs="Times New Roman"/>
          <w:sz w:val="28"/>
          <w:szCs w:val="28"/>
        </w:rPr>
        <w:t>а</w:t>
      </w:r>
      <w:r w:rsidRPr="007C3707">
        <w:rPr>
          <w:rFonts w:ascii="PT Astra Serif" w:hAnsi="PT Astra Serif" w:cs="Times New Roman"/>
          <w:sz w:val="28"/>
          <w:szCs w:val="28"/>
        </w:rPr>
        <w:t>м</w:t>
      </w:r>
      <w:r w:rsidR="00061B5D">
        <w:rPr>
          <w:rFonts w:ascii="PT Astra Serif" w:hAnsi="PT Astra Serif" w:cs="Times New Roman"/>
          <w:sz w:val="28"/>
          <w:szCs w:val="28"/>
        </w:rPr>
        <w:t>и</w:t>
      </w:r>
      <w:r w:rsidRPr="007C3707">
        <w:rPr>
          <w:rFonts w:ascii="PT Astra Serif" w:hAnsi="PT Astra Serif" w:cs="Times New Roman"/>
          <w:sz w:val="28"/>
          <w:szCs w:val="28"/>
        </w:rPr>
        <w:t xml:space="preserve"> три</w:t>
      </w:r>
      <w:r w:rsidR="005277D7">
        <w:rPr>
          <w:rFonts w:ascii="PT Astra Serif" w:hAnsi="PT Astra Serif" w:cs="Times New Roman"/>
          <w:sz w:val="28"/>
          <w:szCs w:val="28"/>
        </w:rPr>
        <w:t>надцатым</w:t>
      </w:r>
      <w:r w:rsidR="00061B5D">
        <w:rPr>
          <w:rFonts w:ascii="PT Astra Serif" w:hAnsi="PT Astra Serif" w:cs="Times New Roman"/>
          <w:sz w:val="28"/>
          <w:szCs w:val="28"/>
        </w:rPr>
        <w:t>-пятнадцатым</w:t>
      </w:r>
      <w:r w:rsidR="005277D7">
        <w:rPr>
          <w:rFonts w:ascii="PT Astra Serif" w:hAnsi="PT Astra Serif" w:cs="Times New Roman"/>
          <w:sz w:val="28"/>
          <w:szCs w:val="28"/>
        </w:rPr>
        <w:t xml:space="preserve"> следующего содерж</w:t>
      </w:r>
      <w:r w:rsidR="005277D7">
        <w:rPr>
          <w:rFonts w:ascii="PT Astra Serif" w:hAnsi="PT Astra Serif" w:cs="Times New Roman"/>
          <w:sz w:val="28"/>
          <w:szCs w:val="28"/>
        </w:rPr>
        <w:t>а</w:t>
      </w:r>
      <w:r w:rsidR="005277D7">
        <w:rPr>
          <w:rFonts w:ascii="PT Astra Serif" w:hAnsi="PT Astra Serif" w:cs="Times New Roman"/>
          <w:sz w:val="28"/>
          <w:szCs w:val="28"/>
        </w:rPr>
        <w:t>ния:</w:t>
      </w:r>
    </w:p>
    <w:p w:rsidR="00EB6EF2" w:rsidRDefault="00A40D76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35C9">
        <w:rPr>
          <w:rFonts w:ascii="PT Astra Serif" w:hAnsi="PT Astra Serif" w:cs="Times New Roman"/>
          <w:sz w:val="28"/>
          <w:szCs w:val="28"/>
        </w:rPr>
        <w:t>д</w:t>
      </w:r>
      <w:r w:rsidR="00EB6EF2" w:rsidRPr="007C3707">
        <w:rPr>
          <w:rFonts w:ascii="PT Astra Serif" w:hAnsi="PT Astra Serif" w:cs="Times New Roman"/>
          <w:sz w:val="28"/>
          <w:szCs w:val="28"/>
        </w:rPr>
        <w:t>оля граждан, принявших участие в решении вопросов развития горо</w:t>
      </w:r>
      <w:r w:rsidR="00EB6EF2" w:rsidRPr="007C3707">
        <w:rPr>
          <w:rFonts w:ascii="PT Astra Serif" w:hAnsi="PT Astra Serif" w:cs="Times New Roman"/>
          <w:sz w:val="28"/>
          <w:szCs w:val="28"/>
        </w:rPr>
        <w:t>д</w:t>
      </w:r>
      <w:r w:rsidR="00EB6EF2" w:rsidRPr="007C3707">
        <w:rPr>
          <w:rFonts w:ascii="PT Astra Serif" w:hAnsi="PT Astra Serif" w:cs="Times New Roman"/>
          <w:sz w:val="28"/>
          <w:szCs w:val="28"/>
        </w:rPr>
        <w:t xml:space="preserve">ской среды от общего количества граждан в возрасте от 14 лет, проживающих в </w:t>
      </w:r>
      <w:r w:rsidR="00AC516A">
        <w:rPr>
          <w:rFonts w:ascii="PT Astra Serif" w:hAnsi="PT Astra Serif" w:cs="Times New Roman"/>
          <w:sz w:val="28"/>
          <w:szCs w:val="28"/>
        </w:rPr>
        <w:t xml:space="preserve">городах </w:t>
      </w:r>
      <w:r w:rsidR="00EB6EF2" w:rsidRPr="007C370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EB6EF2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r w:rsidR="00EB6EF2">
        <w:rPr>
          <w:rFonts w:ascii="PT Astra Serif" w:hAnsi="PT Astra Serif" w:cs="Times New Roman"/>
          <w:sz w:val="28"/>
          <w:szCs w:val="28"/>
        </w:rPr>
        <w:t>;</w:t>
      </w:r>
    </w:p>
    <w:p w:rsidR="00EB6EF2" w:rsidRDefault="00A40D76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35C9">
        <w:rPr>
          <w:rFonts w:ascii="PT Astra Serif" w:hAnsi="PT Astra Serif" w:cs="Times New Roman"/>
          <w:sz w:val="28"/>
          <w:szCs w:val="28"/>
        </w:rPr>
        <w:t>к</w:t>
      </w:r>
      <w:r w:rsidR="000D7093" w:rsidRPr="000D7093">
        <w:rPr>
          <w:rFonts w:ascii="PT Astra Serif" w:hAnsi="PT Astra Serif" w:cs="Times New Roman"/>
          <w:sz w:val="28"/>
          <w:szCs w:val="28"/>
        </w:rPr>
        <w:t>оличество городов с благоприятной городской средой</w:t>
      </w:r>
      <w:r w:rsidR="00D0371D" w:rsidRPr="00D0371D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r w:rsidR="00EB6EF2" w:rsidRPr="000D7093">
        <w:rPr>
          <w:rFonts w:ascii="PT Astra Serif" w:hAnsi="PT Astra Serif" w:cs="Times New Roman"/>
          <w:sz w:val="28"/>
          <w:szCs w:val="28"/>
        </w:rPr>
        <w:t>;</w:t>
      </w:r>
    </w:p>
    <w:p w:rsidR="000D7093" w:rsidRPr="000D7093" w:rsidRDefault="00A40D76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35C9">
        <w:rPr>
          <w:rFonts w:ascii="PT Astra Serif" w:hAnsi="PT Astra Serif" w:cs="Times New Roman"/>
          <w:sz w:val="28"/>
          <w:szCs w:val="28"/>
        </w:rPr>
        <w:t>к</w:t>
      </w:r>
      <w:r w:rsidR="000D7093" w:rsidRPr="000D7093">
        <w:rPr>
          <w:rFonts w:ascii="PT Astra Serif" w:hAnsi="PT Astra Serif" w:cs="Times New Roman"/>
          <w:sz w:val="28"/>
          <w:szCs w:val="28"/>
        </w:rPr>
        <w:t>оличество реализованных мероприятий по благоустройству, пред</w:t>
      </w:r>
      <w:r w:rsidR="000D7093" w:rsidRPr="000D7093">
        <w:rPr>
          <w:rFonts w:ascii="PT Astra Serif" w:hAnsi="PT Astra Serif" w:cs="Times New Roman"/>
          <w:sz w:val="28"/>
          <w:szCs w:val="28"/>
        </w:rPr>
        <w:t>у</w:t>
      </w:r>
      <w:r w:rsidR="000D7093" w:rsidRPr="000D7093">
        <w:rPr>
          <w:rFonts w:ascii="PT Astra Serif" w:hAnsi="PT Astra Serif" w:cs="Times New Roman"/>
          <w:sz w:val="28"/>
          <w:szCs w:val="28"/>
        </w:rPr>
        <w:t>смотренны</w:t>
      </w:r>
      <w:r w:rsidR="00061B5D">
        <w:rPr>
          <w:rFonts w:ascii="PT Astra Serif" w:hAnsi="PT Astra Serif" w:cs="Times New Roman"/>
          <w:sz w:val="28"/>
          <w:szCs w:val="28"/>
        </w:rPr>
        <w:t>х</w:t>
      </w:r>
      <w:r w:rsidR="000D7093" w:rsidRPr="000D7093">
        <w:rPr>
          <w:rFonts w:ascii="PT Astra Serif" w:hAnsi="PT Astra Serif" w:cs="Times New Roman"/>
          <w:sz w:val="28"/>
          <w:szCs w:val="28"/>
        </w:rPr>
        <w:t xml:space="preserve"> государственной программой </w:t>
      </w:r>
      <w:r>
        <w:rPr>
          <w:rFonts w:ascii="PT Astra Serif" w:hAnsi="PT Astra Serif" w:cs="Times New Roman"/>
          <w:sz w:val="28"/>
          <w:szCs w:val="28"/>
        </w:rPr>
        <w:t>«</w:t>
      </w:r>
      <w:r w:rsidR="000D7093" w:rsidRPr="000D7093">
        <w:rPr>
          <w:rFonts w:ascii="PT Astra Serif" w:hAnsi="PT Astra Serif" w:cs="Times New Roman"/>
          <w:sz w:val="28"/>
          <w:szCs w:val="28"/>
        </w:rPr>
        <w:t>Формирование комфортной горо</w:t>
      </w:r>
      <w:r w:rsidR="000D7093" w:rsidRPr="000D7093">
        <w:rPr>
          <w:rFonts w:ascii="PT Astra Serif" w:hAnsi="PT Astra Serif" w:cs="Times New Roman"/>
          <w:sz w:val="28"/>
          <w:szCs w:val="28"/>
        </w:rPr>
        <w:t>д</w:t>
      </w:r>
      <w:r w:rsidR="000D7093" w:rsidRPr="000D7093">
        <w:rPr>
          <w:rFonts w:ascii="PT Astra Serif" w:hAnsi="PT Astra Serif" w:cs="Times New Roman"/>
          <w:sz w:val="28"/>
          <w:szCs w:val="28"/>
        </w:rPr>
        <w:t>ской среды в Ульяновской области</w:t>
      </w:r>
      <w:r w:rsidR="00D0371D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="00D0371D">
        <w:rPr>
          <w:rFonts w:ascii="PT Astra Serif" w:hAnsi="PT Astra Serif" w:cs="Times New Roman"/>
          <w:sz w:val="28"/>
          <w:szCs w:val="28"/>
        </w:rPr>
        <w:t>.</w:t>
      </w:r>
    </w:p>
    <w:p w:rsidR="00C55ACC" w:rsidRPr="00264EE0" w:rsidRDefault="005C52D3" w:rsidP="005C52D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</w:t>
      </w:r>
      <w:r w:rsidR="00C55ACC" w:rsidRPr="00264EE0">
        <w:rPr>
          <w:rFonts w:ascii="PT Astra Serif" w:hAnsi="PT Astra Serif"/>
          <w:sz w:val="28"/>
          <w:szCs w:val="28"/>
        </w:rPr>
        <w:t>Раздел 1 дополнить абзацами</w:t>
      </w:r>
      <w:r w:rsidR="00A600A3">
        <w:rPr>
          <w:rFonts w:ascii="PT Astra Serif" w:hAnsi="PT Astra Serif"/>
          <w:sz w:val="28"/>
          <w:szCs w:val="28"/>
        </w:rPr>
        <w:t xml:space="preserve"> девятнадцатым и двадцатым</w:t>
      </w:r>
      <w:r w:rsidR="00C55ACC" w:rsidRPr="00264EE0">
        <w:rPr>
          <w:rFonts w:ascii="PT Astra Serif" w:hAnsi="PT Astra Serif"/>
          <w:sz w:val="28"/>
          <w:szCs w:val="28"/>
        </w:rPr>
        <w:t xml:space="preserve"> следующегосодержания:</w:t>
      </w:r>
    </w:p>
    <w:p w:rsidR="00CF4B13" w:rsidRDefault="00A40D76" w:rsidP="007C3707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CF4B13">
        <w:rPr>
          <w:rFonts w:ascii="PT Astra Serif" w:hAnsi="PT Astra Serif" w:cs="Times New Roman"/>
          <w:sz w:val="28"/>
          <w:szCs w:val="28"/>
        </w:rPr>
        <w:t>По итогам проведения инвентаризации дворовых территорий многоква</w:t>
      </w:r>
      <w:r w:rsidR="00CF4B13">
        <w:rPr>
          <w:rFonts w:ascii="PT Astra Serif" w:hAnsi="PT Astra Serif" w:cs="Times New Roman"/>
          <w:sz w:val="28"/>
          <w:szCs w:val="28"/>
        </w:rPr>
        <w:t>р</w:t>
      </w:r>
      <w:r w:rsidR="00CF4B13">
        <w:rPr>
          <w:rFonts w:ascii="PT Astra Serif" w:hAnsi="PT Astra Serif" w:cs="Times New Roman"/>
          <w:sz w:val="28"/>
          <w:szCs w:val="28"/>
        </w:rPr>
        <w:t>тирных домов и территорий общего пользования поселений и городских окр</w:t>
      </w:r>
      <w:r w:rsidR="00CF4B13">
        <w:rPr>
          <w:rFonts w:ascii="PT Astra Serif" w:hAnsi="PT Astra Serif" w:cs="Times New Roman"/>
          <w:sz w:val="28"/>
          <w:szCs w:val="28"/>
        </w:rPr>
        <w:t>у</w:t>
      </w:r>
      <w:r w:rsidR="00CF4B13">
        <w:rPr>
          <w:rFonts w:ascii="PT Astra Serif" w:hAnsi="PT Astra Serif" w:cs="Times New Roman"/>
          <w:sz w:val="28"/>
          <w:szCs w:val="28"/>
        </w:rPr>
        <w:t>гов Ульяновской области установлено число территорий, нуждающихся в бл</w:t>
      </w:r>
      <w:r w:rsidR="00CF4B13">
        <w:rPr>
          <w:rFonts w:ascii="PT Astra Serif" w:hAnsi="PT Astra Serif" w:cs="Times New Roman"/>
          <w:sz w:val="28"/>
          <w:szCs w:val="28"/>
        </w:rPr>
        <w:t>а</w:t>
      </w:r>
      <w:r w:rsidR="00CF4B13">
        <w:rPr>
          <w:rFonts w:ascii="PT Astra Serif" w:hAnsi="PT Astra Serif" w:cs="Times New Roman"/>
          <w:sz w:val="28"/>
          <w:szCs w:val="28"/>
        </w:rPr>
        <w:t>гоустройстве</w:t>
      </w:r>
      <w:r w:rsidR="00AE0CD1">
        <w:rPr>
          <w:rFonts w:ascii="PT Astra Serif" w:hAnsi="PT Astra Serif" w:cs="Times New Roman"/>
          <w:sz w:val="28"/>
          <w:szCs w:val="28"/>
        </w:rPr>
        <w:t>:</w:t>
      </w:r>
      <w:r w:rsidR="00CF4B13">
        <w:rPr>
          <w:rFonts w:ascii="PT Astra Serif" w:hAnsi="PT Astra Serif" w:cs="Times New Roman"/>
          <w:sz w:val="28"/>
          <w:szCs w:val="28"/>
        </w:rPr>
        <w:t xml:space="preserve"> 3338 дворовых территории и 326 территорий общего пользов</w:t>
      </w:r>
      <w:r w:rsidR="00CF4B13">
        <w:rPr>
          <w:rFonts w:ascii="PT Astra Serif" w:hAnsi="PT Astra Serif" w:cs="Times New Roman"/>
          <w:sz w:val="28"/>
          <w:szCs w:val="28"/>
        </w:rPr>
        <w:t>а</w:t>
      </w:r>
      <w:r w:rsidR="00CF4B13">
        <w:rPr>
          <w:rFonts w:ascii="PT Astra Serif" w:hAnsi="PT Astra Serif" w:cs="Times New Roman"/>
          <w:sz w:val="28"/>
          <w:szCs w:val="28"/>
        </w:rPr>
        <w:t>ния.</w:t>
      </w:r>
    </w:p>
    <w:p w:rsidR="00CF4B13" w:rsidRPr="00B76DA4" w:rsidRDefault="00CF4B13" w:rsidP="007C3707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  <w:r w:rsidRPr="00B76DA4">
        <w:rPr>
          <w:rFonts w:ascii="PT Astra Serif" w:hAnsi="PT Astra Serif" w:cs="Times New Roman"/>
          <w:sz w:val="28"/>
          <w:szCs w:val="28"/>
        </w:rPr>
        <w:t xml:space="preserve">В период действия государственной программы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B76DA4">
        <w:rPr>
          <w:rFonts w:ascii="PT Astra Serif" w:hAnsi="PT Astra Serif" w:cs="Times New Roman"/>
          <w:sz w:val="28"/>
          <w:szCs w:val="28"/>
        </w:rPr>
        <w:t>Формирование комфор</w:t>
      </w:r>
      <w:r w:rsidRPr="00B76DA4">
        <w:rPr>
          <w:rFonts w:ascii="PT Astra Serif" w:hAnsi="PT Astra Serif" w:cs="Times New Roman"/>
          <w:sz w:val="28"/>
          <w:szCs w:val="28"/>
        </w:rPr>
        <w:t>т</w:t>
      </w:r>
      <w:r w:rsidRPr="00B76DA4">
        <w:rPr>
          <w:rFonts w:ascii="PT Astra Serif" w:hAnsi="PT Astra Serif" w:cs="Times New Roman"/>
          <w:sz w:val="28"/>
          <w:szCs w:val="28"/>
        </w:rPr>
        <w:t>ной городской среды в Ульяновской области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B76DA4">
        <w:rPr>
          <w:rFonts w:ascii="PT Astra Serif" w:hAnsi="PT Astra Serif" w:cs="Times New Roman"/>
          <w:sz w:val="28"/>
          <w:szCs w:val="28"/>
        </w:rPr>
        <w:t xml:space="preserve"> на 2018-2022 годы, утвержде</w:t>
      </w:r>
      <w:r w:rsidRPr="00B76DA4">
        <w:rPr>
          <w:rFonts w:ascii="PT Astra Serif" w:hAnsi="PT Astra Serif" w:cs="Times New Roman"/>
          <w:sz w:val="28"/>
          <w:szCs w:val="28"/>
        </w:rPr>
        <w:t>н</w:t>
      </w:r>
      <w:r w:rsidRPr="00B76DA4">
        <w:rPr>
          <w:rFonts w:ascii="PT Astra Serif" w:hAnsi="PT Astra Serif" w:cs="Times New Roman"/>
          <w:sz w:val="28"/>
          <w:szCs w:val="28"/>
        </w:rPr>
        <w:t>ной постановлением Правительства Ульяновской области от 31.08.2017 № 19/429-П</w:t>
      </w:r>
      <w:r w:rsidR="00D0371D">
        <w:rPr>
          <w:rFonts w:ascii="PT Astra Serif" w:hAnsi="PT Astra Serif" w:cs="Times New Roman"/>
          <w:sz w:val="28"/>
          <w:szCs w:val="28"/>
        </w:rPr>
        <w:t xml:space="preserve"> «Об утверждении государственной программы Ульяновской области «Формирование комфортной городской среды в Ульяновской области» на 2018 </w:t>
      </w:r>
      <w:r w:rsidR="00D0371D" w:rsidRPr="00D0371D">
        <w:rPr>
          <w:rFonts w:ascii="PT Astra Serif" w:hAnsi="PT Astra Serif" w:cs="Times New Roman"/>
          <w:sz w:val="28"/>
          <w:szCs w:val="28"/>
        </w:rPr>
        <w:t>-2022</w:t>
      </w:r>
      <w:r w:rsidR="00D0371D">
        <w:rPr>
          <w:rFonts w:ascii="PT Astra Serif" w:hAnsi="PT Astra Serif" w:cs="Times New Roman"/>
          <w:sz w:val="28"/>
          <w:szCs w:val="28"/>
        </w:rPr>
        <w:t xml:space="preserve"> годы»</w:t>
      </w:r>
      <w:r w:rsidR="00AE0CD1">
        <w:rPr>
          <w:rFonts w:ascii="PT Astra Serif" w:hAnsi="PT Astra Serif" w:cs="Times New Roman"/>
          <w:sz w:val="28"/>
          <w:szCs w:val="28"/>
        </w:rPr>
        <w:t>,</w:t>
      </w:r>
      <w:r w:rsidRPr="00B76DA4">
        <w:rPr>
          <w:rFonts w:ascii="PT Astra Serif" w:hAnsi="PT Astra Serif" w:cs="Times New Roman"/>
          <w:sz w:val="28"/>
          <w:szCs w:val="28"/>
        </w:rPr>
        <w:t xml:space="preserve"> был</w:t>
      </w:r>
      <w:r w:rsidR="00D0371D">
        <w:rPr>
          <w:rFonts w:ascii="PT Astra Serif" w:hAnsi="PT Astra Serif" w:cs="Times New Roman"/>
          <w:sz w:val="28"/>
          <w:szCs w:val="28"/>
        </w:rPr>
        <w:t>о</w:t>
      </w:r>
      <w:r w:rsidRPr="00B76DA4">
        <w:rPr>
          <w:rFonts w:ascii="PT Astra Serif" w:hAnsi="PT Astra Serif" w:cs="Times New Roman"/>
          <w:sz w:val="28"/>
          <w:szCs w:val="28"/>
        </w:rPr>
        <w:t xml:space="preserve"> благоустроен</w:t>
      </w:r>
      <w:r w:rsidR="00D0371D">
        <w:rPr>
          <w:rFonts w:ascii="PT Astra Serif" w:hAnsi="PT Astra Serif" w:cs="Times New Roman"/>
          <w:sz w:val="28"/>
          <w:szCs w:val="28"/>
        </w:rPr>
        <w:t>о</w:t>
      </w:r>
      <w:r w:rsidRPr="00B76DA4">
        <w:rPr>
          <w:rFonts w:ascii="PT Astra Serif" w:hAnsi="PT Astra Serif" w:cs="Times New Roman"/>
          <w:sz w:val="28"/>
          <w:szCs w:val="28"/>
        </w:rPr>
        <w:t xml:space="preserve"> 338 дворовых территорий многоквартирных домов и 49 территорий общего пользования поселений и городских округов Уль</w:t>
      </w:r>
      <w:r w:rsidR="00576030">
        <w:rPr>
          <w:rFonts w:ascii="PT Astra Serif" w:hAnsi="PT Astra Serif" w:cs="Times New Roman"/>
          <w:sz w:val="28"/>
          <w:szCs w:val="28"/>
        </w:rPr>
        <w:t>яновской области.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="00D0371D">
        <w:rPr>
          <w:rFonts w:ascii="PT Astra Serif" w:hAnsi="PT Astra Serif" w:cs="Times New Roman"/>
          <w:sz w:val="28"/>
          <w:szCs w:val="28"/>
        </w:rPr>
        <w:t>.</w:t>
      </w:r>
    </w:p>
    <w:p w:rsidR="00115A56" w:rsidRDefault="00115A56" w:rsidP="000074C5">
      <w:pPr>
        <w:pStyle w:val="ConsPlusNormal"/>
        <w:numPr>
          <w:ilvl w:val="0"/>
          <w:numId w:val="27"/>
        </w:numPr>
        <w:spacing w:after="0" w:line="240" w:lineRule="auto"/>
        <w:rPr>
          <w:rFonts w:ascii="PT Astra Serif" w:hAnsi="PT Astra Serif" w:cs="Times New Roman"/>
          <w:sz w:val="28"/>
          <w:szCs w:val="28"/>
          <w:lang w:val="en-US"/>
        </w:rPr>
      </w:pPr>
      <w:r>
        <w:rPr>
          <w:rFonts w:ascii="PT Astra Serif" w:hAnsi="PT Astra Serif" w:cs="Times New Roman"/>
          <w:sz w:val="28"/>
          <w:szCs w:val="28"/>
        </w:rPr>
        <w:t>В р</w:t>
      </w:r>
      <w:r w:rsidR="008C15DE" w:rsidRPr="00264EE0">
        <w:rPr>
          <w:rFonts w:ascii="PT Astra Serif" w:hAnsi="PT Astra Serif" w:cs="Times New Roman"/>
          <w:sz w:val="28"/>
          <w:szCs w:val="28"/>
        </w:rPr>
        <w:t>аздел</w:t>
      </w:r>
      <w:r>
        <w:rPr>
          <w:rFonts w:ascii="PT Astra Serif" w:hAnsi="PT Astra Serif" w:cs="Times New Roman"/>
          <w:sz w:val="28"/>
          <w:szCs w:val="28"/>
        </w:rPr>
        <w:t>е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  <w:lang w:val="en-US"/>
        </w:rPr>
        <w:t>:</w:t>
      </w:r>
    </w:p>
    <w:p w:rsidR="008C15DE" w:rsidRPr="00264EE0" w:rsidRDefault="00115A56" w:rsidP="00115A56">
      <w:pPr>
        <w:pStyle w:val="ConsPlusNormal"/>
        <w:spacing w:after="0" w:line="240" w:lineRule="auto"/>
        <w:ind w:firstLine="705"/>
        <w:rPr>
          <w:rFonts w:ascii="PT Astra Serif" w:hAnsi="PT Astra Serif" w:cs="Times New Roman"/>
          <w:sz w:val="28"/>
          <w:szCs w:val="28"/>
        </w:rPr>
      </w:pPr>
      <w:r w:rsidRPr="00115A56">
        <w:rPr>
          <w:rFonts w:ascii="PT Astra Serif" w:hAnsi="PT Astra Serif" w:cs="Times New Roman"/>
          <w:sz w:val="28"/>
          <w:szCs w:val="28"/>
        </w:rPr>
        <w:t>1)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дополнить </w:t>
      </w:r>
      <w:r>
        <w:rPr>
          <w:rFonts w:ascii="PT Astra Serif" w:hAnsi="PT Astra Serif" w:cs="Times New Roman"/>
          <w:sz w:val="28"/>
          <w:szCs w:val="28"/>
        </w:rPr>
        <w:t xml:space="preserve">новыми </w:t>
      </w:r>
      <w:r w:rsidR="008C15DE" w:rsidRPr="00264EE0">
        <w:rPr>
          <w:rFonts w:ascii="PT Astra Serif" w:hAnsi="PT Astra Serif" w:cs="Times New Roman"/>
          <w:sz w:val="28"/>
          <w:szCs w:val="28"/>
        </w:rPr>
        <w:t>абзац</w:t>
      </w:r>
      <w:r>
        <w:rPr>
          <w:rFonts w:ascii="PT Astra Serif" w:hAnsi="PT Astra Serif" w:cs="Times New Roman"/>
          <w:sz w:val="28"/>
          <w:szCs w:val="28"/>
        </w:rPr>
        <w:t>ами четвертым и пятым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следующего содерж</w:t>
      </w:r>
      <w:r w:rsidR="008C15DE" w:rsidRPr="00264EE0">
        <w:rPr>
          <w:rFonts w:ascii="PT Astra Serif" w:hAnsi="PT Astra Serif" w:cs="Times New Roman"/>
          <w:sz w:val="28"/>
          <w:szCs w:val="28"/>
        </w:rPr>
        <w:t>а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ния: </w:t>
      </w:r>
    </w:p>
    <w:p w:rsidR="00115A56" w:rsidRDefault="00A40D76" w:rsidP="00115A56">
      <w:pPr>
        <w:pStyle w:val="ConsPlusNormal"/>
        <w:spacing w:after="0" w:line="240" w:lineRule="auto"/>
        <w:ind w:firstLine="7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C15DE" w:rsidRPr="00264EE0">
        <w:rPr>
          <w:rFonts w:ascii="PT Astra Serif" w:hAnsi="PT Astra Serif"/>
          <w:sz w:val="28"/>
          <w:szCs w:val="28"/>
        </w:rPr>
        <w:t xml:space="preserve">Сведения </w:t>
      </w:r>
      <w:r w:rsidR="008C15DE" w:rsidRPr="00264EE0">
        <w:rPr>
          <w:rFonts w:ascii="PT Astra Serif" w:hAnsi="PT Astra Serif" w:cs="Times New Roman"/>
          <w:sz w:val="28"/>
          <w:szCs w:val="28"/>
        </w:rPr>
        <w:t>о соответствии реализуемых основных мероприятий госуда</w:t>
      </w:r>
      <w:r w:rsidR="008C15DE" w:rsidRPr="00264EE0">
        <w:rPr>
          <w:rFonts w:ascii="PT Astra Serif" w:hAnsi="PT Astra Serif" w:cs="Times New Roman"/>
          <w:sz w:val="28"/>
          <w:szCs w:val="28"/>
        </w:rPr>
        <w:t>р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ственной программы целям и задачам </w:t>
      </w:r>
      <w:r w:rsidR="00AC3740">
        <w:rPr>
          <w:rFonts w:ascii="PT Astra Serif" w:hAnsi="PT Astra Serif" w:cs="Times New Roman"/>
          <w:sz w:val="28"/>
          <w:szCs w:val="28"/>
          <w:lang w:val="en-US"/>
        </w:rPr>
        <w:t>C</w:t>
      </w:r>
      <w:r w:rsidR="002A12B7" w:rsidRPr="00264EE0">
        <w:rPr>
          <w:rFonts w:ascii="PT Astra Serif" w:hAnsi="PT Astra Serif" w:cs="Times New Roman"/>
          <w:sz w:val="28"/>
          <w:szCs w:val="28"/>
        </w:rPr>
        <w:t>тратегии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Ульяновской области</w:t>
      </w:r>
      <w:r w:rsidR="00AC3740">
        <w:rPr>
          <w:rFonts w:ascii="PT Astra Serif" w:hAnsi="PT Astra Serif"/>
          <w:sz w:val="28"/>
          <w:szCs w:val="28"/>
        </w:rPr>
        <w:t>до</w:t>
      </w:r>
      <w:r w:rsidR="00AC3740" w:rsidRPr="00AC3740">
        <w:rPr>
          <w:rFonts w:ascii="PT Astra Serif" w:hAnsi="PT Astra Serif"/>
          <w:sz w:val="28"/>
          <w:szCs w:val="28"/>
        </w:rPr>
        <w:t xml:space="preserve"> 2030 </w:t>
      </w:r>
      <w:r w:rsidR="00AC3740">
        <w:rPr>
          <w:rFonts w:ascii="PT Astra Serif" w:hAnsi="PT Astra Serif"/>
          <w:sz w:val="28"/>
          <w:szCs w:val="28"/>
        </w:rPr>
        <w:t xml:space="preserve">года </w:t>
      </w:r>
      <w:r w:rsidR="00115A56">
        <w:rPr>
          <w:rFonts w:ascii="PT Astra Serif" w:hAnsi="PT Astra Serif"/>
          <w:sz w:val="28"/>
          <w:szCs w:val="28"/>
        </w:rPr>
        <w:t xml:space="preserve">установлены </w:t>
      </w:r>
      <w:r w:rsidR="008C15DE" w:rsidRPr="00264EE0">
        <w:rPr>
          <w:rFonts w:ascii="PT Astra Serif" w:hAnsi="PT Astra Serif"/>
          <w:sz w:val="28"/>
          <w:szCs w:val="28"/>
        </w:rPr>
        <w:t xml:space="preserve">в приложении № </w:t>
      </w:r>
      <w:r w:rsidR="00461E3C">
        <w:rPr>
          <w:rFonts w:ascii="PT Astra Serif" w:hAnsi="PT Astra Serif"/>
          <w:sz w:val="28"/>
          <w:szCs w:val="28"/>
        </w:rPr>
        <w:t>2</w:t>
      </w:r>
      <w:r w:rsidR="006642F0">
        <w:rPr>
          <w:rFonts w:ascii="PT Astra Serif" w:hAnsi="PT Astra Serif"/>
          <w:sz w:val="28"/>
          <w:szCs w:val="28"/>
          <w:vertAlign w:val="superscript"/>
        </w:rPr>
        <w:t>1</w:t>
      </w:r>
      <w:r w:rsidR="008C15DE" w:rsidRPr="00264EE0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:rsidR="008C15DE" w:rsidRDefault="008C15DE" w:rsidP="00115A56">
      <w:pPr>
        <w:pStyle w:val="ConsPlusNormal"/>
        <w:spacing w:after="0" w:line="240" w:lineRule="auto"/>
        <w:ind w:firstLine="705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64EE0">
        <w:rPr>
          <w:rFonts w:ascii="PT Astra Serif" w:hAnsi="PT Astra Serif"/>
          <w:sz w:val="28"/>
          <w:szCs w:val="28"/>
        </w:rPr>
        <w:t xml:space="preserve">Перечень проектов, реализуемых в составе государственной программы </w:t>
      </w:r>
      <w:r w:rsidR="00DA0532">
        <w:rPr>
          <w:rFonts w:ascii="PT Astra Serif" w:hAnsi="PT Astra Serif"/>
          <w:sz w:val="28"/>
          <w:szCs w:val="28"/>
        </w:rPr>
        <w:t>представлен</w:t>
      </w:r>
      <w:r w:rsidRPr="00264EE0">
        <w:rPr>
          <w:rFonts w:ascii="PT Astra Serif" w:hAnsi="PT Astra Serif"/>
          <w:sz w:val="28"/>
          <w:szCs w:val="28"/>
        </w:rPr>
        <w:t xml:space="preserve"> в приложении № </w:t>
      </w:r>
      <w:r w:rsidR="00461E3C">
        <w:rPr>
          <w:rFonts w:ascii="PT Astra Serif" w:hAnsi="PT Astra Serif"/>
          <w:sz w:val="28"/>
          <w:szCs w:val="28"/>
        </w:rPr>
        <w:t>2</w:t>
      </w:r>
      <w:r w:rsidR="00C14A09">
        <w:rPr>
          <w:rFonts w:ascii="PT Astra Serif" w:hAnsi="PT Astra Serif"/>
          <w:sz w:val="28"/>
          <w:szCs w:val="28"/>
          <w:vertAlign w:val="superscript"/>
        </w:rPr>
        <w:t>2</w:t>
      </w:r>
      <w:r w:rsidRPr="00264EE0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  <w:r w:rsidR="00A40D7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57603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074C5" w:rsidRDefault="00115A56" w:rsidP="000074C5">
      <w:pPr>
        <w:pStyle w:val="ConsPlusNormal"/>
        <w:spacing w:after="0" w:line="240" w:lineRule="auto"/>
        <w:ind w:firstLine="705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абзацы четвёртый-восемнадцатый считать абзацами </w:t>
      </w:r>
      <w:r w:rsidR="00DB3F32">
        <w:rPr>
          <w:rFonts w:ascii="PT Astra Serif" w:eastAsiaTheme="minorHAnsi" w:hAnsi="PT Astra Serif" w:cs="PT Astra Serif"/>
          <w:sz w:val="28"/>
          <w:szCs w:val="28"/>
          <w:lang w:eastAsia="en-US"/>
        </w:rPr>
        <w:t>шестым-двадцатым соответственно.</w:t>
      </w:r>
    </w:p>
    <w:p w:rsidR="00AF570C" w:rsidRDefault="005C52D3" w:rsidP="00CC6949">
      <w:pPr>
        <w:pStyle w:val="ConsPlusNormal"/>
        <w:spacing w:after="0" w:line="240" w:lineRule="auto"/>
        <w:ind w:firstLine="705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8C15DE" w:rsidRPr="007C3707">
        <w:rPr>
          <w:rFonts w:ascii="PT Astra Serif" w:hAnsi="PT Astra Serif" w:cs="Times New Roman"/>
          <w:sz w:val="28"/>
          <w:szCs w:val="28"/>
        </w:rPr>
        <w:t>Приложения № 1 и 2 изложит</w:t>
      </w:r>
      <w:r w:rsidR="002A12B7">
        <w:rPr>
          <w:rFonts w:ascii="PT Astra Serif" w:hAnsi="PT Astra Serif" w:cs="Times New Roman"/>
          <w:sz w:val="28"/>
          <w:szCs w:val="28"/>
        </w:rPr>
        <w:t>ь</w:t>
      </w:r>
      <w:r w:rsidR="008C15DE" w:rsidRPr="007C3707">
        <w:rPr>
          <w:rFonts w:ascii="PT Astra Serif" w:hAnsi="PT Astra Serif" w:cs="Times New Roman"/>
          <w:sz w:val="28"/>
          <w:szCs w:val="28"/>
        </w:rPr>
        <w:t xml:space="preserve"> в следующей редакции:</w:t>
      </w:r>
      <w:r w:rsidR="00AF570C">
        <w:rPr>
          <w:rFonts w:ascii="PT Astra Serif" w:eastAsiaTheme="minorHAnsi" w:hAnsi="PT Astra Serif" w:cs="PT Astra Serif"/>
          <w:sz w:val="28"/>
          <w:szCs w:val="28"/>
          <w:lang w:eastAsia="en-US"/>
        </w:rPr>
        <w:br w:type="page"/>
      </w:r>
    </w:p>
    <w:p w:rsidR="00F25C5A" w:rsidRPr="00264EE0" w:rsidRDefault="00A40D76" w:rsidP="00AC3740">
      <w:pPr>
        <w:spacing w:after="0"/>
        <w:ind w:left="66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25C5A" w:rsidRPr="00264EE0">
        <w:rPr>
          <w:rFonts w:ascii="PT Astra Serif" w:hAnsi="PT Astra Serif"/>
          <w:sz w:val="28"/>
          <w:szCs w:val="28"/>
        </w:rPr>
        <w:t>П</w:t>
      </w:r>
      <w:r w:rsidR="00E04A9C" w:rsidRPr="00264EE0">
        <w:rPr>
          <w:rFonts w:ascii="PT Astra Serif" w:hAnsi="PT Astra Serif"/>
          <w:sz w:val="28"/>
          <w:szCs w:val="28"/>
        </w:rPr>
        <w:t>РИЛОЖЕНИЕ</w:t>
      </w:r>
      <w:r w:rsidR="004B4AF1" w:rsidRPr="00264EE0">
        <w:rPr>
          <w:rFonts w:ascii="PT Astra Serif" w:hAnsi="PT Astra Serif"/>
          <w:sz w:val="28"/>
          <w:szCs w:val="28"/>
        </w:rPr>
        <w:t>№</w:t>
      </w:r>
      <w:r w:rsidR="00E50F71">
        <w:rPr>
          <w:rFonts w:ascii="PT Astra Serif" w:hAnsi="PT Astra Serif"/>
          <w:sz w:val="28"/>
          <w:szCs w:val="28"/>
        </w:rPr>
        <w:t>1</w:t>
      </w:r>
    </w:p>
    <w:p w:rsidR="00F25C5A" w:rsidRDefault="00F25C5A" w:rsidP="00AC3740">
      <w:pPr>
        <w:spacing w:after="0"/>
        <w:ind w:left="5954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к государственной программе</w:t>
      </w:r>
      <w:bookmarkStart w:id="1" w:name="P242"/>
      <w:bookmarkEnd w:id="1"/>
    </w:p>
    <w:p w:rsidR="00794F9C" w:rsidRDefault="00794F9C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4AF1" w:rsidRPr="00264EE0" w:rsidRDefault="004B4AF1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ПЕРЕЧЕНЬ ЦЕЛЕВЫХ ИНДИКАТОРОВ</w:t>
      </w:r>
    </w:p>
    <w:p w:rsidR="004B4AF1" w:rsidRPr="00264EE0" w:rsidRDefault="003636AD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  <w:r w:rsidRPr="00264EE0">
        <w:rPr>
          <w:rFonts w:ascii="PT Astra Serif" w:hAnsi="PT Astra Serif"/>
          <w:sz w:val="28"/>
          <w:szCs w:val="28"/>
        </w:rPr>
        <w:br/>
      </w:r>
      <w:r w:rsidR="00A40D76">
        <w:rPr>
          <w:rFonts w:ascii="PT Astra Serif" w:hAnsi="PT Astra Serif"/>
          <w:sz w:val="28"/>
          <w:szCs w:val="28"/>
        </w:rPr>
        <w:t>«</w:t>
      </w:r>
      <w:r w:rsidRPr="00264EE0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:rsidR="004B4AF1" w:rsidRDefault="004B4AF1" w:rsidP="00053708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</w:p>
    <w:tbl>
      <w:tblPr>
        <w:tblW w:w="5066" w:type="pct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1727"/>
        <w:gridCol w:w="1149"/>
        <w:gridCol w:w="722"/>
        <w:gridCol w:w="714"/>
        <w:gridCol w:w="722"/>
        <w:gridCol w:w="718"/>
        <w:gridCol w:w="718"/>
        <w:gridCol w:w="2770"/>
      </w:tblGrid>
      <w:tr w:rsidR="00AE2BDC" w:rsidRPr="00264EE0" w:rsidTr="00891DA9">
        <w:tc>
          <w:tcPr>
            <w:tcW w:w="329" w:type="pct"/>
            <w:vMerge w:val="restar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873" w:type="pct"/>
            <w:vMerge w:val="restar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индикатора, единица 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581" w:type="pct"/>
            <w:vMerge w:val="restar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1817" w:type="pct"/>
            <w:gridSpan w:val="5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1400" w:type="pct"/>
            <w:vMerge w:val="restar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Методика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расч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та значений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целевого индикатора государственной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программы, источник </w:t>
            </w:r>
            <w:r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AE2BDC" w:rsidRPr="00264EE0" w:rsidTr="00891DA9">
        <w:tc>
          <w:tcPr>
            <w:tcW w:w="329" w:type="pct"/>
            <w:vMerge/>
          </w:tcPr>
          <w:p w:rsidR="009A42E9" w:rsidRPr="00264EE0" w:rsidRDefault="009A42E9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9A42E9" w:rsidRPr="00264EE0" w:rsidRDefault="009A42E9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A42E9" w:rsidRPr="00264EE0" w:rsidRDefault="009A42E9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" w:type="pc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61" w:type="pc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5" w:type="pc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63" w:type="pc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63" w:type="pct"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400" w:type="pct"/>
            <w:vMerge/>
          </w:tcPr>
          <w:p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A42E9" w:rsidRPr="00247A52" w:rsidRDefault="009A42E9" w:rsidP="00247A52">
      <w:pPr>
        <w:pStyle w:val="ConsPlusNormal"/>
        <w:spacing w:after="0" w:line="14" w:lineRule="auto"/>
        <w:ind w:firstLine="539"/>
        <w:rPr>
          <w:rFonts w:ascii="PT Astra Serif" w:hAnsi="PT Astra Serif" w:cs="Times New Roman"/>
          <w:sz w:val="2"/>
          <w:szCs w:val="2"/>
        </w:rPr>
      </w:pPr>
    </w:p>
    <w:tbl>
      <w:tblPr>
        <w:tblW w:w="526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724"/>
        <w:gridCol w:w="1149"/>
        <w:gridCol w:w="719"/>
        <w:gridCol w:w="717"/>
        <w:gridCol w:w="719"/>
        <w:gridCol w:w="719"/>
        <w:gridCol w:w="715"/>
        <w:gridCol w:w="2767"/>
        <w:gridCol w:w="395"/>
      </w:tblGrid>
      <w:tr w:rsidR="00027747" w:rsidRPr="00264EE0" w:rsidTr="00891DA9">
        <w:trPr>
          <w:tblHeader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47A52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7A5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10D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Pr="00740645">
              <w:rPr>
                <w:rFonts w:ascii="PT Astra Serif" w:hAnsi="PT Astra Serif"/>
                <w:sz w:val="24"/>
                <w:szCs w:val="24"/>
              </w:rPr>
              <w:t>, 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6C110D" w:rsidRDefault="0033429F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6C110D" w:rsidRDefault="0033429F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55ACC">
              <w:rPr>
                <w:rFonts w:ascii="PT Astra Serif" w:hAnsi="PT Astra Serif"/>
                <w:sz w:val="24"/>
                <w:szCs w:val="24"/>
              </w:rPr>
              <w:t xml:space="preserve"> количества благоустроенных дворовых территорий многоквартирных домов 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 xml:space="preserve">в рамках реализации государственной программы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8527C3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оля благоустроенных дворовых территорий в общем количестве дворовых территорий многоквартирных домов, расположенных в границах поселений и городских округов Ульяновс</w:t>
            </w:r>
            <w:r w:rsidR="0067678B" w:rsidRPr="00740645">
              <w:rPr>
                <w:rFonts w:ascii="PT Astra Serif" w:hAnsi="PT Astra Serif"/>
                <w:sz w:val="24"/>
                <w:szCs w:val="24"/>
              </w:rPr>
              <w:t xml:space="preserve">кой области,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</w:t>
            </w:r>
            <w:r w:rsidR="0033429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= Двт /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(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Дв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-Д)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x 100,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- доля благоустроенных дворовых территорий в общем количестве дворовых территорий многоквартирных домов, расположенных в границах поселений и городских округов Ульяновской области;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Двт - количество благоустроенных дворовых территорий поселения и городского округа Ульяновской области текущего года;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Дв - количество дворовых территорий поселения и городского округа Ульяновской области</w:t>
            </w:r>
          </w:p>
          <w:p w:rsidR="00122CC2" w:rsidRPr="00264EE0" w:rsidRDefault="00122CC2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– количество дворовых территорий благоустроенных в 2017-2019 годах (338 дворовых территорий)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6D5AD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Количество благоустроенных </w:t>
            </w:r>
            <w:r w:rsidR="006D5ADF">
              <w:rPr>
                <w:rFonts w:ascii="PT Astra Serif" w:hAnsi="PT Astra Serif"/>
                <w:sz w:val="24"/>
                <w:szCs w:val="24"/>
              </w:rPr>
              <w:t xml:space="preserve">территорий общего пользования поселений и городских округов Ульяновской </w:t>
            </w:r>
            <w:r w:rsidR="006D5ADF" w:rsidRPr="00156ADE">
              <w:rPr>
                <w:rFonts w:ascii="PT Astra Serif" w:hAnsi="PT Astra Serif"/>
                <w:sz w:val="24"/>
                <w:szCs w:val="24"/>
              </w:rPr>
              <w:t>области</w:t>
            </w:r>
            <w:r w:rsidR="006D5ADF">
              <w:rPr>
                <w:rFonts w:ascii="PT Astra Serif" w:hAnsi="PT Astra Serif"/>
                <w:sz w:val="24"/>
                <w:szCs w:val="24"/>
              </w:rPr>
              <w:t>, шт.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55ACC">
              <w:rPr>
                <w:rFonts w:ascii="PT Astra Serif" w:hAnsi="PT Astra Serif"/>
                <w:sz w:val="24"/>
                <w:szCs w:val="24"/>
              </w:rPr>
              <w:t xml:space="preserve"> количества благоустроенных территорий общего пользования поселений и городских округов Ульяновской 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 xml:space="preserve">области в рамках реализации государственной программ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Доля благоустроенных территорий общего пользования поселений и городских округов Ульяновской области в общем количестве таких территорий</w:t>
            </w:r>
            <w:r w:rsidRPr="0074064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DD539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= От /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(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-Обт)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x 100,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- доля благоустроенных территорий общего пользования поселений и городских округов Ульяновской области в общем количестве таких территорий;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От - количество территорий общего пользования поселения и городского округа Ульяновской области текущего года;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 - общее количество территорий общего пользования поселения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    и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городского округа Ульяновской области</w:t>
            </w:r>
          </w:p>
          <w:p w:rsidR="00122CC2" w:rsidRPr="00264EE0" w:rsidRDefault="001F7DF8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Обт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 xml:space="preserve">– количество 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территорий общего пользования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 xml:space="preserve"> благоустроенных в 2017-2019 годах (49 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общественных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территорий)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Доля населения, проживающего в жилищном фонде с благоустроенными дворовыми территориями</w:t>
            </w:r>
            <w:r w:rsidRPr="0074064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= Нт / Н x 100,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- численность населения, проживающего в жилищном фонде с благоустроенными дворовыми территориями;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Нт - население, проживающее в жилом фонде с благоустроенными дворовыми территориями поселения и городского округа Ульяновской области, в текущем году;</w:t>
            </w:r>
          </w:p>
          <w:p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 - общая численность населения поселения и городского округа Ульяновской области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32600A" w:rsidRPr="002C19A9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Площадь благоустроенных территорий общего пользования, приходящихся на одного жителя поселения или городского округа Ульяновской области</w:t>
            </w:r>
            <w:r w:rsidR="0032600A" w:rsidRPr="002C19A9">
              <w:rPr>
                <w:rFonts w:ascii="PT Astra Serif" w:hAnsi="PT Astra Serif"/>
                <w:sz w:val="24"/>
                <w:szCs w:val="24"/>
              </w:rPr>
              <w:t>, кв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. м.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7237AB">
              <w:rPr>
                <w:rFonts w:ascii="PT Astra Serif" w:hAnsi="PT Astra Serif"/>
                <w:sz w:val="24"/>
                <w:szCs w:val="24"/>
              </w:rPr>
              <w:t xml:space="preserve"> площади благоустроенных территорий общего пользования, приходящихся на одного жителя поселения или городского округа Ульяновской 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 xml:space="preserve">области в рамках реализации государственной программ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1520EF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 w:cs="Times New Roman"/>
                <w:sz w:val="24"/>
                <w:szCs w:val="24"/>
              </w:rPr>
              <w:t>Количество направленных на конкурс проектов лучших реализованных практик по благоустройству общественных территорий</w:t>
            </w:r>
            <w:r w:rsidR="0067678B" w:rsidRPr="002C19A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 количества направленных на конкурс лучших реализованных практик по благоустройству общественных территорий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B5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Число получателей субсидий (грантов) - победителей конкурсов, проводимых с целью повышения качества благоустройства</w:t>
            </w:r>
            <w:r w:rsidR="00B37AB5" w:rsidRPr="002C19A9">
              <w:rPr>
                <w:rFonts w:ascii="PT Astra Serif" w:hAnsi="PT Astra Serif"/>
                <w:sz w:val="24"/>
                <w:szCs w:val="24"/>
              </w:rPr>
              <w:t>,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 xml:space="preserve"> шт.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573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C02573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C02573">
              <w:rPr>
                <w:rFonts w:ascii="PT Astra Serif" w:hAnsi="PT Astra Serif"/>
                <w:sz w:val="24"/>
                <w:szCs w:val="24"/>
              </w:rPr>
              <w:t>т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 xml:space="preserve"> количества получателей субсидий (грантов) - победителей конкурсов, проводимых с целью повышения качества благоустройств</w:t>
            </w:r>
            <w:r w:rsidR="008F28B4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C02573" w:rsidRPr="00156ADE">
              <w:rPr>
                <w:rFonts w:ascii="PT Astra Serif" w:hAnsi="PT Astra Serif"/>
                <w:sz w:val="24"/>
                <w:szCs w:val="24"/>
              </w:rPr>
              <w:t>общественных территорий Ульяновской области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B37AB5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форумов, обучающих семинаров и круглых столов</w:t>
            </w:r>
            <w:r w:rsidR="00B37AB5" w:rsidRPr="00264EE0">
              <w:rPr>
                <w:rFonts w:ascii="PT Astra Serif" w:hAnsi="PT Astra Serif"/>
                <w:sz w:val="24"/>
                <w:szCs w:val="24"/>
              </w:rPr>
              <w:t>,</w:t>
            </w:r>
            <w:r w:rsidR="0033429F">
              <w:rPr>
                <w:rFonts w:ascii="PT Astra Serif" w:hAnsi="PT Astra Serif"/>
                <w:sz w:val="24"/>
                <w:szCs w:val="24"/>
              </w:rPr>
              <w:t xml:space="preserve"> мероприятий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="0095354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64EE0" w:rsidRDefault="004F3266" w:rsidP="008F28B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 количества проведенных форумов, обучающих семинаров и круглых </w:t>
            </w:r>
            <w:r w:rsidR="0095354B">
              <w:rPr>
                <w:rFonts w:ascii="PT Astra Serif" w:hAnsi="PT Astra Serif"/>
                <w:sz w:val="24"/>
                <w:szCs w:val="24"/>
              </w:rPr>
              <w:t xml:space="preserve">столов, проведенных автономной некоммерческой организацией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95354B">
              <w:rPr>
                <w:rFonts w:ascii="PT Astra Serif" w:hAnsi="PT Astra Serif"/>
                <w:sz w:val="24"/>
                <w:szCs w:val="24"/>
              </w:rPr>
              <w:t>Дирекция социально значимых и конгрессных мероприятий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B5" w:rsidRPr="002C19A9" w:rsidRDefault="0067678B" w:rsidP="00891DA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Количество мероприятий, проведенных с целью информационного освещения реализации мероприятий государственной программы</w:t>
            </w:r>
            <w:r w:rsidR="00B37AB5" w:rsidRPr="002C19A9">
              <w:rPr>
                <w:rFonts w:ascii="PT Astra Serif" w:hAnsi="PT Astra Serif"/>
                <w:sz w:val="24"/>
                <w:szCs w:val="24"/>
              </w:rPr>
              <w:t>,</w:t>
            </w:r>
            <w:r w:rsidR="0033021E">
              <w:rPr>
                <w:rFonts w:ascii="PT Astra Serif" w:hAnsi="PT Astra Serif"/>
                <w:sz w:val="24"/>
                <w:szCs w:val="24"/>
              </w:rPr>
              <w:t>ш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50" w:rsidRPr="00264EE0" w:rsidRDefault="00BF6850" w:rsidP="00247A5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 количества 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мероприятий, проведенных с целью информационного освещения реализации мероприятий государственной программы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Количество восстановленных воинских захоронений,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 xml:space="preserve"> 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A600A3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EA7CBD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156ADE" w:rsidRDefault="0095354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6ADE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т количества воинских захоронений, восстановленных в рамках реализации государственной программы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916" w:rsidRPr="00EB6EF2" w:rsidRDefault="00EC6916" w:rsidP="00EC6916"/>
        </w:tc>
      </w:tr>
      <w:tr w:rsidR="00027747" w:rsidRPr="00264EE0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</w:t>
            </w:r>
            <w:r w:rsidRPr="002C19A9">
              <w:rPr>
                <w:rFonts w:ascii="PT Astra Serif" w:hAnsi="PT Astra Serif"/>
                <w:sz w:val="24"/>
                <w:szCs w:val="24"/>
              </w:rPr>
              <w:t xml:space="preserve">я, 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A600A3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8B" w:rsidRPr="002403DF" w:rsidRDefault="0095354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156ADE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т количества воинских захоронений, восстановленных в рамках реализации государственной программы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916" w:rsidRPr="00EB6EF2" w:rsidRDefault="00EC691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916" w:rsidTr="00891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529"/>
        </w:trPr>
        <w:tc>
          <w:tcPr>
            <w:tcW w:w="317" w:type="pct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3.</w:t>
            </w:r>
          </w:p>
        </w:tc>
        <w:tc>
          <w:tcPr>
            <w:tcW w:w="839" w:type="pct"/>
            <w:shd w:val="clear" w:color="auto" w:fill="auto"/>
          </w:tcPr>
          <w:p w:rsidR="00EC6916" w:rsidRPr="00176BF0" w:rsidRDefault="00176BF0" w:rsidP="00247A52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76BF0">
              <w:rPr>
                <w:rFonts w:ascii="PT Astra Serif" w:hAnsi="PT Astra Serif" w:cs="Arial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Ульяновской области, %</w:t>
            </w:r>
          </w:p>
        </w:tc>
        <w:tc>
          <w:tcPr>
            <w:tcW w:w="559" w:type="pct"/>
            <w:shd w:val="clear" w:color="auto" w:fill="auto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6B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0" w:type="pct"/>
            <w:shd w:val="clear" w:color="auto" w:fill="auto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349" w:type="pct"/>
            <w:shd w:val="clear" w:color="auto" w:fill="auto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350" w:type="pct"/>
            <w:shd w:val="clear" w:color="auto" w:fill="auto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350" w:type="pct"/>
            <w:shd w:val="clear" w:color="auto" w:fill="auto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348" w:type="pct"/>
            <w:shd w:val="clear" w:color="auto" w:fill="auto"/>
          </w:tcPr>
          <w:p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6" w:type="pct"/>
            <w:shd w:val="clear" w:color="auto" w:fill="auto"/>
          </w:tcPr>
          <w:p w:rsidR="009B745A" w:rsidRPr="00264EE0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=</w:t>
            </w:r>
            <w:r w:rsidR="00B852F7">
              <w:rPr>
                <w:rFonts w:ascii="PT Astra Serif" w:hAnsi="PT Astra Serif"/>
                <w:sz w:val="24"/>
                <w:szCs w:val="24"/>
              </w:rPr>
              <w:t xml:space="preserve"> Грп</w:t>
            </w:r>
            <w:r w:rsidR="00B852F7" w:rsidRPr="00EB6EF2">
              <w:rPr>
                <w:rFonts w:ascii="PT Astra Serif" w:hAnsi="PT Astra Serif"/>
                <w:sz w:val="24"/>
                <w:szCs w:val="24"/>
              </w:rPr>
              <w:t>/</w:t>
            </w:r>
            <w:r w:rsidR="00B852F7">
              <w:rPr>
                <w:rFonts w:ascii="PT Astra Serif" w:hAnsi="PT Astra Serif"/>
                <w:sz w:val="24"/>
                <w:szCs w:val="24"/>
              </w:rPr>
              <w:t>Гр</w:t>
            </w:r>
            <w:r w:rsidR="00B852F7" w:rsidRPr="00264EE0">
              <w:rPr>
                <w:rFonts w:ascii="PT Astra Serif" w:hAnsi="PT Astra Serif"/>
                <w:sz w:val="24"/>
                <w:szCs w:val="24"/>
              </w:rPr>
              <w:t xml:space="preserve"> x 100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B745A" w:rsidRPr="00264EE0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9B745A" w:rsidRPr="00264EE0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-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176BF0">
              <w:rPr>
                <w:rFonts w:ascii="PT Astra Serif" w:hAnsi="PT Astra Serif"/>
                <w:sz w:val="24"/>
                <w:szCs w:val="24"/>
              </w:rPr>
              <w:t>оля граждан, принявших участие в решении вопросов развития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общего числа граждан в возрасте от 14 лет, проживающих в Ульяновской области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B745A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Гр–общее число граждан в возрасте от 14 лет,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проживаю</w:t>
            </w:r>
            <w:r>
              <w:rPr>
                <w:rFonts w:ascii="PT Astra Serif" w:hAnsi="PT Astra Serif"/>
                <w:sz w:val="24"/>
                <w:szCs w:val="24"/>
              </w:rPr>
              <w:t>щих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области;</w:t>
            </w:r>
          </w:p>
          <w:p w:rsidR="00EC6916" w:rsidRPr="00176BF0" w:rsidRDefault="00B852F7" w:rsidP="009E53B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Грп – число граждан в возрасте от 14 лет, принявших участие в решении вопросов развития городской среды, проживающих на территории Ульяновской области</w:t>
            </w:r>
          </w:p>
        </w:tc>
      </w:tr>
      <w:tr w:rsidR="00EC6916" w:rsidTr="00891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1255"/>
        </w:trPr>
        <w:tc>
          <w:tcPr>
            <w:tcW w:w="317" w:type="pct"/>
          </w:tcPr>
          <w:p w:rsidR="00EC6916" w:rsidRPr="00176BF0" w:rsidRDefault="00176BF0" w:rsidP="00EC6916">
            <w:pPr>
              <w:jc w:val="center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839" w:type="pct"/>
            <w:shd w:val="clear" w:color="auto" w:fill="auto"/>
          </w:tcPr>
          <w:p w:rsidR="00EC6916" w:rsidRPr="008F28B4" w:rsidRDefault="008F28B4" w:rsidP="00247A52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8F28B4">
              <w:rPr>
                <w:rFonts w:ascii="PT Astra Serif" w:hAnsi="PT Astra Serif"/>
                <w:sz w:val="24"/>
                <w:szCs w:val="24"/>
              </w:rPr>
              <w:t>Количество городов с благоприятной городской средой, ед.</w:t>
            </w:r>
          </w:p>
        </w:tc>
        <w:tc>
          <w:tcPr>
            <w:tcW w:w="559" w:type="pct"/>
            <w:shd w:val="clear" w:color="auto" w:fill="auto"/>
          </w:tcPr>
          <w:p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EC6916" w:rsidRPr="009E53BE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9" w:type="pct"/>
            <w:shd w:val="clear" w:color="auto" w:fill="auto"/>
          </w:tcPr>
          <w:p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46" w:type="pct"/>
            <w:shd w:val="clear" w:color="auto" w:fill="auto"/>
          </w:tcPr>
          <w:p w:rsidR="00AB77DF" w:rsidRPr="00176BF0" w:rsidRDefault="008F28B4" w:rsidP="00E34AF2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количества городов Ульяновской области с благоприятной городской средой</w:t>
            </w:r>
          </w:p>
        </w:tc>
      </w:tr>
      <w:tr w:rsidR="008F28B4" w:rsidTr="00891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1255"/>
        </w:trPr>
        <w:tc>
          <w:tcPr>
            <w:tcW w:w="317" w:type="pct"/>
          </w:tcPr>
          <w:p w:rsidR="008F28B4" w:rsidRPr="008F28B4" w:rsidRDefault="008F28B4" w:rsidP="00EC691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15.</w:t>
            </w:r>
          </w:p>
        </w:tc>
        <w:tc>
          <w:tcPr>
            <w:tcW w:w="839" w:type="pct"/>
            <w:shd w:val="clear" w:color="auto" w:fill="auto"/>
          </w:tcPr>
          <w:p w:rsidR="008F28B4" w:rsidRPr="00AD2380" w:rsidRDefault="008F28B4" w:rsidP="00891D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D2380">
              <w:rPr>
                <w:rFonts w:ascii="PT Astra Serif" w:hAnsi="PT Astra Serif"/>
                <w:sz w:val="24"/>
                <w:szCs w:val="24"/>
              </w:rPr>
              <w:t>Количество реализованных мероприятийпо благоустройству, предусмо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т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ре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н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ны</w:t>
            </w:r>
            <w:r w:rsidR="00D85650">
              <w:rPr>
                <w:rFonts w:ascii="PT Astra Serif" w:hAnsi="PT Astra Serif"/>
                <w:sz w:val="24"/>
                <w:szCs w:val="24"/>
              </w:rPr>
              <w:t>х</w:t>
            </w:r>
            <w:r w:rsidRPr="00AD2380">
              <w:rPr>
                <w:rFonts w:ascii="PT Astra Serif" w:hAnsi="PT Astra Serif"/>
                <w:sz w:val="24"/>
                <w:szCs w:val="24"/>
              </w:rPr>
              <w:t xml:space="preserve"> государс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т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вен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 xml:space="preserve">ной программой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, ед.</w:t>
            </w:r>
          </w:p>
        </w:tc>
        <w:tc>
          <w:tcPr>
            <w:tcW w:w="559" w:type="pct"/>
            <w:shd w:val="clear" w:color="auto" w:fill="auto"/>
          </w:tcPr>
          <w:p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</w:tcPr>
          <w:p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49" w:type="pct"/>
            <w:shd w:val="clear" w:color="auto" w:fill="auto"/>
          </w:tcPr>
          <w:p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350" w:type="pct"/>
            <w:shd w:val="clear" w:color="auto" w:fill="auto"/>
          </w:tcPr>
          <w:p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350" w:type="pct"/>
            <w:shd w:val="clear" w:color="auto" w:fill="auto"/>
          </w:tcPr>
          <w:p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348" w:type="pct"/>
            <w:shd w:val="clear" w:color="auto" w:fill="auto"/>
          </w:tcPr>
          <w:p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346" w:type="pct"/>
            <w:shd w:val="clear" w:color="auto" w:fill="auto"/>
          </w:tcPr>
          <w:p w:rsidR="008F28B4" w:rsidRPr="00264EE0" w:rsidRDefault="00AD2380" w:rsidP="00E34A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количества реализованных мероприятий по благоустройству, предусмотренные государственной программой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877F76" w:rsidRDefault="00877F76" w:rsidP="00AD2380">
      <w:pPr>
        <w:ind w:left="5954"/>
        <w:rPr>
          <w:rFonts w:ascii="PT Astra Serif" w:hAnsi="PT Astra Serif"/>
          <w:sz w:val="28"/>
          <w:szCs w:val="28"/>
        </w:rPr>
      </w:pPr>
    </w:p>
    <w:p w:rsidR="00AC3740" w:rsidRDefault="00AC3740" w:rsidP="00AC374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EF158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__________________________________</w:t>
      </w:r>
    </w:p>
    <w:p w:rsidR="00AC3740" w:rsidRDefault="00AC3740" w:rsidP="00AD2380">
      <w:pPr>
        <w:ind w:left="5954"/>
        <w:rPr>
          <w:rFonts w:ascii="PT Astra Serif" w:hAnsi="PT Astra Serif"/>
          <w:sz w:val="28"/>
          <w:szCs w:val="28"/>
        </w:rPr>
      </w:pPr>
    </w:p>
    <w:p w:rsidR="00AC3740" w:rsidRPr="00264EE0" w:rsidRDefault="00AC3740" w:rsidP="00AD2380">
      <w:pPr>
        <w:ind w:left="5954"/>
        <w:rPr>
          <w:rFonts w:ascii="PT Astra Serif" w:hAnsi="PT Astra Serif"/>
          <w:sz w:val="28"/>
          <w:szCs w:val="28"/>
        </w:rPr>
        <w:sectPr w:rsidR="00AC3740" w:rsidRPr="00264EE0" w:rsidSect="00CC6949">
          <w:headerReference w:type="default" r:id="rId10"/>
          <w:pgSz w:w="11907" w:h="16840" w:code="9"/>
          <w:pgMar w:top="993" w:right="567" w:bottom="568" w:left="1701" w:header="709" w:footer="709" w:gutter="0"/>
          <w:pgNumType w:start="1" w:chapStyle="1"/>
          <w:cols w:space="708"/>
          <w:vAlign w:val="center"/>
          <w:titlePg/>
          <w:docGrid w:linePitch="360"/>
        </w:sectPr>
      </w:pPr>
    </w:p>
    <w:p w:rsidR="004D182D" w:rsidRDefault="004D182D" w:rsidP="00DB7203">
      <w:pPr>
        <w:spacing w:after="0" w:line="240" w:lineRule="auto"/>
        <w:ind w:left="9635" w:firstLine="27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4D182D" w:rsidRPr="00B72642" w:rsidRDefault="004D182D" w:rsidP="004D182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4D182D" w:rsidRPr="00B72642" w:rsidRDefault="004D182D" w:rsidP="00DB7203">
      <w:pPr>
        <w:spacing w:after="0" w:line="240" w:lineRule="auto"/>
        <w:ind w:left="9912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501A6" w:rsidRDefault="006501A6" w:rsidP="004D182D">
      <w:pPr>
        <w:pStyle w:val="ab"/>
        <w:tabs>
          <w:tab w:val="left" w:pos="1134"/>
        </w:tabs>
        <w:autoSpaceDE w:val="0"/>
        <w:autoSpaceDN w:val="0"/>
        <w:adjustRightInd w:val="0"/>
        <w:spacing w:after="0"/>
        <w:ind w:left="0"/>
        <w:jc w:val="right"/>
        <w:rPr>
          <w:rFonts w:ascii="PT Astra Serif" w:hAnsi="PT Astra Serif"/>
          <w:sz w:val="28"/>
          <w:szCs w:val="28"/>
        </w:rPr>
      </w:pPr>
    </w:p>
    <w:p w:rsidR="00DB7203" w:rsidRPr="00B60D79" w:rsidRDefault="00DB7203" w:rsidP="004D182D">
      <w:pPr>
        <w:pStyle w:val="ab"/>
        <w:tabs>
          <w:tab w:val="left" w:pos="1134"/>
        </w:tabs>
        <w:autoSpaceDE w:val="0"/>
        <w:autoSpaceDN w:val="0"/>
        <w:adjustRightInd w:val="0"/>
        <w:spacing w:after="0"/>
        <w:ind w:left="0"/>
        <w:jc w:val="right"/>
        <w:rPr>
          <w:rFonts w:ascii="PT Astra Serif" w:hAnsi="PT Astra Serif"/>
          <w:sz w:val="28"/>
          <w:szCs w:val="28"/>
        </w:rPr>
      </w:pPr>
    </w:p>
    <w:p w:rsidR="00F32CB4" w:rsidRPr="00264EE0" w:rsidRDefault="00F32CB4" w:rsidP="006501A6">
      <w:pPr>
        <w:pStyle w:val="ConsPlusTitle"/>
        <w:tabs>
          <w:tab w:val="left" w:pos="14459"/>
        </w:tabs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СИСТЕМА МЕРОПРИЯТИЙ</w:t>
      </w:r>
    </w:p>
    <w:p w:rsidR="00F32CB4" w:rsidRPr="00264EE0" w:rsidRDefault="00F32CB4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:rsidR="00F32CB4" w:rsidRPr="00264EE0" w:rsidRDefault="00A40D76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32CB4" w:rsidRPr="00264EE0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</w:p>
    <w:p w:rsidR="00F32CB4" w:rsidRPr="00264EE0" w:rsidRDefault="00F32CB4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:rsidR="00F32CB4" w:rsidRDefault="00F32CB4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48"/>
        <w:gridCol w:w="1682"/>
        <w:gridCol w:w="1555"/>
        <w:gridCol w:w="1682"/>
        <w:gridCol w:w="1573"/>
        <w:gridCol w:w="1573"/>
        <w:gridCol w:w="1573"/>
        <w:gridCol w:w="1287"/>
        <w:gridCol w:w="1287"/>
      </w:tblGrid>
      <w:tr w:rsidR="00DB7203" w:rsidRPr="00264EE0" w:rsidTr="0007131F">
        <w:tc>
          <w:tcPr>
            <w:tcW w:w="193" w:type="pct"/>
            <w:vMerge w:val="restart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661" w:type="pct"/>
            <w:vMerge w:val="restart"/>
            <w:vAlign w:val="center"/>
          </w:tcPr>
          <w:p w:rsidR="00D254D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D254D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основного мероприятия </w:t>
            </w:r>
          </w:p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(мероприятия)</w:t>
            </w:r>
          </w:p>
        </w:tc>
        <w:tc>
          <w:tcPr>
            <w:tcW w:w="571" w:type="pct"/>
            <w:vMerge w:val="restar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528" w:type="pct"/>
            <w:vMerge w:val="restar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финансового обеспечения</w:t>
            </w:r>
          </w:p>
        </w:tc>
        <w:tc>
          <w:tcPr>
            <w:tcW w:w="3047" w:type="pct"/>
            <w:gridSpan w:val="6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Объем финансового обеспечения реализации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</w:tr>
      <w:tr w:rsidR="0007131F" w:rsidRPr="00264EE0" w:rsidTr="0007131F">
        <w:tc>
          <w:tcPr>
            <w:tcW w:w="193" w:type="pct"/>
            <w:vMerge/>
          </w:tcPr>
          <w:p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534" w:type="pc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534" w:type="pc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534" w:type="pc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437" w:type="pc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437" w:type="pct"/>
            <w:vAlign w:val="center"/>
          </w:tcPr>
          <w:p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D254D0" w:rsidRPr="00264EE0" w:rsidRDefault="00D254D0" w:rsidP="004A427A">
      <w:pPr>
        <w:pStyle w:val="ConsPlusTitle"/>
        <w:spacing w:line="14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18"/>
        <w:gridCol w:w="1720"/>
        <w:gridCol w:w="1543"/>
        <w:gridCol w:w="1684"/>
        <w:gridCol w:w="1573"/>
        <w:gridCol w:w="1573"/>
        <w:gridCol w:w="1570"/>
        <w:gridCol w:w="1288"/>
        <w:gridCol w:w="1291"/>
        <w:gridCol w:w="282"/>
      </w:tblGrid>
      <w:tr w:rsidR="00AE2BDC" w:rsidRPr="00264EE0" w:rsidTr="0007131F">
        <w:trPr>
          <w:tblHeader/>
        </w:trPr>
        <w:tc>
          <w:tcPr>
            <w:tcW w:w="189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24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rPr>
          <w:trHeight w:val="254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повышение качества и комфортности городской среды на территории Ульяновской области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rPr>
          <w:trHeight w:val="67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2C19A9" w:rsidRPr="002C19A9">
              <w:rPr>
                <w:rFonts w:ascii="PT Astra Serif" w:hAnsi="PT Astra Serif"/>
                <w:sz w:val="24"/>
                <w:szCs w:val="24"/>
              </w:rPr>
              <w:t>а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2C19A9">
              <w:rPr>
                <w:rFonts w:ascii="PT Astra Serif" w:hAnsi="PT Astra Serif"/>
                <w:sz w:val="24"/>
                <w:szCs w:val="24"/>
              </w:rPr>
              <w:t xml:space="preserve"> обеспечение благоустройства дворовых территорий многоквартирных домов, территорий общего пользования и парков в поселениях и городских округах Ульяновской области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 w:val="restart"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9" w:type="pct"/>
            <w:vMerge w:val="restart"/>
          </w:tcPr>
          <w:p w:rsidR="004E7EEF" w:rsidRPr="00856554" w:rsidRDefault="004E7EEF" w:rsidP="00D254D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</w:t>
            </w:r>
            <w:hyperlink r:id="rId11" w:history="1">
              <w:r w:rsidRPr="00856554">
                <w:rPr>
                  <w:rFonts w:ascii="PT Astra Serif" w:hAnsi="PT Astra Serif"/>
                  <w:sz w:val="24"/>
                  <w:szCs w:val="24"/>
                </w:rPr>
                <w:t>проекта</w:t>
              </w:r>
            </w:hyperlink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  <w:vMerge w:val="restart"/>
          </w:tcPr>
          <w:p w:rsidR="004E7EEF" w:rsidRPr="00856554" w:rsidRDefault="004E7EEF" w:rsidP="00D254D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Министерство энергетики, жилищно-коммунального комплекса и городской среды Ульяновской области (далее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Министерство)</w:t>
            </w:r>
          </w:p>
        </w:tc>
        <w:tc>
          <w:tcPr>
            <w:tcW w:w="514" w:type="pct"/>
          </w:tcPr>
          <w:p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:rsidR="004E7EEF" w:rsidRDefault="00156ADE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1112161,70518</w:t>
            </w:r>
          </w:p>
          <w:p w:rsidR="00CA004C" w:rsidRPr="00CA004C" w:rsidRDefault="00CA004C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359098,1196</w:t>
            </w:r>
          </w:p>
        </w:tc>
        <w:tc>
          <w:tcPr>
            <w:tcW w:w="524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357391,13403</w:t>
            </w:r>
          </w:p>
        </w:tc>
        <w:tc>
          <w:tcPr>
            <w:tcW w:w="523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372615,05155</w:t>
            </w:r>
          </w:p>
        </w:tc>
        <w:tc>
          <w:tcPr>
            <w:tcW w:w="429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rPr>
          <w:trHeight w:val="1828"/>
        </w:trPr>
        <w:tc>
          <w:tcPr>
            <w:tcW w:w="189" w:type="pct"/>
            <w:vMerge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4E7EEF" w:rsidRPr="00264EE0" w:rsidRDefault="004E7EEF" w:rsidP="001F22B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областного бюджета Ульяновской области (далее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561" w:type="pct"/>
          </w:tcPr>
          <w:p w:rsidR="004E7EEF" w:rsidRPr="00CA004C" w:rsidRDefault="004E7EEF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55730,50518</w:t>
            </w:r>
          </w:p>
        </w:tc>
        <w:tc>
          <w:tcPr>
            <w:tcW w:w="524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10772,9196</w:t>
            </w:r>
          </w:p>
        </w:tc>
        <w:tc>
          <w:tcPr>
            <w:tcW w:w="524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10721,73403</w:t>
            </w:r>
          </w:p>
        </w:tc>
        <w:tc>
          <w:tcPr>
            <w:tcW w:w="523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11178,45155</w:t>
            </w:r>
          </w:p>
        </w:tc>
        <w:tc>
          <w:tcPr>
            <w:tcW w:w="429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4E7EEF" w:rsidRPr="00264EE0" w:rsidRDefault="004E7EEF" w:rsidP="001F22B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1056431,2</w:t>
            </w:r>
          </w:p>
        </w:tc>
        <w:tc>
          <w:tcPr>
            <w:tcW w:w="524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524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346669,4</w:t>
            </w:r>
          </w:p>
        </w:tc>
        <w:tc>
          <w:tcPr>
            <w:tcW w:w="523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361436,6</w:t>
            </w:r>
          </w:p>
        </w:tc>
        <w:tc>
          <w:tcPr>
            <w:tcW w:w="429" w:type="pct"/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 w:val="restart"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39" w:type="pct"/>
            <w:vMerge w:val="restart"/>
          </w:tcPr>
          <w:p w:rsidR="00CA004C" w:rsidRPr="00856554" w:rsidRDefault="00CA004C" w:rsidP="00D254D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поселений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573" w:type="pct"/>
            <w:vMerge w:val="restart"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1112161,70518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359098,1196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357391,13403</w:t>
            </w:r>
          </w:p>
        </w:tc>
        <w:tc>
          <w:tcPr>
            <w:tcW w:w="523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372615,05155</w:t>
            </w:r>
          </w:p>
        </w:tc>
        <w:tc>
          <w:tcPr>
            <w:tcW w:w="429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55730,50518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10772,9196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10721,73403</w:t>
            </w:r>
          </w:p>
        </w:tc>
        <w:tc>
          <w:tcPr>
            <w:tcW w:w="523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11178,45155</w:t>
            </w:r>
          </w:p>
        </w:tc>
        <w:tc>
          <w:tcPr>
            <w:tcW w:w="429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1056431,2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346669,4</w:t>
            </w:r>
          </w:p>
        </w:tc>
        <w:tc>
          <w:tcPr>
            <w:tcW w:w="523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361436,6</w:t>
            </w:r>
          </w:p>
        </w:tc>
        <w:tc>
          <w:tcPr>
            <w:tcW w:w="429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</w:t>
            </w:r>
            <w:r w:rsidR="005C52D3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</w:t>
            </w:r>
            <w:r w:rsidR="005C52D3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rPr>
          <w:trHeight w:val="125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EF3554" w:rsidRPr="00856554" w:rsidRDefault="00EF3554" w:rsidP="00EF355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обеспечение участия граждан в решении вопросов благоустройства населенных пунктов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554" w:rsidRPr="00264EE0" w:rsidRDefault="00EF3554" w:rsidP="00EF355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9" w:type="pct"/>
          </w:tcPr>
          <w:p w:rsidR="00CA004C" w:rsidRPr="00856554" w:rsidRDefault="00CA004C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Проведение мероприятий в целях благоустройства территорий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284851,60304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65528,39004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55348,465</w:t>
            </w:r>
          </w:p>
        </w:tc>
        <w:tc>
          <w:tcPr>
            <w:tcW w:w="523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54891,748</w:t>
            </w:r>
          </w:p>
        </w:tc>
        <w:tc>
          <w:tcPr>
            <w:tcW w:w="429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54541,5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54541,5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639" w:type="pct"/>
          </w:tcPr>
          <w:p w:rsidR="00CA004C" w:rsidRPr="00856554" w:rsidRDefault="00CA004C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областного бюджета бюджетам поселений и городских округов Ульяновской области в целях софинансирования расходных обязательств, возникающих в связи с благоустройством дворовых территорий и территорий общего пользования, </w:t>
            </w:r>
            <w:r w:rsidR="001F22B8">
              <w:rPr>
                <w:rFonts w:ascii="PT Astra Serif" w:hAnsi="PT Astra Serif"/>
                <w:sz w:val="24"/>
                <w:szCs w:val="24"/>
              </w:rPr>
              <w:t>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том числе погашением кредиторской задолженности</w:t>
            </w:r>
          </w:p>
        </w:tc>
        <w:tc>
          <w:tcPr>
            <w:tcW w:w="573" w:type="pct"/>
          </w:tcPr>
          <w:p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87552,15804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63528,94504</w:t>
            </w:r>
          </w:p>
        </w:tc>
        <w:tc>
          <w:tcPr>
            <w:tcW w:w="524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12146,465</w:t>
            </w:r>
          </w:p>
        </w:tc>
        <w:tc>
          <w:tcPr>
            <w:tcW w:w="523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4191,748</w:t>
            </w:r>
          </w:p>
        </w:tc>
        <w:tc>
          <w:tcPr>
            <w:tcW w:w="429" w:type="pct"/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3841,5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3841,5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84030A" w:rsidRPr="00856554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39" w:type="pct"/>
          </w:tcPr>
          <w:p w:rsidR="0084030A" w:rsidRPr="00856554" w:rsidRDefault="0084030A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областного бюджета </w:t>
            </w:r>
            <w:r w:rsidR="008B7A29" w:rsidRPr="00856554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софинансированиярасходных обязательств, возникающихв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573" w:type="pct"/>
          </w:tcPr>
          <w:p w:rsidR="0084030A" w:rsidRPr="00856554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84030A" w:rsidRPr="00856554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4030A" w:rsidRPr="00856554" w:rsidRDefault="0084030A" w:rsidP="0084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84030A" w:rsidRPr="00264EE0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192500,0</w:t>
            </w:r>
          </w:p>
        </w:tc>
        <w:tc>
          <w:tcPr>
            <w:tcW w:w="524" w:type="pct"/>
          </w:tcPr>
          <w:p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0</w:t>
            </w:r>
            <w:r w:rsidR="00BA5FE8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24" w:type="pct"/>
          </w:tcPr>
          <w:p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42500,0</w:t>
            </w:r>
          </w:p>
        </w:tc>
        <w:tc>
          <w:tcPr>
            <w:tcW w:w="523" w:type="pct"/>
          </w:tcPr>
          <w:p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429" w:type="pct"/>
          </w:tcPr>
          <w:p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30A" w:rsidRPr="00264EE0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</w:t>
            </w:r>
            <w:r w:rsidRPr="00856554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85655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691BAF" w:rsidRPr="00856554" w:rsidRDefault="00691BAF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областного бюджета бюджетам городских округов Ульяновской области, участвующих в реализации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пилотного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проекта по цифровизации городского хозяйства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Умный город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>части внедрени</w:t>
            </w:r>
            <w:r w:rsidR="009130DB">
              <w:rPr>
                <w:rFonts w:ascii="PT Astra Serif" w:hAnsi="PT Astra Serif"/>
                <w:sz w:val="24"/>
                <w:szCs w:val="24"/>
              </w:rPr>
              <w:t xml:space="preserve">я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передовых цифровых и инженерных решений, организационно-методических подходов и правовых моделей, применяемых для цифрового преобразованияв области городского хозяйства</w:t>
            </w:r>
          </w:p>
        </w:tc>
        <w:tc>
          <w:tcPr>
            <w:tcW w:w="573" w:type="pc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624FB0" w:rsidRPr="00856554" w:rsidRDefault="00624FB0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24FB0" w:rsidRPr="00856554" w:rsidRDefault="00624FB0" w:rsidP="006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1499,445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1499,445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23" w:type="pct"/>
          </w:tcPr>
          <w:p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639" w:type="pct"/>
          </w:tcPr>
          <w:p w:rsidR="00AD6373" w:rsidRPr="00856554" w:rsidRDefault="00AD6373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субсидийиз областного бюджета 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 xml:space="preserve">автономной некоммерческой организации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>Дирекция социально значимых и конгрес</w:t>
            </w:r>
            <w:r w:rsidR="00BD6157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>сных мероприятий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 целях финансового обеспечениязатрат, связанных с организацией форумов, обучающих семинаров и круглых столов по вопросам благоустройства территорий поселенийи городских округов</w:t>
            </w:r>
          </w:p>
        </w:tc>
        <w:tc>
          <w:tcPr>
            <w:tcW w:w="573" w:type="pct"/>
          </w:tcPr>
          <w:p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6373" w:rsidRPr="00856554" w:rsidRDefault="00AD6373" w:rsidP="00AD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400,0</w:t>
            </w:r>
          </w:p>
        </w:tc>
        <w:tc>
          <w:tcPr>
            <w:tcW w:w="524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t>0</w:t>
            </w:r>
            <w:r w:rsidR="00BA5FE8">
              <w:t>,0</w:t>
            </w:r>
          </w:p>
        </w:tc>
        <w:tc>
          <w:tcPr>
            <w:tcW w:w="524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t>100,0</w:t>
            </w:r>
          </w:p>
        </w:tc>
        <w:tc>
          <w:tcPr>
            <w:tcW w:w="523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100,0</w:t>
            </w:r>
          </w:p>
        </w:tc>
        <w:tc>
          <w:tcPr>
            <w:tcW w:w="429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100,0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100,0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</w:t>
            </w:r>
            <w:r w:rsidR="00A24F09" w:rsidRPr="00856554">
              <w:rPr>
                <w:rFonts w:ascii="PT Astra Serif" w:hAnsi="PT Astra Serif"/>
                <w:sz w:val="24"/>
                <w:szCs w:val="24"/>
              </w:rPr>
              <w:t>5</w:t>
            </w:r>
            <w:r w:rsidRPr="0085655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(грантов) победителям конкурсов, проводимых с целью повышения качества благоустройства</w:t>
            </w:r>
          </w:p>
        </w:tc>
        <w:tc>
          <w:tcPr>
            <w:tcW w:w="573" w:type="pc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  <w:r w:rsidR="00691BAF" w:rsidRPr="00264EE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="00691BAF"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4" w:type="pct"/>
          </w:tcPr>
          <w:p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  <w:r w:rsidR="00691BAF" w:rsidRPr="00264EE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="00691BAF"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  <w:r w:rsidR="000C2FA9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</w:t>
            </w:r>
            <w:r w:rsidR="000C2FA9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</w:t>
            </w:r>
            <w:r w:rsidR="000C2FA9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0C2FA9" w:rsidRPr="00856554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639" w:type="pct"/>
          </w:tcPr>
          <w:p w:rsidR="000C2FA9" w:rsidRPr="00856554" w:rsidRDefault="000C2FA9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Информационное освещение реализации мероприятий государственной программы в средствах массовой информации</w:t>
            </w:r>
          </w:p>
        </w:tc>
        <w:tc>
          <w:tcPr>
            <w:tcW w:w="573" w:type="pct"/>
          </w:tcPr>
          <w:p w:rsidR="000C2FA9" w:rsidRPr="00856554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0C2FA9" w:rsidRPr="00264EE0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900,0</w:t>
            </w:r>
          </w:p>
        </w:tc>
        <w:tc>
          <w:tcPr>
            <w:tcW w:w="524" w:type="pct"/>
          </w:tcPr>
          <w:p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524" w:type="pct"/>
          </w:tcPr>
          <w:p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523" w:type="pct"/>
          </w:tcPr>
          <w:p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29" w:type="pct"/>
          </w:tcPr>
          <w:p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FA9" w:rsidRPr="00264EE0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увековечение памяти погибших при защите Отечества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691BAF" w:rsidRPr="00856554" w:rsidRDefault="00B45501" w:rsidP="00B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5501">
              <w:rPr>
                <w:rFonts w:ascii="PT Astra Serif" w:hAnsi="PT Astra Serif"/>
                <w:sz w:val="24"/>
                <w:szCs w:val="24"/>
              </w:rPr>
              <w:t xml:space="preserve">Задачи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B45501">
              <w:rPr>
                <w:rFonts w:ascii="PT Astra Serif" w:hAnsi="PT Astra Serif"/>
                <w:sz w:val="24"/>
                <w:szCs w:val="24"/>
              </w:rPr>
              <w:t xml:space="preserve"> восстановление (ремонт, реставрация, благоустройство) воинских захоронений на территории </w:t>
            </w:r>
            <w:r w:rsidR="003C3BDC">
              <w:rPr>
                <w:rFonts w:ascii="PT Astra Serif" w:hAnsi="PT Astra Serif"/>
                <w:sz w:val="24"/>
                <w:szCs w:val="24"/>
              </w:rPr>
              <w:t xml:space="preserve">Ульяновской области; </w:t>
            </w:r>
            <w:r w:rsidRPr="00B45501">
              <w:rPr>
                <w:rFonts w:ascii="PT Astra Serif" w:hAnsi="PT Astra Serif"/>
                <w:sz w:val="24"/>
                <w:szCs w:val="24"/>
              </w:rPr>
              <w:t>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 w:val="restar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9" w:type="pct"/>
            <w:vMerge w:val="restart"/>
          </w:tcPr>
          <w:p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Выполнение восстановительных работ на территориях воинских захоронений и нанесение сведений о воинских званиях, именах и инициалах погибших при защите Отечествана мемориальные сооружения, установленные в границах воинских захоронений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  <w:vMerge w:val="restar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rPr>
          <w:trHeight w:val="319"/>
        </w:trPr>
        <w:tc>
          <w:tcPr>
            <w:tcW w:w="189" w:type="pct"/>
            <w:vMerge w:val="restar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39" w:type="pct"/>
            <w:vMerge w:val="restart"/>
          </w:tcPr>
          <w:p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связанных с реализацией мероприятий по выполнению восстановительных работ на территориях воинских захороненийи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573" w:type="pct"/>
            <w:vMerge w:val="restar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rPr>
          <w:trHeight w:val="684"/>
        </w:trPr>
        <w:tc>
          <w:tcPr>
            <w:tcW w:w="189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rPr>
          <w:trHeight w:val="695"/>
        </w:trPr>
        <w:tc>
          <w:tcPr>
            <w:tcW w:w="189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rPr>
          <w:trHeight w:val="91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E00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Обеспечение реализации государственной программы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0000F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совершенствование организации и управления реализацией государственной программы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обеспечение управления реализацией государственной программы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9" w:type="pct"/>
          </w:tcPr>
          <w:p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Обеспечение деятельности исполнителя и соисполнителей государственной программы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 w:val="restart"/>
          </w:tcPr>
          <w:p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39" w:type="pct"/>
          </w:tcPr>
          <w:p w:rsidR="00AD6373" w:rsidRPr="00856554" w:rsidRDefault="00AD6373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Предоставление областному государственному автономному учреждению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Центр компетенцийпо вопросам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субсидий на финансовое обеспечение государственного задания</w:t>
            </w:r>
          </w:p>
        </w:tc>
        <w:tc>
          <w:tcPr>
            <w:tcW w:w="573" w:type="pct"/>
          </w:tcPr>
          <w:p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3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:rsidTr="0007131F">
        <w:tc>
          <w:tcPr>
            <w:tcW w:w="189" w:type="pct"/>
            <w:vMerge/>
          </w:tcPr>
          <w:p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</w:tcPr>
          <w:p w:rsidR="00AD6373" w:rsidRPr="00856554" w:rsidRDefault="00AD6373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в том числе в целях финансового обеспечениямероприятий,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573" w:type="pct"/>
          </w:tcPr>
          <w:p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100,7</w:t>
            </w:r>
          </w:p>
        </w:tc>
        <w:tc>
          <w:tcPr>
            <w:tcW w:w="524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100,7</w:t>
            </w:r>
          </w:p>
        </w:tc>
        <w:tc>
          <w:tcPr>
            <w:tcW w:w="524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3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1401" w:type="pct"/>
            <w:gridSpan w:val="3"/>
          </w:tcPr>
          <w:p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51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23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1401" w:type="pct"/>
            <w:gridSpan w:val="3"/>
            <w:vMerge w:val="restart"/>
          </w:tcPr>
          <w:p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514" w:type="pct"/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1404067,49464</w:t>
            </w:r>
          </w:p>
        </w:tc>
        <w:tc>
          <w:tcPr>
            <w:tcW w:w="524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431453,68106</w:t>
            </w:r>
          </w:p>
        </w:tc>
        <w:tc>
          <w:tcPr>
            <w:tcW w:w="524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412838,36403</w:t>
            </w:r>
          </w:p>
        </w:tc>
        <w:tc>
          <w:tcPr>
            <w:tcW w:w="523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427635,04955</w:t>
            </w:r>
          </w:p>
        </w:tc>
        <w:tc>
          <w:tcPr>
            <w:tcW w:w="429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1401" w:type="pct"/>
            <w:gridSpan w:val="3"/>
            <w:vMerge/>
          </w:tcPr>
          <w:p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347357,99464</w:t>
            </w:r>
          </w:p>
        </w:tc>
        <w:tc>
          <w:tcPr>
            <w:tcW w:w="524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83032,78106</w:t>
            </w:r>
          </w:p>
        </w:tc>
        <w:tc>
          <w:tcPr>
            <w:tcW w:w="524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66088,96403</w:t>
            </w:r>
          </w:p>
        </w:tc>
        <w:tc>
          <w:tcPr>
            <w:tcW w:w="523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66095,84955</w:t>
            </w:r>
          </w:p>
        </w:tc>
        <w:tc>
          <w:tcPr>
            <w:tcW w:w="429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:rsidTr="0007131F">
        <w:tc>
          <w:tcPr>
            <w:tcW w:w="1401" w:type="pct"/>
            <w:gridSpan w:val="3"/>
            <w:vMerge/>
          </w:tcPr>
          <w:p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1056709,5</w:t>
            </w:r>
          </w:p>
        </w:tc>
        <w:tc>
          <w:tcPr>
            <w:tcW w:w="524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348420,9</w:t>
            </w:r>
          </w:p>
        </w:tc>
        <w:tc>
          <w:tcPr>
            <w:tcW w:w="524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346749,4</w:t>
            </w:r>
          </w:p>
        </w:tc>
        <w:tc>
          <w:tcPr>
            <w:tcW w:w="523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361539,2</w:t>
            </w:r>
          </w:p>
        </w:tc>
        <w:tc>
          <w:tcPr>
            <w:tcW w:w="429" w:type="pct"/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F22B8" w:rsidRDefault="001F22B8" w:rsidP="00422754">
      <w:pPr>
        <w:pStyle w:val="ConsPlusNormal"/>
        <w:rPr>
          <w:rFonts w:ascii="PT Astra Serif" w:hAnsi="PT Astra Serif"/>
          <w:sz w:val="24"/>
          <w:szCs w:val="24"/>
        </w:rPr>
      </w:pPr>
    </w:p>
    <w:p w:rsidR="00C64AB2" w:rsidRDefault="00A40D76" w:rsidP="00422754">
      <w:pPr>
        <w:pStyle w:val="ConsPlus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22754" w:rsidRPr="00066A56">
        <w:rPr>
          <w:rFonts w:ascii="PT Astra Serif" w:hAnsi="PT Astra Serif"/>
          <w:sz w:val="24"/>
          <w:szCs w:val="24"/>
        </w:rPr>
        <w:t>*</w:t>
      </w:r>
      <w:r>
        <w:rPr>
          <w:rFonts w:ascii="PT Astra Serif" w:hAnsi="PT Astra Serif"/>
          <w:sz w:val="24"/>
          <w:szCs w:val="24"/>
        </w:rPr>
        <w:t>»</w:t>
      </w:r>
      <w:r w:rsidR="00422754" w:rsidRPr="00066A56">
        <w:rPr>
          <w:rFonts w:ascii="PT Astra Serif" w:hAnsi="PT Astra Serif"/>
          <w:sz w:val="24"/>
          <w:szCs w:val="24"/>
        </w:rPr>
        <w:t xml:space="preserve">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</w:t>
      </w:r>
      <w:r w:rsidR="003A2A97">
        <w:rPr>
          <w:rFonts w:ascii="PT Astra Serif" w:hAnsi="PT Astra Serif"/>
          <w:sz w:val="24"/>
          <w:szCs w:val="24"/>
        </w:rPr>
        <w:t>».</w:t>
      </w:r>
    </w:p>
    <w:p w:rsidR="000A0FA5" w:rsidRDefault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56B2" w:rsidRDefault="008C56B2" w:rsidP="000A0FA5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  <w:sectPr w:rsidR="008C56B2" w:rsidSect="00ED338F">
          <w:pgSz w:w="16839" w:h="11907" w:orient="landscape" w:code="9"/>
          <w:pgMar w:top="993" w:right="567" w:bottom="993" w:left="1701" w:header="709" w:footer="709" w:gutter="0"/>
          <w:pgNumType w:start="8"/>
          <w:cols w:space="708"/>
          <w:vAlign w:val="center"/>
          <w:titlePg/>
          <w:docGrid w:linePitch="360"/>
        </w:sectPr>
      </w:pPr>
    </w:p>
    <w:p w:rsidR="000A0FA5" w:rsidRPr="00264EE0" w:rsidRDefault="005C52D3" w:rsidP="000A0FA5">
      <w:pPr>
        <w:pStyle w:val="ConsPlusNormal"/>
        <w:spacing w:after="0"/>
        <w:ind w:firstLine="0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0A0FA5" w:rsidRPr="00264EE0">
        <w:rPr>
          <w:rFonts w:ascii="PT Astra Serif" w:hAnsi="PT Astra Serif" w:cs="Times New Roman"/>
          <w:sz w:val="28"/>
          <w:szCs w:val="28"/>
        </w:rPr>
        <w:t>.</w:t>
      </w:r>
      <w:r w:rsidR="00D85650">
        <w:rPr>
          <w:rFonts w:ascii="PT Astra Serif" w:hAnsi="PT Astra Serif" w:cs="Times New Roman"/>
          <w:sz w:val="28"/>
          <w:szCs w:val="28"/>
        </w:rPr>
        <w:t xml:space="preserve"> Дополнить п</w:t>
      </w:r>
      <w:r w:rsidR="000A0FA5" w:rsidRPr="00264EE0">
        <w:rPr>
          <w:rFonts w:ascii="PT Astra Serif" w:hAnsi="PT Astra Serif" w:cs="Times New Roman"/>
          <w:sz w:val="28"/>
          <w:szCs w:val="28"/>
        </w:rPr>
        <w:t>риложени</w:t>
      </w:r>
      <w:r w:rsidR="003A2A97">
        <w:rPr>
          <w:rFonts w:ascii="PT Astra Serif" w:hAnsi="PT Astra Serif" w:cs="Times New Roman"/>
          <w:sz w:val="28"/>
          <w:szCs w:val="28"/>
        </w:rPr>
        <w:t>ями</w:t>
      </w:r>
      <w:r w:rsidR="000A0FA5" w:rsidRPr="00264EE0">
        <w:rPr>
          <w:rFonts w:ascii="PT Astra Serif" w:hAnsi="PT Astra Serif" w:cs="Times New Roman"/>
          <w:sz w:val="28"/>
          <w:szCs w:val="28"/>
        </w:rPr>
        <w:t xml:space="preserve"> № </w:t>
      </w:r>
      <w:r w:rsidR="008E41DF">
        <w:rPr>
          <w:rFonts w:ascii="PT Astra Serif" w:hAnsi="PT Astra Serif"/>
          <w:sz w:val="28"/>
          <w:szCs w:val="28"/>
        </w:rPr>
        <w:t>2</w:t>
      </w:r>
      <w:r w:rsidR="008E41DF" w:rsidRPr="00887215">
        <w:rPr>
          <w:rFonts w:ascii="PT Astra Serif" w:hAnsi="PT Astra Serif"/>
          <w:sz w:val="28"/>
          <w:szCs w:val="28"/>
          <w:vertAlign w:val="superscript"/>
        </w:rPr>
        <w:t>1</w:t>
      </w:r>
      <w:r w:rsidR="003A2A97">
        <w:rPr>
          <w:rFonts w:ascii="PT Astra Serif" w:hAnsi="PT Astra Serif" w:cs="Times New Roman"/>
          <w:sz w:val="28"/>
          <w:szCs w:val="28"/>
        </w:rPr>
        <w:t>и 2</w:t>
      </w:r>
      <w:r w:rsidR="003A2A97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0A0FA5" w:rsidRPr="00264EE0">
        <w:rPr>
          <w:rFonts w:ascii="PT Astra Serif" w:hAnsi="PT Astra Serif" w:cs="Times New Roman"/>
          <w:sz w:val="28"/>
          <w:szCs w:val="28"/>
        </w:rPr>
        <w:t xml:space="preserve"> следующе</w:t>
      </w:r>
      <w:r w:rsidR="003A2A97">
        <w:rPr>
          <w:rFonts w:ascii="PT Astra Serif" w:hAnsi="PT Astra Serif" w:cs="Times New Roman"/>
          <w:sz w:val="28"/>
          <w:szCs w:val="28"/>
        </w:rPr>
        <w:t>госодержания</w:t>
      </w:r>
      <w:r w:rsidR="000A0FA5" w:rsidRPr="00264EE0">
        <w:rPr>
          <w:rFonts w:ascii="PT Astra Serif" w:hAnsi="PT Astra Serif" w:cs="Times New Roman"/>
          <w:sz w:val="28"/>
          <w:szCs w:val="28"/>
        </w:rPr>
        <w:t>:</w:t>
      </w:r>
    </w:p>
    <w:p w:rsidR="0004191E" w:rsidRPr="0004191E" w:rsidRDefault="0004191E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</w:rPr>
        <w:t>«</w:t>
      </w:r>
      <w:r w:rsidRPr="00B72642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</w:p>
    <w:p w:rsidR="0004191E" w:rsidRPr="00B72642" w:rsidRDefault="0004191E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04191E" w:rsidRDefault="0004191E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4D182D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4D182D" w:rsidRPr="00B72642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0A0FA5" w:rsidRPr="00264EE0" w:rsidRDefault="000A0FA5" w:rsidP="004D182D">
      <w:pPr>
        <w:pStyle w:val="ConsPlusNormal"/>
        <w:spacing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>СВЕДЕНИЯ</w:t>
      </w:r>
    </w:p>
    <w:p w:rsidR="008C56B2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о соответствии реализуемых </w:t>
      </w:r>
      <w:r w:rsidRPr="00264EE0">
        <w:rPr>
          <w:rFonts w:ascii="PT Astra Serif" w:hAnsi="PT Astra Serif" w:cs="PT Astra Serif"/>
          <w:b/>
          <w:sz w:val="28"/>
          <w:szCs w:val="28"/>
        </w:rPr>
        <w:t>основных мероприятий государственной</w:t>
      </w:r>
    </w:p>
    <w:p w:rsidR="008C56B2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64EE0">
        <w:rPr>
          <w:rFonts w:ascii="PT Astra Serif" w:hAnsi="PT Astra Serif" w:cs="PT Astra Serif"/>
          <w:b/>
          <w:sz w:val="28"/>
          <w:szCs w:val="28"/>
        </w:rPr>
        <w:t>программы</w:t>
      </w:r>
      <w:r w:rsidRPr="00264EE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A40D7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</w:t>
      </w:r>
      <w:r w:rsidRPr="00264EE0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Формирование комфортной городской среды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</w:t>
      </w:r>
      <w:r w:rsidRPr="00264EE0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Pr="00AF570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целям и задачам</w:t>
      </w:r>
      <w:r w:rsidR="003A2A9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тратегии </w:t>
      </w:r>
    </w:p>
    <w:p w:rsidR="000A0FA5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социально-экономического развития</w:t>
      </w:r>
    </w:p>
    <w:p w:rsidR="000A0FA5" w:rsidRPr="00AF570C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trike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Ульяновской области</w:t>
      </w:r>
      <w:r w:rsidR="003A2A9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до 2030 года</w:t>
      </w:r>
    </w:p>
    <w:p w:rsidR="000A0FA5" w:rsidRPr="00264EE0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316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572"/>
        <w:gridCol w:w="3181"/>
        <w:gridCol w:w="3118"/>
        <w:gridCol w:w="3402"/>
        <w:gridCol w:w="21124"/>
      </w:tblGrid>
      <w:tr w:rsidR="000A0FA5" w:rsidRPr="00264EE0" w:rsidTr="00EC6916">
        <w:trPr>
          <w:gridAfter w:val="1"/>
          <w:wAfter w:w="2112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FA5" w:rsidRPr="00264EE0" w:rsidRDefault="000A0FA5" w:rsidP="00EC6916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A5" w:rsidRPr="00264EE0" w:rsidRDefault="000A0FA5" w:rsidP="003A2AE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A0FA5" w:rsidRPr="00264EE0" w:rsidRDefault="000A0FA5" w:rsidP="003A2AE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0A0FA5" w:rsidRPr="00264EE0" w:rsidRDefault="000A0FA5" w:rsidP="00EC691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A5" w:rsidRPr="00264EE0" w:rsidRDefault="000A0FA5" w:rsidP="003A2AE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:rsidR="000A0FA5" w:rsidRPr="00264EE0" w:rsidRDefault="000A0FA5" w:rsidP="003A2AE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A5" w:rsidRPr="00264EE0" w:rsidRDefault="000A0FA5" w:rsidP="003A2AE0">
            <w:pPr>
              <w:pStyle w:val="ConsPlusNormal"/>
              <w:spacing w:after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 целевого</w:t>
            </w:r>
          </w:p>
          <w:p w:rsidR="000A0FA5" w:rsidRPr="00264EE0" w:rsidRDefault="000A0FA5" w:rsidP="003A2AE0">
            <w:pPr>
              <w:pStyle w:val="ConsPlusNormal"/>
              <w:spacing w:after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индикатора государственной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A5" w:rsidRPr="00264EE0" w:rsidRDefault="000A0FA5" w:rsidP="003A2AE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Ц</w:t>
            </w:r>
            <w:r w:rsidRPr="00264EE0">
              <w:rPr>
                <w:rFonts w:ascii="PT Astra Serif" w:hAnsi="PT Astra Serif" w:cs="PT Astra Serif"/>
                <w:sz w:val="24"/>
                <w:szCs w:val="24"/>
              </w:rPr>
              <w:t>ели и задачи Стратегии социально-экономического развития Ульяновской области</w:t>
            </w:r>
          </w:p>
        </w:tc>
      </w:tr>
      <w:tr w:rsidR="000A0FA5" w:rsidRPr="00264EE0" w:rsidTr="00567A54">
        <w:trPr>
          <w:gridAfter w:val="1"/>
          <w:wAfter w:w="21127" w:type="dxa"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FA5" w:rsidRPr="00264EE0" w:rsidRDefault="000A0FA5" w:rsidP="00EC69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3181" w:type="dxa"/>
          </w:tcPr>
          <w:p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0A0FA5" w:rsidRPr="00264EE0" w:rsidTr="00EC6916">
        <w:trPr>
          <w:gridAfter w:val="1"/>
          <w:wAfter w:w="2112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  <w:p w:rsidR="000A0FA5" w:rsidRPr="00112788" w:rsidRDefault="000A0FA5" w:rsidP="00EC69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="0011278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0A0FA5" w:rsidRPr="001600C2" w:rsidRDefault="000A0FA5" w:rsidP="00EC6916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978A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3978A0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3978A0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проекта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A0FA5" w:rsidRPr="00264EE0" w:rsidRDefault="000A0FA5" w:rsidP="00EC6916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83037">
              <w:rPr>
                <w:rFonts w:ascii="PT Astra Serif" w:hAnsi="PT Astra Serif"/>
                <w:sz w:val="24"/>
                <w:szCs w:val="24"/>
              </w:rPr>
              <w:t>Количество благоустроенных территорий общего пользования поселений и городских округов Ульяновской области</w:t>
            </w:r>
          </w:p>
        </w:tc>
        <w:tc>
          <w:tcPr>
            <w:tcW w:w="3402" w:type="dxa"/>
            <w:vMerge w:val="restart"/>
          </w:tcPr>
          <w:p w:rsidR="000A0FA5" w:rsidRDefault="000A0FA5" w:rsidP="00EC6916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600C2">
              <w:rPr>
                <w:rFonts w:ascii="PT Astra Serif" w:hAnsi="PT Astra Serif"/>
                <w:sz w:val="24"/>
                <w:szCs w:val="24"/>
              </w:rPr>
              <w:t>Цель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1600C2">
              <w:rPr>
                <w:rFonts w:ascii="PT Astra Serif" w:hAnsi="PT Astra Serif" w:cs="PT Astra Serif"/>
                <w:sz w:val="24"/>
                <w:szCs w:val="24"/>
              </w:rPr>
              <w:t>расширениевозможностейграждан</w:t>
            </w:r>
            <w:r w:rsidRPr="001600C2">
              <w:rPr>
                <w:rFonts w:ascii="PT Astra Serif" w:hAnsi="PT Astra Serif"/>
                <w:sz w:val="24"/>
                <w:szCs w:val="24"/>
              </w:rPr>
              <w:t xml:space="preserve"> по улучшению жилищных условий и обеспечение проживания граждан в комфортной городской среде</w:t>
            </w:r>
          </w:p>
          <w:p w:rsidR="000A0FA5" w:rsidRPr="00666B9D" w:rsidRDefault="000A0FA5" w:rsidP="00EC6916">
            <w:pPr>
              <w:pStyle w:val="ConsPlusNormal"/>
              <w:ind w:firstLine="0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  <w:r w:rsidRPr="003978A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Задача</w:t>
            </w:r>
            <w:r w:rsidRPr="003978A0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1600C2">
              <w:rPr>
                <w:rFonts w:ascii="PT Astra Serif" w:hAnsi="PT Astra Serif"/>
                <w:sz w:val="24"/>
                <w:szCs w:val="24"/>
              </w:rPr>
              <w:t xml:space="preserve">оздание комфортной среды для проживания граждан </w:t>
            </w:r>
          </w:p>
          <w:p w:rsidR="000A0FA5" w:rsidRPr="00666B9D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</w:p>
        </w:tc>
      </w:tr>
      <w:tr w:rsidR="000A0FA5" w:rsidRPr="00264EE0" w:rsidTr="00EC69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  <w:p w:rsidR="000A0FA5" w:rsidRPr="00112788" w:rsidRDefault="000A0FA5" w:rsidP="001127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11278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0A0FA5" w:rsidRPr="001600C2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FE6EC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FE6ECB">
              <w:rPr>
                <w:rFonts w:ascii="PT Astra Serif" w:hAnsi="PT Astra Serif"/>
                <w:sz w:val="24"/>
                <w:szCs w:val="24"/>
              </w:rPr>
              <w:t>Проведение мероприятий в целях благоустройства территорий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A0FA5" w:rsidRPr="00DA7CC5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83037">
              <w:rPr>
                <w:rFonts w:ascii="PT Astra Serif" w:hAnsi="PT Astra Serif"/>
                <w:sz w:val="24"/>
                <w:szCs w:val="24"/>
              </w:rPr>
              <w:t>Доля благоустроенных дворовых территорий в общем количестве дворовых территорий многоквартирных домов, расположенных в границах поселений и городских округов Ульяновской области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A0FA5" w:rsidRPr="00666B9D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0FA5" w:rsidRPr="00264EE0" w:rsidRDefault="000A0FA5" w:rsidP="00EC6916">
            <w:pPr>
              <w:spacing w:after="0" w:line="240" w:lineRule="auto"/>
              <w:jc w:val="left"/>
            </w:pPr>
          </w:p>
        </w:tc>
      </w:tr>
    </w:tbl>
    <w:p w:rsidR="00066A56" w:rsidRDefault="00066A56" w:rsidP="00BF2A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2119" w:rsidRDefault="008C2119" w:rsidP="008C211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</w:t>
      </w:r>
    </w:p>
    <w:p w:rsidR="00D81B8C" w:rsidRDefault="000A0FA5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191E" w:rsidRPr="0004191E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B72642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</w:p>
    <w:p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4191E" w:rsidRDefault="0004191E" w:rsidP="0004191E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0A0FA5" w:rsidRPr="00264EE0" w:rsidRDefault="000A0FA5" w:rsidP="000A0FA5">
      <w:pPr>
        <w:pStyle w:val="ConsPlusNormal"/>
        <w:spacing w:after="0"/>
        <w:ind w:firstLine="0"/>
        <w:outlineLvl w:val="3"/>
        <w:rPr>
          <w:rFonts w:ascii="PT Astra Serif" w:hAnsi="PT Astra Serif"/>
          <w:b/>
          <w:sz w:val="28"/>
          <w:szCs w:val="28"/>
        </w:rPr>
      </w:pPr>
    </w:p>
    <w:p w:rsidR="000A0FA5" w:rsidRPr="00264EE0" w:rsidRDefault="000A0FA5" w:rsidP="000A0FA5">
      <w:pPr>
        <w:pStyle w:val="ConsPlusNormal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>ПЕРЕЧЕНЬ ПРОЕКТОВ,</w:t>
      </w:r>
    </w:p>
    <w:p w:rsidR="000A0FA5" w:rsidRPr="00264EE0" w:rsidRDefault="000A0FA5" w:rsidP="000A0FA5">
      <w:pPr>
        <w:pStyle w:val="ConsPlusNormal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>реализуемых в составе государственной программы</w:t>
      </w:r>
    </w:p>
    <w:p w:rsidR="000A0FA5" w:rsidRPr="00264EE0" w:rsidRDefault="000A0FA5" w:rsidP="000A0FA5">
      <w:pPr>
        <w:pStyle w:val="ConsPlusNormal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A40D7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</w:t>
      </w:r>
      <w:r w:rsidRPr="00264EE0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Формирование комфортной городской среды Ульяновской области</w:t>
      </w:r>
      <w:r w:rsidR="00A40D7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»</w:t>
      </w:r>
    </w:p>
    <w:p w:rsidR="000A0FA5" w:rsidRDefault="000A0FA5" w:rsidP="000A0FA5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552"/>
        <w:gridCol w:w="2268"/>
        <w:gridCol w:w="2551"/>
        <w:gridCol w:w="1276"/>
      </w:tblGrid>
      <w:tr w:rsidR="00567A54" w:rsidRPr="00264EE0" w:rsidTr="00567A54">
        <w:trPr>
          <w:trHeight w:val="1469"/>
        </w:trPr>
        <w:tc>
          <w:tcPr>
            <w:tcW w:w="562" w:type="dxa"/>
          </w:tcPr>
          <w:p w:rsidR="008960F5" w:rsidRPr="00264EE0" w:rsidRDefault="008960F5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8960F5" w:rsidRPr="00264EE0" w:rsidRDefault="008960F5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8960F5" w:rsidRPr="00264EE0" w:rsidRDefault="008960F5" w:rsidP="009C38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0F5" w:rsidRPr="00264EE0" w:rsidRDefault="008960F5" w:rsidP="009C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567A54" w:rsidRDefault="008960F5" w:rsidP="0056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основного мероприятия, отражающего </w:t>
            </w:r>
          </w:p>
          <w:p w:rsidR="008960F5" w:rsidRPr="00264EE0" w:rsidRDefault="008960F5" w:rsidP="0056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:rsidR="008960F5" w:rsidRPr="00264EE0" w:rsidRDefault="008960F5" w:rsidP="009C385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Показатель проекта</w:t>
            </w:r>
          </w:p>
        </w:tc>
        <w:tc>
          <w:tcPr>
            <w:tcW w:w="2551" w:type="dxa"/>
          </w:tcPr>
          <w:p w:rsidR="008960F5" w:rsidRPr="00264EE0" w:rsidRDefault="008960F5" w:rsidP="009C38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276" w:type="dxa"/>
          </w:tcPr>
          <w:p w:rsidR="008960F5" w:rsidRPr="00264EE0" w:rsidRDefault="008960F5" w:rsidP="00567A5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Дата наступления контрольной точки</w:t>
            </w:r>
          </w:p>
        </w:tc>
      </w:tr>
    </w:tbl>
    <w:p w:rsidR="00916BE6" w:rsidRPr="00567A54" w:rsidRDefault="00916BE6" w:rsidP="00567A54">
      <w:pPr>
        <w:pStyle w:val="ConsPlusNormal"/>
        <w:spacing w:after="0" w:line="14" w:lineRule="auto"/>
        <w:ind w:firstLine="539"/>
        <w:rPr>
          <w:rFonts w:ascii="PT Astra Serif" w:hAnsi="PT Astra Serif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268"/>
        <w:gridCol w:w="2546"/>
        <w:gridCol w:w="1276"/>
        <w:gridCol w:w="572"/>
      </w:tblGrid>
      <w:tr w:rsidR="005C2CEA" w:rsidRPr="00264EE0" w:rsidTr="005C2CEA">
        <w:trPr>
          <w:trHeight w:hRule="exact" w:val="34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C2CEA" w:rsidRPr="00264EE0" w:rsidRDefault="005C2CEA" w:rsidP="005C2CEA">
            <w:pPr>
              <w:autoSpaceDE w:val="0"/>
              <w:autoSpaceDN w:val="0"/>
              <w:adjustRightInd w:val="0"/>
              <w:ind w:left="626" w:hanging="626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3A2AE0" w:rsidRPr="00264EE0" w:rsidTr="005C2CEA">
        <w:trPr>
          <w:trHeight w:val="1168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trike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проекта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</w:p>
          <w:p w:rsidR="003A2AE0" w:rsidRPr="00AF570C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945A18">
              <w:rPr>
                <w:rFonts w:ascii="PT Astra Serif" w:hAnsi="PT Astra Serif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F28B4">
              <w:rPr>
                <w:rFonts w:ascii="PT Astra Serif" w:hAnsi="PT Astra Serif"/>
                <w:sz w:val="24"/>
                <w:szCs w:val="24"/>
              </w:rPr>
              <w:t>Количество городов Ульяновской области с благоприятной городской средой</w:t>
            </w: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D2380">
              <w:rPr>
                <w:rFonts w:ascii="PT Astra Serif" w:hAnsi="PT Astra Serif"/>
                <w:sz w:val="24"/>
                <w:szCs w:val="24"/>
              </w:rPr>
              <w:t xml:space="preserve">Количество реализованных </w:t>
            </w:r>
            <w:r w:rsidR="001F22B8">
              <w:rPr>
                <w:rFonts w:ascii="PT Astra Serif" w:hAnsi="PT Astra Serif"/>
                <w:sz w:val="24"/>
                <w:szCs w:val="24"/>
              </w:rPr>
              <w:t>м</w:t>
            </w:r>
            <w:r w:rsidRPr="00AD2380">
              <w:rPr>
                <w:rFonts w:ascii="PT Astra Serif" w:hAnsi="PT Astra Serif"/>
                <w:sz w:val="24"/>
                <w:szCs w:val="24"/>
              </w:rPr>
              <w:t xml:space="preserve">ероприятий по благоустройству, предусмотренные государственной программой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 в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0435C9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Проведена приемка выполненных работ общественнымикомиссиями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:rsidTr="005C2CEA">
        <w:trPr>
          <w:trHeight w:val="142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A2AE0" w:rsidRPr="00E25FE5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Проведена оценка исполнения соглашений муниципальных образований Ульяновской области по реализации мероприятий по формированию комфортной городской среды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3E137F">
              <w:rPr>
                <w:rFonts w:ascii="PT Astra Serif" w:hAnsi="PT Astra Serif"/>
                <w:sz w:val="24"/>
                <w:szCs w:val="24"/>
              </w:rPr>
              <w:t>.2020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31.10.2021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31.10.2022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31.10.2023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:rsidTr="005C2CEA">
        <w:trPr>
          <w:trHeight w:val="89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Заключение контрактов (договоров) на выполнение работ по благоустройству территорий в рамках реализации проекта муниципальными образованиями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:rsidTr="005C2CEA">
        <w:trPr>
          <w:trHeight w:val="116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Заключение соглашений (дополнений к соглашениям) с Министерством строительства и жилищно-коммунального хозяйства Российской Федерации о реализации мероприятий по формированию комфортной городской среды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:rsidTr="005C2CEA">
        <w:trPr>
          <w:trHeight w:val="25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Заключение соглашений с муниципальными образованиями Ульяновской области о реализации мероприя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тий по формированию 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:rsidTr="005C2CEA">
        <w:trPr>
          <w:trHeight w:val="209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0" w:rsidRPr="008F28B4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Проведено рейтинговое голосование для определения территорий и мероприятий по благоустройству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.2021</w:t>
            </w:r>
          </w:p>
          <w:p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.2023</w:t>
            </w:r>
          </w:p>
          <w:p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C6209" w:rsidRDefault="007C6209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3A2AE0" w:rsidRPr="007C6209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7C62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A0FA5" w:rsidRDefault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C2119" w:rsidRDefault="008C2119" w:rsidP="008C211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</w:t>
      </w: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642F0" w:rsidRDefault="006642F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642F0" w:rsidRDefault="006642F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642F0" w:rsidRDefault="006642F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6317E" w:rsidRDefault="007631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6317E" w:rsidRDefault="007631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4191E" w:rsidRDefault="000419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406CA" w:rsidRDefault="001647AD" w:rsidP="009406CA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6CA" w:rsidRPr="00264EE0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653E6B" w:rsidRPr="00653E6B">
        <w:rPr>
          <w:rFonts w:ascii="PT Astra Serif" w:hAnsi="PT Astra Serif"/>
          <w:sz w:val="28"/>
          <w:szCs w:val="28"/>
        </w:rPr>
        <w:t>№</w:t>
      </w:r>
      <w:r w:rsidR="008E41DF">
        <w:rPr>
          <w:rFonts w:ascii="Times New Roman" w:hAnsi="Times New Roman" w:cs="Times New Roman"/>
          <w:sz w:val="28"/>
          <w:szCs w:val="28"/>
        </w:rPr>
        <w:t>3</w:t>
      </w:r>
      <w:r w:rsidR="009406CA" w:rsidRPr="00264E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191E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72642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C56B2" w:rsidRDefault="008C56B2" w:rsidP="008C56B2">
      <w:pPr>
        <w:pStyle w:val="ConsPlusNormal"/>
        <w:spacing w:after="0"/>
        <w:jc w:val="right"/>
        <w:outlineLvl w:val="3"/>
        <w:rPr>
          <w:rFonts w:ascii="PT Astra Serif" w:hAnsi="PT Astra Serif"/>
          <w:sz w:val="28"/>
          <w:szCs w:val="28"/>
        </w:rPr>
      </w:pPr>
    </w:p>
    <w:p w:rsidR="0004191E" w:rsidRPr="00264EE0" w:rsidRDefault="0004191E" w:rsidP="008C56B2">
      <w:pPr>
        <w:pStyle w:val="ConsPlusNormal"/>
        <w:spacing w:after="0"/>
        <w:jc w:val="right"/>
        <w:outlineLvl w:val="3"/>
        <w:rPr>
          <w:rFonts w:ascii="PT Astra Serif" w:hAnsi="PT Astra Serif"/>
          <w:sz w:val="28"/>
          <w:szCs w:val="28"/>
        </w:rPr>
      </w:pPr>
    </w:p>
    <w:p w:rsidR="009406CA" w:rsidRPr="00A62B21" w:rsidRDefault="009406CA" w:rsidP="008C56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2A83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9406CA" w:rsidRPr="00264EE0" w:rsidRDefault="009406CA" w:rsidP="009406C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характеризующих ожидаемые результаты реализации</w:t>
      </w:r>
    </w:p>
    <w:p w:rsidR="009406CA" w:rsidRPr="00264EE0" w:rsidRDefault="009406CA" w:rsidP="009406C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A40D76">
        <w:rPr>
          <w:rFonts w:ascii="PT Astra Serif" w:hAnsi="PT Astra Serif"/>
          <w:sz w:val="28"/>
          <w:szCs w:val="28"/>
        </w:rPr>
        <w:t>«</w:t>
      </w:r>
      <w:r w:rsidRPr="00264EE0">
        <w:rPr>
          <w:rFonts w:ascii="PT Astra Serif" w:hAnsi="PT Astra Serif"/>
          <w:sz w:val="28"/>
          <w:szCs w:val="28"/>
        </w:rPr>
        <w:t>Формирование</w:t>
      </w:r>
    </w:p>
    <w:p w:rsidR="009406CA" w:rsidRPr="00264EE0" w:rsidRDefault="009406CA" w:rsidP="009406C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комфортной городской среды 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:rsidR="009406CA" w:rsidRDefault="009406CA" w:rsidP="009406CA">
      <w:pPr>
        <w:pStyle w:val="ConsPlusNormal"/>
        <w:rPr>
          <w:rFonts w:ascii="PT Astra Serif" w:hAnsi="PT Astra Serif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78"/>
        <w:gridCol w:w="1003"/>
        <w:gridCol w:w="707"/>
        <w:gridCol w:w="760"/>
        <w:gridCol w:w="707"/>
        <w:gridCol w:w="705"/>
        <w:gridCol w:w="718"/>
        <w:gridCol w:w="1583"/>
      </w:tblGrid>
      <w:tr w:rsidR="00916BE6" w:rsidRPr="00264EE0" w:rsidTr="00916BE6">
        <w:tc>
          <w:tcPr>
            <w:tcW w:w="294" w:type="pct"/>
            <w:vMerge w:val="restart"/>
            <w:vAlign w:val="center"/>
          </w:tcPr>
          <w:p w:rsidR="00916BE6" w:rsidRPr="00264EE0" w:rsidRDefault="00916BE6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16BE6" w:rsidRPr="00264EE0" w:rsidRDefault="00916BE6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1" w:type="pct"/>
            <w:vMerge w:val="restar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868" w:type="pct"/>
            <w:gridSpan w:val="5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822" w:type="pct"/>
            <w:vMerge w:val="restart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Методика расчёта значений показателя, источник информации</w:t>
            </w:r>
          </w:p>
        </w:tc>
      </w:tr>
      <w:tr w:rsidR="00916BE6" w:rsidRPr="00264EE0" w:rsidTr="00916BE6">
        <w:tc>
          <w:tcPr>
            <w:tcW w:w="294" w:type="pct"/>
            <w:vMerge/>
          </w:tcPr>
          <w:p w:rsidR="00916BE6" w:rsidRPr="00264EE0" w:rsidRDefault="00916BE6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916BE6" w:rsidRPr="00264EE0" w:rsidRDefault="00916BE6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916BE6" w:rsidRPr="00264EE0" w:rsidRDefault="00916BE6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95" w:type="pc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7" w:type="pc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66" w:type="pc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73" w:type="pct"/>
            <w:vAlign w:val="center"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22" w:type="pct"/>
            <w:vMerge/>
          </w:tcPr>
          <w:p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73"/>
        <w:gridCol w:w="1005"/>
        <w:gridCol w:w="718"/>
        <w:gridCol w:w="718"/>
        <w:gridCol w:w="720"/>
        <w:gridCol w:w="720"/>
        <w:gridCol w:w="718"/>
        <w:gridCol w:w="1582"/>
        <w:gridCol w:w="428"/>
      </w:tblGrid>
      <w:tr w:rsidR="00847CE1" w:rsidRPr="00264EE0" w:rsidTr="00847CE1">
        <w:trPr>
          <w:tblHeader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3121E2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7CE1" w:rsidRPr="00264EE0" w:rsidTr="00847CE1"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FE6ECB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EC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Повышение уровня благоустроенности дворовых территорий многоквартирных домов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3121E2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12,8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16,0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D6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У=П(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>-П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)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 – повышение уровня благоустроенности дворовых территорий многоквартирных домов;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П(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 – показатель нынешнего года;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 xml:space="preserve">) –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показатель предыдущего года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7CE1" w:rsidRPr="00264EE0" w:rsidTr="00847CE1"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FE6ECB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EC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3121E2" w:rsidP="00072D6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Повышение уровня 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благоустроенности территорий общего пользования поселений и городских округов Ульяновской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3121E2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7,6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15,2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22,8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30,4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У=П(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>-П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)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 – повышение уровня благоустроенности территорий общего пользования поселенийи городских округов Ульяновской области;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П(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 – показатель нынешнего года;</w:t>
            </w:r>
          </w:p>
          <w:p w:rsidR="00072D62" w:rsidRPr="008234C0" w:rsidRDefault="003121E2" w:rsidP="003121E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 xml:space="preserve">) –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показатель предыдущего года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7CE1" w:rsidRPr="00B1129D" w:rsidTr="00847CE1">
        <w:trPr>
          <w:trHeight w:val="24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B1129D" w:rsidRDefault="00072D62" w:rsidP="002A3C9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 xml:space="preserve">Увеличение доли граждан, принявших участие в решении вопросов развития городской среды, в общем числе граждан в возрасте 14 лет и старше, проживающих </w:t>
            </w:r>
            <w:r w:rsidR="002A3C94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3121E2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У=П(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>-П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)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 xml:space="preserve">У – 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увеличение доли граждан, принявших участие в решении вопросов развития городской среды, в общем числе граждан в возрасте 14 лет и старше, проживающих на территории Ульяновской области</w:t>
            </w:r>
            <w:r w:rsidRPr="008234C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П(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 – показатель нынешнего года;</w:t>
            </w:r>
          </w:p>
          <w:p w:rsidR="00072D62" w:rsidRPr="008234C0" w:rsidRDefault="003121E2" w:rsidP="003121E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 xml:space="preserve">) –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показатель предыдущего года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29D" w:rsidRDefault="00B1129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A8667D" w:rsidRDefault="00A8667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A8667D" w:rsidRDefault="00A8667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A8667D" w:rsidRDefault="00A8667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D1F6C" w:rsidRPr="00B1129D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</w:tbl>
    <w:p w:rsidR="00066A56" w:rsidRDefault="00066A56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C2119" w:rsidRDefault="008C2119" w:rsidP="008C211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</w:t>
      </w:r>
    </w:p>
    <w:p w:rsidR="00DD1F6C" w:rsidRDefault="00DD1F6C" w:rsidP="00DD1F6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D1F6C" w:rsidRDefault="00DD1F6C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8667D" w:rsidRPr="000A0FA5" w:rsidRDefault="00A8667D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  <w:sectPr w:rsidR="00A8667D" w:rsidRPr="000A0FA5" w:rsidSect="00122CB1">
          <w:pgSz w:w="11907" w:h="16840" w:code="9"/>
          <w:pgMar w:top="992" w:right="567" w:bottom="992" w:left="1701" w:header="709" w:footer="709" w:gutter="0"/>
          <w:pgNumType w:start="18"/>
          <w:cols w:space="708"/>
          <w:vAlign w:val="center"/>
          <w:titlePg/>
          <w:docGrid w:linePitch="360"/>
        </w:sectPr>
      </w:pPr>
    </w:p>
    <w:p w:rsidR="00C417C8" w:rsidRPr="00C417C8" w:rsidRDefault="00A5194B" w:rsidP="00A5194B">
      <w:pPr>
        <w:tabs>
          <w:tab w:val="left" w:pos="7797"/>
        </w:tabs>
        <w:suppressAutoHyphens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C417C8">
        <w:rPr>
          <w:rFonts w:ascii="PT Astra Serif" w:hAnsi="PT Astra Serif"/>
          <w:sz w:val="28"/>
          <w:szCs w:val="28"/>
        </w:rPr>
        <w:t>РИЛОЖЕНИЕ №2</w:t>
      </w:r>
    </w:p>
    <w:p w:rsidR="00C417C8" w:rsidRPr="00C417C8" w:rsidRDefault="00C417C8" w:rsidP="00A5194B">
      <w:pPr>
        <w:tabs>
          <w:tab w:val="left" w:pos="7797"/>
        </w:tabs>
        <w:suppressAutoHyphens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</w:p>
    <w:p w:rsidR="00C417C8" w:rsidRDefault="00C417C8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C417C8" w:rsidRDefault="00C417C8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C417C8">
        <w:rPr>
          <w:rFonts w:ascii="PT Astra Serif" w:hAnsi="PT Astra Serif"/>
          <w:sz w:val="28"/>
          <w:szCs w:val="28"/>
        </w:rPr>
        <w:t>Ульяновской области</w:t>
      </w:r>
    </w:p>
    <w:p w:rsidR="008C56B2" w:rsidRPr="00264EE0" w:rsidRDefault="008C56B2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E42B3" w:rsidRPr="00264EE0" w:rsidRDefault="00AE42B3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AE42B3" w:rsidRPr="00264EE0" w:rsidRDefault="00AE42B3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AE42B3" w:rsidRPr="00264EE0" w:rsidRDefault="00A40D76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AE42B3" w:rsidRPr="00264EE0">
        <w:rPr>
          <w:rFonts w:ascii="PT Astra Serif" w:hAnsi="PT Astra Serif"/>
          <w:b/>
          <w:sz w:val="28"/>
          <w:szCs w:val="28"/>
        </w:rPr>
        <w:t>Формирование комфортной городской среды 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AE42B3" w:rsidRPr="00264EE0" w:rsidRDefault="00AE42B3" w:rsidP="00AE42B3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:rsidR="00AE42B3" w:rsidRPr="00264EE0" w:rsidRDefault="00AE42B3" w:rsidP="00AE42B3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AE42B3" w:rsidRPr="00264EE0" w:rsidRDefault="00AE42B3" w:rsidP="00AE42B3">
      <w:pPr>
        <w:pStyle w:val="31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264EE0">
        <w:rPr>
          <w:rFonts w:ascii="PT Astra Serif" w:hAnsi="PT Astra Serif" w:cs="Times New Roman"/>
          <w:color w:val="000000"/>
          <w:sz w:val="28"/>
          <w:szCs w:val="28"/>
        </w:rPr>
        <w:t xml:space="preserve">в строке 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 xml:space="preserve">Ресурсное обеспечение государственной программы 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br/>
        <w:t>с разбивкой по этапам и годам реализации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а) в абзаце первом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1404067,49464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198</w:t>
      </w:r>
      <w:r>
        <w:rPr>
          <w:rFonts w:ascii="PT Astra Serif" w:hAnsi="PT Astra Serif" w:cs="Times New Roman"/>
          <w:sz w:val="28"/>
          <w:szCs w:val="28"/>
        </w:rPr>
        <w:t>48</w:t>
      </w:r>
      <w:r w:rsidRPr="00264EE0">
        <w:rPr>
          <w:rFonts w:ascii="PT Astra Serif" w:hAnsi="PT Astra Serif" w:cs="Times New Roman"/>
          <w:sz w:val="28"/>
          <w:szCs w:val="28"/>
        </w:rPr>
        <w:t>89,43406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б) в абзаце втором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347357,99464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527926,</w:t>
      </w:r>
      <w:r>
        <w:rPr>
          <w:rFonts w:ascii="PT Astra Serif" w:hAnsi="PT Astra Serif" w:cs="Times New Roman"/>
          <w:sz w:val="28"/>
          <w:szCs w:val="28"/>
        </w:rPr>
        <w:t>0</w:t>
      </w:r>
      <w:r w:rsidRPr="00264EE0">
        <w:rPr>
          <w:rFonts w:ascii="PT Astra Serif" w:hAnsi="PT Astra Serif" w:cs="Times New Roman"/>
          <w:sz w:val="28"/>
          <w:szCs w:val="28"/>
        </w:rPr>
        <w:t>3406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в) в абзаце третьем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1056709,5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1456963,4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г) в абзаце шестом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412838,36403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672952,399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д) в абзаце седьмом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427635,04955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407770,702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е) в абзаце восьмом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66070,2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406642,452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ж) в абзаце двенадцатом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66088,96403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212240,499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з) в абзаце тринадцатом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66095,84955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83804,102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и) в абзаце четырнадцатом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66070,2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82778,452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з) в абзаце восемнадцатом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346749,4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460711,900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з) в абзаце девятнадцатом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361539,2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323966,600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color w:val="000000"/>
          <w:sz w:val="28"/>
          <w:szCs w:val="28"/>
        </w:rPr>
        <w:t xml:space="preserve">2) в строке 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а) в абзаце первом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1112161,70518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1538626,7156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б)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третьем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55730,50518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81941,6156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в)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четвёртом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1056431,2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1456685,1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г)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 xml:space="preserve">седьмом 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357391,13403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500239,072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д)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восьмом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372615,05155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333880,412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277C08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е)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девятом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11528,7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333880,412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ж)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тринад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цатом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10721,73403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39607,172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;з)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 xml:space="preserve">четырнадцатом 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11178,45155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10016,412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и) в абзаце </w:t>
      </w:r>
      <w:r w:rsidR="00D2587C">
        <w:rPr>
          <w:rFonts w:ascii="PT Astra Serif" w:hAnsi="PT Astra Serif"/>
          <w:color w:val="000000"/>
          <w:sz w:val="28"/>
          <w:szCs w:val="28"/>
        </w:rPr>
        <w:t>пятнадцатом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11528,7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10016,412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к) в абзаце </w:t>
      </w:r>
      <w:r w:rsidR="00D2587C">
        <w:rPr>
          <w:rFonts w:ascii="PT Astra Serif" w:hAnsi="PT Astra Serif"/>
          <w:color w:val="000000"/>
          <w:sz w:val="28"/>
          <w:szCs w:val="28"/>
        </w:rPr>
        <w:t>девятнадцатом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346669,4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460631,9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>л) в абзаце</w:t>
      </w:r>
      <w:r w:rsidR="00D2587C">
        <w:rPr>
          <w:rFonts w:ascii="PT Astra Serif" w:hAnsi="PT Astra Serif"/>
          <w:color w:val="000000"/>
          <w:sz w:val="28"/>
          <w:szCs w:val="28"/>
        </w:rPr>
        <w:t xml:space="preserve"> двадцатом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361436,6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323864,0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:rsidR="00AE42B3" w:rsidRPr="00B8628A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6341E">
        <w:rPr>
          <w:rFonts w:ascii="PT Astra Serif" w:hAnsi="PT Astra Serif"/>
          <w:color w:val="000000"/>
          <w:sz w:val="28"/>
          <w:szCs w:val="28"/>
        </w:rPr>
        <w:t xml:space="preserve">м) </w:t>
      </w:r>
      <w:r w:rsidRPr="00D6341E">
        <w:rPr>
          <w:rFonts w:ascii="PT Astra Serif" w:hAnsi="PT Astra Serif"/>
          <w:sz w:val="28"/>
          <w:szCs w:val="28"/>
        </w:rPr>
        <w:t>дополнить абзацем д</w:t>
      </w:r>
      <w:r w:rsidR="00D2587C">
        <w:rPr>
          <w:rFonts w:ascii="PT Astra Serif" w:hAnsi="PT Astra Serif"/>
          <w:sz w:val="28"/>
          <w:szCs w:val="28"/>
        </w:rPr>
        <w:t>вадцатьпервым</w:t>
      </w:r>
      <w:r w:rsidRPr="00D6341E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0069F3">
        <w:rPr>
          <w:rFonts w:ascii="PT Astra Serif" w:hAnsi="PT Astra Serif"/>
          <w:sz w:val="28"/>
          <w:szCs w:val="28"/>
        </w:rPr>
        <w:t>:</w:t>
      </w:r>
      <w:r w:rsidR="00A40D76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в 2023 году </w:t>
      </w:r>
      <w:r>
        <w:rPr>
          <w:rFonts w:ascii="PT Astra Serif" w:hAnsi="PT Astra Serif"/>
          <w:sz w:val="28"/>
          <w:szCs w:val="28"/>
        </w:rPr>
        <w:softHyphen/>
        <w:t xml:space="preserve"> 323864,</w:t>
      </w:r>
      <w:r w:rsidRPr="00B8628A">
        <w:rPr>
          <w:rFonts w:ascii="PT Astra Serif" w:hAnsi="PT Astra Serif"/>
          <w:sz w:val="28"/>
          <w:szCs w:val="28"/>
        </w:rPr>
        <w:t>0 тыс. рублей.</w:t>
      </w:r>
      <w:r w:rsidR="00A40D76">
        <w:rPr>
          <w:rFonts w:ascii="PT Astra Serif" w:hAnsi="PT Astra Serif"/>
          <w:sz w:val="28"/>
          <w:szCs w:val="28"/>
        </w:rPr>
        <w:t>»</w:t>
      </w:r>
      <w:r w:rsidRPr="00B8628A">
        <w:rPr>
          <w:rFonts w:ascii="PT Astra Serif" w:hAnsi="PT Astra Serif"/>
          <w:sz w:val="28"/>
          <w:szCs w:val="28"/>
        </w:rPr>
        <w:t>.</w:t>
      </w:r>
    </w:p>
    <w:p w:rsidR="00F26992" w:rsidRPr="00DA0532" w:rsidRDefault="00F26992" w:rsidP="00DA0532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6992" w:rsidRDefault="00F26992" w:rsidP="007A5B0D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F26992" w:rsidSect="001C6FC8">
          <w:headerReference w:type="default" r:id="rId12"/>
          <w:pgSz w:w="11907" w:h="16840" w:code="9"/>
          <w:pgMar w:top="992" w:right="567" w:bottom="992" w:left="1701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7A5B0D" w:rsidRPr="00264EE0" w:rsidRDefault="002B4B8E" w:rsidP="007A5B0D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0D" w:rsidRPr="00264EE0">
        <w:rPr>
          <w:rFonts w:ascii="Times New Roman" w:hAnsi="Times New Roman" w:cs="Times New Roman"/>
          <w:sz w:val="28"/>
          <w:szCs w:val="28"/>
        </w:rPr>
        <w:t xml:space="preserve">. </w:t>
      </w:r>
      <w:r w:rsidR="007A5B0D" w:rsidRPr="00DD1F6C">
        <w:rPr>
          <w:rFonts w:ascii="PT Astra Serif" w:hAnsi="PT Astra Serif" w:cs="Times New Roman"/>
          <w:sz w:val="28"/>
          <w:szCs w:val="28"/>
        </w:rPr>
        <w:t>Приложение</w:t>
      </w:r>
      <w:r w:rsidR="00DD1F6C" w:rsidRPr="00264EE0">
        <w:rPr>
          <w:rFonts w:ascii="PT Astra Serif" w:hAnsi="PT Astra Serif"/>
          <w:sz w:val="28"/>
          <w:szCs w:val="28"/>
        </w:rPr>
        <w:t>№</w:t>
      </w:r>
      <w:r w:rsidR="007A5B0D" w:rsidRPr="00DD1F6C">
        <w:rPr>
          <w:rFonts w:ascii="PT Astra Serif" w:hAnsi="PT Astra Serif" w:cs="Times New Roman"/>
          <w:sz w:val="28"/>
          <w:szCs w:val="28"/>
        </w:rPr>
        <w:t xml:space="preserve"> 2 изложить в следующей редакции:</w:t>
      </w:r>
    </w:p>
    <w:p w:rsidR="0004191E" w:rsidRDefault="007A5B0D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="0004191E">
        <w:rPr>
          <w:rFonts w:ascii="PT Astra Serif" w:hAnsi="PT Astra Serif"/>
          <w:sz w:val="28"/>
          <w:szCs w:val="28"/>
        </w:rPr>
        <w:t>«</w:t>
      </w:r>
      <w:r w:rsidR="0004191E" w:rsidRPr="00B72642">
        <w:rPr>
          <w:rFonts w:ascii="PT Astra Serif" w:hAnsi="PT Astra Serif"/>
          <w:sz w:val="28"/>
          <w:szCs w:val="28"/>
        </w:rPr>
        <w:t xml:space="preserve">ПРИЛОЖЕНИЕ № </w:t>
      </w:r>
      <w:r w:rsidR="0004191E">
        <w:rPr>
          <w:rFonts w:ascii="PT Astra Serif" w:hAnsi="PT Astra Serif"/>
          <w:sz w:val="28"/>
          <w:szCs w:val="28"/>
        </w:rPr>
        <w:t>2</w:t>
      </w:r>
    </w:p>
    <w:p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04191E" w:rsidRPr="00B72642" w:rsidRDefault="0004191E" w:rsidP="00122CB1">
      <w:pPr>
        <w:spacing w:after="0" w:line="240" w:lineRule="auto"/>
        <w:ind w:left="9912" w:firstLine="708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4191E" w:rsidRDefault="0004191E" w:rsidP="0004191E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7A5B0D" w:rsidRPr="00264EE0" w:rsidRDefault="00122CB1" w:rsidP="00122CB1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A5B0D" w:rsidRPr="00264EE0" w:rsidRDefault="007A5B0D" w:rsidP="007A5B0D">
      <w:pPr>
        <w:pStyle w:val="ConsPlusTitle"/>
        <w:tabs>
          <w:tab w:val="left" w:pos="14459"/>
        </w:tabs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СИСТЕМА МЕРОПРИЯТИЙ</w:t>
      </w:r>
    </w:p>
    <w:p w:rsidR="007A5B0D" w:rsidRPr="00264EE0" w:rsidRDefault="007A5B0D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:rsidR="007A5B0D" w:rsidRPr="00264EE0" w:rsidRDefault="00A40D76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A5B0D" w:rsidRPr="00264EE0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</w:p>
    <w:p w:rsidR="007A5B0D" w:rsidRPr="00264EE0" w:rsidRDefault="007A5B0D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:rsidR="007A5B0D" w:rsidRDefault="007A5B0D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081"/>
        <w:gridCol w:w="1856"/>
        <w:gridCol w:w="1570"/>
        <w:gridCol w:w="1620"/>
        <w:gridCol w:w="1500"/>
        <w:gridCol w:w="1308"/>
        <w:gridCol w:w="1448"/>
        <w:gridCol w:w="1395"/>
        <w:gridCol w:w="1331"/>
      </w:tblGrid>
      <w:tr w:rsidR="00277C08" w:rsidRPr="00264EE0" w:rsidTr="00B26474">
        <w:tc>
          <w:tcPr>
            <w:tcW w:w="166" w:type="pct"/>
            <w:vMerge w:val="restart"/>
            <w:vAlign w:val="center"/>
          </w:tcPr>
          <w:p w:rsidR="00277C08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713" w:type="pct"/>
            <w:vMerge w:val="restar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636" w:type="pct"/>
            <w:vMerge w:val="restar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538" w:type="pct"/>
            <w:vMerge w:val="restar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финансового обеспечения</w:t>
            </w:r>
          </w:p>
        </w:tc>
        <w:tc>
          <w:tcPr>
            <w:tcW w:w="2948" w:type="pct"/>
            <w:gridSpan w:val="6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Объем финансового обеспечения реализации мероприятий, тыс. руб.</w:t>
            </w:r>
          </w:p>
        </w:tc>
      </w:tr>
      <w:tr w:rsidR="00B26474" w:rsidRPr="00264EE0" w:rsidTr="00B26474">
        <w:tc>
          <w:tcPr>
            <w:tcW w:w="166" w:type="pct"/>
            <w:vMerge/>
          </w:tcPr>
          <w:p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448" w:type="pc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496" w:type="pc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456" w:type="pct"/>
            <w:vAlign w:val="center"/>
          </w:tcPr>
          <w:p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277C08" w:rsidRPr="00277C08" w:rsidRDefault="00277C08" w:rsidP="00277C08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2107"/>
        <w:gridCol w:w="1834"/>
        <w:gridCol w:w="1576"/>
        <w:gridCol w:w="1570"/>
        <w:gridCol w:w="1573"/>
        <w:gridCol w:w="1286"/>
        <w:gridCol w:w="1449"/>
        <w:gridCol w:w="1410"/>
        <w:gridCol w:w="1271"/>
        <w:gridCol w:w="249"/>
      </w:tblGrid>
      <w:tr w:rsidR="00277C08" w:rsidRPr="00264EE0" w:rsidTr="00B26474">
        <w:trPr>
          <w:tblHeader/>
        </w:trPr>
        <w:tc>
          <w:tcPr>
            <w:tcW w:w="165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:rsidTr="00277C08">
        <w:trPr>
          <w:trHeight w:val="254"/>
        </w:trPr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Цель - повышение качества и комфортности городской среды на территории Ульяновской области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:rsidTr="00277C08">
        <w:trPr>
          <w:trHeight w:val="67"/>
        </w:trPr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Задача - обеспечение благоустройства дворовых территорий многоквартирных домов, территорий общего пользования и парков в поселениях и городских округах Ульяновской области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 w:val="restar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11" w:type="pct"/>
            <w:vMerge w:val="restart"/>
          </w:tcPr>
          <w:p w:rsidR="007A5B0D" w:rsidRPr="00ED6A09" w:rsidRDefault="007A5B0D" w:rsidP="00B264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</w:t>
            </w:r>
            <w:hyperlink r:id="rId13" w:history="1">
              <w:r w:rsidRPr="00ED6A09">
                <w:rPr>
                  <w:rFonts w:ascii="PT Astra Serif" w:hAnsi="PT Astra Serif"/>
                  <w:sz w:val="24"/>
                  <w:szCs w:val="24"/>
                </w:rPr>
                <w:t>проекта</w:t>
              </w:r>
            </w:hyperlink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Формирование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19" w:type="pct"/>
            <w:vMerge w:val="restart"/>
          </w:tcPr>
          <w:p w:rsidR="007A5B0D" w:rsidRPr="00264EE0" w:rsidRDefault="007A5B0D" w:rsidP="00B264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 энергетики, жилищно-коммунального комплекса и городской среды Ульяновской области (далее - Министерство)</w:t>
            </w: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1538626,7156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359098,11960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500239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,072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rPr>
          <w:trHeight w:val="1828"/>
        </w:trPr>
        <w:tc>
          <w:tcPr>
            <w:tcW w:w="165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7A5B0D" w:rsidRPr="00ED6A09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81941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,6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10772,91960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39607,172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7A5B0D" w:rsidRPr="00ED6A09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1456685,1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460631,9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 w:val="restar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711" w:type="pct"/>
            <w:vMerge w:val="restart"/>
          </w:tcPr>
          <w:p w:rsidR="00ED6A09" w:rsidRPr="00ED6A09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поселений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19" w:type="pct"/>
            <w:vMerge w:val="restar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1358626,7156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359098,11960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320239,072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D6A09" w:rsidRPr="00ED6A09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51941,6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10772,91960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9607,172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D6A09" w:rsidRPr="00ED6A09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1306685,1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310631,9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 w:val="restar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711" w:type="pct"/>
            <w:vMerge w:val="restart"/>
          </w:tcPr>
          <w:p w:rsidR="00ED6A09" w:rsidRPr="000F429A" w:rsidRDefault="00ED6A09" w:rsidP="0041608B">
            <w:pPr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eastAsia="Calibri" w:hAnsi="PT Astra Serif"/>
                <w:sz w:val="24"/>
                <w:szCs w:val="24"/>
              </w:rPr>
              <w:t>Предоставление субсидии из областного бюджета бюджетам поселений Ульяновской области в целях софинансирования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9" w:type="pct"/>
            <w:vMerge w:val="restar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180 000,0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D6A09" w:rsidRP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D6A09" w:rsidRP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150 000,0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150 000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:rsidTr="00277C08">
        <w:trPr>
          <w:trHeight w:val="125"/>
        </w:trPr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Задача - обеспечение участия граждан в решении вопросов благоустройства населенных пунктов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11" w:type="pct"/>
          </w:tcPr>
          <w:p w:rsidR="00ED6A09" w:rsidRPr="00264EE0" w:rsidRDefault="00ED6A09" w:rsidP="001F11B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Проведение мероприятий в целях благоустройства территорий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1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439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08,53204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</w:rPr>
              <w:t>65528,39004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172614,562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73762</w:t>
            </w:r>
            <w:r w:rsidRPr="00264EE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72762,04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2.1</w:t>
            </w:r>
            <w:r w:rsidR="00B264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ED6A09" w:rsidRPr="00264EE0" w:rsidRDefault="00ED6A09" w:rsidP="001F11B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поселений и городских округов Ульяновской области в целях софинансирования расходных обязательств, возникающих в связи с благоустройством дворовых территорий и территорий общего пользования, в том числе погашением кредиторской задолженности</w:t>
            </w:r>
          </w:p>
        </w:tc>
        <w:tc>
          <w:tcPr>
            <w:tcW w:w="61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340809,08704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63528,94504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17111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,562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51162,04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51162,04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3841,5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711" w:type="pct"/>
          </w:tcPr>
          <w:p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поселений и городских округов Ульяновской области в целях софинансирования расходных обязательств, возникающих в связис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мероприятийпо благоустройству</w:t>
            </w:r>
          </w:p>
        </w:tc>
        <w:tc>
          <w:tcPr>
            <w:tcW w:w="619" w:type="pct"/>
          </w:tcPr>
          <w:p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D6A09" w:rsidRPr="00264EE0" w:rsidRDefault="00ED6A09" w:rsidP="00ED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0000,0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2.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264EE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областного бюджета бюджетам городских округов Ульяновской области, участвующих в реализации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пилотного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проекта по цифровизации городского хозяйства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Умный город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в целях софинансирования расходных обязательств связанных с внедрением передовых цифровых и инженерных решений, организационно-методических подходов и правовых моделей, применяемых для цифрового преобразования в области городского хозяйства</w:t>
            </w:r>
          </w:p>
        </w:tc>
        <w:tc>
          <w:tcPr>
            <w:tcW w:w="619" w:type="pct"/>
          </w:tcPr>
          <w:p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D6A09" w:rsidRPr="00624FB0" w:rsidRDefault="00ED6A09" w:rsidP="00ED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  <w:r w:rsidRPr="00264EE0">
              <w:rPr>
                <w:rFonts w:ascii="PT Astra Serif" w:hAnsi="PT Astra Serif"/>
                <w:sz w:val="24"/>
                <w:szCs w:val="24"/>
              </w:rPr>
              <w:t>99,445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1499,445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711" w:type="pct"/>
          </w:tcPr>
          <w:p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бюджетав целях финансового обеспечения затрат, связанных с организацией форумов, обучающих семинаров и круглых столов по вопросам благоустройства территорий поселений и городских округов</w:t>
            </w:r>
          </w:p>
        </w:tc>
        <w:tc>
          <w:tcPr>
            <w:tcW w:w="619" w:type="pct"/>
          </w:tcPr>
          <w:p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D6A09" w:rsidRPr="00624FB0" w:rsidRDefault="00ED6A09" w:rsidP="00ED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2.5</w:t>
            </w:r>
            <w:r w:rsidRPr="00264EE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(грантов) победителям конкурсов, проводимых с целью повышения качества благоустройства</w:t>
            </w:r>
          </w:p>
        </w:tc>
        <w:tc>
          <w:tcPr>
            <w:tcW w:w="61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2.6</w:t>
            </w:r>
            <w:r w:rsidRPr="00264EE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Информационное освещение реализации мероприятий государственной программы в средствах массовой информации</w:t>
            </w:r>
          </w:p>
        </w:tc>
        <w:tc>
          <w:tcPr>
            <w:tcW w:w="61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  <w:tc>
          <w:tcPr>
            <w:tcW w:w="531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434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  <w:tc>
          <w:tcPr>
            <w:tcW w:w="489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476" w:type="pct"/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:rsidTr="00277C08"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Цель - увековечение памяти погибших при защите Отечества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:rsidTr="00277C08"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:rsidR="007A5B0D" w:rsidRPr="00B45501" w:rsidRDefault="00BE6568" w:rsidP="00B45501">
            <w:pPr>
              <w:pStyle w:val="ConsPlusNormal"/>
              <w:spacing w:after="0" w:line="240" w:lineRule="auto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B45501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072D62" w:rsidRPr="00B45501">
              <w:rPr>
                <w:rFonts w:ascii="PT Astra Serif" w:hAnsi="PT Astra Serif"/>
                <w:sz w:val="24"/>
                <w:szCs w:val="24"/>
              </w:rPr>
              <w:t>и</w:t>
            </w:r>
            <w:r w:rsidR="00072D62" w:rsidRPr="00B45501">
              <w:rPr>
                <w:rFonts w:ascii="PT Astra Serif" w:hAnsi="PT Astra Serif" w:cs="Times New Roman"/>
                <w:sz w:val="24"/>
                <w:szCs w:val="24"/>
              </w:rPr>
              <w:t>- восстановление (ремонт, реставрация, благоустройство) воинских захоронений на т</w:t>
            </w:r>
            <w:r w:rsidR="00DF2E7E">
              <w:rPr>
                <w:rFonts w:ascii="PT Astra Serif" w:hAnsi="PT Astra Serif" w:cs="Times New Roman"/>
                <w:sz w:val="24"/>
                <w:szCs w:val="24"/>
              </w:rPr>
              <w:t xml:space="preserve">ерритории Ульяновской области; </w:t>
            </w:r>
            <w:r w:rsidR="00072D62" w:rsidRPr="00B45501">
              <w:rPr>
                <w:rFonts w:ascii="PT Astra Serif" w:hAnsi="PT Astra Serif" w:cs="Times New Roman"/>
                <w:sz w:val="24"/>
                <w:szCs w:val="24"/>
              </w:rPr>
              <w:t>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 w:val="restar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711" w:type="pct"/>
            <w:vMerge w:val="restart"/>
          </w:tcPr>
          <w:p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Выполнение восстановительных работ на территориях воинских захоронений и нанесение сведений о воинских званиях, именахи инициалах погибших при защите Отечества на мемориальные сооружения, установленные в границах воинских захоронений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19" w:type="pct"/>
            <w:vMerge w:val="restar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c>
          <w:tcPr>
            <w:tcW w:w="165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rPr>
          <w:trHeight w:val="319"/>
        </w:trPr>
        <w:tc>
          <w:tcPr>
            <w:tcW w:w="165" w:type="pct"/>
            <w:vMerge w:val="restar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711" w:type="pct"/>
            <w:vMerge w:val="restart"/>
          </w:tcPr>
          <w:p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связанных с реализацией мероприятий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619" w:type="pct"/>
            <w:vMerge w:val="restar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rPr>
          <w:trHeight w:val="684"/>
        </w:trPr>
        <w:tc>
          <w:tcPr>
            <w:tcW w:w="165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:rsidTr="00B26474">
        <w:trPr>
          <w:trHeight w:val="695"/>
        </w:trPr>
        <w:tc>
          <w:tcPr>
            <w:tcW w:w="165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31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434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489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76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474" w:rsidRPr="00264EE0" w:rsidTr="00B26474">
        <w:tc>
          <w:tcPr>
            <w:tcW w:w="1495" w:type="pct"/>
            <w:gridSpan w:val="3"/>
            <w:vMerge w:val="restart"/>
          </w:tcPr>
          <w:p w:rsidR="008B7A29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ВСЕГО по государственной </w:t>
            </w:r>
          </w:p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программе</w:t>
            </w:r>
          </w:p>
        </w:tc>
        <w:tc>
          <w:tcPr>
            <w:tcW w:w="532" w:type="pct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  <w:vAlign w:val="center"/>
          </w:tcPr>
          <w:p w:rsidR="007A5B0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198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4889,43406</w:t>
            </w:r>
          </w:p>
          <w:p w:rsidR="0019245D" w:rsidRPr="0019245D" w:rsidRDefault="0019245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531" w:type="pct"/>
            <w:vAlign w:val="center"/>
          </w:tcPr>
          <w:p w:rsidR="007A5B0D" w:rsidRPr="0019245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431453,68106</w:t>
            </w:r>
            <w:r w:rsidR="0019245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434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672952,399</w:t>
            </w:r>
          </w:p>
        </w:tc>
        <w:tc>
          <w:tcPr>
            <w:tcW w:w="489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407770,702</w:t>
            </w:r>
          </w:p>
        </w:tc>
        <w:tc>
          <w:tcPr>
            <w:tcW w:w="476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406642,452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474" w:rsidRPr="00264EE0" w:rsidTr="00B26474">
        <w:tc>
          <w:tcPr>
            <w:tcW w:w="1495" w:type="pct"/>
            <w:gridSpan w:val="3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  <w:vAlign w:val="center"/>
          </w:tcPr>
          <w:p w:rsidR="007A5B0D" w:rsidRPr="0019245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52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79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26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03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406</w:t>
            </w:r>
            <w:r w:rsidR="0019245D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531" w:type="pct"/>
            <w:vAlign w:val="center"/>
          </w:tcPr>
          <w:p w:rsidR="007A5B0D" w:rsidRPr="0019245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83032,78106</w:t>
            </w:r>
            <w:r w:rsidR="0019245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434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212240,499</w:t>
            </w:r>
          </w:p>
        </w:tc>
        <w:tc>
          <w:tcPr>
            <w:tcW w:w="489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83804,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476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82778,452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474" w:rsidRPr="00DD1F6C" w:rsidTr="00B26474">
        <w:tc>
          <w:tcPr>
            <w:tcW w:w="1495" w:type="pct"/>
            <w:gridSpan w:val="3"/>
            <w:vMerge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B46860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1456963,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1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348420,9</w:t>
            </w:r>
          </w:p>
        </w:tc>
        <w:tc>
          <w:tcPr>
            <w:tcW w:w="434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460711,9</w:t>
            </w:r>
          </w:p>
        </w:tc>
        <w:tc>
          <w:tcPr>
            <w:tcW w:w="489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323966,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B0D" w:rsidRPr="00DD1F6C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</w:p>
          <w:p w:rsidR="007A5B0D" w:rsidRPr="00DD1F6C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</w:p>
          <w:p w:rsidR="007A5B0D" w:rsidRPr="00DD1F6C" w:rsidRDefault="002B4B8E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  <w:r w:rsidRPr="00DD1F6C">
              <w:rPr>
                <w:rFonts w:ascii="PT Astra Serif" w:hAnsi="PT Astra Serif"/>
                <w:color w:val="FFFFFF" w:themeColor="background1"/>
                <w:sz w:val="24"/>
                <w:szCs w:val="24"/>
              </w:rPr>
              <w:t>»</w:t>
            </w:r>
          </w:p>
          <w:p w:rsidR="007A5B0D" w:rsidRPr="00DD1F6C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</w:p>
        </w:tc>
      </w:tr>
    </w:tbl>
    <w:p w:rsidR="009C3E00" w:rsidRPr="002B4B8E" w:rsidRDefault="009C3E00" w:rsidP="009C3E00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val="en-US"/>
        </w:rPr>
      </w:pPr>
    </w:p>
    <w:p w:rsidR="009644B2" w:rsidRDefault="00A40D76" w:rsidP="009C3E00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C3E00" w:rsidRPr="00066A56">
        <w:rPr>
          <w:rFonts w:ascii="PT Astra Serif" w:hAnsi="PT Astra Serif"/>
          <w:sz w:val="28"/>
          <w:szCs w:val="28"/>
        </w:rPr>
        <w:t>*</w:t>
      </w:r>
      <w:r>
        <w:rPr>
          <w:rFonts w:ascii="PT Astra Serif" w:hAnsi="PT Astra Serif"/>
          <w:sz w:val="28"/>
          <w:szCs w:val="28"/>
        </w:rPr>
        <w:t>»</w:t>
      </w:r>
      <w:r w:rsidR="009C3E00" w:rsidRPr="00066A56">
        <w:rPr>
          <w:rFonts w:ascii="PT Astra Serif" w:hAnsi="PT Astra Serif"/>
          <w:sz w:val="28"/>
          <w:szCs w:val="28"/>
        </w:rPr>
        <w:t>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</w:t>
      </w:r>
    </w:p>
    <w:p w:rsidR="008C2119" w:rsidRDefault="00A40D76" w:rsidP="002731B7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9245D">
        <w:rPr>
          <w:rFonts w:ascii="PT Astra Serif" w:hAnsi="PT Astra Serif"/>
          <w:sz w:val="28"/>
          <w:szCs w:val="28"/>
        </w:rPr>
        <w:t>**</w:t>
      </w:r>
      <w:r>
        <w:rPr>
          <w:rFonts w:ascii="PT Astra Serif" w:hAnsi="PT Astra Serif"/>
          <w:sz w:val="28"/>
          <w:szCs w:val="28"/>
        </w:rPr>
        <w:t>»</w:t>
      </w:r>
      <w:r w:rsidR="0019245D">
        <w:rPr>
          <w:rFonts w:ascii="PT Astra Serif" w:hAnsi="PT Astra Serif"/>
          <w:sz w:val="28"/>
          <w:szCs w:val="28"/>
        </w:rPr>
        <w:t xml:space="preserve"> в позиции </w:t>
      </w:r>
      <w:r>
        <w:rPr>
          <w:rFonts w:ascii="PT Astra Serif" w:hAnsi="PT Astra Serif"/>
          <w:sz w:val="28"/>
          <w:szCs w:val="28"/>
        </w:rPr>
        <w:t>«</w:t>
      </w:r>
      <w:r w:rsidR="0019245D">
        <w:rPr>
          <w:rFonts w:ascii="PT Astra Serif" w:hAnsi="PT Astra Serif"/>
          <w:sz w:val="28"/>
          <w:szCs w:val="28"/>
        </w:rPr>
        <w:t>Всего в том числе</w:t>
      </w:r>
      <w:r>
        <w:rPr>
          <w:rFonts w:ascii="PT Astra Serif" w:hAnsi="PT Astra Serif"/>
          <w:sz w:val="28"/>
          <w:szCs w:val="28"/>
        </w:rPr>
        <w:t>»</w:t>
      </w:r>
      <w:r w:rsidR="0019245D">
        <w:rPr>
          <w:rFonts w:ascii="PT Astra Serif" w:hAnsi="PT Astra Serif"/>
          <w:sz w:val="28"/>
          <w:szCs w:val="28"/>
        </w:rPr>
        <w:t xml:space="preserve"> и позиции </w:t>
      </w:r>
      <w:r>
        <w:rPr>
          <w:rFonts w:ascii="PT Astra Serif" w:hAnsi="PT Astra Serif"/>
          <w:sz w:val="28"/>
          <w:szCs w:val="28"/>
        </w:rPr>
        <w:t>«</w:t>
      </w:r>
      <w:r w:rsidR="0019245D">
        <w:rPr>
          <w:rFonts w:ascii="PT Astra Serif" w:hAnsi="PT Astra Serif"/>
          <w:sz w:val="28"/>
          <w:szCs w:val="28"/>
        </w:rPr>
        <w:t>бюджетные ассигнования областного бюджета</w:t>
      </w:r>
      <w:r>
        <w:rPr>
          <w:rFonts w:ascii="PT Astra Serif" w:hAnsi="PT Astra Serif"/>
          <w:sz w:val="28"/>
          <w:szCs w:val="28"/>
        </w:rPr>
        <w:t>»</w:t>
      </w:r>
      <w:r w:rsidR="002731B7">
        <w:rPr>
          <w:rFonts w:ascii="PT Astra Serif" w:hAnsi="PT Astra Serif"/>
          <w:sz w:val="28"/>
          <w:szCs w:val="28"/>
        </w:rPr>
        <w:t xml:space="preserve">в графах 5, 6 </w:t>
      </w:r>
      <w:r w:rsidR="0019245D">
        <w:rPr>
          <w:rFonts w:ascii="PT Astra Serif" w:hAnsi="PT Astra Serif"/>
          <w:sz w:val="28"/>
          <w:szCs w:val="28"/>
        </w:rPr>
        <w:t>сумма ассигнований указана с учетом суммы</w:t>
      </w:r>
      <w:r w:rsidR="001C35E2">
        <w:rPr>
          <w:rFonts w:ascii="PT Astra Serif" w:hAnsi="PT Astra Serif"/>
          <w:sz w:val="28"/>
          <w:szCs w:val="28"/>
        </w:rPr>
        <w:t>,</w:t>
      </w:r>
      <w:r w:rsidR="0019245D">
        <w:rPr>
          <w:rFonts w:ascii="PT Astra Serif" w:hAnsi="PT Astra Serif"/>
          <w:sz w:val="28"/>
          <w:szCs w:val="28"/>
        </w:rPr>
        <w:t xml:space="preserve"> пред</w:t>
      </w:r>
      <w:r w:rsidR="002731B7">
        <w:rPr>
          <w:rFonts w:ascii="PT Astra Serif" w:hAnsi="PT Astra Serif"/>
          <w:sz w:val="28"/>
          <w:szCs w:val="28"/>
        </w:rPr>
        <w:t xml:space="preserve">усмотренной на 2020 год по подпрограмме </w:t>
      </w:r>
      <w:r>
        <w:rPr>
          <w:rFonts w:ascii="PT Astra Serif" w:hAnsi="PT Astra Serif"/>
          <w:sz w:val="28"/>
          <w:szCs w:val="28"/>
        </w:rPr>
        <w:t>«</w:t>
      </w:r>
      <w:r w:rsidR="002731B7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2731B7">
        <w:rPr>
          <w:rFonts w:ascii="PT Astra Serif" w:hAnsi="PT Astra Serif"/>
          <w:sz w:val="28"/>
          <w:szCs w:val="28"/>
        </w:rPr>
        <w:t xml:space="preserve"> в размере 6709,02342 тыс. рублей.</w:t>
      </w:r>
      <w:r w:rsidR="00DD1F6C">
        <w:rPr>
          <w:rFonts w:ascii="PT Astra Serif" w:hAnsi="PT Astra Serif"/>
          <w:sz w:val="28"/>
          <w:szCs w:val="28"/>
        </w:rPr>
        <w:t>».</w:t>
      </w:r>
    </w:p>
    <w:p w:rsidR="00CF7441" w:rsidRPr="002731B7" w:rsidRDefault="009644B2" w:rsidP="002731B7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6A56" w:rsidRDefault="00066A56" w:rsidP="009644B2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  <w:sectPr w:rsidR="00066A56" w:rsidSect="00ED338F">
          <w:pgSz w:w="16840" w:h="11907" w:orient="landscape" w:code="9"/>
          <w:pgMar w:top="992" w:right="1701" w:bottom="992" w:left="567" w:header="709" w:footer="709" w:gutter="0"/>
          <w:cols w:space="708"/>
          <w:vAlign w:val="center"/>
          <w:titlePg/>
          <w:docGrid w:linePitch="360"/>
        </w:sectPr>
      </w:pPr>
    </w:p>
    <w:p w:rsidR="005D3F9F" w:rsidRPr="00DC1123" w:rsidRDefault="002B4B8E" w:rsidP="005D3F9F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. </w:t>
      </w:r>
      <w:r w:rsidR="005D3F9F">
        <w:rPr>
          <w:rFonts w:ascii="PT Astra Serif" w:hAnsi="PT Astra Serif" w:cs="Times New Roman"/>
          <w:sz w:val="28"/>
          <w:szCs w:val="28"/>
        </w:rPr>
        <w:t>П</w:t>
      </w:r>
      <w:r w:rsidR="005D3F9F" w:rsidRPr="00DC1123">
        <w:rPr>
          <w:rFonts w:ascii="PT Astra Serif" w:hAnsi="PT Astra Serif" w:cs="Times New Roman"/>
          <w:sz w:val="28"/>
          <w:szCs w:val="28"/>
        </w:rPr>
        <w:t>риложение № 12</w:t>
      </w:r>
      <w:r w:rsidR="005D3F9F" w:rsidRPr="00374F9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5D3F9F">
        <w:rPr>
          <w:rFonts w:ascii="PT Astra Serif" w:hAnsi="PT Astra Serif" w:cs="Times New Roman"/>
          <w:sz w:val="28"/>
          <w:szCs w:val="28"/>
        </w:rPr>
        <w:t xml:space="preserve">изложить в </w:t>
      </w:r>
      <w:r w:rsidR="005D3F9F" w:rsidRPr="00DC1123">
        <w:rPr>
          <w:rFonts w:ascii="PT Astra Serif" w:hAnsi="PT Astra Serif" w:cs="Times New Roman"/>
          <w:sz w:val="28"/>
          <w:szCs w:val="28"/>
        </w:rPr>
        <w:t>следующе</w:t>
      </w:r>
      <w:r w:rsidR="005D3F9F">
        <w:rPr>
          <w:rFonts w:ascii="PT Astra Serif" w:hAnsi="PT Astra Serif" w:cs="Times New Roman"/>
          <w:sz w:val="28"/>
          <w:szCs w:val="28"/>
        </w:rPr>
        <w:t>й редакции</w:t>
      </w:r>
      <w:r w:rsidR="005D3F9F" w:rsidRPr="00DC1123">
        <w:rPr>
          <w:rFonts w:ascii="PT Astra Serif" w:hAnsi="PT Astra Serif" w:cs="Times New Roman"/>
          <w:sz w:val="28"/>
          <w:szCs w:val="28"/>
        </w:rPr>
        <w:t>:</w:t>
      </w:r>
    </w:p>
    <w:p w:rsidR="005D3F9F" w:rsidRDefault="005D3F9F" w:rsidP="005D3F9F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1123">
        <w:rPr>
          <w:rFonts w:ascii="PT Astra Serif" w:hAnsi="PT Astra Serif"/>
          <w:sz w:val="28"/>
          <w:szCs w:val="28"/>
        </w:rPr>
        <w:t>«</w:t>
      </w:r>
      <w:r w:rsidRPr="00B75854">
        <w:rPr>
          <w:rFonts w:ascii="PT Astra Serif" w:hAnsi="PT Astra Serif"/>
          <w:sz w:val="28"/>
          <w:szCs w:val="28"/>
        </w:rPr>
        <w:t>ПРИЛОЖЕНИЕ</w:t>
      </w:r>
      <w:r w:rsidRPr="00DC1123">
        <w:rPr>
          <w:rFonts w:ascii="PT Astra Serif" w:hAnsi="PT Astra Serif"/>
          <w:sz w:val="28"/>
          <w:szCs w:val="28"/>
        </w:rPr>
        <w:t xml:space="preserve"> № 12</w:t>
      </w:r>
      <w:r w:rsidRPr="00374F95">
        <w:rPr>
          <w:rFonts w:ascii="PT Astra Serif" w:hAnsi="PT Astra Serif"/>
          <w:sz w:val="28"/>
          <w:szCs w:val="28"/>
          <w:vertAlign w:val="superscript"/>
        </w:rPr>
        <w:t>1</w:t>
      </w:r>
    </w:p>
    <w:p w:rsidR="005D3F9F" w:rsidRDefault="005D3F9F" w:rsidP="005D3F9F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5D3F9F" w:rsidRPr="00DC1123" w:rsidRDefault="005D3F9F" w:rsidP="005D3F9F">
      <w:pPr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DC1123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C1123">
        <w:rPr>
          <w:rFonts w:ascii="PT Astra Serif" w:hAnsi="PT Astra Serif" w:cs="Times New Roman"/>
          <w:sz w:val="28"/>
          <w:szCs w:val="28"/>
        </w:rPr>
        <w:t>АДРЕСНЫЙ ПЕРЕЧЕНЬ</w:t>
      </w:r>
    </w:p>
    <w:p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C1123">
        <w:rPr>
          <w:rFonts w:ascii="PT Astra Serif" w:hAnsi="PT Astra Serif" w:cs="Times New Roman"/>
          <w:sz w:val="28"/>
          <w:szCs w:val="28"/>
        </w:rPr>
        <w:t>территорий общего пользования поселений и городских округов</w:t>
      </w:r>
    </w:p>
    <w:p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C1123">
        <w:rPr>
          <w:rFonts w:ascii="PT Astra Serif" w:hAnsi="PT Astra Serif" w:cs="Times New Roman"/>
          <w:sz w:val="28"/>
          <w:szCs w:val="28"/>
        </w:rPr>
        <w:t>Ульяновской области, подлежащих благоустройству в 2021 году</w:t>
      </w:r>
    </w:p>
    <w:p w:rsidR="005D3F9F" w:rsidRPr="00DC1123" w:rsidRDefault="005D3F9F" w:rsidP="005D3F9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817"/>
        <w:gridCol w:w="4641"/>
        <w:gridCol w:w="436"/>
      </w:tblGrid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Адрес дворовой территории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населённого пункта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11"/>
        </w:trPr>
        <w:tc>
          <w:tcPr>
            <w:tcW w:w="370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ind w:left="17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3F9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Аллея «Дружба народов»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Барыш Барышского городского поселения Барышского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«Строителей»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«Марьино»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им. Морозова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Инза Инзенского городского поселения Инзенского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«Зона отдыха у пруда»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Городской пляж (2 этап)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:rsidR="005D3F9F" w:rsidRPr="00B274AB" w:rsidRDefault="005D3F9F" w:rsidP="00DE036C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B274AB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Город Сенгилей Сенгилеевского городского поселения Сенгилеевского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Аллея Ленина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Силикатненское городское поселение Сенгилеевского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Набережная «Верхнего пруда»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Димитровград</w:t>
            </w:r>
          </w:p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145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7" w:type="pct"/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у «Моста влюбл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ё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нных», </w:t>
            </w:r>
          </w:p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(правый берег) ул. Куйбышева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Новоульяновск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«Семейный»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87" w:type="pct"/>
            <w:shd w:val="clear" w:color="auto" w:fill="auto"/>
          </w:tcPr>
          <w:p w:rsidR="005D3F9F" w:rsidRPr="00B274AB" w:rsidRDefault="005D3F9F" w:rsidP="00DE036C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B274AB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Парк «Новое поколение» </w:t>
            </w:r>
            <w:r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(</w:t>
            </w:r>
            <w:r w:rsidRPr="00B274AB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2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Ульяновск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УЗТС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 (4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«ДК им.1 Мая»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«Молодёжный»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Бульвар«Фестивальный»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«Средний Венец»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C361DC" w:rsidRDefault="005D3F9F" w:rsidP="00DE036C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«УКСМ»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C361DC" w:rsidRDefault="005D3F9F" w:rsidP="00DE036C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5D3F9F" w:rsidRPr="00B75854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«Карамзина»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F9F" w:rsidRPr="00601B51" w:rsidRDefault="005D3F9F" w:rsidP="00DE036C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361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 w:rsidR="00601B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</w:tr>
    </w:tbl>
    <w:p w:rsidR="009644B2" w:rsidRPr="00264EE0" w:rsidRDefault="002B4B8E" w:rsidP="009644B2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. </w:t>
      </w:r>
      <w:r w:rsidR="00601B51">
        <w:rPr>
          <w:rFonts w:ascii="PT Astra Serif" w:hAnsi="PT Astra Serif" w:cs="Times New Roman"/>
          <w:sz w:val="28"/>
          <w:szCs w:val="28"/>
        </w:rPr>
        <w:t>П</w:t>
      </w:r>
      <w:r w:rsidR="009644B2" w:rsidRPr="00264EE0">
        <w:rPr>
          <w:rFonts w:ascii="PT Astra Serif" w:hAnsi="PT Astra Serif" w:cs="Times New Roman"/>
          <w:sz w:val="28"/>
          <w:szCs w:val="28"/>
        </w:rPr>
        <w:t>риложени</w:t>
      </w:r>
      <w:r w:rsidR="00601B51">
        <w:rPr>
          <w:rFonts w:ascii="PT Astra Serif" w:hAnsi="PT Astra Serif" w:cs="Times New Roman"/>
          <w:sz w:val="28"/>
          <w:szCs w:val="28"/>
        </w:rPr>
        <w:t>е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 № 13</w:t>
      </w:r>
      <w:r w:rsidR="009644B2" w:rsidRPr="00264EE0">
        <w:rPr>
          <w:rFonts w:ascii="PT Astra Serif" w:hAnsi="PT Astra Serif" w:cs="Times New Roman"/>
          <w:sz w:val="28"/>
          <w:szCs w:val="28"/>
          <w:vertAlign w:val="superscript"/>
        </w:rPr>
        <w:t>1.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 дополнить строками 101-114 следующего содержания:</w:t>
      </w:r>
    </w:p>
    <w:p w:rsidR="009644B2" w:rsidRPr="00264EE0" w:rsidRDefault="009644B2" w:rsidP="009644B2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"/>
        <w:gridCol w:w="553"/>
        <w:gridCol w:w="3692"/>
        <w:gridCol w:w="4882"/>
        <w:gridCol w:w="438"/>
      </w:tblGrid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DD1F6C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Гая, д.5, д.7, д.9</w:t>
            </w:r>
          </w:p>
        </w:tc>
        <w:tc>
          <w:tcPr>
            <w:tcW w:w="4882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102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Луначарского, д. 11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103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Генерала Тюленева, д. 36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104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Ульяновский, д.22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Врача Сурова, д. 9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Ленинского Комсомола, д.5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Аблукова,д.93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Пушкарёва, д. 8а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Ефремова, д. 44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Рябикова, д. 21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Рябикова, д. 45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Льва Толстого, д. 85, д. 87, д. 89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Северный Венец, д. 4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:rsidTr="009C3E00">
        <w:trPr>
          <w:trHeight w:val="28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pStyle w:val="a8"/>
              <w:spacing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114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2 переулок Пархоменко, д. 33 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644B2" w:rsidRPr="00264EE0" w:rsidRDefault="009644B2" w:rsidP="009C3E00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9644B2" w:rsidRPr="000C28CA" w:rsidRDefault="00EF555F" w:rsidP="009C3E00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0C28C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491AAF" w:rsidRPr="00C64AB2" w:rsidRDefault="00491AAF" w:rsidP="00AE42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91AAF" w:rsidRPr="00C64AB2" w:rsidSect="007E02E3">
      <w:pgSz w:w="11907" w:h="16840" w:code="9"/>
      <w:pgMar w:top="992" w:right="567" w:bottom="992" w:left="1701" w:header="709" w:footer="709" w:gutter="0"/>
      <w:pgNumType w:start="12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55" w:rsidRDefault="00D73055" w:rsidP="008166EC">
      <w:pPr>
        <w:spacing w:after="0" w:line="240" w:lineRule="auto"/>
      </w:pPr>
      <w:r>
        <w:separator/>
      </w:r>
    </w:p>
  </w:endnote>
  <w:endnote w:type="continuationSeparator" w:id="1">
    <w:p w:rsidR="00D73055" w:rsidRDefault="00D73055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55" w:rsidRDefault="00D73055" w:rsidP="008166EC">
      <w:pPr>
        <w:spacing w:after="0" w:line="240" w:lineRule="auto"/>
      </w:pPr>
      <w:r>
        <w:separator/>
      </w:r>
    </w:p>
  </w:footnote>
  <w:footnote w:type="continuationSeparator" w:id="1">
    <w:p w:rsidR="00D73055" w:rsidRDefault="00D73055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E" w:rsidRPr="00B72642" w:rsidRDefault="009C385E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E" w:rsidRDefault="009C385E">
    <w:pPr>
      <w:pStyle w:val="a3"/>
      <w:ind w:firstLine="12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3312"/>
      <w:docPartObj>
        <w:docPartGallery w:val="Page Numbers (Top of Page)"/>
        <w:docPartUnique/>
      </w:docPartObj>
    </w:sdtPr>
    <w:sdtContent>
      <w:p w:rsidR="009C385E" w:rsidRDefault="000806DC">
        <w:pPr>
          <w:pStyle w:val="a3"/>
          <w:ind w:firstLine="1200"/>
          <w:jc w:val="center"/>
        </w:pPr>
        <w:r>
          <w:fldChar w:fldCharType="begin"/>
        </w:r>
        <w:r w:rsidR="009C385E">
          <w:instrText>PAGE   \* MERGEFORMAT</w:instrText>
        </w:r>
        <w:r>
          <w:fldChar w:fldCharType="separate"/>
        </w:r>
        <w:r w:rsidR="00ED338F">
          <w:rPr>
            <w:noProof/>
          </w:rPr>
          <w:t>22</w:t>
        </w:r>
        <w:r>
          <w:fldChar w:fldCharType="end"/>
        </w:r>
      </w:p>
    </w:sdtContent>
  </w:sdt>
  <w:p w:rsidR="009C385E" w:rsidRPr="005C2CEA" w:rsidRDefault="009C385E" w:rsidP="005C2CEA">
    <w:pPr>
      <w:pStyle w:val="a3"/>
      <w:spacing w:line="14" w:lineRule="auto"/>
      <w:jc w:val="center"/>
      <w:rPr>
        <w:rFonts w:ascii="PT Astra Serif" w:hAnsi="PT Astra Serif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E" w:rsidRDefault="00601B51" w:rsidP="00601B51">
    <w:pPr>
      <w:pStyle w:val="a3"/>
      <w:tabs>
        <w:tab w:val="center" w:pos="7886"/>
        <w:tab w:val="right" w:pos="14572"/>
      </w:tabs>
      <w:ind w:firstLine="1200"/>
      <w:jc w:val="left"/>
    </w:pPr>
    <w:r>
      <w:tab/>
    </w:r>
    <w:r>
      <w:tab/>
    </w:r>
    <w:sdt>
      <w:sdtPr>
        <w:id w:val="923992054"/>
        <w:docPartObj>
          <w:docPartGallery w:val="Page Numbers (Top of Page)"/>
          <w:docPartUnique/>
        </w:docPartObj>
      </w:sdtPr>
      <w:sdtContent>
        <w:r w:rsidR="000806DC">
          <w:fldChar w:fldCharType="begin"/>
        </w:r>
        <w:r w:rsidR="009C385E">
          <w:instrText>PAGE   \* MERGEFORMAT</w:instrText>
        </w:r>
        <w:r w:rsidR="000806DC">
          <w:fldChar w:fldCharType="separate"/>
        </w:r>
        <w:r w:rsidR="00ED338F">
          <w:rPr>
            <w:noProof/>
          </w:rPr>
          <w:t>13</w:t>
        </w:r>
        <w:r w:rsidR="000806DC">
          <w:fldChar w:fldCharType="end"/>
        </w:r>
      </w:sdtContent>
    </w:sdt>
    <w:r>
      <w:tab/>
    </w:r>
    <w:r>
      <w:tab/>
    </w:r>
  </w:p>
  <w:p w:rsidR="009C385E" w:rsidRPr="00545CB3" w:rsidRDefault="009C385E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5774D3F"/>
    <w:multiLevelType w:val="hybridMultilevel"/>
    <w:tmpl w:val="21EE28B2"/>
    <w:lvl w:ilvl="0" w:tplc="5440A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A5379"/>
    <w:multiLevelType w:val="hybridMultilevel"/>
    <w:tmpl w:val="3216D69E"/>
    <w:lvl w:ilvl="0" w:tplc="F7F2B77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84559"/>
    <w:multiLevelType w:val="hybridMultilevel"/>
    <w:tmpl w:val="770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CE8"/>
    <w:multiLevelType w:val="hybridMultilevel"/>
    <w:tmpl w:val="4B2E957A"/>
    <w:lvl w:ilvl="0" w:tplc="38E28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472B"/>
    <w:multiLevelType w:val="hybridMultilevel"/>
    <w:tmpl w:val="D6F050DE"/>
    <w:lvl w:ilvl="0" w:tplc="059EE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C0CF2"/>
    <w:multiLevelType w:val="hybridMultilevel"/>
    <w:tmpl w:val="36B8949A"/>
    <w:lvl w:ilvl="0" w:tplc="8F5C2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F39A8"/>
    <w:multiLevelType w:val="hybridMultilevel"/>
    <w:tmpl w:val="724C51C2"/>
    <w:lvl w:ilvl="0" w:tplc="C088D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1201"/>
    <w:multiLevelType w:val="hybridMultilevel"/>
    <w:tmpl w:val="CDCEF6A4"/>
    <w:lvl w:ilvl="0" w:tplc="12BE7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5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3"/>
  </w:num>
  <w:num w:numId="17">
    <w:abstractNumId w:val="12"/>
  </w:num>
  <w:num w:numId="18">
    <w:abstractNumId w:val="8"/>
  </w:num>
  <w:num w:numId="19">
    <w:abstractNumId w:val="5"/>
  </w:num>
  <w:num w:numId="20">
    <w:abstractNumId w:val="22"/>
  </w:num>
  <w:num w:numId="21">
    <w:abstractNumId w:val="4"/>
  </w:num>
  <w:num w:numId="22">
    <w:abstractNumId w:val="11"/>
  </w:num>
  <w:num w:numId="23">
    <w:abstractNumId w:val="26"/>
  </w:num>
  <w:num w:numId="24">
    <w:abstractNumId w:val="1"/>
  </w:num>
  <w:num w:numId="25">
    <w:abstractNumId w:val="20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567"/>
    <w:rsid w:val="00000A39"/>
    <w:rsid w:val="00000C92"/>
    <w:rsid w:val="00001886"/>
    <w:rsid w:val="00004FAA"/>
    <w:rsid w:val="000069F3"/>
    <w:rsid w:val="000074C5"/>
    <w:rsid w:val="00012F2D"/>
    <w:rsid w:val="0001364A"/>
    <w:rsid w:val="00015261"/>
    <w:rsid w:val="000157CB"/>
    <w:rsid w:val="0001641B"/>
    <w:rsid w:val="00016ADE"/>
    <w:rsid w:val="0001732A"/>
    <w:rsid w:val="000239B9"/>
    <w:rsid w:val="00023C36"/>
    <w:rsid w:val="0002739F"/>
    <w:rsid w:val="00027747"/>
    <w:rsid w:val="00034089"/>
    <w:rsid w:val="000352A2"/>
    <w:rsid w:val="000352AD"/>
    <w:rsid w:val="000379BF"/>
    <w:rsid w:val="0004191E"/>
    <w:rsid w:val="00041ED2"/>
    <w:rsid w:val="000435C9"/>
    <w:rsid w:val="0004393F"/>
    <w:rsid w:val="0004778A"/>
    <w:rsid w:val="00047C5E"/>
    <w:rsid w:val="00051E30"/>
    <w:rsid w:val="000520CF"/>
    <w:rsid w:val="00053708"/>
    <w:rsid w:val="00053723"/>
    <w:rsid w:val="00054A1D"/>
    <w:rsid w:val="000555FB"/>
    <w:rsid w:val="00055739"/>
    <w:rsid w:val="00061B5D"/>
    <w:rsid w:val="00062618"/>
    <w:rsid w:val="00063FA8"/>
    <w:rsid w:val="0006418D"/>
    <w:rsid w:val="000655D3"/>
    <w:rsid w:val="00066A56"/>
    <w:rsid w:val="00070244"/>
    <w:rsid w:val="00070B57"/>
    <w:rsid w:val="0007131F"/>
    <w:rsid w:val="00072D62"/>
    <w:rsid w:val="0007425A"/>
    <w:rsid w:val="00076345"/>
    <w:rsid w:val="00076B62"/>
    <w:rsid w:val="00076C20"/>
    <w:rsid w:val="00077F0A"/>
    <w:rsid w:val="000806DC"/>
    <w:rsid w:val="00080A7E"/>
    <w:rsid w:val="00081625"/>
    <w:rsid w:val="000816AD"/>
    <w:rsid w:val="00083D34"/>
    <w:rsid w:val="00084FAD"/>
    <w:rsid w:val="0008501B"/>
    <w:rsid w:val="0008685B"/>
    <w:rsid w:val="000917DB"/>
    <w:rsid w:val="00092045"/>
    <w:rsid w:val="00096EFB"/>
    <w:rsid w:val="00097367"/>
    <w:rsid w:val="00097C5C"/>
    <w:rsid w:val="000A01D1"/>
    <w:rsid w:val="000A0FA5"/>
    <w:rsid w:val="000A2445"/>
    <w:rsid w:val="000A5B96"/>
    <w:rsid w:val="000A5DFE"/>
    <w:rsid w:val="000B1D88"/>
    <w:rsid w:val="000B2CFB"/>
    <w:rsid w:val="000C28CA"/>
    <w:rsid w:val="000C2E57"/>
    <w:rsid w:val="000C2E94"/>
    <w:rsid w:val="000C2FA9"/>
    <w:rsid w:val="000C43B1"/>
    <w:rsid w:val="000C47CB"/>
    <w:rsid w:val="000C5FEF"/>
    <w:rsid w:val="000C7444"/>
    <w:rsid w:val="000D0CC7"/>
    <w:rsid w:val="000D4F01"/>
    <w:rsid w:val="000D4F11"/>
    <w:rsid w:val="000D66D5"/>
    <w:rsid w:val="000D7093"/>
    <w:rsid w:val="000E0710"/>
    <w:rsid w:val="000E10A2"/>
    <w:rsid w:val="000E3B28"/>
    <w:rsid w:val="000E4201"/>
    <w:rsid w:val="000E4B39"/>
    <w:rsid w:val="000E593C"/>
    <w:rsid w:val="000E6CCB"/>
    <w:rsid w:val="000E7FF3"/>
    <w:rsid w:val="000F0922"/>
    <w:rsid w:val="000F093D"/>
    <w:rsid w:val="000F3B75"/>
    <w:rsid w:val="000F429A"/>
    <w:rsid w:val="00101687"/>
    <w:rsid w:val="00103E7F"/>
    <w:rsid w:val="00104BC1"/>
    <w:rsid w:val="00104CA4"/>
    <w:rsid w:val="00106398"/>
    <w:rsid w:val="00106B37"/>
    <w:rsid w:val="00107A19"/>
    <w:rsid w:val="00112788"/>
    <w:rsid w:val="00112C47"/>
    <w:rsid w:val="001137C9"/>
    <w:rsid w:val="00113AAF"/>
    <w:rsid w:val="00115A56"/>
    <w:rsid w:val="001169D3"/>
    <w:rsid w:val="00116F12"/>
    <w:rsid w:val="00116F65"/>
    <w:rsid w:val="00117139"/>
    <w:rsid w:val="0012033E"/>
    <w:rsid w:val="00120E82"/>
    <w:rsid w:val="00122904"/>
    <w:rsid w:val="00122CB1"/>
    <w:rsid w:val="00122CC2"/>
    <w:rsid w:val="00122E04"/>
    <w:rsid w:val="00123634"/>
    <w:rsid w:val="00132284"/>
    <w:rsid w:val="00136399"/>
    <w:rsid w:val="00136471"/>
    <w:rsid w:val="00137216"/>
    <w:rsid w:val="00137BE7"/>
    <w:rsid w:val="0014159D"/>
    <w:rsid w:val="001514C7"/>
    <w:rsid w:val="00151CDD"/>
    <w:rsid w:val="001520EF"/>
    <w:rsid w:val="00156ADE"/>
    <w:rsid w:val="0015718D"/>
    <w:rsid w:val="001600C2"/>
    <w:rsid w:val="00161005"/>
    <w:rsid w:val="001647AD"/>
    <w:rsid w:val="00165108"/>
    <w:rsid w:val="00165CF3"/>
    <w:rsid w:val="00165F8A"/>
    <w:rsid w:val="001664AD"/>
    <w:rsid w:val="0016679F"/>
    <w:rsid w:val="001700C0"/>
    <w:rsid w:val="00171367"/>
    <w:rsid w:val="001716FB"/>
    <w:rsid w:val="00172CCA"/>
    <w:rsid w:val="001730EF"/>
    <w:rsid w:val="00174312"/>
    <w:rsid w:val="00175CDC"/>
    <w:rsid w:val="0017613C"/>
    <w:rsid w:val="00176BF0"/>
    <w:rsid w:val="00181E0E"/>
    <w:rsid w:val="00186606"/>
    <w:rsid w:val="0018666A"/>
    <w:rsid w:val="0018666B"/>
    <w:rsid w:val="0018752D"/>
    <w:rsid w:val="00187742"/>
    <w:rsid w:val="0019245D"/>
    <w:rsid w:val="0019408F"/>
    <w:rsid w:val="001945BA"/>
    <w:rsid w:val="001A0E3F"/>
    <w:rsid w:val="001A1B7E"/>
    <w:rsid w:val="001A1D4C"/>
    <w:rsid w:val="001A2AC0"/>
    <w:rsid w:val="001A2E78"/>
    <w:rsid w:val="001A47E9"/>
    <w:rsid w:val="001A4877"/>
    <w:rsid w:val="001A54F5"/>
    <w:rsid w:val="001A5823"/>
    <w:rsid w:val="001A6B4F"/>
    <w:rsid w:val="001A7EEA"/>
    <w:rsid w:val="001B07BD"/>
    <w:rsid w:val="001B0B24"/>
    <w:rsid w:val="001B0D3B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35E2"/>
    <w:rsid w:val="001C416A"/>
    <w:rsid w:val="001C6310"/>
    <w:rsid w:val="001C6DDF"/>
    <w:rsid w:val="001C6FC8"/>
    <w:rsid w:val="001D0F6C"/>
    <w:rsid w:val="001D0FB4"/>
    <w:rsid w:val="001D112A"/>
    <w:rsid w:val="001D45CE"/>
    <w:rsid w:val="001D5EBE"/>
    <w:rsid w:val="001D6234"/>
    <w:rsid w:val="001D632E"/>
    <w:rsid w:val="001D7FF9"/>
    <w:rsid w:val="001E0F88"/>
    <w:rsid w:val="001E5E89"/>
    <w:rsid w:val="001E6A4D"/>
    <w:rsid w:val="001E6A93"/>
    <w:rsid w:val="001E6E01"/>
    <w:rsid w:val="001E7225"/>
    <w:rsid w:val="001F11B2"/>
    <w:rsid w:val="001F22B8"/>
    <w:rsid w:val="001F3F2E"/>
    <w:rsid w:val="001F7DF8"/>
    <w:rsid w:val="0020098B"/>
    <w:rsid w:val="0020284B"/>
    <w:rsid w:val="00206900"/>
    <w:rsid w:val="00207894"/>
    <w:rsid w:val="002162D6"/>
    <w:rsid w:val="00216EF1"/>
    <w:rsid w:val="00221B94"/>
    <w:rsid w:val="002228E1"/>
    <w:rsid w:val="00223110"/>
    <w:rsid w:val="00224AD4"/>
    <w:rsid w:val="002303A3"/>
    <w:rsid w:val="00231FF1"/>
    <w:rsid w:val="00232261"/>
    <w:rsid w:val="002325AD"/>
    <w:rsid w:val="00234FF2"/>
    <w:rsid w:val="00236FD9"/>
    <w:rsid w:val="00236FF1"/>
    <w:rsid w:val="0023787A"/>
    <w:rsid w:val="00237E2E"/>
    <w:rsid w:val="00237E36"/>
    <w:rsid w:val="002403DF"/>
    <w:rsid w:val="00240503"/>
    <w:rsid w:val="00244F37"/>
    <w:rsid w:val="00245D99"/>
    <w:rsid w:val="00247A52"/>
    <w:rsid w:val="002511FE"/>
    <w:rsid w:val="00254909"/>
    <w:rsid w:val="002557B1"/>
    <w:rsid w:val="0025615A"/>
    <w:rsid w:val="00256880"/>
    <w:rsid w:val="002606E9"/>
    <w:rsid w:val="00260C49"/>
    <w:rsid w:val="00264EE0"/>
    <w:rsid w:val="00266B74"/>
    <w:rsid w:val="00267BC5"/>
    <w:rsid w:val="002719DE"/>
    <w:rsid w:val="00271E44"/>
    <w:rsid w:val="00272E52"/>
    <w:rsid w:val="002731B7"/>
    <w:rsid w:val="002765F8"/>
    <w:rsid w:val="0027727F"/>
    <w:rsid w:val="00277C08"/>
    <w:rsid w:val="00277EC6"/>
    <w:rsid w:val="0028041C"/>
    <w:rsid w:val="00283FCA"/>
    <w:rsid w:val="0028446D"/>
    <w:rsid w:val="00285B07"/>
    <w:rsid w:val="00290E1E"/>
    <w:rsid w:val="00291492"/>
    <w:rsid w:val="00292A6C"/>
    <w:rsid w:val="00293BAB"/>
    <w:rsid w:val="00293D7F"/>
    <w:rsid w:val="00294EEB"/>
    <w:rsid w:val="002977AD"/>
    <w:rsid w:val="002A12B7"/>
    <w:rsid w:val="002A131F"/>
    <w:rsid w:val="002A20DC"/>
    <w:rsid w:val="002A343C"/>
    <w:rsid w:val="002A3C94"/>
    <w:rsid w:val="002A5F5D"/>
    <w:rsid w:val="002A7573"/>
    <w:rsid w:val="002B4B8E"/>
    <w:rsid w:val="002B76F9"/>
    <w:rsid w:val="002C19A9"/>
    <w:rsid w:val="002C24FE"/>
    <w:rsid w:val="002C2B45"/>
    <w:rsid w:val="002C7A32"/>
    <w:rsid w:val="002C7EDE"/>
    <w:rsid w:val="002D10A5"/>
    <w:rsid w:val="002D1171"/>
    <w:rsid w:val="002D654E"/>
    <w:rsid w:val="002D69AB"/>
    <w:rsid w:val="002D6FAA"/>
    <w:rsid w:val="002E1929"/>
    <w:rsid w:val="002E1A2C"/>
    <w:rsid w:val="002E4278"/>
    <w:rsid w:val="002E45D8"/>
    <w:rsid w:val="002E5042"/>
    <w:rsid w:val="002E5A31"/>
    <w:rsid w:val="002E5E97"/>
    <w:rsid w:val="002F1DBF"/>
    <w:rsid w:val="002F2703"/>
    <w:rsid w:val="002F3CEF"/>
    <w:rsid w:val="002F64D5"/>
    <w:rsid w:val="0030208C"/>
    <w:rsid w:val="003021A6"/>
    <w:rsid w:val="00304A67"/>
    <w:rsid w:val="003056CC"/>
    <w:rsid w:val="0030596F"/>
    <w:rsid w:val="00305AE2"/>
    <w:rsid w:val="00305E00"/>
    <w:rsid w:val="003121E2"/>
    <w:rsid w:val="003122BC"/>
    <w:rsid w:val="00312AB4"/>
    <w:rsid w:val="00315DA3"/>
    <w:rsid w:val="0031634F"/>
    <w:rsid w:val="00317A1D"/>
    <w:rsid w:val="00321459"/>
    <w:rsid w:val="00321B74"/>
    <w:rsid w:val="0032330B"/>
    <w:rsid w:val="003257FD"/>
    <w:rsid w:val="0032600A"/>
    <w:rsid w:val="00326BE6"/>
    <w:rsid w:val="0033021E"/>
    <w:rsid w:val="00330691"/>
    <w:rsid w:val="00332233"/>
    <w:rsid w:val="003327C3"/>
    <w:rsid w:val="00334102"/>
    <w:rsid w:val="0033429F"/>
    <w:rsid w:val="003345CE"/>
    <w:rsid w:val="00334F64"/>
    <w:rsid w:val="00335111"/>
    <w:rsid w:val="00336B00"/>
    <w:rsid w:val="00341236"/>
    <w:rsid w:val="00344AB3"/>
    <w:rsid w:val="003465BF"/>
    <w:rsid w:val="00346F6A"/>
    <w:rsid w:val="003510BC"/>
    <w:rsid w:val="00352AC4"/>
    <w:rsid w:val="00354708"/>
    <w:rsid w:val="00357381"/>
    <w:rsid w:val="00357D0C"/>
    <w:rsid w:val="00360D36"/>
    <w:rsid w:val="00360F61"/>
    <w:rsid w:val="00362685"/>
    <w:rsid w:val="0036320E"/>
    <w:rsid w:val="003636AD"/>
    <w:rsid w:val="00367312"/>
    <w:rsid w:val="003703BC"/>
    <w:rsid w:val="003729B4"/>
    <w:rsid w:val="00374311"/>
    <w:rsid w:val="003743DD"/>
    <w:rsid w:val="0037516E"/>
    <w:rsid w:val="00375A22"/>
    <w:rsid w:val="003779CD"/>
    <w:rsid w:val="003819F8"/>
    <w:rsid w:val="00387F44"/>
    <w:rsid w:val="003907B0"/>
    <w:rsid w:val="00391B45"/>
    <w:rsid w:val="00393611"/>
    <w:rsid w:val="00395971"/>
    <w:rsid w:val="00397563"/>
    <w:rsid w:val="003978A0"/>
    <w:rsid w:val="003A2A97"/>
    <w:rsid w:val="003A2AE0"/>
    <w:rsid w:val="003A335C"/>
    <w:rsid w:val="003A3A10"/>
    <w:rsid w:val="003A495C"/>
    <w:rsid w:val="003A4D1D"/>
    <w:rsid w:val="003B1566"/>
    <w:rsid w:val="003B33BD"/>
    <w:rsid w:val="003B471D"/>
    <w:rsid w:val="003B7DC5"/>
    <w:rsid w:val="003C309D"/>
    <w:rsid w:val="003C3BDC"/>
    <w:rsid w:val="003C6AFB"/>
    <w:rsid w:val="003C7959"/>
    <w:rsid w:val="003D0068"/>
    <w:rsid w:val="003D3ACF"/>
    <w:rsid w:val="003D57B1"/>
    <w:rsid w:val="003D6AC9"/>
    <w:rsid w:val="003D787F"/>
    <w:rsid w:val="003E0A5C"/>
    <w:rsid w:val="003E137F"/>
    <w:rsid w:val="003E191F"/>
    <w:rsid w:val="003E2D48"/>
    <w:rsid w:val="003E3358"/>
    <w:rsid w:val="003E407F"/>
    <w:rsid w:val="003E6232"/>
    <w:rsid w:val="003E7293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076AB"/>
    <w:rsid w:val="004107FE"/>
    <w:rsid w:val="00411501"/>
    <w:rsid w:val="00413C33"/>
    <w:rsid w:val="0041511F"/>
    <w:rsid w:val="0041519C"/>
    <w:rsid w:val="0041608B"/>
    <w:rsid w:val="00417A27"/>
    <w:rsid w:val="00417C15"/>
    <w:rsid w:val="00421449"/>
    <w:rsid w:val="00421C07"/>
    <w:rsid w:val="00422754"/>
    <w:rsid w:val="004228B3"/>
    <w:rsid w:val="0042354E"/>
    <w:rsid w:val="00425283"/>
    <w:rsid w:val="0042681E"/>
    <w:rsid w:val="00430954"/>
    <w:rsid w:val="00431324"/>
    <w:rsid w:val="00432F81"/>
    <w:rsid w:val="004342DD"/>
    <w:rsid w:val="00436D58"/>
    <w:rsid w:val="00437C07"/>
    <w:rsid w:val="00440D10"/>
    <w:rsid w:val="0044296C"/>
    <w:rsid w:val="0044566E"/>
    <w:rsid w:val="004467CC"/>
    <w:rsid w:val="00447459"/>
    <w:rsid w:val="0045389F"/>
    <w:rsid w:val="004548E4"/>
    <w:rsid w:val="00457126"/>
    <w:rsid w:val="004572D7"/>
    <w:rsid w:val="00461E3C"/>
    <w:rsid w:val="00462027"/>
    <w:rsid w:val="00463497"/>
    <w:rsid w:val="00463CBA"/>
    <w:rsid w:val="00464D77"/>
    <w:rsid w:val="004706F8"/>
    <w:rsid w:val="00470C05"/>
    <w:rsid w:val="00473484"/>
    <w:rsid w:val="004736AD"/>
    <w:rsid w:val="00476470"/>
    <w:rsid w:val="00476D5D"/>
    <w:rsid w:val="00477242"/>
    <w:rsid w:val="00480024"/>
    <w:rsid w:val="004800EC"/>
    <w:rsid w:val="00481A5F"/>
    <w:rsid w:val="00483537"/>
    <w:rsid w:val="00483CBE"/>
    <w:rsid w:val="00484370"/>
    <w:rsid w:val="00491AAF"/>
    <w:rsid w:val="00492105"/>
    <w:rsid w:val="00494EC7"/>
    <w:rsid w:val="0049528D"/>
    <w:rsid w:val="00497DF5"/>
    <w:rsid w:val="00497ECA"/>
    <w:rsid w:val="004A145B"/>
    <w:rsid w:val="004A30E0"/>
    <w:rsid w:val="004A427A"/>
    <w:rsid w:val="004A6190"/>
    <w:rsid w:val="004A61C2"/>
    <w:rsid w:val="004A7DFC"/>
    <w:rsid w:val="004B09FE"/>
    <w:rsid w:val="004B2C20"/>
    <w:rsid w:val="004B4AF1"/>
    <w:rsid w:val="004B6FF7"/>
    <w:rsid w:val="004B732A"/>
    <w:rsid w:val="004B7CD7"/>
    <w:rsid w:val="004C25E2"/>
    <w:rsid w:val="004C28CC"/>
    <w:rsid w:val="004C4975"/>
    <w:rsid w:val="004C4B22"/>
    <w:rsid w:val="004C52BB"/>
    <w:rsid w:val="004C6CED"/>
    <w:rsid w:val="004C6FF5"/>
    <w:rsid w:val="004C70A7"/>
    <w:rsid w:val="004C7B41"/>
    <w:rsid w:val="004D182D"/>
    <w:rsid w:val="004D2927"/>
    <w:rsid w:val="004D43A8"/>
    <w:rsid w:val="004D6D98"/>
    <w:rsid w:val="004D7707"/>
    <w:rsid w:val="004E2F29"/>
    <w:rsid w:val="004E3F00"/>
    <w:rsid w:val="004E4840"/>
    <w:rsid w:val="004E73E1"/>
    <w:rsid w:val="004E7B2D"/>
    <w:rsid w:val="004E7EEF"/>
    <w:rsid w:val="004F0E18"/>
    <w:rsid w:val="004F0E4F"/>
    <w:rsid w:val="004F12E1"/>
    <w:rsid w:val="004F3266"/>
    <w:rsid w:val="004F40FB"/>
    <w:rsid w:val="004F45DB"/>
    <w:rsid w:val="004F494B"/>
    <w:rsid w:val="004F49DD"/>
    <w:rsid w:val="004F5EAF"/>
    <w:rsid w:val="004F67C5"/>
    <w:rsid w:val="005003D0"/>
    <w:rsid w:val="00503913"/>
    <w:rsid w:val="00503B19"/>
    <w:rsid w:val="005041F6"/>
    <w:rsid w:val="00504933"/>
    <w:rsid w:val="005054C5"/>
    <w:rsid w:val="00511162"/>
    <w:rsid w:val="005111D1"/>
    <w:rsid w:val="005115F8"/>
    <w:rsid w:val="00511E91"/>
    <w:rsid w:val="00512A63"/>
    <w:rsid w:val="00514545"/>
    <w:rsid w:val="00517C73"/>
    <w:rsid w:val="00520283"/>
    <w:rsid w:val="005202B6"/>
    <w:rsid w:val="00520472"/>
    <w:rsid w:val="00522777"/>
    <w:rsid w:val="00522B31"/>
    <w:rsid w:val="00523360"/>
    <w:rsid w:val="0052643E"/>
    <w:rsid w:val="00526DCB"/>
    <w:rsid w:val="005277D7"/>
    <w:rsid w:val="00532E6C"/>
    <w:rsid w:val="00535329"/>
    <w:rsid w:val="00537051"/>
    <w:rsid w:val="005401BD"/>
    <w:rsid w:val="005411BA"/>
    <w:rsid w:val="00541B9A"/>
    <w:rsid w:val="005424F1"/>
    <w:rsid w:val="00542A5C"/>
    <w:rsid w:val="00543255"/>
    <w:rsid w:val="00545CB3"/>
    <w:rsid w:val="005469A1"/>
    <w:rsid w:val="00546D18"/>
    <w:rsid w:val="00546FE2"/>
    <w:rsid w:val="00550990"/>
    <w:rsid w:val="00554B9D"/>
    <w:rsid w:val="005555F3"/>
    <w:rsid w:val="0056128C"/>
    <w:rsid w:val="005613C0"/>
    <w:rsid w:val="005638C2"/>
    <w:rsid w:val="00563CE5"/>
    <w:rsid w:val="00564044"/>
    <w:rsid w:val="00566DA1"/>
    <w:rsid w:val="00567A54"/>
    <w:rsid w:val="0057267A"/>
    <w:rsid w:val="00573A52"/>
    <w:rsid w:val="00573BC2"/>
    <w:rsid w:val="00573CE3"/>
    <w:rsid w:val="00575C18"/>
    <w:rsid w:val="00576030"/>
    <w:rsid w:val="00577756"/>
    <w:rsid w:val="00581A06"/>
    <w:rsid w:val="005836E5"/>
    <w:rsid w:val="00583FCE"/>
    <w:rsid w:val="00586818"/>
    <w:rsid w:val="00587A0A"/>
    <w:rsid w:val="0059036B"/>
    <w:rsid w:val="005904F3"/>
    <w:rsid w:val="0059194E"/>
    <w:rsid w:val="00592578"/>
    <w:rsid w:val="00594525"/>
    <w:rsid w:val="00594CD3"/>
    <w:rsid w:val="00595474"/>
    <w:rsid w:val="00595965"/>
    <w:rsid w:val="005959D2"/>
    <w:rsid w:val="00596351"/>
    <w:rsid w:val="005969C5"/>
    <w:rsid w:val="00596AB8"/>
    <w:rsid w:val="00596F0C"/>
    <w:rsid w:val="00597723"/>
    <w:rsid w:val="00597BF6"/>
    <w:rsid w:val="00597FED"/>
    <w:rsid w:val="005A0981"/>
    <w:rsid w:val="005A1411"/>
    <w:rsid w:val="005A17FD"/>
    <w:rsid w:val="005A2014"/>
    <w:rsid w:val="005A5023"/>
    <w:rsid w:val="005A70AB"/>
    <w:rsid w:val="005A7192"/>
    <w:rsid w:val="005A7F06"/>
    <w:rsid w:val="005B1A9A"/>
    <w:rsid w:val="005B2B8F"/>
    <w:rsid w:val="005B3233"/>
    <w:rsid w:val="005B5EC4"/>
    <w:rsid w:val="005C079C"/>
    <w:rsid w:val="005C2A7B"/>
    <w:rsid w:val="005C2CEA"/>
    <w:rsid w:val="005C44BE"/>
    <w:rsid w:val="005C52D3"/>
    <w:rsid w:val="005C67C0"/>
    <w:rsid w:val="005C71F2"/>
    <w:rsid w:val="005D3F9F"/>
    <w:rsid w:val="005D56C5"/>
    <w:rsid w:val="005D6B82"/>
    <w:rsid w:val="005D7286"/>
    <w:rsid w:val="005D7FE0"/>
    <w:rsid w:val="005E00FE"/>
    <w:rsid w:val="005E0393"/>
    <w:rsid w:val="005E040E"/>
    <w:rsid w:val="005E0F2A"/>
    <w:rsid w:val="005E59EA"/>
    <w:rsid w:val="005E5AF1"/>
    <w:rsid w:val="005E7B13"/>
    <w:rsid w:val="005E7E09"/>
    <w:rsid w:val="005F22EB"/>
    <w:rsid w:val="005F2F48"/>
    <w:rsid w:val="005F46F1"/>
    <w:rsid w:val="005F4CC4"/>
    <w:rsid w:val="005F5AE4"/>
    <w:rsid w:val="006010A0"/>
    <w:rsid w:val="00601A6E"/>
    <w:rsid w:val="00601B51"/>
    <w:rsid w:val="0060540F"/>
    <w:rsid w:val="006104EA"/>
    <w:rsid w:val="006106E6"/>
    <w:rsid w:val="00612752"/>
    <w:rsid w:val="00615632"/>
    <w:rsid w:val="006168AC"/>
    <w:rsid w:val="00624FB0"/>
    <w:rsid w:val="006253C9"/>
    <w:rsid w:val="00625EF5"/>
    <w:rsid w:val="006269B6"/>
    <w:rsid w:val="00631A35"/>
    <w:rsid w:val="006324CE"/>
    <w:rsid w:val="006331D7"/>
    <w:rsid w:val="00635A30"/>
    <w:rsid w:val="00635A8F"/>
    <w:rsid w:val="00637CAB"/>
    <w:rsid w:val="0064010E"/>
    <w:rsid w:val="00643582"/>
    <w:rsid w:val="006435DA"/>
    <w:rsid w:val="00645121"/>
    <w:rsid w:val="00646C0A"/>
    <w:rsid w:val="006501A6"/>
    <w:rsid w:val="00650418"/>
    <w:rsid w:val="006509CB"/>
    <w:rsid w:val="00651ACE"/>
    <w:rsid w:val="00652545"/>
    <w:rsid w:val="00653897"/>
    <w:rsid w:val="00653E6B"/>
    <w:rsid w:val="00656B31"/>
    <w:rsid w:val="006615BB"/>
    <w:rsid w:val="00661A2B"/>
    <w:rsid w:val="00661D85"/>
    <w:rsid w:val="00663322"/>
    <w:rsid w:val="006642F0"/>
    <w:rsid w:val="00666B9D"/>
    <w:rsid w:val="00667193"/>
    <w:rsid w:val="006711FF"/>
    <w:rsid w:val="00672197"/>
    <w:rsid w:val="006727E5"/>
    <w:rsid w:val="006730F8"/>
    <w:rsid w:val="00674BD3"/>
    <w:rsid w:val="0067678B"/>
    <w:rsid w:val="00677D76"/>
    <w:rsid w:val="00680E9A"/>
    <w:rsid w:val="006834D5"/>
    <w:rsid w:val="0068351A"/>
    <w:rsid w:val="00684F3A"/>
    <w:rsid w:val="006855AF"/>
    <w:rsid w:val="00685D32"/>
    <w:rsid w:val="006868BF"/>
    <w:rsid w:val="00690434"/>
    <w:rsid w:val="00691BAF"/>
    <w:rsid w:val="00693440"/>
    <w:rsid w:val="00694E47"/>
    <w:rsid w:val="006953FE"/>
    <w:rsid w:val="00695643"/>
    <w:rsid w:val="006976C1"/>
    <w:rsid w:val="006A232A"/>
    <w:rsid w:val="006A5381"/>
    <w:rsid w:val="006B351D"/>
    <w:rsid w:val="006B4180"/>
    <w:rsid w:val="006B41B3"/>
    <w:rsid w:val="006B4E89"/>
    <w:rsid w:val="006B4F9B"/>
    <w:rsid w:val="006B5DA6"/>
    <w:rsid w:val="006B63C7"/>
    <w:rsid w:val="006C0796"/>
    <w:rsid w:val="006C110D"/>
    <w:rsid w:val="006C1EC1"/>
    <w:rsid w:val="006C3B2D"/>
    <w:rsid w:val="006C4308"/>
    <w:rsid w:val="006C4A0C"/>
    <w:rsid w:val="006D1A78"/>
    <w:rsid w:val="006D35BB"/>
    <w:rsid w:val="006D4C33"/>
    <w:rsid w:val="006D5ADF"/>
    <w:rsid w:val="006D7B59"/>
    <w:rsid w:val="006E2964"/>
    <w:rsid w:val="006E3BDE"/>
    <w:rsid w:val="006E77EE"/>
    <w:rsid w:val="006F0187"/>
    <w:rsid w:val="006F15B6"/>
    <w:rsid w:val="006F3FF9"/>
    <w:rsid w:val="006F40BF"/>
    <w:rsid w:val="006F6558"/>
    <w:rsid w:val="006F6A38"/>
    <w:rsid w:val="00701029"/>
    <w:rsid w:val="007019DA"/>
    <w:rsid w:val="0070227C"/>
    <w:rsid w:val="00702727"/>
    <w:rsid w:val="007029AB"/>
    <w:rsid w:val="00702D5E"/>
    <w:rsid w:val="00703BD5"/>
    <w:rsid w:val="00704DB4"/>
    <w:rsid w:val="00707857"/>
    <w:rsid w:val="0071502E"/>
    <w:rsid w:val="007174E3"/>
    <w:rsid w:val="007201C3"/>
    <w:rsid w:val="00720B41"/>
    <w:rsid w:val="007231C2"/>
    <w:rsid w:val="007237AB"/>
    <w:rsid w:val="00724657"/>
    <w:rsid w:val="00725562"/>
    <w:rsid w:val="0072597F"/>
    <w:rsid w:val="007277DE"/>
    <w:rsid w:val="00730044"/>
    <w:rsid w:val="0073145F"/>
    <w:rsid w:val="00732E0E"/>
    <w:rsid w:val="00734026"/>
    <w:rsid w:val="0073469D"/>
    <w:rsid w:val="007346A0"/>
    <w:rsid w:val="00735B3C"/>
    <w:rsid w:val="00735BEE"/>
    <w:rsid w:val="00736344"/>
    <w:rsid w:val="007374C5"/>
    <w:rsid w:val="00737951"/>
    <w:rsid w:val="00740645"/>
    <w:rsid w:val="00740EC2"/>
    <w:rsid w:val="00743074"/>
    <w:rsid w:val="007446AD"/>
    <w:rsid w:val="007460CB"/>
    <w:rsid w:val="00746BB4"/>
    <w:rsid w:val="00750CAE"/>
    <w:rsid w:val="0075160A"/>
    <w:rsid w:val="00752814"/>
    <w:rsid w:val="007537B6"/>
    <w:rsid w:val="0075383B"/>
    <w:rsid w:val="00754203"/>
    <w:rsid w:val="00755C85"/>
    <w:rsid w:val="00755F3D"/>
    <w:rsid w:val="00760637"/>
    <w:rsid w:val="00760AAE"/>
    <w:rsid w:val="007618C3"/>
    <w:rsid w:val="00761CBD"/>
    <w:rsid w:val="0076317E"/>
    <w:rsid w:val="00764AB6"/>
    <w:rsid w:val="00764FF9"/>
    <w:rsid w:val="00765EE5"/>
    <w:rsid w:val="0077075E"/>
    <w:rsid w:val="00770D1E"/>
    <w:rsid w:val="007715C3"/>
    <w:rsid w:val="00776A06"/>
    <w:rsid w:val="00776DBD"/>
    <w:rsid w:val="00777005"/>
    <w:rsid w:val="00777AE2"/>
    <w:rsid w:val="00782B98"/>
    <w:rsid w:val="00782C35"/>
    <w:rsid w:val="007859C9"/>
    <w:rsid w:val="00786859"/>
    <w:rsid w:val="00790BEB"/>
    <w:rsid w:val="00791EF4"/>
    <w:rsid w:val="007922AE"/>
    <w:rsid w:val="00793045"/>
    <w:rsid w:val="00794804"/>
    <w:rsid w:val="00794F9C"/>
    <w:rsid w:val="007965BE"/>
    <w:rsid w:val="00797A9A"/>
    <w:rsid w:val="007A1664"/>
    <w:rsid w:val="007A2FC5"/>
    <w:rsid w:val="007A3591"/>
    <w:rsid w:val="007A4D99"/>
    <w:rsid w:val="007A4F8F"/>
    <w:rsid w:val="007A5B0D"/>
    <w:rsid w:val="007A6016"/>
    <w:rsid w:val="007B2395"/>
    <w:rsid w:val="007B2BF0"/>
    <w:rsid w:val="007B3120"/>
    <w:rsid w:val="007B4369"/>
    <w:rsid w:val="007C1D71"/>
    <w:rsid w:val="007C30AE"/>
    <w:rsid w:val="007C3707"/>
    <w:rsid w:val="007C3FF5"/>
    <w:rsid w:val="007C4EBB"/>
    <w:rsid w:val="007C4F84"/>
    <w:rsid w:val="007C6209"/>
    <w:rsid w:val="007D30CD"/>
    <w:rsid w:val="007D5775"/>
    <w:rsid w:val="007D7208"/>
    <w:rsid w:val="007D722C"/>
    <w:rsid w:val="007E02E3"/>
    <w:rsid w:val="007E1557"/>
    <w:rsid w:val="007E22D1"/>
    <w:rsid w:val="007E2DC5"/>
    <w:rsid w:val="007E5143"/>
    <w:rsid w:val="007E5387"/>
    <w:rsid w:val="007F040F"/>
    <w:rsid w:val="007F0D94"/>
    <w:rsid w:val="007F2328"/>
    <w:rsid w:val="00801048"/>
    <w:rsid w:val="008026AF"/>
    <w:rsid w:val="00802CC0"/>
    <w:rsid w:val="00810310"/>
    <w:rsid w:val="0081168D"/>
    <w:rsid w:val="0081206E"/>
    <w:rsid w:val="00812504"/>
    <w:rsid w:val="0081448E"/>
    <w:rsid w:val="008151FD"/>
    <w:rsid w:val="0081543C"/>
    <w:rsid w:val="008166EC"/>
    <w:rsid w:val="0081707E"/>
    <w:rsid w:val="00820699"/>
    <w:rsid w:val="00821059"/>
    <w:rsid w:val="00821170"/>
    <w:rsid w:val="00821BC6"/>
    <w:rsid w:val="00822FC2"/>
    <w:rsid w:val="008234C0"/>
    <w:rsid w:val="00827A6F"/>
    <w:rsid w:val="00827CCA"/>
    <w:rsid w:val="008319F2"/>
    <w:rsid w:val="00832573"/>
    <w:rsid w:val="00835A75"/>
    <w:rsid w:val="00836A25"/>
    <w:rsid w:val="00837A44"/>
    <w:rsid w:val="0084030A"/>
    <w:rsid w:val="00841115"/>
    <w:rsid w:val="00842236"/>
    <w:rsid w:val="00843BBB"/>
    <w:rsid w:val="0084533A"/>
    <w:rsid w:val="00846BF7"/>
    <w:rsid w:val="00846C91"/>
    <w:rsid w:val="00847626"/>
    <w:rsid w:val="00847CE1"/>
    <w:rsid w:val="0085022D"/>
    <w:rsid w:val="008505DF"/>
    <w:rsid w:val="008527C3"/>
    <w:rsid w:val="008530B5"/>
    <w:rsid w:val="00856554"/>
    <w:rsid w:val="008609EB"/>
    <w:rsid w:val="00861073"/>
    <w:rsid w:val="00862116"/>
    <w:rsid w:val="00862FDE"/>
    <w:rsid w:val="008666E9"/>
    <w:rsid w:val="00870FA1"/>
    <w:rsid w:val="00873074"/>
    <w:rsid w:val="00873BBF"/>
    <w:rsid w:val="00874323"/>
    <w:rsid w:val="00876C6A"/>
    <w:rsid w:val="00877F76"/>
    <w:rsid w:val="008807EB"/>
    <w:rsid w:val="00881D94"/>
    <w:rsid w:val="008827E2"/>
    <w:rsid w:val="00882DA7"/>
    <w:rsid w:val="00883627"/>
    <w:rsid w:val="008837AF"/>
    <w:rsid w:val="00884F2D"/>
    <w:rsid w:val="00885C93"/>
    <w:rsid w:val="00885D46"/>
    <w:rsid w:val="00887215"/>
    <w:rsid w:val="0088760E"/>
    <w:rsid w:val="00890855"/>
    <w:rsid w:val="00891351"/>
    <w:rsid w:val="0089182F"/>
    <w:rsid w:val="00891DA9"/>
    <w:rsid w:val="00892BE2"/>
    <w:rsid w:val="00894EA6"/>
    <w:rsid w:val="00895EFF"/>
    <w:rsid w:val="008960F5"/>
    <w:rsid w:val="00896452"/>
    <w:rsid w:val="00896FFC"/>
    <w:rsid w:val="008A3583"/>
    <w:rsid w:val="008A5947"/>
    <w:rsid w:val="008A682B"/>
    <w:rsid w:val="008A6BFA"/>
    <w:rsid w:val="008B0A8B"/>
    <w:rsid w:val="008B1027"/>
    <w:rsid w:val="008B41BD"/>
    <w:rsid w:val="008B5020"/>
    <w:rsid w:val="008B64D4"/>
    <w:rsid w:val="008B776E"/>
    <w:rsid w:val="008B7A29"/>
    <w:rsid w:val="008B7CF4"/>
    <w:rsid w:val="008C049A"/>
    <w:rsid w:val="008C15DE"/>
    <w:rsid w:val="008C2038"/>
    <w:rsid w:val="008C2119"/>
    <w:rsid w:val="008C3F9B"/>
    <w:rsid w:val="008C56B2"/>
    <w:rsid w:val="008C5FB8"/>
    <w:rsid w:val="008C60A0"/>
    <w:rsid w:val="008C62C5"/>
    <w:rsid w:val="008C66E0"/>
    <w:rsid w:val="008C69DE"/>
    <w:rsid w:val="008D0730"/>
    <w:rsid w:val="008D0B13"/>
    <w:rsid w:val="008D1414"/>
    <w:rsid w:val="008D148D"/>
    <w:rsid w:val="008D1BA2"/>
    <w:rsid w:val="008D1BA6"/>
    <w:rsid w:val="008D3528"/>
    <w:rsid w:val="008D7362"/>
    <w:rsid w:val="008D7709"/>
    <w:rsid w:val="008E0184"/>
    <w:rsid w:val="008E0DEF"/>
    <w:rsid w:val="008E3B4A"/>
    <w:rsid w:val="008E41DF"/>
    <w:rsid w:val="008E75FE"/>
    <w:rsid w:val="008F125B"/>
    <w:rsid w:val="008F1513"/>
    <w:rsid w:val="008F1C08"/>
    <w:rsid w:val="008F2150"/>
    <w:rsid w:val="008F25DE"/>
    <w:rsid w:val="008F28B4"/>
    <w:rsid w:val="008F31D0"/>
    <w:rsid w:val="008F3540"/>
    <w:rsid w:val="008F3648"/>
    <w:rsid w:val="008F3D13"/>
    <w:rsid w:val="00903C2D"/>
    <w:rsid w:val="00907EA7"/>
    <w:rsid w:val="009103E6"/>
    <w:rsid w:val="00912D7B"/>
    <w:rsid w:val="009130DB"/>
    <w:rsid w:val="0091368F"/>
    <w:rsid w:val="0091400B"/>
    <w:rsid w:val="00916353"/>
    <w:rsid w:val="009163DF"/>
    <w:rsid w:val="00916BE6"/>
    <w:rsid w:val="009178A4"/>
    <w:rsid w:val="00921ECE"/>
    <w:rsid w:val="009261CB"/>
    <w:rsid w:val="009359B8"/>
    <w:rsid w:val="009406CA"/>
    <w:rsid w:val="0094286B"/>
    <w:rsid w:val="00942F4A"/>
    <w:rsid w:val="00945A18"/>
    <w:rsid w:val="0095008C"/>
    <w:rsid w:val="00950FBF"/>
    <w:rsid w:val="0095112D"/>
    <w:rsid w:val="0095135F"/>
    <w:rsid w:val="0095354B"/>
    <w:rsid w:val="00957268"/>
    <w:rsid w:val="009601D4"/>
    <w:rsid w:val="00960C88"/>
    <w:rsid w:val="0096315D"/>
    <w:rsid w:val="0096435C"/>
    <w:rsid w:val="009644B2"/>
    <w:rsid w:val="0096515A"/>
    <w:rsid w:val="00966CCA"/>
    <w:rsid w:val="00966D92"/>
    <w:rsid w:val="0096756C"/>
    <w:rsid w:val="009679DA"/>
    <w:rsid w:val="00967CEE"/>
    <w:rsid w:val="00976108"/>
    <w:rsid w:val="0097701C"/>
    <w:rsid w:val="0097768F"/>
    <w:rsid w:val="0098346C"/>
    <w:rsid w:val="009877CD"/>
    <w:rsid w:val="00990B08"/>
    <w:rsid w:val="009917A2"/>
    <w:rsid w:val="009925B8"/>
    <w:rsid w:val="00992C57"/>
    <w:rsid w:val="0099361E"/>
    <w:rsid w:val="0099402A"/>
    <w:rsid w:val="00994620"/>
    <w:rsid w:val="00994F71"/>
    <w:rsid w:val="009954EB"/>
    <w:rsid w:val="009A42E9"/>
    <w:rsid w:val="009A5046"/>
    <w:rsid w:val="009A71E4"/>
    <w:rsid w:val="009A79B9"/>
    <w:rsid w:val="009B064A"/>
    <w:rsid w:val="009B154B"/>
    <w:rsid w:val="009B20A0"/>
    <w:rsid w:val="009B3C67"/>
    <w:rsid w:val="009B5F4B"/>
    <w:rsid w:val="009B73E3"/>
    <w:rsid w:val="009B745A"/>
    <w:rsid w:val="009C1F12"/>
    <w:rsid w:val="009C385E"/>
    <w:rsid w:val="009C3E00"/>
    <w:rsid w:val="009C4FFE"/>
    <w:rsid w:val="009D146E"/>
    <w:rsid w:val="009D2472"/>
    <w:rsid w:val="009D2FEC"/>
    <w:rsid w:val="009D519B"/>
    <w:rsid w:val="009D561E"/>
    <w:rsid w:val="009D5A18"/>
    <w:rsid w:val="009D7F52"/>
    <w:rsid w:val="009E0DAD"/>
    <w:rsid w:val="009E1801"/>
    <w:rsid w:val="009E247A"/>
    <w:rsid w:val="009E534C"/>
    <w:rsid w:val="009E53BE"/>
    <w:rsid w:val="009E5D4E"/>
    <w:rsid w:val="009E6711"/>
    <w:rsid w:val="009E68D8"/>
    <w:rsid w:val="009E7162"/>
    <w:rsid w:val="009F0110"/>
    <w:rsid w:val="009F103C"/>
    <w:rsid w:val="009F2487"/>
    <w:rsid w:val="009F53A1"/>
    <w:rsid w:val="009F586A"/>
    <w:rsid w:val="009F7A95"/>
    <w:rsid w:val="00A00012"/>
    <w:rsid w:val="00A01D7B"/>
    <w:rsid w:val="00A02038"/>
    <w:rsid w:val="00A02414"/>
    <w:rsid w:val="00A02D8B"/>
    <w:rsid w:val="00A048B4"/>
    <w:rsid w:val="00A056D6"/>
    <w:rsid w:val="00A063C7"/>
    <w:rsid w:val="00A069F6"/>
    <w:rsid w:val="00A10308"/>
    <w:rsid w:val="00A103E5"/>
    <w:rsid w:val="00A13668"/>
    <w:rsid w:val="00A14068"/>
    <w:rsid w:val="00A1551B"/>
    <w:rsid w:val="00A176A5"/>
    <w:rsid w:val="00A17B5F"/>
    <w:rsid w:val="00A2005A"/>
    <w:rsid w:val="00A22D2E"/>
    <w:rsid w:val="00A24CA5"/>
    <w:rsid w:val="00A24F09"/>
    <w:rsid w:val="00A25C80"/>
    <w:rsid w:val="00A279A7"/>
    <w:rsid w:val="00A3104C"/>
    <w:rsid w:val="00A32D0A"/>
    <w:rsid w:val="00A339DD"/>
    <w:rsid w:val="00A35347"/>
    <w:rsid w:val="00A377B6"/>
    <w:rsid w:val="00A37A88"/>
    <w:rsid w:val="00A40D76"/>
    <w:rsid w:val="00A4404F"/>
    <w:rsid w:val="00A47C05"/>
    <w:rsid w:val="00A50C8A"/>
    <w:rsid w:val="00A5194B"/>
    <w:rsid w:val="00A529AF"/>
    <w:rsid w:val="00A5321E"/>
    <w:rsid w:val="00A53250"/>
    <w:rsid w:val="00A53B74"/>
    <w:rsid w:val="00A53D6D"/>
    <w:rsid w:val="00A54406"/>
    <w:rsid w:val="00A600A3"/>
    <w:rsid w:val="00A62B21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42F"/>
    <w:rsid w:val="00A767DB"/>
    <w:rsid w:val="00A80910"/>
    <w:rsid w:val="00A81ECB"/>
    <w:rsid w:val="00A8240E"/>
    <w:rsid w:val="00A840D0"/>
    <w:rsid w:val="00A8481A"/>
    <w:rsid w:val="00A84D2F"/>
    <w:rsid w:val="00A8573F"/>
    <w:rsid w:val="00A8667D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B1190"/>
    <w:rsid w:val="00AB5CBB"/>
    <w:rsid w:val="00AB77DF"/>
    <w:rsid w:val="00AC0FCA"/>
    <w:rsid w:val="00AC210B"/>
    <w:rsid w:val="00AC2A1C"/>
    <w:rsid w:val="00AC3740"/>
    <w:rsid w:val="00AC46E9"/>
    <w:rsid w:val="00AC5003"/>
    <w:rsid w:val="00AC516A"/>
    <w:rsid w:val="00AD1E0D"/>
    <w:rsid w:val="00AD2380"/>
    <w:rsid w:val="00AD3206"/>
    <w:rsid w:val="00AD3318"/>
    <w:rsid w:val="00AD5A7C"/>
    <w:rsid w:val="00AD6373"/>
    <w:rsid w:val="00AD70EE"/>
    <w:rsid w:val="00AD7213"/>
    <w:rsid w:val="00AE04C2"/>
    <w:rsid w:val="00AE0CD1"/>
    <w:rsid w:val="00AE215F"/>
    <w:rsid w:val="00AE2BDC"/>
    <w:rsid w:val="00AE2DE7"/>
    <w:rsid w:val="00AE41E6"/>
    <w:rsid w:val="00AE42B3"/>
    <w:rsid w:val="00AE5B0A"/>
    <w:rsid w:val="00AE617E"/>
    <w:rsid w:val="00AF11EE"/>
    <w:rsid w:val="00AF462C"/>
    <w:rsid w:val="00AF4D11"/>
    <w:rsid w:val="00AF4F39"/>
    <w:rsid w:val="00AF570C"/>
    <w:rsid w:val="00AF7AB1"/>
    <w:rsid w:val="00B038C9"/>
    <w:rsid w:val="00B060EE"/>
    <w:rsid w:val="00B1129D"/>
    <w:rsid w:val="00B13141"/>
    <w:rsid w:val="00B13BBB"/>
    <w:rsid w:val="00B14A3A"/>
    <w:rsid w:val="00B1730B"/>
    <w:rsid w:val="00B20776"/>
    <w:rsid w:val="00B22324"/>
    <w:rsid w:val="00B23607"/>
    <w:rsid w:val="00B2419C"/>
    <w:rsid w:val="00B24A86"/>
    <w:rsid w:val="00B26474"/>
    <w:rsid w:val="00B313F0"/>
    <w:rsid w:val="00B34A1D"/>
    <w:rsid w:val="00B37AB5"/>
    <w:rsid w:val="00B40186"/>
    <w:rsid w:val="00B45501"/>
    <w:rsid w:val="00B46860"/>
    <w:rsid w:val="00B50477"/>
    <w:rsid w:val="00B5147E"/>
    <w:rsid w:val="00B5232E"/>
    <w:rsid w:val="00B55B1B"/>
    <w:rsid w:val="00B56215"/>
    <w:rsid w:val="00B60D79"/>
    <w:rsid w:val="00B60E0D"/>
    <w:rsid w:val="00B63A1C"/>
    <w:rsid w:val="00B65656"/>
    <w:rsid w:val="00B66315"/>
    <w:rsid w:val="00B66C0C"/>
    <w:rsid w:val="00B6724B"/>
    <w:rsid w:val="00B72642"/>
    <w:rsid w:val="00B738DD"/>
    <w:rsid w:val="00B7459B"/>
    <w:rsid w:val="00B75050"/>
    <w:rsid w:val="00B802E4"/>
    <w:rsid w:val="00B81BDC"/>
    <w:rsid w:val="00B82062"/>
    <w:rsid w:val="00B83037"/>
    <w:rsid w:val="00B852F7"/>
    <w:rsid w:val="00B8568C"/>
    <w:rsid w:val="00B8628A"/>
    <w:rsid w:val="00B90832"/>
    <w:rsid w:val="00B91333"/>
    <w:rsid w:val="00B91ACB"/>
    <w:rsid w:val="00B923E9"/>
    <w:rsid w:val="00B93C4E"/>
    <w:rsid w:val="00B940AD"/>
    <w:rsid w:val="00B94191"/>
    <w:rsid w:val="00B95A07"/>
    <w:rsid w:val="00B95D0B"/>
    <w:rsid w:val="00B96EF5"/>
    <w:rsid w:val="00BA0A09"/>
    <w:rsid w:val="00BA13B9"/>
    <w:rsid w:val="00BA2524"/>
    <w:rsid w:val="00BA5180"/>
    <w:rsid w:val="00BA5253"/>
    <w:rsid w:val="00BA5956"/>
    <w:rsid w:val="00BA5FE8"/>
    <w:rsid w:val="00BB24AC"/>
    <w:rsid w:val="00BB6558"/>
    <w:rsid w:val="00BB733D"/>
    <w:rsid w:val="00BB7D01"/>
    <w:rsid w:val="00BC0E57"/>
    <w:rsid w:val="00BC206A"/>
    <w:rsid w:val="00BC5E5D"/>
    <w:rsid w:val="00BD00DA"/>
    <w:rsid w:val="00BD0877"/>
    <w:rsid w:val="00BD0B24"/>
    <w:rsid w:val="00BD13FA"/>
    <w:rsid w:val="00BD568E"/>
    <w:rsid w:val="00BD6157"/>
    <w:rsid w:val="00BD6CEE"/>
    <w:rsid w:val="00BE07B1"/>
    <w:rsid w:val="00BE0EE5"/>
    <w:rsid w:val="00BE3A91"/>
    <w:rsid w:val="00BE5B9A"/>
    <w:rsid w:val="00BE6568"/>
    <w:rsid w:val="00BE72BE"/>
    <w:rsid w:val="00BF0BFA"/>
    <w:rsid w:val="00BF13D3"/>
    <w:rsid w:val="00BF20EC"/>
    <w:rsid w:val="00BF2AB2"/>
    <w:rsid w:val="00BF54D4"/>
    <w:rsid w:val="00BF6850"/>
    <w:rsid w:val="00BF76B6"/>
    <w:rsid w:val="00C0134C"/>
    <w:rsid w:val="00C01CCF"/>
    <w:rsid w:val="00C021DA"/>
    <w:rsid w:val="00C0224F"/>
    <w:rsid w:val="00C02573"/>
    <w:rsid w:val="00C02D9C"/>
    <w:rsid w:val="00C0369A"/>
    <w:rsid w:val="00C03DEF"/>
    <w:rsid w:val="00C0763B"/>
    <w:rsid w:val="00C07836"/>
    <w:rsid w:val="00C13E0A"/>
    <w:rsid w:val="00C13EF5"/>
    <w:rsid w:val="00C14A09"/>
    <w:rsid w:val="00C171EA"/>
    <w:rsid w:val="00C176A0"/>
    <w:rsid w:val="00C203B7"/>
    <w:rsid w:val="00C203EC"/>
    <w:rsid w:val="00C20B7E"/>
    <w:rsid w:val="00C20BE3"/>
    <w:rsid w:val="00C23EB3"/>
    <w:rsid w:val="00C2574E"/>
    <w:rsid w:val="00C26A38"/>
    <w:rsid w:val="00C26CE3"/>
    <w:rsid w:val="00C26FB4"/>
    <w:rsid w:val="00C274F5"/>
    <w:rsid w:val="00C33EDD"/>
    <w:rsid w:val="00C347F0"/>
    <w:rsid w:val="00C351FB"/>
    <w:rsid w:val="00C35FBC"/>
    <w:rsid w:val="00C417C8"/>
    <w:rsid w:val="00C43015"/>
    <w:rsid w:val="00C435D8"/>
    <w:rsid w:val="00C43931"/>
    <w:rsid w:val="00C44D36"/>
    <w:rsid w:val="00C47B67"/>
    <w:rsid w:val="00C51BCA"/>
    <w:rsid w:val="00C52001"/>
    <w:rsid w:val="00C55ACC"/>
    <w:rsid w:val="00C57917"/>
    <w:rsid w:val="00C64AB2"/>
    <w:rsid w:val="00C652F5"/>
    <w:rsid w:val="00C656C0"/>
    <w:rsid w:val="00C71985"/>
    <w:rsid w:val="00C71CB9"/>
    <w:rsid w:val="00C71E3A"/>
    <w:rsid w:val="00C72EBB"/>
    <w:rsid w:val="00C773D3"/>
    <w:rsid w:val="00C8002B"/>
    <w:rsid w:val="00C81872"/>
    <w:rsid w:val="00C8346B"/>
    <w:rsid w:val="00C84095"/>
    <w:rsid w:val="00C85F20"/>
    <w:rsid w:val="00C875BE"/>
    <w:rsid w:val="00C9004D"/>
    <w:rsid w:val="00C90BF2"/>
    <w:rsid w:val="00C924C2"/>
    <w:rsid w:val="00C9302D"/>
    <w:rsid w:val="00C9326B"/>
    <w:rsid w:val="00C94624"/>
    <w:rsid w:val="00C96F83"/>
    <w:rsid w:val="00C97806"/>
    <w:rsid w:val="00C97C8C"/>
    <w:rsid w:val="00CA004C"/>
    <w:rsid w:val="00CA06A0"/>
    <w:rsid w:val="00CA09B1"/>
    <w:rsid w:val="00CA5DFD"/>
    <w:rsid w:val="00CA63D7"/>
    <w:rsid w:val="00CA6E5A"/>
    <w:rsid w:val="00CA7044"/>
    <w:rsid w:val="00CB37E1"/>
    <w:rsid w:val="00CB3C75"/>
    <w:rsid w:val="00CB53AD"/>
    <w:rsid w:val="00CC090B"/>
    <w:rsid w:val="00CC188B"/>
    <w:rsid w:val="00CC218C"/>
    <w:rsid w:val="00CC56B6"/>
    <w:rsid w:val="00CC60AF"/>
    <w:rsid w:val="00CC6949"/>
    <w:rsid w:val="00CD117B"/>
    <w:rsid w:val="00CD13F6"/>
    <w:rsid w:val="00CD1D0C"/>
    <w:rsid w:val="00CD273C"/>
    <w:rsid w:val="00CD2750"/>
    <w:rsid w:val="00CD28E0"/>
    <w:rsid w:val="00CD2B7B"/>
    <w:rsid w:val="00CD2F02"/>
    <w:rsid w:val="00CD3978"/>
    <w:rsid w:val="00CD6DC1"/>
    <w:rsid w:val="00CE20AC"/>
    <w:rsid w:val="00CE333A"/>
    <w:rsid w:val="00CE4B5A"/>
    <w:rsid w:val="00CE7CC9"/>
    <w:rsid w:val="00CF15EF"/>
    <w:rsid w:val="00CF2528"/>
    <w:rsid w:val="00CF36FD"/>
    <w:rsid w:val="00CF3E96"/>
    <w:rsid w:val="00CF48FB"/>
    <w:rsid w:val="00CF4B13"/>
    <w:rsid w:val="00CF604C"/>
    <w:rsid w:val="00CF7441"/>
    <w:rsid w:val="00D0012C"/>
    <w:rsid w:val="00D01384"/>
    <w:rsid w:val="00D01B1B"/>
    <w:rsid w:val="00D01F9C"/>
    <w:rsid w:val="00D0371D"/>
    <w:rsid w:val="00D03859"/>
    <w:rsid w:val="00D04E23"/>
    <w:rsid w:val="00D135BF"/>
    <w:rsid w:val="00D14C1F"/>
    <w:rsid w:val="00D22317"/>
    <w:rsid w:val="00D254D0"/>
    <w:rsid w:val="00D2587C"/>
    <w:rsid w:val="00D26FB2"/>
    <w:rsid w:val="00D3301F"/>
    <w:rsid w:val="00D337C5"/>
    <w:rsid w:val="00D37E43"/>
    <w:rsid w:val="00D37FC8"/>
    <w:rsid w:val="00D40212"/>
    <w:rsid w:val="00D4109A"/>
    <w:rsid w:val="00D4528B"/>
    <w:rsid w:val="00D4535A"/>
    <w:rsid w:val="00D46E0A"/>
    <w:rsid w:val="00D51D35"/>
    <w:rsid w:val="00D52162"/>
    <w:rsid w:val="00D61F45"/>
    <w:rsid w:val="00D62A58"/>
    <w:rsid w:val="00D6341E"/>
    <w:rsid w:val="00D64368"/>
    <w:rsid w:val="00D64485"/>
    <w:rsid w:val="00D6672C"/>
    <w:rsid w:val="00D7155D"/>
    <w:rsid w:val="00D72DEA"/>
    <w:rsid w:val="00D73055"/>
    <w:rsid w:val="00D76367"/>
    <w:rsid w:val="00D816C4"/>
    <w:rsid w:val="00D81B8C"/>
    <w:rsid w:val="00D81BA9"/>
    <w:rsid w:val="00D84E51"/>
    <w:rsid w:val="00D85013"/>
    <w:rsid w:val="00D853A9"/>
    <w:rsid w:val="00D85650"/>
    <w:rsid w:val="00D86504"/>
    <w:rsid w:val="00D86952"/>
    <w:rsid w:val="00D92023"/>
    <w:rsid w:val="00D93A75"/>
    <w:rsid w:val="00D93FC0"/>
    <w:rsid w:val="00D9596A"/>
    <w:rsid w:val="00DA0532"/>
    <w:rsid w:val="00DA1A01"/>
    <w:rsid w:val="00DA1C14"/>
    <w:rsid w:val="00DA1DD5"/>
    <w:rsid w:val="00DA258A"/>
    <w:rsid w:val="00DA33E4"/>
    <w:rsid w:val="00DA6378"/>
    <w:rsid w:val="00DA6EB1"/>
    <w:rsid w:val="00DA7C2E"/>
    <w:rsid w:val="00DA7CC5"/>
    <w:rsid w:val="00DB2A45"/>
    <w:rsid w:val="00DB2A83"/>
    <w:rsid w:val="00DB3856"/>
    <w:rsid w:val="00DB3F32"/>
    <w:rsid w:val="00DB5418"/>
    <w:rsid w:val="00DB5FDF"/>
    <w:rsid w:val="00DB6FD9"/>
    <w:rsid w:val="00DB7203"/>
    <w:rsid w:val="00DB77B9"/>
    <w:rsid w:val="00DC2AAD"/>
    <w:rsid w:val="00DC3F19"/>
    <w:rsid w:val="00DC7AC8"/>
    <w:rsid w:val="00DD0211"/>
    <w:rsid w:val="00DD1F6C"/>
    <w:rsid w:val="00DD3A2B"/>
    <w:rsid w:val="00DD446D"/>
    <w:rsid w:val="00DD5390"/>
    <w:rsid w:val="00DD69ED"/>
    <w:rsid w:val="00DD786D"/>
    <w:rsid w:val="00DE2AC3"/>
    <w:rsid w:val="00DE3F79"/>
    <w:rsid w:val="00DE4608"/>
    <w:rsid w:val="00DE4E93"/>
    <w:rsid w:val="00DE546B"/>
    <w:rsid w:val="00DE788C"/>
    <w:rsid w:val="00DF0D5F"/>
    <w:rsid w:val="00DF2E7E"/>
    <w:rsid w:val="00DF3718"/>
    <w:rsid w:val="00DF4EDF"/>
    <w:rsid w:val="00DF7301"/>
    <w:rsid w:val="00DF78E9"/>
    <w:rsid w:val="00E0025B"/>
    <w:rsid w:val="00E035B7"/>
    <w:rsid w:val="00E03E16"/>
    <w:rsid w:val="00E040F7"/>
    <w:rsid w:val="00E048F4"/>
    <w:rsid w:val="00E04A9C"/>
    <w:rsid w:val="00E05F72"/>
    <w:rsid w:val="00E069AF"/>
    <w:rsid w:val="00E106C4"/>
    <w:rsid w:val="00E11CE5"/>
    <w:rsid w:val="00E13DD2"/>
    <w:rsid w:val="00E1490F"/>
    <w:rsid w:val="00E14BBD"/>
    <w:rsid w:val="00E154D3"/>
    <w:rsid w:val="00E1560D"/>
    <w:rsid w:val="00E1760B"/>
    <w:rsid w:val="00E17F35"/>
    <w:rsid w:val="00E2073B"/>
    <w:rsid w:val="00E2182C"/>
    <w:rsid w:val="00E25799"/>
    <w:rsid w:val="00E25ABC"/>
    <w:rsid w:val="00E25B8E"/>
    <w:rsid w:val="00E25FE5"/>
    <w:rsid w:val="00E30BE9"/>
    <w:rsid w:val="00E32EAD"/>
    <w:rsid w:val="00E337F6"/>
    <w:rsid w:val="00E34819"/>
    <w:rsid w:val="00E34AF2"/>
    <w:rsid w:val="00E402A2"/>
    <w:rsid w:val="00E41EA6"/>
    <w:rsid w:val="00E425B4"/>
    <w:rsid w:val="00E4406A"/>
    <w:rsid w:val="00E454F6"/>
    <w:rsid w:val="00E4705C"/>
    <w:rsid w:val="00E47BAD"/>
    <w:rsid w:val="00E47D08"/>
    <w:rsid w:val="00E50F71"/>
    <w:rsid w:val="00E52A03"/>
    <w:rsid w:val="00E52DF6"/>
    <w:rsid w:val="00E533FB"/>
    <w:rsid w:val="00E53C13"/>
    <w:rsid w:val="00E55764"/>
    <w:rsid w:val="00E5679A"/>
    <w:rsid w:val="00E5685A"/>
    <w:rsid w:val="00E619F2"/>
    <w:rsid w:val="00E61B33"/>
    <w:rsid w:val="00E65E06"/>
    <w:rsid w:val="00E67530"/>
    <w:rsid w:val="00E73BFB"/>
    <w:rsid w:val="00E74285"/>
    <w:rsid w:val="00E75C68"/>
    <w:rsid w:val="00E77FC0"/>
    <w:rsid w:val="00E83282"/>
    <w:rsid w:val="00E834E7"/>
    <w:rsid w:val="00E84EE0"/>
    <w:rsid w:val="00E8504E"/>
    <w:rsid w:val="00E8516F"/>
    <w:rsid w:val="00E865B2"/>
    <w:rsid w:val="00E91494"/>
    <w:rsid w:val="00E934E6"/>
    <w:rsid w:val="00E936DB"/>
    <w:rsid w:val="00EA3366"/>
    <w:rsid w:val="00EA7406"/>
    <w:rsid w:val="00EA76F1"/>
    <w:rsid w:val="00EA7A97"/>
    <w:rsid w:val="00EA7CBD"/>
    <w:rsid w:val="00EB02D4"/>
    <w:rsid w:val="00EB04A7"/>
    <w:rsid w:val="00EB2154"/>
    <w:rsid w:val="00EB30F6"/>
    <w:rsid w:val="00EB4933"/>
    <w:rsid w:val="00EB558B"/>
    <w:rsid w:val="00EB6C9D"/>
    <w:rsid w:val="00EB6EF2"/>
    <w:rsid w:val="00EB731B"/>
    <w:rsid w:val="00EC1498"/>
    <w:rsid w:val="00EC265E"/>
    <w:rsid w:val="00EC2896"/>
    <w:rsid w:val="00EC29C0"/>
    <w:rsid w:val="00EC36AD"/>
    <w:rsid w:val="00EC45C0"/>
    <w:rsid w:val="00EC572F"/>
    <w:rsid w:val="00EC5FE3"/>
    <w:rsid w:val="00EC6916"/>
    <w:rsid w:val="00EC71D2"/>
    <w:rsid w:val="00EC7D46"/>
    <w:rsid w:val="00ED1412"/>
    <w:rsid w:val="00ED29F4"/>
    <w:rsid w:val="00ED338F"/>
    <w:rsid w:val="00ED42AC"/>
    <w:rsid w:val="00ED5D73"/>
    <w:rsid w:val="00ED6A09"/>
    <w:rsid w:val="00EE147F"/>
    <w:rsid w:val="00EE491A"/>
    <w:rsid w:val="00EE4F78"/>
    <w:rsid w:val="00EE53F5"/>
    <w:rsid w:val="00EE623B"/>
    <w:rsid w:val="00EE69AB"/>
    <w:rsid w:val="00EE6D69"/>
    <w:rsid w:val="00EF0559"/>
    <w:rsid w:val="00EF1585"/>
    <w:rsid w:val="00EF3554"/>
    <w:rsid w:val="00EF39ED"/>
    <w:rsid w:val="00EF555F"/>
    <w:rsid w:val="00EF55EE"/>
    <w:rsid w:val="00EF59D1"/>
    <w:rsid w:val="00EF7CF2"/>
    <w:rsid w:val="00F00046"/>
    <w:rsid w:val="00F005A4"/>
    <w:rsid w:val="00F005E1"/>
    <w:rsid w:val="00F00A4F"/>
    <w:rsid w:val="00F0100B"/>
    <w:rsid w:val="00F014EE"/>
    <w:rsid w:val="00F03D0E"/>
    <w:rsid w:val="00F044FC"/>
    <w:rsid w:val="00F072B3"/>
    <w:rsid w:val="00F110D4"/>
    <w:rsid w:val="00F12539"/>
    <w:rsid w:val="00F127B7"/>
    <w:rsid w:val="00F15F3A"/>
    <w:rsid w:val="00F16370"/>
    <w:rsid w:val="00F16699"/>
    <w:rsid w:val="00F211E9"/>
    <w:rsid w:val="00F21342"/>
    <w:rsid w:val="00F21CF5"/>
    <w:rsid w:val="00F249C6"/>
    <w:rsid w:val="00F24D15"/>
    <w:rsid w:val="00F250B0"/>
    <w:rsid w:val="00F25C5A"/>
    <w:rsid w:val="00F26992"/>
    <w:rsid w:val="00F277B2"/>
    <w:rsid w:val="00F3027F"/>
    <w:rsid w:val="00F303F9"/>
    <w:rsid w:val="00F30BF2"/>
    <w:rsid w:val="00F30EA7"/>
    <w:rsid w:val="00F32CB4"/>
    <w:rsid w:val="00F3619E"/>
    <w:rsid w:val="00F362DB"/>
    <w:rsid w:val="00F368E1"/>
    <w:rsid w:val="00F36904"/>
    <w:rsid w:val="00F42487"/>
    <w:rsid w:val="00F42AD2"/>
    <w:rsid w:val="00F42EBD"/>
    <w:rsid w:val="00F43F84"/>
    <w:rsid w:val="00F4443D"/>
    <w:rsid w:val="00F44752"/>
    <w:rsid w:val="00F4766B"/>
    <w:rsid w:val="00F5071C"/>
    <w:rsid w:val="00F52D4C"/>
    <w:rsid w:val="00F52D72"/>
    <w:rsid w:val="00F56736"/>
    <w:rsid w:val="00F610CA"/>
    <w:rsid w:val="00F62CCD"/>
    <w:rsid w:val="00F62FDF"/>
    <w:rsid w:val="00F66DE4"/>
    <w:rsid w:val="00F67933"/>
    <w:rsid w:val="00F702B8"/>
    <w:rsid w:val="00F70C82"/>
    <w:rsid w:val="00F70D5C"/>
    <w:rsid w:val="00F734BB"/>
    <w:rsid w:val="00F7622C"/>
    <w:rsid w:val="00F81A49"/>
    <w:rsid w:val="00F83C18"/>
    <w:rsid w:val="00F84087"/>
    <w:rsid w:val="00F848C5"/>
    <w:rsid w:val="00F848E4"/>
    <w:rsid w:val="00F84B9E"/>
    <w:rsid w:val="00F858DC"/>
    <w:rsid w:val="00F85A76"/>
    <w:rsid w:val="00F868EE"/>
    <w:rsid w:val="00F930A5"/>
    <w:rsid w:val="00F9460E"/>
    <w:rsid w:val="00F959F1"/>
    <w:rsid w:val="00F96220"/>
    <w:rsid w:val="00F971A6"/>
    <w:rsid w:val="00FA0952"/>
    <w:rsid w:val="00FA19B5"/>
    <w:rsid w:val="00FA233F"/>
    <w:rsid w:val="00FA35BB"/>
    <w:rsid w:val="00FA3F53"/>
    <w:rsid w:val="00FA6B69"/>
    <w:rsid w:val="00FA6DAB"/>
    <w:rsid w:val="00FA7185"/>
    <w:rsid w:val="00FB02B9"/>
    <w:rsid w:val="00FB1FCA"/>
    <w:rsid w:val="00FB79A8"/>
    <w:rsid w:val="00FC0F56"/>
    <w:rsid w:val="00FC100D"/>
    <w:rsid w:val="00FC282D"/>
    <w:rsid w:val="00FC2886"/>
    <w:rsid w:val="00FC6FB1"/>
    <w:rsid w:val="00FD0285"/>
    <w:rsid w:val="00FD0719"/>
    <w:rsid w:val="00FE25ED"/>
    <w:rsid w:val="00FE4E0B"/>
    <w:rsid w:val="00FE4FBB"/>
    <w:rsid w:val="00FE544E"/>
    <w:rsid w:val="00FE585B"/>
    <w:rsid w:val="00FE6ECB"/>
    <w:rsid w:val="00FE7A75"/>
    <w:rsid w:val="00FF130D"/>
    <w:rsid w:val="00FF15D7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69C8A08F64B96131F5B3892776E8D95C97DECC246E41C79F0E1757B91CA535ED3DCA7D9FDF5DD4365B48906BT4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9C8A08F64B96131F5B3892776E8D95C97DECC246E41C79F0E1757B91CA535ED3DCA7D9FDF5DD4365B48906BT4e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62B2-AD80-42C1-8A97-B4CC01E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2020-11-10T11:26:00Z</cp:lastPrinted>
  <dcterms:created xsi:type="dcterms:W3CDTF">2020-11-10T11:59:00Z</dcterms:created>
  <dcterms:modified xsi:type="dcterms:W3CDTF">2020-11-10T11:59:00Z</dcterms:modified>
</cp:coreProperties>
</file>