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302DBC" w:rsidP="00B8034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302DBC">
              <w:rPr>
                <w:rFonts w:ascii="PT Astra Serif" w:hAnsi="PT Astra Serif"/>
                <w:sz w:val="22"/>
                <w:szCs w:val="22"/>
              </w:rPr>
              <w:t>73-ИОГВ-18.02/1301вн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B80342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4856CD">
              <w:rPr>
                <w:rFonts w:ascii="PT Astra Serif" w:hAnsi="PT Astra Serif"/>
                <w:sz w:val="24"/>
                <w:szCs w:val="24"/>
              </w:rPr>
              <w:t>.0</w:t>
            </w:r>
            <w:r w:rsidR="00032859">
              <w:rPr>
                <w:rFonts w:ascii="PT Astra Serif" w:hAnsi="PT Astra Serif"/>
                <w:sz w:val="24"/>
                <w:szCs w:val="24"/>
              </w:rPr>
              <w:t>8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02DBC" w:rsidRPr="00302DBC" w:rsidRDefault="00CF7396" w:rsidP="00302DB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</w:t>
            </w:r>
            <w:r w:rsidR="00302DBC">
              <w:rPr>
                <w:rFonts w:ascii="PT Astra Serif" w:hAnsi="PT Astra Serif"/>
                <w:b/>
              </w:rPr>
              <w:t xml:space="preserve">руководителя </w:t>
            </w:r>
            <w:r w:rsidR="00302DBC" w:rsidRPr="00302DBC">
              <w:rPr>
                <w:rFonts w:ascii="PT Astra Serif" w:hAnsi="PT Astra Serif"/>
                <w:b/>
              </w:rPr>
              <w:t>Агентств</w:t>
            </w:r>
            <w:r w:rsidR="00302DBC">
              <w:rPr>
                <w:rFonts w:ascii="PT Astra Serif" w:hAnsi="PT Astra Serif"/>
                <w:b/>
              </w:rPr>
              <w:t>а</w:t>
            </w:r>
          </w:p>
          <w:p w:rsidR="00302DBC" w:rsidRPr="00302DBC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государственного строительного</w:t>
            </w:r>
          </w:p>
          <w:p w:rsidR="00302DBC" w:rsidRPr="00302DBC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и жилищного надзора</w:t>
            </w:r>
          </w:p>
          <w:p w:rsidR="00CF7396" w:rsidRPr="00CF7396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Суранову Д.В.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302DBC">
        <w:rPr>
          <w:rFonts w:ascii="PT Astra Serif" w:eastAsia="Calibri" w:hAnsi="PT Astra Serif" w:cs="Calibri"/>
          <w:b/>
        </w:rPr>
        <w:t>ый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302DBC">
        <w:rPr>
          <w:rFonts w:ascii="PT Astra Serif" w:eastAsia="Calibri" w:hAnsi="PT Astra Serif" w:cs="Calibri"/>
          <w:b/>
        </w:rPr>
        <w:t>Дмитрий</w:t>
      </w:r>
      <w:r w:rsidR="00CF7396" w:rsidRPr="00766FD7">
        <w:rPr>
          <w:rFonts w:ascii="PT Astra Serif" w:hAnsi="PT Astra Serif"/>
          <w:b/>
          <w:color w:val="000000" w:themeColor="text1"/>
        </w:rPr>
        <w:t xml:space="preserve"> </w:t>
      </w:r>
      <w:r w:rsidR="00302DBC">
        <w:rPr>
          <w:rFonts w:ascii="PT Astra Serif" w:hAnsi="PT Astra Serif"/>
          <w:b/>
          <w:color w:val="000000" w:themeColor="text1"/>
        </w:rPr>
        <w:t>Валерьевич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F47A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302DBC" w:rsidRPr="00302DBC">
        <w:rPr>
          <w:rFonts w:ascii="PT Astra Serif" w:hAnsi="PT Astra Serif"/>
        </w:rPr>
        <w:t>Об утверждении Положения о региональном государственном жилищном контроле (надзоре) на территории Ульяновской области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302DBC" w:rsidRPr="00302DBC">
        <w:rPr>
          <w:rFonts w:ascii="PT Astra Serif" w:hAnsi="PT Astra Serif"/>
          <w:b/>
        </w:rPr>
        <w:t xml:space="preserve">Об утверждении Положения </w:t>
      </w:r>
      <w:r w:rsidR="00302DBC">
        <w:rPr>
          <w:rFonts w:ascii="PT Astra Serif" w:hAnsi="PT Astra Serif"/>
          <w:b/>
        </w:rPr>
        <w:br/>
      </w:r>
      <w:r w:rsidR="00302DBC" w:rsidRPr="00302DBC">
        <w:rPr>
          <w:rFonts w:ascii="PT Astra Serif" w:hAnsi="PT Astra Serif"/>
          <w:b/>
        </w:rPr>
        <w:t>о региональном государственном жилищном контроле (надзоре) на территории Ульяновской области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E26C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</w:t>
      </w:r>
      <w:r w:rsidRPr="00E33251">
        <w:rPr>
          <w:rFonts w:ascii="PT Astra Serif" w:hAnsi="PT Astra Serif"/>
        </w:rPr>
        <w:lastRenderedPageBreak/>
        <w:t>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E26CF5" w:rsidRPr="00E26CF5">
        <w:rPr>
          <w:rFonts w:ascii="PT Astra Serif" w:hAnsi="PT Astra Serif"/>
        </w:rPr>
        <w:t xml:space="preserve">Об утверждении Положения </w:t>
      </w:r>
      <w:r w:rsidR="00E26CF5">
        <w:rPr>
          <w:rFonts w:ascii="PT Astra Serif" w:hAnsi="PT Astra Serif"/>
        </w:rPr>
        <w:br/>
      </w:r>
      <w:r w:rsidR="00E26CF5" w:rsidRPr="00E26CF5">
        <w:rPr>
          <w:rFonts w:ascii="PT Astra Serif" w:hAnsi="PT Astra Serif"/>
        </w:rPr>
        <w:t>о региональном государственном жилищном контроле (надзоре) на территории Ульяновской области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</w:t>
      </w:r>
      <w:r w:rsidR="00E26CF5">
        <w:rPr>
          <w:rFonts w:ascii="PT Astra Serif" w:hAnsi="PT Astra Serif"/>
        </w:rPr>
        <w:t xml:space="preserve">Агентством </w:t>
      </w:r>
      <w:r w:rsidR="00E26CF5" w:rsidRPr="00E26CF5">
        <w:rPr>
          <w:rFonts w:ascii="PT Astra Serif" w:hAnsi="PT Astra Serif"/>
        </w:rPr>
        <w:t>государственного строительного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и жилищного надзора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Ульяновской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</w:t>
      </w:r>
      <w:proofErr w:type="gramEnd"/>
      <w:r w:rsidRPr="00E33251">
        <w:rPr>
          <w:rFonts w:ascii="PT Astra Serif" w:hAnsi="PT Astra Serif"/>
        </w:rPr>
        <w:t xml:space="preserve">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Default="00DA5377" w:rsidP="00DA5377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8867B5" w:rsidRPr="008867B5">
        <w:rPr>
          <w:rFonts w:ascii="PT Astra Serif" w:hAnsi="PT Astra Serif" w:cs="PT Astra Serif"/>
        </w:rPr>
        <w:t xml:space="preserve">Федеральным законом </w:t>
      </w:r>
      <w:r w:rsidR="008867B5">
        <w:rPr>
          <w:rFonts w:ascii="PT Astra Serif" w:hAnsi="PT Astra Serif" w:cs="PT Astra Serif"/>
        </w:rPr>
        <w:br/>
      </w:r>
      <w:r w:rsidR="005D2012">
        <w:rPr>
          <w:rFonts w:ascii="PT Astra Serif" w:hAnsi="PT Astra Serif" w:cs="PT Astra Serif"/>
        </w:rPr>
        <w:t xml:space="preserve">от 31 июля </w:t>
      </w:r>
      <w:r w:rsidR="008867B5" w:rsidRPr="008867B5">
        <w:rPr>
          <w:rFonts w:ascii="PT Astra Serif" w:hAnsi="PT Astra Serif" w:cs="PT Astra Serif"/>
        </w:rPr>
        <w:t>2020</w:t>
      </w:r>
      <w:r w:rsidR="005D2012">
        <w:rPr>
          <w:rFonts w:ascii="PT Astra Serif" w:hAnsi="PT Astra Serif" w:cs="PT Astra Serif"/>
        </w:rPr>
        <w:t xml:space="preserve"> г.</w:t>
      </w:r>
      <w:r w:rsidR="008867B5" w:rsidRPr="008867B5">
        <w:rPr>
          <w:rFonts w:ascii="PT Astra Serif" w:hAnsi="PT Astra Serif" w:cs="PT Astra Serif"/>
        </w:rPr>
        <w:t xml:space="preserve"> 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Федерации»</w:t>
      </w:r>
      <w:r w:rsidR="00CF7396">
        <w:rPr>
          <w:rFonts w:ascii="PT Astra Serif" w:hAnsi="PT Astra Serif" w:cs="PT Astra Serif"/>
        </w:rPr>
        <w:t xml:space="preserve"> и </w:t>
      </w:r>
      <w:r w:rsidR="00560C7C" w:rsidRPr="00560C7C">
        <w:rPr>
          <w:rFonts w:ascii="PT Astra Serif" w:hAnsi="PT Astra Serif" w:cs="PT Astra Serif"/>
        </w:rPr>
        <w:t>статьёй 20 Жилищного кодекса Российской Федерации</w:t>
      </w:r>
      <w:r w:rsidR="00560C7C">
        <w:rPr>
          <w:rFonts w:ascii="PT Astra Serif" w:hAnsi="PT Astra Serif" w:cs="PT Astra Serif"/>
        </w:rPr>
        <w:t>.</w:t>
      </w:r>
    </w:p>
    <w:p w:rsidR="008867B5" w:rsidRDefault="008867B5" w:rsidP="00DA53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устанавливает</w:t>
      </w:r>
      <w:r w:rsidR="00366485" w:rsidRPr="00366485">
        <w:rPr>
          <w:rFonts w:ascii="PT Astra Serif" w:hAnsi="PT Astra Serif"/>
        </w:rPr>
        <w:t xml:space="preserve"> порядок организации и осуществления регионального государственного жилищного контроля (надзора) на территории Ульяновской области (далее – региональный государственный жилищный надзор)</w:t>
      </w:r>
      <w:r w:rsidR="00FB1F1F">
        <w:rPr>
          <w:rFonts w:ascii="PT Astra Serif" w:hAnsi="PT Astra Serif"/>
        </w:rPr>
        <w:t>, в том числе:</w:t>
      </w:r>
    </w:p>
    <w:p w:rsidR="00366485" w:rsidRPr="00366485" w:rsidRDefault="00366485" w:rsidP="00366485">
      <w:pPr>
        <w:ind w:firstLine="720"/>
        <w:jc w:val="both"/>
        <w:rPr>
          <w:rFonts w:ascii="PT Astra Serif" w:hAnsi="PT Astra Serif"/>
        </w:rPr>
      </w:pPr>
      <w:r w:rsidRPr="00366485">
        <w:rPr>
          <w:rFonts w:ascii="PT Astra Serif" w:hAnsi="PT Astra Serif"/>
        </w:rPr>
        <w:t xml:space="preserve">1) контрольный (надзорный) орган, уполномоченный на осуществление </w:t>
      </w:r>
      <w:r>
        <w:rPr>
          <w:rFonts w:ascii="PT Astra Serif" w:hAnsi="PT Astra Serif"/>
        </w:rPr>
        <w:t>регионального государственного жилищного надзора</w:t>
      </w:r>
      <w:r w:rsidRPr="00366485">
        <w:rPr>
          <w:rFonts w:ascii="PT Astra Serif" w:hAnsi="PT Astra Serif"/>
        </w:rPr>
        <w:t>;</w:t>
      </w:r>
    </w:p>
    <w:p w:rsidR="00366485" w:rsidRPr="00366485" w:rsidRDefault="00366485" w:rsidP="00366485">
      <w:pPr>
        <w:ind w:firstLine="720"/>
        <w:jc w:val="both"/>
        <w:rPr>
          <w:rFonts w:ascii="PT Astra Serif" w:hAnsi="PT Astra Serif"/>
        </w:rPr>
      </w:pPr>
      <w:r w:rsidRPr="00366485">
        <w:rPr>
          <w:rFonts w:ascii="PT Astra Serif" w:hAnsi="PT Astra Serif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366485" w:rsidRPr="00366485" w:rsidRDefault="00366485" w:rsidP="00366485">
      <w:pPr>
        <w:ind w:firstLine="720"/>
        <w:jc w:val="both"/>
        <w:rPr>
          <w:rFonts w:ascii="PT Astra Serif" w:hAnsi="PT Astra Serif"/>
        </w:rPr>
      </w:pPr>
      <w:r w:rsidRPr="00366485">
        <w:rPr>
          <w:rFonts w:ascii="PT Astra Serif" w:hAnsi="PT Astra Serif"/>
        </w:rPr>
        <w:t>3) перечень профилактических мероприятий в рамках осуществления вида контроля;</w:t>
      </w:r>
    </w:p>
    <w:p w:rsidR="00366485" w:rsidRPr="00366485" w:rsidRDefault="00366485" w:rsidP="00366485">
      <w:pPr>
        <w:ind w:firstLine="720"/>
        <w:jc w:val="both"/>
        <w:rPr>
          <w:rFonts w:ascii="PT Astra Serif" w:hAnsi="PT Astra Serif"/>
        </w:rPr>
      </w:pPr>
      <w:r w:rsidRPr="00366485">
        <w:rPr>
          <w:rFonts w:ascii="PT Astra Serif" w:hAnsi="PT Astra Serif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366485" w:rsidRDefault="00366485" w:rsidP="00366485">
      <w:pPr>
        <w:ind w:firstLine="720"/>
        <w:jc w:val="both"/>
        <w:rPr>
          <w:rFonts w:ascii="PT Astra Serif" w:hAnsi="PT Astra Serif"/>
        </w:rPr>
      </w:pPr>
      <w:r w:rsidRPr="00366485">
        <w:rPr>
          <w:rFonts w:ascii="PT Astra Serif" w:hAnsi="PT Astra Serif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366485" w:rsidRDefault="00366485" w:rsidP="00FB1F1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6) р</w:t>
      </w:r>
      <w:r w:rsidRPr="00366485">
        <w:rPr>
          <w:rFonts w:ascii="PT Astra Serif" w:hAnsi="PT Astra Serif"/>
        </w:rPr>
        <w:t>езультаты контрольного (надзорного) мероприятия</w:t>
      </w:r>
      <w:r>
        <w:rPr>
          <w:rFonts w:ascii="PT Astra Serif" w:hAnsi="PT Astra Serif"/>
        </w:rPr>
        <w:t>;</w:t>
      </w:r>
    </w:p>
    <w:p w:rsidR="00366485" w:rsidRDefault="00366485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7) о</w:t>
      </w:r>
      <w:r w:rsidRPr="00366485">
        <w:rPr>
          <w:rFonts w:ascii="PT Astra Serif" w:hAnsi="PT Astra Serif"/>
        </w:rPr>
        <w:t>бжалование решений Агентства,</w:t>
      </w:r>
      <w:r>
        <w:rPr>
          <w:rFonts w:ascii="PT Astra Serif" w:hAnsi="PT Astra Serif"/>
        </w:rPr>
        <w:t xml:space="preserve"> </w:t>
      </w:r>
      <w:r w:rsidRPr="00366485">
        <w:rPr>
          <w:rFonts w:ascii="PT Astra Serif" w:hAnsi="PT Astra Serif"/>
        </w:rPr>
        <w:t>действий (бездействия) должностных лиц Агентства</w:t>
      </w:r>
      <w:r>
        <w:rPr>
          <w:rFonts w:ascii="PT Astra Serif" w:hAnsi="PT Astra Serif"/>
        </w:rPr>
        <w:t>;</w:t>
      </w:r>
    </w:p>
    <w:p w:rsidR="00366485" w:rsidRDefault="00366485" w:rsidP="0036648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8) к</w:t>
      </w:r>
      <w:r w:rsidRPr="00366485">
        <w:rPr>
          <w:rFonts w:ascii="PT Astra Serif" w:hAnsi="PT Astra Serif"/>
        </w:rPr>
        <w:t>лючевые показатели регионального государственного жилищного надзора и их целевые значения, индикативные показатели для регионального государственного жилищного надзора</w:t>
      </w:r>
      <w:r>
        <w:rPr>
          <w:rFonts w:ascii="PT Astra Serif" w:hAnsi="PT Astra Serif"/>
        </w:rPr>
        <w:t>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>Постановление вступает в силу на следующий день после дня</w:t>
      </w:r>
      <w:r w:rsidR="00366485">
        <w:rPr>
          <w:rFonts w:ascii="PT Astra Serif" w:hAnsi="PT Astra Serif"/>
        </w:rPr>
        <w:t xml:space="preserve"> его официального опубликования, за </w:t>
      </w:r>
      <w:r w:rsidR="00366485" w:rsidRPr="00366485">
        <w:rPr>
          <w:rFonts w:ascii="PT Astra Serif" w:hAnsi="PT Astra Serif"/>
        </w:rPr>
        <w:t>исключением раздела 7 Положения</w:t>
      </w:r>
      <w:r w:rsidR="00366485">
        <w:rPr>
          <w:rFonts w:ascii="PT Astra Serif" w:hAnsi="PT Astra Serif"/>
        </w:rPr>
        <w:t xml:space="preserve"> (к</w:t>
      </w:r>
      <w:r w:rsidR="00366485" w:rsidRPr="00366485">
        <w:rPr>
          <w:rFonts w:ascii="PT Astra Serif" w:hAnsi="PT Astra Serif"/>
        </w:rPr>
        <w:t xml:space="preserve">лючевые показатели регионального государственного жилищного надзора и их целевые значения, индикативные показатели для регионального </w:t>
      </w:r>
      <w:r w:rsidR="00366485" w:rsidRPr="00366485">
        <w:rPr>
          <w:rFonts w:ascii="PT Astra Serif" w:hAnsi="PT Astra Serif"/>
        </w:rPr>
        <w:lastRenderedPageBreak/>
        <w:t>государственного жилищного надзора</w:t>
      </w:r>
      <w:r w:rsidR="00366485">
        <w:rPr>
          <w:rFonts w:ascii="PT Astra Serif" w:hAnsi="PT Astra Serif"/>
        </w:rPr>
        <w:t>)</w:t>
      </w:r>
      <w:r w:rsidR="00366485" w:rsidRPr="00366485">
        <w:rPr>
          <w:rFonts w:ascii="PT Astra Serif" w:hAnsi="PT Astra Serif"/>
        </w:rPr>
        <w:t>, который вступает с силу с 1 марта 2022 года.</w:t>
      </w:r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366485" w:rsidRPr="00366485">
        <w:rPr>
          <w:rFonts w:ascii="PT Astra Serif" w:hAnsi="PT Astra Serif"/>
        </w:rPr>
        <w:t>регионально</w:t>
      </w:r>
      <w:r w:rsidR="00366485">
        <w:rPr>
          <w:rFonts w:ascii="PT Astra Serif" w:hAnsi="PT Astra Serif"/>
        </w:rPr>
        <w:t>го</w:t>
      </w:r>
      <w:r w:rsidR="00366485" w:rsidRPr="00366485">
        <w:rPr>
          <w:rFonts w:ascii="PT Astra Serif" w:hAnsi="PT Astra Serif"/>
        </w:rPr>
        <w:t xml:space="preserve"> государственно</w:t>
      </w:r>
      <w:r w:rsidR="00366485">
        <w:rPr>
          <w:rFonts w:ascii="PT Astra Serif" w:hAnsi="PT Astra Serif"/>
        </w:rPr>
        <w:t>го</w:t>
      </w:r>
      <w:r w:rsidR="00366485" w:rsidRPr="00366485">
        <w:rPr>
          <w:rFonts w:ascii="PT Astra Serif" w:hAnsi="PT Astra Serif"/>
        </w:rPr>
        <w:t xml:space="preserve"> жилищно</w:t>
      </w:r>
      <w:r w:rsidR="00366485">
        <w:rPr>
          <w:rFonts w:ascii="PT Astra Serif" w:hAnsi="PT Astra Serif"/>
        </w:rPr>
        <w:t>го</w:t>
      </w:r>
      <w:r w:rsidR="00366485" w:rsidRPr="00366485">
        <w:rPr>
          <w:rFonts w:ascii="PT Astra Serif" w:hAnsi="PT Astra Serif"/>
        </w:rPr>
        <w:t xml:space="preserve"> контрол</w:t>
      </w:r>
      <w:r w:rsidR="00366485">
        <w:rPr>
          <w:rFonts w:ascii="PT Astra Serif" w:hAnsi="PT Astra Serif"/>
        </w:rPr>
        <w:t>я</w:t>
      </w:r>
      <w:r w:rsidR="00366485" w:rsidRPr="00366485">
        <w:rPr>
          <w:rFonts w:ascii="PT Astra Serif" w:hAnsi="PT Astra Serif"/>
        </w:rPr>
        <w:t xml:space="preserve"> (надзор</w:t>
      </w:r>
      <w:r w:rsidR="00366485">
        <w:rPr>
          <w:rFonts w:ascii="PT Astra Serif" w:hAnsi="PT Astra Serif"/>
        </w:rPr>
        <w:t>а</w:t>
      </w:r>
      <w:r w:rsidR="00366485" w:rsidRPr="00366485">
        <w:rPr>
          <w:rFonts w:ascii="PT Astra Serif" w:hAnsi="PT Astra Serif"/>
        </w:rPr>
        <w:t>) на территории Ульяновской области</w:t>
      </w:r>
      <w:r w:rsidRPr="00AF14CB">
        <w:rPr>
          <w:rFonts w:ascii="PT Astra Serif" w:hAnsi="PT Astra Serif"/>
        </w:rPr>
        <w:t xml:space="preserve"> в соответствии с </w:t>
      </w:r>
      <w:r>
        <w:rPr>
          <w:rFonts w:ascii="PT Astra Serif" w:hAnsi="PT Astra Serif"/>
        </w:rPr>
        <w:t xml:space="preserve">нормами </w:t>
      </w:r>
      <w:r w:rsidRPr="00AF14CB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AF14CB">
        <w:rPr>
          <w:rFonts w:ascii="PT Astra Serif" w:hAnsi="PT Astra Serif"/>
        </w:rPr>
        <w:t xml:space="preserve"> законодательств</w:t>
      </w:r>
      <w:r>
        <w:rPr>
          <w:rFonts w:ascii="PT Astra Serif" w:hAnsi="PT Astra Serif"/>
        </w:rPr>
        <w:t>а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5824BA" w:rsidRDefault="00D801A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Частью 2 статьи 3 </w:t>
      </w:r>
      <w:r w:rsidRPr="00D801AC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="005D2012">
        <w:rPr>
          <w:rFonts w:ascii="PT Astra Serif" w:hAnsi="PT Astra Serif"/>
        </w:rPr>
        <w:t xml:space="preserve"> от 31 июля </w:t>
      </w:r>
      <w:r w:rsidRPr="00D801AC">
        <w:rPr>
          <w:rFonts w:ascii="PT Astra Serif" w:hAnsi="PT Astra Serif"/>
        </w:rPr>
        <w:t>2020 № 248</w:t>
      </w:r>
      <w:r w:rsidR="005D2012">
        <w:rPr>
          <w:rFonts w:ascii="PT Astra Serif" w:hAnsi="PT Astra Serif"/>
        </w:rPr>
        <w:t>-ФЗ</w:t>
      </w:r>
      <w:r w:rsidRPr="00D801A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801AC">
        <w:rPr>
          <w:rFonts w:ascii="PT Astra Serif" w:hAnsi="PT Astra Serif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 xml:space="preserve"> предусмотрено, что п</w:t>
      </w:r>
      <w:r w:rsidRPr="00D801AC">
        <w:rPr>
          <w:rFonts w:ascii="PT Astra Serif" w:hAnsi="PT Astra Serif"/>
        </w:rPr>
        <w:t xml:space="preserve">орядок организации и осуществления регионального государственного контроля (надзора) </w:t>
      </w:r>
      <w:r w:rsidR="003B2889">
        <w:rPr>
          <w:rFonts w:ascii="PT Astra Serif" w:hAnsi="PT Astra Serif"/>
        </w:rPr>
        <w:t>устанавливается</w:t>
      </w:r>
      <w:r w:rsidRPr="00D801AC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>
        <w:rPr>
          <w:rFonts w:ascii="PT Astra Serif" w:hAnsi="PT Astra Serif"/>
        </w:rPr>
        <w:t>и субъекта Российской Федерации.</w:t>
      </w:r>
    </w:p>
    <w:p w:rsidR="005C2C0D" w:rsidRDefault="005C2C0D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Также в соответствии с частью 3 статьи 20 Жилищного кодекса Российской Федерации предусмотрено, что г</w:t>
      </w:r>
      <w:r w:rsidRPr="005C2C0D">
        <w:rPr>
          <w:rFonts w:ascii="PT Astra Serif" w:hAnsi="PT Astra Serif"/>
        </w:rPr>
        <w:t>осударственный жилищный надзор осуществляется уполномоченными органами исполнительной власти субъектов Российской Федерации в соответствии с положением, утверждаемым высшим исполнительным органом государственной власти субъекта Российской Федерации, и общими требованиями к организации и осуществлению государственного жилищного надзора, установленными Правительством Российской Федерации.</w:t>
      </w:r>
      <w:proofErr w:type="gramEnd"/>
    </w:p>
    <w:p w:rsidR="00371E6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положение о </w:t>
      </w:r>
      <w:r w:rsidR="003655B6" w:rsidRPr="003655B6">
        <w:rPr>
          <w:rFonts w:ascii="PT Astra Serif" w:hAnsi="PT Astra Serif"/>
        </w:rPr>
        <w:t xml:space="preserve">региональном государственном жилищном контроле (надзоре) на территории Ульяновской области </w:t>
      </w:r>
      <w:r>
        <w:rPr>
          <w:rFonts w:ascii="PT Astra Serif" w:hAnsi="PT Astra Serif"/>
        </w:rPr>
        <w:t>отсутствует. Тем самым возникает ситуация правовой неопределённости в сфере осуществления данного вида регионального государственного контроля (надзора).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3655B6" w:rsidRPr="003655B6">
        <w:rPr>
          <w:rFonts w:ascii="PT Astra Serif" w:hAnsi="PT Astra Serif"/>
        </w:rPr>
        <w:t>регионально</w:t>
      </w:r>
      <w:r w:rsidR="003655B6">
        <w:rPr>
          <w:rFonts w:ascii="PT Astra Serif" w:hAnsi="PT Astra Serif"/>
        </w:rPr>
        <w:t>го</w:t>
      </w:r>
      <w:r w:rsidR="003655B6" w:rsidRPr="003655B6">
        <w:rPr>
          <w:rFonts w:ascii="PT Astra Serif" w:hAnsi="PT Astra Serif"/>
        </w:rPr>
        <w:t xml:space="preserve"> государственно</w:t>
      </w:r>
      <w:r w:rsidR="003655B6">
        <w:rPr>
          <w:rFonts w:ascii="PT Astra Serif" w:hAnsi="PT Astra Serif"/>
        </w:rPr>
        <w:t>го</w:t>
      </w:r>
      <w:r w:rsidR="003655B6" w:rsidRPr="003655B6">
        <w:rPr>
          <w:rFonts w:ascii="PT Astra Serif" w:hAnsi="PT Astra Serif"/>
        </w:rPr>
        <w:t xml:space="preserve"> жилищно</w:t>
      </w:r>
      <w:r w:rsidR="003655B6">
        <w:rPr>
          <w:rFonts w:ascii="PT Astra Serif" w:hAnsi="PT Astra Serif"/>
        </w:rPr>
        <w:t>го</w:t>
      </w:r>
      <w:r w:rsidR="003655B6" w:rsidRPr="003655B6">
        <w:rPr>
          <w:rFonts w:ascii="PT Astra Serif" w:hAnsi="PT Astra Serif"/>
        </w:rPr>
        <w:t xml:space="preserve"> контрол</w:t>
      </w:r>
      <w:r w:rsidR="003655B6">
        <w:rPr>
          <w:rFonts w:ascii="PT Astra Serif" w:hAnsi="PT Astra Serif"/>
        </w:rPr>
        <w:t>я</w:t>
      </w:r>
      <w:r w:rsidR="003655B6" w:rsidRPr="003655B6">
        <w:rPr>
          <w:rFonts w:ascii="PT Astra Serif" w:hAnsi="PT Astra Serif"/>
        </w:rPr>
        <w:t xml:space="preserve"> (надзор</w:t>
      </w:r>
      <w:r w:rsidR="003655B6">
        <w:rPr>
          <w:rFonts w:ascii="PT Astra Serif" w:hAnsi="PT Astra Serif"/>
        </w:rPr>
        <w:t>а</w:t>
      </w:r>
      <w:r w:rsidR="003655B6" w:rsidRPr="003655B6">
        <w:rPr>
          <w:rFonts w:ascii="PT Astra Serif" w:hAnsi="PT Astra Serif"/>
        </w:rPr>
        <w:t>) на территории Ульяновской области</w:t>
      </w:r>
      <w:r w:rsidR="00371E60">
        <w:rPr>
          <w:rFonts w:ascii="PT Astra Serif" w:hAnsi="PT Astra Serif"/>
        </w:rPr>
        <w:t xml:space="preserve"> 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347460" w:rsidP="003655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7460">
              <w:rPr>
                <w:rFonts w:ascii="PT Astra Serif" w:hAnsi="PT Astra Serif"/>
                <w:sz w:val="24"/>
                <w:szCs w:val="24"/>
              </w:rPr>
              <w:t xml:space="preserve">Утверждение </w:t>
            </w:r>
            <w:r w:rsidR="003655B6">
              <w:rPr>
                <w:rFonts w:ascii="PT Astra Serif" w:hAnsi="PT Astra Serif"/>
                <w:sz w:val="24"/>
                <w:szCs w:val="24"/>
              </w:rPr>
              <w:t>п</w:t>
            </w:r>
            <w:r w:rsidR="003655B6" w:rsidRPr="003655B6">
              <w:rPr>
                <w:rFonts w:ascii="PT Astra Serif" w:hAnsi="PT Astra Serif"/>
                <w:sz w:val="24"/>
                <w:szCs w:val="24"/>
              </w:rPr>
              <w:t>оложени</w:t>
            </w:r>
            <w:r w:rsidR="003655B6">
              <w:rPr>
                <w:rFonts w:ascii="PT Astra Serif" w:hAnsi="PT Astra Serif"/>
                <w:sz w:val="24"/>
                <w:szCs w:val="24"/>
              </w:rPr>
              <w:t>я</w:t>
            </w:r>
            <w:r w:rsidR="003655B6" w:rsidRPr="003655B6">
              <w:rPr>
                <w:rFonts w:ascii="PT Astra Serif" w:hAnsi="PT Astra Serif"/>
                <w:sz w:val="24"/>
                <w:szCs w:val="24"/>
              </w:rPr>
              <w:t xml:space="preserve"> о региональ</w:t>
            </w:r>
            <w:r w:rsidR="003655B6">
              <w:rPr>
                <w:rFonts w:ascii="PT Astra Serif" w:hAnsi="PT Astra Serif"/>
                <w:sz w:val="24"/>
                <w:szCs w:val="24"/>
              </w:rPr>
              <w:softHyphen/>
            </w:r>
            <w:r w:rsidR="003655B6" w:rsidRPr="003655B6">
              <w:rPr>
                <w:rFonts w:ascii="PT Astra Serif" w:hAnsi="PT Astra Serif"/>
                <w:sz w:val="24"/>
                <w:szCs w:val="24"/>
              </w:rPr>
              <w:t>ном государственном жилищном контроле (надзоре) на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667FE1" w:rsidRPr="00E33251" w:rsidRDefault="003655B6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057" w:type="dxa"/>
            <w:vAlign w:val="center"/>
          </w:tcPr>
          <w:p w:rsidR="00667FE1" w:rsidRPr="00E33251" w:rsidRDefault="003655B6" w:rsidP="003655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5B6">
              <w:rPr>
                <w:rFonts w:ascii="PT Astra Serif" w:hAnsi="PT Astra Serif"/>
                <w:sz w:val="24"/>
                <w:szCs w:val="24"/>
              </w:rPr>
              <w:t xml:space="preserve">Правовое регулирование правоотношений по </w:t>
            </w:r>
            <w:proofErr w:type="gramStart"/>
            <w:r w:rsidRPr="003655B6">
              <w:rPr>
                <w:rFonts w:ascii="PT Astra Serif" w:hAnsi="PT Astra Serif"/>
                <w:sz w:val="24"/>
                <w:szCs w:val="24"/>
              </w:rPr>
              <w:t>осу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3655B6">
              <w:rPr>
                <w:rFonts w:ascii="PT Astra Serif" w:hAnsi="PT Astra Serif"/>
                <w:sz w:val="24"/>
                <w:szCs w:val="24"/>
              </w:rPr>
              <w:t>ществлению</w:t>
            </w:r>
            <w:proofErr w:type="spellEnd"/>
            <w:proofErr w:type="gramEnd"/>
            <w:r w:rsidRPr="003655B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655B6">
              <w:rPr>
                <w:rFonts w:ascii="PT Astra Serif" w:hAnsi="PT Astra Serif"/>
                <w:sz w:val="24"/>
                <w:szCs w:val="24"/>
              </w:rPr>
              <w:t>региональ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3655B6">
              <w:rPr>
                <w:rFonts w:ascii="PT Astra Serif" w:hAnsi="PT Astra Serif"/>
                <w:sz w:val="24"/>
                <w:szCs w:val="24"/>
              </w:rPr>
              <w:t>ного</w:t>
            </w:r>
            <w:proofErr w:type="spellEnd"/>
            <w:r w:rsidRPr="003655B6">
              <w:rPr>
                <w:rFonts w:ascii="PT Astra Serif" w:hAnsi="PT Astra Serif"/>
                <w:sz w:val="24"/>
                <w:szCs w:val="24"/>
              </w:rPr>
              <w:t xml:space="preserve"> государственного </w:t>
            </w:r>
            <w:proofErr w:type="spellStart"/>
            <w:r w:rsidRPr="003655B6">
              <w:rPr>
                <w:rFonts w:ascii="PT Astra Serif" w:hAnsi="PT Astra Serif"/>
                <w:sz w:val="24"/>
                <w:szCs w:val="24"/>
              </w:rPr>
              <w:t>жи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3655B6">
              <w:rPr>
                <w:rFonts w:ascii="PT Astra Serif" w:hAnsi="PT Astra Serif"/>
                <w:sz w:val="24"/>
                <w:szCs w:val="24"/>
              </w:rPr>
              <w:t>лищного</w:t>
            </w:r>
            <w:proofErr w:type="spellEnd"/>
            <w:r w:rsidRPr="003655B6">
              <w:rPr>
                <w:rFonts w:ascii="PT Astra Serif" w:hAnsi="PT Astra Serif"/>
                <w:sz w:val="24"/>
                <w:szCs w:val="24"/>
              </w:rPr>
              <w:t xml:space="preserve"> контроля (</w:t>
            </w:r>
            <w:proofErr w:type="spellStart"/>
            <w:r w:rsidRPr="003655B6">
              <w:rPr>
                <w:rFonts w:ascii="PT Astra Serif" w:hAnsi="PT Astra Serif"/>
                <w:sz w:val="24"/>
                <w:szCs w:val="24"/>
              </w:rPr>
              <w:t>надзо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3655B6">
              <w:rPr>
                <w:rFonts w:ascii="PT Astra Serif" w:hAnsi="PT Astra Serif"/>
                <w:sz w:val="24"/>
                <w:szCs w:val="24"/>
              </w:rPr>
              <w:lastRenderedPageBreak/>
              <w:t>ра</w:t>
            </w:r>
            <w:proofErr w:type="spellEnd"/>
            <w:r w:rsidRPr="003655B6">
              <w:rPr>
                <w:rFonts w:ascii="PT Astra Serif" w:hAnsi="PT Astra Serif"/>
                <w:sz w:val="24"/>
                <w:szCs w:val="24"/>
              </w:rPr>
              <w:t>) на территории Улья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3655B6">
              <w:rPr>
                <w:rFonts w:ascii="PT Astra Serif" w:hAnsi="PT Astra Serif"/>
                <w:sz w:val="24"/>
                <w:szCs w:val="24"/>
              </w:rPr>
              <w:t>новской</w:t>
            </w:r>
            <w:proofErr w:type="spellEnd"/>
            <w:r w:rsidRPr="003655B6">
              <w:rPr>
                <w:rFonts w:ascii="PT Astra Serif" w:hAnsi="PT Astra Serif"/>
                <w:sz w:val="24"/>
                <w:szCs w:val="24"/>
              </w:rPr>
              <w:t xml:space="preserve"> области</w:t>
            </w: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3655B6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 xml:space="preserve">положения о </w:t>
      </w:r>
      <w:r w:rsidR="003655B6" w:rsidRPr="003655B6">
        <w:rPr>
          <w:rFonts w:ascii="PT Astra Serif" w:hAnsi="PT Astra Serif"/>
        </w:rPr>
        <w:t>регионально</w:t>
      </w:r>
      <w:r w:rsidR="003655B6">
        <w:rPr>
          <w:rFonts w:ascii="PT Astra Serif" w:hAnsi="PT Astra Serif"/>
        </w:rPr>
        <w:t>м</w:t>
      </w:r>
      <w:r w:rsidR="003655B6" w:rsidRPr="003655B6">
        <w:rPr>
          <w:rFonts w:ascii="PT Astra Serif" w:hAnsi="PT Astra Serif"/>
        </w:rPr>
        <w:t xml:space="preserve"> государственно</w:t>
      </w:r>
      <w:r w:rsidR="003655B6">
        <w:rPr>
          <w:rFonts w:ascii="PT Astra Serif" w:hAnsi="PT Astra Serif"/>
        </w:rPr>
        <w:t>м</w:t>
      </w:r>
      <w:r w:rsidR="003655B6" w:rsidRPr="003655B6">
        <w:rPr>
          <w:rFonts w:ascii="PT Astra Serif" w:hAnsi="PT Astra Serif"/>
        </w:rPr>
        <w:t xml:space="preserve"> жилищно</w:t>
      </w:r>
      <w:r w:rsidR="003655B6">
        <w:rPr>
          <w:rFonts w:ascii="PT Astra Serif" w:hAnsi="PT Astra Serif"/>
        </w:rPr>
        <w:t>м</w:t>
      </w:r>
      <w:r w:rsidR="003655B6" w:rsidRPr="003655B6">
        <w:rPr>
          <w:rFonts w:ascii="PT Astra Serif" w:hAnsi="PT Astra Serif"/>
        </w:rPr>
        <w:t xml:space="preserve"> контрол</w:t>
      </w:r>
      <w:r w:rsidR="003655B6">
        <w:rPr>
          <w:rFonts w:ascii="PT Astra Serif" w:hAnsi="PT Astra Serif"/>
        </w:rPr>
        <w:t>е</w:t>
      </w:r>
      <w:r w:rsidR="003655B6" w:rsidRPr="003655B6">
        <w:rPr>
          <w:rFonts w:ascii="PT Astra Serif" w:hAnsi="PT Astra Serif"/>
        </w:rPr>
        <w:t xml:space="preserve"> (надзор</w:t>
      </w:r>
      <w:r w:rsidR="003655B6">
        <w:rPr>
          <w:rFonts w:ascii="PT Astra Serif" w:hAnsi="PT Astra Serif"/>
        </w:rPr>
        <w:t>е</w:t>
      </w:r>
      <w:r w:rsidR="003655B6" w:rsidRPr="003655B6">
        <w:rPr>
          <w:rFonts w:ascii="PT Astra Serif" w:hAnsi="PT Astra Serif"/>
        </w:rPr>
        <w:t>) на территории</w:t>
      </w:r>
      <w:r w:rsidR="005101DD">
        <w:rPr>
          <w:rFonts w:ascii="PT Astra Serif" w:hAnsi="PT Astra Serif"/>
        </w:rPr>
        <w:t xml:space="preserve"> 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 </w:t>
      </w:r>
      <w:r w:rsidR="0091359B">
        <w:rPr>
          <w:rFonts w:ascii="PT Astra Serif" w:hAnsi="PT Astra Serif"/>
        </w:rPr>
        <w:t>ограниченном числе</w:t>
      </w:r>
      <w:r w:rsidR="00257389">
        <w:rPr>
          <w:rFonts w:ascii="PT Astra Serif" w:hAnsi="PT Astra Serif"/>
        </w:rPr>
        <w:t xml:space="preserve"> субъектов Российской Федерации</w:t>
      </w:r>
      <w:r w:rsidR="002E3604">
        <w:rPr>
          <w:rFonts w:ascii="PT Astra Serif" w:hAnsi="PT Astra Serif"/>
        </w:rPr>
        <w:t>. Так, напри</w:t>
      </w:r>
      <w:r w:rsidR="0038567E">
        <w:rPr>
          <w:rFonts w:ascii="PT Astra Serif" w:hAnsi="PT Astra Serif"/>
        </w:rPr>
        <w:t>мер,</w:t>
      </w:r>
      <w:r w:rsidR="0091359B">
        <w:rPr>
          <w:rFonts w:ascii="PT Astra Serif" w:hAnsi="PT Astra Serif"/>
        </w:rPr>
        <w:t xml:space="preserve"> п</w:t>
      </w:r>
      <w:r w:rsidR="0091359B" w:rsidRPr="0091359B">
        <w:rPr>
          <w:rFonts w:ascii="PT Astra Serif" w:hAnsi="PT Astra Serif"/>
        </w:rPr>
        <w:t xml:space="preserve">остановление Администрации Волгоградской области от 31 августа 2021 г. </w:t>
      </w:r>
      <w:r w:rsidR="0091359B">
        <w:rPr>
          <w:rFonts w:ascii="PT Astra Serif" w:hAnsi="PT Astra Serif"/>
        </w:rPr>
        <w:t>№</w:t>
      </w:r>
      <w:r w:rsidR="0091359B" w:rsidRPr="0091359B">
        <w:rPr>
          <w:rFonts w:ascii="PT Astra Serif" w:hAnsi="PT Astra Serif"/>
        </w:rPr>
        <w:t xml:space="preserve"> 478-п </w:t>
      </w:r>
      <w:r w:rsidR="0091359B">
        <w:rPr>
          <w:rFonts w:ascii="PT Astra Serif" w:hAnsi="PT Astra Serif"/>
        </w:rPr>
        <w:t>«</w:t>
      </w:r>
      <w:r w:rsidR="0091359B" w:rsidRPr="0091359B">
        <w:rPr>
          <w:rFonts w:ascii="PT Astra Serif" w:hAnsi="PT Astra Serif"/>
        </w:rPr>
        <w:t>Об утверждении Положения о региональном государственном жилищном контроле (надзоре) на т</w:t>
      </w:r>
      <w:r w:rsidR="0091359B">
        <w:rPr>
          <w:rFonts w:ascii="PT Astra Serif" w:hAnsi="PT Astra Serif"/>
        </w:rPr>
        <w:t>ерритории Волгоградской области»</w:t>
      </w:r>
      <w:r w:rsidR="0038567E">
        <w:rPr>
          <w:rFonts w:ascii="PT Astra Serif" w:hAnsi="PT Astra Serif"/>
        </w:rPr>
        <w:t>.</w:t>
      </w:r>
    </w:p>
    <w:p w:rsidR="0038567E" w:rsidRPr="0038567E" w:rsidRDefault="0038567E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этом</w:t>
      </w:r>
      <w:proofErr w:type="gramStart"/>
      <w:r>
        <w:rPr>
          <w:rFonts w:ascii="PT Astra Serif" w:hAnsi="PT Astra Serif"/>
        </w:rPr>
        <w:t>,</w:t>
      </w:r>
      <w:proofErr w:type="gramEnd"/>
      <w:r>
        <w:rPr>
          <w:rFonts w:ascii="PT Astra Serif" w:hAnsi="PT Astra Serif"/>
        </w:rPr>
        <w:t xml:space="preserve"> п</w:t>
      </w:r>
      <w:r w:rsidRPr="0038567E">
        <w:rPr>
          <w:rFonts w:ascii="PT Astra Serif" w:hAnsi="PT Astra Serif"/>
        </w:rPr>
        <w:t xml:space="preserve">о мнению разработчика акта, законодательство субъектов Российской Федерации в сфере регулирования </w:t>
      </w:r>
      <w:r w:rsidR="00692610">
        <w:rPr>
          <w:rFonts w:ascii="PT Astra Serif" w:hAnsi="PT Astra Serif"/>
        </w:rPr>
        <w:t xml:space="preserve">вопросов осуществления </w:t>
      </w:r>
      <w:r w:rsidRPr="0038567E">
        <w:rPr>
          <w:rFonts w:ascii="PT Astra Serif" w:hAnsi="PT Astra Serif"/>
        </w:rPr>
        <w:t>регионального государственного жилищного контроля (надзора) подлежит приведению в соответствие с федеральным законодательством</w:t>
      </w:r>
      <w:r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частью 4 статьи 98 </w:t>
      </w:r>
      <w:r w:rsidR="00F04A6F" w:rsidRPr="00F04A6F">
        <w:rPr>
          <w:rFonts w:ascii="PT Astra Serif" w:hAnsi="PT Astra Serif"/>
        </w:rPr>
        <w:t>Федеральн</w:t>
      </w:r>
      <w:r w:rsidR="00F04A6F">
        <w:rPr>
          <w:rFonts w:ascii="PT Astra Serif" w:hAnsi="PT Astra Serif"/>
        </w:rPr>
        <w:t>ого</w:t>
      </w:r>
      <w:r w:rsidR="00F04A6F" w:rsidRPr="00F04A6F">
        <w:rPr>
          <w:rFonts w:ascii="PT Astra Serif" w:hAnsi="PT Astra Serif"/>
        </w:rPr>
        <w:t xml:space="preserve"> закон</w:t>
      </w:r>
      <w:r w:rsidR="00F04A6F">
        <w:rPr>
          <w:rFonts w:ascii="PT Astra Serif" w:hAnsi="PT Astra Serif"/>
        </w:rPr>
        <w:t>а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br/>
      </w:r>
      <w:r w:rsidR="005D2012">
        <w:rPr>
          <w:rFonts w:ascii="PT Astra Serif" w:hAnsi="PT Astra Serif"/>
        </w:rPr>
        <w:t xml:space="preserve">от 31 июля </w:t>
      </w:r>
      <w:r w:rsidR="00F04A6F" w:rsidRPr="00F04A6F">
        <w:rPr>
          <w:rFonts w:ascii="PT Astra Serif" w:hAnsi="PT Astra Serif"/>
        </w:rPr>
        <w:t>2020</w:t>
      </w:r>
      <w:r w:rsidR="005D2012">
        <w:rPr>
          <w:rFonts w:ascii="PT Astra Serif" w:hAnsi="PT Astra Serif"/>
        </w:rPr>
        <w:t xml:space="preserve"> г.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t>№</w:t>
      </w:r>
      <w:r w:rsidR="00F04A6F" w:rsidRPr="00F04A6F">
        <w:rPr>
          <w:rFonts w:ascii="PT Astra Serif" w:hAnsi="PT Astra Serif"/>
        </w:rPr>
        <w:t xml:space="preserve"> 248-ФЗ </w:t>
      </w:r>
      <w:r w:rsidR="00F04A6F">
        <w:rPr>
          <w:rFonts w:ascii="PT Astra Serif" w:hAnsi="PT Astra Serif"/>
        </w:rPr>
        <w:t>«</w:t>
      </w:r>
      <w:r w:rsidR="00F04A6F" w:rsidRPr="00F04A6F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 w:rsidR="00F04A6F">
        <w:rPr>
          <w:rFonts w:ascii="PT Astra Serif" w:hAnsi="PT Astra Serif"/>
        </w:rPr>
        <w:t>» п</w:t>
      </w:r>
      <w:r w:rsidR="00F04A6F" w:rsidRPr="00F04A6F">
        <w:rPr>
          <w:rFonts w:ascii="PT Astra Serif" w:hAnsi="PT Astra Serif"/>
        </w:rPr>
        <w:t>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38567E" w:rsidRP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проекту акта п</w:t>
      </w:r>
      <w:r w:rsidRPr="0038567E">
        <w:rPr>
          <w:rFonts w:ascii="PT Astra Serif" w:hAnsi="PT Astra Serif"/>
        </w:rPr>
        <w:t>редметом регионального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указанных в части 1 статьи 20 Жилищного кодекса Российской Федерации:</w:t>
      </w:r>
    </w:p>
    <w:p w:rsidR="0038567E" w:rsidRP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38567E">
        <w:rPr>
          <w:rFonts w:ascii="PT Astra Serif" w:hAnsi="PT Astra Serif"/>
        </w:rPr>
        <w:t xml:space="preserve">1)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</w:t>
      </w:r>
      <w:r>
        <w:rPr>
          <w:rFonts w:ascii="PT Astra Serif" w:hAnsi="PT Astra Serif"/>
        </w:rPr>
        <w:br/>
      </w:r>
      <w:r w:rsidRPr="0038567E">
        <w:rPr>
          <w:rFonts w:ascii="PT Astra Serif" w:hAnsi="PT Astra Serif"/>
        </w:rPr>
        <w:t>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8567E" w:rsidRP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8567E">
        <w:rPr>
          <w:rFonts w:ascii="PT Astra Serif" w:hAnsi="PT Astra Serif"/>
        </w:rPr>
        <w:t xml:space="preserve">2) к формированию фондов капитального ремонта; </w:t>
      </w:r>
    </w:p>
    <w:p w:rsidR="0038567E" w:rsidRP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8567E">
        <w:rPr>
          <w:rFonts w:ascii="PT Astra Serif" w:hAnsi="PT Astra Serif"/>
        </w:rPr>
        <w:t xml:space="preserve"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38567E" w:rsidRP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8567E">
        <w:rPr>
          <w:rFonts w:ascii="PT Astra Serif" w:hAnsi="PT Astra Serif"/>
        </w:rPr>
        <w:t>4) к предоставлению коммунальных услуг собственникам и пользователям помещений в многоквартирных домах и жилых домов;</w:t>
      </w:r>
    </w:p>
    <w:p w:rsidR="0038567E" w:rsidRP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8567E">
        <w:rPr>
          <w:rFonts w:ascii="PT Astra Serif" w:hAnsi="PT Astra Serif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</w:t>
      </w:r>
      <w:r w:rsidRPr="0038567E">
        <w:rPr>
          <w:rFonts w:ascii="PT Astra Serif" w:hAnsi="PT Astra Serif"/>
        </w:rPr>
        <w:lastRenderedPageBreak/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8567E" w:rsidRP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8567E">
        <w:rPr>
          <w:rFonts w:ascii="PT Astra Serif" w:hAnsi="PT Astra Serif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38567E" w:rsidRP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8567E">
        <w:rPr>
          <w:rFonts w:ascii="PT Astra Serif" w:hAnsi="PT Astra Serif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8567E" w:rsidRP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8567E">
        <w:rPr>
          <w:rFonts w:ascii="PT Astra Serif" w:hAnsi="PT Astra Serif"/>
        </w:rPr>
        <w:t>8) энергетической эффективности и оснащённости помещений многоквартирных домов и жилых домов приборами учёта используемых энергетических ресурсов;</w:t>
      </w:r>
    </w:p>
    <w:p w:rsidR="0038567E" w:rsidRP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38567E">
        <w:rPr>
          <w:rFonts w:ascii="PT Astra Serif" w:hAnsi="PT Astra Serif"/>
        </w:rPr>
        <w:t xml:space="preserve">9) к порядку размещения </w:t>
      </w:r>
      <w:proofErr w:type="spellStart"/>
      <w:r w:rsidRPr="0038567E">
        <w:rPr>
          <w:rFonts w:ascii="PT Astra Serif" w:hAnsi="PT Astra Serif"/>
        </w:rPr>
        <w:t>ресурсоснабжающими</w:t>
      </w:r>
      <w:proofErr w:type="spellEnd"/>
      <w:r w:rsidRPr="0038567E">
        <w:rPr>
          <w:rFonts w:ascii="PT Astra Serif" w:hAnsi="PT Astra Serif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системы жилищно-коммунального хозяйства;</w:t>
      </w:r>
      <w:proofErr w:type="gramEnd"/>
    </w:p>
    <w:p w:rsidR="0038567E" w:rsidRP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8567E">
        <w:rPr>
          <w:rFonts w:ascii="PT Astra Serif" w:hAnsi="PT Astra Serif"/>
        </w:rPr>
        <w:t>10) к обеспечению доступности для инвалидов помещений в многоквартирных домах;</w:t>
      </w:r>
    </w:p>
    <w:p w:rsidR="0038567E" w:rsidRDefault="0038567E" w:rsidP="003856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8567E">
        <w:rPr>
          <w:rFonts w:ascii="PT Astra Serif" w:hAnsi="PT Astra Serif"/>
        </w:rPr>
        <w:t>11) к предоставлению жилых помещений в наёмных домах социального использования.</w:t>
      </w:r>
    </w:p>
    <w:p w:rsidR="00C178E5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проекта акта будет способствовать профилактике правонарушений в </w:t>
      </w:r>
      <w:r w:rsidR="00561D06">
        <w:rPr>
          <w:rFonts w:ascii="PT Astra Serif" w:hAnsi="PT Astra Serif"/>
        </w:rPr>
        <w:t xml:space="preserve">жилищной </w:t>
      </w:r>
      <w:r>
        <w:rPr>
          <w:rFonts w:ascii="PT Astra Serif" w:hAnsi="PT Astra Serif"/>
        </w:rPr>
        <w:t>сфере.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6A778A">
        <w:rPr>
          <w:rFonts w:ascii="PT Astra Serif" w:hAnsi="PT Astra Serif"/>
        </w:rPr>
        <w:t>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</w:t>
      </w:r>
      <w:r w:rsidR="00C178E5">
        <w:rPr>
          <w:rFonts w:ascii="PT Astra Serif" w:hAnsi="PT Astra Serif"/>
        </w:rPr>
        <w:t xml:space="preserve">в сфере осуществления </w:t>
      </w:r>
      <w:r w:rsidR="00692610" w:rsidRPr="0038567E">
        <w:rPr>
          <w:rFonts w:ascii="PT Astra Serif" w:hAnsi="PT Astra Serif"/>
        </w:rPr>
        <w:t>регионального государственного жилищного контроля (надзора)</w:t>
      </w:r>
      <w:r w:rsidR="00C178E5" w:rsidRPr="00C178E5">
        <w:rPr>
          <w:rFonts w:ascii="PT Astra Serif" w:hAnsi="PT Astra Serif"/>
        </w:rPr>
        <w:t xml:space="preserve"> </w:t>
      </w:r>
      <w:r w:rsidR="00CE0FB7" w:rsidRPr="00CE0FB7">
        <w:rPr>
          <w:rFonts w:ascii="PT Astra Serif" w:hAnsi="PT Astra Serif"/>
        </w:rPr>
        <w:t xml:space="preserve">на территории Ульяновской области и создать необходимые нормативные правовые условия для исполнения </w:t>
      </w:r>
      <w:r w:rsidR="00692610">
        <w:rPr>
          <w:rFonts w:ascii="PT Astra Serif" w:hAnsi="PT Astra Serif"/>
        </w:rPr>
        <w:t xml:space="preserve">Агентством </w:t>
      </w:r>
      <w:r w:rsidR="00692610" w:rsidRPr="00E26CF5">
        <w:rPr>
          <w:rFonts w:ascii="PT Astra Serif" w:hAnsi="PT Astra Serif"/>
        </w:rPr>
        <w:t>государственного строительного</w:t>
      </w:r>
      <w:r w:rsidR="00692610">
        <w:rPr>
          <w:rFonts w:ascii="PT Astra Serif" w:hAnsi="PT Astra Serif"/>
        </w:rPr>
        <w:t xml:space="preserve"> </w:t>
      </w:r>
      <w:r w:rsidR="00692610" w:rsidRPr="00E26CF5">
        <w:rPr>
          <w:rFonts w:ascii="PT Astra Serif" w:hAnsi="PT Astra Serif"/>
        </w:rPr>
        <w:t>и жилищного надзора</w:t>
      </w:r>
      <w:r w:rsidR="00C178E5" w:rsidRPr="00C178E5">
        <w:rPr>
          <w:rFonts w:ascii="PT Astra Serif" w:hAnsi="PT Astra Serif"/>
        </w:rPr>
        <w:t xml:space="preserve"> </w:t>
      </w:r>
      <w:r w:rsidR="00CE0FB7" w:rsidRPr="00CE0FB7">
        <w:rPr>
          <w:rFonts w:ascii="PT Astra Serif" w:hAnsi="PT Astra Serif"/>
        </w:rPr>
        <w:t>Ульяновской области государственной функции в</w:t>
      </w:r>
      <w:r w:rsidR="00CE0FB7">
        <w:rPr>
          <w:rFonts w:ascii="PT Astra Serif" w:hAnsi="PT Astra Serif"/>
        </w:rPr>
        <w:t xml:space="preserve"> области регионального контроля (надзора), а также выполнить требования федерального законодательства в данной сфере.</w:t>
      </w:r>
      <w:proofErr w:type="gramEnd"/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="00C178E5">
        <w:rPr>
          <w:rFonts w:ascii="PT Astra Serif" w:hAnsi="PT Astra Serif"/>
        </w:rPr>
        <w:t>,</w:t>
      </w:r>
      <w:r w:rsidR="00032DEE" w:rsidRPr="00032DEE">
        <w:rPr>
          <w:rFonts w:ascii="PT Astra Serif" w:hAnsi="PT Astra Serif"/>
        </w:rPr>
        <w:t xml:space="preserve"> индивидуальны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предпринимател</w:t>
      </w:r>
      <w:r w:rsidR="00032DEE">
        <w:rPr>
          <w:rFonts w:ascii="PT Astra Serif" w:hAnsi="PT Astra Serif"/>
        </w:rPr>
        <w:t>и</w:t>
      </w:r>
      <w:r w:rsidR="00C178E5">
        <w:rPr>
          <w:rFonts w:ascii="PT Astra Serif" w:hAnsi="PT Astra Serif"/>
        </w:rPr>
        <w:t>, граждане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представлена</w:t>
      </w:r>
      <w:r w:rsidR="00692610">
        <w:rPr>
          <w:rFonts w:ascii="PT Astra Serif" w:hAnsi="PT Astra Serif"/>
        </w:rPr>
        <w:t xml:space="preserve"> в таблице ниже</w:t>
      </w:r>
      <w:r w:rsidR="006A0447">
        <w:rPr>
          <w:rFonts w:ascii="PT Astra Serif" w:hAnsi="PT Astra Serif"/>
        </w:rPr>
        <w:t>.</w:t>
      </w:r>
    </w:p>
    <w:p w:rsidR="00692610" w:rsidRDefault="00692610" w:rsidP="00692610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415"/>
        <w:gridCol w:w="3444"/>
      </w:tblGrid>
      <w:tr w:rsidR="00692610" w:rsidRPr="00692610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610">
              <w:rPr>
                <w:rFonts w:ascii="PT Astra Serif" w:hAnsi="PT Astra Serif"/>
                <w:b/>
                <w:sz w:val="24"/>
                <w:szCs w:val="24"/>
              </w:rPr>
              <w:t xml:space="preserve">Прогноз изменения количества </w:t>
            </w:r>
            <w:r w:rsidRPr="00692610">
              <w:rPr>
                <w:rFonts w:ascii="PT Astra Serif" w:hAnsi="PT Astra Serif"/>
                <w:b/>
                <w:sz w:val="24"/>
                <w:szCs w:val="24"/>
              </w:rPr>
              <w:br/>
              <w:t>в среднесрочном периоде</w:t>
            </w:r>
          </w:p>
        </w:tc>
      </w:tr>
      <w:tr w:rsidR="00692610" w:rsidRPr="00692610" w:rsidTr="0069261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610">
              <w:rPr>
                <w:rFonts w:ascii="PT Astra Serif" w:hAnsi="PT Astra Serif"/>
                <w:sz w:val="24"/>
                <w:szCs w:val="24"/>
              </w:rPr>
              <w:t xml:space="preserve">Товарищества собственников </w:t>
            </w:r>
            <w:r w:rsidRPr="0069261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жилья </w:t>
            </w:r>
          </w:p>
          <w:p w:rsidR="00692610" w:rsidRPr="00692610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692610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610">
              <w:rPr>
                <w:rFonts w:ascii="PT Astra Serif" w:hAnsi="PT Astra Serif"/>
                <w:sz w:val="24"/>
                <w:szCs w:val="24"/>
              </w:rPr>
              <w:t>Жилищные, жилищно-строительные, иные специализированные потребительские кооперативы</w:t>
            </w:r>
          </w:p>
          <w:p w:rsidR="00692610" w:rsidRPr="00692610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692610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92610">
              <w:rPr>
                <w:rFonts w:ascii="PT Astra Serif" w:hAnsi="PT Astra Serif"/>
                <w:sz w:val="24"/>
                <w:szCs w:val="24"/>
              </w:rPr>
              <w:t>Ресурсоснабжающие</w:t>
            </w:r>
            <w:proofErr w:type="spellEnd"/>
            <w:r w:rsidRPr="00692610">
              <w:rPr>
                <w:rFonts w:ascii="PT Astra Serif" w:hAnsi="PT Astra Serif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Pr="00692610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610">
              <w:rPr>
                <w:rFonts w:ascii="PT Astra Serif" w:hAnsi="PT Astra Serif"/>
                <w:sz w:val="24"/>
                <w:szCs w:val="24"/>
              </w:rPr>
              <w:lastRenderedPageBreak/>
              <w:t>276</w:t>
            </w:r>
          </w:p>
          <w:p w:rsidR="00692610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692610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692610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610">
              <w:rPr>
                <w:rFonts w:ascii="PT Astra Serif" w:hAnsi="PT Astra Serif"/>
                <w:sz w:val="24"/>
                <w:szCs w:val="24"/>
              </w:rPr>
              <w:t>143</w:t>
            </w:r>
          </w:p>
          <w:p w:rsidR="00692610" w:rsidRPr="00692610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692610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692610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692610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692610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2610">
              <w:rPr>
                <w:rFonts w:ascii="PT Astra Serif" w:hAnsi="PT Astra Serif"/>
                <w:sz w:val="24"/>
                <w:szCs w:val="24"/>
              </w:rPr>
              <w:t>191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692610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261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Увеличение числа адресатов </w:t>
            </w:r>
            <w:r w:rsidRPr="00692610">
              <w:rPr>
                <w:rFonts w:ascii="PT Astra Serif" w:hAnsi="PT Astra Serif"/>
                <w:sz w:val="24"/>
                <w:szCs w:val="24"/>
              </w:rPr>
              <w:lastRenderedPageBreak/>
              <w:t>правового регулирования в среднесрочном периоде не прогнозируется</w:t>
            </w:r>
          </w:p>
        </w:tc>
      </w:tr>
    </w:tbl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lastRenderedPageBreak/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D4482D">
        <w:rPr>
          <w:rFonts w:ascii="PT Astra Serif" w:hAnsi="PT Astra Serif"/>
        </w:rPr>
        <w:t>ния концепции регулирования (с 2</w:t>
      </w:r>
      <w:r w:rsidR="0016433C">
        <w:rPr>
          <w:rFonts w:ascii="PT Astra Serif" w:hAnsi="PT Astra Serif"/>
        </w:rPr>
        <w:t>1</w:t>
      </w:r>
      <w:r w:rsidRPr="00532365">
        <w:rPr>
          <w:rFonts w:ascii="PT Astra Serif" w:hAnsi="PT Astra Serif"/>
        </w:rPr>
        <w:t>.0</w:t>
      </w:r>
      <w:r w:rsidR="008F5E1C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 по </w:t>
      </w:r>
      <w:r w:rsidR="00D4482D">
        <w:rPr>
          <w:rFonts w:ascii="PT Astra Serif" w:hAnsi="PT Astra Serif"/>
        </w:rPr>
        <w:t>3</w:t>
      </w:r>
      <w:r w:rsidR="0016433C">
        <w:rPr>
          <w:rFonts w:ascii="PT Astra Serif" w:hAnsi="PT Astra Serif"/>
        </w:rPr>
        <w:t>0</w:t>
      </w:r>
      <w:r w:rsidRPr="00532365">
        <w:rPr>
          <w:rFonts w:ascii="PT Astra Serif" w:hAnsi="PT Astra Serif"/>
        </w:rPr>
        <w:t>.0</w:t>
      </w:r>
      <w:r w:rsidR="007F0052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D4482D">
        <w:rPr>
          <w:rFonts w:ascii="PT Astra Serif" w:hAnsi="PT Astra Serif"/>
        </w:rPr>
        <w:t>02</w:t>
      </w:r>
      <w:r w:rsidRPr="00532365">
        <w:rPr>
          <w:rFonts w:ascii="PT Astra Serif" w:hAnsi="PT Astra Serif"/>
        </w:rPr>
        <w:t>.0</w:t>
      </w:r>
      <w:r w:rsidR="00D4482D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 xml:space="preserve">.2021 по </w:t>
      </w:r>
      <w:r w:rsidR="00D4482D">
        <w:rPr>
          <w:rFonts w:ascii="PT Astra Serif" w:hAnsi="PT Astra Serif"/>
        </w:rPr>
        <w:t>16</w:t>
      </w:r>
      <w:r w:rsidRPr="00532365">
        <w:rPr>
          <w:rFonts w:ascii="PT Astra Serif" w:hAnsi="PT Astra Serif"/>
        </w:rPr>
        <w:t>.0</w:t>
      </w:r>
      <w:r w:rsidR="008F5E1C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Default="000655FE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DE" w:rsidRDefault="00025CDE" w:rsidP="00424FB5">
      <w:r>
        <w:separator/>
      </w:r>
    </w:p>
  </w:endnote>
  <w:endnote w:type="continuationSeparator" w:id="0">
    <w:p w:rsidR="00025CDE" w:rsidRDefault="00025CDE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DE" w:rsidRDefault="00025CDE" w:rsidP="00424FB5">
      <w:r>
        <w:separator/>
      </w:r>
    </w:p>
  </w:footnote>
  <w:footnote w:type="continuationSeparator" w:id="0">
    <w:p w:rsidR="00025CDE" w:rsidRDefault="00025CDE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9D0A74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25CDE"/>
    <w:rsid w:val="00032859"/>
    <w:rsid w:val="00032DEE"/>
    <w:rsid w:val="000626B5"/>
    <w:rsid w:val="000655FE"/>
    <w:rsid w:val="00075BD2"/>
    <w:rsid w:val="000A1A59"/>
    <w:rsid w:val="000A3370"/>
    <w:rsid w:val="000A7CB5"/>
    <w:rsid w:val="000B33DF"/>
    <w:rsid w:val="000B3A69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447C1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02DBC"/>
    <w:rsid w:val="00312EB8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81E7B"/>
    <w:rsid w:val="0038567E"/>
    <w:rsid w:val="003B2889"/>
    <w:rsid w:val="003B661B"/>
    <w:rsid w:val="003C3768"/>
    <w:rsid w:val="003C53BF"/>
    <w:rsid w:val="003E3BD9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2B50"/>
    <w:rsid w:val="005C2C0D"/>
    <w:rsid w:val="005D2012"/>
    <w:rsid w:val="005F6675"/>
    <w:rsid w:val="006019E2"/>
    <w:rsid w:val="006177E4"/>
    <w:rsid w:val="00634588"/>
    <w:rsid w:val="006350C1"/>
    <w:rsid w:val="00635967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51CC"/>
    <w:rsid w:val="006D26B0"/>
    <w:rsid w:val="006D768D"/>
    <w:rsid w:val="006D784C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46210"/>
    <w:rsid w:val="008649E4"/>
    <w:rsid w:val="008741DC"/>
    <w:rsid w:val="00885A7C"/>
    <w:rsid w:val="008867B5"/>
    <w:rsid w:val="00890E28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23F8B"/>
    <w:rsid w:val="00936293"/>
    <w:rsid w:val="00950746"/>
    <w:rsid w:val="00963D0B"/>
    <w:rsid w:val="00964242"/>
    <w:rsid w:val="00996CF1"/>
    <w:rsid w:val="009978EA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A22BC"/>
    <w:rsid w:val="00AB731A"/>
    <w:rsid w:val="00AC71C1"/>
    <w:rsid w:val="00AE7E30"/>
    <w:rsid w:val="00AF14CB"/>
    <w:rsid w:val="00AF5133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D5929"/>
    <w:rsid w:val="00BD766D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E06522"/>
    <w:rsid w:val="00E143DB"/>
    <w:rsid w:val="00E21F45"/>
    <w:rsid w:val="00E22C68"/>
    <w:rsid w:val="00E23678"/>
    <w:rsid w:val="00E26CF5"/>
    <w:rsid w:val="00E33251"/>
    <w:rsid w:val="00E418D5"/>
    <w:rsid w:val="00E57BE4"/>
    <w:rsid w:val="00E83933"/>
    <w:rsid w:val="00E87DFD"/>
    <w:rsid w:val="00EA03DE"/>
    <w:rsid w:val="00EB64FF"/>
    <w:rsid w:val="00ED16D8"/>
    <w:rsid w:val="00EF4DF5"/>
    <w:rsid w:val="00EF7A5A"/>
    <w:rsid w:val="00F04A6F"/>
    <w:rsid w:val="00F14CC5"/>
    <w:rsid w:val="00F21596"/>
    <w:rsid w:val="00F36F35"/>
    <w:rsid w:val="00F47A2F"/>
    <w:rsid w:val="00F52CA3"/>
    <w:rsid w:val="00F62088"/>
    <w:rsid w:val="00FA7A40"/>
    <w:rsid w:val="00FB1F1F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B82E-4DFC-4F54-9E41-4A03BFDC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92</cp:revision>
  <cp:lastPrinted>2021-09-03T10:56:00Z</cp:lastPrinted>
  <dcterms:created xsi:type="dcterms:W3CDTF">2021-08-10T11:03:00Z</dcterms:created>
  <dcterms:modified xsi:type="dcterms:W3CDTF">2021-09-03T11:58:00Z</dcterms:modified>
</cp:coreProperties>
</file>