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D" w:rsidRPr="004B5894" w:rsidRDefault="004F76DD" w:rsidP="004F76DD">
      <w:pPr>
        <w:jc w:val="center"/>
        <w:rPr>
          <w:rFonts w:ascii="PT Astra Serif" w:hAnsi="PT Astra Serif"/>
          <w:b/>
          <w:color w:val="FFFFFF" w:themeColor="background1"/>
        </w:rPr>
      </w:pPr>
      <w:r w:rsidRPr="004B5894">
        <w:rPr>
          <w:rFonts w:ascii="PT Astra Serif" w:hAnsi="PT Astra Serif"/>
          <w:b/>
          <w:color w:val="FFFFFF" w:themeColor="background1"/>
        </w:rPr>
        <w:t>МИНИСТЕРСТВО ФИНАНСОВ УЛЬЯНОВСКОЙ ОБЛАСТИ</w:t>
      </w:r>
    </w:p>
    <w:p w:rsidR="004F76DD" w:rsidRDefault="004F76DD" w:rsidP="004F76DD">
      <w:pPr>
        <w:jc w:val="center"/>
        <w:rPr>
          <w:rFonts w:ascii="PT Astra Serif" w:hAnsi="PT Astra Serif"/>
          <w:b/>
        </w:rPr>
      </w:pPr>
    </w:p>
    <w:p w:rsidR="004F76DD" w:rsidRPr="004B5894" w:rsidRDefault="004F76DD" w:rsidP="004F76DD">
      <w:pPr>
        <w:jc w:val="center"/>
        <w:rPr>
          <w:rFonts w:ascii="PT Astra Serif" w:hAnsi="PT Astra Serif"/>
          <w:b/>
          <w:color w:val="FFFFFF" w:themeColor="background1"/>
        </w:rPr>
      </w:pPr>
      <w:r w:rsidRPr="004B5894">
        <w:rPr>
          <w:rFonts w:ascii="PT Astra Serif" w:hAnsi="PT Astra Serif"/>
          <w:b/>
          <w:color w:val="FFFFFF" w:themeColor="background1"/>
        </w:rPr>
        <w:t>ПРИКАЗ</w:t>
      </w:r>
    </w:p>
    <w:p w:rsidR="004F76DD" w:rsidRDefault="004F76DD" w:rsidP="004F76D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F76DD" w:rsidRPr="0047654A" w:rsidRDefault="004F76DD" w:rsidP="004F76DD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4F76DD" w:rsidRDefault="004F76DD" w:rsidP="004F76DD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4F76DD" w:rsidRPr="0047654A" w:rsidRDefault="004F76DD" w:rsidP="004F76DD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4F76DD" w:rsidRPr="000F2DFA" w:rsidRDefault="004F76DD" w:rsidP="004F76DD">
      <w:pPr>
        <w:pStyle w:val="ConsPlusNormal"/>
        <w:contextualSpacing/>
        <w:jc w:val="center"/>
        <w:rPr>
          <w:rFonts w:ascii="PT Astra Serif" w:hAnsi="PT Astra Serif"/>
        </w:rPr>
      </w:pPr>
      <w:r w:rsidRPr="000F2DFA">
        <w:rPr>
          <w:rFonts w:ascii="PT Astra Serif" w:hAnsi="PT Astra Serif"/>
        </w:rPr>
        <w:t xml:space="preserve">О признании </w:t>
      </w:r>
      <w:proofErr w:type="gramStart"/>
      <w:r w:rsidRPr="000F2DFA">
        <w:rPr>
          <w:rFonts w:ascii="PT Astra Serif" w:hAnsi="PT Astra Serif"/>
        </w:rPr>
        <w:t>утратившими</w:t>
      </w:r>
      <w:proofErr w:type="gramEnd"/>
      <w:r w:rsidRPr="000F2DFA">
        <w:rPr>
          <w:rFonts w:ascii="PT Astra Serif" w:hAnsi="PT Astra Serif"/>
        </w:rPr>
        <w:t xml:space="preserve"> силу некоторых приказов </w:t>
      </w:r>
    </w:p>
    <w:p w:rsidR="004F76DD" w:rsidRPr="000F2DFA" w:rsidRDefault="004F76DD" w:rsidP="004F76DD">
      <w:pPr>
        <w:pStyle w:val="ConsPlusNormal"/>
        <w:contextualSpacing/>
        <w:jc w:val="center"/>
        <w:rPr>
          <w:rFonts w:ascii="PT Astra Serif" w:hAnsi="PT Astra Serif"/>
        </w:rPr>
      </w:pPr>
      <w:r w:rsidRPr="000F2DFA">
        <w:rPr>
          <w:rFonts w:ascii="PT Astra Serif" w:hAnsi="PT Astra Serif"/>
        </w:rPr>
        <w:t>Министерства финансов Ульяновской области</w:t>
      </w:r>
    </w:p>
    <w:p w:rsidR="004F76DD" w:rsidRPr="0047654A" w:rsidRDefault="004F76DD" w:rsidP="004F76DD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4F76DD" w:rsidRPr="0047654A" w:rsidRDefault="004F76DD" w:rsidP="004F76DD">
      <w:pPr>
        <w:pStyle w:val="ConsPlusNormal"/>
        <w:ind w:firstLine="709"/>
        <w:contextualSpacing/>
        <w:jc w:val="both"/>
        <w:rPr>
          <w:rFonts w:ascii="PT Astra Serif" w:hAnsi="PT Astra Serif"/>
          <w:b w:val="0"/>
        </w:rPr>
      </w:pPr>
      <w:proofErr w:type="gramStart"/>
      <w:r w:rsidRPr="0047654A">
        <w:rPr>
          <w:rFonts w:ascii="PT Astra Serif" w:hAnsi="PT Astra Serif"/>
          <w:b w:val="0"/>
        </w:rPr>
        <w:t>П</w:t>
      </w:r>
      <w:proofErr w:type="gramEnd"/>
      <w:r w:rsidRPr="0047654A">
        <w:rPr>
          <w:rFonts w:ascii="PT Astra Serif" w:hAnsi="PT Astra Serif"/>
          <w:b w:val="0"/>
        </w:rPr>
        <w:t xml:space="preserve"> </w:t>
      </w:r>
      <w:proofErr w:type="spellStart"/>
      <w:r w:rsidRPr="0047654A">
        <w:rPr>
          <w:rFonts w:ascii="PT Astra Serif" w:hAnsi="PT Astra Serif"/>
          <w:b w:val="0"/>
        </w:rPr>
        <w:t>р</w:t>
      </w:r>
      <w:proofErr w:type="spellEnd"/>
      <w:r w:rsidRPr="0047654A">
        <w:rPr>
          <w:rFonts w:ascii="PT Astra Serif" w:hAnsi="PT Astra Serif"/>
          <w:b w:val="0"/>
        </w:rPr>
        <w:t xml:space="preserve"> и к а </w:t>
      </w:r>
      <w:proofErr w:type="spellStart"/>
      <w:r w:rsidRPr="0047654A">
        <w:rPr>
          <w:rFonts w:ascii="PT Astra Serif" w:hAnsi="PT Astra Serif"/>
          <w:b w:val="0"/>
        </w:rPr>
        <w:t>з</w:t>
      </w:r>
      <w:proofErr w:type="spellEnd"/>
      <w:r w:rsidRPr="0047654A">
        <w:rPr>
          <w:rFonts w:ascii="PT Astra Serif" w:hAnsi="PT Astra Serif"/>
          <w:b w:val="0"/>
        </w:rPr>
        <w:t xml:space="preserve"> </w:t>
      </w:r>
      <w:proofErr w:type="spellStart"/>
      <w:r w:rsidRPr="0047654A">
        <w:rPr>
          <w:rFonts w:ascii="PT Astra Serif" w:hAnsi="PT Astra Serif"/>
          <w:b w:val="0"/>
        </w:rPr>
        <w:t>ы</w:t>
      </w:r>
      <w:proofErr w:type="spellEnd"/>
      <w:r w:rsidRPr="0047654A">
        <w:rPr>
          <w:rFonts w:ascii="PT Astra Serif" w:hAnsi="PT Astra Serif"/>
          <w:b w:val="0"/>
        </w:rPr>
        <w:t xml:space="preserve"> в а ю:</w:t>
      </w:r>
    </w:p>
    <w:p w:rsidR="004F76DD" w:rsidRPr="0047654A" w:rsidRDefault="004F76DD" w:rsidP="004F76D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b w:val="0"/>
          <w:bCs w:val="0"/>
        </w:rPr>
      </w:pPr>
      <w:r w:rsidRPr="0047654A">
        <w:rPr>
          <w:rFonts w:ascii="PT Astra Serif" w:hAnsi="PT Astra Serif"/>
          <w:b w:val="0"/>
        </w:rPr>
        <w:t>П</w:t>
      </w:r>
      <w:r w:rsidRPr="0047654A">
        <w:rPr>
          <w:rFonts w:ascii="PT Astra Serif" w:hAnsi="PT Astra Serif"/>
          <w:b w:val="0"/>
          <w:bCs w:val="0"/>
        </w:rPr>
        <w:t>ризнать утратившими силу:</w:t>
      </w:r>
    </w:p>
    <w:p w:rsidR="004F76DD" w:rsidRPr="0047654A" w:rsidRDefault="004F76DD" w:rsidP="004F76DD">
      <w:pPr>
        <w:pStyle w:val="ConsPlusNormal"/>
        <w:ind w:firstLine="709"/>
        <w:jc w:val="both"/>
        <w:rPr>
          <w:rFonts w:ascii="PT Astra Serif" w:eastAsia="Calibri" w:hAnsi="PT Astra Serif"/>
          <w:b w:val="0"/>
          <w:lang w:eastAsia="en-US"/>
        </w:rPr>
      </w:pPr>
      <w:r w:rsidRPr="0047654A">
        <w:rPr>
          <w:rFonts w:ascii="PT Astra Serif" w:hAnsi="PT Astra Serif"/>
          <w:b w:val="0"/>
          <w:bCs w:val="0"/>
        </w:rPr>
        <w:t xml:space="preserve">приказ Министерства финансов </w:t>
      </w:r>
      <w:r w:rsidRPr="0047654A">
        <w:rPr>
          <w:rFonts w:ascii="PT Astra Serif" w:hAnsi="PT Astra Serif"/>
          <w:b w:val="0"/>
        </w:rPr>
        <w:t xml:space="preserve">Ульяновской области </w:t>
      </w:r>
      <w:r w:rsidRPr="003F10CE">
        <w:rPr>
          <w:rFonts w:ascii="PT Astra Serif" w:hAnsi="PT Astra Serif"/>
          <w:b w:val="0"/>
        </w:rPr>
        <w:t>от 31.10.2011 №63-пр «Об утверждении Порядка перечисления остатков средств государственных бюджетных и государственных автономных учреждений Ульяновской области с  соответствующих счетов Министерства финансов Ульяновской области, открытых в учреждениях Центрального банка Российской Федерации в соответствии с законодательством Российской Федерации для отражения операций  со средствами государственных бюджетных и государственных автономных учреждений Ульяновской области, в областной бюджет Ульяновской области, а так же их возврата на указанные счета</w:t>
      </w:r>
      <w:r>
        <w:rPr>
          <w:rFonts w:ascii="PT Astra Serif" w:hAnsi="PT Astra Serif"/>
          <w:b w:val="0"/>
        </w:rPr>
        <w:t>»</w:t>
      </w:r>
      <w:r w:rsidRPr="0047654A">
        <w:rPr>
          <w:rFonts w:ascii="PT Astra Serif" w:eastAsia="Calibri" w:hAnsi="PT Astra Serif"/>
          <w:b w:val="0"/>
          <w:lang w:eastAsia="en-US"/>
        </w:rPr>
        <w:t>;</w:t>
      </w:r>
    </w:p>
    <w:p w:rsidR="004F76DD" w:rsidRPr="0047654A" w:rsidRDefault="004F76DD" w:rsidP="004F76DD">
      <w:pPr>
        <w:pStyle w:val="ConsPlusNormal"/>
        <w:ind w:firstLine="709"/>
        <w:jc w:val="both"/>
        <w:rPr>
          <w:rFonts w:ascii="PT Astra Serif" w:eastAsia="Calibri" w:hAnsi="PT Astra Serif"/>
          <w:b w:val="0"/>
          <w:lang w:eastAsia="en-US"/>
        </w:rPr>
      </w:pPr>
      <w:r w:rsidRPr="0047654A">
        <w:rPr>
          <w:rFonts w:ascii="PT Astra Serif" w:hAnsi="PT Astra Serif"/>
          <w:b w:val="0"/>
          <w:bCs w:val="0"/>
        </w:rPr>
        <w:t xml:space="preserve">приказ Министерства финансов </w:t>
      </w:r>
      <w:r w:rsidRPr="0047654A">
        <w:rPr>
          <w:rFonts w:ascii="PT Astra Serif" w:hAnsi="PT Astra Serif"/>
          <w:b w:val="0"/>
        </w:rPr>
        <w:t xml:space="preserve">Ульяновской области </w:t>
      </w:r>
      <w:r w:rsidRPr="0047654A">
        <w:rPr>
          <w:rFonts w:ascii="PT Astra Serif" w:hAnsi="PT Astra Serif"/>
          <w:b w:val="0"/>
          <w:bCs w:val="0"/>
        </w:rPr>
        <w:t xml:space="preserve">от </w:t>
      </w:r>
      <w:r>
        <w:rPr>
          <w:rFonts w:ascii="PT Astra Serif" w:hAnsi="PT Astra Serif"/>
          <w:b w:val="0"/>
          <w:bCs w:val="0"/>
        </w:rPr>
        <w:t>26.02.2018</w:t>
      </w:r>
      <w:r w:rsidRPr="0047654A">
        <w:rPr>
          <w:rFonts w:ascii="PT Astra Serif" w:hAnsi="PT Astra Serif"/>
          <w:b w:val="0"/>
          <w:bCs w:val="0"/>
        </w:rPr>
        <w:t xml:space="preserve"> </w:t>
      </w:r>
      <w:r w:rsidRPr="0047654A">
        <w:rPr>
          <w:rFonts w:ascii="PT Astra Serif" w:hAnsi="PT Astra Serif"/>
          <w:b w:val="0"/>
          <w:bCs w:val="0"/>
        </w:rPr>
        <w:br/>
        <w:t xml:space="preserve">№ </w:t>
      </w:r>
      <w:r>
        <w:rPr>
          <w:rFonts w:ascii="PT Astra Serif" w:hAnsi="PT Astra Serif"/>
          <w:b w:val="0"/>
          <w:bCs w:val="0"/>
        </w:rPr>
        <w:t>18</w:t>
      </w:r>
      <w:r w:rsidRPr="0047654A">
        <w:rPr>
          <w:rFonts w:ascii="PT Astra Serif" w:hAnsi="PT Astra Serif"/>
          <w:b w:val="0"/>
          <w:bCs w:val="0"/>
        </w:rPr>
        <w:t xml:space="preserve">-пр «О внесении изменений в </w:t>
      </w:r>
      <w:r>
        <w:rPr>
          <w:rFonts w:ascii="PT Astra Serif" w:hAnsi="PT Astra Serif"/>
          <w:b w:val="0"/>
          <w:bCs w:val="0"/>
        </w:rPr>
        <w:t xml:space="preserve">приказ Министерства финансов </w:t>
      </w:r>
      <w:r w:rsidRPr="0047654A">
        <w:rPr>
          <w:rFonts w:ascii="PT Astra Serif" w:hAnsi="PT Astra Serif"/>
          <w:b w:val="0"/>
          <w:bCs w:val="0"/>
        </w:rPr>
        <w:t>Ульяновской области</w:t>
      </w:r>
      <w:r>
        <w:rPr>
          <w:rFonts w:ascii="PT Astra Serif" w:hAnsi="PT Astra Serif"/>
          <w:b w:val="0"/>
          <w:bCs w:val="0"/>
        </w:rPr>
        <w:t xml:space="preserve"> от 31.10.2011 № 63-пр</w:t>
      </w:r>
      <w:r w:rsidRPr="0047654A">
        <w:rPr>
          <w:rFonts w:ascii="PT Astra Serif" w:eastAsia="Calibri" w:hAnsi="PT Astra Serif"/>
          <w:b w:val="0"/>
          <w:lang w:eastAsia="en-US"/>
        </w:rPr>
        <w:t>»</w:t>
      </w:r>
      <w:r>
        <w:rPr>
          <w:rFonts w:ascii="PT Astra Serif" w:eastAsia="Calibri" w:hAnsi="PT Astra Serif"/>
          <w:b w:val="0"/>
          <w:lang w:eastAsia="en-US"/>
        </w:rPr>
        <w:t>.</w:t>
      </w:r>
    </w:p>
    <w:p w:rsidR="004F76DD" w:rsidRPr="0047654A" w:rsidRDefault="004F76DD" w:rsidP="004F7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F76DD" w:rsidRPr="0047654A" w:rsidRDefault="004F76DD" w:rsidP="004F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F76DD" w:rsidRPr="002A0E5C" w:rsidRDefault="004F76DD" w:rsidP="004F76DD">
      <w:pPr>
        <w:tabs>
          <w:tab w:val="right" w:pos="9639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 w:rsidRPr="002A0E5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2A0E5C">
        <w:rPr>
          <w:rFonts w:ascii="PT Astra Serif" w:hAnsi="PT Astra Serif"/>
          <w:sz w:val="28"/>
          <w:szCs w:val="28"/>
        </w:rPr>
        <w:t xml:space="preserve"> обязанности</w:t>
      </w:r>
    </w:p>
    <w:p w:rsidR="004F76DD" w:rsidRPr="002A0E5C" w:rsidRDefault="004F76DD" w:rsidP="004F76DD">
      <w:pPr>
        <w:tabs>
          <w:tab w:val="right" w:pos="9639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2A0E5C">
        <w:rPr>
          <w:rFonts w:ascii="PT Astra Serif" w:hAnsi="PT Astra Serif"/>
          <w:sz w:val="28"/>
          <w:szCs w:val="28"/>
        </w:rPr>
        <w:t>Министр</w:t>
      </w:r>
      <w:r w:rsidR="00DB5B1D" w:rsidRPr="002A0E5C">
        <w:rPr>
          <w:rFonts w:ascii="PT Astra Serif" w:hAnsi="PT Astra Serif"/>
          <w:sz w:val="28"/>
          <w:szCs w:val="28"/>
        </w:rPr>
        <w:t>а</w:t>
      </w:r>
      <w:r w:rsidRPr="002A0E5C">
        <w:rPr>
          <w:rFonts w:ascii="PT Astra Serif" w:hAnsi="PT Astra Serif"/>
          <w:sz w:val="28"/>
          <w:szCs w:val="28"/>
        </w:rPr>
        <w:tab/>
        <w:t>Н.Г.Брюханова</w:t>
      </w:r>
    </w:p>
    <w:p w:rsidR="004F76DD" w:rsidRPr="002A0E5C" w:rsidRDefault="004F76DD" w:rsidP="004F76DD">
      <w:pPr>
        <w:spacing w:after="0" w:line="360" w:lineRule="auto"/>
        <w:ind w:left="4536"/>
        <w:jc w:val="center"/>
        <w:rPr>
          <w:rFonts w:ascii="PT Astra Serif" w:hAnsi="PT Astra Serif"/>
        </w:rPr>
      </w:pPr>
      <w:r w:rsidRPr="002A0E5C">
        <w:rPr>
          <w:rFonts w:ascii="PT Astra Serif" w:hAnsi="PT Astra Serif"/>
        </w:rPr>
        <w:t xml:space="preserve"> </w:t>
      </w:r>
    </w:p>
    <w:p w:rsidR="004F76DD" w:rsidRDefault="004F76DD" w:rsidP="004F76DD">
      <w:pPr>
        <w:spacing w:after="0" w:line="360" w:lineRule="auto"/>
        <w:ind w:left="4536"/>
        <w:jc w:val="center"/>
        <w:rPr>
          <w:rFonts w:ascii="PT Astra Serif" w:hAnsi="PT Astra Serif"/>
        </w:rPr>
      </w:pPr>
    </w:p>
    <w:p w:rsidR="00414085" w:rsidRDefault="00414085"/>
    <w:sectPr w:rsidR="00414085" w:rsidSect="0041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F76DD"/>
    <w:rsid w:val="002A0E5C"/>
    <w:rsid w:val="003D32AA"/>
    <w:rsid w:val="003E0071"/>
    <w:rsid w:val="00414085"/>
    <w:rsid w:val="004414AB"/>
    <w:rsid w:val="004B5894"/>
    <w:rsid w:val="004F76DD"/>
    <w:rsid w:val="006F1321"/>
    <w:rsid w:val="00BB64FB"/>
    <w:rsid w:val="00DB5B1D"/>
    <w:rsid w:val="00DE602C"/>
    <w:rsid w:val="00E2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F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</dc:creator>
  <cp:lastModifiedBy>Olga</cp:lastModifiedBy>
  <cp:revision>2</cp:revision>
  <cp:lastPrinted>2021-11-29T12:21:00Z</cp:lastPrinted>
  <dcterms:created xsi:type="dcterms:W3CDTF">2022-01-13T06:30:00Z</dcterms:created>
  <dcterms:modified xsi:type="dcterms:W3CDTF">2022-01-13T06:30:00Z</dcterms:modified>
</cp:coreProperties>
</file>