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0C" w:rsidRDefault="009C190C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Проект </w:t>
      </w:r>
    </w:p>
    <w:p w:rsidR="00AD170C" w:rsidRDefault="009C190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ПОСТАНОВЛЕНИЯ</w:t>
      </w:r>
    </w:p>
    <w:p w:rsidR="00AD170C" w:rsidRDefault="009C190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</w:p>
    <w:p w:rsidR="00AD170C" w:rsidRDefault="00AD170C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D170C" w:rsidRDefault="00AD170C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D170C" w:rsidRDefault="009C190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предоставлении Акционерному обществу</w:t>
      </w:r>
    </w:p>
    <w:p w:rsidR="00AD170C" w:rsidRDefault="009C190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«Корпорация развития Ульяновской области» бюджетных инвестиций</w:t>
      </w:r>
    </w:p>
    <w:p w:rsidR="00AD170C" w:rsidRDefault="009C190C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 счёт средств областного бюджета Ульяновской области </w:t>
      </w:r>
    </w:p>
    <w:p w:rsidR="00AD170C" w:rsidRDefault="00AD170C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</w:p>
    <w:p w:rsidR="00AD170C" w:rsidRDefault="009C190C">
      <w:pPr>
        <w:pStyle w:val="ConsPlusNormal"/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pacing w:val="-19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со статьёй 80 </w:t>
      </w:r>
      <w:r>
        <w:rPr>
          <w:rFonts w:ascii="PT Astra Serif" w:hAnsi="PT Astra Serif" w:cs="PT Astra Serif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от 31.08.2016 </w:t>
      </w:r>
      <w:r>
        <w:rPr>
          <w:rFonts w:ascii="PT Astra Serif" w:hAnsi="PT Astra Serif" w:cs="PT Astra Serif"/>
          <w:sz w:val="28"/>
          <w:szCs w:val="28"/>
        </w:rPr>
        <w:br/>
        <w:t>№ 413-П «Об утверждении Правил принятия решения о предоставлении бюджетных инвестиций юридическим лицам, не являющимся государственными или муниципальн</w:t>
      </w:r>
      <w:r>
        <w:rPr>
          <w:rFonts w:ascii="PT Astra Serif" w:hAnsi="PT Astra Serif" w:cs="PT Astra Serif"/>
          <w:sz w:val="28"/>
          <w:szCs w:val="28"/>
        </w:rPr>
        <w:t xml:space="preserve">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>
        <w:rPr>
          <w:rFonts w:ascii="PT Astra Serif" w:hAnsi="PT Astra Serif" w:cs="PT Astra Serif"/>
          <w:sz w:val="28"/>
          <w:szCs w:val="28"/>
        </w:rPr>
        <w:br/>
        <w:t>и (или) на приобретение ими объектов недвижимого имущества либо в целях предостав</w:t>
      </w:r>
      <w:r>
        <w:rPr>
          <w:rFonts w:ascii="PT Astra Serif" w:hAnsi="PT Astra Serif" w:cs="PT Astra Serif"/>
          <w:sz w:val="28"/>
          <w:szCs w:val="28"/>
        </w:rPr>
        <w:t xml:space="preserve">ления взноса в уставные (складочные) капиталы дочерних обществ указанных юридических лиц на осуществление капитальных вложений </w:t>
      </w:r>
      <w:r>
        <w:rPr>
          <w:rFonts w:ascii="PT Astra Serif" w:hAnsi="PT Astra Serif" w:cs="PT Astra Serif"/>
          <w:sz w:val="28"/>
          <w:szCs w:val="28"/>
        </w:rPr>
        <w:br/>
        <w:t>в объекты капитального строительства, находящиеся в собственности таких дочерних обществ, и (или) на приобретение такими дочерни</w:t>
      </w:r>
      <w:r>
        <w:rPr>
          <w:rFonts w:ascii="PT Astra Serif" w:hAnsi="PT Astra Serif" w:cs="PT Astra Serif"/>
          <w:sz w:val="28"/>
          <w:szCs w:val="28"/>
        </w:rPr>
        <w:t xml:space="preserve">ми обществами объектов недвижимого имущества за счёт средств областного бюджета Ульяновской области» Правительство Ульяновской области </w:t>
      </w:r>
      <w:r>
        <w:rPr>
          <w:rFonts w:ascii="PT Astra Serif" w:hAnsi="PT Astra Serif" w:cs="PT Astra Serif"/>
          <w:spacing w:val="-19"/>
          <w:sz w:val="28"/>
          <w:szCs w:val="28"/>
        </w:rPr>
        <w:t>п о с т а н о в л я е т:</w:t>
      </w:r>
    </w:p>
    <w:p w:rsidR="00AD170C" w:rsidRDefault="009C190C">
      <w:pPr>
        <w:pStyle w:val="ConsPlusNormal"/>
        <w:numPr>
          <w:ilvl w:val="0"/>
          <w:numId w:val="1"/>
        </w:numPr>
        <w:suppressAutoHyphens/>
        <w:spacing w:after="0" w:line="235" w:lineRule="auto"/>
        <w:ind w:firstLineChars="250" w:firstLine="7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Предоставить в 202</w:t>
      </w:r>
      <w:r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году Акционерному обществу «Корпорация развития Ульяновской области» бюджетн</w:t>
      </w:r>
      <w:r>
        <w:rPr>
          <w:rFonts w:ascii="PT Astra Serif" w:hAnsi="PT Astra Serif" w:cs="PT Astra Serif"/>
          <w:sz w:val="28"/>
          <w:szCs w:val="28"/>
        </w:rPr>
        <w:t xml:space="preserve">ые инвестиции за счёт средств областного бюджета Ульяновской области в размере </w:t>
      </w:r>
      <w:r>
        <w:rPr>
          <w:rFonts w:ascii="PT Astra Serif" w:hAnsi="PT Astra Serif" w:cs="PT Astra Serif"/>
          <w:sz w:val="28"/>
          <w:szCs w:val="28"/>
        </w:rPr>
        <w:t>141 399,2</w:t>
      </w:r>
      <w:r>
        <w:rPr>
          <w:rFonts w:ascii="PT Astra Serif" w:hAnsi="PT Astra Serif" w:cs="PT Astra Serif"/>
          <w:sz w:val="28"/>
          <w:szCs w:val="28"/>
        </w:rPr>
        <w:t xml:space="preserve"> тыс. рублей (далее – бюджетные инвестиции) </w:t>
      </w:r>
      <w:r>
        <w:rPr>
          <w:rFonts w:ascii="PT Astra Serif" w:hAnsi="PT Astra Serif"/>
          <w:spacing w:val="-4"/>
          <w:sz w:val="28"/>
          <w:szCs w:val="28"/>
        </w:rPr>
        <w:t xml:space="preserve">с целью финансового </w:t>
      </w:r>
      <w:r>
        <w:rPr>
          <w:rFonts w:ascii="PT Astra Serif" w:hAnsi="PT Astra Serif"/>
          <w:spacing w:val="-4"/>
          <w:sz w:val="28"/>
          <w:szCs w:val="28"/>
        </w:rPr>
        <w:t xml:space="preserve">обеспечения </w:t>
      </w:r>
      <w:bookmarkStart w:id="0" w:name="_GoBack"/>
      <w:bookmarkEnd w:id="0"/>
      <w:r>
        <w:rPr>
          <w:rFonts w:ascii="PT Astra Serif" w:hAnsi="PT Astra Serif"/>
          <w:spacing w:val="-4"/>
          <w:sz w:val="28"/>
          <w:szCs w:val="28"/>
        </w:rPr>
        <w:t>выполнения</w:t>
      </w:r>
      <w:r>
        <w:rPr>
          <w:rFonts w:ascii="PT Astra Serif" w:hAnsi="PT Astra Serif"/>
          <w:spacing w:val="-4"/>
          <w:sz w:val="28"/>
          <w:szCs w:val="28"/>
        </w:rPr>
        <w:t xml:space="preserve"> проектно-изыскательских работ, </w:t>
      </w:r>
      <w:r>
        <w:rPr>
          <w:rFonts w:ascii="PT Astra Serif" w:hAnsi="PT Astra Serif"/>
          <w:spacing w:val="-4"/>
          <w:sz w:val="28"/>
          <w:szCs w:val="28"/>
        </w:rPr>
        <w:t>услуг по подготовке</w:t>
      </w:r>
      <w:r>
        <w:rPr>
          <w:rFonts w:ascii="PT Astra Serif" w:hAnsi="PT Astra Serif"/>
          <w:spacing w:val="-4"/>
          <w:sz w:val="28"/>
          <w:szCs w:val="28"/>
        </w:rPr>
        <w:t xml:space="preserve"> проектной документации, строит</w:t>
      </w:r>
      <w:r>
        <w:rPr>
          <w:rFonts w:ascii="PT Astra Serif" w:hAnsi="PT Astra Serif"/>
          <w:spacing w:val="-4"/>
          <w:sz w:val="28"/>
          <w:szCs w:val="28"/>
        </w:rPr>
        <w:t>ельства и подключения (технологического присоединения) объектов капитального строительства для новых инвестиционных проектов к сетям инженерно-технического обеспечения (электро-, газо-, тепло-, водоснабжения или водоотведения)</w:t>
      </w:r>
      <w:r>
        <w:rPr>
          <w:rFonts w:ascii="PT Astra Serif" w:hAnsi="PT Astra Serif"/>
          <w:spacing w:val="-4"/>
          <w:sz w:val="28"/>
          <w:szCs w:val="28"/>
        </w:rPr>
        <w:t>.</w:t>
      </w:r>
    </w:p>
    <w:p w:rsidR="00AD170C" w:rsidRDefault="009C190C">
      <w:pPr>
        <w:pStyle w:val="ConsPlusNormal"/>
        <w:suppressAutoHyphens/>
        <w:spacing w:after="0" w:line="235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Министерству </w:t>
      </w:r>
      <w:r>
        <w:rPr>
          <w:rFonts w:ascii="PT Astra Serif" w:hAnsi="PT Astra Serif" w:cs="PT Astra Serif"/>
          <w:sz w:val="28"/>
          <w:szCs w:val="28"/>
        </w:rPr>
        <w:t>экономическо</w:t>
      </w:r>
      <w:r>
        <w:rPr>
          <w:rFonts w:ascii="PT Astra Serif" w:hAnsi="PT Astra Serif" w:cs="PT Astra Serif"/>
          <w:sz w:val="28"/>
          <w:szCs w:val="28"/>
        </w:rPr>
        <w:t>го</w:t>
      </w:r>
      <w:r>
        <w:rPr>
          <w:rFonts w:ascii="PT Astra Serif" w:hAnsi="PT Astra Serif" w:cs="PT Astra Serif"/>
          <w:sz w:val="28"/>
          <w:szCs w:val="28"/>
        </w:rPr>
        <w:t xml:space="preserve"> развития и промышленности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AD170C" w:rsidRDefault="009C190C">
      <w:pPr>
        <w:pStyle w:val="ConsPlusNormal"/>
        <w:suppressAutoHyphens/>
        <w:spacing w:after="0" w:line="235" w:lineRule="auto"/>
        <w:ind w:firstLineChars="250" w:firstLine="70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 w:cs="PT Astra Serif"/>
          <w:sz w:val="28"/>
          <w:szCs w:val="28"/>
        </w:rPr>
        <w:t xml:space="preserve"> обеспечить внесение в качестве взноса Ульяновской области в уставный капитал Акционерного общества «Корпорация развития Ульяновской области» средств областного бюджета Ульяновской области в порядке оплат</w:t>
      </w:r>
      <w:r>
        <w:rPr>
          <w:rFonts w:ascii="PT Astra Serif" w:hAnsi="PT Astra Serif" w:cs="PT Astra Serif"/>
          <w:sz w:val="28"/>
          <w:szCs w:val="28"/>
        </w:rPr>
        <w:t>ы размещаемых указанным обществом дополнительных акций при увеличении его уставного капитала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D170C" w:rsidRDefault="009C190C">
      <w:pPr>
        <w:pStyle w:val="ConsPlusNormal"/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>
        <w:rPr>
          <w:rFonts w:ascii="PT Astra Serif" w:hAnsi="PT Astra Serif" w:cs="PT Astra Serif"/>
          <w:sz w:val="28"/>
          <w:szCs w:val="28"/>
        </w:rPr>
        <w:t xml:space="preserve"> заключить с Акционерным обществом «Корпорация развития Ульяновской области» договор об участии Ульяновской области в собственности данного субъекта бюджетных и</w:t>
      </w:r>
      <w:r>
        <w:rPr>
          <w:rFonts w:ascii="PT Astra Serif" w:hAnsi="PT Astra Serif" w:cs="PT Astra Serif"/>
          <w:sz w:val="28"/>
          <w:szCs w:val="28"/>
        </w:rPr>
        <w:t xml:space="preserve">нвестиций в соответствии с </w:t>
      </w:r>
      <w:r>
        <w:rPr>
          <w:rFonts w:ascii="PT Astra Serif" w:hAnsi="PT Astra Serif" w:cs="PT Astra Serif"/>
          <w:sz w:val="28"/>
          <w:szCs w:val="28"/>
        </w:rPr>
        <w:lastRenderedPageBreak/>
        <w:t>целями, указанными в пункте 1 настоящего постановления.</w:t>
      </w:r>
    </w:p>
    <w:p w:rsidR="00AD170C" w:rsidRDefault="009C190C">
      <w:pPr>
        <w:pStyle w:val="ConsPlusNormal"/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AD170C" w:rsidRDefault="00AD170C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AD170C" w:rsidRDefault="00AD170C">
      <w:pPr>
        <w:pStyle w:val="ConsPlusNormal"/>
        <w:suppressAutoHyphens/>
        <w:rPr>
          <w:rFonts w:ascii="PT Astra Serif" w:hAnsi="PT Astra Serif" w:cs="PT Astra Serif"/>
          <w:sz w:val="28"/>
          <w:szCs w:val="28"/>
        </w:rPr>
      </w:pPr>
    </w:p>
    <w:p w:rsidR="00AD170C" w:rsidRDefault="009C190C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Председатель </w:t>
      </w:r>
      <w:r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>.Н.Разумков</w:t>
      </w:r>
    </w:p>
    <w:p w:rsidR="00AD170C" w:rsidRDefault="00AD170C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AD170C" w:rsidRDefault="00AD170C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AD170C" w:rsidRDefault="00AD170C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sectPr w:rsidR="00AD170C" w:rsidSect="00AD170C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0C" w:rsidRDefault="009C190C">
      <w:pPr>
        <w:spacing w:line="240" w:lineRule="auto"/>
      </w:pPr>
      <w:r>
        <w:separator/>
      </w:r>
    </w:p>
  </w:endnote>
  <w:endnote w:type="continuationSeparator" w:id="1">
    <w:p w:rsidR="009C190C" w:rsidRDefault="009C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0C" w:rsidRDefault="00AD170C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0C" w:rsidRDefault="009C190C">
      <w:pPr>
        <w:spacing w:after="0"/>
      </w:pPr>
      <w:r>
        <w:separator/>
      </w:r>
    </w:p>
  </w:footnote>
  <w:footnote w:type="continuationSeparator" w:id="1">
    <w:p w:rsidR="009C190C" w:rsidRDefault="009C19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0C" w:rsidRDefault="00AD170C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9C190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7062A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C23437"/>
    <w:multiLevelType w:val="singleLevel"/>
    <w:tmpl w:val="E1C2343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nderlineTabInNumList/>
  </w:compat>
  <w:rsids>
    <w:rsidRoot w:val="004E2F24"/>
    <w:rsid w:val="00075D0A"/>
    <w:rsid w:val="0007713C"/>
    <w:rsid w:val="000B5C91"/>
    <w:rsid w:val="000F6DD2"/>
    <w:rsid w:val="00127E21"/>
    <w:rsid w:val="0015413A"/>
    <w:rsid w:val="00157DCA"/>
    <w:rsid w:val="001674AE"/>
    <w:rsid w:val="00182046"/>
    <w:rsid w:val="00197ED1"/>
    <w:rsid w:val="001B0251"/>
    <w:rsid w:val="001C6CC8"/>
    <w:rsid w:val="002159D8"/>
    <w:rsid w:val="002214EA"/>
    <w:rsid w:val="00260973"/>
    <w:rsid w:val="002669F2"/>
    <w:rsid w:val="00277419"/>
    <w:rsid w:val="00301B42"/>
    <w:rsid w:val="00306BFC"/>
    <w:rsid w:val="003403C6"/>
    <w:rsid w:val="0034582D"/>
    <w:rsid w:val="00371EDA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65838"/>
    <w:rsid w:val="0057062A"/>
    <w:rsid w:val="005718E7"/>
    <w:rsid w:val="005A2296"/>
    <w:rsid w:val="005D1B3D"/>
    <w:rsid w:val="005E2C50"/>
    <w:rsid w:val="005F1FFB"/>
    <w:rsid w:val="00610A51"/>
    <w:rsid w:val="006A3887"/>
    <w:rsid w:val="006F1C54"/>
    <w:rsid w:val="007504B8"/>
    <w:rsid w:val="00762A91"/>
    <w:rsid w:val="007C0C05"/>
    <w:rsid w:val="007D05F7"/>
    <w:rsid w:val="007F1E02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C190C"/>
    <w:rsid w:val="009E4DD0"/>
    <w:rsid w:val="00A11296"/>
    <w:rsid w:val="00A2455E"/>
    <w:rsid w:val="00A344EB"/>
    <w:rsid w:val="00A50AED"/>
    <w:rsid w:val="00A66438"/>
    <w:rsid w:val="00AD170C"/>
    <w:rsid w:val="00AD5029"/>
    <w:rsid w:val="00B1163E"/>
    <w:rsid w:val="00B26754"/>
    <w:rsid w:val="00B345E2"/>
    <w:rsid w:val="00B5365F"/>
    <w:rsid w:val="00B733ED"/>
    <w:rsid w:val="00BC465B"/>
    <w:rsid w:val="00BE4A36"/>
    <w:rsid w:val="00C06775"/>
    <w:rsid w:val="00C34033"/>
    <w:rsid w:val="00C569FB"/>
    <w:rsid w:val="00C929A9"/>
    <w:rsid w:val="00CB2012"/>
    <w:rsid w:val="00CC2495"/>
    <w:rsid w:val="00CC4EE1"/>
    <w:rsid w:val="00CC523E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1015F"/>
    <w:rsid w:val="00F62A82"/>
    <w:rsid w:val="00F86740"/>
    <w:rsid w:val="00F93869"/>
    <w:rsid w:val="0D8763E4"/>
    <w:rsid w:val="11823A49"/>
    <w:rsid w:val="150B1FC8"/>
    <w:rsid w:val="1ECA10B9"/>
    <w:rsid w:val="200028C7"/>
    <w:rsid w:val="25DE0505"/>
    <w:rsid w:val="288F5A95"/>
    <w:rsid w:val="2EB61710"/>
    <w:rsid w:val="3E0866B6"/>
    <w:rsid w:val="42323FB0"/>
    <w:rsid w:val="45945E0E"/>
    <w:rsid w:val="46C25632"/>
    <w:rsid w:val="477E68D8"/>
    <w:rsid w:val="4B2B7311"/>
    <w:rsid w:val="4CDB6032"/>
    <w:rsid w:val="51195519"/>
    <w:rsid w:val="559F326B"/>
    <w:rsid w:val="5D6C6F67"/>
    <w:rsid w:val="66475FFB"/>
    <w:rsid w:val="68454194"/>
    <w:rsid w:val="6A246731"/>
    <w:rsid w:val="6CE15DE9"/>
    <w:rsid w:val="6F1B6203"/>
    <w:rsid w:val="706436BB"/>
    <w:rsid w:val="72117AC0"/>
    <w:rsid w:val="74AB6A56"/>
    <w:rsid w:val="75F57923"/>
    <w:rsid w:val="784F15EC"/>
    <w:rsid w:val="7C4862CD"/>
    <w:rsid w:val="7C6F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0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D17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AD170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qFormat/>
    <w:rsid w:val="00AD170C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sid w:val="00AD170C"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uiPriority w:val="99"/>
    <w:qFormat/>
    <w:locked/>
    <w:rsid w:val="00AD170C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qFormat/>
    <w:locked/>
    <w:rsid w:val="00AD170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AD170C"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qFormat/>
    <w:rsid w:val="00AD170C"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Чернухина Юлия Александровна</dc:creator>
  <cp:lastModifiedBy>Olga</cp:lastModifiedBy>
  <cp:revision>2</cp:revision>
  <cp:lastPrinted>2019-10-07T12:14:00Z</cp:lastPrinted>
  <dcterms:created xsi:type="dcterms:W3CDTF">2022-03-02T07:13:00Z</dcterms:created>
  <dcterms:modified xsi:type="dcterms:W3CDTF">2022-03-02T07:13:00Z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3541E46005864DEA965B37B8ADD3309D</vt:lpwstr>
  </property>
</Properties>
</file>