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EE" w:rsidRPr="00672988" w:rsidRDefault="003B3BEE" w:rsidP="003B3BE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23265" cy="683895"/>
            <wp:effectExtent l="0" t="0" r="635" b="1905"/>
            <wp:docPr id="1" name="Рисунок 1" descr="01_герб 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_герб У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EE" w:rsidRPr="003B3BEE" w:rsidRDefault="003B3BEE" w:rsidP="003B3BEE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  <w:r w:rsidRPr="003B3BEE">
        <w:rPr>
          <w:rFonts w:ascii="PT Astra Serif" w:hAnsi="PT Astra Serif"/>
          <w:b/>
          <w:sz w:val="28"/>
          <w:szCs w:val="28"/>
        </w:rPr>
        <w:t>МИНИСТЕРСТВО ЭНЕРГЕТИКИ, ЖИЛИЩНО-КОММУНАЛЬНОГО КОМПЛЕКСА И ГОРОДСКОЙ СРЕДЫ</w:t>
      </w:r>
    </w:p>
    <w:p w:rsidR="003B3BEE" w:rsidRPr="003B3BEE" w:rsidRDefault="003B3BEE" w:rsidP="003B3BEE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  <w:r w:rsidRPr="003B3BEE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3B3BEE" w:rsidRPr="00EC4485" w:rsidRDefault="003B3BEE" w:rsidP="003B3BEE">
      <w:pPr>
        <w:jc w:val="center"/>
        <w:rPr>
          <w:rFonts w:ascii="PT Astra Serif" w:hAnsi="PT Astra Serif"/>
          <w:b/>
          <w:sz w:val="20"/>
        </w:rPr>
      </w:pPr>
    </w:p>
    <w:p w:rsidR="003B3BEE" w:rsidRPr="00EC4485" w:rsidRDefault="003B3BEE" w:rsidP="003B3BEE">
      <w:pPr>
        <w:jc w:val="center"/>
        <w:rPr>
          <w:rFonts w:ascii="PT Astra Serif" w:hAnsi="PT Astra Serif"/>
          <w:b/>
          <w:sz w:val="32"/>
        </w:rPr>
      </w:pPr>
      <w:r w:rsidRPr="00EC4485">
        <w:rPr>
          <w:rFonts w:ascii="PT Astra Serif" w:hAnsi="PT Astra Serif"/>
          <w:b/>
          <w:sz w:val="32"/>
        </w:rPr>
        <w:t>П Р И К А З</w:t>
      </w:r>
    </w:p>
    <w:p w:rsidR="00320537" w:rsidRDefault="00320537" w:rsidP="00320537">
      <w:pPr>
        <w:spacing w:after="0" w:line="240" w:lineRule="auto"/>
        <w:ind w:left="708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320537" w:rsidRDefault="00320537" w:rsidP="00320537">
      <w:pPr>
        <w:spacing w:after="0" w:line="240" w:lineRule="auto"/>
        <w:ind w:left="708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320537" w:rsidRPr="00433F8E" w:rsidRDefault="00320537" w:rsidP="00320537">
      <w:pPr>
        <w:spacing w:after="0" w:line="240" w:lineRule="auto"/>
        <w:ind w:left="7080" w:firstLine="708"/>
        <w:jc w:val="center"/>
        <w:rPr>
          <w:rFonts w:ascii="PT Astra Serif" w:hAnsi="PT Astra Serif" w:cs="Times New Roman"/>
          <w:color w:val="000000"/>
          <w:sz w:val="18"/>
          <w:szCs w:val="18"/>
        </w:rPr>
      </w:pPr>
      <w:r w:rsidRPr="00433F8E">
        <w:rPr>
          <w:rFonts w:ascii="PT Astra Serif" w:hAnsi="PT Astra Serif" w:cs="Times New Roman"/>
          <w:color w:val="000000"/>
          <w:sz w:val="18"/>
          <w:szCs w:val="18"/>
        </w:rPr>
        <w:t>Экз. № ________</w:t>
      </w:r>
    </w:p>
    <w:p w:rsidR="00320537" w:rsidRDefault="00320537" w:rsidP="00320537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 w:rsidRPr="00433F8E">
        <w:rPr>
          <w:rFonts w:ascii="PT Astra Serif" w:hAnsi="PT Astra Serif" w:cs="Times New Roman"/>
          <w:color w:val="000000"/>
          <w:sz w:val="16"/>
          <w:szCs w:val="16"/>
        </w:rPr>
        <w:t>г. Ульяновск</w:t>
      </w:r>
    </w:p>
    <w:p w:rsidR="006C6665" w:rsidRPr="00320537" w:rsidRDefault="006C6665" w:rsidP="00320537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6C6665" w:rsidRDefault="00F249DB" w:rsidP="00141D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приказ Министерства энергетики, жилищно-коммунального комплекса и городской среды Ульяновской области </w:t>
      </w:r>
      <w:r w:rsidR="001A7A06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от 21.09.2020 № 24-од</w:t>
      </w:r>
    </w:p>
    <w:p w:rsidR="00141D94" w:rsidRDefault="00141D94" w:rsidP="00141D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1662D" w:rsidRPr="0021662D" w:rsidRDefault="0021662D" w:rsidP="0021662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C6665" w:rsidRPr="00A32101" w:rsidRDefault="001A7A06" w:rsidP="002512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6C6665" w:rsidRPr="00A32101"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4D42E6" w:rsidRPr="00A32101" w:rsidRDefault="001D4C00" w:rsidP="0032053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32101">
        <w:rPr>
          <w:rFonts w:ascii="PT Astra Serif" w:hAnsi="PT Astra Serif"/>
          <w:sz w:val="28"/>
          <w:szCs w:val="28"/>
        </w:rPr>
        <w:t>1</w:t>
      </w:r>
      <w:r w:rsidR="00320537" w:rsidRPr="00A32101">
        <w:rPr>
          <w:rFonts w:ascii="PT Astra Serif" w:hAnsi="PT Astra Serif"/>
          <w:sz w:val="28"/>
          <w:szCs w:val="28"/>
        </w:rPr>
        <w:t>.</w:t>
      </w:r>
      <w:r w:rsidR="00743B8C" w:rsidRPr="00A32101">
        <w:rPr>
          <w:rFonts w:ascii="PT Astra Serif" w:hAnsi="PT Astra Serif"/>
          <w:sz w:val="28"/>
          <w:szCs w:val="28"/>
        </w:rPr>
        <w:t>Внести в приказ Министерства энергетики, жилищно-коммунального комплекса и городской среды Ульяновской области от 21.09.2022 № 24-од «Об утверждении Административного регламента предоставления Министерством энергетики, жилищно-коммунального комплекса и городской среды Ульяновской области государственной услуги «Оценка качества оказания социально ориентированной некоммерческой организацией общественно полезных услуг»</w:t>
      </w:r>
      <w:r w:rsidR="004D42E6" w:rsidRPr="00A32101">
        <w:rPr>
          <w:rFonts w:ascii="PT Astra Serif" w:hAnsi="PT Astra Serif"/>
          <w:sz w:val="28"/>
          <w:szCs w:val="28"/>
        </w:rPr>
        <w:t xml:space="preserve"> следующ</w:t>
      </w:r>
      <w:r w:rsidR="00111DBB" w:rsidRPr="00A32101">
        <w:rPr>
          <w:rFonts w:ascii="PT Astra Serif" w:hAnsi="PT Astra Serif"/>
          <w:sz w:val="28"/>
          <w:szCs w:val="28"/>
        </w:rPr>
        <w:t>и</w:t>
      </w:r>
      <w:r w:rsidR="004D42E6" w:rsidRPr="00A32101">
        <w:rPr>
          <w:rFonts w:ascii="PT Astra Serif" w:hAnsi="PT Astra Serif"/>
          <w:sz w:val="28"/>
          <w:szCs w:val="28"/>
        </w:rPr>
        <w:t>е изменени</w:t>
      </w:r>
      <w:r w:rsidR="00111DBB" w:rsidRPr="00A32101">
        <w:rPr>
          <w:rFonts w:ascii="PT Astra Serif" w:hAnsi="PT Astra Serif"/>
          <w:sz w:val="28"/>
          <w:szCs w:val="28"/>
        </w:rPr>
        <w:t>я</w:t>
      </w:r>
      <w:r w:rsidR="004D42E6" w:rsidRPr="00A32101">
        <w:rPr>
          <w:rFonts w:ascii="PT Astra Serif" w:hAnsi="PT Astra Serif"/>
          <w:sz w:val="28"/>
          <w:szCs w:val="28"/>
        </w:rPr>
        <w:t>:</w:t>
      </w:r>
    </w:p>
    <w:p w:rsidR="006C6665" w:rsidRPr="00A32101" w:rsidRDefault="004D42E6" w:rsidP="0032053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32101">
        <w:rPr>
          <w:rFonts w:ascii="PT Astra Serif" w:hAnsi="PT Astra Serif"/>
          <w:sz w:val="28"/>
          <w:szCs w:val="28"/>
        </w:rPr>
        <w:t xml:space="preserve">1) </w:t>
      </w:r>
      <w:r w:rsidR="0021662D" w:rsidRPr="00A32101">
        <w:rPr>
          <w:rFonts w:ascii="PT Astra Serif" w:hAnsi="PT Astra Serif"/>
          <w:sz w:val="28"/>
          <w:szCs w:val="28"/>
        </w:rPr>
        <w:t xml:space="preserve">в заголовке </w:t>
      </w:r>
      <w:r w:rsidR="00121DD9" w:rsidRPr="00A32101">
        <w:rPr>
          <w:rFonts w:ascii="PT Astra Serif" w:hAnsi="PT Astra Serif"/>
          <w:sz w:val="28"/>
          <w:szCs w:val="28"/>
        </w:rPr>
        <w:t>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</w:t>
      </w:r>
      <w:r w:rsidR="00870AE2">
        <w:rPr>
          <w:rFonts w:ascii="PT Astra Serif" w:hAnsi="PT Astra Serif"/>
          <w:sz w:val="28"/>
          <w:szCs w:val="28"/>
        </w:rPr>
        <w:t>;</w:t>
      </w:r>
    </w:p>
    <w:p w:rsidR="006127EE" w:rsidRDefault="006127EE" w:rsidP="006127E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32101">
        <w:rPr>
          <w:rFonts w:ascii="PT Astra Serif" w:hAnsi="PT Astra Serif"/>
          <w:sz w:val="28"/>
          <w:szCs w:val="28"/>
        </w:rPr>
        <w:t xml:space="preserve">2) </w:t>
      </w:r>
      <w:r w:rsidR="0021662D" w:rsidRPr="00A32101">
        <w:rPr>
          <w:rFonts w:ascii="PT Astra Serif" w:hAnsi="PT Astra Serif"/>
          <w:sz w:val="28"/>
          <w:szCs w:val="28"/>
        </w:rPr>
        <w:t xml:space="preserve">в пункте 1 </w:t>
      </w:r>
      <w:r w:rsidRPr="00A32101">
        <w:rPr>
          <w:rFonts w:ascii="PT Astra Serif" w:hAnsi="PT Astra Serif"/>
          <w:sz w:val="28"/>
          <w:szCs w:val="28"/>
        </w:rPr>
        <w:t>слова «энергетики, жилищно-коммунального комплекса и городской среды Ульяновской области» заменить словами «жилищно-коммунального хозяйства и стр</w:t>
      </w:r>
      <w:r w:rsidR="00870AE2">
        <w:rPr>
          <w:rFonts w:ascii="PT Astra Serif" w:hAnsi="PT Astra Serif"/>
          <w:sz w:val="28"/>
          <w:szCs w:val="28"/>
        </w:rPr>
        <w:t>оительства Ульяновской области»;</w:t>
      </w:r>
    </w:p>
    <w:p w:rsidR="006127EE" w:rsidRDefault="006127EE" w:rsidP="006127E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21662D">
        <w:rPr>
          <w:rFonts w:ascii="PT Astra Serif" w:hAnsi="PT Astra Serif"/>
          <w:sz w:val="28"/>
          <w:szCs w:val="28"/>
        </w:rPr>
        <w:t xml:space="preserve">в пункте 2 </w:t>
      </w:r>
      <w:r>
        <w:rPr>
          <w:rFonts w:ascii="PT Astra Serif" w:hAnsi="PT Astra Serif"/>
          <w:sz w:val="28"/>
          <w:szCs w:val="28"/>
        </w:rPr>
        <w:t xml:space="preserve">слова </w:t>
      </w:r>
      <w:r w:rsidR="00870AE2">
        <w:rPr>
          <w:rFonts w:ascii="PT Astra Serif" w:hAnsi="PT Astra Serif"/>
          <w:sz w:val="28"/>
          <w:szCs w:val="28"/>
        </w:rPr>
        <w:t>«</w:t>
      </w:r>
      <w:r w:rsidR="001A7A06">
        <w:rPr>
          <w:rFonts w:ascii="PT Astra Serif" w:hAnsi="PT Astra Serif"/>
          <w:sz w:val="28"/>
          <w:szCs w:val="28"/>
        </w:rPr>
        <w:t xml:space="preserve">возложить на </w:t>
      </w:r>
      <w:r>
        <w:rPr>
          <w:rFonts w:ascii="PT Astra Serif" w:hAnsi="PT Astra Serif"/>
          <w:sz w:val="28"/>
          <w:szCs w:val="28"/>
        </w:rPr>
        <w:t xml:space="preserve">заместителя Министра </w:t>
      </w:r>
      <w:r w:rsidRPr="001D4C00">
        <w:rPr>
          <w:rFonts w:ascii="PT Astra Serif" w:hAnsi="PT Astra Serif"/>
          <w:sz w:val="28"/>
          <w:szCs w:val="28"/>
        </w:rPr>
        <w:t>энергетики, жилищно-коммунально</w:t>
      </w:r>
      <w:r>
        <w:rPr>
          <w:rFonts w:ascii="PT Astra Serif" w:hAnsi="PT Astra Serif"/>
          <w:sz w:val="28"/>
          <w:szCs w:val="28"/>
        </w:rPr>
        <w:t>го комплекса и го</w:t>
      </w:r>
      <w:r w:rsidRPr="001D4C00">
        <w:rPr>
          <w:rFonts w:ascii="PT Astra Serif" w:hAnsi="PT Astra Serif"/>
          <w:sz w:val="28"/>
          <w:szCs w:val="28"/>
        </w:rPr>
        <w:t>родской среды Ульяновской области</w:t>
      </w:r>
      <w:r>
        <w:rPr>
          <w:rFonts w:ascii="PT Astra Serif" w:hAnsi="PT Astra Serif"/>
          <w:sz w:val="28"/>
          <w:szCs w:val="28"/>
        </w:rPr>
        <w:t xml:space="preserve"> по жилищно-коммунальному комплексу Г.А.Антонцева» заменить словами «</w:t>
      </w:r>
      <w:r w:rsidR="001A7A06">
        <w:rPr>
          <w:rFonts w:ascii="PT Astra Serif" w:hAnsi="PT Astra Serif"/>
          <w:sz w:val="28"/>
          <w:szCs w:val="28"/>
        </w:rPr>
        <w:t>оставляю за собой</w:t>
      </w:r>
      <w:r>
        <w:rPr>
          <w:rFonts w:ascii="PT Astra Serif" w:hAnsi="PT Astra Serif"/>
          <w:sz w:val="28"/>
          <w:szCs w:val="28"/>
        </w:rPr>
        <w:t>»</w:t>
      </w:r>
      <w:r w:rsidR="00870AE2">
        <w:rPr>
          <w:rFonts w:ascii="PT Astra Serif" w:hAnsi="PT Astra Serif"/>
          <w:sz w:val="28"/>
          <w:szCs w:val="28"/>
        </w:rPr>
        <w:t>;</w:t>
      </w:r>
    </w:p>
    <w:p w:rsidR="001A7A06" w:rsidRPr="001A7A06" w:rsidRDefault="001A7A06" w:rsidP="006127E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в Административном регламенте </w:t>
      </w:r>
      <w:r w:rsidRPr="001A7A06">
        <w:rPr>
          <w:rFonts w:ascii="PT Astra Serif" w:hAnsi="PT Astra Serif"/>
          <w:sz w:val="28"/>
          <w:szCs w:val="28"/>
        </w:rPr>
        <w:t>предоставления Министерством энергетики, жилищно-коммунального комплекса и городской среды Ульяновской области государственной услуги «Оценка качества оказываемых социально ориентированной некоммерческой организацией общественно полезных услуг»</w:t>
      </w:r>
      <w:r>
        <w:rPr>
          <w:rFonts w:ascii="PT Astra Serif" w:hAnsi="PT Astra Serif"/>
          <w:sz w:val="28"/>
          <w:szCs w:val="28"/>
        </w:rPr>
        <w:t>:</w:t>
      </w:r>
    </w:p>
    <w:p w:rsidR="001A7A06" w:rsidRPr="00A32101" w:rsidRDefault="001A7A06" w:rsidP="001A7A0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6127EE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в </w:t>
      </w:r>
      <w:r w:rsidRPr="00A32101">
        <w:rPr>
          <w:rFonts w:ascii="PT Astra Serif" w:hAnsi="PT Astra Serif"/>
          <w:sz w:val="28"/>
          <w:szCs w:val="28"/>
        </w:rPr>
        <w:t>заголовке 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</w:t>
      </w:r>
      <w:r w:rsidR="00870AE2">
        <w:rPr>
          <w:rFonts w:ascii="PT Astra Serif" w:hAnsi="PT Astra Serif"/>
          <w:sz w:val="28"/>
          <w:szCs w:val="28"/>
        </w:rPr>
        <w:t>;</w:t>
      </w:r>
    </w:p>
    <w:p w:rsidR="001D4C00" w:rsidRDefault="001A7A06" w:rsidP="006127E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б) </w:t>
      </w:r>
      <w:r w:rsidR="0021662D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абзаце втором </w:t>
      </w:r>
      <w:r w:rsidR="0021662D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="0021662D">
        <w:rPr>
          <w:rFonts w:ascii="PT Astra Serif" w:hAnsi="PT Astra Serif"/>
          <w:sz w:val="28"/>
          <w:szCs w:val="28"/>
        </w:rPr>
        <w:t xml:space="preserve"> 1.1 </w:t>
      </w:r>
      <w:r w:rsidR="00E82AF7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 xml:space="preserve">аздела 1 </w:t>
      </w:r>
      <w:r w:rsidR="006127EE">
        <w:rPr>
          <w:rFonts w:ascii="PT Astra Serif" w:hAnsi="PT Astra Serif"/>
          <w:sz w:val="28"/>
          <w:szCs w:val="28"/>
        </w:rPr>
        <w:t>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</w:t>
      </w:r>
      <w:r w:rsidR="00870AE2">
        <w:rPr>
          <w:rFonts w:ascii="PT Astra Serif" w:hAnsi="PT Astra Serif"/>
          <w:sz w:val="28"/>
          <w:szCs w:val="28"/>
        </w:rPr>
        <w:t>;</w:t>
      </w:r>
    </w:p>
    <w:p w:rsidR="00BF11D0" w:rsidRDefault="001A7A06" w:rsidP="00BF11D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BF11D0">
        <w:rPr>
          <w:rFonts w:ascii="PT Astra Serif" w:hAnsi="PT Astra Serif"/>
          <w:sz w:val="28"/>
          <w:szCs w:val="28"/>
        </w:rPr>
        <w:t xml:space="preserve">) в </w:t>
      </w:r>
      <w:r>
        <w:rPr>
          <w:rFonts w:ascii="PT Astra Serif" w:hAnsi="PT Astra Serif"/>
          <w:sz w:val="28"/>
          <w:szCs w:val="28"/>
        </w:rPr>
        <w:t xml:space="preserve">абзаце втором </w:t>
      </w:r>
      <w:r w:rsidR="00BF11D0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ункта</w:t>
      </w:r>
      <w:r w:rsidR="00BF11D0">
        <w:rPr>
          <w:rFonts w:ascii="PT Astra Serif" w:hAnsi="PT Astra Serif"/>
          <w:sz w:val="28"/>
          <w:szCs w:val="28"/>
        </w:rPr>
        <w:t xml:space="preserve"> 2.2 </w:t>
      </w:r>
      <w:r w:rsidR="00E82AF7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 xml:space="preserve">аздела 2 </w:t>
      </w:r>
      <w:r w:rsidR="00BF11D0">
        <w:rPr>
          <w:rFonts w:ascii="PT Astra Serif" w:hAnsi="PT Astra Serif"/>
          <w:sz w:val="28"/>
          <w:szCs w:val="28"/>
        </w:rPr>
        <w:t>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</w:t>
      </w:r>
      <w:r w:rsidR="00870AE2">
        <w:rPr>
          <w:rFonts w:ascii="PT Astra Serif" w:hAnsi="PT Astra Serif"/>
          <w:sz w:val="28"/>
          <w:szCs w:val="28"/>
        </w:rPr>
        <w:t>;</w:t>
      </w:r>
    </w:p>
    <w:p w:rsidR="00BF11D0" w:rsidRDefault="001A7A06" w:rsidP="00BF11D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BF11D0">
        <w:rPr>
          <w:rFonts w:ascii="PT Astra Serif" w:hAnsi="PT Astra Serif"/>
          <w:sz w:val="28"/>
          <w:szCs w:val="28"/>
        </w:rPr>
        <w:t>) в</w:t>
      </w:r>
      <w:r>
        <w:rPr>
          <w:rFonts w:ascii="PT Astra Serif" w:hAnsi="PT Astra Serif"/>
          <w:sz w:val="28"/>
          <w:szCs w:val="28"/>
        </w:rPr>
        <w:t xml:space="preserve"> абзаце седьмом</w:t>
      </w:r>
      <w:r w:rsidR="00BF11D0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одпункте</w:t>
      </w:r>
      <w:r w:rsidR="00BF11D0">
        <w:rPr>
          <w:rFonts w:ascii="PT Astra Serif" w:hAnsi="PT Astra Serif"/>
          <w:sz w:val="28"/>
          <w:szCs w:val="28"/>
        </w:rPr>
        <w:t xml:space="preserve"> 3.2.1</w:t>
      </w:r>
      <w:r>
        <w:rPr>
          <w:rFonts w:ascii="PT Astra Serif" w:hAnsi="PT Astra Serif"/>
          <w:sz w:val="28"/>
          <w:szCs w:val="28"/>
        </w:rPr>
        <w:t xml:space="preserve"> пункта 3.2 </w:t>
      </w:r>
      <w:r w:rsidR="00E82AF7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аздела 3</w:t>
      </w:r>
      <w:r w:rsidR="00BF11D0">
        <w:rPr>
          <w:rFonts w:ascii="PT Astra Serif" w:hAnsi="PT Astra Serif"/>
          <w:sz w:val="28"/>
          <w:szCs w:val="28"/>
        </w:rPr>
        <w:t xml:space="preserve"> 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</w:t>
      </w:r>
      <w:r w:rsidR="00870AE2">
        <w:rPr>
          <w:rFonts w:ascii="PT Astra Serif" w:hAnsi="PT Astra Serif"/>
          <w:sz w:val="28"/>
          <w:szCs w:val="28"/>
        </w:rPr>
        <w:t>;</w:t>
      </w:r>
    </w:p>
    <w:p w:rsidR="00BF11D0" w:rsidRDefault="001A7A06" w:rsidP="00BF11D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BF11D0">
        <w:rPr>
          <w:rFonts w:ascii="PT Astra Serif" w:hAnsi="PT Astra Serif"/>
          <w:sz w:val="28"/>
          <w:szCs w:val="28"/>
        </w:rPr>
        <w:t xml:space="preserve">) в </w:t>
      </w:r>
      <w:r>
        <w:rPr>
          <w:rFonts w:ascii="PT Astra Serif" w:hAnsi="PT Astra Serif"/>
          <w:sz w:val="28"/>
          <w:szCs w:val="28"/>
        </w:rPr>
        <w:t xml:space="preserve">абзаце седьмом </w:t>
      </w:r>
      <w:r w:rsidR="00BF11D0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одпункта</w:t>
      </w:r>
      <w:r w:rsidR="00870AE2">
        <w:rPr>
          <w:rFonts w:ascii="PT Astra Serif" w:hAnsi="PT Astra Serif"/>
          <w:sz w:val="28"/>
          <w:szCs w:val="28"/>
        </w:rPr>
        <w:t xml:space="preserve"> 3.3.2</w:t>
      </w:r>
      <w:r>
        <w:rPr>
          <w:rFonts w:ascii="PT Astra Serif" w:hAnsi="PT Astra Serif"/>
          <w:sz w:val="28"/>
          <w:szCs w:val="28"/>
        </w:rPr>
        <w:t xml:space="preserve"> пункта 3.3 </w:t>
      </w:r>
      <w:r w:rsidR="00E82AF7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 xml:space="preserve">аздела </w:t>
      </w:r>
      <w:r w:rsidR="00E82AF7">
        <w:rPr>
          <w:rFonts w:ascii="PT Astra Serif" w:hAnsi="PT Astra Serif"/>
          <w:sz w:val="28"/>
          <w:szCs w:val="28"/>
        </w:rPr>
        <w:t>3</w:t>
      </w:r>
      <w:r w:rsidR="00BF11D0">
        <w:rPr>
          <w:rFonts w:ascii="PT Astra Serif" w:hAnsi="PT Astra Serif"/>
          <w:sz w:val="28"/>
          <w:szCs w:val="28"/>
        </w:rPr>
        <w:t xml:space="preserve"> 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</w:t>
      </w:r>
      <w:r w:rsidR="00870AE2">
        <w:rPr>
          <w:rFonts w:ascii="PT Astra Serif" w:hAnsi="PT Astra Serif"/>
          <w:sz w:val="28"/>
          <w:szCs w:val="28"/>
        </w:rPr>
        <w:t>;</w:t>
      </w:r>
    </w:p>
    <w:p w:rsidR="00BF11D0" w:rsidRDefault="00E82AF7" w:rsidP="00BF11D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BF11D0">
        <w:rPr>
          <w:rFonts w:ascii="PT Astra Serif" w:hAnsi="PT Astra Serif"/>
          <w:sz w:val="28"/>
          <w:szCs w:val="28"/>
        </w:rPr>
        <w:t>) в приложении № 1 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</w:t>
      </w:r>
      <w:r w:rsidR="00870AE2">
        <w:rPr>
          <w:rFonts w:ascii="PT Astra Serif" w:hAnsi="PT Astra Serif"/>
          <w:sz w:val="28"/>
          <w:szCs w:val="28"/>
        </w:rPr>
        <w:t>;</w:t>
      </w:r>
    </w:p>
    <w:p w:rsidR="00BF11D0" w:rsidRDefault="00E82AF7" w:rsidP="00BF11D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BF11D0">
        <w:rPr>
          <w:rFonts w:ascii="PT Astra Serif" w:hAnsi="PT Astra Serif"/>
          <w:sz w:val="28"/>
          <w:szCs w:val="28"/>
        </w:rPr>
        <w:t>) в приложении № 4 слова «энергетики, жилищно-коммунального комплекса и городской среды Ульяновской области» заменить словами «жилищно-коммунального хозяйства и строительства Ульяновской области».</w:t>
      </w:r>
    </w:p>
    <w:p w:rsidR="00BF11D0" w:rsidRDefault="00E82AF7" w:rsidP="006127E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1D4C00" w:rsidRDefault="001D4C00" w:rsidP="009B10D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D4C00" w:rsidRDefault="001D4C00" w:rsidP="009B10D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70AE2" w:rsidRDefault="00870AE2" w:rsidP="009B10DE">
      <w:pPr>
        <w:spacing w:after="0" w:line="240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D753C" w:rsidRDefault="009B10DE" w:rsidP="006127EE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 А.Я.Черепан</w:t>
      </w:r>
    </w:p>
    <w:sectPr w:rsidR="007D753C" w:rsidSect="00A32101">
      <w:headerReference w:type="default" r:id="rId9"/>
      <w:headerReference w:type="first" r:id="rId10"/>
      <w:pgSz w:w="11906" w:h="16838"/>
      <w:pgMar w:top="1134" w:right="566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D09" w:rsidRDefault="00BA5D09" w:rsidP="00B40DD6">
      <w:pPr>
        <w:spacing w:after="0" w:line="240" w:lineRule="auto"/>
      </w:pPr>
      <w:r>
        <w:separator/>
      </w:r>
    </w:p>
  </w:endnote>
  <w:endnote w:type="continuationSeparator" w:id="1">
    <w:p w:rsidR="00BA5D09" w:rsidRDefault="00BA5D09" w:rsidP="00B4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D09" w:rsidRDefault="00BA5D09" w:rsidP="00B40DD6">
      <w:pPr>
        <w:spacing w:after="0" w:line="240" w:lineRule="auto"/>
      </w:pPr>
      <w:r>
        <w:separator/>
      </w:r>
    </w:p>
  </w:footnote>
  <w:footnote w:type="continuationSeparator" w:id="1">
    <w:p w:rsidR="00BA5D09" w:rsidRDefault="00BA5D09" w:rsidP="00B4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975369"/>
      <w:docPartObj>
        <w:docPartGallery w:val="Page Numbers (Top of Page)"/>
        <w:docPartUnique/>
      </w:docPartObj>
    </w:sdtPr>
    <w:sdtContent>
      <w:p w:rsidR="00A32101" w:rsidRDefault="003F4038">
        <w:pPr>
          <w:pStyle w:val="a7"/>
          <w:jc w:val="center"/>
        </w:pPr>
        <w:r w:rsidRPr="00A32101">
          <w:rPr>
            <w:rFonts w:ascii="PT Astra Serif" w:hAnsi="PT Astra Serif"/>
            <w:sz w:val="28"/>
            <w:szCs w:val="28"/>
          </w:rPr>
          <w:fldChar w:fldCharType="begin"/>
        </w:r>
        <w:r w:rsidR="00A32101" w:rsidRPr="00A32101">
          <w:rPr>
            <w:rFonts w:ascii="PT Astra Serif" w:hAnsi="PT Astra Serif"/>
            <w:sz w:val="28"/>
            <w:szCs w:val="28"/>
          </w:rPr>
          <w:instrText>PAGE   \* MERGEFORMAT</w:instrText>
        </w:r>
        <w:r w:rsidRPr="00A32101">
          <w:rPr>
            <w:rFonts w:ascii="PT Astra Serif" w:hAnsi="PT Astra Serif"/>
            <w:sz w:val="28"/>
            <w:szCs w:val="28"/>
          </w:rPr>
          <w:fldChar w:fldCharType="separate"/>
        </w:r>
        <w:r w:rsidR="000E613D">
          <w:rPr>
            <w:rFonts w:ascii="PT Astra Serif" w:hAnsi="PT Astra Serif"/>
            <w:noProof/>
            <w:sz w:val="28"/>
            <w:szCs w:val="28"/>
          </w:rPr>
          <w:t>2</w:t>
        </w:r>
        <w:r w:rsidRPr="00A3210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BA" w:rsidRDefault="004936BA">
    <w:pPr>
      <w:pStyle w:val="a7"/>
      <w:jc w:val="center"/>
    </w:pPr>
  </w:p>
  <w:p w:rsidR="004936BA" w:rsidRDefault="004936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3F7"/>
    <w:multiLevelType w:val="hybridMultilevel"/>
    <w:tmpl w:val="BBA07A8A"/>
    <w:lvl w:ilvl="0" w:tplc="AB44C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6665"/>
    <w:rsid w:val="00000ECD"/>
    <w:rsid w:val="00003FDB"/>
    <w:rsid w:val="00022632"/>
    <w:rsid w:val="00056878"/>
    <w:rsid w:val="00082645"/>
    <w:rsid w:val="000A0A63"/>
    <w:rsid w:val="000E613D"/>
    <w:rsid w:val="001066DE"/>
    <w:rsid w:val="00111DBB"/>
    <w:rsid w:val="00121DD9"/>
    <w:rsid w:val="00141D94"/>
    <w:rsid w:val="001A7591"/>
    <w:rsid w:val="001A7753"/>
    <w:rsid w:val="001A7A06"/>
    <w:rsid w:val="001B28EE"/>
    <w:rsid w:val="001B5C94"/>
    <w:rsid w:val="001C6A8A"/>
    <w:rsid w:val="001D4C00"/>
    <w:rsid w:val="001E431B"/>
    <w:rsid w:val="0020379C"/>
    <w:rsid w:val="00203E4A"/>
    <w:rsid w:val="00212008"/>
    <w:rsid w:val="002161B8"/>
    <w:rsid w:val="0021662D"/>
    <w:rsid w:val="00227E84"/>
    <w:rsid w:val="0025121B"/>
    <w:rsid w:val="002822D5"/>
    <w:rsid w:val="002D37B4"/>
    <w:rsid w:val="002E49BB"/>
    <w:rsid w:val="002E5305"/>
    <w:rsid w:val="00312085"/>
    <w:rsid w:val="00320537"/>
    <w:rsid w:val="003638E1"/>
    <w:rsid w:val="00390C86"/>
    <w:rsid w:val="003B273F"/>
    <w:rsid w:val="003B3BEE"/>
    <w:rsid w:val="003D2C4F"/>
    <w:rsid w:val="003E4D11"/>
    <w:rsid w:val="003F4038"/>
    <w:rsid w:val="003F4E9A"/>
    <w:rsid w:val="00442D70"/>
    <w:rsid w:val="00447A43"/>
    <w:rsid w:val="004936BA"/>
    <w:rsid w:val="004D42E6"/>
    <w:rsid w:val="004F6955"/>
    <w:rsid w:val="00502325"/>
    <w:rsid w:val="00532208"/>
    <w:rsid w:val="0054722C"/>
    <w:rsid w:val="005622CC"/>
    <w:rsid w:val="00584A3D"/>
    <w:rsid w:val="005A0271"/>
    <w:rsid w:val="005D7552"/>
    <w:rsid w:val="005F6616"/>
    <w:rsid w:val="00601CC5"/>
    <w:rsid w:val="006127EE"/>
    <w:rsid w:val="00620A4E"/>
    <w:rsid w:val="00625CB8"/>
    <w:rsid w:val="00632204"/>
    <w:rsid w:val="0065459D"/>
    <w:rsid w:val="00666B3E"/>
    <w:rsid w:val="006A49A9"/>
    <w:rsid w:val="006B60F7"/>
    <w:rsid w:val="006C6665"/>
    <w:rsid w:val="006D68A4"/>
    <w:rsid w:val="007413B9"/>
    <w:rsid w:val="00741AD6"/>
    <w:rsid w:val="00743B8C"/>
    <w:rsid w:val="007868E7"/>
    <w:rsid w:val="0079500F"/>
    <w:rsid w:val="007D753C"/>
    <w:rsid w:val="007E2985"/>
    <w:rsid w:val="00805629"/>
    <w:rsid w:val="008224B5"/>
    <w:rsid w:val="00846A1D"/>
    <w:rsid w:val="008473B6"/>
    <w:rsid w:val="0085572B"/>
    <w:rsid w:val="008611D6"/>
    <w:rsid w:val="008641E6"/>
    <w:rsid w:val="00870AE2"/>
    <w:rsid w:val="00882BB8"/>
    <w:rsid w:val="008926FB"/>
    <w:rsid w:val="008A42FC"/>
    <w:rsid w:val="008A4C05"/>
    <w:rsid w:val="0090200D"/>
    <w:rsid w:val="00934C0B"/>
    <w:rsid w:val="0094486F"/>
    <w:rsid w:val="00946B70"/>
    <w:rsid w:val="00962F98"/>
    <w:rsid w:val="00971CD8"/>
    <w:rsid w:val="009B10DE"/>
    <w:rsid w:val="009C3702"/>
    <w:rsid w:val="009D3D9B"/>
    <w:rsid w:val="009E0527"/>
    <w:rsid w:val="009E34CA"/>
    <w:rsid w:val="009E3E18"/>
    <w:rsid w:val="00A201DD"/>
    <w:rsid w:val="00A32101"/>
    <w:rsid w:val="00A41B83"/>
    <w:rsid w:val="00AB30CB"/>
    <w:rsid w:val="00AC35A5"/>
    <w:rsid w:val="00AD60B6"/>
    <w:rsid w:val="00AF669E"/>
    <w:rsid w:val="00B3303F"/>
    <w:rsid w:val="00B356A3"/>
    <w:rsid w:val="00B40DD6"/>
    <w:rsid w:val="00B55383"/>
    <w:rsid w:val="00B56D8D"/>
    <w:rsid w:val="00B65F73"/>
    <w:rsid w:val="00B7328F"/>
    <w:rsid w:val="00B83284"/>
    <w:rsid w:val="00BA275C"/>
    <w:rsid w:val="00BA5D09"/>
    <w:rsid w:val="00BC2D38"/>
    <w:rsid w:val="00BC6F7E"/>
    <w:rsid w:val="00BF11D0"/>
    <w:rsid w:val="00BF3E0F"/>
    <w:rsid w:val="00C125FC"/>
    <w:rsid w:val="00C53DB5"/>
    <w:rsid w:val="00C80B32"/>
    <w:rsid w:val="00C80F33"/>
    <w:rsid w:val="00CD3B35"/>
    <w:rsid w:val="00CD5AEA"/>
    <w:rsid w:val="00CE7841"/>
    <w:rsid w:val="00D172E2"/>
    <w:rsid w:val="00D5492B"/>
    <w:rsid w:val="00D670B4"/>
    <w:rsid w:val="00DA1AEF"/>
    <w:rsid w:val="00DA3B2E"/>
    <w:rsid w:val="00DC2165"/>
    <w:rsid w:val="00DD7A14"/>
    <w:rsid w:val="00E50CBA"/>
    <w:rsid w:val="00E50D3F"/>
    <w:rsid w:val="00E54487"/>
    <w:rsid w:val="00E5456A"/>
    <w:rsid w:val="00E66BC5"/>
    <w:rsid w:val="00E82AF7"/>
    <w:rsid w:val="00E92375"/>
    <w:rsid w:val="00EA565A"/>
    <w:rsid w:val="00EB259C"/>
    <w:rsid w:val="00EC53C6"/>
    <w:rsid w:val="00EE3394"/>
    <w:rsid w:val="00F1276B"/>
    <w:rsid w:val="00F20574"/>
    <w:rsid w:val="00F249DB"/>
    <w:rsid w:val="00F501C4"/>
    <w:rsid w:val="00F55FE0"/>
    <w:rsid w:val="00F73D3C"/>
    <w:rsid w:val="00F8631A"/>
    <w:rsid w:val="00F908E7"/>
    <w:rsid w:val="00F93521"/>
    <w:rsid w:val="00FB610E"/>
    <w:rsid w:val="00FC4D42"/>
    <w:rsid w:val="00FF2821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625CB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4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DD6"/>
  </w:style>
  <w:style w:type="paragraph" w:styleId="a9">
    <w:name w:val="footer"/>
    <w:basedOn w:val="a"/>
    <w:link w:val="aa"/>
    <w:uiPriority w:val="99"/>
    <w:unhideWhenUsed/>
    <w:rsid w:val="00B4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DD6"/>
  </w:style>
  <w:style w:type="paragraph" w:styleId="ab">
    <w:name w:val="List Paragraph"/>
    <w:basedOn w:val="a"/>
    <w:uiPriority w:val="34"/>
    <w:qFormat/>
    <w:rsid w:val="001D4C00"/>
    <w:pPr>
      <w:ind w:left="720"/>
      <w:contextualSpacing/>
    </w:pPr>
  </w:style>
  <w:style w:type="paragraph" w:styleId="ac">
    <w:name w:val="No Spacing"/>
    <w:uiPriority w:val="1"/>
    <w:qFormat/>
    <w:rsid w:val="003B3B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25CB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4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0DD6"/>
  </w:style>
  <w:style w:type="paragraph" w:styleId="a9">
    <w:name w:val="footer"/>
    <w:basedOn w:val="a"/>
    <w:link w:val="aa"/>
    <w:uiPriority w:val="99"/>
    <w:unhideWhenUsed/>
    <w:rsid w:val="00B4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0DD6"/>
  </w:style>
  <w:style w:type="paragraph" w:styleId="ab">
    <w:name w:val="List Paragraph"/>
    <w:basedOn w:val="a"/>
    <w:uiPriority w:val="34"/>
    <w:qFormat/>
    <w:rsid w:val="001D4C00"/>
    <w:pPr>
      <w:ind w:left="720"/>
      <w:contextualSpacing/>
    </w:pPr>
  </w:style>
  <w:style w:type="paragraph" w:styleId="ac">
    <w:name w:val="No Spacing"/>
    <w:uiPriority w:val="1"/>
    <w:qFormat/>
    <w:rsid w:val="003B3B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68F2-64B3-4AEF-A6F1-13D8B5B1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BalakinaTI</dc:creator>
  <cp:lastModifiedBy>Olga</cp:lastModifiedBy>
  <cp:revision>2</cp:revision>
  <cp:lastPrinted>2022-03-09T09:51:00Z</cp:lastPrinted>
  <dcterms:created xsi:type="dcterms:W3CDTF">2022-03-22T06:34:00Z</dcterms:created>
  <dcterms:modified xsi:type="dcterms:W3CDTF">2022-03-22T06:34:00Z</dcterms:modified>
</cp:coreProperties>
</file>