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D4" w:rsidRPr="008D0CC3" w:rsidRDefault="008D0CC3" w:rsidP="008D0CC3">
      <w:pPr>
        <w:pStyle w:val="ConsPlusTitle"/>
        <w:jc w:val="right"/>
        <w:rPr>
          <w:rFonts w:ascii="PT Astra Serif" w:hAnsi="PT Astra Serif"/>
          <w:b w:val="0"/>
          <w:bCs/>
        </w:rPr>
      </w:pPr>
      <w:r w:rsidRPr="008D0CC3">
        <w:rPr>
          <w:rFonts w:ascii="PT Astra Serif" w:hAnsi="PT Astra Serif"/>
          <w:b w:val="0"/>
          <w:bCs/>
        </w:rPr>
        <w:t>ПРОЕКТ</w:t>
      </w:r>
    </w:p>
    <w:p w:rsidR="009D48C3" w:rsidRPr="00D75186" w:rsidRDefault="009D48C3">
      <w:pPr>
        <w:pStyle w:val="ConsPlusTitle"/>
        <w:jc w:val="center"/>
        <w:rPr>
          <w:rFonts w:ascii="PT Astra Serif" w:hAnsi="PT Astra Serif"/>
        </w:rPr>
      </w:pPr>
      <w:r w:rsidRPr="00D75186">
        <w:rPr>
          <w:rFonts w:ascii="PT Astra Serif" w:hAnsi="PT Astra Serif"/>
        </w:rPr>
        <w:t>ПРАВИТЕЛЬСТВО УЛЬЯНОВСКОЙ ОБЛАСТИ</w:t>
      </w:r>
    </w:p>
    <w:p w:rsidR="009D48C3" w:rsidRPr="00D75186" w:rsidRDefault="009D48C3">
      <w:pPr>
        <w:pStyle w:val="ConsPlusTitle"/>
        <w:jc w:val="center"/>
        <w:rPr>
          <w:rFonts w:ascii="PT Astra Serif" w:hAnsi="PT Astra Serif"/>
        </w:rPr>
      </w:pPr>
    </w:p>
    <w:p w:rsidR="009D48C3" w:rsidRPr="00D75186" w:rsidRDefault="009D48C3">
      <w:pPr>
        <w:pStyle w:val="ConsPlusTitle"/>
        <w:jc w:val="center"/>
        <w:rPr>
          <w:rFonts w:ascii="PT Astra Serif" w:hAnsi="PT Astra Serif"/>
        </w:rPr>
      </w:pPr>
      <w:r w:rsidRPr="00D75186">
        <w:rPr>
          <w:rFonts w:ascii="PT Astra Serif" w:hAnsi="PT Astra Serif"/>
        </w:rPr>
        <w:t>ПОСТАНОВЛЕНИЕ</w:t>
      </w:r>
    </w:p>
    <w:p w:rsidR="009D48C3" w:rsidRPr="00D75186" w:rsidRDefault="009D48C3">
      <w:pPr>
        <w:pStyle w:val="ConsPlusTitle"/>
        <w:jc w:val="center"/>
        <w:rPr>
          <w:rFonts w:ascii="PT Astra Serif" w:hAnsi="PT Astra Serif"/>
        </w:rPr>
      </w:pPr>
    </w:p>
    <w:p w:rsidR="009D48C3" w:rsidRPr="00D75186" w:rsidRDefault="007A611D">
      <w:pPr>
        <w:pStyle w:val="ConsPlusTitle"/>
        <w:jc w:val="center"/>
        <w:rPr>
          <w:rFonts w:ascii="PT Astra Serif" w:hAnsi="PT Astra Serif"/>
        </w:rPr>
      </w:pPr>
      <w:r w:rsidRPr="00D75186">
        <w:rPr>
          <w:rFonts w:ascii="PT Astra Serif" w:hAnsi="PT Astra Serif"/>
        </w:rPr>
        <w:t>О внесении изменений в постановление Правительства</w:t>
      </w:r>
    </w:p>
    <w:p w:rsidR="009D48C3" w:rsidRPr="00D75186" w:rsidRDefault="007A611D">
      <w:pPr>
        <w:pStyle w:val="ConsPlusTitle"/>
        <w:jc w:val="center"/>
        <w:rPr>
          <w:rFonts w:ascii="PT Astra Serif" w:hAnsi="PT Astra Serif"/>
        </w:rPr>
      </w:pPr>
      <w:r w:rsidRPr="00D75186">
        <w:rPr>
          <w:rFonts w:ascii="PT Astra Serif" w:hAnsi="PT Astra Serif"/>
        </w:rPr>
        <w:t>Ульяновской области от 03.05.2011 № 191-П</w:t>
      </w:r>
    </w:p>
    <w:p w:rsidR="009D48C3" w:rsidRPr="00D75186" w:rsidRDefault="009D48C3">
      <w:pPr>
        <w:pStyle w:val="ConsPlusNormal"/>
        <w:ind w:firstLine="540"/>
        <w:jc w:val="both"/>
        <w:rPr>
          <w:rFonts w:ascii="PT Astra Serif" w:hAnsi="PT Astra Serif"/>
        </w:rPr>
      </w:pPr>
    </w:p>
    <w:p w:rsidR="009D48C3" w:rsidRPr="00D75186" w:rsidRDefault="009D48C3" w:rsidP="00106113">
      <w:pPr>
        <w:pStyle w:val="ConsPlusNormal"/>
        <w:ind w:firstLine="709"/>
        <w:jc w:val="both"/>
        <w:rPr>
          <w:rFonts w:ascii="PT Astra Serif" w:hAnsi="PT Astra Serif"/>
        </w:rPr>
      </w:pPr>
      <w:r w:rsidRPr="00D75186">
        <w:rPr>
          <w:rFonts w:ascii="PT Astra Serif" w:hAnsi="PT Astra Serif"/>
        </w:rPr>
        <w:t>Правительство Ульяновской области постановляет:</w:t>
      </w:r>
    </w:p>
    <w:p w:rsidR="009D48C3" w:rsidRPr="00D75186" w:rsidRDefault="009D48C3" w:rsidP="00106113">
      <w:pPr>
        <w:pStyle w:val="ConsPlusNormal"/>
        <w:ind w:firstLine="709"/>
        <w:jc w:val="both"/>
        <w:rPr>
          <w:rFonts w:ascii="PT Astra Serif" w:hAnsi="PT Astra Serif"/>
        </w:rPr>
      </w:pPr>
      <w:r w:rsidRPr="00D75186">
        <w:rPr>
          <w:rFonts w:ascii="PT Astra Serif" w:hAnsi="PT Astra Serif"/>
        </w:rPr>
        <w:t xml:space="preserve">1. Внести в </w:t>
      </w:r>
      <w:hyperlink r:id="rId6" w:history="1">
        <w:r w:rsidRPr="00D75186">
          <w:rPr>
            <w:rFonts w:ascii="PT Astra Serif" w:hAnsi="PT Astra Serif"/>
          </w:rPr>
          <w:t>Порядок</w:t>
        </w:r>
      </w:hyperlink>
      <w:r w:rsidRPr="00D75186">
        <w:rPr>
          <w:rFonts w:ascii="PT Astra Serif" w:hAnsi="PT Astra Serif"/>
        </w:rPr>
        <w:t xml:space="preserve"> предоставления отч</w:t>
      </w:r>
      <w:r w:rsidR="00F85402" w:rsidRPr="00D75186">
        <w:rPr>
          <w:rFonts w:ascii="PT Astra Serif" w:hAnsi="PT Astra Serif"/>
        </w:rPr>
        <w:t>ё</w:t>
      </w:r>
      <w:r w:rsidRPr="00D75186">
        <w:rPr>
          <w:rFonts w:ascii="PT Astra Serif" w:hAnsi="PT Astra Serif"/>
        </w:rPr>
        <w:t xml:space="preserve">тности органами местного самоуправления муниципальных образований Ульяновской области </w:t>
      </w:r>
      <w:r w:rsidR="005F31DD" w:rsidRPr="00D75186">
        <w:rPr>
          <w:rFonts w:ascii="PT Astra Serif" w:hAnsi="PT Astra Serif"/>
        </w:rPr>
        <w:br/>
      </w:r>
      <w:r w:rsidRPr="00D75186">
        <w:rPr>
          <w:rFonts w:ascii="PT Astra Serif" w:hAnsi="PT Astra Serif"/>
        </w:rPr>
        <w:t xml:space="preserve">об осуществлении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w:t>
      </w:r>
      <w:hyperlink r:id="rId7" w:history="1">
        <w:r w:rsidRPr="00D75186">
          <w:rPr>
            <w:rFonts w:ascii="PT Astra Serif" w:hAnsi="PT Astra Serif"/>
          </w:rPr>
          <w:t>Кодексом</w:t>
        </w:r>
      </w:hyperlink>
      <w:r w:rsidRPr="00D75186">
        <w:rPr>
          <w:rFonts w:ascii="PT Astra Serif" w:hAnsi="PT Astra Serif"/>
        </w:rPr>
        <w:t xml:space="preserve">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w:t>
      </w:r>
      <w:r w:rsidR="005F31DD" w:rsidRPr="00D75186">
        <w:rPr>
          <w:rFonts w:ascii="PT Astra Serif" w:hAnsi="PT Astra Serif"/>
        </w:rPr>
        <w:br/>
      </w:r>
      <w:r w:rsidRPr="00D75186">
        <w:rPr>
          <w:rFonts w:ascii="PT Astra Serif" w:hAnsi="PT Astra Serif"/>
        </w:rPr>
        <w:t>о соответствующих административных правонарушениях, утвержд</w:t>
      </w:r>
      <w:r w:rsidR="00FF7E64" w:rsidRPr="00D75186">
        <w:rPr>
          <w:rFonts w:ascii="PT Astra Serif" w:hAnsi="PT Astra Serif"/>
        </w:rPr>
        <w:t>ё</w:t>
      </w:r>
      <w:r w:rsidRPr="00D75186">
        <w:rPr>
          <w:rFonts w:ascii="PT Astra Serif" w:hAnsi="PT Astra Serif"/>
        </w:rPr>
        <w:t xml:space="preserve">нный постановлением Правительства Ульяновской области от 03.05.2011 </w:t>
      </w:r>
      <w:r w:rsidR="007A611D" w:rsidRPr="00D75186">
        <w:rPr>
          <w:rFonts w:ascii="PT Astra Serif" w:hAnsi="PT Astra Serif"/>
        </w:rPr>
        <w:t>№</w:t>
      </w:r>
      <w:r w:rsidRPr="00D75186">
        <w:rPr>
          <w:rFonts w:ascii="PT Astra Serif" w:hAnsi="PT Astra Serif"/>
        </w:rPr>
        <w:t xml:space="preserve"> 191-П </w:t>
      </w:r>
      <w:r w:rsidR="007A611D" w:rsidRPr="00D75186">
        <w:rPr>
          <w:rFonts w:ascii="PT Astra Serif" w:hAnsi="PT Astra Serif"/>
        </w:rPr>
        <w:br/>
        <w:t>«</w:t>
      </w:r>
      <w:r w:rsidRPr="00D75186">
        <w:rPr>
          <w:rFonts w:ascii="PT Astra Serif" w:hAnsi="PT Astra Serif"/>
        </w:rPr>
        <w:t xml:space="preserve">О мерах по реализации Закона Ульяновской области </w:t>
      </w:r>
      <w:r w:rsidR="007A611D" w:rsidRPr="00D75186">
        <w:rPr>
          <w:rFonts w:ascii="PT Astra Serif" w:hAnsi="PT Astra Serif"/>
        </w:rPr>
        <w:t>«</w:t>
      </w:r>
      <w:r w:rsidRPr="00D75186">
        <w:rPr>
          <w:rFonts w:ascii="PT Astra Serif" w:hAnsi="PT Astra Serif"/>
        </w:rPr>
        <w:t xml:space="preserve">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w:t>
      </w:r>
      <w:r w:rsidR="005F31DD" w:rsidRPr="00D75186">
        <w:rPr>
          <w:rFonts w:ascii="PT Astra Serif" w:hAnsi="PT Astra Serif"/>
        </w:rPr>
        <w:br/>
      </w:r>
      <w:r w:rsidRPr="00D75186">
        <w:rPr>
          <w:rFonts w:ascii="PT Astra Serif" w:hAnsi="PT Astra Serif"/>
        </w:rPr>
        <w:t xml:space="preserve">об отдельных административных правонарушениях, предусмотренных </w:t>
      </w:r>
      <w:hyperlink r:id="rId8" w:history="1">
        <w:r w:rsidRPr="00D75186">
          <w:rPr>
            <w:rFonts w:ascii="PT Astra Serif" w:hAnsi="PT Astra Serif"/>
          </w:rPr>
          <w:t>Кодексом</w:t>
        </w:r>
      </w:hyperlink>
      <w:r w:rsidRPr="00D75186">
        <w:rPr>
          <w:rFonts w:ascii="PT Astra Serif" w:hAnsi="PT Astra Serif"/>
        </w:rPr>
        <w:t xml:space="preserve"> Ульяновской области об административных правонарушениях</w:t>
      </w:r>
      <w:r w:rsidR="007A611D" w:rsidRPr="00D75186">
        <w:rPr>
          <w:rFonts w:ascii="PT Astra Serif" w:hAnsi="PT Astra Serif"/>
        </w:rPr>
        <w:t>»</w:t>
      </w:r>
      <w:r w:rsidRPr="00D75186">
        <w:rPr>
          <w:rFonts w:ascii="PT Astra Serif" w:hAnsi="PT Astra Serif"/>
        </w:rPr>
        <w:t>, следующие изменения:</w:t>
      </w:r>
    </w:p>
    <w:p w:rsidR="00BD656F" w:rsidRPr="00D75186" w:rsidRDefault="007A611D" w:rsidP="00106113">
      <w:pPr>
        <w:autoSpaceDE w:val="0"/>
        <w:autoSpaceDN w:val="0"/>
        <w:adjustRightInd w:val="0"/>
        <w:spacing w:after="0"/>
        <w:ind w:firstLine="709"/>
        <w:jc w:val="both"/>
        <w:rPr>
          <w:rFonts w:ascii="PT Astra Serif" w:hAnsi="PT Astra Serif" w:cs="Times New Roman"/>
          <w:szCs w:val="28"/>
        </w:rPr>
      </w:pPr>
      <w:r w:rsidRPr="00D75186">
        <w:rPr>
          <w:rFonts w:ascii="PT Astra Serif" w:hAnsi="PT Astra Serif" w:cs="Times New Roman"/>
          <w:szCs w:val="28"/>
        </w:rPr>
        <w:t xml:space="preserve">1) </w:t>
      </w:r>
      <w:r w:rsidR="00BD656F" w:rsidRPr="00D75186">
        <w:rPr>
          <w:rFonts w:ascii="PT Astra Serif" w:hAnsi="PT Astra Serif" w:cs="Times New Roman"/>
          <w:szCs w:val="28"/>
        </w:rPr>
        <w:t>в подпункте 1.1 пункта 1:</w:t>
      </w:r>
    </w:p>
    <w:p w:rsidR="00BD656F" w:rsidRPr="00D75186" w:rsidRDefault="00BD656F" w:rsidP="00106113">
      <w:pPr>
        <w:autoSpaceDE w:val="0"/>
        <w:autoSpaceDN w:val="0"/>
        <w:adjustRightInd w:val="0"/>
        <w:spacing w:after="0"/>
        <w:ind w:firstLine="709"/>
        <w:jc w:val="both"/>
        <w:rPr>
          <w:rFonts w:ascii="PT Astra Serif" w:hAnsi="PT Astra Serif" w:cs="Times New Roman"/>
          <w:szCs w:val="28"/>
        </w:rPr>
      </w:pPr>
      <w:r w:rsidRPr="00D75186">
        <w:rPr>
          <w:rFonts w:ascii="PT Astra Serif" w:hAnsi="PT Astra Serif" w:cs="Times New Roman"/>
          <w:szCs w:val="28"/>
        </w:rPr>
        <w:t>а) абзац второ</w:t>
      </w:r>
      <w:r w:rsidR="001055EA">
        <w:rPr>
          <w:rFonts w:ascii="PT Astra Serif" w:hAnsi="PT Astra Serif" w:cs="Times New Roman"/>
          <w:szCs w:val="28"/>
        </w:rPr>
        <w:t xml:space="preserve">й после </w:t>
      </w:r>
      <w:r w:rsidR="00835532" w:rsidRPr="00D75186">
        <w:rPr>
          <w:rFonts w:ascii="PT Astra Serif" w:hAnsi="PT Astra Serif" w:cs="Times New Roman"/>
          <w:szCs w:val="28"/>
        </w:rPr>
        <w:t>цифр</w:t>
      </w:r>
      <w:r w:rsidR="00F05227" w:rsidRPr="00D75186">
        <w:rPr>
          <w:rFonts w:ascii="PT Astra Serif" w:hAnsi="PT Astra Serif" w:cs="Times New Roman"/>
          <w:szCs w:val="28"/>
        </w:rPr>
        <w:t xml:space="preserve"> «</w:t>
      </w:r>
      <w:r w:rsidR="00835532" w:rsidRPr="00D75186">
        <w:rPr>
          <w:rFonts w:ascii="PT Astra Serif" w:hAnsi="PT Astra Serif" w:cs="Times New Roman"/>
          <w:szCs w:val="28"/>
        </w:rPr>
        <w:t>13</w:t>
      </w:r>
      <w:r w:rsidR="00E82532" w:rsidRPr="00D75186">
        <w:rPr>
          <w:rFonts w:ascii="PT Astra Serif" w:hAnsi="PT Astra Serif" w:cs="Times New Roman"/>
          <w:szCs w:val="28"/>
          <w:vertAlign w:val="superscript"/>
        </w:rPr>
        <w:t>4</w:t>
      </w:r>
      <w:r w:rsidR="00F05227" w:rsidRPr="00D75186">
        <w:rPr>
          <w:rFonts w:ascii="PT Astra Serif" w:hAnsi="PT Astra Serif" w:cs="Times New Roman"/>
          <w:szCs w:val="28"/>
        </w:rPr>
        <w:t xml:space="preserve">» </w:t>
      </w:r>
      <w:r w:rsidR="001055EA">
        <w:rPr>
          <w:rFonts w:ascii="PT Astra Serif" w:hAnsi="PT Astra Serif" w:cs="Times New Roman"/>
          <w:szCs w:val="28"/>
        </w:rPr>
        <w:t>дополнить ц</w:t>
      </w:r>
      <w:r w:rsidR="00F05227" w:rsidRPr="00D75186">
        <w:rPr>
          <w:rFonts w:ascii="PT Astra Serif" w:hAnsi="PT Astra Serif" w:cs="Times New Roman"/>
          <w:szCs w:val="28"/>
        </w:rPr>
        <w:t>ифрами «</w:t>
      </w:r>
      <w:r w:rsidR="001055EA">
        <w:rPr>
          <w:rFonts w:ascii="PT Astra Serif" w:hAnsi="PT Astra Serif" w:cs="Times New Roman"/>
          <w:szCs w:val="28"/>
        </w:rPr>
        <w:t>-</w:t>
      </w:r>
      <w:r w:rsidR="00E82532" w:rsidRPr="00D75186">
        <w:rPr>
          <w:rFonts w:ascii="PT Astra Serif" w:hAnsi="PT Astra Serif" w:cs="Times New Roman"/>
          <w:szCs w:val="28"/>
        </w:rPr>
        <w:t>13</w:t>
      </w:r>
      <w:r w:rsidR="00E82532" w:rsidRPr="00D75186">
        <w:rPr>
          <w:rFonts w:ascii="PT Astra Serif" w:hAnsi="PT Astra Serif" w:cs="Times New Roman"/>
          <w:szCs w:val="28"/>
          <w:vertAlign w:val="superscript"/>
        </w:rPr>
        <w:t>6</w:t>
      </w:r>
      <w:r w:rsidR="00F05227" w:rsidRPr="00D75186">
        <w:rPr>
          <w:rFonts w:ascii="PT Astra Serif" w:hAnsi="PT Astra Serif" w:cs="Times New Roman"/>
          <w:szCs w:val="28"/>
        </w:rPr>
        <w:t>,»;</w:t>
      </w:r>
    </w:p>
    <w:p w:rsidR="00F05227" w:rsidRPr="00D75186" w:rsidRDefault="00F44405" w:rsidP="00106113">
      <w:pPr>
        <w:autoSpaceDE w:val="0"/>
        <w:autoSpaceDN w:val="0"/>
        <w:adjustRightInd w:val="0"/>
        <w:spacing w:after="0"/>
        <w:ind w:firstLine="709"/>
        <w:jc w:val="both"/>
        <w:rPr>
          <w:rFonts w:ascii="PT Astra Serif" w:hAnsi="PT Astra Serif" w:cs="Times New Roman"/>
          <w:szCs w:val="28"/>
        </w:rPr>
      </w:pPr>
      <w:r w:rsidRPr="00D75186">
        <w:rPr>
          <w:rFonts w:ascii="PT Astra Serif" w:hAnsi="PT Astra Serif" w:cs="Times New Roman"/>
          <w:szCs w:val="28"/>
        </w:rPr>
        <w:t>б</w:t>
      </w:r>
      <w:r w:rsidR="00F05227" w:rsidRPr="00D75186">
        <w:rPr>
          <w:rFonts w:ascii="PT Astra Serif" w:hAnsi="PT Astra Serif" w:cs="Times New Roman"/>
          <w:szCs w:val="28"/>
        </w:rPr>
        <w:t>) абзац трет</w:t>
      </w:r>
      <w:r w:rsidR="001055EA">
        <w:rPr>
          <w:rFonts w:ascii="PT Astra Serif" w:hAnsi="PT Astra Serif" w:cs="Times New Roman"/>
          <w:szCs w:val="28"/>
        </w:rPr>
        <w:t>ий после</w:t>
      </w:r>
      <w:r w:rsidR="00E82532" w:rsidRPr="00D75186">
        <w:rPr>
          <w:rFonts w:ascii="PT Astra Serif" w:hAnsi="PT Astra Serif" w:cs="Times New Roman"/>
          <w:szCs w:val="28"/>
        </w:rPr>
        <w:t>цифр «13</w:t>
      </w:r>
      <w:r w:rsidR="00E82532" w:rsidRPr="00D75186">
        <w:rPr>
          <w:rFonts w:ascii="PT Astra Serif" w:hAnsi="PT Astra Serif" w:cs="Times New Roman"/>
          <w:szCs w:val="28"/>
          <w:vertAlign w:val="superscript"/>
        </w:rPr>
        <w:t>4</w:t>
      </w:r>
      <w:r w:rsidR="00E82532" w:rsidRPr="00D75186">
        <w:rPr>
          <w:rFonts w:ascii="PT Astra Serif" w:hAnsi="PT Astra Serif" w:cs="Times New Roman"/>
          <w:szCs w:val="28"/>
        </w:rPr>
        <w:t xml:space="preserve">» </w:t>
      </w:r>
      <w:r w:rsidR="001055EA">
        <w:rPr>
          <w:rFonts w:ascii="PT Astra Serif" w:hAnsi="PT Astra Serif" w:cs="Times New Roman"/>
          <w:szCs w:val="28"/>
        </w:rPr>
        <w:t>дополнить</w:t>
      </w:r>
      <w:r w:rsidR="00E82532" w:rsidRPr="00D75186">
        <w:rPr>
          <w:rFonts w:ascii="PT Astra Serif" w:hAnsi="PT Astra Serif" w:cs="Times New Roman"/>
          <w:szCs w:val="28"/>
        </w:rPr>
        <w:t xml:space="preserve"> цифрами «</w:t>
      </w:r>
      <w:r w:rsidR="001055EA">
        <w:rPr>
          <w:rFonts w:ascii="PT Astra Serif" w:hAnsi="PT Astra Serif" w:cs="Times New Roman"/>
          <w:szCs w:val="28"/>
        </w:rPr>
        <w:t>-</w:t>
      </w:r>
      <w:r w:rsidR="00E82532" w:rsidRPr="00D75186">
        <w:rPr>
          <w:rFonts w:ascii="PT Astra Serif" w:hAnsi="PT Astra Serif" w:cs="Times New Roman"/>
          <w:szCs w:val="28"/>
        </w:rPr>
        <w:t>13</w:t>
      </w:r>
      <w:r w:rsidR="00E82532" w:rsidRPr="00D75186">
        <w:rPr>
          <w:rFonts w:ascii="PT Astra Serif" w:hAnsi="PT Astra Serif" w:cs="Times New Roman"/>
          <w:szCs w:val="28"/>
          <w:vertAlign w:val="superscript"/>
        </w:rPr>
        <w:t>6</w:t>
      </w:r>
      <w:r w:rsidR="00E82532" w:rsidRPr="00D75186">
        <w:rPr>
          <w:rFonts w:ascii="PT Astra Serif" w:hAnsi="PT Astra Serif" w:cs="Times New Roman"/>
          <w:szCs w:val="28"/>
        </w:rPr>
        <w:t>,»;</w:t>
      </w:r>
    </w:p>
    <w:p w:rsidR="00835532" w:rsidRPr="00D75186" w:rsidRDefault="00F44405" w:rsidP="00835532">
      <w:pPr>
        <w:autoSpaceDE w:val="0"/>
        <w:autoSpaceDN w:val="0"/>
        <w:adjustRightInd w:val="0"/>
        <w:spacing w:after="0"/>
        <w:ind w:firstLine="709"/>
        <w:jc w:val="both"/>
        <w:rPr>
          <w:rFonts w:ascii="PT Astra Serif" w:hAnsi="PT Astra Serif" w:cs="Times New Roman"/>
          <w:szCs w:val="28"/>
        </w:rPr>
      </w:pPr>
      <w:r w:rsidRPr="00D75186">
        <w:rPr>
          <w:rFonts w:ascii="PT Astra Serif" w:hAnsi="PT Astra Serif" w:cs="Times New Roman"/>
          <w:szCs w:val="28"/>
        </w:rPr>
        <w:t>в</w:t>
      </w:r>
      <w:r w:rsidR="00F05227" w:rsidRPr="00D75186">
        <w:rPr>
          <w:rFonts w:ascii="PT Astra Serif" w:hAnsi="PT Astra Serif" w:cs="Times New Roman"/>
          <w:szCs w:val="28"/>
        </w:rPr>
        <w:t>) абзац четверт</w:t>
      </w:r>
      <w:r w:rsidR="001055EA">
        <w:rPr>
          <w:rFonts w:ascii="PT Astra Serif" w:hAnsi="PT Astra Serif" w:cs="Times New Roman"/>
          <w:szCs w:val="28"/>
        </w:rPr>
        <w:t>ый после цифр</w:t>
      </w:r>
      <w:r w:rsidR="00835532" w:rsidRPr="00D75186">
        <w:rPr>
          <w:rFonts w:ascii="PT Astra Serif" w:hAnsi="PT Astra Serif" w:cs="Times New Roman"/>
          <w:szCs w:val="28"/>
        </w:rPr>
        <w:t>«13</w:t>
      </w:r>
      <w:r w:rsidR="00E82532" w:rsidRPr="00D75186">
        <w:rPr>
          <w:rFonts w:ascii="PT Astra Serif" w:hAnsi="PT Astra Serif" w:cs="Times New Roman"/>
          <w:szCs w:val="28"/>
          <w:vertAlign w:val="superscript"/>
        </w:rPr>
        <w:t>4</w:t>
      </w:r>
      <w:r w:rsidR="00835532" w:rsidRPr="00D75186">
        <w:rPr>
          <w:rFonts w:ascii="PT Astra Serif" w:hAnsi="PT Astra Serif" w:cs="Times New Roman"/>
          <w:szCs w:val="28"/>
        </w:rPr>
        <w:t xml:space="preserve">» </w:t>
      </w:r>
      <w:r w:rsidR="001055EA">
        <w:rPr>
          <w:rFonts w:ascii="PT Astra Serif" w:hAnsi="PT Astra Serif" w:cs="Times New Roman"/>
          <w:szCs w:val="28"/>
        </w:rPr>
        <w:t>дополнить цифрами</w:t>
      </w:r>
      <w:r w:rsidR="00835532" w:rsidRPr="00D75186">
        <w:rPr>
          <w:rFonts w:ascii="PT Astra Serif" w:hAnsi="PT Astra Serif" w:cs="Times New Roman"/>
          <w:szCs w:val="28"/>
        </w:rPr>
        <w:t xml:space="preserve"> «</w:t>
      </w:r>
      <w:r w:rsidR="001055EA">
        <w:rPr>
          <w:rFonts w:ascii="PT Astra Serif" w:hAnsi="PT Astra Serif" w:cs="Times New Roman"/>
          <w:szCs w:val="28"/>
        </w:rPr>
        <w:t>-</w:t>
      </w:r>
      <w:r w:rsidR="00E82532" w:rsidRPr="00D75186">
        <w:rPr>
          <w:rFonts w:ascii="PT Astra Serif" w:hAnsi="PT Astra Serif" w:cs="Times New Roman"/>
          <w:szCs w:val="28"/>
        </w:rPr>
        <w:t>13</w:t>
      </w:r>
      <w:r w:rsidR="00E82532" w:rsidRPr="00D75186">
        <w:rPr>
          <w:rFonts w:ascii="PT Astra Serif" w:hAnsi="PT Astra Serif" w:cs="Times New Roman"/>
          <w:szCs w:val="28"/>
          <w:vertAlign w:val="superscript"/>
        </w:rPr>
        <w:t>6</w:t>
      </w:r>
      <w:r w:rsidR="00835532" w:rsidRPr="00D75186">
        <w:rPr>
          <w:rFonts w:ascii="PT Astra Serif" w:hAnsi="PT Astra Serif" w:cs="Times New Roman"/>
          <w:szCs w:val="28"/>
        </w:rPr>
        <w:t>»;</w:t>
      </w:r>
    </w:p>
    <w:p w:rsidR="008500CA" w:rsidRPr="00D75186" w:rsidRDefault="006F6FA7" w:rsidP="008500CA">
      <w:pPr>
        <w:autoSpaceDE w:val="0"/>
        <w:autoSpaceDN w:val="0"/>
        <w:adjustRightInd w:val="0"/>
        <w:spacing w:after="0"/>
        <w:ind w:firstLine="708"/>
        <w:jc w:val="both"/>
        <w:rPr>
          <w:rFonts w:ascii="PT Astra Serif" w:hAnsi="PT Astra Serif" w:cs="Times New Roman"/>
          <w:szCs w:val="28"/>
        </w:rPr>
      </w:pPr>
      <w:r w:rsidRPr="00D75186">
        <w:rPr>
          <w:rFonts w:ascii="PT Astra Serif" w:hAnsi="PT Astra Serif" w:cs="Times New Roman"/>
          <w:szCs w:val="28"/>
        </w:rPr>
        <w:t xml:space="preserve">2) </w:t>
      </w:r>
      <w:r w:rsidR="008500CA" w:rsidRPr="00D75186">
        <w:rPr>
          <w:rFonts w:ascii="PT Astra Serif" w:hAnsi="PT Astra Serif" w:cs="Times New Roman"/>
          <w:szCs w:val="28"/>
        </w:rPr>
        <w:t xml:space="preserve">в </w:t>
      </w:r>
      <w:hyperlink r:id="rId9" w:history="1">
        <w:r w:rsidR="008500CA" w:rsidRPr="00D75186">
          <w:rPr>
            <w:rFonts w:ascii="PT Astra Serif" w:hAnsi="PT Astra Serif" w:cs="Times New Roman"/>
            <w:szCs w:val="28"/>
          </w:rPr>
          <w:t>приложении № 2</w:t>
        </w:r>
      </w:hyperlink>
      <w:r w:rsidR="008500CA" w:rsidRPr="00D75186">
        <w:rPr>
          <w:rFonts w:ascii="PT Astra Serif" w:hAnsi="PT Astra Serif" w:cs="Times New Roman"/>
          <w:szCs w:val="28"/>
        </w:rPr>
        <w:t>:</w:t>
      </w:r>
    </w:p>
    <w:p w:rsidR="008500CA" w:rsidRPr="00D75186" w:rsidRDefault="008500CA" w:rsidP="008500CA">
      <w:pPr>
        <w:autoSpaceDE w:val="0"/>
        <w:autoSpaceDN w:val="0"/>
        <w:adjustRightInd w:val="0"/>
        <w:spacing w:after="0"/>
        <w:ind w:firstLine="708"/>
        <w:jc w:val="both"/>
        <w:rPr>
          <w:rFonts w:ascii="PT Astra Serif" w:hAnsi="PT Astra Serif" w:cs="Times New Roman"/>
          <w:szCs w:val="28"/>
        </w:rPr>
      </w:pPr>
      <w:r w:rsidRPr="00D75186">
        <w:rPr>
          <w:rFonts w:ascii="PT Astra Serif" w:hAnsi="PT Astra Serif" w:cs="Times New Roman"/>
          <w:szCs w:val="28"/>
        </w:rPr>
        <w:t xml:space="preserve">а) таблицу формы </w:t>
      </w:r>
      <w:hyperlink r:id="rId10" w:history="1">
        <w:r w:rsidRPr="00D75186">
          <w:rPr>
            <w:rFonts w:ascii="PT Astra Serif" w:hAnsi="PT Astra Serif" w:cs="Times New Roman"/>
            <w:szCs w:val="28"/>
          </w:rPr>
          <w:t>отчёта</w:t>
        </w:r>
      </w:hyperlink>
      <w:r w:rsidRPr="00D75186">
        <w:rPr>
          <w:rFonts w:ascii="PT Astra Serif" w:hAnsi="PT Astra Serif" w:cs="Times New Roman"/>
          <w:szCs w:val="28"/>
        </w:rPr>
        <w:t xml:space="preserve"> об исполнении органами местного самоуправления муниципальных районов Ульяновской области государственного полномочия по определению перечня должностных лиц органов местного самоуправления, уполномоченных составлять протоколы </w:t>
      </w:r>
      <w:r w:rsidR="005F31DD" w:rsidRPr="00D75186">
        <w:rPr>
          <w:rFonts w:ascii="PT Astra Serif" w:hAnsi="PT Astra Serif" w:cs="Times New Roman"/>
          <w:szCs w:val="28"/>
        </w:rPr>
        <w:br/>
      </w:r>
      <w:r w:rsidRPr="00D75186">
        <w:rPr>
          <w:rFonts w:ascii="PT Astra Serif" w:hAnsi="PT Astra Serif" w:cs="Times New Roman"/>
          <w:szCs w:val="28"/>
        </w:rPr>
        <w:t>об отдельных административных правонарушениях, предусмотренных Кодексом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о соответствующих административных правонарушениях</w:t>
      </w:r>
      <w:r w:rsidR="00ED6F39" w:rsidRPr="00D75186">
        <w:rPr>
          <w:rFonts w:ascii="PT Astra Serif" w:hAnsi="PT Astra Serif" w:cs="Times New Roman"/>
          <w:szCs w:val="28"/>
        </w:rPr>
        <w:t>,</w:t>
      </w:r>
      <w:r w:rsidRPr="00D75186">
        <w:rPr>
          <w:rFonts w:ascii="PT Astra Serif" w:hAnsi="PT Astra Serif" w:cs="Times New Roman"/>
          <w:szCs w:val="28"/>
        </w:rPr>
        <w:t xml:space="preserve"> изложить в следующей редакции:</w:t>
      </w:r>
    </w:p>
    <w:p w:rsidR="008500CA" w:rsidRPr="00D75186" w:rsidRDefault="008500CA" w:rsidP="008500CA">
      <w:pPr>
        <w:autoSpaceDE w:val="0"/>
        <w:autoSpaceDN w:val="0"/>
        <w:adjustRightInd w:val="0"/>
        <w:spacing w:after="0"/>
        <w:jc w:val="both"/>
        <w:outlineLvl w:val="0"/>
        <w:rPr>
          <w:rFonts w:ascii="PT Astra Serif" w:hAnsi="PT Astra Serif" w:cs="Times New Roman"/>
          <w:szCs w:val="28"/>
        </w:rPr>
      </w:pPr>
    </w:p>
    <w:tbl>
      <w:tblPr>
        <w:tblW w:w="10207" w:type="dxa"/>
        <w:tblInd w:w="-222" w:type="dxa"/>
        <w:tblLayout w:type="fixed"/>
        <w:tblCellMar>
          <w:top w:w="102" w:type="dxa"/>
          <w:left w:w="62" w:type="dxa"/>
          <w:bottom w:w="102" w:type="dxa"/>
          <w:right w:w="62" w:type="dxa"/>
        </w:tblCellMar>
        <w:tblLook w:val="0000"/>
      </w:tblPr>
      <w:tblGrid>
        <w:gridCol w:w="993"/>
        <w:gridCol w:w="709"/>
        <w:gridCol w:w="709"/>
        <w:gridCol w:w="708"/>
        <w:gridCol w:w="709"/>
        <w:gridCol w:w="709"/>
        <w:gridCol w:w="709"/>
        <w:gridCol w:w="708"/>
        <w:gridCol w:w="709"/>
        <w:gridCol w:w="709"/>
        <w:gridCol w:w="709"/>
        <w:gridCol w:w="708"/>
        <w:gridCol w:w="709"/>
        <w:gridCol w:w="709"/>
      </w:tblGrid>
      <w:tr w:rsidR="00C41254" w:rsidRPr="00D75186" w:rsidTr="00D75186">
        <w:tc>
          <w:tcPr>
            <w:tcW w:w="993" w:type="dxa"/>
            <w:vMerge w:val="restart"/>
            <w:tcBorders>
              <w:top w:val="single" w:sz="4" w:space="0" w:color="auto"/>
              <w:left w:val="single" w:sz="4" w:space="0" w:color="auto"/>
              <w:bottom w:val="single" w:sz="4" w:space="0" w:color="auto"/>
              <w:right w:val="single" w:sz="4" w:space="0" w:color="auto"/>
            </w:tcBorders>
            <w:vAlign w:val="center"/>
          </w:tcPr>
          <w:p w:rsidR="00C41254" w:rsidRPr="00D75186" w:rsidRDefault="00C41254" w:rsidP="00344C6E">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Наименование муниципального района</w:t>
            </w:r>
          </w:p>
        </w:tc>
        <w:tc>
          <w:tcPr>
            <w:tcW w:w="9214" w:type="dxa"/>
            <w:gridSpan w:val="13"/>
            <w:tcBorders>
              <w:top w:val="single" w:sz="4" w:space="0" w:color="auto"/>
              <w:left w:val="single" w:sz="4" w:space="0" w:color="auto"/>
              <w:bottom w:val="single" w:sz="4" w:space="0" w:color="auto"/>
              <w:right w:val="single" w:sz="4" w:space="0" w:color="auto"/>
            </w:tcBorders>
          </w:tcPr>
          <w:p w:rsidR="00C41254" w:rsidRPr="00D75186" w:rsidRDefault="00C41254" w:rsidP="00344C6E">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Количество протоколов, составленных должностными лицами органов местного самоуправления (в разрезе статей Кодекса Ульяновской области об административных правонарушениях)</w:t>
            </w:r>
          </w:p>
          <w:p w:rsidR="00BB3C13" w:rsidRPr="001055EA" w:rsidRDefault="00BB3C13" w:rsidP="00344C6E">
            <w:pPr>
              <w:autoSpaceDE w:val="0"/>
              <w:autoSpaceDN w:val="0"/>
              <w:adjustRightInd w:val="0"/>
              <w:spacing w:after="0"/>
              <w:jc w:val="center"/>
              <w:rPr>
                <w:rFonts w:ascii="PT Astra Serif" w:hAnsi="PT Astra Serif" w:cs="Times New Roman"/>
                <w:sz w:val="20"/>
                <w:szCs w:val="20"/>
              </w:rPr>
            </w:pPr>
          </w:p>
        </w:tc>
      </w:tr>
      <w:tr w:rsidR="00D75186" w:rsidRPr="00D75186" w:rsidTr="00D75186">
        <w:tc>
          <w:tcPr>
            <w:tcW w:w="993" w:type="dxa"/>
            <w:vMerge/>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4</w:t>
            </w:r>
            <w:r w:rsidRPr="00D75186">
              <w:rPr>
                <w:rFonts w:ascii="PT Astra Serif" w:hAnsi="PT Astra Serif" w:cs="Times New Roman"/>
                <w:sz w:val="20"/>
                <w:szCs w:val="20"/>
                <w:vertAlign w:val="superscript"/>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13</w:t>
            </w:r>
            <w:r w:rsidRPr="00D75186">
              <w:rPr>
                <w:rFonts w:ascii="PT Astra Serif" w:hAnsi="PT Astra Serif" w:cs="Times New Roman"/>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sz w:val="20"/>
                <w:szCs w:val="20"/>
                <w:vertAlign w:val="superscript"/>
              </w:rPr>
            </w:pPr>
            <w:r w:rsidRPr="00D75186">
              <w:rPr>
                <w:rFonts w:ascii="PT Astra Serif" w:hAnsi="PT Astra Serif" w:cs="Times New Roman"/>
                <w:sz w:val="20"/>
                <w:szCs w:val="20"/>
              </w:rPr>
              <w:t>Статья 13</w:t>
            </w:r>
            <w:r w:rsidRPr="00D75186">
              <w:rPr>
                <w:rFonts w:ascii="PT Astra Serif" w:hAnsi="PT Astra Serif" w:cs="Times New Roman"/>
                <w:sz w:val="20"/>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lang w:val="en-US"/>
              </w:rPr>
            </w:pPr>
            <w:r w:rsidRPr="00D75186">
              <w:rPr>
                <w:rFonts w:ascii="PT Astra Serif" w:hAnsi="PT Astra Serif" w:cs="Times New Roman"/>
                <w:sz w:val="20"/>
                <w:szCs w:val="20"/>
              </w:rPr>
              <w:t>Статья</w:t>
            </w:r>
            <w:r w:rsidRPr="00D75186">
              <w:rPr>
                <w:rFonts w:ascii="PT Astra Serif" w:hAnsi="PT Astra Serif" w:cs="Times New Roman"/>
                <w:sz w:val="20"/>
                <w:szCs w:val="20"/>
                <w:lang w:val="en-US"/>
              </w:rPr>
              <w:t>13</w:t>
            </w:r>
            <w:r w:rsidRPr="00D75186">
              <w:rPr>
                <w:rFonts w:ascii="PT Astra Serif" w:hAnsi="PT Astra Serif" w:cs="Times New Roman"/>
                <w:sz w:val="20"/>
                <w:szCs w:val="20"/>
                <w:vertAlign w:val="superscript"/>
                <w:lang w:val="en-US"/>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vertAlign w:val="superscript"/>
                <w:lang w:val="en-US"/>
              </w:rPr>
            </w:pPr>
            <w:r w:rsidRPr="00D75186">
              <w:rPr>
                <w:rFonts w:ascii="PT Astra Serif" w:hAnsi="PT Astra Serif" w:cs="Times New Roman"/>
                <w:sz w:val="20"/>
                <w:szCs w:val="20"/>
              </w:rPr>
              <w:t>Статья</w:t>
            </w:r>
            <w:r w:rsidRPr="00D75186">
              <w:rPr>
                <w:rFonts w:ascii="PT Astra Serif" w:hAnsi="PT Astra Serif" w:cs="Times New Roman"/>
                <w:sz w:val="20"/>
                <w:szCs w:val="20"/>
                <w:lang w:val="en-US"/>
              </w:rPr>
              <w:t xml:space="preserve"> 13</w:t>
            </w:r>
            <w:r w:rsidRPr="00D75186">
              <w:rPr>
                <w:rFonts w:ascii="PT Astra Serif" w:hAnsi="PT Astra Serif" w:cs="Times New Roman"/>
                <w:sz w:val="20"/>
                <w:szCs w:val="20"/>
                <w:vertAlign w:val="superscript"/>
                <w:lang w:val="en-US"/>
              </w:rPr>
              <w:t>6</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2976E1" w:rsidP="00D75186">
            <w:pPr>
              <w:autoSpaceDE w:val="0"/>
              <w:autoSpaceDN w:val="0"/>
              <w:adjustRightInd w:val="0"/>
              <w:spacing w:after="0"/>
              <w:jc w:val="center"/>
              <w:rPr>
                <w:rFonts w:ascii="PT Astra Serif" w:hAnsi="PT Astra Serif" w:cs="Times New Roman"/>
                <w:sz w:val="20"/>
                <w:szCs w:val="20"/>
              </w:rPr>
            </w:pPr>
            <w:hyperlink r:id="rId11" w:history="1">
              <w:r w:rsidR="00D75186" w:rsidRPr="00D75186">
                <w:rPr>
                  <w:rFonts w:ascii="PT Astra Serif" w:hAnsi="PT Astra Serif" w:cs="Times New Roman"/>
                  <w:sz w:val="20"/>
                  <w:szCs w:val="20"/>
                </w:rPr>
                <w:t>Статья 19</w:t>
              </w:r>
            </w:hyperlink>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2976E1" w:rsidP="00D75186">
            <w:pPr>
              <w:autoSpaceDE w:val="0"/>
              <w:autoSpaceDN w:val="0"/>
              <w:adjustRightInd w:val="0"/>
              <w:spacing w:after="0"/>
              <w:jc w:val="center"/>
              <w:rPr>
                <w:rFonts w:ascii="PT Astra Serif" w:hAnsi="PT Astra Serif"/>
                <w:sz w:val="20"/>
                <w:szCs w:val="20"/>
              </w:rPr>
            </w:pPr>
            <w:hyperlink r:id="rId12" w:history="1">
              <w:r w:rsidR="00D75186" w:rsidRPr="00D75186">
                <w:rPr>
                  <w:rFonts w:ascii="PT Astra Serif" w:hAnsi="PT Astra Serif" w:cs="Times New Roman"/>
                  <w:sz w:val="20"/>
                  <w:szCs w:val="20"/>
                </w:rPr>
                <w:t>Статья 22</w:t>
              </w:r>
            </w:hyperlink>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2976E1" w:rsidP="00D75186">
            <w:pPr>
              <w:autoSpaceDE w:val="0"/>
              <w:autoSpaceDN w:val="0"/>
              <w:adjustRightInd w:val="0"/>
              <w:spacing w:after="0"/>
              <w:jc w:val="center"/>
              <w:rPr>
                <w:rFonts w:ascii="PT Astra Serif" w:hAnsi="PT Astra Serif"/>
              </w:rPr>
            </w:pPr>
            <w:hyperlink r:id="rId13" w:history="1">
              <w:r w:rsidR="00D75186" w:rsidRPr="00D75186">
                <w:rPr>
                  <w:rFonts w:ascii="PT Astra Serif" w:hAnsi="PT Astra Serif" w:cs="Times New Roman"/>
                  <w:sz w:val="20"/>
                  <w:szCs w:val="20"/>
                </w:rPr>
                <w:t>Статья 23</w:t>
              </w:r>
            </w:hyperlink>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2976E1" w:rsidP="00D75186">
            <w:pPr>
              <w:autoSpaceDE w:val="0"/>
              <w:autoSpaceDN w:val="0"/>
              <w:adjustRightInd w:val="0"/>
              <w:spacing w:after="0"/>
              <w:jc w:val="center"/>
              <w:rPr>
                <w:rFonts w:ascii="PT Astra Serif" w:hAnsi="PT Astra Serif"/>
              </w:rPr>
            </w:pPr>
            <w:hyperlink r:id="rId14" w:history="1">
              <w:r w:rsidR="00D75186" w:rsidRPr="00D75186">
                <w:rPr>
                  <w:rFonts w:ascii="PT Astra Serif" w:hAnsi="PT Astra Serif" w:cs="Times New Roman"/>
                  <w:sz w:val="20"/>
                  <w:szCs w:val="20"/>
                </w:rPr>
                <w:t>Статья 25</w:t>
              </w:r>
            </w:hyperlink>
          </w:p>
        </w:tc>
      </w:tr>
      <w:tr w:rsidR="00D75186" w:rsidRPr="00D75186" w:rsidTr="00D75186">
        <w:tc>
          <w:tcPr>
            <w:tcW w:w="993"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lang w:val="en-US"/>
              </w:rPr>
            </w:pPr>
            <w:r w:rsidRPr="00D75186">
              <w:rPr>
                <w:rFonts w:ascii="PT Astra Serif" w:hAnsi="PT Astra Serif" w:cs="Times New Roman"/>
                <w:sz w:val="20"/>
                <w:szCs w:val="20"/>
                <w:lang w:val="en-US"/>
              </w:rPr>
              <w:t>13</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jc w:val="center"/>
              <w:rPr>
                <w:rFonts w:ascii="PT Astra Serif" w:hAnsi="PT Astra Serif" w:cs="Times New Roman"/>
                <w:sz w:val="20"/>
                <w:szCs w:val="20"/>
                <w:lang w:val="en-US"/>
              </w:rPr>
            </w:pPr>
            <w:r w:rsidRPr="00D75186">
              <w:rPr>
                <w:rFonts w:ascii="PT Astra Serif" w:hAnsi="PT Astra Serif" w:cs="Times New Roman"/>
                <w:sz w:val="20"/>
                <w:szCs w:val="20"/>
                <w:lang w:val="en-US"/>
              </w:rPr>
              <w:t>14</w:t>
            </w:r>
          </w:p>
        </w:tc>
      </w:tr>
      <w:tr w:rsidR="00D75186" w:rsidRPr="00D75186" w:rsidTr="00D75186">
        <w:tc>
          <w:tcPr>
            <w:tcW w:w="993"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D75186">
            <w:pPr>
              <w:autoSpaceDE w:val="0"/>
              <w:autoSpaceDN w:val="0"/>
              <w:adjustRightInd w:val="0"/>
              <w:spacing w:after="0"/>
              <w:rPr>
                <w:rFonts w:ascii="PT Astra Serif" w:hAnsi="PT Astra Serif" w:cs="Times New Roman"/>
                <w:sz w:val="20"/>
                <w:szCs w:val="20"/>
              </w:rPr>
            </w:pPr>
          </w:p>
        </w:tc>
      </w:tr>
    </w:tbl>
    <w:p w:rsidR="008500CA" w:rsidRPr="00D75186" w:rsidRDefault="008500CA" w:rsidP="008500CA">
      <w:pPr>
        <w:spacing w:after="0"/>
        <w:ind w:firstLine="708"/>
        <w:jc w:val="both"/>
        <w:rPr>
          <w:rFonts w:ascii="PT Astra Serif" w:hAnsi="PT Astra Serif"/>
        </w:rPr>
      </w:pPr>
      <w:r w:rsidRPr="00D75186">
        <w:rPr>
          <w:rFonts w:ascii="PT Astra Serif" w:hAnsi="PT Astra Serif"/>
        </w:rPr>
        <w:t>б) таблицу формы отчёта об исполнении органами местного самоуправления городских округов Ульяновской области государственного полномочия по определению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о соответствующих административных правонарушениях</w:t>
      </w:r>
      <w:r w:rsidR="00ED6F39" w:rsidRPr="00D75186">
        <w:rPr>
          <w:rFonts w:ascii="PT Astra Serif" w:hAnsi="PT Astra Serif"/>
        </w:rPr>
        <w:t>,</w:t>
      </w:r>
      <w:r w:rsidRPr="00D75186">
        <w:rPr>
          <w:rFonts w:ascii="PT Astra Serif" w:hAnsi="PT Astra Serif"/>
        </w:rPr>
        <w:t xml:space="preserve"> изложить в следующей редакции:</w:t>
      </w:r>
    </w:p>
    <w:tbl>
      <w:tblPr>
        <w:tblW w:w="10207" w:type="dxa"/>
        <w:tblInd w:w="-222" w:type="dxa"/>
        <w:tblLayout w:type="fixed"/>
        <w:tblCellMar>
          <w:top w:w="102" w:type="dxa"/>
          <w:left w:w="62" w:type="dxa"/>
          <w:bottom w:w="102" w:type="dxa"/>
          <w:right w:w="62" w:type="dxa"/>
        </w:tblCellMar>
        <w:tblLook w:val="0000"/>
      </w:tblPr>
      <w:tblGrid>
        <w:gridCol w:w="993"/>
        <w:gridCol w:w="709"/>
        <w:gridCol w:w="709"/>
        <w:gridCol w:w="708"/>
        <w:gridCol w:w="709"/>
        <w:gridCol w:w="709"/>
        <w:gridCol w:w="709"/>
        <w:gridCol w:w="708"/>
        <w:gridCol w:w="709"/>
        <w:gridCol w:w="709"/>
        <w:gridCol w:w="709"/>
        <w:gridCol w:w="708"/>
        <w:gridCol w:w="709"/>
        <w:gridCol w:w="709"/>
      </w:tblGrid>
      <w:tr w:rsidR="00D75186" w:rsidRPr="00D75186" w:rsidTr="00647D47">
        <w:tc>
          <w:tcPr>
            <w:tcW w:w="993" w:type="dxa"/>
            <w:vMerge w:val="restart"/>
            <w:tcBorders>
              <w:top w:val="single" w:sz="4" w:space="0" w:color="auto"/>
              <w:left w:val="single" w:sz="4" w:space="0" w:color="auto"/>
              <w:bottom w:val="single" w:sz="4" w:space="0" w:color="auto"/>
              <w:right w:val="single" w:sz="4" w:space="0" w:color="auto"/>
            </w:tcBorders>
            <w:vAlign w:val="center"/>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Наименование городского округа</w:t>
            </w:r>
          </w:p>
        </w:tc>
        <w:tc>
          <w:tcPr>
            <w:tcW w:w="9214" w:type="dxa"/>
            <w:gridSpan w:val="13"/>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Количество протоколов, составленных должностными лицами органов местного самоуправления (в разрезе статей Кодекса Ульяновской области об административных правонарушениях)</w:t>
            </w:r>
          </w:p>
          <w:p w:rsidR="00D75186" w:rsidRPr="00D75186" w:rsidRDefault="00D75186" w:rsidP="00647D47">
            <w:pPr>
              <w:autoSpaceDE w:val="0"/>
              <w:autoSpaceDN w:val="0"/>
              <w:adjustRightInd w:val="0"/>
              <w:spacing w:after="0"/>
              <w:jc w:val="center"/>
              <w:rPr>
                <w:rFonts w:ascii="PT Astra Serif" w:hAnsi="PT Astra Serif" w:cs="Times New Roman"/>
                <w:sz w:val="20"/>
                <w:szCs w:val="20"/>
              </w:rPr>
            </w:pPr>
          </w:p>
        </w:tc>
      </w:tr>
      <w:tr w:rsidR="00D75186" w:rsidRPr="00D75186" w:rsidTr="00647D47">
        <w:tc>
          <w:tcPr>
            <w:tcW w:w="993" w:type="dxa"/>
            <w:vMerge/>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4</w:t>
            </w:r>
            <w:r w:rsidRPr="00D75186">
              <w:rPr>
                <w:rFonts w:ascii="PT Astra Serif" w:hAnsi="PT Astra Serif" w:cs="Times New Roman"/>
                <w:sz w:val="20"/>
                <w:szCs w:val="20"/>
                <w:vertAlign w:val="superscript"/>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8</w:t>
            </w:r>
            <w:r w:rsidRPr="00D75186">
              <w:rPr>
                <w:rFonts w:ascii="PT Astra Serif" w:hAnsi="PT Astra Serif" w:cs="Times New Roman"/>
                <w:sz w:val="20"/>
                <w:szCs w:val="20"/>
                <w:vertAlign w:val="superscript"/>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rPr>
            </w:pPr>
            <w:r w:rsidRPr="00D75186">
              <w:rPr>
                <w:rFonts w:ascii="PT Astra Serif" w:hAnsi="PT Astra Serif" w:cs="Times New Roman"/>
                <w:sz w:val="20"/>
                <w:szCs w:val="20"/>
              </w:rPr>
              <w:t>Статья 13</w:t>
            </w:r>
            <w:r w:rsidRPr="00D75186">
              <w:rPr>
                <w:rFonts w:ascii="PT Astra Serif" w:hAnsi="PT Astra Serif" w:cs="Times New Roman"/>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sz w:val="20"/>
                <w:szCs w:val="20"/>
                <w:vertAlign w:val="superscript"/>
              </w:rPr>
            </w:pPr>
            <w:r w:rsidRPr="00D75186">
              <w:rPr>
                <w:rFonts w:ascii="PT Astra Serif" w:hAnsi="PT Astra Serif" w:cs="Times New Roman"/>
                <w:sz w:val="20"/>
                <w:szCs w:val="20"/>
              </w:rPr>
              <w:t>Статья 13</w:t>
            </w:r>
            <w:r w:rsidRPr="00D75186">
              <w:rPr>
                <w:rFonts w:ascii="PT Astra Serif" w:hAnsi="PT Astra Serif" w:cs="Times New Roman"/>
                <w:sz w:val="20"/>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lang w:val="en-US"/>
              </w:rPr>
            </w:pPr>
            <w:r w:rsidRPr="00D75186">
              <w:rPr>
                <w:rFonts w:ascii="PT Astra Serif" w:hAnsi="PT Astra Serif" w:cs="Times New Roman"/>
                <w:sz w:val="20"/>
                <w:szCs w:val="20"/>
              </w:rPr>
              <w:t>Статья</w:t>
            </w:r>
            <w:r w:rsidRPr="00D75186">
              <w:rPr>
                <w:rFonts w:ascii="PT Astra Serif" w:hAnsi="PT Astra Serif" w:cs="Times New Roman"/>
                <w:sz w:val="20"/>
                <w:szCs w:val="20"/>
                <w:lang w:val="en-US"/>
              </w:rPr>
              <w:t>13</w:t>
            </w:r>
            <w:r w:rsidRPr="00D75186">
              <w:rPr>
                <w:rFonts w:ascii="PT Astra Serif" w:hAnsi="PT Astra Serif" w:cs="Times New Roman"/>
                <w:sz w:val="20"/>
                <w:szCs w:val="20"/>
                <w:vertAlign w:val="superscript"/>
                <w:lang w:val="en-US"/>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vertAlign w:val="superscript"/>
                <w:lang w:val="en-US"/>
              </w:rPr>
            </w:pPr>
            <w:r w:rsidRPr="00D75186">
              <w:rPr>
                <w:rFonts w:ascii="PT Astra Serif" w:hAnsi="PT Astra Serif" w:cs="Times New Roman"/>
                <w:sz w:val="20"/>
                <w:szCs w:val="20"/>
              </w:rPr>
              <w:t>Статья</w:t>
            </w:r>
            <w:r w:rsidRPr="00D75186">
              <w:rPr>
                <w:rFonts w:ascii="PT Astra Serif" w:hAnsi="PT Astra Serif" w:cs="Times New Roman"/>
                <w:sz w:val="20"/>
                <w:szCs w:val="20"/>
                <w:lang w:val="en-US"/>
              </w:rPr>
              <w:t xml:space="preserve"> 13</w:t>
            </w:r>
            <w:r w:rsidRPr="00D75186">
              <w:rPr>
                <w:rFonts w:ascii="PT Astra Serif" w:hAnsi="PT Astra Serif" w:cs="Times New Roman"/>
                <w:sz w:val="20"/>
                <w:szCs w:val="20"/>
                <w:vertAlign w:val="superscript"/>
                <w:lang w:val="en-US"/>
              </w:rPr>
              <w:t>6</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2976E1" w:rsidP="00647D47">
            <w:pPr>
              <w:autoSpaceDE w:val="0"/>
              <w:autoSpaceDN w:val="0"/>
              <w:adjustRightInd w:val="0"/>
              <w:spacing w:after="0"/>
              <w:jc w:val="center"/>
              <w:rPr>
                <w:rFonts w:ascii="PT Astra Serif" w:hAnsi="PT Astra Serif" w:cs="Times New Roman"/>
                <w:sz w:val="20"/>
                <w:szCs w:val="20"/>
              </w:rPr>
            </w:pPr>
            <w:hyperlink r:id="rId15" w:history="1">
              <w:r w:rsidR="00D75186" w:rsidRPr="00D75186">
                <w:rPr>
                  <w:rFonts w:ascii="PT Astra Serif" w:hAnsi="PT Astra Serif" w:cs="Times New Roman"/>
                  <w:sz w:val="20"/>
                  <w:szCs w:val="20"/>
                </w:rPr>
                <w:t>Статья 19</w:t>
              </w:r>
            </w:hyperlink>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2976E1" w:rsidP="00647D47">
            <w:pPr>
              <w:autoSpaceDE w:val="0"/>
              <w:autoSpaceDN w:val="0"/>
              <w:adjustRightInd w:val="0"/>
              <w:spacing w:after="0"/>
              <w:jc w:val="center"/>
              <w:rPr>
                <w:rFonts w:ascii="PT Astra Serif" w:hAnsi="PT Astra Serif"/>
                <w:sz w:val="20"/>
                <w:szCs w:val="20"/>
              </w:rPr>
            </w:pPr>
            <w:hyperlink r:id="rId16" w:history="1">
              <w:r w:rsidR="00D75186" w:rsidRPr="00D75186">
                <w:rPr>
                  <w:rFonts w:ascii="PT Astra Serif" w:hAnsi="PT Astra Serif" w:cs="Times New Roman"/>
                  <w:sz w:val="20"/>
                  <w:szCs w:val="20"/>
                </w:rPr>
                <w:t>Статья 22</w:t>
              </w:r>
            </w:hyperlink>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2976E1" w:rsidP="00647D47">
            <w:pPr>
              <w:autoSpaceDE w:val="0"/>
              <w:autoSpaceDN w:val="0"/>
              <w:adjustRightInd w:val="0"/>
              <w:spacing w:after="0"/>
              <w:jc w:val="center"/>
              <w:rPr>
                <w:rFonts w:ascii="PT Astra Serif" w:hAnsi="PT Astra Serif"/>
              </w:rPr>
            </w:pPr>
            <w:hyperlink r:id="rId17" w:history="1">
              <w:r w:rsidR="00D75186" w:rsidRPr="00D75186">
                <w:rPr>
                  <w:rFonts w:ascii="PT Astra Serif" w:hAnsi="PT Astra Serif" w:cs="Times New Roman"/>
                  <w:sz w:val="20"/>
                  <w:szCs w:val="20"/>
                </w:rPr>
                <w:t>Статья 23</w:t>
              </w:r>
            </w:hyperlink>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2976E1" w:rsidP="00647D47">
            <w:pPr>
              <w:autoSpaceDE w:val="0"/>
              <w:autoSpaceDN w:val="0"/>
              <w:adjustRightInd w:val="0"/>
              <w:spacing w:after="0"/>
              <w:jc w:val="center"/>
              <w:rPr>
                <w:rFonts w:ascii="PT Astra Serif" w:hAnsi="PT Astra Serif"/>
              </w:rPr>
            </w:pPr>
            <w:hyperlink r:id="rId18" w:history="1">
              <w:r w:rsidR="00D75186" w:rsidRPr="00D75186">
                <w:rPr>
                  <w:rFonts w:ascii="PT Astra Serif" w:hAnsi="PT Astra Serif" w:cs="Times New Roman"/>
                  <w:sz w:val="20"/>
                  <w:szCs w:val="20"/>
                </w:rPr>
                <w:t>Статья 25</w:t>
              </w:r>
            </w:hyperlink>
          </w:p>
        </w:tc>
      </w:tr>
      <w:tr w:rsidR="00D75186" w:rsidRPr="00D75186" w:rsidTr="00647D47">
        <w:tc>
          <w:tcPr>
            <w:tcW w:w="993"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rPr>
            </w:pPr>
            <w:r w:rsidRPr="00D75186">
              <w:rPr>
                <w:rFonts w:ascii="PT Astra Serif" w:hAnsi="PT Astra Serif"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lang w:val="en-US"/>
              </w:rPr>
            </w:pPr>
            <w:r w:rsidRPr="00D75186">
              <w:rPr>
                <w:rFonts w:ascii="PT Astra Serif" w:hAnsi="PT Astra Serif" w:cs="Times New Roman"/>
                <w:sz w:val="20"/>
                <w:szCs w:val="20"/>
                <w:lang w:val="en-US"/>
              </w:rPr>
              <w:t>13</w:t>
            </w: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jc w:val="center"/>
              <w:rPr>
                <w:rFonts w:ascii="PT Astra Serif" w:hAnsi="PT Astra Serif" w:cs="Times New Roman"/>
                <w:sz w:val="20"/>
                <w:szCs w:val="20"/>
                <w:lang w:val="en-US"/>
              </w:rPr>
            </w:pPr>
            <w:r w:rsidRPr="00D75186">
              <w:rPr>
                <w:rFonts w:ascii="PT Astra Serif" w:hAnsi="PT Astra Serif" w:cs="Times New Roman"/>
                <w:sz w:val="20"/>
                <w:szCs w:val="20"/>
                <w:lang w:val="en-US"/>
              </w:rPr>
              <w:t>14</w:t>
            </w:r>
          </w:p>
        </w:tc>
      </w:tr>
      <w:tr w:rsidR="00D75186" w:rsidRPr="00D75186" w:rsidTr="00647D47">
        <w:tc>
          <w:tcPr>
            <w:tcW w:w="993"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75186" w:rsidRPr="00D75186" w:rsidRDefault="00D75186" w:rsidP="00647D47">
            <w:pPr>
              <w:autoSpaceDE w:val="0"/>
              <w:autoSpaceDN w:val="0"/>
              <w:adjustRightInd w:val="0"/>
              <w:spacing w:after="0"/>
              <w:rPr>
                <w:rFonts w:ascii="PT Astra Serif" w:hAnsi="PT Astra Serif" w:cs="Times New Roman"/>
                <w:sz w:val="20"/>
                <w:szCs w:val="20"/>
              </w:rPr>
            </w:pPr>
          </w:p>
        </w:tc>
      </w:tr>
    </w:tbl>
    <w:p w:rsidR="008500CA" w:rsidRPr="00D75186" w:rsidRDefault="008500CA" w:rsidP="005F31DD">
      <w:pPr>
        <w:autoSpaceDE w:val="0"/>
        <w:autoSpaceDN w:val="0"/>
        <w:adjustRightInd w:val="0"/>
        <w:spacing w:after="0"/>
        <w:ind w:firstLine="709"/>
        <w:jc w:val="both"/>
        <w:rPr>
          <w:rFonts w:ascii="PT Astra Serif" w:hAnsi="PT Astra Serif" w:cs="PT Astra Serif"/>
          <w:szCs w:val="28"/>
        </w:rPr>
      </w:pPr>
      <w:r w:rsidRPr="00D75186">
        <w:rPr>
          <w:rFonts w:ascii="PT Astra Serif" w:hAnsi="PT Astra Serif" w:cs="PT Astra Serif"/>
          <w:szCs w:val="28"/>
        </w:rPr>
        <w:t xml:space="preserve">в) таблицу формы </w:t>
      </w:r>
      <w:hyperlink r:id="rId19" w:history="1">
        <w:r w:rsidRPr="00D75186">
          <w:rPr>
            <w:rFonts w:ascii="PT Astra Serif" w:hAnsi="PT Astra Serif" w:cs="PT Astra Serif"/>
            <w:szCs w:val="28"/>
          </w:rPr>
          <w:t>отчёта</w:t>
        </w:r>
      </w:hyperlink>
      <w:r w:rsidRPr="00D75186">
        <w:rPr>
          <w:rFonts w:ascii="PT Astra Serif" w:hAnsi="PT Astra Serif" w:cs="PT Astra Serif"/>
          <w:szCs w:val="28"/>
        </w:rPr>
        <w:t xml:space="preserve"> об исполнении органами местного самоуправления поселений Ульяновской области государственного полномочия по определению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w:t>
      </w:r>
      <w:r w:rsidR="005F31DD" w:rsidRPr="00D75186">
        <w:rPr>
          <w:rFonts w:ascii="PT Astra Serif" w:hAnsi="PT Astra Serif" w:cs="PT Astra Serif"/>
          <w:szCs w:val="28"/>
        </w:rPr>
        <w:br/>
      </w:r>
      <w:r w:rsidRPr="00D75186">
        <w:rPr>
          <w:rFonts w:ascii="PT Astra Serif" w:hAnsi="PT Astra Serif" w:cs="PT Astra Serif"/>
          <w:szCs w:val="28"/>
        </w:rPr>
        <w:t xml:space="preserve">об административных правонарушениях, в том числе деятельности уполномоченных должностных лиц органов местного самоуправления </w:t>
      </w:r>
      <w:r w:rsidR="005F31DD" w:rsidRPr="00D75186">
        <w:rPr>
          <w:rFonts w:ascii="PT Astra Serif" w:hAnsi="PT Astra Serif" w:cs="PT Astra Serif"/>
          <w:szCs w:val="28"/>
        </w:rPr>
        <w:br/>
      </w:r>
      <w:r w:rsidRPr="00D75186">
        <w:rPr>
          <w:rFonts w:ascii="PT Astra Serif" w:hAnsi="PT Astra Serif" w:cs="PT Astra Serif"/>
          <w:szCs w:val="28"/>
        </w:rPr>
        <w:t>по составлению протоколов о соответствующих административных правонарушениях</w:t>
      </w:r>
      <w:r w:rsidR="009346B0" w:rsidRPr="00D75186">
        <w:rPr>
          <w:rFonts w:ascii="PT Astra Serif" w:hAnsi="PT Astra Serif" w:cs="PT Astra Serif"/>
          <w:szCs w:val="28"/>
        </w:rPr>
        <w:t>,</w:t>
      </w:r>
      <w:r w:rsidRPr="00D75186">
        <w:rPr>
          <w:rFonts w:ascii="PT Astra Serif" w:hAnsi="PT Astra Serif"/>
        </w:rPr>
        <w:t>изложить в следующей редакции</w:t>
      </w:r>
      <w:r w:rsidRPr="00D75186">
        <w:rPr>
          <w:rFonts w:ascii="PT Astra Serif" w:hAnsi="PT Astra Serif" w:cs="PT Astra Serif"/>
          <w:szCs w:val="28"/>
        </w:rPr>
        <w:t>:</w:t>
      </w:r>
    </w:p>
    <w:tbl>
      <w:tblPr>
        <w:tblW w:w="9843" w:type="dxa"/>
        <w:tblLayout w:type="fixed"/>
        <w:tblCellMar>
          <w:top w:w="102" w:type="dxa"/>
          <w:left w:w="62" w:type="dxa"/>
          <w:bottom w:w="102" w:type="dxa"/>
          <w:right w:w="62" w:type="dxa"/>
        </w:tblCellMar>
        <w:tblLook w:val="0000"/>
      </w:tblPr>
      <w:tblGrid>
        <w:gridCol w:w="1480"/>
        <w:gridCol w:w="850"/>
        <w:gridCol w:w="993"/>
        <w:gridCol w:w="850"/>
        <w:gridCol w:w="992"/>
        <w:gridCol w:w="851"/>
        <w:gridCol w:w="992"/>
        <w:gridCol w:w="851"/>
        <w:gridCol w:w="992"/>
        <w:gridCol w:w="992"/>
      </w:tblGrid>
      <w:tr w:rsidR="00F16A9C" w:rsidRPr="00D75186" w:rsidTr="00F16A9C">
        <w:tc>
          <w:tcPr>
            <w:tcW w:w="1480" w:type="dxa"/>
            <w:vMerge w:val="restart"/>
            <w:tcBorders>
              <w:top w:val="single" w:sz="4" w:space="0" w:color="auto"/>
              <w:left w:val="single" w:sz="4" w:space="0" w:color="auto"/>
              <w:bottom w:val="single" w:sz="4" w:space="0" w:color="auto"/>
              <w:right w:val="single" w:sz="4" w:space="0" w:color="auto"/>
            </w:tcBorders>
            <w:vAlign w:val="center"/>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Наименование поселения и муниципального района, в состав которого оно входит</w:t>
            </w:r>
          </w:p>
        </w:tc>
        <w:tc>
          <w:tcPr>
            <w:tcW w:w="8363" w:type="dxa"/>
            <w:gridSpan w:val="9"/>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 xml:space="preserve">Количество протоколов, составленных должностными лицами органов местного самоуправления (в разрезе статей Кодекса Ульяновской области </w:t>
            </w:r>
            <w:r>
              <w:rPr>
                <w:rFonts w:ascii="PT Astra Serif" w:hAnsi="PT Astra Serif" w:cs="PT Astra Serif"/>
                <w:sz w:val="24"/>
                <w:szCs w:val="24"/>
              </w:rPr>
              <w:br/>
            </w:r>
            <w:r w:rsidRPr="00F16A9C">
              <w:rPr>
                <w:rFonts w:ascii="PT Astra Serif" w:hAnsi="PT Astra Serif" w:cs="PT Astra Serif"/>
                <w:sz w:val="24"/>
                <w:szCs w:val="24"/>
              </w:rPr>
              <w:t>об административных правонарушениях)</w:t>
            </w:r>
          </w:p>
        </w:tc>
      </w:tr>
      <w:tr w:rsidR="00F16A9C" w:rsidRPr="00D75186" w:rsidTr="00F16A9C">
        <w:tc>
          <w:tcPr>
            <w:tcW w:w="1480" w:type="dxa"/>
            <w:vMerge/>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jc w:val="both"/>
              <w:outlineLvl w:val="0"/>
              <w:rPr>
                <w:rFonts w:ascii="PT Astra Serif" w:hAnsi="PT Astra Serif" w:cs="PT Astra Serif"/>
                <w:sz w:val="26"/>
                <w:szCs w:val="26"/>
              </w:rPr>
            </w:pPr>
          </w:p>
        </w:tc>
        <w:tc>
          <w:tcPr>
            <w:tcW w:w="850"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sz w:val="24"/>
                <w:szCs w:val="24"/>
                <w:vertAlign w:val="superscript"/>
              </w:rPr>
            </w:pPr>
            <w:r w:rsidRPr="00F16A9C">
              <w:rPr>
                <w:rFonts w:ascii="PT Astra Serif" w:hAnsi="PT Astra Serif"/>
                <w:sz w:val="24"/>
                <w:szCs w:val="24"/>
              </w:rPr>
              <w:t>Статья 4</w:t>
            </w:r>
            <w:r w:rsidRPr="00F16A9C">
              <w:rPr>
                <w:rFonts w:ascii="PT Astra Serif" w:hAnsi="PT Astra Serif"/>
                <w:sz w:val="24"/>
                <w:szCs w:val="24"/>
                <w:vertAlign w:val="superscript"/>
              </w:rPr>
              <w:t>5</w:t>
            </w:r>
          </w:p>
        </w:tc>
        <w:tc>
          <w:tcPr>
            <w:tcW w:w="993" w:type="dxa"/>
            <w:tcBorders>
              <w:top w:val="single" w:sz="4" w:space="0" w:color="auto"/>
              <w:left w:val="single" w:sz="4" w:space="0" w:color="auto"/>
              <w:bottom w:val="single" w:sz="4" w:space="0" w:color="auto"/>
              <w:right w:val="single" w:sz="4" w:space="0" w:color="auto"/>
            </w:tcBorders>
          </w:tcPr>
          <w:p w:rsidR="00F16A9C" w:rsidRPr="00F16A9C" w:rsidRDefault="002976E1" w:rsidP="00344C6E">
            <w:pPr>
              <w:autoSpaceDE w:val="0"/>
              <w:autoSpaceDN w:val="0"/>
              <w:adjustRightInd w:val="0"/>
              <w:spacing w:after="0"/>
              <w:jc w:val="center"/>
              <w:rPr>
                <w:rFonts w:ascii="PT Astra Serif" w:hAnsi="PT Astra Serif" w:cs="PT Astra Serif"/>
                <w:sz w:val="24"/>
                <w:szCs w:val="24"/>
                <w:vertAlign w:val="superscript"/>
              </w:rPr>
            </w:pPr>
            <w:hyperlink r:id="rId20" w:history="1">
              <w:r w:rsidR="00F16A9C" w:rsidRPr="00F16A9C">
                <w:rPr>
                  <w:rFonts w:ascii="PT Astra Serif" w:hAnsi="PT Astra Serif" w:cs="PT Astra Serif"/>
                  <w:sz w:val="24"/>
                  <w:szCs w:val="24"/>
                </w:rPr>
                <w:t>Статья 8</w:t>
              </w:r>
            </w:hyperlink>
            <w:r w:rsidR="00F16A9C" w:rsidRPr="00F16A9C">
              <w:rPr>
                <w:rFonts w:ascii="PT Astra Serif" w:hAnsi="PT Astra Serif" w:cs="PT Astra Serif"/>
                <w:sz w:val="24"/>
                <w:szCs w:val="24"/>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F16A9C" w:rsidRPr="00F16A9C" w:rsidRDefault="002976E1" w:rsidP="00344C6E">
            <w:pPr>
              <w:autoSpaceDE w:val="0"/>
              <w:autoSpaceDN w:val="0"/>
              <w:adjustRightInd w:val="0"/>
              <w:spacing w:after="0"/>
              <w:jc w:val="center"/>
              <w:rPr>
                <w:rFonts w:ascii="PT Astra Serif" w:hAnsi="PT Astra Serif" w:cs="PT Astra Serif"/>
                <w:sz w:val="24"/>
                <w:szCs w:val="24"/>
                <w:vertAlign w:val="superscript"/>
              </w:rPr>
            </w:pPr>
            <w:hyperlink r:id="rId21" w:history="1">
              <w:r w:rsidR="00F16A9C" w:rsidRPr="00F16A9C">
                <w:rPr>
                  <w:rFonts w:ascii="PT Astra Serif" w:hAnsi="PT Astra Serif" w:cs="PT Astra Serif"/>
                  <w:sz w:val="24"/>
                  <w:szCs w:val="24"/>
                </w:rPr>
                <w:t>Статья 8</w:t>
              </w:r>
            </w:hyperlink>
            <w:r w:rsidR="00F16A9C" w:rsidRPr="00F16A9C">
              <w:rPr>
                <w:rFonts w:ascii="PT Astra Serif" w:hAnsi="PT Astra Serif" w:cs="PT Astra Serif"/>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2976E1" w:rsidP="00344C6E">
            <w:pPr>
              <w:autoSpaceDE w:val="0"/>
              <w:autoSpaceDN w:val="0"/>
              <w:adjustRightInd w:val="0"/>
              <w:spacing w:after="0"/>
              <w:jc w:val="center"/>
              <w:rPr>
                <w:rFonts w:ascii="PT Astra Serif" w:hAnsi="PT Astra Serif"/>
                <w:sz w:val="24"/>
                <w:szCs w:val="24"/>
                <w:vertAlign w:val="superscript"/>
              </w:rPr>
            </w:pPr>
            <w:hyperlink r:id="rId22" w:history="1">
              <w:r w:rsidR="00F16A9C" w:rsidRPr="00F16A9C">
                <w:rPr>
                  <w:rFonts w:ascii="PT Astra Serif" w:hAnsi="PT Astra Serif" w:cs="PT Astra Serif"/>
                  <w:sz w:val="24"/>
                  <w:szCs w:val="24"/>
                </w:rPr>
                <w:t>Статья 8</w:t>
              </w:r>
            </w:hyperlink>
            <w:r w:rsidR="00F16A9C" w:rsidRPr="00F16A9C">
              <w:rPr>
                <w:rFonts w:ascii="PT Astra Serif" w:hAnsi="PT Astra Serif" w:cs="PT Astra Serif"/>
                <w:sz w:val="24"/>
                <w:szCs w:val="24"/>
                <w:vertAlign w:val="superscript"/>
              </w:rPr>
              <w:t>3</w:t>
            </w:r>
          </w:p>
        </w:tc>
        <w:tc>
          <w:tcPr>
            <w:tcW w:w="851" w:type="dxa"/>
            <w:tcBorders>
              <w:top w:val="single" w:sz="4" w:space="0" w:color="auto"/>
              <w:left w:val="single" w:sz="4" w:space="0" w:color="auto"/>
              <w:bottom w:val="single" w:sz="4" w:space="0" w:color="auto"/>
              <w:right w:val="single" w:sz="4" w:space="0" w:color="auto"/>
            </w:tcBorders>
          </w:tcPr>
          <w:p w:rsidR="00F16A9C" w:rsidRPr="00F16A9C" w:rsidRDefault="002976E1" w:rsidP="00344C6E">
            <w:pPr>
              <w:autoSpaceDE w:val="0"/>
              <w:autoSpaceDN w:val="0"/>
              <w:adjustRightInd w:val="0"/>
              <w:spacing w:after="0"/>
              <w:jc w:val="center"/>
              <w:rPr>
                <w:rFonts w:ascii="PT Astra Serif" w:hAnsi="PT Astra Serif" w:cs="PT Astra Serif"/>
                <w:sz w:val="24"/>
                <w:szCs w:val="24"/>
                <w:vertAlign w:val="superscript"/>
              </w:rPr>
            </w:pPr>
            <w:hyperlink r:id="rId23" w:history="1">
              <w:r w:rsidR="00F16A9C" w:rsidRPr="00F16A9C">
                <w:rPr>
                  <w:rFonts w:ascii="PT Astra Serif" w:hAnsi="PT Astra Serif" w:cs="PT Astra Serif"/>
                  <w:sz w:val="24"/>
                  <w:szCs w:val="24"/>
                </w:rPr>
                <w:t>Статья 8</w:t>
              </w:r>
            </w:hyperlink>
            <w:r w:rsidR="00F16A9C" w:rsidRPr="00F16A9C">
              <w:rPr>
                <w:rFonts w:ascii="PT Astra Serif" w:hAnsi="PT Astra Serif" w:cs="PT Astra Serif"/>
                <w:sz w:val="24"/>
                <w:szCs w:val="24"/>
                <w:vertAlign w:val="superscript"/>
              </w:rPr>
              <w:t>5</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vertAlign w:val="superscript"/>
              </w:rPr>
            </w:pPr>
            <w:r w:rsidRPr="00F16A9C">
              <w:rPr>
                <w:rFonts w:ascii="PT Astra Serif" w:hAnsi="PT Astra Serif" w:cs="PT Astra Serif"/>
                <w:sz w:val="24"/>
                <w:szCs w:val="24"/>
              </w:rPr>
              <w:t>Статья 13</w:t>
            </w:r>
            <w:r w:rsidRPr="00F16A9C">
              <w:rPr>
                <w:rFonts w:ascii="PT Astra Serif" w:hAnsi="PT Astra Serif" w:cs="PT Astra Serif"/>
                <w:sz w:val="24"/>
                <w:szCs w:val="24"/>
                <w:vertAlign w:val="superscript"/>
              </w:rPr>
              <w:t>1</w:t>
            </w:r>
          </w:p>
        </w:tc>
        <w:tc>
          <w:tcPr>
            <w:tcW w:w="851"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vertAlign w:val="superscript"/>
              </w:rPr>
            </w:pPr>
            <w:r w:rsidRPr="00F16A9C">
              <w:rPr>
                <w:rFonts w:ascii="PT Astra Serif" w:hAnsi="PT Astra Serif" w:cs="PT Astra Serif"/>
                <w:sz w:val="24"/>
                <w:szCs w:val="24"/>
              </w:rPr>
              <w:t>Статья 13</w:t>
            </w:r>
            <w:r w:rsidRPr="00F16A9C">
              <w:rPr>
                <w:rFonts w:ascii="PT Astra Serif" w:hAnsi="PT Astra Serif" w:cs="PT Astra Serif"/>
                <w:sz w:val="24"/>
                <w:szCs w:val="24"/>
                <w:vertAlign w:val="superscript"/>
              </w:rPr>
              <w:t>4</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vertAlign w:val="superscript"/>
              </w:rPr>
            </w:pPr>
            <w:r>
              <w:rPr>
                <w:rFonts w:ascii="PT Astra Serif" w:hAnsi="PT Astra Serif" w:cs="PT Astra Serif"/>
                <w:sz w:val="24"/>
                <w:szCs w:val="24"/>
              </w:rPr>
              <w:t>Статья 13</w:t>
            </w:r>
            <w:r>
              <w:rPr>
                <w:rFonts w:ascii="PT Astra Serif" w:hAnsi="PT Astra Serif" w:cs="PT Astra Serif"/>
                <w:sz w:val="24"/>
                <w:szCs w:val="24"/>
                <w:vertAlign w:val="superscript"/>
              </w:rPr>
              <w:t>5</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vertAlign w:val="superscript"/>
              </w:rPr>
            </w:pPr>
            <w:r>
              <w:rPr>
                <w:rFonts w:ascii="PT Astra Serif" w:hAnsi="PT Astra Serif" w:cs="PT Astra Serif"/>
                <w:sz w:val="24"/>
                <w:szCs w:val="24"/>
              </w:rPr>
              <w:t>Статья 13</w:t>
            </w:r>
            <w:r>
              <w:rPr>
                <w:rFonts w:ascii="PT Astra Serif" w:hAnsi="PT Astra Serif" w:cs="PT Astra Serif"/>
                <w:sz w:val="24"/>
                <w:szCs w:val="24"/>
                <w:vertAlign w:val="superscript"/>
              </w:rPr>
              <w:t>6</w:t>
            </w:r>
          </w:p>
        </w:tc>
      </w:tr>
      <w:tr w:rsidR="00F16A9C" w:rsidRPr="00F16A9C" w:rsidTr="00F16A9C">
        <w:tc>
          <w:tcPr>
            <w:tcW w:w="1480"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16A9C" w:rsidRPr="00F16A9C" w:rsidRDefault="00F16A9C" w:rsidP="00344C6E">
            <w:pPr>
              <w:autoSpaceDE w:val="0"/>
              <w:autoSpaceDN w:val="0"/>
              <w:adjustRightInd w:val="0"/>
              <w:spacing w:after="0"/>
              <w:jc w:val="center"/>
              <w:rPr>
                <w:rFonts w:ascii="PT Astra Serif" w:hAnsi="PT Astra Serif" w:cs="PT Astra Serif"/>
                <w:sz w:val="24"/>
                <w:szCs w:val="24"/>
              </w:rPr>
            </w:pPr>
            <w:r w:rsidRPr="00F16A9C">
              <w:rPr>
                <w:rFonts w:ascii="PT Astra Serif" w:hAnsi="PT Astra Serif" w:cs="PT Astra Serif"/>
                <w:sz w:val="24"/>
                <w:szCs w:val="24"/>
              </w:rPr>
              <w:t>10</w:t>
            </w:r>
          </w:p>
        </w:tc>
      </w:tr>
      <w:tr w:rsidR="00F16A9C" w:rsidRPr="00D75186" w:rsidTr="00F16A9C">
        <w:tc>
          <w:tcPr>
            <w:tcW w:w="1480"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850"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993"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850"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992"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851"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992"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851"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992"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c>
          <w:tcPr>
            <w:tcW w:w="992" w:type="dxa"/>
            <w:tcBorders>
              <w:top w:val="single" w:sz="4" w:space="0" w:color="auto"/>
              <w:left w:val="single" w:sz="4" w:space="0" w:color="auto"/>
              <w:bottom w:val="single" w:sz="4" w:space="0" w:color="auto"/>
              <w:right w:val="single" w:sz="4" w:space="0" w:color="auto"/>
            </w:tcBorders>
          </w:tcPr>
          <w:p w:rsidR="00F16A9C" w:rsidRPr="00D75186" w:rsidRDefault="00F16A9C" w:rsidP="00344C6E">
            <w:pPr>
              <w:autoSpaceDE w:val="0"/>
              <w:autoSpaceDN w:val="0"/>
              <w:adjustRightInd w:val="0"/>
              <w:spacing w:after="0"/>
              <w:rPr>
                <w:rFonts w:ascii="PT Astra Serif" w:hAnsi="PT Astra Serif" w:cs="PT Astra Serif"/>
                <w:szCs w:val="28"/>
              </w:rPr>
            </w:pPr>
          </w:p>
        </w:tc>
      </w:tr>
    </w:tbl>
    <w:p w:rsidR="001055EA" w:rsidRPr="001055EA" w:rsidRDefault="001055EA" w:rsidP="00D71084">
      <w:pPr>
        <w:autoSpaceDE w:val="0"/>
        <w:autoSpaceDN w:val="0"/>
        <w:adjustRightInd w:val="0"/>
        <w:spacing w:after="0"/>
        <w:ind w:firstLine="708"/>
        <w:jc w:val="both"/>
        <w:rPr>
          <w:rFonts w:ascii="PT Astra Serif" w:hAnsi="PT Astra Serif" w:cs="Times New Roman"/>
          <w:szCs w:val="28"/>
        </w:rPr>
      </w:pPr>
      <w:r w:rsidRPr="001055EA">
        <w:rPr>
          <w:rFonts w:ascii="PT Astra Serif" w:hAnsi="PT Astra Serif" w:cs="Times New Roman"/>
          <w:szCs w:val="28"/>
        </w:rPr>
        <w:t xml:space="preserve">3) в приложении № 3 </w:t>
      </w:r>
      <w:r w:rsidR="00D71084">
        <w:rPr>
          <w:rFonts w:ascii="PT Astra Serif" w:hAnsi="PT Astra Serif" w:cs="PT Astra Serif"/>
          <w:szCs w:val="28"/>
        </w:rPr>
        <w:t>слова «Первый заместитель Губернатора Ульяновской области - руководитель» заменить словами «Руководитель»</w:t>
      </w:r>
      <w:r>
        <w:rPr>
          <w:rFonts w:ascii="PT Astra Serif" w:hAnsi="PT Astra Serif" w:cs="Courier New"/>
          <w:szCs w:val="28"/>
        </w:rPr>
        <w:t>.</w:t>
      </w:r>
    </w:p>
    <w:p w:rsidR="001055EA" w:rsidRDefault="00187CA9" w:rsidP="001055EA">
      <w:pPr>
        <w:autoSpaceDE w:val="0"/>
        <w:autoSpaceDN w:val="0"/>
        <w:adjustRightInd w:val="0"/>
        <w:spacing w:after="0"/>
        <w:ind w:firstLine="709"/>
        <w:jc w:val="both"/>
        <w:rPr>
          <w:rFonts w:ascii="PT Astra Serif" w:hAnsi="PT Astra Serif" w:cs="Times New Roman"/>
          <w:szCs w:val="28"/>
        </w:rPr>
      </w:pPr>
      <w:r w:rsidRPr="00D75186">
        <w:rPr>
          <w:rFonts w:ascii="PT Astra Serif" w:hAnsi="PT Astra Serif" w:cs="Times New Roman"/>
          <w:szCs w:val="28"/>
        </w:rPr>
        <w:t xml:space="preserve">2. </w:t>
      </w:r>
      <w:r w:rsidR="001055EA">
        <w:rPr>
          <w:rFonts w:ascii="PT Astra Serif" w:hAnsi="PT Astra Serif" w:cs="Times New Roman"/>
          <w:szCs w:val="28"/>
        </w:rPr>
        <w:t>Настоящее постановление вступает в силу на следующий день после дня его официального опубликования.</w:t>
      </w:r>
    </w:p>
    <w:p w:rsidR="001055EA" w:rsidRDefault="001055EA" w:rsidP="001055EA">
      <w:pPr>
        <w:autoSpaceDE w:val="0"/>
        <w:autoSpaceDN w:val="0"/>
        <w:adjustRightInd w:val="0"/>
        <w:spacing w:after="0"/>
        <w:ind w:firstLine="709"/>
        <w:jc w:val="both"/>
        <w:rPr>
          <w:rFonts w:ascii="PT Astra Serif" w:hAnsi="PT Astra Serif" w:cs="Times New Roman"/>
          <w:szCs w:val="28"/>
          <w:highlight w:val="yellow"/>
        </w:rPr>
      </w:pPr>
      <w:r>
        <w:rPr>
          <w:rFonts w:ascii="PT Astra Serif" w:hAnsi="PT Astra Serif" w:cs="Times New Roman"/>
          <w:szCs w:val="28"/>
        </w:rPr>
        <w:t xml:space="preserve">Положения Порядка предоставления отчетности органами местного самоуправления муниципальных образований Ульяновской области </w:t>
      </w:r>
      <w:r>
        <w:rPr>
          <w:rFonts w:ascii="PT Astra Serif" w:hAnsi="PT Astra Serif" w:cs="Times New Roman"/>
          <w:szCs w:val="28"/>
        </w:rPr>
        <w:br/>
      </w:r>
      <w:r>
        <w:rPr>
          <w:rFonts w:ascii="PT Astra Serif" w:hAnsi="PT Astra Serif" w:cs="Times New Roman"/>
          <w:szCs w:val="28"/>
        </w:rPr>
        <w:lastRenderedPageBreak/>
        <w:t xml:space="preserve">об осуществлении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в том числе деятельности уполномоченных должностных лиц органов местного самоуправления по составлению протоколов </w:t>
      </w:r>
      <w:r>
        <w:rPr>
          <w:rFonts w:ascii="PT Astra Serif" w:hAnsi="PT Astra Serif" w:cs="Times New Roman"/>
          <w:szCs w:val="28"/>
        </w:rPr>
        <w:br/>
        <w:t>о соответствующих административных правонарушениях, утверждённого постановлением Правительства Ульяновской области от 03.05.2011 № 191-П</w:t>
      </w:r>
      <w:r>
        <w:rPr>
          <w:rFonts w:ascii="PT Astra Serif" w:hAnsi="PT Astra Serif" w:cs="Times New Roman"/>
          <w:szCs w:val="28"/>
        </w:rPr>
        <w:br/>
        <w:t xml:space="preserve">«О мерах по реализации Закона Ульяновской области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w:t>
      </w:r>
      <w:r>
        <w:rPr>
          <w:rFonts w:ascii="PT Astra Serif" w:hAnsi="PT Astra Serif" w:cs="Times New Roman"/>
          <w:szCs w:val="28"/>
        </w:rPr>
        <w:br/>
        <w:t xml:space="preserve">об отдельных административных правонарушениях, предусмотренных Кодексом Ульяновской области об административных правонарушениях» </w:t>
      </w:r>
      <w:r>
        <w:rPr>
          <w:rFonts w:ascii="PT Astra Serif" w:hAnsi="PT Astra Serif" w:cs="Times New Roman"/>
          <w:szCs w:val="28"/>
        </w:rPr>
        <w:br/>
        <w:t>(в редакции настоящего постановления), в части, касающейся статей 13</w:t>
      </w:r>
      <w:r>
        <w:rPr>
          <w:rFonts w:ascii="PT Astra Serif" w:hAnsi="PT Astra Serif" w:cs="Times New Roman"/>
          <w:szCs w:val="28"/>
          <w:vertAlign w:val="superscript"/>
        </w:rPr>
        <w:t>5</w:t>
      </w:r>
      <w:r w:rsidR="00C278DF">
        <w:rPr>
          <w:rFonts w:ascii="PT Astra Serif" w:hAnsi="PT Astra Serif" w:cs="Times New Roman"/>
          <w:szCs w:val="28"/>
        </w:rPr>
        <w:t xml:space="preserve"> и </w:t>
      </w:r>
      <w:r>
        <w:rPr>
          <w:rFonts w:ascii="PT Astra Serif" w:hAnsi="PT Astra Serif" w:cs="Times New Roman"/>
          <w:szCs w:val="28"/>
        </w:rPr>
        <w:t>13</w:t>
      </w:r>
      <w:r>
        <w:rPr>
          <w:rFonts w:ascii="PT Astra Serif" w:hAnsi="PT Astra Serif" w:cs="Times New Roman"/>
          <w:szCs w:val="28"/>
          <w:vertAlign w:val="superscript"/>
        </w:rPr>
        <w:t>6</w:t>
      </w:r>
      <w:r>
        <w:rPr>
          <w:rFonts w:ascii="PT Astra Serif" w:hAnsi="PT Astra Serif" w:cs="Times New Roman"/>
          <w:szCs w:val="28"/>
        </w:rPr>
        <w:t xml:space="preserve"> Кодекса Ульяновской области об административных правонарушениях, применяются с </w:t>
      </w:r>
      <w:r w:rsidR="00302A80">
        <w:rPr>
          <w:rFonts w:ascii="PT Astra Serif" w:hAnsi="PT Astra Serif" w:cs="Times New Roman"/>
          <w:szCs w:val="28"/>
        </w:rPr>
        <w:t>5 апреля 2022 года</w:t>
      </w:r>
      <w:r>
        <w:rPr>
          <w:rFonts w:ascii="PT Astra Serif" w:hAnsi="PT Astra Serif" w:cs="Times New Roman"/>
          <w:szCs w:val="28"/>
        </w:rPr>
        <w:t>.</w:t>
      </w:r>
    </w:p>
    <w:p w:rsidR="00187CA9" w:rsidRPr="00D75186" w:rsidRDefault="00187CA9" w:rsidP="005F31DD">
      <w:pPr>
        <w:autoSpaceDE w:val="0"/>
        <w:autoSpaceDN w:val="0"/>
        <w:adjustRightInd w:val="0"/>
        <w:spacing w:after="0"/>
        <w:ind w:firstLine="709"/>
        <w:jc w:val="both"/>
        <w:rPr>
          <w:rFonts w:ascii="PT Astra Serif" w:hAnsi="PT Astra Serif" w:cs="Times New Roman"/>
          <w:szCs w:val="28"/>
        </w:rPr>
      </w:pPr>
    </w:p>
    <w:p w:rsidR="00F85402" w:rsidRPr="00D75186" w:rsidRDefault="00F85402" w:rsidP="005F31DD">
      <w:pPr>
        <w:suppressAutoHyphens/>
        <w:spacing w:after="0"/>
        <w:ind w:firstLine="709"/>
        <w:rPr>
          <w:rFonts w:ascii="PT Astra Serif" w:eastAsia="Calibri" w:hAnsi="PT Astra Serif"/>
          <w:szCs w:val="28"/>
        </w:rPr>
      </w:pPr>
    </w:p>
    <w:p w:rsidR="0093084D" w:rsidRPr="00D75186" w:rsidRDefault="0093084D" w:rsidP="00F85402">
      <w:pPr>
        <w:suppressAutoHyphens/>
        <w:spacing w:after="0"/>
        <w:rPr>
          <w:rFonts w:ascii="PT Astra Serif" w:eastAsia="Calibri" w:hAnsi="PT Astra Serif"/>
          <w:szCs w:val="28"/>
        </w:rPr>
      </w:pPr>
    </w:p>
    <w:p w:rsidR="001055EA" w:rsidRDefault="00A731C7" w:rsidP="00A731C7">
      <w:pPr>
        <w:suppressAutoHyphens/>
        <w:spacing w:after="0"/>
        <w:rPr>
          <w:rFonts w:ascii="PT Astra Serif" w:eastAsia="Calibri" w:hAnsi="PT Astra Serif"/>
          <w:szCs w:val="28"/>
        </w:rPr>
      </w:pPr>
      <w:r w:rsidRPr="00D75186">
        <w:rPr>
          <w:rFonts w:ascii="PT Astra Serif" w:eastAsia="Calibri" w:hAnsi="PT Astra Serif"/>
          <w:szCs w:val="28"/>
        </w:rPr>
        <w:t xml:space="preserve">Председатель </w:t>
      </w:r>
    </w:p>
    <w:p w:rsidR="00F85402" w:rsidRPr="00D75186" w:rsidRDefault="00A731C7" w:rsidP="00A731C7">
      <w:pPr>
        <w:suppressAutoHyphens/>
        <w:spacing w:after="0"/>
        <w:rPr>
          <w:rFonts w:ascii="PT Astra Serif" w:hAnsi="PT Astra Serif" w:cs="PT Astra Serif"/>
          <w:szCs w:val="28"/>
        </w:rPr>
      </w:pPr>
      <w:r w:rsidRPr="00D75186">
        <w:rPr>
          <w:rFonts w:ascii="PT Astra Serif" w:eastAsia="Calibri" w:hAnsi="PT Astra Serif"/>
          <w:szCs w:val="28"/>
        </w:rPr>
        <w:t>Правительства области             В.Н.Разумков</w:t>
      </w:r>
    </w:p>
    <w:sectPr w:rsidR="00F85402" w:rsidRPr="00D75186" w:rsidSect="003E4CD4">
      <w:headerReference w:type="default" r:id="rId24"/>
      <w:pgSz w:w="11905" w:h="16838"/>
      <w:pgMar w:top="851" w:right="567"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7C4" w:rsidRDefault="00C057C4" w:rsidP="00F85402">
      <w:pPr>
        <w:spacing w:after="0"/>
      </w:pPr>
      <w:r>
        <w:separator/>
      </w:r>
    </w:p>
  </w:endnote>
  <w:endnote w:type="continuationSeparator" w:id="1">
    <w:p w:rsidR="00C057C4" w:rsidRDefault="00C057C4" w:rsidP="00F854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7C4" w:rsidRDefault="00C057C4" w:rsidP="00F85402">
      <w:pPr>
        <w:spacing w:after="0"/>
      </w:pPr>
      <w:r>
        <w:separator/>
      </w:r>
    </w:p>
  </w:footnote>
  <w:footnote w:type="continuationSeparator" w:id="1">
    <w:p w:rsidR="00C057C4" w:rsidRDefault="00C057C4" w:rsidP="00F8540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90" w:rsidRDefault="00896F90">
    <w:pPr>
      <w:pStyle w:val="a3"/>
      <w:jc w:val="center"/>
    </w:pPr>
  </w:p>
  <w:sdt>
    <w:sdtPr>
      <w:id w:val="2124337104"/>
      <w:docPartObj>
        <w:docPartGallery w:val="Page Numbers (Top of Page)"/>
        <w:docPartUnique/>
      </w:docPartObj>
    </w:sdtPr>
    <w:sdtContent>
      <w:p w:rsidR="00896F90" w:rsidRDefault="002976E1">
        <w:pPr>
          <w:pStyle w:val="a3"/>
          <w:jc w:val="center"/>
        </w:pPr>
        <w:r>
          <w:fldChar w:fldCharType="begin"/>
        </w:r>
        <w:r w:rsidR="00301ACC">
          <w:instrText>PAGE   \* MERGEFORMAT</w:instrText>
        </w:r>
        <w:r>
          <w:fldChar w:fldCharType="separate"/>
        </w:r>
        <w:r w:rsidR="001075C4">
          <w:rPr>
            <w:noProof/>
          </w:rPr>
          <w:t>3</w:t>
        </w:r>
        <w:r>
          <w:rPr>
            <w:noProof/>
          </w:rPr>
          <w:fldChar w:fldCharType="end"/>
        </w:r>
      </w:p>
    </w:sdtContent>
  </w:sdt>
  <w:p w:rsidR="00896F90" w:rsidRDefault="00896F9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48C3"/>
    <w:rsid w:val="00032390"/>
    <w:rsid w:val="001055EA"/>
    <w:rsid w:val="00106113"/>
    <w:rsid w:val="001075C4"/>
    <w:rsid w:val="0011662F"/>
    <w:rsid w:val="00187CA9"/>
    <w:rsid w:val="001B65E1"/>
    <w:rsid w:val="001E34C5"/>
    <w:rsid w:val="001E5FCA"/>
    <w:rsid w:val="001F6BF9"/>
    <w:rsid w:val="00244C63"/>
    <w:rsid w:val="00292F5D"/>
    <w:rsid w:val="002972C0"/>
    <w:rsid w:val="002976E1"/>
    <w:rsid w:val="002D28FA"/>
    <w:rsid w:val="00301ACC"/>
    <w:rsid w:val="00302A80"/>
    <w:rsid w:val="00322582"/>
    <w:rsid w:val="00344906"/>
    <w:rsid w:val="00395F5C"/>
    <w:rsid w:val="003C7D86"/>
    <w:rsid w:val="003D459D"/>
    <w:rsid w:val="003E4CD4"/>
    <w:rsid w:val="004075BE"/>
    <w:rsid w:val="00413E6E"/>
    <w:rsid w:val="00454FA6"/>
    <w:rsid w:val="00455C6E"/>
    <w:rsid w:val="0054265D"/>
    <w:rsid w:val="005618DC"/>
    <w:rsid w:val="005B7F08"/>
    <w:rsid w:val="005C1D03"/>
    <w:rsid w:val="005D458B"/>
    <w:rsid w:val="005F31DD"/>
    <w:rsid w:val="006202E8"/>
    <w:rsid w:val="00641B1E"/>
    <w:rsid w:val="0067326D"/>
    <w:rsid w:val="006C0B77"/>
    <w:rsid w:val="006F1611"/>
    <w:rsid w:val="006F6FA7"/>
    <w:rsid w:val="0077212E"/>
    <w:rsid w:val="007A611D"/>
    <w:rsid w:val="008242FF"/>
    <w:rsid w:val="00835532"/>
    <w:rsid w:val="00846B9F"/>
    <w:rsid w:val="008500CA"/>
    <w:rsid w:val="00860E9A"/>
    <w:rsid w:val="00870751"/>
    <w:rsid w:val="00896F90"/>
    <w:rsid w:val="008D0CC3"/>
    <w:rsid w:val="008F70CD"/>
    <w:rsid w:val="0090424A"/>
    <w:rsid w:val="00912B27"/>
    <w:rsid w:val="00922C48"/>
    <w:rsid w:val="0093084D"/>
    <w:rsid w:val="009346B0"/>
    <w:rsid w:val="009403FD"/>
    <w:rsid w:val="009A26CC"/>
    <w:rsid w:val="009D48C3"/>
    <w:rsid w:val="00A35F69"/>
    <w:rsid w:val="00A731C7"/>
    <w:rsid w:val="00AA1A34"/>
    <w:rsid w:val="00AE4019"/>
    <w:rsid w:val="00B37D9C"/>
    <w:rsid w:val="00B90098"/>
    <w:rsid w:val="00B915B7"/>
    <w:rsid w:val="00B93ECE"/>
    <w:rsid w:val="00B96E38"/>
    <w:rsid w:val="00BB39F9"/>
    <w:rsid w:val="00BB3C13"/>
    <w:rsid w:val="00BD656F"/>
    <w:rsid w:val="00C057C4"/>
    <w:rsid w:val="00C278DF"/>
    <w:rsid w:val="00C3282F"/>
    <w:rsid w:val="00C41254"/>
    <w:rsid w:val="00C82AC8"/>
    <w:rsid w:val="00C85660"/>
    <w:rsid w:val="00D0457A"/>
    <w:rsid w:val="00D135D9"/>
    <w:rsid w:val="00D71084"/>
    <w:rsid w:val="00D75186"/>
    <w:rsid w:val="00DE118A"/>
    <w:rsid w:val="00DF1A2E"/>
    <w:rsid w:val="00E054E1"/>
    <w:rsid w:val="00E473F6"/>
    <w:rsid w:val="00E7157E"/>
    <w:rsid w:val="00E82532"/>
    <w:rsid w:val="00EA59DF"/>
    <w:rsid w:val="00EB0AD2"/>
    <w:rsid w:val="00EB0C99"/>
    <w:rsid w:val="00ED6F39"/>
    <w:rsid w:val="00EE4070"/>
    <w:rsid w:val="00F05227"/>
    <w:rsid w:val="00F12C76"/>
    <w:rsid w:val="00F16A9C"/>
    <w:rsid w:val="00F44405"/>
    <w:rsid w:val="00F477B3"/>
    <w:rsid w:val="00F544A1"/>
    <w:rsid w:val="00F81233"/>
    <w:rsid w:val="00F85402"/>
    <w:rsid w:val="00FF7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8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D4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8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D48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85402"/>
    <w:pPr>
      <w:tabs>
        <w:tab w:val="center" w:pos="4677"/>
        <w:tab w:val="right" w:pos="9355"/>
      </w:tabs>
      <w:spacing w:after="0"/>
    </w:pPr>
  </w:style>
  <w:style w:type="character" w:customStyle="1" w:styleId="a4">
    <w:name w:val="Верхний колонтитул Знак"/>
    <w:basedOn w:val="a0"/>
    <w:link w:val="a3"/>
    <w:uiPriority w:val="99"/>
    <w:rsid w:val="00F85402"/>
    <w:rPr>
      <w:rFonts w:ascii="Times New Roman" w:hAnsi="Times New Roman"/>
      <w:sz w:val="28"/>
    </w:rPr>
  </w:style>
  <w:style w:type="paragraph" w:styleId="a5">
    <w:name w:val="footer"/>
    <w:basedOn w:val="a"/>
    <w:link w:val="a6"/>
    <w:uiPriority w:val="99"/>
    <w:unhideWhenUsed/>
    <w:rsid w:val="00F85402"/>
    <w:pPr>
      <w:tabs>
        <w:tab w:val="center" w:pos="4677"/>
        <w:tab w:val="right" w:pos="9355"/>
      </w:tabs>
      <w:spacing w:after="0"/>
    </w:pPr>
  </w:style>
  <w:style w:type="character" w:customStyle="1" w:styleId="a6">
    <w:name w:val="Нижний колонтитул Знак"/>
    <w:basedOn w:val="a0"/>
    <w:link w:val="a5"/>
    <w:uiPriority w:val="99"/>
    <w:rsid w:val="00F8540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AF5445C0A8D96F2375D5E044A2CAC6B0C58BDCFCE3B59E758678C1F02A5B030B5EA3B2AE7F75DB8C263EA1A4015DAW0G8G" TargetMode="External"/><Relationship Id="rId13" Type="http://schemas.openxmlformats.org/officeDocument/2006/relationships/hyperlink" Target="consultantplus://offline/ref=8188C12DC598D1A95CF4DAC8094DE54E988FF7730AD4B530F6D950A0BAFEA84CD6E59C6654BBCE20FDC06CA91BECD06A81FE383188857CDC1DBD53qFB6N" TargetMode="External"/><Relationship Id="rId18" Type="http://schemas.openxmlformats.org/officeDocument/2006/relationships/hyperlink" Target="consultantplus://offline/ref=8188C12DC598D1A95CF4DAC8094DE54E988FF7730AD4B530F6D950A0BAFEA84CD6E59C6654BBCE20FDC160AE1BECD06A81FE383188857CDC1DBD53qFB6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03ED795236B14D01F2547812AC10DC51FB6D11BC38ADA9DB97E17342AFD4D6116925E4EDAD4272358D8F63A315CF8F30D9B4C67DCAG3U8P" TargetMode="External"/><Relationship Id="rId7" Type="http://schemas.openxmlformats.org/officeDocument/2006/relationships/hyperlink" Target="consultantplus://offline/ref=EAFAF5445C0A8D96F2375D5E044A2CAC6B0C58BDCFCE3B59E758678C1F02A5B030B5EA3B2AE7F75DB8C263EA1A4015DAW0G8G" TargetMode="External"/><Relationship Id="rId12" Type="http://schemas.openxmlformats.org/officeDocument/2006/relationships/hyperlink" Target="consultantplus://offline/ref=8188C12DC598D1A95CF4DAC8094DE54E988FF7730AD4B530F6D950A0BAFEA84CD6E59C6654BBCE20FDC361AB1BECD06A81FE383188857CDC1DBD53qFB6N" TargetMode="External"/><Relationship Id="rId17" Type="http://schemas.openxmlformats.org/officeDocument/2006/relationships/hyperlink" Target="consultantplus://offline/ref=8188C12DC598D1A95CF4DAC8094DE54E988FF7730AD4B530F6D950A0BAFEA84CD6E59C6654BBCE20FDC06CA91BECD06A81FE383188857CDC1DBD53qFB6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88C12DC598D1A95CF4DAC8094DE54E988FF7730AD4B530F6D950A0BAFEA84CD6E59C6654BBCE20FDC361AB1BECD06A81FE383188857CDC1DBD53qFB6N" TargetMode="External"/><Relationship Id="rId20" Type="http://schemas.openxmlformats.org/officeDocument/2006/relationships/hyperlink" Target="consultantplus://offline/ref=5503ED795236B14D01F2547812AC10DC51FB6D11BC38ADA9DB97E17342AFD4D6116925E4EDAD4572358D8F63A315CF8F30D9B4C67DCAG3U8P" TargetMode="External"/><Relationship Id="rId1" Type="http://schemas.openxmlformats.org/officeDocument/2006/relationships/styles" Target="styles.xml"/><Relationship Id="rId6" Type="http://schemas.openxmlformats.org/officeDocument/2006/relationships/hyperlink" Target="consultantplus://offline/ref=EAFAF5445C0A8D96F2375D5E044A2CAC6B0C58BDCFCE3858E058678C1F02A5B030B5EA292ABFFB5CB0DC65E80F16449C5C50C214EBC6A24CAC9918W4G6G" TargetMode="External"/><Relationship Id="rId11" Type="http://schemas.openxmlformats.org/officeDocument/2006/relationships/hyperlink" Target="consultantplus://offline/ref=8188C12DC598D1A95CF4DAC8094DE54E988FF7730AD4B530F6D950A0BAFEA84CD6E59C6654BBCE20FDC36FAF1BECD06A81FE383188857CDC1DBD53qFB6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188C12DC598D1A95CF4DAC8094DE54E988FF7730AD4B530F6D950A0BAFEA84CD6E59C6654BBCE20FDC36FAF1BECD06A81FE383188857CDC1DBD53qFB6N" TargetMode="External"/><Relationship Id="rId23" Type="http://schemas.openxmlformats.org/officeDocument/2006/relationships/hyperlink" Target="consultantplus://offline/ref=5503ED795236B14D01F2547812AC10DC51FB6D11BC38ADA9DB97E17342AFD4D6116925E4EDAD45786A889A72FB19C6992EDBA8DA7FC83BG3UDP" TargetMode="External"/><Relationship Id="rId10" Type="http://schemas.openxmlformats.org/officeDocument/2006/relationships/hyperlink" Target="consultantplus://offline/ref=8188C12DC598D1A95CF4DAC8094DE54E988FF7730CDDB130FFD950A0BAFEA84CD6E59C6654BBCE20FDC268A81BECD06A81FE383188857CDC1DBD53qFB6N" TargetMode="External"/><Relationship Id="rId19" Type="http://schemas.openxmlformats.org/officeDocument/2006/relationships/hyperlink" Target="consultantplus://offline/ref=E23521879A2267F553B780816BF485B65726881F97CBC80FE6EEB6FEE6A8839426C2F6EB429A2ADD1A8D42275CEA653A9B5E4A238E22D9C8F5288333SFP" TargetMode="External"/><Relationship Id="rId4" Type="http://schemas.openxmlformats.org/officeDocument/2006/relationships/footnotes" Target="footnotes.xml"/><Relationship Id="rId9" Type="http://schemas.openxmlformats.org/officeDocument/2006/relationships/hyperlink" Target="consultantplus://offline/ref=8188C12DC598D1A95CF4DAC8094DE54E988FF7730CDDB130FFD950A0BAFEA84CD6E59C6654BBCE20FDC36FAD1BECD06A81FE383188857CDC1DBD53qFB6N" TargetMode="External"/><Relationship Id="rId14" Type="http://schemas.openxmlformats.org/officeDocument/2006/relationships/hyperlink" Target="consultantplus://offline/ref=8188C12DC598D1A95CF4DAC8094DE54E988FF7730AD4B530F6D950A0BAFEA84CD6E59C6654BBCE20FDC160AE1BECD06A81FE383188857CDC1DBD53qFB6N" TargetMode="External"/><Relationship Id="rId22" Type="http://schemas.openxmlformats.org/officeDocument/2006/relationships/hyperlink" Target="consultantplus://offline/ref=5503ED795236B14D01F2547812AC10DC51FB6D11BC38ADA9DB97E17342AFD4D6116925E4EDAD45786A889A72FB19C6992EDBA8DA7FC83BG3U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Игнатьева</dc:creator>
  <cp:lastModifiedBy>Olga</cp:lastModifiedBy>
  <cp:revision>2</cp:revision>
  <cp:lastPrinted>2021-10-11T07:16:00Z</cp:lastPrinted>
  <dcterms:created xsi:type="dcterms:W3CDTF">2022-03-30T08:06:00Z</dcterms:created>
  <dcterms:modified xsi:type="dcterms:W3CDTF">2022-03-30T08:06:00Z</dcterms:modified>
</cp:coreProperties>
</file>