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FF" w:rsidRPr="00742100" w:rsidRDefault="00731AAA" w:rsidP="00731AAA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742100">
        <w:rPr>
          <w:rFonts w:ascii="PT Astra Serif" w:hAnsi="PT Astra Serif"/>
          <w:sz w:val="28"/>
          <w:szCs w:val="28"/>
        </w:rPr>
        <w:t>ПРОЕКТ</w:t>
      </w:r>
    </w:p>
    <w:p w:rsidR="009C58E2" w:rsidRPr="00742100" w:rsidRDefault="009C58E2" w:rsidP="00377E80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731AAA" w:rsidRPr="00742100" w:rsidRDefault="00731AAA" w:rsidP="00731AAA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742100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731AAA" w:rsidRPr="00742100" w:rsidRDefault="00731AAA" w:rsidP="00731AA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731AAA" w:rsidRPr="00742100" w:rsidRDefault="00731AAA" w:rsidP="00731AA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742100">
        <w:rPr>
          <w:rFonts w:ascii="PT Astra Serif" w:hAnsi="PT Astra Serif"/>
          <w:bCs/>
          <w:sz w:val="28"/>
          <w:szCs w:val="28"/>
        </w:rPr>
        <w:t>ПОСТАНОВЛЕНИЕ</w:t>
      </w:r>
    </w:p>
    <w:p w:rsidR="0063401B" w:rsidRPr="00742100" w:rsidRDefault="0063401B" w:rsidP="00377E80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63401B" w:rsidRPr="00742100" w:rsidRDefault="0063401B" w:rsidP="00731AAA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Cs/>
          <w:sz w:val="32"/>
          <w:szCs w:val="28"/>
        </w:rPr>
      </w:pPr>
    </w:p>
    <w:p w:rsidR="00154A7F" w:rsidRPr="00742100" w:rsidRDefault="00914C24" w:rsidP="007E645D">
      <w:pPr>
        <w:widowControl w:val="0"/>
        <w:suppressAutoHyphens/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742100">
        <w:rPr>
          <w:rFonts w:ascii="PT Astra Serif" w:eastAsia="Courier New" w:hAnsi="PT Astra Serif"/>
          <w:b/>
          <w:sz w:val="28"/>
          <w:szCs w:val="28"/>
        </w:rPr>
        <w:t xml:space="preserve">О </w:t>
      </w:r>
      <w:r w:rsidR="00E44EAB" w:rsidRPr="00742100">
        <w:rPr>
          <w:rFonts w:ascii="PT Astra Serif" w:hAnsi="PT Astra Serif"/>
          <w:b/>
          <w:sz w:val="28"/>
          <w:szCs w:val="28"/>
        </w:rPr>
        <w:t>внесении изменени</w:t>
      </w:r>
      <w:r w:rsidR="00243342" w:rsidRPr="00742100">
        <w:rPr>
          <w:rFonts w:ascii="PT Astra Serif" w:hAnsi="PT Astra Serif"/>
          <w:b/>
          <w:sz w:val="28"/>
          <w:szCs w:val="28"/>
        </w:rPr>
        <w:t>й</w:t>
      </w:r>
      <w:r w:rsidR="00E44EAB" w:rsidRPr="00742100">
        <w:rPr>
          <w:rFonts w:ascii="PT Astra Serif" w:hAnsi="PT Astra Serif"/>
          <w:b/>
          <w:sz w:val="28"/>
          <w:szCs w:val="28"/>
        </w:rPr>
        <w:t xml:space="preserve"> в постановление </w:t>
      </w:r>
    </w:p>
    <w:p w:rsidR="00D85977" w:rsidRPr="00742100" w:rsidRDefault="00E44EAB" w:rsidP="007E645D">
      <w:pPr>
        <w:widowControl w:val="0"/>
        <w:suppressAutoHyphens/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742100">
        <w:rPr>
          <w:rFonts w:ascii="PT Astra Serif" w:hAnsi="PT Astra Serif"/>
          <w:b/>
          <w:sz w:val="28"/>
          <w:szCs w:val="28"/>
        </w:rPr>
        <w:t xml:space="preserve">Правительства </w:t>
      </w:r>
      <w:r w:rsidR="00FD7056" w:rsidRPr="00742100">
        <w:rPr>
          <w:rFonts w:ascii="PT Astra Serif" w:hAnsi="PT Astra Serif"/>
          <w:b/>
          <w:sz w:val="28"/>
          <w:szCs w:val="28"/>
        </w:rPr>
        <w:t xml:space="preserve">Ульяновской области от </w:t>
      </w:r>
      <w:r w:rsidR="00BE1106" w:rsidRPr="00742100">
        <w:rPr>
          <w:rFonts w:ascii="PT Astra Serif" w:hAnsi="PT Astra Serif"/>
          <w:b/>
          <w:sz w:val="28"/>
          <w:szCs w:val="28"/>
        </w:rPr>
        <w:t>22.03.2018 № 130-П</w:t>
      </w:r>
    </w:p>
    <w:p w:rsidR="00886FC9" w:rsidRPr="00742100" w:rsidRDefault="00886FC9" w:rsidP="007E645D">
      <w:pPr>
        <w:widowControl w:val="0"/>
        <w:suppressAutoHyphens/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675AF3" w:rsidRPr="00742100" w:rsidRDefault="001502FD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742100">
        <w:rPr>
          <w:rFonts w:ascii="PT Astra Serif" w:eastAsia="Courier New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157A1F" w:rsidRPr="00742100" w:rsidRDefault="00157A1F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742100">
        <w:rPr>
          <w:rFonts w:ascii="PT Astra Serif" w:eastAsia="Courier New" w:hAnsi="PT Astra Serif" w:cs="Times New Roman"/>
          <w:sz w:val="28"/>
          <w:szCs w:val="28"/>
        </w:rPr>
        <w:t xml:space="preserve">Внести в 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постановление Правительства </w:t>
      </w:r>
      <w:r w:rsidRPr="00742100">
        <w:rPr>
          <w:rFonts w:ascii="PT Astra Serif" w:eastAsia="Courier New" w:hAnsi="PT Astra Serif" w:cs="Times New Roman"/>
          <w:sz w:val="28"/>
          <w:szCs w:val="28"/>
        </w:rPr>
        <w:t xml:space="preserve">Ульяновской области                           от </w:t>
      </w:r>
      <w:r w:rsidRPr="00742100">
        <w:rPr>
          <w:rFonts w:ascii="PT Astra Serif" w:hAnsi="PT Astra Serif" w:cs="Times New Roman"/>
          <w:sz w:val="28"/>
          <w:szCs w:val="28"/>
        </w:rPr>
        <w:t>22.03.2018 № 130-П «</w:t>
      </w:r>
      <w:r w:rsidRPr="00742100">
        <w:rPr>
          <w:rFonts w:ascii="PT Astra Serif" w:eastAsia="Courier New" w:hAnsi="PT Astra Serif" w:cs="Times New Roman"/>
          <w:sz w:val="28"/>
          <w:szCs w:val="28"/>
        </w:rPr>
        <w:t>Об утверждении Порядка осуществления контроля            за целевым расходованием денежных средств, сформированных за счёт взносов на капитальный ремонт общего имущества в многоквартирном доме,                          и обеспечением сохранности этих средств» следующие изменения:</w:t>
      </w:r>
    </w:p>
    <w:p w:rsidR="00157A1F" w:rsidRPr="00742100" w:rsidRDefault="00157A1F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742100">
        <w:rPr>
          <w:rFonts w:ascii="PT Astra Serif" w:eastAsia="Courier New" w:hAnsi="PT Astra Serif" w:cs="Times New Roman"/>
          <w:sz w:val="28"/>
          <w:szCs w:val="28"/>
        </w:rPr>
        <w:t>1) в наименовании слово «</w:t>
      </w:r>
      <w:r w:rsidRPr="00742100">
        <w:rPr>
          <w:rFonts w:ascii="PT Astra Serif" w:eastAsia="Courier New" w:hAnsi="PT Astra Serif" w:cs="Times New Roman"/>
          <w:b/>
          <w:sz w:val="28"/>
          <w:szCs w:val="28"/>
        </w:rPr>
        <w:t>Порядка</w:t>
      </w:r>
      <w:r w:rsidRPr="00742100">
        <w:rPr>
          <w:rFonts w:ascii="PT Astra Serif" w:eastAsia="Courier New" w:hAnsi="PT Astra Serif" w:cs="Times New Roman"/>
          <w:sz w:val="28"/>
          <w:szCs w:val="28"/>
        </w:rPr>
        <w:t>» заменить словами «</w:t>
      </w:r>
      <w:r w:rsidRPr="00742100">
        <w:rPr>
          <w:rFonts w:ascii="PT Astra Serif" w:eastAsia="Courier New" w:hAnsi="PT Astra Serif" w:cs="Times New Roman"/>
          <w:b/>
          <w:sz w:val="28"/>
          <w:szCs w:val="28"/>
        </w:rPr>
        <w:t>Положени</w:t>
      </w:r>
      <w:r w:rsidR="006114B9" w:rsidRPr="00742100">
        <w:rPr>
          <w:rFonts w:ascii="PT Astra Serif" w:eastAsia="Courier New" w:hAnsi="PT Astra Serif" w:cs="Times New Roman"/>
          <w:b/>
          <w:sz w:val="28"/>
          <w:szCs w:val="28"/>
        </w:rPr>
        <w:t>я                   о порядке</w:t>
      </w:r>
      <w:r w:rsidR="006114B9" w:rsidRPr="00742100">
        <w:rPr>
          <w:rFonts w:ascii="PT Astra Serif" w:eastAsia="Courier New" w:hAnsi="PT Astra Serif" w:cs="Times New Roman"/>
          <w:sz w:val="28"/>
          <w:szCs w:val="28"/>
        </w:rPr>
        <w:t>»;</w:t>
      </w:r>
    </w:p>
    <w:p w:rsidR="006114B9" w:rsidRPr="00742100" w:rsidRDefault="006114B9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742100">
        <w:rPr>
          <w:rFonts w:ascii="PT Astra Serif" w:eastAsia="Courier New" w:hAnsi="PT Astra Serif" w:cs="Times New Roman"/>
          <w:sz w:val="28"/>
          <w:szCs w:val="28"/>
        </w:rPr>
        <w:t>2) в пункте 1 слова «прилагаемый Порядок» заменить словами «прилагаемое Положение о порядке»;</w:t>
      </w:r>
    </w:p>
    <w:p w:rsidR="006114B9" w:rsidRPr="00742100" w:rsidRDefault="006114B9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42100">
        <w:rPr>
          <w:rFonts w:ascii="PT Astra Serif" w:eastAsia="Courier New" w:hAnsi="PT Astra Serif" w:cs="Times New Roman"/>
          <w:sz w:val="28"/>
          <w:szCs w:val="28"/>
        </w:rPr>
        <w:t xml:space="preserve">3) </w:t>
      </w:r>
      <w:r w:rsidR="00797BC9" w:rsidRPr="00742100">
        <w:rPr>
          <w:rFonts w:ascii="PT Astra Serif" w:hAnsi="PT Astra Serif"/>
          <w:sz w:val="28"/>
          <w:szCs w:val="28"/>
        </w:rPr>
        <w:t>в</w:t>
      </w:r>
      <w:r w:rsidR="00243342" w:rsidRPr="00742100">
        <w:rPr>
          <w:rFonts w:ascii="PT Astra Serif" w:eastAsia="Courier New" w:hAnsi="PT Astra Serif" w:cs="PT Astra Serif"/>
          <w:sz w:val="28"/>
          <w:szCs w:val="28"/>
        </w:rPr>
        <w:t>Порядк</w:t>
      </w:r>
      <w:r w:rsidRPr="00742100">
        <w:rPr>
          <w:rFonts w:ascii="PT Astra Serif" w:eastAsia="Courier New" w:hAnsi="PT Astra Serif" w:cs="PT Astra Serif"/>
          <w:sz w:val="28"/>
          <w:szCs w:val="28"/>
        </w:rPr>
        <w:t>е</w:t>
      </w:r>
      <w:r w:rsidR="006934AC" w:rsidRPr="00742100">
        <w:rPr>
          <w:rFonts w:ascii="PT Astra Serif" w:eastAsia="Courier New" w:hAnsi="PT Astra Serif" w:cs="PT Astra Serif"/>
          <w:sz w:val="28"/>
          <w:szCs w:val="28"/>
        </w:rPr>
        <w:t>осуществления контроля за целевым расходованием денежных средств, сформированных за счёт взносов на капитальный ремонт общего имущества в многоквартирном доме, и обеспечением сохранности этих средств</w:t>
      </w:r>
      <w:r w:rsidR="00797BC9" w:rsidRPr="00742100">
        <w:rPr>
          <w:rFonts w:ascii="PT Astra Serif" w:hAnsi="PT Astra Serif" w:cs="Times New Roman"/>
          <w:sz w:val="28"/>
          <w:szCs w:val="28"/>
        </w:rPr>
        <w:t>:</w:t>
      </w:r>
    </w:p>
    <w:p w:rsidR="00797BC9" w:rsidRPr="00742100" w:rsidRDefault="006114B9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42100">
        <w:rPr>
          <w:rFonts w:ascii="PT Astra Serif" w:hAnsi="PT Astra Serif" w:cs="Times New Roman"/>
          <w:sz w:val="28"/>
          <w:szCs w:val="28"/>
        </w:rPr>
        <w:t>а)в грифе утверждения слово «УТВЕРЖДЁН» заменить словом «УТВЕРЖДЕНО»;</w:t>
      </w:r>
    </w:p>
    <w:p w:rsidR="006114B9" w:rsidRPr="00742100" w:rsidRDefault="006114B9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42100">
        <w:rPr>
          <w:rFonts w:ascii="PT Astra Serif" w:hAnsi="PT Astra Serif" w:cs="Times New Roman"/>
          <w:sz w:val="28"/>
          <w:szCs w:val="28"/>
        </w:rPr>
        <w:t>б) в наименовании слово «</w:t>
      </w:r>
      <w:r w:rsidR="009C7DB2" w:rsidRPr="00742100">
        <w:rPr>
          <w:rFonts w:ascii="PT Astra Serif" w:hAnsi="PT Astra Serif" w:cs="Times New Roman"/>
          <w:b/>
          <w:sz w:val="28"/>
          <w:szCs w:val="28"/>
        </w:rPr>
        <w:t>ПОРЯДОК</w:t>
      </w:r>
      <w:r w:rsidR="009C7DB2" w:rsidRPr="00742100">
        <w:rPr>
          <w:rFonts w:ascii="PT Astra Serif" w:hAnsi="PT Astra Serif" w:cs="Times New Roman"/>
          <w:sz w:val="28"/>
          <w:szCs w:val="28"/>
        </w:rPr>
        <w:t>» заменить словами «</w:t>
      </w:r>
      <w:r w:rsidR="009C7DB2" w:rsidRPr="00742100">
        <w:rPr>
          <w:rFonts w:ascii="PT Astra Serif" w:hAnsi="PT Astra Serif" w:cs="Times New Roman"/>
          <w:b/>
          <w:sz w:val="28"/>
          <w:szCs w:val="28"/>
        </w:rPr>
        <w:t>ПОЛОЖЕНИЕ о порядке</w:t>
      </w:r>
      <w:r w:rsidR="009C7DB2" w:rsidRPr="00742100">
        <w:rPr>
          <w:rFonts w:ascii="PT Astra Serif" w:hAnsi="PT Astra Serif" w:cs="Times New Roman"/>
          <w:sz w:val="28"/>
          <w:szCs w:val="28"/>
        </w:rPr>
        <w:t>»;</w:t>
      </w:r>
    </w:p>
    <w:p w:rsidR="009C7DB2" w:rsidRPr="00742100" w:rsidRDefault="009C7DB2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42100">
        <w:rPr>
          <w:rFonts w:ascii="PT Astra Serif" w:hAnsi="PT Astra Serif" w:cs="Times New Roman"/>
          <w:sz w:val="28"/>
          <w:szCs w:val="28"/>
        </w:rPr>
        <w:t>в) в пункте 1 слова «Настоящий Порядок определяет правила» заменить словами «Настоящее Положение устанавливает порядок»;</w:t>
      </w:r>
    </w:p>
    <w:p w:rsidR="006934AC" w:rsidRPr="00742100" w:rsidRDefault="00547B8D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42100">
        <w:rPr>
          <w:rFonts w:ascii="PT Astra Serif" w:hAnsi="PT Astra Serif" w:cs="Times New Roman"/>
          <w:sz w:val="28"/>
          <w:szCs w:val="28"/>
        </w:rPr>
        <w:t xml:space="preserve">г) </w:t>
      </w:r>
      <w:r w:rsidR="006934AC" w:rsidRPr="00742100">
        <w:rPr>
          <w:rFonts w:ascii="PT Astra Serif" w:hAnsi="PT Astra Serif" w:cs="Times New Roman"/>
          <w:sz w:val="28"/>
          <w:szCs w:val="28"/>
        </w:rPr>
        <w:t>пункт</w:t>
      </w:r>
      <w:r w:rsidR="00927C5B" w:rsidRPr="00742100">
        <w:rPr>
          <w:rFonts w:ascii="PT Astra Serif" w:hAnsi="PT Astra Serif" w:cs="Times New Roman"/>
          <w:sz w:val="28"/>
          <w:szCs w:val="28"/>
        </w:rPr>
        <w:t>ы</w:t>
      </w:r>
      <w:r w:rsidR="006934AC" w:rsidRPr="00742100">
        <w:rPr>
          <w:rFonts w:ascii="PT Astra Serif" w:hAnsi="PT Astra Serif" w:cs="Times New Roman"/>
          <w:sz w:val="28"/>
          <w:szCs w:val="28"/>
        </w:rPr>
        <w:t xml:space="preserve"> 2</w:t>
      </w:r>
      <w:r w:rsidR="003340C1" w:rsidRPr="00742100">
        <w:rPr>
          <w:rFonts w:ascii="PT Astra Serif" w:hAnsi="PT Astra Serif" w:cs="Times New Roman"/>
          <w:sz w:val="28"/>
          <w:szCs w:val="28"/>
        </w:rPr>
        <w:t>-</w:t>
      </w:r>
      <w:r w:rsidR="008E0637" w:rsidRPr="00742100">
        <w:rPr>
          <w:rFonts w:ascii="PT Astra Serif" w:hAnsi="PT Astra Serif" w:cs="Times New Roman"/>
          <w:sz w:val="28"/>
          <w:szCs w:val="28"/>
        </w:rPr>
        <w:t>5</w:t>
      </w:r>
      <w:r w:rsidR="006934AC" w:rsidRPr="00742100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564EA4" w:rsidRPr="00742100" w:rsidRDefault="00564EA4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2100">
        <w:rPr>
          <w:rFonts w:ascii="PT Astra Serif" w:hAnsi="PT Astra Serif" w:cs="Times New Roman"/>
          <w:sz w:val="28"/>
          <w:szCs w:val="28"/>
        </w:rPr>
        <w:t>«2.</w:t>
      </w:r>
      <w:r w:rsidR="00857A97" w:rsidRPr="00742100">
        <w:rPr>
          <w:rFonts w:ascii="PT Astra Serif" w:hAnsi="PT Astra Serif"/>
          <w:sz w:val="28"/>
          <w:szCs w:val="28"/>
        </w:rPr>
        <w:t>Предметом контроля является соблюдение Фондом</w:t>
      </w:r>
      <w:r w:rsidR="008F1016" w:rsidRPr="00742100">
        <w:rPr>
          <w:rFonts w:ascii="PT Astra Serif" w:hAnsi="PT Astra Serif"/>
          <w:sz w:val="28"/>
          <w:szCs w:val="28"/>
        </w:rPr>
        <w:t xml:space="preserve">, в том числе                 в случае принятия </w:t>
      </w:r>
      <w:r w:rsidR="007B2F78" w:rsidRPr="00742100">
        <w:rPr>
          <w:rFonts w:ascii="PT Astra Serif" w:hAnsi="PT Astra Serif"/>
          <w:sz w:val="28"/>
          <w:szCs w:val="28"/>
        </w:rPr>
        <w:t xml:space="preserve">собственниками помещений в многоквартирном доме </w:t>
      </w:r>
      <w:r w:rsidR="008F1016" w:rsidRPr="00742100">
        <w:rPr>
          <w:rFonts w:ascii="PT Astra Serif" w:hAnsi="PT Astra Serif"/>
          <w:sz w:val="28"/>
          <w:szCs w:val="28"/>
        </w:rPr>
        <w:t>решения о</w:t>
      </w:r>
      <w:r w:rsidR="000A0864" w:rsidRPr="00742100">
        <w:rPr>
          <w:rFonts w:ascii="PT Astra Serif" w:hAnsi="PT Astra Serif"/>
          <w:sz w:val="28"/>
          <w:szCs w:val="28"/>
        </w:rPr>
        <w:t xml:space="preserve"> выборе Фонда в качестве владельца специального счёта</w:t>
      </w:r>
      <w:r w:rsidR="008F1016" w:rsidRPr="00742100">
        <w:rPr>
          <w:rFonts w:ascii="PT Astra Serif" w:hAnsi="PT Astra Serif"/>
          <w:sz w:val="28"/>
          <w:szCs w:val="28"/>
        </w:rPr>
        <w:t>,</w:t>
      </w:r>
      <w:r w:rsidR="00857A97" w:rsidRPr="00742100">
        <w:rPr>
          <w:rFonts w:ascii="PT Astra Serif" w:hAnsi="PT Astra Serif"/>
          <w:sz w:val="28"/>
          <w:szCs w:val="28"/>
        </w:rPr>
        <w:t>и владельцами специальных счетов, указанны</w:t>
      </w:r>
      <w:r w:rsidR="00DD3E52" w:rsidRPr="00742100">
        <w:rPr>
          <w:rFonts w:ascii="PT Astra Serif" w:hAnsi="PT Astra Serif"/>
          <w:sz w:val="28"/>
          <w:szCs w:val="28"/>
        </w:rPr>
        <w:t>ми</w:t>
      </w:r>
      <w:r w:rsidR="00857A97" w:rsidRPr="00742100">
        <w:rPr>
          <w:rFonts w:ascii="PT Astra Serif" w:hAnsi="PT Astra Serif"/>
          <w:sz w:val="28"/>
          <w:szCs w:val="28"/>
        </w:rPr>
        <w:t xml:space="preserve"> в части 2 статьи 175 Жилищного </w:t>
      </w:r>
      <w:r w:rsidR="006D321E" w:rsidRPr="00742100">
        <w:rPr>
          <w:rFonts w:ascii="PT Astra Serif" w:hAnsi="PT Astra Serif"/>
          <w:sz w:val="28"/>
          <w:szCs w:val="28"/>
        </w:rPr>
        <w:t xml:space="preserve">кодекса Российской Федерации </w:t>
      </w:r>
      <w:r w:rsidR="000A0864" w:rsidRPr="00742100">
        <w:rPr>
          <w:rFonts w:ascii="PT Astra Serif" w:hAnsi="PT Astra Serif"/>
          <w:sz w:val="28"/>
          <w:szCs w:val="28"/>
        </w:rPr>
        <w:t>(далее – владельцы специальных счетов)</w:t>
      </w:r>
      <w:r w:rsidR="00927EA1" w:rsidRPr="00742100">
        <w:rPr>
          <w:rFonts w:ascii="PT Astra Serif" w:hAnsi="PT Astra Serif"/>
          <w:sz w:val="28"/>
          <w:szCs w:val="28"/>
        </w:rPr>
        <w:t>,</w:t>
      </w:r>
      <w:r w:rsidR="00857A97" w:rsidRPr="00742100">
        <w:rPr>
          <w:rFonts w:ascii="PT Astra Serif" w:hAnsi="PT Astra Serif"/>
          <w:sz w:val="28"/>
          <w:szCs w:val="28"/>
        </w:rPr>
        <w:t xml:space="preserve"> требований</w:t>
      </w:r>
      <w:r w:rsidR="006D321E" w:rsidRPr="00742100">
        <w:rPr>
          <w:rFonts w:ascii="PT Astra Serif" w:hAnsi="PT Astra Serif"/>
          <w:sz w:val="28"/>
          <w:szCs w:val="28"/>
        </w:rPr>
        <w:t>, установленных</w:t>
      </w:r>
      <w:r w:rsidR="00857A97" w:rsidRPr="00742100">
        <w:rPr>
          <w:rFonts w:ascii="PT Astra Serif" w:hAnsi="PT Astra Serif"/>
          <w:sz w:val="28"/>
          <w:szCs w:val="28"/>
        </w:rPr>
        <w:t xml:space="preserve"> стат</w:t>
      </w:r>
      <w:r w:rsidR="006D321E" w:rsidRPr="00742100">
        <w:rPr>
          <w:rFonts w:ascii="PT Astra Serif" w:hAnsi="PT Astra Serif"/>
          <w:sz w:val="28"/>
          <w:szCs w:val="28"/>
        </w:rPr>
        <w:t>ь</w:t>
      </w:r>
      <w:r w:rsidR="004132D2" w:rsidRPr="00742100">
        <w:rPr>
          <w:rFonts w:ascii="PT Astra Serif" w:hAnsi="PT Astra Serif"/>
          <w:sz w:val="28"/>
          <w:szCs w:val="28"/>
        </w:rPr>
        <w:t>ями</w:t>
      </w:r>
      <w:r w:rsidR="00857A97" w:rsidRPr="00742100">
        <w:rPr>
          <w:rFonts w:ascii="PT Astra Serif" w:hAnsi="PT Astra Serif"/>
          <w:sz w:val="28"/>
          <w:szCs w:val="28"/>
        </w:rPr>
        <w:t xml:space="preserve"> 174 </w:t>
      </w:r>
      <w:r w:rsidR="004132D2" w:rsidRPr="00742100">
        <w:rPr>
          <w:rFonts w:ascii="PT Astra Serif" w:hAnsi="PT Astra Serif"/>
          <w:sz w:val="28"/>
          <w:szCs w:val="28"/>
        </w:rPr>
        <w:t>и 175</w:t>
      </w:r>
      <w:r w:rsidR="004132D2" w:rsidRPr="00742100">
        <w:rPr>
          <w:rFonts w:ascii="PT Astra Serif" w:hAnsi="PT Astra Serif"/>
          <w:sz w:val="28"/>
          <w:szCs w:val="28"/>
          <w:vertAlign w:val="superscript"/>
        </w:rPr>
        <w:t>1</w:t>
      </w:r>
      <w:r w:rsidR="00857A97" w:rsidRPr="00742100">
        <w:rPr>
          <w:rFonts w:ascii="PT Astra Serif" w:hAnsi="PT Astra Serif"/>
          <w:sz w:val="28"/>
          <w:szCs w:val="28"/>
        </w:rPr>
        <w:t>Жилищного кодекса Российской Федерации</w:t>
      </w:r>
      <w:r w:rsidR="00927EA1" w:rsidRPr="00742100">
        <w:rPr>
          <w:rFonts w:ascii="PT Astra Serif" w:hAnsi="PT Astra Serif"/>
          <w:sz w:val="28"/>
          <w:szCs w:val="28"/>
        </w:rPr>
        <w:t xml:space="preserve"> (далее – обязательные требования).</w:t>
      </w:r>
    </w:p>
    <w:p w:rsidR="00886B82" w:rsidRPr="00742100" w:rsidRDefault="00D60C6A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2100">
        <w:rPr>
          <w:rFonts w:ascii="PT Astra Serif" w:hAnsi="PT Astra Serif"/>
          <w:sz w:val="28"/>
          <w:szCs w:val="28"/>
        </w:rPr>
        <w:t xml:space="preserve">Контроль </w:t>
      </w:r>
      <w:r w:rsidR="00313309" w:rsidRPr="00742100">
        <w:rPr>
          <w:rFonts w:ascii="PT Astra Serif" w:hAnsi="PT Astra Serif"/>
          <w:sz w:val="28"/>
          <w:szCs w:val="28"/>
        </w:rPr>
        <w:t>соблюдения обязательных требований Фондом</w:t>
      </w:r>
      <w:r w:rsidR="001B7B6D" w:rsidRPr="00742100">
        <w:rPr>
          <w:rFonts w:ascii="PT Astra Serif" w:hAnsi="PT Astra Serif"/>
          <w:sz w:val="28"/>
          <w:szCs w:val="28"/>
        </w:rPr>
        <w:t xml:space="preserve"> ивладельцами специальных счетов </w:t>
      </w:r>
      <w:r w:rsidR="00313309" w:rsidRPr="00742100">
        <w:rPr>
          <w:rFonts w:ascii="PT Astra Serif" w:hAnsi="PT Astra Serif"/>
          <w:sz w:val="28"/>
          <w:szCs w:val="28"/>
        </w:rPr>
        <w:t>о</w:t>
      </w:r>
      <w:r w:rsidRPr="00742100">
        <w:rPr>
          <w:rFonts w:ascii="PT Astra Serif" w:hAnsi="PT Astra Serif"/>
          <w:sz w:val="28"/>
          <w:szCs w:val="28"/>
        </w:rPr>
        <w:t xml:space="preserve">существляется </w:t>
      </w:r>
      <w:r w:rsidR="00313309" w:rsidRPr="00742100">
        <w:rPr>
          <w:rFonts w:ascii="PT Astra Serif" w:eastAsia="Courier New" w:hAnsi="PT Astra Serif" w:cs="PT Astra Serif"/>
          <w:sz w:val="28"/>
          <w:szCs w:val="28"/>
        </w:rPr>
        <w:t xml:space="preserve">Министерством </w:t>
      </w:r>
      <w:r w:rsidR="00E72327">
        <w:rPr>
          <w:rFonts w:ascii="PT Astra Serif" w:eastAsia="Courier New" w:hAnsi="PT Astra Serif" w:cs="PT Astra Serif"/>
          <w:sz w:val="28"/>
          <w:szCs w:val="28"/>
        </w:rPr>
        <w:t>жилищно-коммунального хозяйства</w:t>
      </w:r>
      <w:r w:rsidR="00313309" w:rsidRPr="00742100">
        <w:rPr>
          <w:rFonts w:ascii="PT Astra Serif" w:eastAsia="Courier New" w:hAnsi="PT Astra Serif" w:cs="PT Astra Serif"/>
          <w:sz w:val="28"/>
          <w:szCs w:val="28"/>
        </w:rPr>
        <w:t xml:space="preserve"> и </w:t>
      </w:r>
      <w:r w:rsidR="00E72327">
        <w:rPr>
          <w:rFonts w:ascii="PT Astra Serif" w:eastAsia="Courier New" w:hAnsi="PT Astra Serif" w:cs="PT Astra Serif"/>
          <w:sz w:val="28"/>
          <w:szCs w:val="28"/>
        </w:rPr>
        <w:t>строительства</w:t>
      </w:r>
      <w:r w:rsidR="00313309" w:rsidRPr="00742100">
        <w:rPr>
          <w:rFonts w:ascii="PT Astra Serif" w:eastAsia="Courier New" w:hAnsi="PT Astra Serif" w:cs="PT Astra Serif"/>
          <w:sz w:val="28"/>
          <w:szCs w:val="28"/>
        </w:rPr>
        <w:t xml:space="preserve"> Ульяновской области (далее – Министерство</w:t>
      </w:r>
      <w:r w:rsidR="001B7B6D" w:rsidRPr="00742100">
        <w:rPr>
          <w:rFonts w:ascii="PT Astra Serif" w:eastAsia="Courier New" w:hAnsi="PT Astra Serif" w:cs="PT Astra Serif"/>
          <w:sz w:val="28"/>
          <w:szCs w:val="28"/>
        </w:rPr>
        <w:t>)</w:t>
      </w:r>
      <w:r w:rsidR="00724133" w:rsidRPr="00742100">
        <w:rPr>
          <w:rFonts w:ascii="PT Astra Serif" w:hAnsi="PT Astra Serif"/>
          <w:sz w:val="28"/>
          <w:szCs w:val="28"/>
        </w:rPr>
        <w:t xml:space="preserve"> в форме проведения плановых и внеплановых </w:t>
      </w:r>
      <w:r w:rsidR="00286C0D" w:rsidRPr="00742100">
        <w:rPr>
          <w:rFonts w:ascii="PT Astra Serif" w:hAnsi="PT Astra Serif"/>
          <w:sz w:val="28"/>
          <w:szCs w:val="28"/>
        </w:rPr>
        <w:t xml:space="preserve">проверок, </w:t>
      </w:r>
      <w:r w:rsidR="00AD64FB" w:rsidRPr="00742100">
        <w:rPr>
          <w:rFonts w:ascii="PT Astra Serif" w:hAnsi="PT Astra Serif"/>
          <w:sz w:val="28"/>
          <w:szCs w:val="28"/>
        </w:rPr>
        <w:t>при этом плановые проверки проводятся не чаще одного раза в три года.</w:t>
      </w:r>
    </w:p>
    <w:p w:rsidR="00E340CE" w:rsidRPr="00742100" w:rsidRDefault="00886B82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hAnsi="PT Astra Serif"/>
          <w:sz w:val="28"/>
          <w:szCs w:val="28"/>
        </w:rPr>
        <w:t xml:space="preserve">3. 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Плановая проверка </w:t>
      </w:r>
      <w:r w:rsidR="0085415D" w:rsidRPr="00742100">
        <w:rPr>
          <w:rFonts w:ascii="PT Astra Serif" w:eastAsia="Courier New" w:hAnsi="PT Astra Serif" w:cs="PT Astra Serif"/>
          <w:sz w:val="28"/>
          <w:szCs w:val="28"/>
        </w:rPr>
        <w:t xml:space="preserve">проводится на основании </w:t>
      </w:r>
      <w:r w:rsidR="00286C0D" w:rsidRPr="00742100">
        <w:rPr>
          <w:rFonts w:ascii="PT Astra Serif" w:eastAsia="Courier New" w:hAnsi="PT Astra Serif" w:cs="PT Astra Serif"/>
          <w:sz w:val="28"/>
          <w:szCs w:val="28"/>
        </w:rPr>
        <w:t>утверждаем</w:t>
      </w:r>
      <w:r w:rsidR="001B7B6D" w:rsidRPr="00742100">
        <w:rPr>
          <w:rFonts w:ascii="PT Astra Serif" w:eastAsia="Courier New" w:hAnsi="PT Astra Serif" w:cs="PT Astra Serif"/>
          <w:sz w:val="28"/>
          <w:szCs w:val="28"/>
        </w:rPr>
        <w:t>ого</w:t>
      </w:r>
      <w:r w:rsidR="00286C0D" w:rsidRPr="00742100">
        <w:rPr>
          <w:rFonts w:ascii="PT Astra Serif" w:eastAsia="Courier New" w:hAnsi="PT Astra Serif" w:cs="PT Astra Serif"/>
          <w:sz w:val="28"/>
          <w:szCs w:val="28"/>
        </w:rPr>
        <w:t xml:space="preserve"> распоряжением</w:t>
      </w:r>
      <w:r w:rsidR="0085415D" w:rsidRPr="00742100">
        <w:rPr>
          <w:rFonts w:ascii="PT Astra Serif" w:eastAsia="Courier New" w:hAnsi="PT Astra Serif" w:cs="PT Astra Serif"/>
          <w:sz w:val="28"/>
          <w:szCs w:val="28"/>
        </w:rPr>
        <w:t xml:space="preserve"> Министерства </w:t>
      </w:r>
      <w:r w:rsidRPr="00742100">
        <w:rPr>
          <w:rFonts w:ascii="PT Astra Serif" w:eastAsia="Courier New" w:hAnsi="PT Astra Serif" w:cs="PT Astra Serif"/>
          <w:sz w:val="28"/>
          <w:szCs w:val="28"/>
        </w:rPr>
        <w:t>план</w:t>
      </w:r>
      <w:r w:rsidR="001B7B6D" w:rsidRPr="00742100">
        <w:rPr>
          <w:rFonts w:ascii="PT Astra Serif" w:eastAsia="Courier New" w:hAnsi="PT Astra Serif" w:cs="PT Astra Serif"/>
          <w:sz w:val="28"/>
          <w:szCs w:val="28"/>
        </w:rPr>
        <w:t>а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 проведения проверок (далее </w:t>
      </w:r>
      <w:r w:rsidR="0085415D" w:rsidRPr="00742100">
        <w:rPr>
          <w:rFonts w:ascii="PT Astra Serif" w:eastAsia="Courier New" w:hAnsi="PT Astra Serif" w:cs="PT Astra Serif"/>
          <w:sz w:val="28"/>
          <w:szCs w:val="28"/>
        </w:rPr>
        <w:t>–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 план). План утвержда</w:t>
      </w:r>
      <w:r w:rsidR="001B7B6D" w:rsidRPr="00742100">
        <w:rPr>
          <w:rFonts w:ascii="PT Astra Serif" w:eastAsia="Courier New" w:hAnsi="PT Astra Serif" w:cs="PT Astra Serif"/>
          <w:sz w:val="28"/>
          <w:szCs w:val="28"/>
        </w:rPr>
        <w:t>е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тся ежегоднодо </w:t>
      </w:r>
      <w:r w:rsidR="0085415D" w:rsidRPr="00742100">
        <w:rPr>
          <w:rFonts w:ascii="PT Astra Serif" w:eastAsia="Courier New" w:hAnsi="PT Astra Serif" w:cs="PT Astra Serif"/>
          <w:sz w:val="28"/>
          <w:szCs w:val="28"/>
        </w:rPr>
        <w:t>15декабря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 года, предшествующего году</w:t>
      </w:r>
      <w:r w:rsidR="00A64BDB" w:rsidRPr="00742100">
        <w:rPr>
          <w:rFonts w:ascii="PT Astra Serif" w:eastAsia="Courier New" w:hAnsi="PT Astra Serif" w:cs="PT Astra Serif"/>
          <w:sz w:val="28"/>
          <w:szCs w:val="28"/>
        </w:rPr>
        <w:t>, в котором будут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 пров</w:t>
      </w:r>
      <w:r w:rsidR="00A64BDB" w:rsidRPr="00742100">
        <w:rPr>
          <w:rFonts w:ascii="PT Astra Serif" w:eastAsia="Courier New" w:hAnsi="PT Astra Serif" w:cs="PT Astra Serif"/>
          <w:sz w:val="28"/>
          <w:szCs w:val="28"/>
        </w:rPr>
        <w:t>одит</w:t>
      </w:r>
      <w:r w:rsidR="00503843" w:rsidRPr="00742100">
        <w:rPr>
          <w:rFonts w:ascii="PT Astra Serif" w:eastAsia="Courier New" w:hAnsi="PT Astra Serif" w:cs="PT Astra Serif"/>
          <w:sz w:val="28"/>
          <w:szCs w:val="28"/>
        </w:rPr>
        <w:t>ь</w:t>
      </w:r>
      <w:r w:rsidR="00A64BDB" w:rsidRPr="00742100">
        <w:rPr>
          <w:rFonts w:ascii="PT Astra Serif" w:eastAsia="Courier New" w:hAnsi="PT Astra Serif" w:cs="PT Astra Serif"/>
          <w:sz w:val="28"/>
          <w:szCs w:val="28"/>
        </w:rPr>
        <w:t>ся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 плановы</w:t>
      </w:r>
      <w:r w:rsidR="00A64BDB" w:rsidRPr="00742100">
        <w:rPr>
          <w:rFonts w:ascii="PT Astra Serif" w:eastAsia="Courier New" w:hAnsi="PT Astra Serif" w:cs="PT Astra Serif"/>
          <w:sz w:val="28"/>
          <w:szCs w:val="28"/>
        </w:rPr>
        <w:t>е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 проверк</w:t>
      </w:r>
      <w:r w:rsidR="00A64BDB" w:rsidRPr="00742100">
        <w:rPr>
          <w:rFonts w:ascii="PT Astra Serif" w:eastAsia="Courier New" w:hAnsi="PT Astra Serif" w:cs="PT Astra Serif"/>
          <w:sz w:val="28"/>
          <w:szCs w:val="28"/>
        </w:rPr>
        <w:t>и</w:t>
      </w:r>
      <w:r w:rsidRPr="00742100">
        <w:rPr>
          <w:rFonts w:ascii="PT Astra Serif" w:eastAsia="Courier New" w:hAnsi="PT Astra Serif" w:cs="PT Astra Serif"/>
          <w:sz w:val="28"/>
          <w:szCs w:val="28"/>
        </w:rPr>
        <w:t>. В план</w:t>
      </w:r>
      <w:r w:rsidR="001B7B6D" w:rsidRPr="00742100">
        <w:rPr>
          <w:rFonts w:ascii="PT Astra Serif" w:eastAsia="Courier New" w:hAnsi="PT Astra Serif" w:cs="PT Astra Serif"/>
          <w:sz w:val="28"/>
          <w:szCs w:val="28"/>
        </w:rPr>
        <w:t>е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 указываются</w:t>
      </w:r>
      <w:r w:rsidR="0085415D" w:rsidRPr="00742100">
        <w:rPr>
          <w:rFonts w:ascii="PT Astra Serif" w:eastAsia="Courier New" w:hAnsi="PT Astra Serif" w:cs="PT Astra Serif"/>
          <w:sz w:val="28"/>
          <w:szCs w:val="28"/>
        </w:rPr>
        <w:t>:</w:t>
      </w:r>
    </w:p>
    <w:p w:rsidR="00016E5F" w:rsidRPr="00742100" w:rsidRDefault="00E340CE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eastAsia="Courier New" w:hAnsi="PT Astra Serif" w:cs="PT Astra Serif"/>
          <w:sz w:val="28"/>
          <w:szCs w:val="28"/>
        </w:rPr>
        <w:lastRenderedPageBreak/>
        <w:t xml:space="preserve">1) </w:t>
      </w:r>
      <w:r w:rsidR="00886B82" w:rsidRPr="00742100">
        <w:rPr>
          <w:rFonts w:ascii="PT Astra Serif" w:eastAsia="Courier New" w:hAnsi="PT Astra Serif" w:cs="PT Astra Serif"/>
          <w:sz w:val="28"/>
          <w:szCs w:val="28"/>
        </w:rPr>
        <w:t>наименовани</w:t>
      </w:r>
      <w:r w:rsidRPr="00742100">
        <w:rPr>
          <w:rFonts w:ascii="PT Astra Serif" w:eastAsia="Courier New" w:hAnsi="PT Astra Serif" w:cs="PT Astra Serif"/>
          <w:sz w:val="28"/>
          <w:szCs w:val="28"/>
        </w:rPr>
        <w:t>е</w:t>
      </w:r>
      <w:r w:rsidR="00886B82" w:rsidRPr="00742100">
        <w:rPr>
          <w:rFonts w:ascii="PT Astra Serif" w:eastAsia="Courier New" w:hAnsi="PT Astra Serif" w:cs="PT Astra Serif"/>
          <w:sz w:val="28"/>
          <w:szCs w:val="28"/>
        </w:rPr>
        <w:t xml:space="preserve"> и </w:t>
      </w:r>
      <w:r w:rsidR="00016E5F" w:rsidRPr="00742100">
        <w:rPr>
          <w:rFonts w:ascii="PT Astra Serif" w:eastAsia="Courier New" w:hAnsi="PT Astra Serif" w:cs="PT Astra Serif"/>
          <w:sz w:val="28"/>
          <w:szCs w:val="28"/>
        </w:rPr>
        <w:t>адрес</w:t>
      </w:r>
      <w:r w:rsidRPr="00742100">
        <w:rPr>
          <w:rFonts w:ascii="PT Astra Serif" w:eastAsia="Courier New" w:hAnsi="PT Astra Serif" w:cs="PT Astra Serif"/>
          <w:sz w:val="28"/>
          <w:szCs w:val="28"/>
        </w:rPr>
        <w:t>Фонда</w:t>
      </w:r>
      <w:r w:rsidR="00A64BDB" w:rsidRPr="00742100">
        <w:rPr>
          <w:rFonts w:ascii="PT Astra Serif" w:eastAsia="Courier New" w:hAnsi="PT Astra Serif" w:cs="PT Astra Serif"/>
          <w:sz w:val="28"/>
          <w:szCs w:val="28"/>
        </w:rPr>
        <w:t xml:space="preserve"> либо </w:t>
      </w:r>
      <w:r w:rsidR="00016E5F" w:rsidRPr="00742100">
        <w:rPr>
          <w:rFonts w:ascii="PT Astra Serif" w:eastAsia="Courier New" w:hAnsi="PT Astra Serif" w:cs="PT Astra Serif"/>
          <w:sz w:val="28"/>
          <w:szCs w:val="28"/>
        </w:rPr>
        <w:t xml:space="preserve">наименования и адреса владельцев специальных счетов соответственно, </w:t>
      </w:r>
      <w:r w:rsidR="00886B82" w:rsidRPr="00742100">
        <w:rPr>
          <w:rFonts w:ascii="PT Astra Serif" w:eastAsia="Courier New" w:hAnsi="PT Astra Serif" w:cs="PT Astra Serif"/>
          <w:sz w:val="28"/>
          <w:szCs w:val="28"/>
        </w:rPr>
        <w:t xml:space="preserve">соблюдение </w:t>
      </w:r>
      <w:r w:rsidR="00F776BE" w:rsidRPr="00742100">
        <w:rPr>
          <w:rFonts w:ascii="PT Astra Serif" w:eastAsia="Courier New" w:hAnsi="PT Astra Serif" w:cs="PT Astra Serif"/>
          <w:sz w:val="28"/>
          <w:szCs w:val="28"/>
        </w:rPr>
        <w:t xml:space="preserve">обязательных требований </w:t>
      </w:r>
      <w:r w:rsidR="00886B82" w:rsidRPr="00742100">
        <w:rPr>
          <w:rFonts w:ascii="PT Astra Serif" w:eastAsia="Courier New" w:hAnsi="PT Astra Serif" w:cs="PT Astra Serif"/>
          <w:sz w:val="28"/>
          <w:szCs w:val="28"/>
        </w:rPr>
        <w:t>которыми подлежит плановым проверкам;</w:t>
      </w:r>
    </w:p>
    <w:p w:rsidR="001C1EE0" w:rsidRPr="00742100" w:rsidRDefault="00016E5F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2) </w:t>
      </w:r>
      <w:r w:rsidR="00886B82" w:rsidRPr="00742100">
        <w:rPr>
          <w:rFonts w:ascii="PT Astra Serif" w:eastAsia="Courier New" w:hAnsi="PT Astra Serif" w:cs="PT Astra Serif"/>
          <w:sz w:val="28"/>
          <w:szCs w:val="28"/>
        </w:rPr>
        <w:t>цел</w:t>
      </w:r>
      <w:r w:rsidRPr="00742100">
        <w:rPr>
          <w:rFonts w:ascii="PT Astra Serif" w:eastAsia="Courier New" w:hAnsi="PT Astra Serif" w:cs="PT Astra Serif"/>
          <w:sz w:val="28"/>
          <w:szCs w:val="28"/>
        </w:rPr>
        <w:t>и</w:t>
      </w:r>
      <w:r w:rsidR="001D25D6" w:rsidRPr="00742100">
        <w:rPr>
          <w:rFonts w:ascii="PT Astra Serif" w:eastAsia="Courier New" w:hAnsi="PT Astra Serif" w:cs="PT Astra Serif"/>
          <w:sz w:val="28"/>
          <w:szCs w:val="28"/>
        </w:rPr>
        <w:t>, задачи и</w:t>
      </w:r>
      <w:r w:rsidR="00D63D2E" w:rsidRPr="00742100">
        <w:rPr>
          <w:rFonts w:ascii="PT Astra Serif" w:eastAsia="Courier New" w:hAnsi="PT Astra Serif" w:cs="PT Astra Serif"/>
          <w:sz w:val="28"/>
          <w:szCs w:val="28"/>
        </w:rPr>
        <w:t xml:space="preserve"> предмет </w:t>
      </w:r>
      <w:r w:rsidR="00886B82" w:rsidRPr="00742100">
        <w:rPr>
          <w:rFonts w:ascii="PT Astra Serif" w:eastAsia="Courier New" w:hAnsi="PT Astra Serif" w:cs="PT Astra Serif"/>
          <w:sz w:val="28"/>
          <w:szCs w:val="28"/>
        </w:rPr>
        <w:t>каждой плановой проверки;</w:t>
      </w:r>
    </w:p>
    <w:p w:rsidR="00D63D2E" w:rsidRPr="00742100" w:rsidRDefault="001C1EE0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3) </w:t>
      </w:r>
      <w:r w:rsidR="00886B82" w:rsidRPr="00742100">
        <w:rPr>
          <w:rFonts w:ascii="PT Astra Serif" w:eastAsia="Courier New" w:hAnsi="PT Astra Serif" w:cs="PT Astra Serif"/>
          <w:sz w:val="28"/>
          <w:szCs w:val="28"/>
        </w:rPr>
        <w:t>даты начала и окончания проведения каждой плановой проверки</w:t>
      </w:r>
      <w:r w:rsidRPr="00742100">
        <w:rPr>
          <w:rFonts w:ascii="PT Astra Serif" w:eastAsia="Courier New" w:hAnsi="PT Astra Serif" w:cs="PT Astra Serif"/>
          <w:sz w:val="28"/>
          <w:szCs w:val="28"/>
        </w:rPr>
        <w:t>.</w:t>
      </w:r>
    </w:p>
    <w:p w:rsidR="009F38E7" w:rsidRPr="00742100" w:rsidRDefault="00886B82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eastAsia="Courier New" w:hAnsi="PT Astra Serif" w:cs="PT Astra Serif"/>
          <w:sz w:val="28"/>
          <w:szCs w:val="28"/>
        </w:rPr>
        <w:t>Утвержд</w:t>
      </w:r>
      <w:r w:rsidR="00D63D2E" w:rsidRPr="00742100">
        <w:rPr>
          <w:rFonts w:ascii="PT Astra Serif" w:eastAsia="Courier New" w:hAnsi="PT Astra Serif" w:cs="PT Astra Serif"/>
          <w:sz w:val="28"/>
          <w:szCs w:val="28"/>
        </w:rPr>
        <w:t>ё</w:t>
      </w:r>
      <w:r w:rsidRPr="00742100">
        <w:rPr>
          <w:rFonts w:ascii="PT Astra Serif" w:eastAsia="Courier New" w:hAnsi="PT Astra Serif" w:cs="PT Astra Serif"/>
          <w:sz w:val="28"/>
          <w:szCs w:val="28"/>
        </w:rPr>
        <w:t>нн</w:t>
      </w:r>
      <w:r w:rsidR="001B7B6D" w:rsidRPr="00742100">
        <w:rPr>
          <w:rFonts w:ascii="PT Astra Serif" w:eastAsia="Courier New" w:hAnsi="PT Astra Serif" w:cs="PT Astra Serif"/>
          <w:sz w:val="28"/>
          <w:szCs w:val="28"/>
        </w:rPr>
        <w:t>ый</w:t>
      </w:r>
      <w:r w:rsidR="00D63D2E" w:rsidRPr="00742100">
        <w:rPr>
          <w:rFonts w:ascii="PT Astra Serif" w:eastAsia="Courier New" w:hAnsi="PT Astra Serif" w:cs="PT Astra Serif"/>
          <w:sz w:val="28"/>
          <w:szCs w:val="28"/>
        </w:rPr>
        <w:t xml:space="preserve">план доводятся до сведения Фонда (владельцев специальных счетов) 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посредством </w:t>
      </w:r>
      <w:r w:rsidR="00D63D2E" w:rsidRPr="00742100">
        <w:rPr>
          <w:rFonts w:ascii="PT Astra Serif" w:eastAsia="Courier New" w:hAnsi="PT Astra Serif" w:cs="PT Astra Serif"/>
          <w:sz w:val="28"/>
          <w:szCs w:val="28"/>
        </w:rPr>
        <w:t>их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 размещения на официальном сайте </w:t>
      </w:r>
      <w:r w:rsidR="00C6771C" w:rsidRPr="00742100">
        <w:rPr>
          <w:rFonts w:ascii="PT Astra Serif" w:eastAsia="Courier New" w:hAnsi="PT Astra Serif" w:cs="PT Astra Serif"/>
          <w:sz w:val="28"/>
          <w:szCs w:val="28"/>
        </w:rPr>
        <w:t xml:space="preserve">Министерства 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в информационно-телекоммуникационной сети </w:t>
      </w:r>
      <w:r w:rsidR="00C6771C" w:rsidRPr="00742100">
        <w:rPr>
          <w:rFonts w:ascii="PT Astra Serif" w:eastAsia="Courier New" w:hAnsi="PT Astra Serif" w:cs="PT Astra Serif"/>
          <w:sz w:val="28"/>
          <w:szCs w:val="28"/>
        </w:rPr>
        <w:t>«</w:t>
      </w:r>
      <w:r w:rsidRPr="00742100">
        <w:rPr>
          <w:rFonts w:ascii="PT Astra Serif" w:eastAsia="Courier New" w:hAnsi="PT Astra Serif" w:cs="PT Astra Serif"/>
          <w:sz w:val="28"/>
          <w:szCs w:val="28"/>
        </w:rPr>
        <w:t>Интернет</w:t>
      </w:r>
      <w:r w:rsidR="00C6771C" w:rsidRPr="00742100">
        <w:rPr>
          <w:rFonts w:ascii="PT Astra Serif" w:eastAsia="Courier New" w:hAnsi="PT Astra Serif" w:cs="PT Astra Serif"/>
          <w:sz w:val="28"/>
          <w:szCs w:val="28"/>
        </w:rPr>
        <w:t>»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 либо иным доступным способом.</w:t>
      </w:r>
    </w:p>
    <w:p w:rsidR="00FC7D7A" w:rsidRPr="00742100" w:rsidRDefault="00970FB0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eastAsia="Courier New" w:hAnsi="PT Astra Serif" w:cs="PT Astra Serif"/>
          <w:sz w:val="28"/>
          <w:szCs w:val="28"/>
        </w:rPr>
        <w:t>Внепланов</w:t>
      </w:r>
      <w:r w:rsidR="004A5315" w:rsidRPr="00742100">
        <w:rPr>
          <w:rFonts w:ascii="PT Astra Serif" w:eastAsia="Courier New" w:hAnsi="PT Astra Serif" w:cs="PT Astra Serif"/>
          <w:sz w:val="28"/>
          <w:szCs w:val="28"/>
        </w:rPr>
        <w:t>ая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 проверк</w:t>
      </w:r>
      <w:r w:rsidR="004A5315" w:rsidRPr="00742100">
        <w:rPr>
          <w:rFonts w:ascii="PT Astra Serif" w:eastAsia="Courier New" w:hAnsi="PT Astra Serif" w:cs="PT Astra Serif"/>
          <w:sz w:val="28"/>
          <w:szCs w:val="28"/>
        </w:rPr>
        <w:t>а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 провод</w:t>
      </w:r>
      <w:r w:rsidR="004A5315" w:rsidRPr="00742100">
        <w:rPr>
          <w:rFonts w:ascii="PT Astra Serif" w:eastAsia="Courier New" w:hAnsi="PT Astra Serif" w:cs="PT Astra Serif"/>
          <w:sz w:val="28"/>
          <w:szCs w:val="28"/>
        </w:rPr>
        <w:t>и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тся на основании </w:t>
      </w:r>
      <w:r w:rsidR="00107075" w:rsidRPr="00742100">
        <w:rPr>
          <w:rFonts w:ascii="PT Astra Serif" w:eastAsia="Courier New" w:hAnsi="PT Astra Serif" w:cs="PT Astra Serif"/>
          <w:sz w:val="28"/>
          <w:szCs w:val="28"/>
        </w:rPr>
        <w:t xml:space="preserve">поступивших                                в Министерство </w:t>
      </w:r>
      <w:r w:rsidR="0068420D" w:rsidRPr="00742100">
        <w:rPr>
          <w:rFonts w:ascii="PT Astra Serif" w:eastAsia="Courier New" w:hAnsi="PT Astra Serif" w:cs="PT Astra Serif"/>
          <w:sz w:val="28"/>
          <w:szCs w:val="28"/>
        </w:rPr>
        <w:t xml:space="preserve">обращений </w:t>
      </w:r>
      <w:r w:rsidR="0068420D" w:rsidRPr="00742100">
        <w:rPr>
          <w:rFonts w:ascii="PT Astra Serif" w:hAnsi="PT Astra Serif"/>
          <w:sz w:val="28"/>
          <w:szCs w:val="28"/>
        </w:rPr>
        <w:t xml:space="preserve">федеральных государственных органов (в том числе правоохранительных), органов государственной власти Ульяновской области и органов местного самоуправления муниципальных образований Ульяновской области, </w:t>
      </w:r>
      <w:r w:rsidR="004A5315" w:rsidRPr="00742100">
        <w:rPr>
          <w:rFonts w:ascii="PT Astra Serif" w:hAnsi="PT Astra Serif"/>
          <w:sz w:val="28"/>
          <w:szCs w:val="28"/>
        </w:rPr>
        <w:t xml:space="preserve">организаций и граждан, содержащих сведения о фактах </w:t>
      </w:r>
      <w:r w:rsidR="00176B7F" w:rsidRPr="00742100">
        <w:rPr>
          <w:rFonts w:ascii="PT Astra Serif" w:hAnsi="PT Astra Serif"/>
          <w:sz w:val="28"/>
          <w:szCs w:val="28"/>
        </w:rPr>
        <w:t xml:space="preserve">несоблюдения Фондом или владельцами специальных счетов обязательных требований, а также </w:t>
      </w:r>
      <w:r w:rsidR="0068420D" w:rsidRPr="00742100">
        <w:rPr>
          <w:rFonts w:ascii="PT Astra Serif" w:hAnsi="PT Astra Serif"/>
          <w:sz w:val="28"/>
          <w:szCs w:val="28"/>
        </w:rPr>
        <w:t>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="00176B7F" w:rsidRPr="00742100">
        <w:rPr>
          <w:rFonts w:ascii="PT Astra Serif" w:hAnsi="PT Astra Serif"/>
          <w:sz w:val="28"/>
          <w:szCs w:val="28"/>
        </w:rPr>
        <w:t>.</w:t>
      </w:r>
      <w:r w:rsidR="009F38E7" w:rsidRPr="00742100">
        <w:rPr>
          <w:rFonts w:ascii="PT Astra Serif" w:eastAsia="Courier New" w:hAnsi="PT Astra Serif" w:cs="PT Astra Serif"/>
          <w:sz w:val="28"/>
          <w:szCs w:val="28"/>
        </w:rPr>
        <w:t>Обращения, не позволяющие установить лицо, обратившее</w:t>
      </w:r>
      <w:r w:rsidR="001B7B6D" w:rsidRPr="00742100">
        <w:rPr>
          <w:rFonts w:ascii="PT Astra Serif" w:eastAsia="Courier New" w:hAnsi="PT Astra Serif" w:cs="PT Astra Serif"/>
          <w:sz w:val="28"/>
          <w:szCs w:val="28"/>
        </w:rPr>
        <w:t>ся               в Министерство</w:t>
      </w:r>
      <w:r w:rsidR="009F38E7" w:rsidRPr="00742100">
        <w:rPr>
          <w:rFonts w:ascii="PT Astra Serif" w:eastAsia="Courier New" w:hAnsi="PT Astra Serif" w:cs="PT Astra Serif"/>
          <w:sz w:val="28"/>
          <w:szCs w:val="28"/>
        </w:rPr>
        <w:t>, а также обращения, не содержащие сведений об указанных фактах, не могут служить основанием для проведения внеплановой проверки.</w:t>
      </w:r>
    </w:p>
    <w:p w:rsidR="001D25D6" w:rsidRPr="00742100" w:rsidRDefault="009F38E7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hAnsi="PT Astra Serif"/>
          <w:sz w:val="28"/>
          <w:szCs w:val="28"/>
        </w:rPr>
        <w:t xml:space="preserve">4. </w:t>
      </w:r>
      <w:r w:rsidR="00FC7D7A" w:rsidRPr="00742100">
        <w:rPr>
          <w:rFonts w:ascii="PT Astra Serif" w:eastAsia="Courier New" w:hAnsi="PT Astra Serif" w:cs="PT Astra Serif"/>
          <w:sz w:val="28"/>
          <w:szCs w:val="28"/>
        </w:rPr>
        <w:t xml:space="preserve">Проверка проводится на основании распоряжения Министерства </w:t>
      </w:r>
      <w:r w:rsidR="00DA7AAD" w:rsidRPr="00742100">
        <w:rPr>
          <w:rFonts w:ascii="PT Astra Serif" w:eastAsia="Courier New" w:hAnsi="PT Astra Serif" w:cs="PT Astra Serif"/>
          <w:sz w:val="28"/>
          <w:szCs w:val="28"/>
        </w:rPr>
        <w:t xml:space="preserve">о проведении проверки </w:t>
      </w:r>
      <w:r w:rsidR="00FC7D7A" w:rsidRPr="00742100">
        <w:rPr>
          <w:rFonts w:ascii="PT Astra Serif" w:eastAsia="Courier New" w:hAnsi="PT Astra Serif" w:cs="PT Astra Serif"/>
          <w:sz w:val="28"/>
          <w:szCs w:val="28"/>
        </w:rPr>
        <w:t xml:space="preserve">соответственно, в которых должны </w:t>
      </w:r>
      <w:r w:rsidR="001D25D6" w:rsidRPr="00742100">
        <w:rPr>
          <w:rFonts w:ascii="PT Astra Serif" w:eastAsia="Courier New" w:hAnsi="PT Astra Serif" w:cs="PT Astra Serif"/>
          <w:sz w:val="28"/>
          <w:szCs w:val="28"/>
        </w:rPr>
        <w:t>быть указаны:</w:t>
      </w:r>
    </w:p>
    <w:p w:rsidR="001C77F8" w:rsidRPr="00742100" w:rsidRDefault="001D25D6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eastAsia="Courier New" w:hAnsi="PT Astra Serif" w:cs="PT Astra Serif"/>
          <w:sz w:val="28"/>
          <w:szCs w:val="28"/>
        </w:rPr>
        <w:t>1</w:t>
      </w:r>
      <w:r w:rsidR="00FC7D7A" w:rsidRPr="00742100">
        <w:rPr>
          <w:rFonts w:ascii="PT Astra Serif" w:eastAsia="Courier New" w:hAnsi="PT Astra Serif" w:cs="PT Astra Serif"/>
          <w:sz w:val="28"/>
          <w:szCs w:val="28"/>
        </w:rPr>
        <w:t>) фамилии, имена, отчества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 (в случае их наличия)</w:t>
      </w:r>
      <w:r w:rsidR="00FC7D7A" w:rsidRPr="00742100">
        <w:rPr>
          <w:rFonts w:ascii="PT Astra Serif" w:eastAsia="Courier New" w:hAnsi="PT Astra Serif" w:cs="PT Astra Serif"/>
          <w:sz w:val="28"/>
          <w:szCs w:val="28"/>
        </w:rPr>
        <w:t>, должности лиц, уполномоченных на проведение проверки, а также привлекаемых к проведению проверки специалистов и экспертов;</w:t>
      </w:r>
    </w:p>
    <w:p w:rsidR="001C77F8" w:rsidRPr="00742100" w:rsidRDefault="001C77F8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eastAsia="Courier New" w:hAnsi="PT Astra Serif" w:cs="PT Astra Serif"/>
          <w:sz w:val="28"/>
          <w:szCs w:val="28"/>
        </w:rPr>
        <w:t>2</w:t>
      </w:r>
      <w:r w:rsidR="00FC7D7A" w:rsidRPr="00742100">
        <w:rPr>
          <w:rFonts w:ascii="PT Astra Serif" w:eastAsia="Courier New" w:hAnsi="PT Astra Serif" w:cs="PT Astra Serif"/>
          <w:sz w:val="28"/>
          <w:szCs w:val="28"/>
        </w:rPr>
        <w:t xml:space="preserve">) наименование 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Фонда или владельцев специальных счетов соответственно, соблюдение </w:t>
      </w:r>
      <w:r w:rsidR="00F776BE" w:rsidRPr="00742100">
        <w:rPr>
          <w:rFonts w:ascii="PT Astra Serif" w:eastAsia="Courier New" w:hAnsi="PT Astra Serif" w:cs="PT Astra Serif"/>
          <w:sz w:val="28"/>
          <w:szCs w:val="28"/>
        </w:rPr>
        <w:t xml:space="preserve">обязательных требований </w:t>
      </w:r>
      <w:r w:rsidRPr="00742100">
        <w:rPr>
          <w:rFonts w:ascii="PT Astra Serif" w:eastAsia="Courier New" w:hAnsi="PT Astra Serif" w:cs="PT Astra Serif"/>
          <w:sz w:val="28"/>
          <w:szCs w:val="28"/>
        </w:rPr>
        <w:t>которыми подлежит проверке</w:t>
      </w:r>
      <w:r w:rsidR="00AC4471" w:rsidRPr="00742100">
        <w:rPr>
          <w:rFonts w:ascii="PT Astra Serif" w:eastAsia="Courier New" w:hAnsi="PT Astra Serif" w:cs="PT Astra Serif"/>
          <w:sz w:val="28"/>
          <w:szCs w:val="28"/>
        </w:rPr>
        <w:t xml:space="preserve"> (далее также – проверяем</w:t>
      </w:r>
      <w:r w:rsidR="00A1554B" w:rsidRPr="00742100">
        <w:rPr>
          <w:rFonts w:ascii="PT Astra Serif" w:eastAsia="Courier New" w:hAnsi="PT Astra Serif" w:cs="PT Astra Serif"/>
          <w:sz w:val="28"/>
          <w:szCs w:val="28"/>
        </w:rPr>
        <w:t>ы</w:t>
      </w:r>
      <w:r w:rsidR="00AC4471" w:rsidRPr="00742100">
        <w:rPr>
          <w:rFonts w:ascii="PT Astra Serif" w:eastAsia="Courier New" w:hAnsi="PT Astra Serif" w:cs="PT Astra Serif"/>
          <w:sz w:val="28"/>
          <w:szCs w:val="28"/>
        </w:rPr>
        <w:t>е лиц</w:t>
      </w:r>
      <w:r w:rsidR="00A1554B" w:rsidRPr="00742100">
        <w:rPr>
          <w:rFonts w:ascii="PT Astra Serif" w:eastAsia="Courier New" w:hAnsi="PT Astra Serif" w:cs="PT Astra Serif"/>
          <w:sz w:val="28"/>
          <w:szCs w:val="28"/>
        </w:rPr>
        <w:t>а</w:t>
      </w:r>
      <w:r w:rsidR="00AC4471" w:rsidRPr="00742100">
        <w:rPr>
          <w:rFonts w:ascii="PT Astra Serif" w:eastAsia="Courier New" w:hAnsi="PT Astra Serif" w:cs="PT Astra Serif"/>
          <w:sz w:val="28"/>
          <w:szCs w:val="28"/>
        </w:rPr>
        <w:t>)</w:t>
      </w:r>
      <w:r w:rsidRPr="00742100">
        <w:rPr>
          <w:rFonts w:ascii="PT Astra Serif" w:eastAsia="Courier New" w:hAnsi="PT Astra Serif" w:cs="PT Astra Serif"/>
          <w:sz w:val="28"/>
          <w:szCs w:val="28"/>
        </w:rPr>
        <w:t>;</w:t>
      </w:r>
    </w:p>
    <w:p w:rsidR="001C77F8" w:rsidRPr="00742100" w:rsidRDefault="001C77F8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eastAsia="Courier New" w:hAnsi="PT Astra Serif" w:cs="PT Astra Serif"/>
          <w:sz w:val="28"/>
          <w:szCs w:val="28"/>
        </w:rPr>
        <w:t>3</w:t>
      </w:r>
      <w:r w:rsidR="00FC7D7A" w:rsidRPr="00742100">
        <w:rPr>
          <w:rFonts w:ascii="PT Astra Serif" w:eastAsia="Courier New" w:hAnsi="PT Astra Serif" w:cs="PT Astra Serif"/>
          <w:sz w:val="28"/>
          <w:szCs w:val="28"/>
        </w:rPr>
        <w:t>) цели, задачи, предмет проверки и срок е</w:t>
      </w:r>
      <w:r w:rsidRPr="00742100">
        <w:rPr>
          <w:rFonts w:ascii="PT Astra Serif" w:eastAsia="Courier New" w:hAnsi="PT Astra Serif" w:cs="PT Astra Serif"/>
          <w:sz w:val="28"/>
          <w:szCs w:val="28"/>
        </w:rPr>
        <w:t>ё</w:t>
      </w:r>
      <w:r w:rsidR="00FC7D7A" w:rsidRPr="00742100">
        <w:rPr>
          <w:rFonts w:ascii="PT Astra Serif" w:eastAsia="Courier New" w:hAnsi="PT Astra Serif" w:cs="PT Astra Serif"/>
          <w:sz w:val="28"/>
          <w:szCs w:val="28"/>
        </w:rPr>
        <w:t xml:space="preserve"> проведения;</w:t>
      </w:r>
    </w:p>
    <w:p w:rsidR="00007A4E" w:rsidRPr="00742100" w:rsidRDefault="001C77F8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eastAsia="Courier New" w:hAnsi="PT Astra Serif" w:cs="PT Astra Serif"/>
          <w:sz w:val="28"/>
          <w:szCs w:val="28"/>
        </w:rPr>
        <w:t>4</w:t>
      </w:r>
      <w:r w:rsidR="00FC7D7A" w:rsidRPr="00742100">
        <w:rPr>
          <w:rFonts w:ascii="PT Astra Serif" w:eastAsia="Courier New" w:hAnsi="PT Astra Serif" w:cs="PT Astra Serif"/>
          <w:sz w:val="28"/>
          <w:szCs w:val="28"/>
        </w:rPr>
        <w:t>) правовые основания проведения проверки;</w:t>
      </w:r>
    </w:p>
    <w:p w:rsidR="00AC4471" w:rsidRPr="00742100" w:rsidRDefault="00007A4E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eastAsia="Courier New" w:hAnsi="PT Astra Serif" w:cs="PT Astra Serif"/>
          <w:sz w:val="28"/>
          <w:szCs w:val="28"/>
        </w:rPr>
        <w:t>5</w:t>
      </w:r>
      <w:r w:rsidR="00FC7D7A" w:rsidRPr="00742100">
        <w:rPr>
          <w:rFonts w:ascii="PT Astra Serif" w:eastAsia="Courier New" w:hAnsi="PT Astra Serif" w:cs="PT Astra Serif"/>
          <w:sz w:val="28"/>
          <w:szCs w:val="28"/>
        </w:rPr>
        <w:t xml:space="preserve">) перечень документов, представление которых </w:t>
      </w:r>
      <w:r w:rsidR="00AC4471" w:rsidRPr="00742100">
        <w:rPr>
          <w:rFonts w:ascii="PT Astra Serif" w:eastAsia="Courier New" w:hAnsi="PT Astra Serif" w:cs="PT Astra Serif"/>
          <w:sz w:val="28"/>
          <w:szCs w:val="28"/>
        </w:rPr>
        <w:t xml:space="preserve">проверяемыми лицами </w:t>
      </w:r>
      <w:r w:rsidR="00FC7D7A" w:rsidRPr="00742100">
        <w:rPr>
          <w:rFonts w:ascii="PT Astra Serif" w:eastAsia="Courier New" w:hAnsi="PT Astra Serif" w:cs="PT Astra Serif"/>
          <w:sz w:val="28"/>
          <w:szCs w:val="28"/>
        </w:rPr>
        <w:t xml:space="preserve">необходимо для достижения целей и </w:t>
      </w:r>
      <w:r w:rsidR="00D87B0E" w:rsidRPr="00742100">
        <w:rPr>
          <w:rFonts w:ascii="PT Astra Serif" w:eastAsia="Courier New" w:hAnsi="PT Astra Serif" w:cs="PT Astra Serif"/>
          <w:sz w:val="28"/>
          <w:szCs w:val="28"/>
        </w:rPr>
        <w:t xml:space="preserve">решения </w:t>
      </w:r>
      <w:r w:rsidR="00FC7D7A" w:rsidRPr="00742100">
        <w:rPr>
          <w:rFonts w:ascii="PT Astra Serif" w:eastAsia="Courier New" w:hAnsi="PT Astra Serif" w:cs="PT Astra Serif"/>
          <w:sz w:val="28"/>
          <w:szCs w:val="28"/>
        </w:rPr>
        <w:t>задач проверки;</w:t>
      </w:r>
    </w:p>
    <w:p w:rsidR="00E54B13" w:rsidRPr="00742100" w:rsidRDefault="00AC4471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eastAsia="Courier New" w:hAnsi="PT Astra Serif" w:cs="PT Astra Serif"/>
          <w:sz w:val="28"/>
          <w:szCs w:val="28"/>
        </w:rPr>
        <w:t>6</w:t>
      </w:r>
      <w:r w:rsidR="00FC7D7A" w:rsidRPr="00742100">
        <w:rPr>
          <w:rFonts w:ascii="PT Astra Serif" w:eastAsia="Courier New" w:hAnsi="PT Astra Serif" w:cs="PT Astra Serif"/>
          <w:sz w:val="28"/>
          <w:szCs w:val="28"/>
        </w:rPr>
        <w:t>) даты начала и окончания проведения проверки.</w:t>
      </w:r>
    </w:p>
    <w:p w:rsidR="00DA7AAD" w:rsidRPr="00742100" w:rsidRDefault="00884295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hAnsi="PT Astra Serif"/>
          <w:sz w:val="28"/>
          <w:szCs w:val="28"/>
        </w:rPr>
        <w:t xml:space="preserve">Проверка проводится только лицами, уполномоченными </w:t>
      </w:r>
      <w:r w:rsidR="00E54B13" w:rsidRPr="00742100">
        <w:rPr>
          <w:rFonts w:ascii="PT Astra Serif" w:eastAsia="Courier New" w:hAnsi="PT Astra Serif" w:cs="PT Astra Serif"/>
          <w:sz w:val="28"/>
          <w:szCs w:val="28"/>
        </w:rPr>
        <w:t xml:space="preserve">распоряжением Министерства на её проведение. Срок проведения проверки не может превышать 20 рабочих дней. В случаях, связанных </w:t>
      </w:r>
      <w:r w:rsidR="00A1554B" w:rsidRPr="00742100">
        <w:rPr>
          <w:rFonts w:ascii="PT Astra Serif" w:eastAsia="Courier New" w:hAnsi="PT Astra Serif" w:cs="PT Astra Serif"/>
          <w:sz w:val="28"/>
          <w:szCs w:val="28"/>
        </w:rPr>
        <w:t>с</w:t>
      </w:r>
      <w:r w:rsidR="005216DB" w:rsidRPr="00742100">
        <w:rPr>
          <w:rFonts w:ascii="PT Astra Serif" w:eastAsia="Courier New" w:hAnsi="PT Astra Serif" w:cs="PT Astra Serif"/>
          <w:sz w:val="28"/>
          <w:szCs w:val="28"/>
        </w:rPr>
        <w:t xml:space="preserve">необходимостью </w:t>
      </w:r>
      <w:r w:rsidR="00E54B13" w:rsidRPr="00742100">
        <w:rPr>
          <w:rFonts w:ascii="PT Astra Serif" w:eastAsia="Courier New" w:hAnsi="PT Astra Serif" w:cs="PT Astra Serif"/>
          <w:sz w:val="28"/>
          <w:szCs w:val="28"/>
        </w:rPr>
        <w:t>получени</w:t>
      </w:r>
      <w:r w:rsidR="005216DB" w:rsidRPr="00742100">
        <w:rPr>
          <w:rFonts w:ascii="PT Astra Serif" w:eastAsia="Courier New" w:hAnsi="PT Astra Serif" w:cs="PT Astra Serif"/>
          <w:sz w:val="28"/>
          <w:szCs w:val="28"/>
        </w:rPr>
        <w:t>я</w:t>
      </w:r>
      <w:r w:rsidR="00E54B13" w:rsidRPr="00742100">
        <w:rPr>
          <w:rFonts w:ascii="PT Astra Serif" w:eastAsia="Courier New" w:hAnsi="PT Astra Serif" w:cs="PT Astra Serif"/>
          <w:sz w:val="28"/>
          <w:szCs w:val="28"/>
        </w:rPr>
        <w:t xml:space="preserve"> дополнительной информации</w:t>
      </w:r>
      <w:r w:rsidR="00A1554B" w:rsidRPr="00742100">
        <w:rPr>
          <w:rFonts w:ascii="PT Astra Serif" w:eastAsia="Courier New" w:hAnsi="PT Astra Serif" w:cs="PT Astra Serif"/>
          <w:sz w:val="28"/>
          <w:szCs w:val="28"/>
        </w:rPr>
        <w:t xml:space="preserve"> или</w:t>
      </w:r>
      <w:r w:rsidR="00E54B13" w:rsidRPr="00742100">
        <w:rPr>
          <w:rFonts w:ascii="PT Astra Serif" w:eastAsia="Courier New" w:hAnsi="PT Astra Serif" w:cs="PT Astra Serif"/>
          <w:sz w:val="28"/>
          <w:szCs w:val="28"/>
        </w:rPr>
        <w:t xml:space="preserve"> проведением экспертизы, на основании мотивированного предложения лиц</w:t>
      </w:r>
      <w:r w:rsidR="005216DB" w:rsidRPr="00742100">
        <w:rPr>
          <w:rFonts w:ascii="PT Astra Serif" w:eastAsia="Courier New" w:hAnsi="PT Astra Serif" w:cs="PT Astra Serif"/>
          <w:sz w:val="28"/>
          <w:szCs w:val="28"/>
        </w:rPr>
        <w:t>,</w:t>
      </w:r>
      <w:r w:rsidR="00E54B13" w:rsidRPr="00742100">
        <w:rPr>
          <w:rFonts w:ascii="PT Astra Serif" w:eastAsia="Courier New" w:hAnsi="PT Astra Serif" w:cs="PT Astra Serif"/>
          <w:sz w:val="28"/>
          <w:szCs w:val="28"/>
        </w:rPr>
        <w:t xml:space="preserve"> уполномоченн</w:t>
      </w:r>
      <w:r w:rsidR="005216DB" w:rsidRPr="00742100">
        <w:rPr>
          <w:rFonts w:ascii="PT Astra Serif" w:eastAsia="Courier New" w:hAnsi="PT Astra Serif" w:cs="PT Astra Serif"/>
          <w:sz w:val="28"/>
          <w:szCs w:val="28"/>
        </w:rPr>
        <w:t xml:space="preserve">ых на проведение проверки, </w:t>
      </w:r>
      <w:r w:rsidR="00E54B13" w:rsidRPr="00742100">
        <w:rPr>
          <w:rFonts w:ascii="PT Astra Serif" w:eastAsia="Courier New" w:hAnsi="PT Astra Serif" w:cs="PT Astra Serif"/>
          <w:sz w:val="28"/>
          <w:szCs w:val="28"/>
        </w:rPr>
        <w:t xml:space="preserve">срок проведения проверки продлевается руководителем </w:t>
      </w:r>
      <w:r w:rsidR="001B7B6D" w:rsidRPr="00742100">
        <w:rPr>
          <w:rFonts w:ascii="PT Astra Serif" w:eastAsia="Courier New" w:hAnsi="PT Astra Serif" w:cs="PT Astra Serif"/>
          <w:sz w:val="28"/>
          <w:szCs w:val="28"/>
        </w:rPr>
        <w:t>Министерства</w:t>
      </w:r>
      <w:r w:rsidR="00E54B13" w:rsidRPr="00742100">
        <w:rPr>
          <w:rFonts w:ascii="PT Astra Serif" w:eastAsia="Courier New" w:hAnsi="PT Astra Serif" w:cs="PT Astra Serif"/>
          <w:sz w:val="28"/>
          <w:szCs w:val="28"/>
        </w:rPr>
        <w:t>, но не более чем на 20 рабочих дней.</w:t>
      </w:r>
    </w:p>
    <w:p w:rsidR="00D307B6" w:rsidRPr="00742100" w:rsidRDefault="00A53D3D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2100">
        <w:rPr>
          <w:rFonts w:ascii="PT Astra Serif" w:hAnsi="PT Astra Serif"/>
          <w:sz w:val="28"/>
          <w:szCs w:val="28"/>
        </w:rPr>
        <w:t xml:space="preserve">О проведении плановой проверки Фонд уведомляется </w:t>
      </w:r>
      <w:r w:rsidR="00E733E9" w:rsidRPr="00742100">
        <w:rPr>
          <w:rFonts w:ascii="PT Astra Serif" w:hAnsi="PT Astra Serif"/>
          <w:sz w:val="28"/>
          <w:szCs w:val="28"/>
        </w:rPr>
        <w:t>Министерством</w:t>
      </w:r>
      <w:r w:rsidRPr="00742100">
        <w:rPr>
          <w:rFonts w:ascii="PT Astra Serif" w:hAnsi="PT Astra Serif"/>
          <w:sz w:val="28"/>
          <w:szCs w:val="28"/>
        </w:rPr>
        <w:t xml:space="preserve">не позднее чем за 5 рабочих дней до дня </w:t>
      </w:r>
      <w:r w:rsidR="00DA7AAD" w:rsidRPr="00742100">
        <w:rPr>
          <w:rFonts w:ascii="PT Astra Serif" w:hAnsi="PT Astra Serif"/>
          <w:sz w:val="28"/>
          <w:szCs w:val="28"/>
        </w:rPr>
        <w:t xml:space="preserve">начала её </w:t>
      </w:r>
      <w:r w:rsidRPr="00742100">
        <w:rPr>
          <w:rFonts w:ascii="PT Astra Serif" w:hAnsi="PT Astra Serif"/>
          <w:sz w:val="28"/>
          <w:szCs w:val="28"/>
        </w:rPr>
        <w:t>проведения проверки посре</w:t>
      </w:r>
      <w:r w:rsidR="00E733E9" w:rsidRPr="00742100">
        <w:rPr>
          <w:rFonts w:ascii="PT Astra Serif" w:hAnsi="PT Astra Serif"/>
          <w:sz w:val="28"/>
          <w:szCs w:val="28"/>
        </w:rPr>
        <w:t xml:space="preserve">дством направления копии </w:t>
      </w:r>
      <w:r w:rsidR="00A563FC" w:rsidRPr="00742100">
        <w:rPr>
          <w:rFonts w:ascii="PT Astra Serif" w:hAnsi="PT Astra Serif"/>
          <w:sz w:val="28"/>
          <w:szCs w:val="28"/>
        </w:rPr>
        <w:t>распоряжения</w:t>
      </w:r>
      <w:r w:rsidRPr="00742100">
        <w:rPr>
          <w:rFonts w:ascii="PT Astra Serif" w:hAnsi="PT Astra Serif"/>
          <w:sz w:val="28"/>
          <w:szCs w:val="28"/>
        </w:rPr>
        <w:t xml:space="preserve"> о проведении плановой проверки заказным почтовым отправлением с уведомлением о вручении ли</w:t>
      </w:r>
      <w:r w:rsidR="00192D6F" w:rsidRPr="00742100">
        <w:rPr>
          <w:rFonts w:ascii="PT Astra Serif" w:hAnsi="PT Astra Serif"/>
          <w:sz w:val="28"/>
          <w:szCs w:val="28"/>
        </w:rPr>
        <w:t>бов</w:t>
      </w:r>
      <w:r w:rsidRPr="00742100">
        <w:rPr>
          <w:rFonts w:ascii="PT Astra Serif" w:hAnsi="PT Astra Serif"/>
          <w:sz w:val="28"/>
          <w:szCs w:val="28"/>
        </w:rPr>
        <w:t xml:space="preserve"> электронной форме с использованием системы электронного документооборота</w:t>
      </w:r>
      <w:r w:rsidR="00F07EAB" w:rsidRPr="00742100">
        <w:rPr>
          <w:rFonts w:ascii="PT Astra Serif" w:hAnsi="PT Astra Serif"/>
          <w:sz w:val="28"/>
          <w:szCs w:val="28"/>
        </w:rPr>
        <w:t>CompanyMedia</w:t>
      </w:r>
      <w:r w:rsidRPr="00742100">
        <w:rPr>
          <w:rFonts w:ascii="PT Astra Serif" w:hAnsi="PT Astra Serif"/>
          <w:sz w:val="28"/>
          <w:szCs w:val="28"/>
        </w:rPr>
        <w:t xml:space="preserve"> (далее </w:t>
      </w:r>
      <w:r w:rsidR="00192D6F" w:rsidRPr="00742100">
        <w:rPr>
          <w:rFonts w:ascii="PT Astra Serif" w:hAnsi="PT Astra Serif"/>
          <w:sz w:val="28"/>
          <w:szCs w:val="28"/>
        </w:rPr>
        <w:t>–</w:t>
      </w:r>
      <w:r w:rsidRPr="00742100">
        <w:rPr>
          <w:rFonts w:ascii="PT Astra Serif" w:hAnsi="PT Astra Serif"/>
          <w:sz w:val="28"/>
          <w:szCs w:val="28"/>
        </w:rPr>
        <w:t xml:space="preserve"> СЭД) если Фонд является </w:t>
      </w:r>
      <w:r w:rsidRPr="00742100">
        <w:rPr>
          <w:rFonts w:ascii="PT Astra Serif" w:hAnsi="PT Astra Serif"/>
          <w:sz w:val="28"/>
          <w:szCs w:val="28"/>
        </w:rPr>
        <w:lastRenderedPageBreak/>
        <w:t>участником СЭД.</w:t>
      </w:r>
    </w:p>
    <w:p w:rsidR="00A53D3D" w:rsidRPr="00742100" w:rsidRDefault="00E928BC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742100">
        <w:rPr>
          <w:rFonts w:ascii="PT Astra Serif" w:hAnsi="PT Astra Serif"/>
          <w:sz w:val="28"/>
          <w:szCs w:val="28"/>
        </w:rPr>
        <w:t xml:space="preserve">О проведении плановой проверки владелец специального счёта </w:t>
      </w:r>
      <w:r w:rsidR="001B7B6D" w:rsidRPr="00742100">
        <w:rPr>
          <w:rFonts w:ascii="PT Astra Serif" w:hAnsi="PT Astra Serif"/>
          <w:sz w:val="28"/>
          <w:szCs w:val="28"/>
        </w:rPr>
        <w:t>уведомляется Министерством</w:t>
      </w:r>
      <w:r w:rsidR="00A53D3D" w:rsidRPr="00742100">
        <w:rPr>
          <w:rFonts w:ascii="PT Astra Serif" w:hAnsi="PT Astra Serif"/>
          <w:sz w:val="28"/>
          <w:szCs w:val="28"/>
        </w:rPr>
        <w:t xml:space="preserve"> не позднее чем за </w:t>
      </w:r>
      <w:r w:rsidR="001241F1" w:rsidRPr="00742100">
        <w:rPr>
          <w:rFonts w:ascii="PT Astra Serif" w:hAnsi="PT Astra Serif"/>
          <w:sz w:val="28"/>
          <w:szCs w:val="28"/>
        </w:rPr>
        <w:t>10календарных</w:t>
      </w:r>
      <w:r w:rsidR="00A53D3D" w:rsidRPr="00742100">
        <w:rPr>
          <w:rFonts w:ascii="PT Astra Serif" w:hAnsi="PT Astra Serif"/>
          <w:sz w:val="28"/>
          <w:szCs w:val="28"/>
        </w:rPr>
        <w:t xml:space="preserve"> дней до дня </w:t>
      </w:r>
      <w:r w:rsidRPr="00742100">
        <w:rPr>
          <w:rFonts w:ascii="PT Astra Serif" w:hAnsi="PT Astra Serif"/>
          <w:sz w:val="28"/>
          <w:szCs w:val="28"/>
        </w:rPr>
        <w:t xml:space="preserve">начала </w:t>
      </w:r>
      <w:r w:rsidR="00A53D3D" w:rsidRPr="00742100">
        <w:rPr>
          <w:rFonts w:ascii="PT Astra Serif" w:hAnsi="PT Astra Serif"/>
          <w:sz w:val="28"/>
          <w:szCs w:val="28"/>
        </w:rPr>
        <w:t>е</w:t>
      </w:r>
      <w:r w:rsidR="00A563FC" w:rsidRPr="00742100">
        <w:rPr>
          <w:rFonts w:ascii="PT Astra Serif" w:hAnsi="PT Astra Serif"/>
          <w:sz w:val="28"/>
          <w:szCs w:val="28"/>
        </w:rPr>
        <w:t>ё</w:t>
      </w:r>
      <w:r w:rsidR="00A53D3D" w:rsidRPr="00742100">
        <w:rPr>
          <w:rFonts w:ascii="PT Astra Serif" w:hAnsi="PT Astra Serif"/>
          <w:sz w:val="28"/>
          <w:szCs w:val="28"/>
        </w:rPr>
        <w:t xml:space="preserve"> проведения посре</w:t>
      </w:r>
      <w:r w:rsidR="001B7B6D" w:rsidRPr="00742100">
        <w:rPr>
          <w:rFonts w:ascii="PT Astra Serif" w:hAnsi="PT Astra Serif"/>
          <w:sz w:val="28"/>
          <w:szCs w:val="28"/>
        </w:rPr>
        <w:t>дством направления копии распоряжения</w:t>
      </w:r>
      <w:r w:rsidR="00A53D3D" w:rsidRPr="00742100">
        <w:rPr>
          <w:rFonts w:ascii="PT Astra Serif" w:hAnsi="PT Astra Serif"/>
          <w:sz w:val="28"/>
          <w:szCs w:val="28"/>
        </w:rPr>
        <w:t>о проведении плановой проверки заказным почтовым отправлением с уведомлением о в</w:t>
      </w:r>
      <w:r w:rsidR="00996C9F" w:rsidRPr="00742100">
        <w:rPr>
          <w:rFonts w:ascii="PT Astra Serif" w:hAnsi="PT Astra Serif"/>
          <w:sz w:val="28"/>
          <w:szCs w:val="28"/>
        </w:rPr>
        <w:t xml:space="preserve">ручении, </w:t>
      </w:r>
      <w:r w:rsidR="00996C9F" w:rsidRPr="00742100">
        <w:rPr>
          <w:rFonts w:ascii="PT Astra Serif" w:eastAsia="Courier New" w:hAnsi="PT Astra Serif"/>
          <w:sz w:val="28"/>
          <w:szCs w:val="28"/>
        </w:rPr>
        <w:t>либо посредством факсимильной связи, либопо адресу электронной почты</w:t>
      </w:r>
      <w:r w:rsidR="003420ED" w:rsidRPr="00742100">
        <w:rPr>
          <w:rFonts w:ascii="PT Astra Serif" w:eastAsia="Courier New" w:hAnsi="PT Astra Serif"/>
          <w:sz w:val="28"/>
          <w:szCs w:val="28"/>
        </w:rPr>
        <w:t xml:space="preserve"> владельца специального счёта</w:t>
      </w:r>
      <w:r w:rsidR="00996C9F" w:rsidRPr="00742100">
        <w:rPr>
          <w:rFonts w:ascii="PT Astra Serif" w:eastAsia="Courier New" w:hAnsi="PT Astra Serif"/>
          <w:sz w:val="28"/>
          <w:szCs w:val="28"/>
        </w:rPr>
        <w:t>, либо с использованием иных средств связи и доставки, обеспечивающих фикс</w:t>
      </w:r>
      <w:r w:rsidR="003420ED" w:rsidRPr="00742100">
        <w:rPr>
          <w:rFonts w:ascii="PT Astra Serif" w:eastAsia="Courier New" w:hAnsi="PT Astra Serif"/>
          <w:sz w:val="28"/>
          <w:szCs w:val="28"/>
        </w:rPr>
        <w:t xml:space="preserve">ациюфактов </w:t>
      </w:r>
      <w:r w:rsidR="00996C9F" w:rsidRPr="00742100">
        <w:rPr>
          <w:rFonts w:ascii="PT Astra Serif" w:eastAsia="Courier New" w:hAnsi="PT Astra Serif"/>
          <w:sz w:val="28"/>
          <w:szCs w:val="28"/>
        </w:rPr>
        <w:t>такого направления и получени</w:t>
      </w:r>
      <w:r w:rsidR="003420ED" w:rsidRPr="00742100">
        <w:rPr>
          <w:rFonts w:ascii="PT Astra Serif" w:eastAsia="Courier New" w:hAnsi="PT Astra Serif"/>
          <w:sz w:val="28"/>
          <w:szCs w:val="28"/>
        </w:rPr>
        <w:t>я</w:t>
      </w:r>
      <w:r w:rsidR="001B7B6D" w:rsidRPr="00742100">
        <w:rPr>
          <w:rFonts w:ascii="PT Astra Serif" w:eastAsia="Courier New" w:hAnsi="PT Astra Serif"/>
          <w:sz w:val="28"/>
          <w:szCs w:val="28"/>
        </w:rPr>
        <w:t>Министерством</w:t>
      </w:r>
      <w:r w:rsidR="00996C9F" w:rsidRPr="00742100">
        <w:rPr>
          <w:rFonts w:ascii="PT Astra Serif" w:eastAsia="Courier New" w:hAnsi="PT Astra Serif"/>
          <w:sz w:val="28"/>
          <w:szCs w:val="28"/>
        </w:rPr>
        <w:t xml:space="preserve"> подтверждения вручени</w:t>
      </w:r>
      <w:r w:rsidR="001241F1" w:rsidRPr="00742100">
        <w:rPr>
          <w:rFonts w:ascii="PT Astra Serif" w:eastAsia="Courier New" w:hAnsi="PT Astra Serif"/>
          <w:sz w:val="28"/>
          <w:szCs w:val="28"/>
        </w:rPr>
        <w:t>я</w:t>
      </w:r>
      <w:r w:rsidR="00996C9F" w:rsidRPr="00742100">
        <w:rPr>
          <w:rFonts w:ascii="PT Astra Serif" w:eastAsia="Courier New" w:hAnsi="PT Astra Serif"/>
          <w:sz w:val="28"/>
          <w:szCs w:val="28"/>
        </w:rPr>
        <w:t xml:space="preserve"> владельцу специального сч</w:t>
      </w:r>
      <w:r w:rsidR="00D307B6" w:rsidRPr="00742100">
        <w:rPr>
          <w:rFonts w:ascii="PT Astra Serif" w:eastAsia="Courier New" w:hAnsi="PT Astra Serif"/>
          <w:sz w:val="28"/>
          <w:szCs w:val="28"/>
        </w:rPr>
        <w:t>ё</w:t>
      </w:r>
      <w:r w:rsidR="00996C9F" w:rsidRPr="00742100">
        <w:rPr>
          <w:rFonts w:ascii="PT Astra Serif" w:eastAsia="Courier New" w:hAnsi="PT Astra Serif"/>
          <w:sz w:val="28"/>
          <w:szCs w:val="28"/>
        </w:rPr>
        <w:t>та</w:t>
      </w:r>
      <w:r w:rsidR="001241F1" w:rsidRPr="00742100">
        <w:rPr>
          <w:rFonts w:ascii="PT Astra Serif" w:eastAsia="Courier New" w:hAnsi="PT Astra Serif"/>
          <w:sz w:val="28"/>
          <w:szCs w:val="28"/>
        </w:rPr>
        <w:t xml:space="preserve">копии указанного </w:t>
      </w:r>
      <w:r w:rsidR="001B7B6D" w:rsidRPr="00742100">
        <w:rPr>
          <w:rFonts w:ascii="PT Astra Serif" w:eastAsia="Courier New" w:hAnsi="PT Astra Serif"/>
          <w:sz w:val="28"/>
          <w:szCs w:val="28"/>
        </w:rPr>
        <w:t>распоряжения</w:t>
      </w:r>
      <w:r w:rsidR="00996C9F" w:rsidRPr="00742100">
        <w:rPr>
          <w:rFonts w:ascii="PT Astra Serif" w:eastAsia="Courier New" w:hAnsi="PT Astra Serif"/>
          <w:sz w:val="28"/>
          <w:szCs w:val="28"/>
        </w:rPr>
        <w:t>.</w:t>
      </w:r>
    </w:p>
    <w:p w:rsidR="000467F9" w:rsidRPr="00742100" w:rsidRDefault="008C5533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742100">
        <w:rPr>
          <w:rFonts w:ascii="PT Astra Serif" w:eastAsia="Courier New" w:hAnsi="PT Astra Serif"/>
          <w:sz w:val="28"/>
          <w:szCs w:val="28"/>
        </w:rPr>
        <w:t xml:space="preserve">О проведении внеплановой проверки контролируемые лица уведомляются не позднее чем за одни сутки до начала её проведения способами, указанными </w:t>
      </w:r>
      <w:r w:rsidR="00190EE7" w:rsidRPr="00742100">
        <w:rPr>
          <w:rFonts w:ascii="PT Astra Serif" w:eastAsia="Courier New" w:hAnsi="PT Astra Serif"/>
          <w:sz w:val="28"/>
          <w:szCs w:val="28"/>
        </w:rPr>
        <w:t>в абзац</w:t>
      </w:r>
      <w:r w:rsidR="00D307B6" w:rsidRPr="00742100">
        <w:rPr>
          <w:rFonts w:ascii="PT Astra Serif" w:eastAsia="Courier New" w:hAnsi="PT Astra Serif"/>
          <w:sz w:val="28"/>
          <w:szCs w:val="28"/>
        </w:rPr>
        <w:t>ах</w:t>
      </w:r>
      <w:r w:rsidR="00190EE7" w:rsidRPr="00742100">
        <w:rPr>
          <w:rFonts w:ascii="PT Astra Serif" w:eastAsia="Courier New" w:hAnsi="PT Astra Serif"/>
          <w:sz w:val="28"/>
          <w:szCs w:val="28"/>
        </w:rPr>
        <w:t xml:space="preserve"> девятом </w:t>
      </w:r>
      <w:r w:rsidR="00D307B6" w:rsidRPr="00742100">
        <w:rPr>
          <w:rFonts w:ascii="PT Astra Serif" w:eastAsia="Courier New" w:hAnsi="PT Astra Serif"/>
          <w:sz w:val="28"/>
          <w:szCs w:val="28"/>
        </w:rPr>
        <w:t xml:space="preserve">и десятом </w:t>
      </w:r>
      <w:r w:rsidR="00190EE7" w:rsidRPr="00742100">
        <w:rPr>
          <w:rFonts w:ascii="PT Astra Serif" w:eastAsia="Courier New" w:hAnsi="PT Astra Serif"/>
          <w:sz w:val="28"/>
          <w:szCs w:val="28"/>
        </w:rPr>
        <w:t>настоящего пункта</w:t>
      </w:r>
      <w:r w:rsidR="00D307B6" w:rsidRPr="00742100">
        <w:rPr>
          <w:rFonts w:ascii="PT Astra Serif" w:eastAsia="Courier New" w:hAnsi="PT Astra Serif"/>
          <w:sz w:val="28"/>
          <w:szCs w:val="28"/>
        </w:rPr>
        <w:t xml:space="preserve"> соответственно</w:t>
      </w:r>
      <w:r w:rsidR="00190EE7" w:rsidRPr="00742100">
        <w:rPr>
          <w:rFonts w:ascii="PT Astra Serif" w:eastAsia="Courier New" w:hAnsi="PT Astra Serif"/>
          <w:sz w:val="28"/>
          <w:szCs w:val="28"/>
        </w:rPr>
        <w:t>.</w:t>
      </w:r>
    </w:p>
    <w:p w:rsidR="00870163" w:rsidRPr="00742100" w:rsidRDefault="001241F1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eastAsia="Courier New" w:hAnsi="PT Astra Serif"/>
          <w:sz w:val="28"/>
          <w:szCs w:val="28"/>
        </w:rPr>
        <w:t xml:space="preserve">5. </w:t>
      </w:r>
      <w:r w:rsidR="00E22670" w:rsidRPr="00742100">
        <w:rPr>
          <w:rFonts w:ascii="PT Astra Serif" w:eastAsia="Courier New" w:hAnsi="PT Astra Serif"/>
          <w:sz w:val="28"/>
          <w:szCs w:val="28"/>
        </w:rPr>
        <w:t xml:space="preserve">Лица, проводящие проверку, </w:t>
      </w:r>
      <w:r w:rsidR="006A5E55" w:rsidRPr="00742100">
        <w:rPr>
          <w:rFonts w:ascii="PT Astra Serif" w:eastAsia="Courier New" w:hAnsi="PT Astra Serif"/>
          <w:sz w:val="28"/>
          <w:szCs w:val="28"/>
        </w:rPr>
        <w:t xml:space="preserve">имеют </w:t>
      </w:r>
      <w:r w:rsidR="00E22670" w:rsidRPr="00742100">
        <w:rPr>
          <w:rFonts w:ascii="PT Astra Serif" w:eastAsia="Courier New" w:hAnsi="PT Astra Serif" w:cs="PT Astra Serif"/>
          <w:sz w:val="28"/>
          <w:szCs w:val="28"/>
        </w:rPr>
        <w:t xml:space="preserve">право </w:t>
      </w:r>
      <w:r w:rsidR="00B74452" w:rsidRPr="00742100">
        <w:rPr>
          <w:rFonts w:ascii="PT Astra Serif" w:eastAsia="Courier New" w:hAnsi="PT Astra Serif" w:cs="PT Astra Serif"/>
          <w:sz w:val="28"/>
          <w:szCs w:val="28"/>
        </w:rPr>
        <w:t xml:space="preserve">требовать допуска                          на территорию (в помещения) </w:t>
      </w:r>
      <w:r w:rsidR="006A5E55" w:rsidRPr="00742100">
        <w:rPr>
          <w:rFonts w:ascii="PT Astra Serif" w:eastAsia="Courier New" w:hAnsi="PT Astra Serif" w:cs="PT Astra Serif"/>
          <w:sz w:val="28"/>
          <w:szCs w:val="28"/>
        </w:rPr>
        <w:t>проверяемо</w:t>
      </w:r>
      <w:r w:rsidR="00B74452" w:rsidRPr="00742100">
        <w:rPr>
          <w:rFonts w:ascii="PT Astra Serif" w:eastAsia="Courier New" w:hAnsi="PT Astra Serif" w:cs="PT Astra Serif"/>
          <w:sz w:val="28"/>
          <w:szCs w:val="28"/>
        </w:rPr>
        <w:t>го</w:t>
      </w:r>
      <w:r w:rsidR="006A5E55" w:rsidRPr="00742100">
        <w:rPr>
          <w:rFonts w:ascii="PT Astra Serif" w:eastAsia="Courier New" w:hAnsi="PT Astra Serif" w:cs="PT Astra Serif"/>
          <w:sz w:val="28"/>
          <w:szCs w:val="28"/>
        </w:rPr>
        <w:t xml:space="preserve"> лиц</w:t>
      </w:r>
      <w:r w:rsidR="00B74452" w:rsidRPr="00742100">
        <w:rPr>
          <w:rFonts w:ascii="PT Astra Serif" w:eastAsia="Courier New" w:hAnsi="PT Astra Serif" w:cs="PT Astra Serif"/>
          <w:sz w:val="28"/>
          <w:szCs w:val="28"/>
        </w:rPr>
        <w:t>а</w:t>
      </w:r>
      <w:r w:rsidR="00A924CF" w:rsidRPr="00742100">
        <w:rPr>
          <w:rFonts w:ascii="PT Astra Serif" w:eastAsia="Courier New" w:hAnsi="PT Astra Serif" w:cs="PT Astra Serif"/>
          <w:sz w:val="28"/>
          <w:szCs w:val="28"/>
        </w:rPr>
        <w:t xml:space="preserve"> (далее – допуск)</w:t>
      </w:r>
      <w:r w:rsidR="00E22670" w:rsidRPr="00742100">
        <w:rPr>
          <w:rFonts w:ascii="PT Astra Serif" w:eastAsia="Courier New" w:hAnsi="PT Astra Serif" w:cs="PT Astra Serif"/>
          <w:sz w:val="28"/>
          <w:szCs w:val="28"/>
        </w:rPr>
        <w:t>,</w:t>
      </w:r>
      <w:r w:rsidR="00123883" w:rsidRPr="00742100">
        <w:rPr>
          <w:rFonts w:ascii="PT Astra Serif" w:eastAsia="Courier New" w:hAnsi="PT Astra Serif" w:cs="PT Astra Serif"/>
          <w:sz w:val="28"/>
          <w:szCs w:val="28"/>
        </w:rPr>
        <w:t xml:space="preserve">и представления </w:t>
      </w:r>
      <w:r w:rsidR="00B93C0B" w:rsidRPr="00742100">
        <w:rPr>
          <w:rFonts w:ascii="PT Astra Serif" w:eastAsia="Courier New" w:hAnsi="PT Astra Serif" w:cs="PT Astra Serif"/>
          <w:sz w:val="28"/>
          <w:szCs w:val="28"/>
        </w:rPr>
        <w:t>документ</w:t>
      </w:r>
      <w:r w:rsidR="00123883" w:rsidRPr="00742100">
        <w:rPr>
          <w:rFonts w:ascii="PT Astra Serif" w:eastAsia="Courier New" w:hAnsi="PT Astra Serif" w:cs="PT Astra Serif"/>
          <w:sz w:val="28"/>
          <w:szCs w:val="28"/>
        </w:rPr>
        <w:t xml:space="preserve">ов, </w:t>
      </w:r>
      <w:r w:rsidR="00E22670" w:rsidRPr="00742100">
        <w:rPr>
          <w:rFonts w:ascii="PT Astra Serif" w:eastAsia="Courier New" w:hAnsi="PT Astra Serif" w:cs="PT Astra Serif"/>
          <w:sz w:val="28"/>
          <w:szCs w:val="28"/>
        </w:rPr>
        <w:t xml:space="preserve"> а также запрашивать </w:t>
      </w:r>
      <w:r w:rsidR="00A924CF" w:rsidRPr="00742100">
        <w:rPr>
          <w:rFonts w:ascii="PT Astra Serif" w:eastAsia="Courier New" w:hAnsi="PT Astra Serif" w:cs="PT Astra Serif"/>
          <w:sz w:val="28"/>
          <w:szCs w:val="28"/>
        </w:rPr>
        <w:t>о</w:t>
      </w:r>
      <w:r w:rsidR="00E22670" w:rsidRPr="00742100">
        <w:rPr>
          <w:rFonts w:ascii="PT Astra Serif" w:eastAsia="Courier New" w:hAnsi="PT Astra Serif" w:cs="PT Astra Serif"/>
          <w:sz w:val="28"/>
          <w:szCs w:val="28"/>
        </w:rPr>
        <w:t xml:space="preserve">т </w:t>
      </w:r>
      <w:r w:rsidR="00B74452" w:rsidRPr="00742100">
        <w:rPr>
          <w:rFonts w:ascii="PT Astra Serif" w:eastAsia="Courier New" w:hAnsi="PT Astra Serif" w:cs="PT Astra Serif"/>
          <w:sz w:val="28"/>
          <w:szCs w:val="28"/>
        </w:rPr>
        <w:t xml:space="preserve">руководителя </w:t>
      </w:r>
      <w:r w:rsidR="000467F9" w:rsidRPr="00742100">
        <w:rPr>
          <w:rFonts w:ascii="PT Astra Serif" w:eastAsia="Courier New" w:hAnsi="PT Astra Serif" w:cs="PT Astra Serif"/>
          <w:sz w:val="28"/>
          <w:szCs w:val="28"/>
        </w:rPr>
        <w:t xml:space="preserve">или иного уполномоченного представителя проверяемого лица </w:t>
      </w:r>
      <w:r w:rsidR="00E22670" w:rsidRPr="00742100">
        <w:rPr>
          <w:rFonts w:ascii="PT Astra Serif" w:eastAsia="Courier New" w:hAnsi="PT Astra Serif" w:cs="PT Astra Serif"/>
          <w:sz w:val="28"/>
          <w:szCs w:val="28"/>
        </w:rPr>
        <w:t xml:space="preserve">документы, </w:t>
      </w:r>
      <w:r w:rsidR="00D87B0E" w:rsidRPr="00742100">
        <w:rPr>
          <w:rFonts w:ascii="PT Astra Serif" w:eastAsia="Courier New" w:hAnsi="PT Astra Serif" w:cs="PT Astra Serif"/>
          <w:sz w:val="28"/>
          <w:szCs w:val="28"/>
        </w:rPr>
        <w:t xml:space="preserve">необходимые для достижения целей и решения задач проверки, а также запрашивать </w:t>
      </w:r>
      <w:r w:rsidR="00E22670" w:rsidRPr="00742100">
        <w:rPr>
          <w:rFonts w:ascii="PT Astra Serif" w:eastAsia="Courier New" w:hAnsi="PT Astra Serif" w:cs="PT Astra Serif"/>
          <w:sz w:val="28"/>
          <w:szCs w:val="28"/>
        </w:rPr>
        <w:t xml:space="preserve">сведения, справки, объяснения и иную информацию по вопросам, возникающим </w:t>
      </w:r>
      <w:r w:rsidR="00D87B0E" w:rsidRPr="00742100">
        <w:rPr>
          <w:rFonts w:ascii="PT Astra Serif" w:eastAsia="Courier New" w:hAnsi="PT Astra Serif" w:cs="PT Astra Serif"/>
          <w:sz w:val="28"/>
          <w:szCs w:val="28"/>
        </w:rPr>
        <w:t xml:space="preserve">входе </w:t>
      </w:r>
      <w:r w:rsidR="00E22670" w:rsidRPr="00742100">
        <w:rPr>
          <w:rFonts w:ascii="PT Astra Serif" w:eastAsia="Courier New" w:hAnsi="PT Astra Serif" w:cs="PT Astra Serif"/>
          <w:sz w:val="28"/>
          <w:szCs w:val="28"/>
        </w:rPr>
        <w:t>проведени</w:t>
      </w:r>
      <w:r w:rsidR="00D87B0E" w:rsidRPr="00742100">
        <w:rPr>
          <w:rFonts w:ascii="PT Astra Serif" w:eastAsia="Courier New" w:hAnsi="PT Astra Serif" w:cs="PT Astra Serif"/>
          <w:sz w:val="28"/>
          <w:szCs w:val="28"/>
        </w:rPr>
        <w:t>я</w:t>
      </w:r>
      <w:r w:rsidR="00E22670" w:rsidRPr="00742100">
        <w:rPr>
          <w:rFonts w:ascii="PT Astra Serif" w:eastAsia="Courier New" w:hAnsi="PT Astra Serif" w:cs="PT Astra Serif"/>
          <w:sz w:val="28"/>
          <w:szCs w:val="28"/>
        </w:rPr>
        <w:t xml:space="preserve"> проверки, и относящуюся к предмету проверки.</w:t>
      </w:r>
      <w:r w:rsidR="000467F9" w:rsidRPr="00742100">
        <w:rPr>
          <w:rFonts w:ascii="PT Astra Serif" w:eastAsia="Courier New" w:hAnsi="PT Astra Serif" w:cs="PT Astra Serif"/>
          <w:sz w:val="28"/>
          <w:szCs w:val="28"/>
        </w:rPr>
        <w:t xml:space="preserve"> В случае отказа руководителя или уполномоченного представителя проверяемого лица в допуске либо в представлении документов и информации, относящихся к предмету проверки, составляется соответствующий акт в двух экземплярах, в котором указывается причина отказа. Первый экземпляр акта об </w:t>
      </w:r>
      <w:r w:rsidR="00A924CF" w:rsidRPr="00742100">
        <w:rPr>
          <w:rFonts w:ascii="PT Astra Serif" w:eastAsia="Courier New" w:hAnsi="PT Astra Serif" w:cs="PT Astra Serif"/>
          <w:sz w:val="28"/>
          <w:szCs w:val="28"/>
        </w:rPr>
        <w:t xml:space="preserve">указанном </w:t>
      </w:r>
      <w:r w:rsidR="000467F9" w:rsidRPr="00742100">
        <w:rPr>
          <w:rFonts w:ascii="PT Astra Serif" w:eastAsia="Courier New" w:hAnsi="PT Astra Serif" w:cs="PT Astra Serif"/>
          <w:sz w:val="28"/>
          <w:szCs w:val="28"/>
        </w:rPr>
        <w:t>оста</w:t>
      </w:r>
      <w:r w:rsidR="00A924CF" w:rsidRPr="00742100">
        <w:rPr>
          <w:rFonts w:ascii="PT Astra Serif" w:eastAsia="Courier New" w:hAnsi="PT Astra Serif" w:cs="PT Astra Serif"/>
          <w:sz w:val="28"/>
          <w:szCs w:val="28"/>
        </w:rPr>
        <w:t>ё</w:t>
      </w:r>
      <w:r w:rsidR="000467F9" w:rsidRPr="00742100">
        <w:rPr>
          <w:rFonts w:ascii="PT Astra Serif" w:eastAsia="Courier New" w:hAnsi="PT Astra Serif" w:cs="PT Astra Serif"/>
          <w:sz w:val="28"/>
          <w:szCs w:val="28"/>
        </w:rPr>
        <w:t>тся у</w:t>
      </w:r>
      <w:r w:rsidR="00A924CF" w:rsidRPr="00742100">
        <w:rPr>
          <w:rFonts w:ascii="PT Astra Serif" w:eastAsia="Courier New" w:hAnsi="PT Astra Serif" w:cs="PT Astra Serif"/>
          <w:sz w:val="28"/>
          <w:szCs w:val="28"/>
        </w:rPr>
        <w:t xml:space="preserve"> лиц, проводящих проверку</w:t>
      </w:r>
      <w:r w:rsidR="00A8423F" w:rsidRPr="00742100">
        <w:rPr>
          <w:rFonts w:ascii="PT Astra Serif" w:eastAsia="Courier New" w:hAnsi="PT Astra Serif" w:cs="PT Astra Serif"/>
          <w:sz w:val="28"/>
          <w:szCs w:val="28"/>
        </w:rPr>
        <w:t xml:space="preserve"> и прилагается к акту</w:t>
      </w:r>
      <w:r w:rsidR="00A924CF" w:rsidRPr="00742100">
        <w:rPr>
          <w:rFonts w:ascii="PT Astra Serif" w:eastAsia="Courier New" w:hAnsi="PT Astra Serif" w:cs="PT Astra Serif"/>
          <w:sz w:val="28"/>
          <w:szCs w:val="28"/>
        </w:rPr>
        <w:t>,а</w:t>
      </w:r>
      <w:r w:rsidR="000467F9" w:rsidRPr="00742100">
        <w:rPr>
          <w:rFonts w:ascii="PT Astra Serif" w:eastAsia="Courier New" w:hAnsi="PT Astra Serif" w:cs="PT Astra Serif"/>
          <w:sz w:val="28"/>
          <w:szCs w:val="28"/>
        </w:rPr>
        <w:t xml:space="preserve"> второй вручается руководителю или уполномоченному представителю </w:t>
      </w:r>
      <w:r w:rsidR="00A924CF" w:rsidRPr="00742100">
        <w:rPr>
          <w:rFonts w:ascii="PT Astra Serif" w:eastAsia="Courier New" w:hAnsi="PT Astra Serif" w:cs="PT Astra Serif"/>
          <w:sz w:val="28"/>
          <w:szCs w:val="28"/>
        </w:rPr>
        <w:t>проверяемого лица</w:t>
      </w:r>
      <w:r w:rsidR="000467F9" w:rsidRPr="00742100">
        <w:rPr>
          <w:rFonts w:ascii="PT Astra Serif" w:eastAsia="Courier New" w:hAnsi="PT Astra Serif" w:cs="PT Astra Serif"/>
          <w:sz w:val="28"/>
          <w:szCs w:val="28"/>
        </w:rPr>
        <w:t>.</w:t>
      </w:r>
    </w:p>
    <w:p w:rsidR="00A924CF" w:rsidRPr="00742100" w:rsidRDefault="00A924CF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При проведении проверки </w:t>
      </w:r>
      <w:r w:rsidR="00870163" w:rsidRPr="00742100">
        <w:rPr>
          <w:rFonts w:ascii="PT Astra Serif" w:eastAsia="Courier New" w:hAnsi="PT Astra Serif" w:cs="PT Astra Serif"/>
          <w:sz w:val="28"/>
          <w:szCs w:val="28"/>
        </w:rPr>
        <w:t xml:space="preserve">лица, её проводящие, не вправе 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проверять </w:t>
      </w:r>
      <w:r w:rsidR="00870163" w:rsidRPr="00742100">
        <w:rPr>
          <w:rFonts w:ascii="PT Astra Serif" w:eastAsia="Courier New" w:hAnsi="PT Astra Serif" w:cs="PT Astra Serif"/>
          <w:sz w:val="28"/>
          <w:szCs w:val="28"/>
        </w:rPr>
        <w:t>соблюдение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 требований, не относящихся к предмету проверки</w:t>
      </w:r>
      <w:r w:rsidR="00870163" w:rsidRPr="00742100">
        <w:rPr>
          <w:rFonts w:ascii="PT Astra Serif" w:eastAsia="Courier New" w:hAnsi="PT Astra Serif" w:cs="PT Astra Serif"/>
          <w:sz w:val="28"/>
          <w:szCs w:val="28"/>
        </w:rPr>
        <w:t>,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 осуществлять проверку в случае отсутствия при е</w:t>
      </w:r>
      <w:r w:rsidR="00870163" w:rsidRPr="00742100">
        <w:rPr>
          <w:rFonts w:ascii="PT Astra Serif" w:eastAsia="Courier New" w:hAnsi="PT Astra Serif" w:cs="PT Astra Serif"/>
          <w:sz w:val="28"/>
          <w:szCs w:val="28"/>
        </w:rPr>
        <w:t>ё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 проведении руководителя или </w:t>
      </w:r>
      <w:r w:rsidR="00870163" w:rsidRPr="00742100">
        <w:rPr>
          <w:rFonts w:ascii="PT Astra Serif" w:eastAsia="Courier New" w:hAnsi="PT Astra Serif" w:cs="PT Astra Serif"/>
          <w:sz w:val="28"/>
          <w:szCs w:val="28"/>
        </w:rPr>
        <w:t xml:space="preserve">иного 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уполномоченного представителя </w:t>
      </w:r>
      <w:r w:rsidR="00870163" w:rsidRPr="00742100">
        <w:rPr>
          <w:rFonts w:ascii="PT Astra Serif" w:eastAsia="Courier New" w:hAnsi="PT Astra Serif" w:cs="PT Astra Serif"/>
          <w:sz w:val="28"/>
          <w:szCs w:val="28"/>
        </w:rPr>
        <w:t>проверяемого лица,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 требовать представления документов, не относящихся к предмету проверки</w:t>
      </w:r>
      <w:r w:rsidR="00870163" w:rsidRPr="00742100">
        <w:rPr>
          <w:rFonts w:ascii="PT Astra Serif" w:eastAsia="Courier New" w:hAnsi="PT Astra Serif" w:cs="PT Astra Serif"/>
          <w:sz w:val="28"/>
          <w:szCs w:val="28"/>
        </w:rPr>
        <w:t>, а также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 распространять информацию, полученную в результате проведения проверки и составляющую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  <w:r w:rsidR="007E7737" w:rsidRPr="00742100">
        <w:rPr>
          <w:rFonts w:ascii="PT Astra Serif" w:eastAsia="Courier New" w:hAnsi="PT Astra Serif" w:cs="PT Astra Serif"/>
          <w:sz w:val="28"/>
          <w:szCs w:val="28"/>
        </w:rPr>
        <w:t>»;</w:t>
      </w:r>
    </w:p>
    <w:p w:rsidR="006A5482" w:rsidRPr="00742100" w:rsidRDefault="007E7737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д) дополнить пунктами </w:t>
      </w:r>
      <w:r w:rsidR="005B2C01" w:rsidRPr="00742100">
        <w:rPr>
          <w:rFonts w:ascii="PT Astra Serif" w:eastAsia="Courier New" w:hAnsi="PT Astra Serif" w:cs="PT Astra Serif"/>
          <w:sz w:val="28"/>
          <w:szCs w:val="28"/>
        </w:rPr>
        <w:t>6-</w:t>
      </w:r>
      <w:r w:rsidR="00582550" w:rsidRPr="00742100">
        <w:rPr>
          <w:rFonts w:ascii="PT Astra Serif" w:eastAsia="Courier New" w:hAnsi="PT Astra Serif" w:cs="PT Astra Serif"/>
          <w:sz w:val="28"/>
          <w:szCs w:val="28"/>
        </w:rPr>
        <w:t>8</w:t>
      </w:r>
      <w:r w:rsidRPr="00742100">
        <w:rPr>
          <w:rFonts w:ascii="PT Astra Serif" w:eastAsia="Courier New" w:hAnsi="PT Astra Serif" w:cs="PT Astra Serif"/>
          <w:sz w:val="28"/>
          <w:szCs w:val="28"/>
        </w:rPr>
        <w:t>следующего содержания:</w:t>
      </w:r>
    </w:p>
    <w:p w:rsidR="00182E5A" w:rsidRPr="00742100" w:rsidRDefault="00A8423F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eastAsia="Courier New" w:hAnsi="PT Astra Serif" w:cs="PT Astra Serif"/>
          <w:sz w:val="28"/>
          <w:szCs w:val="28"/>
        </w:rPr>
        <w:t>«6.</w:t>
      </w:r>
      <w:r w:rsidR="006A5482" w:rsidRPr="00742100">
        <w:rPr>
          <w:rFonts w:ascii="PT Astra Serif" w:eastAsia="Courier New" w:hAnsi="PT Astra Serif" w:cs="PT Astra Serif"/>
          <w:sz w:val="28"/>
          <w:szCs w:val="28"/>
        </w:rPr>
        <w:t xml:space="preserve"> По результатам проверки лица, проводивши</w:t>
      </w:r>
      <w:r w:rsidR="00D9216E" w:rsidRPr="00742100">
        <w:rPr>
          <w:rFonts w:ascii="PT Astra Serif" w:eastAsia="Courier New" w:hAnsi="PT Astra Serif" w:cs="PT Astra Serif"/>
          <w:sz w:val="28"/>
          <w:szCs w:val="28"/>
        </w:rPr>
        <w:t>е</w:t>
      </w:r>
      <w:r w:rsidR="00742100" w:rsidRPr="00742100">
        <w:rPr>
          <w:rFonts w:ascii="PT Astra Serif" w:eastAsia="Courier New" w:hAnsi="PT Astra Serif" w:cs="PT Astra Serif"/>
          <w:sz w:val="28"/>
          <w:szCs w:val="28"/>
        </w:rPr>
        <w:t xml:space="preserve">проверку,  </w:t>
      </w:r>
      <w:r w:rsidR="00182E5A" w:rsidRPr="00742100">
        <w:rPr>
          <w:rFonts w:ascii="PT Astra Serif" w:eastAsia="Courier New" w:hAnsi="PT Astra Serif" w:cs="PT Astra Serif"/>
          <w:sz w:val="28"/>
          <w:szCs w:val="28"/>
        </w:rPr>
        <w:t xml:space="preserve">не позднее 5 рабочих днейсо дня её завершения </w:t>
      </w:r>
      <w:r w:rsidR="006A5482" w:rsidRPr="00742100">
        <w:rPr>
          <w:rFonts w:ascii="PT Astra Serif" w:eastAsia="Courier New" w:hAnsi="PT Astra Serif" w:cs="PT Astra Serif"/>
          <w:sz w:val="28"/>
          <w:szCs w:val="28"/>
        </w:rPr>
        <w:t>составля</w:t>
      </w:r>
      <w:r w:rsidR="00D9216E" w:rsidRPr="00742100">
        <w:rPr>
          <w:rFonts w:ascii="PT Astra Serif" w:eastAsia="Courier New" w:hAnsi="PT Astra Serif" w:cs="PT Astra Serif"/>
          <w:sz w:val="28"/>
          <w:szCs w:val="28"/>
        </w:rPr>
        <w:t>ю</w:t>
      </w:r>
      <w:r w:rsidR="006A5482" w:rsidRPr="00742100">
        <w:rPr>
          <w:rFonts w:ascii="PT Astra Serif" w:eastAsia="Courier New" w:hAnsi="PT Astra Serif" w:cs="PT Astra Serif"/>
          <w:sz w:val="28"/>
          <w:szCs w:val="28"/>
        </w:rPr>
        <w:t>т</w:t>
      </w:r>
      <w:r w:rsidR="005B2C01" w:rsidRPr="00742100">
        <w:rPr>
          <w:rFonts w:ascii="PT Astra Serif" w:eastAsia="Courier New" w:hAnsi="PT Astra Serif" w:cs="PT Astra Serif"/>
          <w:sz w:val="28"/>
          <w:szCs w:val="28"/>
        </w:rPr>
        <w:t xml:space="preserve">и подписывают                 </w:t>
      </w:r>
      <w:r w:rsidR="00D9216E" w:rsidRPr="00742100">
        <w:rPr>
          <w:rFonts w:ascii="PT Astra Serif" w:eastAsia="Courier New" w:hAnsi="PT Astra Serif" w:cs="PT Astra Serif"/>
          <w:sz w:val="28"/>
          <w:szCs w:val="28"/>
        </w:rPr>
        <w:t>в двух экземплярах акт</w:t>
      </w:r>
      <w:r w:rsidR="006A5482" w:rsidRPr="00742100">
        <w:rPr>
          <w:rFonts w:ascii="PT Astra Serif" w:eastAsia="Courier New" w:hAnsi="PT Astra Serif" w:cs="PT Astra Serif"/>
          <w:sz w:val="28"/>
          <w:szCs w:val="28"/>
        </w:rPr>
        <w:t xml:space="preserve"> проверки</w:t>
      </w:r>
      <w:r w:rsidR="00182E5A" w:rsidRPr="00742100">
        <w:rPr>
          <w:rFonts w:ascii="PT Astra Serif" w:eastAsia="Courier New" w:hAnsi="PT Astra Serif" w:cs="PT Astra Serif"/>
          <w:sz w:val="28"/>
          <w:szCs w:val="28"/>
        </w:rPr>
        <w:t>, в котором указываются:</w:t>
      </w:r>
    </w:p>
    <w:p w:rsidR="00182E5A" w:rsidRPr="00742100" w:rsidRDefault="006A5482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eastAsia="Courier New" w:hAnsi="PT Astra Serif" w:cs="PT Astra Serif"/>
          <w:sz w:val="28"/>
          <w:szCs w:val="28"/>
        </w:rPr>
        <w:t>1) дата, время и место составления акта проверки;</w:t>
      </w:r>
    </w:p>
    <w:p w:rsidR="00182E5A" w:rsidRPr="00742100" w:rsidRDefault="00182E5A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eastAsia="Courier New" w:hAnsi="PT Astra Serif" w:cs="PT Astra Serif"/>
          <w:sz w:val="28"/>
          <w:szCs w:val="28"/>
        </w:rPr>
        <w:t>2</w:t>
      </w:r>
      <w:r w:rsidR="006A5482" w:rsidRPr="00742100">
        <w:rPr>
          <w:rFonts w:ascii="PT Astra Serif" w:eastAsia="Courier New" w:hAnsi="PT Astra Serif" w:cs="PT Astra Serif"/>
          <w:sz w:val="28"/>
          <w:szCs w:val="28"/>
        </w:rPr>
        <w:t>) дата и номер распоряжения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 Министерства</w:t>
      </w:r>
      <w:r w:rsidR="001B7B6D" w:rsidRPr="00742100">
        <w:rPr>
          <w:rFonts w:ascii="PT Astra Serif" w:eastAsia="Courier New" w:hAnsi="PT Astra Serif" w:cs="PT Astra Serif"/>
          <w:sz w:val="28"/>
          <w:szCs w:val="28"/>
        </w:rPr>
        <w:t>,</w:t>
      </w:r>
      <w:r w:rsidR="006A5482" w:rsidRPr="00742100">
        <w:rPr>
          <w:rFonts w:ascii="PT Astra Serif" w:eastAsia="Courier New" w:hAnsi="PT Astra Serif" w:cs="PT Astra Serif"/>
          <w:sz w:val="28"/>
          <w:szCs w:val="28"/>
        </w:rPr>
        <w:t>на основании которого проведена проверка;</w:t>
      </w:r>
    </w:p>
    <w:p w:rsidR="006B322C" w:rsidRPr="00742100" w:rsidRDefault="00182E5A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eastAsia="Courier New" w:hAnsi="PT Astra Serif" w:cs="PT Astra Serif"/>
          <w:sz w:val="28"/>
          <w:szCs w:val="28"/>
        </w:rPr>
        <w:t>3</w:t>
      </w:r>
      <w:r w:rsidR="006A5482" w:rsidRPr="00742100">
        <w:rPr>
          <w:rFonts w:ascii="PT Astra Serif" w:eastAsia="Courier New" w:hAnsi="PT Astra Serif" w:cs="PT Astra Serif"/>
          <w:sz w:val="28"/>
          <w:szCs w:val="28"/>
        </w:rPr>
        <w:t>) фамили</w:t>
      </w:r>
      <w:r w:rsidR="006B322C" w:rsidRPr="00742100">
        <w:rPr>
          <w:rFonts w:ascii="PT Astra Serif" w:eastAsia="Courier New" w:hAnsi="PT Astra Serif" w:cs="PT Astra Serif"/>
          <w:sz w:val="28"/>
          <w:szCs w:val="28"/>
        </w:rPr>
        <w:t>и</w:t>
      </w:r>
      <w:r w:rsidR="006A5482" w:rsidRPr="00742100">
        <w:rPr>
          <w:rFonts w:ascii="PT Astra Serif" w:eastAsia="Courier New" w:hAnsi="PT Astra Serif" w:cs="PT Astra Serif"/>
          <w:sz w:val="28"/>
          <w:szCs w:val="28"/>
        </w:rPr>
        <w:t>, им</w:t>
      </w:r>
      <w:r w:rsidR="006B322C" w:rsidRPr="00742100">
        <w:rPr>
          <w:rFonts w:ascii="PT Astra Serif" w:eastAsia="Courier New" w:hAnsi="PT Astra Serif" w:cs="PT Astra Serif"/>
          <w:sz w:val="28"/>
          <w:szCs w:val="28"/>
        </w:rPr>
        <w:t>ена</w:t>
      </w:r>
      <w:r w:rsidR="006A5482" w:rsidRPr="00742100">
        <w:rPr>
          <w:rFonts w:ascii="PT Astra Serif" w:eastAsia="Courier New" w:hAnsi="PT Astra Serif" w:cs="PT Astra Serif"/>
          <w:sz w:val="28"/>
          <w:szCs w:val="28"/>
        </w:rPr>
        <w:t>, отчеств</w:t>
      </w:r>
      <w:r w:rsidR="006B322C" w:rsidRPr="00742100">
        <w:rPr>
          <w:rFonts w:ascii="PT Astra Serif" w:eastAsia="Courier New" w:hAnsi="PT Astra Serif" w:cs="PT Astra Serif"/>
          <w:sz w:val="28"/>
          <w:szCs w:val="28"/>
        </w:rPr>
        <w:t xml:space="preserve">а(в случае их наличия)и </w:t>
      </w:r>
      <w:r w:rsidR="006A5482" w:rsidRPr="00742100">
        <w:rPr>
          <w:rFonts w:ascii="PT Astra Serif" w:eastAsia="Courier New" w:hAnsi="PT Astra Serif" w:cs="PT Astra Serif"/>
          <w:sz w:val="28"/>
          <w:szCs w:val="28"/>
        </w:rPr>
        <w:t>должност</w:t>
      </w:r>
      <w:r w:rsidR="006B322C" w:rsidRPr="00742100">
        <w:rPr>
          <w:rFonts w:ascii="PT Astra Serif" w:eastAsia="Courier New" w:hAnsi="PT Astra Serif" w:cs="PT Astra Serif"/>
          <w:sz w:val="28"/>
          <w:szCs w:val="28"/>
        </w:rPr>
        <w:t>и</w:t>
      </w:r>
      <w:r w:rsidR="006A5482" w:rsidRPr="00742100">
        <w:rPr>
          <w:rFonts w:ascii="PT Astra Serif" w:eastAsia="Courier New" w:hAnsi="PT Astra Serif" w:cs="PT Astra Serif"/>
          <w:sz w:val="28"/>
          <w:szCs w:val="28"/>
        </w:rPr>
        <w:t xml:space="preserve"> лиц</w:t>
      </w:r>
      <w:r w:rsidR="006B322C" w:rsidRPr="00742100">
        <w:rPr>
          <w:rFonts w:ascii="PT Astra Serif" w:eastAsia="Courier New" w:hAnsi="PT Astra Serif" w:cs="PT Astra Serif"/>
          <w:sz w:val="28"/>
          <w:szCs w:val="28"/>
        </w:rPr>
        <w:t>,п</w:t>
      </w:r>
      <w:r w:rsidR="006A5482" w:rsidRPr="00742100">
        <w:rPr>
          <w:rFonts w:ascii="PT Astra Serif" w:eastAsia="Courier New" w:hAnsi="PT Astra Serif" w:cs="PT Astra Serif"/>
          <w:sz w:val="28"/>
          <w:szCs w:val="28"/>
        </w:rPr>
        <w:t>роводивших проверку;</w:t>
      </w:r>
    </w:p>
    <w:p w:rsidR="00B671A2" w:rsidRPr="00742100" w:rsidRDefault="00B671A2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eastAsia="Courier New" w:hAnsi="PT Astra Serif" w:cs="PT Astra Serif"/>
          <w:sz w:val="28"/>
          <w:szCs w:val="28"/>
        </w:rPr>
        <w:lastRenderedPageBreak/>
        <w:t>4</w:t>
      </w:r>
      <w:r w:rsidR="006A5482" w:rsidRPr="00742100">
        <w:rPr>
          <w:rFonts w:ascii="PT Astra Serif" w:eastAsia="Courier New" w:hAnsi="PT Astra Serif" w:cs="PT Astra Serif"/>
          <w:sz w:val="28"/>
          <w:szCs w:val="28"/>
        </w:rPr>
        <w:t>) наименование</w:t>
      </w:r>
      <w:r w:rsidRPr="00742100">
        <w:rPr>
          <w:rFonts w:ascii="PT Astra Serif" w:eastAsia="Courier New" w:hAnsi="PT Astra Serif" w:cs="PT Astra Serif"/>
          <w:sz w:val="28"/>
          <w:szCs w:val="28"/>
        </w:rPr>
        <w:t>проверяемого лица;</w:t>
      </w:r>
    </w:p>
    <w:p w:rsidR="00B671A2" w:rsidRPr="00742100" w:rsidRDefault="00B671A2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eastAsia="Courier New" w:hAnsi="PT Astra Serif" w:cs="PT Astra Serif"/>
          <w:sz w:val="28"/>
          <w:szCs w:val="28"/>
        </w:rPr>
        <w:t>5</w:t>
      </w:r>
      <w:r w:rsidR="006A5482" w:rsidRPr="00742100">
        <w:rPr>
          <w:rFonts w:ascii="PT Astra Serif" w:eastAsia="Courier New" w:hAnsi="PT Astra Serif" w:cs="PT Astra Serif"/>
          <w:sz w:val="28"/>
          <w:szCs w:val="28"/>
        </w:rPr>
        <w:t>) дата, время, продолжительность и место проведения проверки;</w:t>
      </w:r>
    </w:p>
    <w:p w:rsidR="006A5482" w:rsidRPr="00742100" w:rsidRDefault="00B671A2" w:rsidP="007E645D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42100">
        <w:rPr>
          <w:rFonts w:ascii="PT Astra Serif" w:eastAsia="Courier New" w:hAnsi="PT Astra Serif" w:cs="PT Astra Serif"/>
          <w:sz w:val="28"/>
          <w:szCs w:val="28"/>
        </w:rPr>
        <w:t>6</w:t>
      </w:r>
      <w:r w:rsidR="006A5482" w:rsidRPr="00742100">
        <w:rPr>
          <w:rFonts w:ascii="PT Astra Serif" w:eastAsia="Courier New" w:hAnsi="PT Astra Serif" w:cs="PT Astra Serif"/>
          <w:sz w:val="28"/>
          <w:szCs w:val="28"/>
        </w:rPr>
        <w:t xml:space="preserve">) сведения о результатах проверки, в том числе о выявленных нарушениях </w:t>
      </w:r>
      <w:r w:rsidRPr="00742100">
        <w:rPr>
          <w:rFonts w:ascii="PT Astra Serif" w:eastAsia="Courier New" w:hAnsi="PT Astra Serif" w:cs="PT Astra Serif"/>
          <w:sz w:val="28"/>
          <w:szCs w:val="28"/>
        </w:rPr>
        <w:t>обязательных требований</w:t>
      </w:r>
      <w:r w:rsidR="006A5482" w:rsidRPr="00742100">
        <w:rPr>
          <w:rFonts w:ascii="PT Astra Serif" w:eastAsia="Courier New" w:hAnsi="PT Astra Serif" w:cs="PT Astra Serif"/>
          <w:sz w:val="28"/>
          <w:szCs w:val="28"/>
        </w:rPr>
        <w:t>, об их характере и лицах, допустивших указанные нарушения</w:t>
      </w:r>
      <w:r w:rsidR="005B2C01" w:rsidRPr="00742100">
        <w:rPr>
          <w:rFonts w:ascii="PT Astra Serif" w:eastAsia="Courier New" w:hAnsi="PT Astra Serif" w:cs="PT Astra Serif"/>
          <w:sz w:val="28"/>
          <w:szCs w:val="28"/>
        </w:rPr>
        <w:t>, а также предложения об устранении нарушений.</w:t>
      </w:r>
    </w:p>
    <w:p w:rsidR="00607361" w:rsidRPr="00742100" w:rsidRDefault="00D9216E" w:rsidP="007E645D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2100">
        <w:rPr>
          <w:rFonts w:ascii="PT Astra Serif" w:hAnsi="PT Astra Serif"/>
          <w:sz w:val="28"/>
          <w:szCs w:val="28"/>
        </w:rPr>
        <w:t xml:space="preserve">Акт проверки </w:t>
      </w:r>
      <w:r w:rsidR="00E11249" w:rsidRPr="00742100">
        <w:rPr>
          <w:rFonts w:ascii="PT Astra Serif" w:hAnsi="PT Astra Serif"/>
          <w:sz w:val="28"/>
          <w:szCs w:val="28"/>
        </w:rPr>
        <w:t>в течение трё</w:t>
      </w:r>
      <w:r w:rsidR="00A53D3D" w:rsidRPr="00742100">
        <w:rPr>
          <w:rFonts w:ascii="PT Astra Serif" w:hAnsi="PT Astra Serif"/>
          <w:sz w:val="28"/>
          <w:szCs w:val="28"/>
        </w:rPr>
        <w:t xml:space="preserve">х рабочих дней со дня его подписания </w:t>
      </w:r>
      <w:r w:rsidR="008A3233" w:rsidRPr="00742100">
        <w:rPr>
          <w:rFonts w:ascii="PT Astra Serif" w:hAnsi="PT Astra Serif"/>
          <w:sz w:val="28"/>
          <w:szCs w:val="28"/>
        </w:rPr>
        <w:t xml:space="preserve">лицами, проводившими проверку, </w:t>
      </w:r>
      <w:r w:rsidR="00A53D3D" w:rsidRPr="00742100">
        <w:rPr>
          <w:rFonts w:ascii="PT Astra Serif" w:hAnsi="PT Astra Serif"/>
          <w:sz w:val="28"/>
          <w:szCs w:val="28"/>
        </w:rPr>
        <w:t xml:space="preserve">направляется </w:t>
      </w:r>
      <w:r w:rsidR="004932DA" w:rsidRPr="00742100">
        <w:rPr>
          <w:rFonts w:ascii="PT Astra Serif" w:hAnsi="PT Astra Serif"/>
          <w:sz w:val="28"/>
          <w:szCs w:val="28"/>
        </w:rPr>
        <w:t xml:space="preserve">Фонду (если проверяемым лицом являлся Фонд) способами, указанными в абзаце </w:t>
      </w:r>
      <w:r w:rsidR="00FC7233" w:rsidRPr="00742100">
        <w:rPr>
          <w:rFonts w:ascii="PT Astra Serif" w:hAnsi="PT Astra Serif"/>
          <w:sz w:val="28"/>
          <w:szCs w:val="28"/>
        </w:rPr>
        <w:t xml:space="preserve">девятом пункта 4 настоящего Положения, а владельцам специальных счетов (если проверяемыми лицами являлись владельцы специальных счетов) </w:t>
      </w:r>
      <w:r w:rsidR="00D27BE4" w:rsidRPr="00742100">
        <w:rPr>
          <w:rFonts w:ascii="PT Astra Serif" w:hAnsi="PT Astra Serif"/>
          <w:sz w:val="28"/>
          <w:szCs w:val="28"/>
        </w:rPr>
        <w:t>– способами, указанными в абзаце десятом пункта 4 настоящего Положения.</w:t>
      </w:r>
    </w:p>
    <w:p w:rsidR="00972848" w:rsidRPr="00742100" w:rsidRDefault="00D27BE4" w:rsidP="007E645D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2100">
        <w:rPr>
          <w:rFonts w:ascii="PT Astra Serif" w:hAnsi="PT Astra Serif"/>
          <w:sz w:val="28"/>
          <w:szCs w:val="28"/>
        </w:rPr>
        <w:t xml:space="preserve">7. </w:t>
      </w:r>
      <w:r w:rsidR="00607361" w:rsidRPr="00742100">
        <w:rPr>
          <w:rFonts w:ascii="PT Astra Serif" w:eastAsia="Courier New" w:hAnsi="PT Astra Serif" w:cs="PT Astra Serif"/>
          <w:sz w:val="28"/>
          <w:szCs w:val="28"/>
        </w:rPr>
        <w:t xml:space="preserve">В случае несогласия с фактами и выводами, содержащимися в акте проверки, </w:t>
      </w:r>
      <w:r w:rsidR="00286C0D" w:rsidRPr="00742100">
        <w:rPr>
          <w:rFonts w:ascii="PT Astra Serif" w:eastAsia="Courier New" w:hAnsi="PT Astra Serif" w:cs="PT Astra Serif"/>
          <w:sz w:val="28"/>
          <w:szCs w:val="28"/>
        </w:rPr>
        <w:t xml:space="preserve">руководитель проверяемого лица </w:t>
      </w:r>
      <w:r w:rsidR="00607361" w:rsidRPr="00742100">
        <w:rPr>
          <w:rFonts w:ascii="PT Astra Serif" w:eastAsia="Courier New" w:hAnsi="PT Astra Serif" w:cs="PT Astra Serif"/>
          <w:sz w:val="28"/>
          <w:szCs w:val="28"/>
        </w:rPr>
        <w:t xml:space="preserve">в течение 5 рабочих дней со дня его получения вправе представить в </w:t>
      </w:r>
      <w:r w:rsidR="00DB5520" w:rsidRPr="00742100">
        <w:rPr>
          <w:rFonts w:ascii="PT Astra Serif" w:eastAsia="Courier New" w:hAnsi="PT Astra Serif" w:cs="PT Astra Serif"/>
          <w:sz w:val="28"/>
          <w:szCs w:val="28"/>
        </w:rPr>
        <w:t xml:space="preserve">Министерство </w:t>
      </w:r>
      <w:r w:rsidR="00607361" w:rsidRPr="00742100">
        <w:rPr>
          <w:rFonts w:ascii="PT Astra Serif" w:eastAsia="Courier New" w:hAnsi="PT Astra Serif" w:cs="PT Astra Serif"/>
          <w:sz w:val="28"/>
          <w:szCs w:val="28"/>
        </w:rPr>
        <w:t xml:space="preserve">в письменной форме возражения в отношении акта проверки в целом или его отдельных положений (далее </w:t>
      </w:r>
      <w:r w:rsidR="00DB5520" w:rsidRPr="00742100">
        <w:rPr>
          <w:rFonts w:ascii="PT Astra Serif" w:eastAsia="Courier New" w:hAnsi="PT Astra Serif" w:cs="PT Astra Serif"/>
          <w:sz w:val="28"/>
          <w:szCs w:val="28"/>
        </w:rPr>
        <w:t>–</w:t>
      </w:r>
      <w:r w:rsidR="00607361" w:rsidRPr="00742100">
        <w:rPr>
          <w:rFonts w:ascii="PT Astra Serif" w:eastAsia="Courier New" w:hAnsi="PT Astra Serif" w:cs="PT Astra Serif"/>
          <w:sz w:val="28"/>
          <w:szCs w:val="28"/>
        </w:rPr>
        <w:t xml:space="preserve"> возражения). При этом в случае если обоснованность возражений может быть подтверждена </w:t>
      </w:r>
      <w:r w:rsidR="00286C0D" w:rsidRPr="00742100">
        <w:rPr>
          <w:rFonts w:ascii="PT Astra Serif" w:eastAsia="Courier New" w:hAnsi="PT Astra Serif" w:cs="PT Astra Serif"/>
          <w:sz w:val="28"/>
          <w:szCs w:val="28"/>
        </w:rPr>
        <w:t xml:space="preserve">документально, </w:t>
      </w:r>
      <w:r w:rsidR="00607361" w:rsidRPr="00742100">
        <w:rPr>
          <w:rFonts w:ascii="PT Astra Serif" w:eastAsia="Courier New" w:hAnsi="PT Astra Serif" w:cs="PT Astra Serif"/>
          <w:sz w:val="28"/>
          <w:szCs w:val="28"/>
        </w:rPr>
        <w:t>к возражениям должны быть приложены документы, подтверждающие обоснованность возражений, либо их копии, заверенные руководителем</w:t>
      </w:r>
      <w:r w:rsidR="00DB5520" w:rsidRPr="00742100">
        <w:rPr>
          <w:rFonts w:ascii="PT Astra Serif" w:eastAsia="Courier New" w:hAnsi="PT Astra Serif" w:cs="PT Astra Serif"/>
          <w:sz w:val="28"/>
          <w:szCs w:val="28"/>
        </w:rPr>
        <w:t xml:space="preserve"> проверяемого лица</w:t>
      </w:r>
      <w:r w:rsidR="00607361" w:rsidRPr="00742100">
        <w:rPr>
          <w:rFonts w:ascii="PT Astra Serif" w:eastAsia="Courier New" w:hAnsi="PT Astra Serif" w:cs="PT Astra Serif"/>
          <w:sz w:val="28"/>
          <w:szCs w:val="28"/>
        </w:rPr>
        <w:t xml:space="preserve">. Руководитель </w:t>
      </w:r>
      <w:r w:rsidR="00742100" w:rsidRPr="00742100">
        <w:rPr>
          <w:rFonts w:ascii="PT Astra Serif" w:eastAsia="Courier New" w:hAnsi="PT Astra Serif" w:cs="PT Astra Serif"/>
          <w:sz w:val="28"/>
          <w:szCs w:val="28"/>
        </w:rPr>
        <w:t>Министерства</w:t>
      </w:r>
      <w:r w:rsidR="00607361" w:rsidRPr="00742100">
        <w:rPr>
          <w:rFonts w:ascii="PT Astra Serif" w:eastAsia="Courier New" w:hAnsi="PT Astra Serif" w:cs="PT Astra Serif"/>
          <w:sz w:val="28"/>
          <w:szCs w:val="28"/>
        </w:rPr>
        <w:t xml:space="preserve">в течение 10 рабочих дней со дня получения возражений обязан их рассмотреть и о результатах рассмотрения возражений проинформировать руководителя </w:t>
      </w:r>
      <w:r w:rsidR="00B9094D" w:rsidRPr="00742100">
        <w:rPr>
          <w:rFonts w:ascii="PT Astra Serif" w:eastAsia="Courier New" w:hAnsi="PT Astra Serif" w:cs="PT Astra Serif"/>
          <w:sz w:val="28"/>
          <w:szCs w:val="28"/>
        </w:rPr>
        <w:t xml:space="preserve">проверяемого лица способами, </w:t>
      </w:r>
      <w:r w:rsidR="00B9094D" w:rsidRPr="00742100">
        <w:rPr>
          <w:rFonts w:ascii="PT Astra Serif" w:hAnsi="PT Astra Serif"/>
          <w:sz w:val="28"/>
          <w:szCs w:val="28"/>
        </w:rPr>
        <w:t>указанными соответственно в абзацах девятом или де</w:t>
      </w:r>
      <w:r w:rsidR="00372E53" w:rsidRPr="00742100">
        <w:rPr>
          <w:rFonts w:ascii="PT Astra Serif" w:hAnsi="PT Astra Serif"/>
          <w:sz w:val="28"/>
          <w:szCs w:val="28"/>
        </w:rPr>
        <w:t>с</w:t>
      </w:r>
      <w:r w:rsidR="00B9094D" w:rsidRPr="00742100">
        <w:rPr>
          <w:rFonts w:ascii="PT Astra Serif" w:hAnsi="PT Astra Serif"/>
          <w:sz w:val="28"/>
          <w:szCs w:val="28"/>
        </w:rPr>
        <w:t xml:space="preserve">ятом пункта 4 настоящего Положения. </w:t>
      </w:r>
    </w:p>
    <w:p w:rsidR="004932DA" w:rsidRPr="00742100" w:rsidRDefault="00607361" w:rsidP="007E645D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По результатам рассмотрения возражений руководитель </w:t>
      </w:r>
      <w:r w:rsidR="00742100" w:rsidRPr="00742100">
        <w:rPr>
          <w:rFonts w:ascii="PT Astra Serif" w:eastAsia="Courier New" w:hAnsi="PT Astra Serif" w:cs="PT Astra Serif"/>
          <w:sz w:val="28"/>
          <w:szCs w:val="28"/>
        </w:rPr>
        <w:t xml:space="preserve">Министерства </w:t>
      </w:r>
      <w:r w:rsidRPr="00742100">
        <w:rPr>
          <w:rFonts w:ascii="PT Astra Serif" w:eastAsia="Courier New" w:hAnsi="PT Astra Serif" w:cs="PT Astra Serif"/>
          <w:sz w:val="28"/>
          <w:szCs w:val="28"/>
        </w:rPr>
        <w:t>принимает решение</w:t>
      </w:r>
      <w:bookmarkStart w:id="0" w:name="Par2"/>
      <w:bookmarkEnd w:id="0"/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 об удовлетворении возражений полностьюили в части</w:t>
      </w:r>
      <w:r w:rsidR="00B9094D" w:rsidRPr="00742100">
        <w:rPr>
          <w:rFonts w:ascii="PT Astra Serif" w:eastAsia="Courier New" w:hAnsi="PT Astra Serif" w:cs="PT Astra Serif"/>
          <w:sz w:val="28"/>
          <w:szCs w:val="28"/>
        </w:rPr>
        <w:t xml:space="preserve"> либо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 об отказе в удовлетворении возражений.Решение руководителя </w:t>
      </w:r>
      <w:r w:rsidR="00742100" w:rsidRPr="00742100">
        <w:rPr>
          <w:rFonts w:ascii="PT Astra Serif" w:eastAsia="Courier New" w:hAnsi="PT Astra Serif" w:cs="PT Astra Serif"/>
          <w:sz w:val="28"/>
          <w:szCs w:val="28"/>
        </w:rPr>
        <w:t>Министерства</w:t>
      </w:r>
      <w:r w:rsidR="00667C20" w:rsidRPr="00742100">
        <w:rPr>
          <w:rFonts w:ascii="PT Astra Serif" w:eastAsia="Courier New" w:hAnsi="PT Astra Serif" w:cs="PT Astra Serif"/>
          <w:sz w:val="28"/>
          <w:szCs w:val="28"/>
        </w:rPr>
        <w:t xml:space="preserve"> о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формляется распоряжением </w:t>
      </w:r>
      <w:r w:rsidR="00742100" w:rsidRPr="00742100">
        <w:rPr>
          <w:rFonts w:ascii="PT Astra Serif" w:eastAsia="Courier New" w:hAnsi="PT Astra Serif" w:cs="PT Astra Serif"/>
          <w:sz w:val="28"/>
          <w:szCs w:val="28"/>
        </w:rPr>
        <w:t>Министерства</w:t>
      </w:r>
      <w:r w:rsidRPr="00742100">
        <w:rPr>
          <w:rFonts w:ascii="PT Astra Serif" w:eastAsia="Courier New" w:hAnsi="PT Astra Serif" w:cs="PT Astra Serif"/>
          <w:sz w:val="28"/>
          <w:szCs w:val="28"/>
        </w:rPr>
        <w:t>.</w:t>
      </w:r>
      <w:r w:rsidR="00667C20" w:rsidRPr="00742100">
        <w:rPr>
          <w:rFonts w:ascii="PT Astra Serif" w:eastAsia="Courier New" w:hAnsi="PT Astra Serif" w:cs="PT Astra Serif"/>
          <w:sz w:val="28"/>
          <w:szCs w:val="28"/>
        </w:rPr>
        <w:t xml:space="preserve"> При этом в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 случае принятия решения</w:t>
      </w:r>
      <w:r w:rsidR="00090733" w:rsidRPr="00742100">
        <w:rPr>
          <w:rFonts w:ascii="PT Astra Serif" w:eastAsia="Courier New" w:hAnsi="PT Astra Serif" w:cs="PT Astra Serif"/>
          <w:sz w:val="28"/>
          <w:szCs w:val="28"/>
        </w:rPr>
        <w:t xml:space="preserve"> об удовлетворении возражений полностью или в части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 в акт проверки не позднее первого рабочего дня, следующего за </w:t>
      </w:r>
      <w:r w:rsidR="00286C0D" w:rsidRPr="00742100">
        <w:rPr>
          <w:rFonts w:ascii="PT Astra Serif" w:eastAsia="Courier New" w:hAnsi="PT Astra Serif" w:cs="PT Astra Serif"/>
          <w:sz w:val="28"/>
          <w:szCs w:val="28"/>
        </w:rPr>
        <w:t>днём</w:t>
      </w:r>
      <w:r w:rsidRPr="00742100">
        <w:rPr>
          <w:rFonts w:ascii="PT Astra Serif" w:eastAsia="Courier New" w:hAnsi="PT Astra Serif" w:cs="PT Astra Serif"/>
          <w:sz w:val="28"/>
          <w:szCs w:val="28"/>
        </w:rPr>
        <w:t xml:space="preserve"> принятия данного решения, вносятся соответствующие изменения.</w:t>
      </w:r>
    </w:p>
    <w:p w:rsidR="00A53D3D" w:rsidRDefault="00090733" w:rsidP="007E645D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2100">
        <w:rPr>
          <w:rFonts w:ascii="PT Astra Serif" w:hAnsi="PT Astra Serif"/>
          <w:sz w:val="28"/>
          <w:szCs w:val="28"/>
        </w:rPr>
        <w:t>8</w:t>
      </w:r>
      <w:r w:rsidR="00A53D3D" w:rsidRPr="00742100">
        <w:rPr>
          <w:rFonts w:ascii="PT Astra Serif" w:hAnsi="PT Astra Serif"/>
          <w:sz w:val="28"/>
          <w:szCs w:val="28"/>
        </w:rPr>
        <w:t xml:space="preserve">. В случае если при проведении проверки выявлены факты </w:t>
      </w:r>
      <w:r w:rsidRPr="00742100">
        <w:rPr>
          <w:rFonts w:ascii="PT Astra Serif" w:hAnsi="PT Astra Serif"/>
          <w:sz w:val="28"/>
          <w:szCs w:val="28"/>
        </w:rPr>
        <w:t xml:space="preserve">нарушения </w:t>
      </w:r>
      <w:r w:rsidR="005B2C01" w:rsidRPr="00742100">
        <w:rPr>
          <w:rFonts w:ascii="PT Astra Serif" w:hAnsi="PT Astra Serif"/>
          <w:sz w:val="28"/>
          <w:szCs w:val="28"/>
        </w:rPr>
        <w:t xml:space="preserve">проверяемыми лицами </w:t>
      </w:r>
      <w:r w:rsidRPr="00742100">
        <w:rPr>
          <w:rFonts w:ascii="PT Astra Serif" w:hAnsi="PT Astra Serif"/>
          <w:sz w:val="28"/>
          <w:szCs w:val="28"/>
        </w:rPr>
        <w:t xml:space="preserve">обязательных требований, содержащих </w:t>
      </w:r>
      <w:r w:rsidR="00A53D3D" w:rsidRPr="00742100">
        <w:rPr>
          <w:rFonts w:ascii="PT Astra Serif" w:hAnsi="PT Astra Serif"/>
          <w:sz w:val="28"/>
          <w:szCs w:val="28"/>
        </w:rPr>
        <w:t>признаки правонарушени</w:t>
      </w:r>
      <w:r w:rsidRPr="00742100">
        <w:rPr>
          <w:rFonts w:ascii="PT Astra Serif" w:hAnsi="PT Astra Serif"/>
          <w:sz w:val="28"/>
          <w:szCs w:val="28"/>
        </w:rPr>
        <w:t>й</w:t>
      </w:r>
      <w:r w:rsidR="00A53D3D" w:rsidRPr="00742100">
        <w:rPr>
          <w:rFonts w:ascii="PT Astra Serif" w:hAnsi="PT Astra Serif"/>
          <w:sz w:val="28"/>
          <w:szCs w:val="28"/>
        </w:rPr>
        <w:t xml:space="preserve">, сведенияо данных фактах и подтверждающие </w:t>
      </w:r>
      <w:r w:rsidRPr="00742100">
        <w:rPr>
          <w:rFonts w:ascii="PT Astra Serif" w:hAnsi="PT Astra Serif"/>
          <w:sz w:val="28"/>
          <w:szCs w:val="28"/>
        </w:rPr>
        <w:t xml:space="preserve">их </w:t>
      </w:r>
      <w:r w:rsidR="00A53D3D" w:rsidRPr="00742100">
        <w:rPr>
          <w:rFonts w:ascii="PT Astra Serif" w:hAnsi="PT Astra Serif"/>
          <w:sz w:val="28"/>
          <w:szCs w:val="28"/>
        </w:rPr>
        <w:t>документы направляются</w:t>
      </w:r>
      <w:r w:rsidR="00582550" w:rsidRPr="00742100">
        <w:rPr>
          <w:rFonts w:ascii="PT Astra Serif" w:hAnsi="PT Astra Serif"/>
          <w:sz w:val="28"/>
          <w:szCs w:val="28"/>
        </w:rPr>
        <w:t xml:space="preserve"> соответственно Министерством </w:t>
      </w:r>
      <w:r w:rsidR="00A53D3D" w:rsidRPr="00742100">
        <w:rPr>
          <w:rFonts w:ascii="PT Astra Serif" w:hAnsi="PT Astra Serif"/>
          <w:sz w:val="28"/>
          <w:szCs w:val="28"/>
        </w:rPr>
        <w:t>в</w:t>
      </w:r>
      <w:r w:rsidR="00996C9F" w:rsidRPr="00742100">
        <w:rPr>
          <w:rFonts w:ascii="PT Astra Serif" w:hAnsi="PT Astra Serif"/>
          <w:sz w:val="28"/>
          <w:szCs w:val="28"/>
        </w:rPr>
        <w:t xml:space="preserve"> исполнительный орган гос</w:t>
      </w:r>
      <w:r w:rsidR="00BE6377" w:rsidRPr="00742100">
        <w:rPr>
          <w:rFonts w:ascii="PT Astra Serif" w:hAnsi="PT Astra Serif"/>
          <w:sz w:val="28"/>
          <w:szCs w:val="28"/>
        </w:rPr>
        <w:t xml:space="preserve">ударственной власти Ульяновской </w:t>
      </w:r>
      <w:r w:rsidR="00996C9F" w:rsidRPr="00742100">
        <w:rPr>
          <w:rFonts w:ascii="PT Astra Serif" w:hAnsi="PT Astra Serif"/>
          <w:sz w:val="28"/>
          <w:szCs w:val="28"/>
        </w:rPr>
        <w:t xml:space="preserve">области,осуществляющий </w:t>
      </w:r>
      <w:r w:rsidR="00464151" w:rsidRPr="00742100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="0047688A" w:rsidRPr="00742100">
        <w:rPr>
          <w:rFonts w:ascii="PT Astra Serif" w:hAnsi="PT Astra Serif"/>
          <w:sz w:val="28"/>
          <w:szCs w:val="28"/>
        </w:rPr>
        <w:t xml:space="preserve">региональный государственный жилищный </w:t>
      </w:r>
      <w:r w:rsidR="00464151" w:rsidRPr="00742100">
        <w:rPr>
          <w:rFonts w:ascii="PT Astra Serif" w:hAnsi="PT Astra Serif"/>
          <w:sz w:val="28"/>
          <w:szCs w:val="28"/>
        </w:rPr>
        <w:t>контроль (</w:t>
      </w:r>
      <w:r w:rsidR="00BE6377" w:rsidRPr="00742100">
        <w:rPr>
          <w:rFonts w:ascii="PT Astra Serif" w:hAnsi="PT Astra Serif"/>
          <w:sz w:val="28"/>
          <w:szCs w:val="28"/>
        </w:rPr>
        <w:t>надзор</w:t>
      </w:r>
      <w:r w:rsidR="00464151" w:rsidRPr="00742100">
        <w:rPr>
          <w:rFonts w:ascii="PT Astra Serif" w:hAnsi="PT Astra Serif"/>
          <w:sz w:val="28"/>
          <w:szCs w:val="28"/>
        </w:rPr>
        <w:t xml:space="preserve">) и (или) в другие </w:t>
      </w:r>
      <w:r w:rsidR="003F10BA" w:rsidRPr="00742100">
        <w:rPr>
          <w:rFonts w:ascii="PT Astra Serif" w:hAnsi="PT Astra Serif"/>
          <w:sz w:val="28"/>
          <w:szCs w:val="28"/>
        </w:rPr>
        <w:t xml:space="preserve">контрольные (надзорные) органы </w:t>
      </w:r>
      <w:r w:rsidR="00582550" w:rsidRPr="00742100">
        <w:rPr>
          <w:rFonts w:ascii="PT Astra Serif" w:hAnsi="PT Astra Serif"/>
          <w:sz w:val="28"/>
          <w:szCs w:val="28"/>
        </w:rPr>
        <w:t xml:space="preserve">согласноих </w:t>
      </w:r>
      <w:r w:rsidR="003F10BA" w:rsidRPr="00742100">
        <w:rPr>
          <w:rFonts w:ascii="PT Astra Serif" w:hAnsi="PT Astra Serif"/>
          <w:sz w:val="28"/>
          <w:szCs w:val="28"/>
        </w:rPr>
        <w:t>компетенци</w:t>
      </w:r>
      <w:r w:rsidR="00582550" w:rsidRPr="00742100">
        <w:rPr>
          <w:rFonts w:ascii="PT Astra Serif" w:hAnsi="PT Astra Serif"/>
          <w:sz w:val="28"/>
          <w:szCs w:val="28"/>
        </w:rPr>
        <w:t>и</w:t>
      </w:r>
      <w:r w:rsidR="003F10BA" w:rsidRPr="00742100">
        <w:rPr>
          <w:rFonts w:ascii="PT Astra Serif" w:hAnsi="PT Astra Serif"/>
          <w:sz w:val="28"/>
          <w:szCs w:val="28"/>
        </w:rPr>
        <w:t>.</w:t>
      </w:r>
      <w:r w:rsidR="00582550" w:rsidRPr="00742100">
        <w:rPr>
          <w:rFonts w:ascii="PT Astra Serif" w:hAnsi="PT Astra Serif"/>
          <w:sz w:val="28"/>
          <w:szCs w:val="28"/>
        </w:rPr>
        <w:t>».</w:t>
      </w:r>
    </w:p>
    <w:p w:rsidR="00D403B2" w:rsidRDefault="00D403B2" w:rsidP="00D403B2">
      <w:pPr>
        <w:widowControl w:val="0"/>
        <w:suppressAutoHyphens/>
        <w:autoSpaceDE w:val="0"/>
        <w:autoSpaceDN w:val="0"/>
        <w:adjustRightInd w:val="0"/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5E4F5B" w:rsidRPr="00742100" w:rsidRDefault="005E4F5B" w:rsidP="00D403B2">
      <w:pPr>
        <w:widowControl w:val="0"/>
        <w:suppressAutoHyphens/>
        <w:autoSpaceDE w:val="0"/>
        <w:autoSpaceDN w:val="0"/>
        <w:adjustRightInd w:val="0"/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D403B2" w:rsidRPr="00742100" w:rsidRDefault="00D403B2" w:rsidP="001727A6">
      <w:pPr>
        <w:widowControl w:val="0"/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742100" w:rsidRPr="00742100" w:rsidRDefault="002C677A" w:rsidP="00377E80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42100">
        <w:rPr>
          <w:rFonts w:ascii="PT Astra Serif" w:hAnsi="PT Astra Serif"/>
          <w:sz w:val="28"/>
          <w:szCs w:val="28"/>
        </w:rPr>
        <w:t>Председател</w:t>
      </w:r>
      <w:r w:rsidR="00742100" w:rsidRPr="00742100">
        <w:rPr>
          <w:rFonts w:ascii="PT Astra Serif" w:hAnsi="PT Astra Serif"/>
          <w:sz w:val="28"/>
          <w:szCs w:val="28"/>
        </w:rPr>
        <w:t>ь</w:t>
      </w:r>
    </w:p>
    <w:p w:rsidR="006C2306" w:rsidRDefault="002C677A" w:rsidP="00377E80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42100">
        <w:rPr>
          <w:rFonts w:ascii="PT Astra Serif" w:hAnsi="PT Astra Serif"/>
          <w:sz w:val="28"/>
          <w:szCs w:val="28"/>
        </w:rPr>
        <w:t>Правительства</w:t>
      </w:r>
      <w:r w:rsidR="001B71BF" w:rsidRPr="00742100">
        <w:rPr>
          <w:rFonts w:ascii="PT Astra Serif" w:hAnsi="PT Astra Serif"/>
          <w:sz w:val="28"/>
          <w:szCs w:val="28"/>
        </w:rPr>
        <w:t xml:space="preserve"> области          </w:t>
      </w:r>
      <w:r w:rsidR="00742100" w:rsidRPr="00742100">
        <w:rPr>
          <w:rFonts w:ascii="PT Astra Serif" w:hAnsi="PT Astra Serif"/>
          <w:sz w:val="28"/>
          <w:szCs w:val="28"/>
        </w:rPr>
        <w:t xml:space="preserve">                        В</w:t>
      </w:r>
      <w:r w:rsidRPr="00742100">
        <w:rPr>
          <w:rFonts w:ascii="PT Astra Serif" w:hAnsi="PT Astra Serif"/>
          <w:sz w:val="28"/>
          <w:szCs w:val="28"/>
        </w:rPr>
        <w:t>.</w:t>
      </w:r>
      <w:r w:rsidR="00742100" w:rsidRPr="00742100">
        <w:rPr>
          <w:rFonts w:ascii="PT Astra Serif" w:hAnsi="PT Astra Serif"/>
          <w:sz w:val="28"/>
          <w:szCs w:val="28"/>
        </w:rPr>
        <w:t>Н</w:t>
      </w:r>
      <w:r w:rsidRPr="00742100">
        <w:rPr>
          <w:rFonts w:ascii="PT Astra Serif" w:hAnsi="PT Astra Serif"/>
          <w:sz w:val="28"/>
          <w:szCs w:val="28"/>
        </w:rPr>
        <w:t>.</w:t>
      </w:r>
      <w:r w:rsidR="00742100" w:rsidRPr="00742100">
        <w:rPr>
          <w:rFonts w:ascii="PT Astra Serif" w:hAnsi="PT Astra Serif"/>
          <w:sz w:val="28"/>
          <w:szCs w:val="28"/>
        </w:rPr>
        <w:t>Разумков</w:t>
      </w:r>
    </w:p>
    <w:p w:rsidR="002905F0" w:rsidRDefault="002905F0" w:rsidP="00377E80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2905F0" w:rsidRDefault="002905F0" w:rsidP="00377E80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2905F0" w:rsidSect="00886FC9">
          <w:headerReference w:type="even" r:id="rId8"/>
          <w:headerReference w:type="default" r:id="rId9"/>
          <w:footerReference w:type="even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905F0" w:rsidRPr="00066AB7" w:rsidRDefault="002905F0" w:rsidP="002905F0">
      <w:pPr>
        <w:jc w:val="center"/>
        <w:rPr>
          <w:rFonts w:ascii="PT Astra Serif" w:hAnsi="PT Astra Serif"/>
          <w:b/>
          <w:sz w:val="28"/>
          <w:szCs w:val="28"/>
        </w:rPr>
      </w:pPr>
      <w:r w:rsidRPr="00066AB7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2905F0" w:rsidRPr="00066AB7" w:rsidRDefault="002905F0" w:rsidP="002905F0">
      <w:pPr>
        <w:jc w:val="center"/>
        <w:rPr>
          <w:rFonts w:ascii="PT Astra Serif" w:hAnsi="PT Astra Serif"/>
          <w:b/>
          <w:sz w:val="28"/>
          <w:szCs w:val="28"/>
        </w:rPr>
      </w:pPr>
      <w:r w:rsidRPr="00066AB7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2905F0" w:rsidRPr="00066AB7" w:rsidRDefault="002905F0" w:rsidP="002905F0">
      <w:pPr>
        <w:jc w:val="center"/>
        <w:rPr>
          <w:rFonts w:ascii="PT Astra Serif" w:hAnsi="PT Astra Serif"/>
          <w:b/>
          <w:sz w:val="28"/>
          <w:szCs w:val="28"/>
        </w:rPr>
      </w:pPr>
      <w:r w:rsidRPr="00066AB7">
        <w:rPr>
          <w:rFonts w:ascii="PT Astra Serif" w:hAnsi="PT Astra Serif"/>
          <w:b/>
          <w:sz w:val="28"/>
          <w:szCs w:val="28"/>
        </w:rPr>
        <w:t>«</w:t>
      </w:r>
      <w:r w:rsidRPr="00066AB7">
        <w:rPr>
          <w:rFonts w:ascii="PT Astra Serif" w:eastAsia="Courier New" w:hAnsi="PT Astra Serif"/>
          <w:b/>
          <w:sz w:val="28"/>
          <w:szCs w:val="28"/>
        </w:rPr>
        <w:t xml:space="preserve">О </w:t>
      </w:r>
      <w:r w:rsidRPr="00066AB7">
        <w:rPr>
          <w:rFonts w:ascii="PT Astra Serif" w:hAnsi="PT Astra Serif"/>
          <w:b/>
          <w:sz w:val="28"/>
          <w:szCs w:val="28"/>
        </w:rPr>
        <w:t>внесении изменени</w:t>
      </w:r>
      <w:r>
        <w:rPr>
          <w:rFonts w:ascii="PT Astra Serif" w:hAnsi="PT Astra Serif"/>
          <w:b/>
          <w:sz w:val="28"/>
          <w:szCs w:val="28"/>
        </w:rPr>
        <w:t>й</w:t>
      </w:r>
      <w:r w:rsidRPr="00066AB7">
        <w:rPr>
          <w:rFonts w:ascii="PT Astra Serif" w:hAnsi="PT Astra Serif"/>
          <w:b/>
          <w:sz w:val="28"/>
          <w:szCs w:val="28"/>
        </w:rPr>
        <w:t xml:space="preserve"> в постановление Правительства </w:t>
      </w:r>
      <w:r w:rsidRPr="00066AB7">
        <w:rPr>
          <w:rFonts w:ascii="PT Astra Serif" w:hAnsi="PT Astra Serif"/>
          <w:b/>
          <w:sz w:val="28"/>
          <w:szCs w:val="28"/>
        </w:rPr>
        <w:br/>
        <w:t xml:space="preserve">Ульяновской области от </w:t>
      </w:r>
      <w:r w:rsidRPr="00A51617">
        <w:rPr>
          <w:rFonts w:ascii="PT Astra Serif" w:hAnsi="PT Astra Serif"/>
          <w:b/>
          <w:sz w:val="28"/>
          <w:szCs w:val="28"/>
        </w:rPr>
        <w:t>22.03.2018 № 130-П</w:t>
      </w:r>
      <w:r w:rsidRPr="00066AB7">
        <w:rPr>
          <w:rFonts w:ascii="PT Astra Serif" w:hAnsi="PT Astra Serif"/>
          <w:b/>
          <w:sz w:val="28"/>
          <w:szCs w:val="28"/>
        </w:rPr>
        <w:t>»</w:t>
      </w:r>
    </w:p>
    <w:p w:rsidR="002905F0" w:rsidRDefault="002905F0" w:rsidP="002905F0">
      <w:pPr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2905F0" w:rsidRPr="003B2CD9" w:rsidRDefault="002905F0" w:rsidP="002905F0">
      <w:pPr>
        <w:spacing w:line="360" w:lineRule="auto"/>
        <w:ind w:firstLine="709"/>
        <w:jc w:val="both"/>
        <w:rPr>
          <w:rFonts w:ascii="PT Astra Serif" w:eastAsia="Arial" w:hAnsi="PT Astra Serif"/>
          <w:sz w:val="28"/>
          <w:szCs w:val="28"/>
        </w:rPr>
      </w:pPr>
      <w:r>
        <w:rPr>
          <w:rFonts w:ascii="PT Astra Serif" w:eastAsia="Arial" w:hAnsi="PT Astra Serif"/>
          <w:sz w:val="28"/>
          <w:szCs w:val="28"/>
        </w:rPr>
        <w:t>В</w:t>
      </w:r>
      <w:r w:rsidRPr="003B2CD9">
        <w:rPr>
          <w:rFonts w:ascii="PT Astra Serif" w:eastAsia="Arial" w:hAnsi="PT Astra Serif"/>
          <w:sz w:val="28"/>
          <w:szCs w:val="28"/>
        </w:rPr>
        <w:t xml:space="preserve"> соответствии с </w:t>
      </w:r>
      <w:r w:rsidRPr="003B2CD9">
        <w:rPr>
          <w:rFonts w:ascii="PT Astra Serif" w:hAnsi="PT Astra Serif"/>
          <w:sz w:val="28"/>
        </w:rPr>
        <w:t>пунктом 9.2 раздела 9 Методических рекомендаций по созданию специализированных некоммерческих организаций, осуществляющих деятельность, направленную на обеспечение проведения капитального ремонта общего имущества в многоквартирных домах, и обеспечению их деятельности, утверждённых приказом Минстроя России от 04.10.2018 № 645/пр</w:t>
      </w:r>
      <w:r w:rsidRPr="003B2CD9">
        <w:rPr>
          <w:rFonts w:ascii="PT Astra Serif" w:eastAsia="Arial" w:hAnsi="PT Astra Serif"/>
          <w:sz w:val="28"/>
          <w:szCs w:val="28"/>
        </w:rPr>
        <w:t xml:space="preserve"> и согласно постановлени</w:t>
      </w:r>
      <w:r>
        <w:rPr>
          <w:rFonts w:ascii="PT Astra Serif" w:eastAsia="Arial" w:hAnsi="PT Astra Serif"/>
          <w:sz w:val="28"/>
          <w:szCs w:val="28"/>
        </w:rPr>
        <w:t>ю</w:t>
      </w:r>
      <w:r w:rsidRPr="003B2CD9">
        <w:rPr>
          <w:rFonts w:ascii="PT Astra Serif" w:eastAsia="Arial" w:hAnsi="PT Astra Serif"/>
          <w:sz w:val="28"/>
          <w:szCs w:val="28"/>
        </w:rPr>
        <w:t xml:space="preserve"> Правительства Ульяновской области </w:t>
      </w:r>
      <w:r w:rsidRPr="003B2CD9">
        <w:rPr>
          <w:rFonts w:ascii="PT Astra Serif" w:hAnsi="PT Astra Serif"/>
          <w:sz w:val="28"/>
          <w:szCs w:val="28"/>
        </w:rPr>
        <w:t>от 22.03.2018 № 130-П«Об утверждении Порядка осуществления контроля за целевым расходованием денежных средств, сформированных за счёт взносов на капитальный ремонт общего имущества в многоквартирном доме, и обеспечением сохранности этих средств»</w:t>
      </w:r>
      <w:r>
        <w:rPr>
          <w:rFonts w:ascii="PT Astra Serif" w:hAnsi="PT Astra Serif"/>
          <w:sz w:val="28"/>
          <w:szCs w:val="28"/>
        </w:rPr>
        <w:t xml:space="preserve"> (далее – Порядок)</w:t>
      </w:r>
      <w:r w:rsidRPr="003B2CD9">
        <w:rPr>
          <w:rFonts w:ascii="PT Astra Serif" w:hAnsi="PT Astra Serif"/>
          <w:sz w:val="28"/>
          <w:szCs w:val="28"/>
        </w:rPr>
        <w:t>полномочия п</w:t>
      </w:r>
      <w:r>
        <w:rPr>
          <w:rFonts w:ascii="PT Astra Serif" w:hAnsi="PT Astra Serif"/>
          <w:sz w:val="28"/>
          <w:szCs w:val="28"/>
        </w:rPr>
        <w:t xml:space="preserve">о осуществлению </w:t>
      </w:r>
      <w:r w:rsidRPr="003B2CD9">
        <w:rPr>
          <w:rFonts w:ascii="PT Astra Serif" w:hAnsi="PT Astra Serif"/>
          <w:sz w:val="28"/>
          <w:szCs w:val="28"/>
        </w:rPr>
        <w:t>контроля за целевым расходованием и обеспечением сохранности денежных средств, сформированных за счёт взносов собстве</w:t>
      </w:r>
      <w:r>
        <w:rPr>
          <w:rFonts w:ascii="PT Astra Serif" w:hAnsi="PT Astra Serif"/>
          <w:sz w:val="28"/>
          <w:szCs w:val="28"/>
        </w:rPr>
        <w:t>нников помещений в</w:t>
      </w:r>
      <w:r w:rsidRPr="003B2CD9">
        <w:rPr>
          <w:rFonts w:ascii="PT Astra Serif" w:hAnsi="PT Astra Serif"/>
          <w:sz w:val="28"/>
          <w:szCs w:val="28"/>
        </w:rPr>
        <w:t xml:space="preserve"> многоквартирных домах на капитальный ремонт общего имущества в многоквартирных домах, расположенных на территории Ульяновской области возложены на </w:t>
      </w:r>
      <w:r w:rsidRPr="003B2CD9">
        <w:rPr>
          <w:rFonts w:ascii="PT Astra Serif" w:eastAsia="Arial" w:hAnsi="PT Astra Serif"/>
          <w:sz w:val="28"/>
          <w:szCs w:val="28"/>
        </w:rPr>
        <w:t xml:space="preserve">Министерство энергетики, жилищно-коммунального комплекса и городской среды Ульяновской области (далее </w:t>
      </w:r>
      <w:r>
        <w:rPr>
          <w:rFonts w:ascii="PT Astra Serif" w:eastAsia="Arial" w:hAnsi="PT Astra Serif"/>
          <w:sz w:val="28"/>
          <w:szCs w:val="28"/>
        </w:rPr>
        <w:t>–</w:t>
      </w:r>
      <w:r w:rsidRPr="003B2CD9">
        <w:rPr>
          <w:rFonts w:ascii="PT Astra Serif" w:eastAsia="Arial" w:hAnsi="PT Astra Serif"/>
          <w:sz w:val="28"/>
          <w:szCs w:val="28"/>
        </w:rPr>
        <w:t xml:space="preserve"> контроль за расходованием взносов на капитальный ремонт).</w:t>
      </w:r>
    </w:p>
    <w:p w:rsidR="002905F0" w:rsidRPr="00584ED0" w:rsidRDefault="002905F0" w:rsidP="002905F0">
      <w:pPr>
        <w:pStyle w:val="ConsPlusTitle"/>
        <w:spacing w:line="360" w:lineRule="auto"/>
        <w:ind w:firstLine="709"/>
        <w:contextualSpacing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П</w:t>
      </w:r>
      <w:r w:rsidRPr="00984080">
        <w:rPr>
          <w:rFonts w:ascii="PT Astra Serif" w:hAnsi="PT Astra Serif" w:cs="Times New Roman"/>
          <w:b w:val="0"/>
          <w:bCs w:val="0"/>
          <w:sz w:val="28"/>
          <w:szCs w:val="28"/>
        </w:rPr>
        <w:t>роект постановления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Правительства Ульяновской области</w:t>
      </w:r>
      <w:r w:rsidRPr="00984080">
        <w:rPr>
          <w:rFonts w:ascii="PT Astra Serif" w:hAnsi="PT Astra Serif" w:cs="Times New Roman"/>
          <w:b w:val="0"/>
          <w:bCs w:val="0"/>
          <w:sz w:val="28"/>
          <w:szCs w:val="28"/>
        </w:rPr>
        <w:t>«О внесении изменений в постановление Правительства Ульяновской области от 22.03.2018 № 130-П»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(далее – проект</w:t>
      </w:r>
      <w:r w:rsidRPr="00984080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) подготовлен </w:t>
      </w:r>
      <w:r w:rsidRPr="00A6555C">
        <w:rPr>
          <w:rFonts w:ascii="PT Astra Serif" w:hAnsi="PT Astra Serif"/>
          <w:b w:val="0"/>
          <w:color w:val="000000"/>
          <w:sz w:val="28"/>
          <w:szCs w:val="28"/>
        </w:rPr>
        <w:t>в целях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реализации </w:t>
      </w:r>
      <w:r>
        <w:rPr>
          <w:rFonts w:ascii="PT Astra Serif" w:hAnsi="PT Astra Serif"/>
          <w:b w:val="0"/>
          <w:sz w:val="28"/>
          <w:szCs w:val="28"/>
        </w:rPr>
        <w:t>указа</w:t>
      </w:r>
      <w:r w:rsidRPr="00E470D1">
        <w:rPr>
          <w:rFonts w:ascii="PT Astra Serif" w:hAnsi="PT Astra Serif"/>
          <w:b w:val="0"/>
          <w:sz w:val="28"/>
          <w:szCs w:val="28"/>
        </w:rPr>
        <w:t xml:space="preserve"> Губернатора Ульяновской области от 10.12.2021 № 118«О мерах по совершенствованию деятельности исполнительных органов государственной власти Ульяновской области»</w:t>
      </w:r>
      <w:r>
        <w:rPr>
          <w:rFonts w:ascii="PT Astra Serif" w:hAnsi="PT Astra Serif"/>
          <w:b w:val="0"/>
          <w:sz w:val="28"/>
          <w:szCs w:val="28"/>
        </w:rPr>
        <w:t xml:space="preserve">, а также приведения Порядка 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>в соответствие со статьями 174,</w:t>
      </w:r>
      <w:r w:rsidRPr="00C32F54">
        <w:rPr>
          <w:rFonts w:ascii="PT Astra Serif" w:hAnsi="PT Astra Serif"/>
          <w:b w:val="0"/>
          <w:sz w:val="28"/>
          <w:szCs w:val="28"/>
        </w:rPr>
        <w:t>175</w:t>
      </w:r>
      <w:r w:rsidRPr="00C32F54">
        <w:rPr>
          <w:rFonts w:ascii="PT Astra Serif" w:hAnsi="PT Astra Serif"/>
          <w:b w:val="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, 186,Жилищного кодекса Российской Федерации и статьёй 2 Закона Ульяновской </w:t>
      </w:r>
      <w:r w:rsidRPr="00584ED0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областиот 05.07.2013 № 108-ЗО </w:t>
      </w:r>
      <w:r w:rsidRPr="00584ED0">
        <w:rPr>
          <w:rFonts w:ascii="PT Astra Serif" w:hAnsi="PT Astra Serif"/>
          <w:b w:val="0"/>
          <w:bCs w:val="0"/>
          <w:sz w:val="28"/>
          <w:szCs w:val="28"/>
        </w:rPr>
        <w:t>«</w:t>
      </w:r>
      <w:r w:rsidRPr="00584ED0">
        <w:rPr>
          <w:rFonts w:ascii="PT Astra Serif" w:hAnsi="PT Astra Serif"/>
          <w:b w:val="0"/>
          <w:sz w:val="28"/>
          <w:szCs w:val="28"/>
        </w:rPr>
        <w:t xml:space="preserve"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</w:t>
      </w:r>
      <w:r w:rsidRPr="00584ED0">
        <w:rPr>
          <w:rFonts w:ascii="PT Astra Serif" w:hAnsi="PT Astra Serif"/>
          <w:b w:val="0"/>
          <w:sz w:val="28"/>
          <w:szCs w:val="28"/>
        </w:rPr>
        <w:lastRenderedPageBreak/>
        <w:t>Ульяновской области»</w:t>
      </w:r>
      <w:r>
        <w:rPr>
          <w:rFonts w:ascii="PT Astra Serif" w:hAnsi="PT Astra Serif"/>
          <w:b w:val="0"/>
          <w:sz w:val="28"/>
          <w:szCs w:val="28"/>
        </w:rPr>
        <w:t xml:space="preserve"> и конкретизирует </w:t>
      </w:r>
      <w:r w:rsidRPr="00A51617">
        <w:rPr>
          <w:rFonts w:ascii="PT Astra Serif" w:hAnsi="PT Astra Serif" w:cs="Times New Roman"/>
          <w:b w:val="0"/>
          <w:bCs w:val="0"/>
          <w:sz w:val="28"/>
          <w:szCs w:val="28"/>
        </w:rPr>
        <w:t>Поряд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>ок</w:t>
      </w:r>
      <w:r w:rsidRPr="00C1427B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осуществления контроля </w:t>
      </w:r>
      <w:r w:rsidRPr="00C1427B">
        <w:rPr>
          <w:rFonts w:ascii="PT Astra Serif" w:eastAsia="Arial" w:hAnsi="PT Astra Serif"/>
          <w:b w:val="0"/>
          <w:sz w:val="28"/>
          <w:szCs w:val="28"/>
        </w:rPr>
        <w:t>за расходованием взносов на капитальный ремонт</w:t>
      </w:r>
      <w:r w:rsidRPr="00C1427B">
        <w:rPr>
          <w:rFonts w:ascii="PT Astra Serif" w:hAnsi="PT Astra Serif" w:cs="Times New Roman"/>
          <w:b w:val="0"/>
          <w:bCs w:val="0"/>
          <w:sz w:val="28"/>
          <w:szCs w:val="28"/>
        </w:rPr>
        <w:t>.</w:t>
      </w:r>
    </w:p>
    <w:p w:rsidR="002905F0" w:rsidRPr="00066AB7" w:rsidRDefault="002905F0" w:rsidP="002905F0">
      <w:pPr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66AB7">
        <w:rPr>
          <w:rFonts w:ascii="PT Astra Serif" w:hAnsi="PT Astra Serif"/>
          <w:sz w:val="28"/>
          <w:szCs w:val="28"/>
        </w:rPr>
        <w:t xml:space="preserve">Положения </w:t>
      </w:r>
      <w:r>
        <w:rPr>
          <w:rFonts w:ascii="PT Astra Serif" w:hAnsi="PT Astra Serif"/>
          <w:sz w:val="28"/>
          <w:szCs w:val="28"/>
        </w:rPr>
        <w:t xml:space="preserve">проекта </w:t>
      </w:r>
      <w:r w:rsidRPr="00066AB7">
        <w:rPr>
          <w:rFonts w:ascii="PT Astra Serif" w:hAnsi="PT Astra Serif"/>
          <w:bCs/>
          <w:sz w:val="28"/>
          <w:szCs w:val="28"/>
        </w:rPr>
        <w:t xml:space="preserve">не </w:t>
      </w:r>
      <w:r w:rsidRPr="00066AB7">
        <w:rPr>
          <w:rFonts w:ascii="PT Astra Serif" w:hAnsi="PT Astra Serif"/>
          <w:sz w:val="28"/>
          <w:szCs w:val="28"/>
        </w:rPr>
        <w:t>затрагивают правоотношенийв сфере предпринимательской деятельности, в связи с чем оценка регулирующего воздействия не проводится.</w:t>
      </w:r>
    </w:p>
    <w:p w:rsidR="002905F0" w:rsidRPr="00066AB7" w:rsidRDefault="002905F0" w:rsidP="002905F0">
      <w:pPr>
        <w:spacing w:line="360" w:lineRule="auto"/>
        <w:ind w:firstLine="709"/>
        <w:contextualSpacing/>
        <w:jc w:val="both"/>
        <w:rPr>
          <w:rStyle w:val="FontStyle23"/>
          <w:rFonts w:ascii="PT Astra Serif" w:hAnsi="PT Astra Serif"/>
          <w:sz w:val="28"/>
          <w:szCs w:val="28"/>
        </w:rPr>
      </w:pPr>
      <w:r w:rsidRPr="00066AB7"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коррупциогенных факторов при принятии данного </w:t>
      </w:r>
      <w:r>
        <w:rPr>
          <w:rFonts w:ascii="PT Astra Serif" w:hAnsi="PT Astra Serif"/>
          <w:sz w:val="28"/>
          <w:szCs w:val="28"/>
        </w:rPr>
        <w:t>проекта</w:t>
      </w:r>
      <w:r w:rsidRPr="00066AB7">
        <w:rPr>
          <w:rFonts w:ascii="PT Astra Serif" w:hAnsi="PT Astra Serif"/>
          <w:sz w:val="28"/>
          <w:szCs w:val="28"/>
        </w:rPr>
        <w:t xml:space="preserve"> не выявлено.</w:t>
      </w:r>
    </w:p>
    <w:p w:rsidR="002905F0" w:rsidRPr="00DC57F6" w:rsidRDefault="002905F0" w:rsidP="002905F0">
      <w:pPr>
        <w:pStyle w:val="ConsPlusTitle"/>
        <w:spacing w:line="360" w:lineRule="auto"/>
        <w:ind w:firstLine="709"/>
        <w:contextualSpacing/>
        <w:jc w:val="both"/>
        <w:rPr>
          <w:rFonts w:ascii="PT Astra Serif" w:hAnsi="PT Astra Serif" w:cs="Times New Roman"/>
          <w:b w:val="0"/>
          <w:color w:val="000000"/>
          <w:spacing w:val="-2"/>
          <w:sz w:val="28"/>
          <w:szCs w:val="28"/>
        </w:rPr>
      </w:pPr>
      <w:r w:rsidRPr="00DC57F6">
        <w:rPr>
          <w:rFonts w:ascii="PT Astra Serif" w:hAnsi="PT Astra Serif" w:cs="Times New Roman"/>
          <w:b w:val="0"/>
          <w:color w:val="000000"/>
          <w:spacing w:val="-2"/>
          <w:sz w:val="28"/>
          <w:szCs w:val="28"/>
        </w:rPr>
        <w:t xml:space="preserve">Проект подготовлен </w:t>
      </w:r>
      <w:r w:rsidRPr="00DC57F6">
        <w:rPr>
          <w:rFonts w:ascii="PT Astra Serif" w:hAnsi="PT Astra Serif"/>
          <w:b w:val="0"/>
          <w:sz w:val="28"/>
          <w:szCs w:val="28"/>
        </w:rPr>
        <w:t>департаментом финансового, правового                               и административного обеспечения Министерства энергетики, жилищно-коммунального комплекса и городской среды Ульяновской области (заместитель директора департамента – Старостин Е.Ю.).</w:t>
      </w:r>
    </w:p>
    <w:p w:rsidR="002905F0" w:rsidRPr="00066AB7" w:rsidRDefault="002905F0" w:rsidP="002905F0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color w:val="000000"/>
          <w:spacing w:val="-2"/>
          <w:sz w:val="28"/>
          <w:szCs w:val="28"/>
        </w:rPr>
      </w:pPr>
    </w:p>
    <w:p w:rsidR="002905F0" w:rsidRPr="00066AB7" w:rsidRDefault="002905F0" w:rsidP="002905F0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color w:val="000000"/>
          <w:spacing w:val="-2"/>
          <w:sz w:val="28"/>
          <w:szCs w:val="28"/>
        </w:rPr>
      </w:pPr>
    </w:p>
    <w:p w:rsidR="002905F0" w:rsidRPr="00066AB7" w:rsidRDefault="002905F0" w:rsidP="002905F0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/>
          <w:spacing w:val="-2"/>
          <w:sz w:val="28"/>
          <w:szCs w:val="28"/>
        </w:rPr>
      </w:pPr>
    </w:p>
    <w:tbl>
      <w:tblPr>
        <w:tblW w:w="9747" w:type="dxa"/>
        <w:tblLook w:val="04A0"/>
      </w:tblPr>
      <w:tblGrid>
        <w:gridCol w:w="5778"/>
        <w:gridCol w:w="3969"/>
      </w:tblGrid>
      <w:tr w:rsidR="002905F0" w:rsidRPr="00066AB7" w:rsidTr="00260931">
        <w:tc>
          <w:tcPr>
            <w:tcW w:w="5778" w:type="dxa"/>
            <w:shd w:val="clear" w:color="auto" w:fill="auto"/>
          </w:tcPr>
          <w:p w:rsidR="002905F0" w:rsidRDefault="002905F0" w:rsidP="00260931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66AB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Министр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жилищно-коммунального </w:t>
            </w:r>
          </w:p>
          <w:p w:rsidR="002905F0" w:rsidRDefault="002905F0" w:rsidP="00260931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хозяйства </w:t>
            </w:r>
            <w:r w:rsidRPr="00066AB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строительства</w:t>
            </w:r>
          </w:p>
          <w:p w:rsidR="002905F0" w:rsidRPr="00066AB7" w:rsidRDefault="002905F0" w:rsidP="00260931">
            <w:pPr>
              <w:rPr>
                <w:rStyle w:val="apple-converted-space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66AB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Ульяновской области </w:t>
            </w:r>
          </w:p>
        </w:tc>
        <w:tc>
          <w:tcPr>
            <w:tcW w:w="3969" w:type="dxa"/>
            <w:shd w:val="clear" w:color="auto" w:fill="auto"/>
          </w:tcPr>
          <w:p w:rsidR="002905F0" w:rsidRPr="00066AB7" w:rsidRDefault="002905F0" w:rsidP="00260931">
            <w:pP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2905F0" w:rsidRDefault="002905F0" w:rsidP="00260931">
            <w:pP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2905F0" w:rsidRPr="00066AB7" w:rsidRDefault="002905F0" w:rsidP="00260931">
            <w:pPr>
              <w:jc w:val="right"/>
              <w:rPr>
                <w:rStyle w:val="apple-converted-space"/>
                <w:rFonts w:ascii="PT Astra Serif" w:hAnsi="PT Astra Serif"/>
                <w:color w:val="000000"/>
                <w:sz w:val="28"/>
                <w:szCs w:val="28"/>
              </w:rPr>
            </w:pPr>
            <w:r w:rsidRPr="00066AB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А.Я.Черепан</w:t>
            </w:r>
          </w:p>
        </w:tc>
      </w:tr>
    </w:tbl>
    <w:p w:rsidR="002905F0" w:rsidRDefault="002905F0" w:rsidP="00377E80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2905F0" w:rsidRDefault="002905F0" w:rsidP="00377E80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2905F0" w:rsidSect="002905F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905F0" w:rsidRPr="002905F0" w:rsidRDefault="002905F0" w:rsidP="002905F0">
      <w:pPr>
        <w:jc w:val="center"/>
        <w:rPr>
          <w:rFonts w:ascii="PT Astra Serif" w:hAnsi="PT Astra Serif"/>
          <w:b/>
          <w:sz w:val="28"/>
          <w:szCs w:val="28"/>
        </w:rPr>
      </w:pPr>
      <w:r w:rsidRPr="002905F0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2905F0" w:rsidRPr="002905F0" w:rsidRDefault="002905F0" w:rsidP="002905F0">
      <w:pPr>
        <w:jc w:val="center"/>
        <w:rPr>
          <w:rFonts w:ascii="PT Astra Serif" w:hAnsi="PT Astra Serif"/>
          <w:b/>
          <w:sz w:val="28"/>
          <w:szCs w:val="28"/>
        </w:rPr>
      </w:pPr>
    </w:p>
    <w:p w:rsidR="002905F0" w:rsidRPr="002905F0" w:rsidRDefault="002905F0" w:rsidP="002905F0">
      <w:pPr>
        <w:jc w:val="center"/>
        <w:rPr>
          <w:rFonts w:ascii="PT Astra Serif" w:hAnsi="PT Astra Serif"/>
          <w:b/>
          <w:sz w:val="28"/>
          <w:szCs w:val="28"/>
        </w:rPr>
      </w:pPr>
      <w:r w:rsidRPr="002905F0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2905F0" w:rsidRPr="002905F0" w:rsidRDefault="002905F0" w:rsidP="002905F0">
      <w:pPr>
        <w:jc w:val="center"/>
        <w:rPr>
          <w:rFonts w:ascii="PT Astra Serif" w:hAnsi="PT Astra Serif"/>
          <w:b/>
          <w:sz w:val="28"/>
          <w:szCs w:val="28"/>
        </w:rPr>
      </w:pPr>
      <w:r w:rsidRPr="002905F0">
        <w:rPr>
          <w:rFonts w:ascii="PT Astra Serif" w:hAnsi="PT Astra Serif"/>
          <w:b/>
          <w:sz w:val="28"/>
          <w:szCs w:val="28"/>
        </w:rPr>
        <w:t>«</w:t>
      </w:r>
      <w:r w:rsidRPr="002905F0">
        <w:rPr>
          <w:rFonts w:ascii="PT Astra Serif" w:eastAsia="Courier New" w:hAnsi="PT Astra Serif"/>
          <w:b/>
          <w:sz w:val="28"/>
          <w:szCs w:val="28"/>
        </w:rPr>
        <w:t xml:space="preserve">О </w:t>
      </w:r>
      <w:r w:rsidRPr="002905F0">
        <w:rPr>
          <w:rFonts w:ascii="PT Astra Serif" w:hAnsi="PT Astra Serif"/>
          <w:b/>
          <w:sz w:val="28"/>
          <w:szCs w:val="28"/>
        </w:rPr>
        <w:t xml:space="preserve">внесении изменений в постановление Правительства </w:t>
      </w:r>
      <w:r w:rsidRPr="002905F0">
        <w:rPr>
          <w:rFonts w:ascii="PT Astra Serif" w:hAnsi="PT Astra Serif"/>
          <w:b/>
          <w:sz w:val="28"/>
          <w:szCs w:val="28"/>
        </w:rPr>
        <w:br/>
        <w:t>Ульяновской области от 22.03.2018 № 130-П»</w:t>
      </w:r>
    </w:p>
    <w:p w:rsidR="002905F0" w:rsidRPr="002905F0" w:rsidRDefault="002905F0" w:rsidP="002905F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905F0" w:rsidRPr="002905F0" w:rsidRDefault="002905F0" w:rsidP="002905F0">
      <w:pPr>
        <w:tabs>
          <w:tab w:val="center" w:pos="4960"/>
          <w:tab w:val="left" w:pos="867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905F0">
        <w:rPr>
          <w:rFonts w:ascii="PT Astra Serif" w:hAnsi="PT Astra Serif"/>
          <w:sz w:val="28"/>
          <w:szCs w:val="28"/>
        </w:rPr>
        <w:t xml:space="preserve">Принятие постановления Правительства Ульяновской области </w:t>
      </w:r>
      <w:r w:rsidRPr="002905F0">
        <w:rPr>
          <w:rFonts w:ascii="PT Astra Serif" w:hAnsi="PT Astra Serif"/>
          <w:sz w:val="28"/>
          <w:szCs w:val="28"/>
        </w:rPr>
        <w:br/>
        <w:t>«</w:t>
      </w:r>
      <w:r w:rsidRPr="002905F0">
        <w:rPr>
          <w:rFonts w:ascii="PT Astra Serif" w:eastAsia="Courier New" w:hAnsi="PT Astra Serif"/>
          <w:sz w:val="28"/>
          <w:szCs w:val="28"/>
        </w:rPr>
        <w:t xml:space="preserve">О </w:t>
      </w:r>
      <w:r w:rsidRPr="002905F0">
        <w:rPr>
          <w:rFonts w:ascii="PT Astra Serif" w:hAnsi="PT Astra Serif"/>
          <w:sz w:val="28"/>
          <w:szCs w:val="28"/>
        </w:rPr>
        <w:t xml:space="preserve">внесении изменений в постановление Правительства Ульяновской области от 22.03.2018 № 130-П» </w:t>
      </w:r>
      <w:r w:rsidRPr="002905F0">
        <w:rPr>
          <w:rFonts w:ascii="PT Astra Serif" w:hAnsi="PT Astra Serif"/>
          <w:bCs/>
          <w:sz w:val="28"/>
          <w:szCs w:val="28"/>
        </w:rPr>
        <w:t xml:space="preserve">не </w:t>
      </w:r>
      <w:r w:rsidRPr="002905F0">
        <w:rPr>
          <w:rFonts w:ascii="PT Astra Serif" w:hAnsi="PT Astra Serif"/>
          <w:sz w:val="28"/>
          <w:szCs w:val="28"/>
        </w:rPr>
        <w:t xml:space="preserve">потребует выделения денежных средств </w:t>
      </w:r>
      <w:r w:rsidRPr="002905F0">
        <w:rPr>
          <w:rFonts w:ascii="PT Astra Serif" w:hAnsi="PT Astra Serif"/>
          <w:sz w:val="28"/>
          <w:szCs w:val="28"/>
        </w:rPr>
        <w:br/>
        <w:t>из областного бюджета Ульяновской области.</w:t>
      </w:r>
    </w:p>
    <w:p w:rsidR="002905F0" w:rsidRPr="002905F0" w:rsidRDefault="002905F0" w:rsidP="002905F0">
      <w:pPr>
        <w:tabs>
          <w:tab w:val="center" w:pos="4960"/>
          <w:tab w:val="left" w:pos="867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905F0" w:rsidRPr="002905F0" w:rsidRDefault="002905F0" w:rsidP="002905F0">
      <w:pPr>
        <w:tabs>
          <w:tab w:val="center" w:pos="4960"/>
          <w:tab w:val="left" w:pos="867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905F0" w:rsidRPr="002905F0" w:rsidRDefault="002905F0" w:rsidP="002905F0">
      <w:pPr>
        <w:tabs>
          <w:tab w:val="center" w:pos="4960"/>
          <w:tab w:val="left" w:pos="867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5778"/>
        <w:gridCol w:w="3969"/>
      </w:tblGrid>
      <w:tr w:rsidR="002905F0" w:rsidRPr="002905F0" w:rsidTr="00260931">
        <w:tc>
          <w:tcPr>
            <w:tcW w:w="5778" w:type="dxa"/>
            <w:shd w:val="clear" w:color="auto" w:fill="auto"/>
          </w:tcPr>
          <w:p w:rsidR="002905F0" w:rsidRPr="002905F0" w:rsidRDefault="002905F0" w:rsidP="00260931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905F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Министр жилищно-коммунального </w:t>
            </w:r>
          </w:p>
          <w:p w:rsidR="002905F0" w:rsidRPr="002905F0" w:rsidRDefault="002905F0" w:rsidP="00260931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905F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хозяйства и строительства </w:t>
            </w:r>
          </w:p>
          <w:p w:rsidR="002905F0" w:rsidRPr="002905F0" w:rsidRDefault="002905F0" w:rsidP="00260931">
            <w:pPr>
              <w:rPr>
                <w:rStyle w:val="apple-converted-space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905F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Ульяновской области </w:t>
            </w:r>
          </w:p>
        </w:tc>
        <w:tc>
          <w:tcPr>
            <w:tcW w:w="3969" w:type="dxa"/>
            <w:shd w:val="clear" w:color="auto" w:fill="auto"/>
          </w:tcPr>
          <w:p w:rsidR="002905F0" w:rsidRPr="002905F0" w:rsidRDefault="002905F0" w:rsidP="00260931">
            <w:pP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2905F0" w:rsidRPr="002905F0" w:rsidRDefault="002905F0" w:rsidP="00260931">
            <w:pPr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2905F0" w:rsidRPr="002905F0" w:rsidRDefault="002905F0" w:rsidP="00260931">
            <w:pPr>
              <w:jc w:val="right"/>
              <w:rPr>
                <w:rStyle w:val="apple-converted-space"/>
                <w:rFonts w:ascii="PT Astra Serif" w:hAnsi="PT Astra Serif"/>
                <w:color w:val="000000"/>
                <w:sz w:val="28"/>
                <w:szCs w:val="28"/>
              </w:rPr>
            </w:pPr>
            <w:r w:rsidRPr="002905F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А.Я.Черепан</w:t>
            </w:r>
          </w:p>
        </w:tc>
      </w:tr>
    </w:tbl>
    <w:p w:rsidR="002905F0" w:rsidRPr="00742100" w:rsidRDefault="002905F0" w:rsidP="00377E80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sectPr w:rsidR="002905F0" w:rsidRPr="00742100" w:rsidSect="002905F0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8D1" w:rsidRDefault="009038D1" w:rsidP="009030A0">
      <w:r>
        <w:separator/>
      </w:r>
    </w:p>
  </w:endnote>
  <w:endnote w:type="continuationSeparator" w:id="1">
    <w:p w:rsidR="009038D1" w:rsidRDefault="009038D1" w:rsidP="009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4D" w:rsidRPr="00B1541E" w:rsidRDefault="00B9094D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4D" w:rsidRPr="0063401B" w:rsidRDefault="00B9094D" w:rsidP="0063401B">
    <w:pPr>
      <w:pStyle w:val="a5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8D1" w:rsidRDefault="009038D1" w:rsidP="009030A0">
      <w:r>
        <w:separator/>
      </w:r>
    </w:p>
  </w:footnote>
  <w:footnote w:type="continuationSeparator" w:id="1">
    <w:p w:rsidR="009038D1" w:rsidRDefault="009038D1" w:rsidP="0090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4D" w:rsidRPr="00B1541E" w:rsidRDefault="00CE4694">
    <w:pPr>
      <w:pStyle w:val="a3"/>
      <w:jc w:val="center"/>
    </w:pPr>
    <w:r>
      <w:fldChar w:fldCharType="begin"/>
    </w:r>
    <w:r w:rsidR="00320635">
      <w:instrText>PAGE   \* MERGEFORMAT</w:instrText>
    </w:r>
    <w:r>
      <w:fldChar w:fldCharType="separate"/>
    </w:r>
    <w:r w:rsidR="00B9094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4D" w:rsidRPr="0063401B" w:rsidRDefault="00CE4694">
    <w:pPr>
      <w:pStyle w:val="a3"/>
      <w:jc w:val="center"/>
      <w:rPr>
        <w:rFonts w:ascii="PT Astra Serif" w:hAnsi="PT Astra Serif"/>
        <w:sz w:val="28"/>
        <w:szCs w:val="28"/>
      </w:rPr>
    </w:pPr>
    <w:r w:rsidRPr="0063401B">
      <w:rPr>
        <w:rFonts w:ascii="PT Astra Serif" w:hAnsi="PT Astra Serif"/>
        <w:sz w:val="28"/>
        <w:szCs w:val="28"/>
      </w:rPr>
      <w:fldChar w:fldCharType="begin"/>
    </w:r>
    <w:r w:rsidR="00B9094D" w:rsidRPr="0063401B">
      <w:rPr>
        <w:rFonts w:ascii="PT Astra Serif" w:hAnsi="PT Astra Serif"/>
        <w:sz w:val="28"/>
        <w:szCs w:val="28"/>
      </w:rPr>
      <w:instrText>PAGE   \* MERGEFORMAT</w:instrText>
    </w:r>
    <w:r w:rsidRPr="0063401B">
      <w:rPr>
        <w:rFonts w:ascii="PT Astra Serif" w:hAnsi="PT Astra Serif"/>
        <w:sz w:val="28"/>
        <w:szCs w:val="28"/>
      </w:rPr>
      <w:fldChar w:fldCharType="separate"/>
    </w:r>
    <w:r w:rsidR="00B72AF3">
      <w:rPr>
        <w:rFonts w:ascii="PT Astra Serif" w:hAnsi="PT Astra Serif"/>
        <w:noProof/>
        <w:sz w:val="28"/>
        <w:szCs w:val="28"/>
      </w:rPr>
      <w:t>2</w:t>
    </w:r>
    <w:r w:rsidRPr="0063401B">
      <w:rPr>
        <w:rFonts w:ascii="PT Astra Serif" w:hAnsi="PT Astra Serif"/>
        <w:noProof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AC2"/>
    <w:multiLevelType w:val="hybridMultilevel"/>
    <w:tmpl w:val="EF94B5B8"/>
    <w:lvl w:ilvl="0" w:tplc="69B24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866B9"/>
    <w:multiLevelType w:val="multilevel"/>
    <w:tmpl w:val="3AEE3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2B0232"/>
    <w:multiLevelType w:val="hybridMultilevel"/>
    <w:tmpl w:val="707A6786"/>
    <w:lvl w:ilvl="0" w:tplc="28F8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12917"/>
    <w:multiLevelType w:val="hybridMultilevel"/>
    <w:tmpl w:val="699E3F8A"/>
    <w:lvl w:ilvl="0" w:tplc="3D6245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51930"/>
    <w:multiLevelType w:val="hybridMultilevel"/>
    <w:tmpl w:val="1DB87FDC"/>
    <w:lvl w:ilvl="0" w:tplc="56A6ADCC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7352524"/>
    <w:multiLevelType w:val="hybridMultilevel"/>
    <w:tmpl w:val="88628648"/>
    <w:lvl w:ilvl="0" w:tplc="243A0AA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0F478A"/>
    <w:multiLevelType w:val="multilevel"/>
    <w:tmpl w:val="84321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2210201"/>
    <w:multiLevelType w:val="multilevel"/>
    <w:tmpl w:val="E828F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6A32"/>
    <w:rsid w:val="000054CE"/>
    <w:rsid w:val="00007A4E"/>
    <w:rsid w:val="00016BAA"/>
    <w:rsid w:val="00016E5F"/>
    <w:rsid w:val="000200BE"/>
    <w:rsid w:val="00032ECF"/>
    <w:rsid w:val="000401B3"/>
    <w:rsid w:val="000410E3"/>
    <w:rsid w:val="000467F9"/>
    <w:rsid w:val="000512D7"/>
    <w:rsid w:val="00072EB3"/>
    <w:rsid w:val="000765A7"/>
    <w:rsid w:val="00087976"/>
    <w:rsid w:val="00090370"/>
    <w:rsid w:val="00090733"/>
    <w:rsid w:val="000A0864"/>
    <w:rsid w:val="000A2D6E"/>
    <w:rsid w:val="000A4090"/>
    <w:rsid w:val="000A4369"/>
    <w:rsid w:val="000C1973"/>
    <w:rsid w:val="000C3C8B"/>
    <w:rsid w:val="000C3D88"/>
    <w:rsid w:val="000D26A7"/>
    <w:rsid w:val="000D3677"/>
    <w:rsid w:val="000D7750"/>
    <w:rsid w:val="000E4D05"/>
    <w:rsid w:val="000E7DA1"/>
    <w:rsid w:val="000F2F5A"/>
    <w:rsid w:val="00101C6C"/>
    <w:rsid w:val="00101EF1"/>
    <w:rsid w:val="001022BE"/>
    <w:rsid w:val="00107075"/>
    <w:rsid w:val="00107F04"/>
    <w:rsid w:val="00110228"/>
    <w:rsid w:val="00113328"/>
    <w:rsid w:val="001211A0"/>
    <w:rsid w:val="00123883"/>
    <w:rsid w:val="001241F1"/>
    <w:rsid w:val="001325DC"/>
    <w:rsid w:val="00143360"/>
    <w:rsid w:val="00144BCF"/>
    <w:rsid w:val="001502FD"/>
    <w:rsid w:val="0015172F"/>
    <w:rsid w:val="00154A7F"/>
    <w:rsid w:val="00157A1F"/>
    <w:rsid w:val="00162C17"/>
    <w:rsid w:val="001671C9"/>
    <w:rsid w:val="00167AF7"/>
    <w:rsid w:val="001727A6"/>
    <w:rsid w:val="00176B7F"/>
    <w:rsid w:val="00182E5A"/>
    <w:rsid w:val="00190EE7"/>
    <w:rsid w:val="00192D6F"/>
    <w:rsid w:val="001A38AD"/>
    <w:rsid w:val="001B71BF"/>
    <w:rsid w:val="001B7B6D"/>
    <w:rsid w:val="001C1EE0"/>
    <w:rsid w:val="001C44DF"/>
    <w:rsid w:val="001C5587"/>
    <w:rsid w:val="001C77F8"/>
    <w:rsid w:val="001D25D6"/>
    <w:rsid w:val="001D5B62"/>
    <w:rsid w:val="001E0851"/>
    <w:rsid w:val="001E23B5"/>
    <w:rsid w:val="001E6811"/>
    <w:rsid w:val="002007D4"/>
    <w:rsid w:val="002059BB"/>
    <w:rsid w:val="002132A8"/>
    <w:rsid w:val="00215739"/>
    <w:rsid w:val="00217B31"/>
    <w:rsid w:val="00221BC1"/>
    <w:rsid w:val="00232280"/>
    <w:rsid w:val="00236B52"/>
    <w:rsid w:val="00237C4C"/>
    <w:rsid w:val="00242454"/>
    <w:rsid w:val="00243342"/>
    <w:rsid w:val="0024591E"/>
    <w:rsid w:val="00251418"/>
    <w:rsid w:val="00252D86"/>
    <w:rsid w:val="002548CB"/>
    <w:rsid w:val="00265340"/>
    <w:rsid w:val="0027332B"/>
    <w:rsid w:val="0027370A"/>
    <w:rsid w:val="00273E49"/>
    <w:rsid w:val="00286C0D"/>
    <w:rsid w:val="002905F0"/>
    <w:rsid w:val="00292789"/>
    <w:rsid w:val="002A3C0D"/>
    <w:rsid w:val="002A4498"/>
    <w:rsid w:val="002B00ED"/>
    <w:rsid w:val="002B0B64"/>
    <w:rsid w:val="002C2372"/>
    <w:rsid w:val="002C32A1"/>
    <w:rsid w:val="002C677A"/>
    <w:rsid w:val="002C6AC5"/>
    <w:rsid w:val="002D5E6B"/>
    <w:rsid w:val="002D730F"/>
    <w:rsid w:val="002E5050"/>
    <w:rsid w:val="002F2EF8"/>
    <w:rsid w:val="002F44DA"/>
    <w:rsid w:val="002F55DC"/>
    <w:rsid w:val="002F767E"/>
    <w:rsid w:val="003072F5"/>
    <w:rsid w:val="003119FF"/>
    <w:rsid w:val="00312259"/>
    <w:rsid w:val="00313309"/>
    <w:rsid w:val="00316540"/>
    <w:rsid w:val="00320635"/>
    <w:rsid w:val="003207DA"/>
    <w:rsid w:val="0033093A"/>
    <w:rsid w:val="00331353"/>
    <w:rsid w:val="003340C1"/>
    <w:rsid w:val="003354DA"/>
    <w:rsid w:val="003420ED"/>
    <w:rsid w:val="00342A0D"/>
    <w:rsid w:val="0034761E"/>
    <w:rsid w:val="00347F21"/>
    <w:rsid w:val="003528D9"/>
    <w:rsid w:val="00372E53"/>
    <w:rsid w:val="00377E80"/>
    <w:rsid w:val="00390CDB"/>
    <w:rsid w:val="00392A6C"/>
    <w:rsid w:val="003A45F3"/>
    <w:rsid w:val="003A69BC"/>
    <w:rsid w:val="003C1561"/>
    <w:rsid w:val="003C3EA6"/>
    <w:rsid w:val="003C686E"/>
    <w:rsid w:val="003D35E5"/>
    <w:rsid w:val="003D5E61"/>
    <w:rsid w:val="003D785F"/>
    <w:rsid w:val="003E3153"/>
    <w:rsid w:val="003E4D9C"/>
    <w:rsid w:val="003E7922"/>
    <w:rsid w:val="003F0E7B"/>
    <w:rsid w:val="003F10BA"/>
    <w:rsid w:val="003F3581"/>
    <w:rsid w:val="004132D2"/>
    <w:rsid w:val="00414AD8"/>
    <w:rsid w:val="00435745"/>
    <w:rsid w:val="00437C87"/>
    <w:rsid w:val="00446BFF"/>
    <w:rsid w:val="00452183"/>
    <w:rsid w:val="00455253"/>
    <w:rsid w:val="00462126"/>
    <w:rsid w:val="00462C79"/>
    <w:rsid w:val="00464151"/>
    <w:rsid w:val="004658B0"/>
    <w:rsid w:val="00467775"/>
    <w:rsid w:val="00474ACA"/>
    <w:rsid w:val="00475EFF"/>
    <w:rsid w:val="0047688A"/>
    <w:rsid w:val="00480F9B"/>
    <w:rsid w:val="00483615"/>
    <w:rsid w:val="00483C6C"/>
    <w:rsid w:val="00486FCE"/>
    <w:rsid w:val="004875EF"/>
    <w:rsid w:val="004932DA"/>
    <w:rsid w:val="00493389"/>
    <w:rsid w:val="00495BCD"/>
    <w:rsid w:val="00497ED7"/>
    <w:rsid w:val="004A15D1"/>
    <w:rsid w:val="004A5315"/>
    <w:rsid w:val="004A5859"/>
    <w:rsid w:val="004A7907"/>
    <w:rsid w:val="004B035E"/>
    <w:rsid w:val="004B2680"/>
    <w:rsid w:val="004B4896"/>
    <w:rsid w:val="004B5B18"/>
    <w:rsid w:val="004C3B48"/>
    <w:rsid w:val="004C3E01"/>
    <w:rsid w:val="004C50EF"/>
    <w:rsid w:val="004D454B"/>
    <w:rsid w:val="004D59AE"/>
    <w:rsid w:val="004E674A"/>
    <w:rsid w:val="00502DBB"/>
    <w:rsid w:val="00503843"/>
    <w:rsid w:val="00505F7C"/>
    <w:rsid w:val="00510758"/>
    <w:rsid w:val="00510CF2"/>
    <w:rsid w:val="005216DB"/>
    <w:rsid w:val="00525F12"/>
    <w:rsid w:val="00526958"/>
    <w:rsid w:val="00534671"/>
    <w:rsid w:val="00547B8D"/>
    <w:rsid w:val="00560A98"/>
    <w:rsid w:val="00564EA4"/>
    <w:rsid w:val="00565040"/>
    <w:rsid w:val="005665BC"/>
    <w:rsid w:val="005719D4"/>
    <w:rsid w:val="00577309"/>
    <w:rsid w:val="00582343"/>
    <w:rsid w:val="00582550"/>
    <w:rsid w:val="00584F5E"/>
    <w:rsid w:val="005903F1"/>
    <w:rsid w:val="0059235A"/>
    <w:rsid w:val="00595039"/>
    <w:rsid w:val="005A08BE"/>
    <w:rsid w:val="005B0F83"/>
    <w:rsid w:val="005B2C01"/>
    <w:rsid w:val="005B75A0"/>
    <w:rsid w:val="005C34E5"/>
    <w:rsid w:val="005E4F5B"/>
    <w:rsid w:val="00601450"/>
    <w:rsid w:val="006055F3"/>
    <w:rsid w:val="006065E0"/>
    <w:rsid w:val="00606E35"/>
    <w:rsid w:val="00607361"/>
    <w:rsid w:val="006114B9"/>
    <w:rsid w:val="00620119"/>
    <w:rsid w:val="00621D02"/>
    <w:rsid w:val="00630013"/>
    <w:rsid w:val="006319D1"/>
    <w:rsid w:val="0063401B"/>
    <w:rsid w:val="00637384"/>
    <w:rsid w:val="00637989"/>
    <w:rsid w:val="00646728"/>
    <w:rsid w:val="00647566"/>
    <w:rsid w:val="00667C20"/>
    <w:rsid w:val="00671C81"/>
    <w:rsid w:val="00675AF3"/>
    <w:rsid w:val="00677386"/>
    <w:rsid w:val="0068266E"/>
    <w:rsid w:val="0068420D"/>
    <w:rsid w:val="006934AC"/>
    <w:rsid w:val="0069670B"/>
    <w:rsid w:val="006A0091"/>
    <w:rsid w:val="006A0B3D"/>
    <w:rsid w:val="006A5482"/>
    <w:rsid w:val="006A5E55"/>
    <w:rsid w:val="006B04CB"/>
    <w:rsid w:val="006B322C"/>
    <w:rsid w:val="006B4871"/>
    <w:rsid w:val="006B5899"/>
    <w:rsid w:val="006B646C"/>
    <w:rsid w:val="006B732A"/>
    <w:rsid w:val="006C2306"/>
    <w:rsid w:val="006C7C90"/>
    <w:rsid w:val="006D321E"/>
    <w:rsid w:val="006D4AD7"/>
    <w:rsid w:val="006E59CA"/>
    <w:rsid w:val="006F3DBD"/>
    <w:rsid w:val="00710E13"/>
    <w:rsid w:val="00724133"/>
    <w:rsid w:val="007273FD"/>
    <w:rsid w:val="00731AAA"/>
    <w:rsid w:val="00742100"/>
    <w:rsid w:val="00742230"/>
    <w:rsid w:val="0075486C"/>
    <w:rsid w:val="00770F27"/>
    <w:rsid w:val="00772EAB"/>
    <w:rsid w:val="00774A1A"/>
    <w:rsid w:val="0078179C"/>
    <w:rsid w:val="007900DB"/>
    <w:rsid w:val="00794C32"/>
    <w:rsid w:val="00797BC9"/>
    <w:rsid w:val="007A4F61"/>
    <w:rsid w:val="007B2F78"/>
    <w:rsid w:val="007B4E97"/>
    <w:rsid w:val="007B6860"/>
    <w:rsid w:val="007D7A8D"/>
    <w:rsid w:val="007E1F5E"/>
    <w:rsid w:val="007E54BC"/>
    <w:rsid w:val="007E567B"/>
    <w:rsid w:val="007E645D"/>
    <w:rsid w:val="007E6B3B"/>
    <w:rsid w:val="007E7737"/>
    <w:rsid w:val="007F55AE"/>
    <w:rsid w:val="008006C1"/>
    <w:rsid w:val="00821F48"/>
    <w:rsid w:val="00822FAA"/>
    <w:rsid w:val="00827461"/>
    <w:rsid w:val="0083255F"/>
    <w:rsid w:val="008330FF"/>
    <w:rsid w:val="008413DF"/>
    <w:rsid w:val="0084183C"/>
    <w:rsid w:val="0084746D"/>
    <w:rsid w:val="0085415D"/>
    <w:rsid w:val="00855F72"/>
    <w:rsid w:val="00857A97"/>
    <w:rsid w:val="00870163"/>
    <w:rsid w:val="0087232E"/>
    <w:rsid w:val="00873CC2"/>
    <w:rsid w:val="00877009"/>
    <w:rsid w:val="008774A2"/>
    <w:rsid w:val="008777FD"/>
    <w:rsid w:val="0088299D"/>
    <w:rsid w:val="00884295"/>
    <w:rsid w:val="008848AA"/>
    <w:rsid w:val="00886B82"/>
    <w:rsid w:val="00886FC9"/>
    <w:rsid w:val="00896C95"/>
    <w:rsid w:val="008A130D"/>
    <w:rsid w:val="008A2382"/>
    <w:rsid w:val="008A3233"/>
    <w:rsid w:val="008A4894"/>
    <w:rsid w:val="008A4AF4"/>
    <w:rsid w:val="008A4DB9"/>
    <w:rsid w:val="008A656C"/>
    <w:rsid w:val="008A7599"/>
    <w:rsid w:val="008A7FA8"/>
    <w:rsid w:val="008B04FB"/>
    <w:rsid w:val="008B2E56"/>
    <w:rsid w:val="008B4D90"/>
    <w:rsid w:val="008B67BD"/>
    <w:rsid w:val="008B6D4E"/>
    <w:rsid w:val="008C021C"/>
    <w:rsid w:val="008C5533"/>
    <w:rsid w:val="008D0ADB"/>
    <w:rsid w:val="008D48F2"/>
    <w:rsid w:val="008D6935"/>
    <w:rsid w:val="008E0637"/>
    <w:rsid w:val="008E6951"/>
    <w:rsid w:val="008F1016"/>
    <w:rsid w:val="00902FB4"/>
    <w:rsid w:val="009030A0"/>
    <w:rsid w:val="009038D1"/>
    <w:rsid w:val="00905894"/>
    <w:rsid w:val="00907739"/>
    <w:rsid w:val="0091045C"/>
    <w:rsid w:val="00911D83"/>
    <w:rsid w:val="00912A78"/>
    <w:rsid w:val="00914C24"/>
    <w:rsid w:val="00916790"/>
    <w:rsid w:val="009178EA"/>
    <w:rsid w:val="009211B6"/>
    <w:rsid w:val="00921992"/>
    <w:rsid w:val="00924BC4"/>
    <w:rsid w:val="009263F1"/>
    <w:rsid w:val="00927C5B"/>
    <w:rsid w:val="00927E91"/>
    <w:rsid w:val="00927EA1"/>
    <w:rsid w:val="00934E27"/>
    <w:rsid w:val="009354D2"/>
    <w:rsid w:val="009410A4"/>
    <w:rsid w:val="009435DB"/>
    <w:rsid w:val="0094575B"/>
    <w:rsid w:val="00947B30"/>
    <w:rsid w:val="009503FC"/>
    <w:rsid w:val="009652C1"/>
    <w:rsid w:val="00970FB0"/>
    <w:rsid w:val="00971F07"/>
    <w:rsid w:val="00972848"/>
    <w:rsid w:val="00993391"/>
    <w:rsid w:val="00996C9F"/>
    <w:rsid w:val="009A2B56"/>
    <w:rsid w:val="009B7F76"/>
    <w:rsid w:val="009C58E2"/>
    <w:rsid w:val="009C7DB2"/>
    <w:rsid w:val="009D2CBC"/>
    <w:rsid w:val="009E20D0"/>
    <w:rsid w:val="009E7784"/>
    <w:rsid w:val="009F38E7"/>
    <w:rsid w:val="009F5D8F"/>
    <w:rsid w:val="00A01846"/>
    <w:rsid w:val="00A07D81"/>
    <w:rsid w:val="00A1194A"/>
    <w:rsid w:val="00A13618"/>
    <w:rsid w:val="00A1554B"/>
    <w:rsid w:val="00A20913"/>
    <w:rsid w:val="00A215D7"/>
    <w:rsid w:val="00A53D3D"/>
    <w:rsid w:val="00A563FC"/>
    <w:rsid w:val="00A57EC3"/>
    <w:rsid w:val="00A64BDB"/>
    <w:rsid w:val="00A65046"/>
    <w:rsid w:val="00A67286"/>
    <w:rsid w:val="00A748BC"/>
    <w:rsid w:val="00A75037"/>
    <w:rsid w:val="00A76633"/>
    <w:rsid w:val="00A8423F"/>
    <w:rsid w:val="00A848A4"/>
    <w:rsid w:val="00A849EF"/>
    <w:rsid w:val="00A84CE0"/>
    <w:rsid w:val="00A924CF"/>
    <w:rsid w:val="00A953CB"/>
    <w:rsid w:val="00A95479"/>
    <w:rsid w:val="00A95685"/>
    <w:rsid w:val="00AA08D3"/>
    <w:rsid w:val="00AA2D0F"/>
    <w:rsid w:val="00AB21FE"/>
    <w:rsid w:val="00AB5085"/>
    <w:rsid w:val="00AB6C91"/>
    <w:rsid w:val="00AB6D7F"/>
    <w:rsid w:val="00AC4471"/>
    <w:rsid w:val="00AD29EA"/>
    <w:rsid w:val="00AD344A"/>
    <w:rsid w:val="00AD64FB"/>
    <w:rsid w:val="00AE06E7"/>
    <w:rsid w:val="00AE4664"/>
    <w:rsid w:val="00AE5D39"/>
    <w:rsid w:val="00AF4EA6"/>
    <w:rsid w:val="00B006AA"/>
    <w:rsid w:val="00B05F48"/>
    <w:rsid w:val="00B124BF"/>
    <w:rsid w:val="00B13AE2"/>
    <w:rsid w:val="00B1541E"/>
    <w:rsid w:val="00B20765"/>
    <w:rsid w:val="00B25D23"/>
    <w:rsid w:val="00B3088C"/>
    <w:rsid w:val="00B30D3A"/>
    <w:rsid w:val="00B3172E"/>
    <w:rsid w:val="00B32339"/>
    <w:rsid w:val="00B44E0D"/>
    <w:rsid w:val="00B5293E"/>
    <w:rsid w:val="00B571B8"/>
    <w:rsid w:val="00B61E46"/>
    <w:rsid w:val="00B65776"/>
    <w:rsid w:val="00B671A2"/>
    <w:rsid w:val="00B711D6"/>
    <w:rsid w:val="00B71454"/>
    <w:rsid w:val="00B72AF3"/>
    <w:rsid w:val="00B74452"/>
    <w:rsid w:val="00B82188"/>
    <w:rsid w:val="00B9094D"/>
    <w:rsid w:val="00B90B01"/>
    <w:rsid w:val="00B93C0B"/>
    <w:rsid w:val="00BA01FE"/>
    <w:rsid w:val="00BA0EBB"/>
    <w:rsid w:val="00BA2E8E"/>
    <w:rsid w:val="00BB35F2"/>
    <w:rsid w:val="00BB5F1C"/>
    <w:rsid w:val="00BD0137"/>
    <w:rsid w:val="00BD5550"/>
    <w:rsid w:val="00BD616C"/>
    <w:rsid w:val="00BE1106"/>
    <w:rsid w:val="00BE16F0"/>
    <w:rsid w:val="00BE538D"/>
    <w:rsid w:val="00BE6377"/>
    <w:rsid w:val="00BF4EC1"/>
    <w:rsid w:val="00C00959"/>
    <w:rsid w:val="00C1122C"/>
    <w:rsid w:val="00C11BED"/>
    <w:rsid w:val="00C158C5"/>
    <w:rsid w:val="00C1596F"/>
    <w:rsid w:val="00C20F43"/>
    <w:rsid w:val="00C21072"/>
    <w:rsid w:val="00C248CE"/>
    <w:rsid w:val="00C43C4A"/>
    <w:rsid w:val="00C60173"/>
    <w:rsid w:val="00C6093F"/>
    <w:rsid w:val="00C6165C"/>
    <w:rsid w:val="00C62D05"/>
    <w:rsid w:val="00C6504F"/>
    <w:rsid w:val="00C6771C"/>
    <w:rsid w:val="00C67A4E"/>
    <w:rsid w:val="00C7138C"/>
    <w:rsid w:val="00C71B13"/>
    <w:rsid w:val="00C71CDF"/>
    <w:rsid w:val="00C75DF9"/>
    <w:rsid w:val="00C90CED"/>
    <w:rsid w:val="00CA0BE5"/>
    <w:rsid w:val="00CB1137"/>
    <w:rsid w:val="00CB20C3"/>
    <w:rsid w:val="00CB37EC"/>
    <w:rsid w:val="00CC15E2"/>
    <w:rsid w:val="00CC1B28"/>
    <w:rsid w:val="00CC5952"/>
    <w:rsid w:val="00CE1821"/>
    <w:rsid w:val="00CE4694"/>
    <w:rsid w:val="00CF26D6"/>
    <w:rsid w:val="00D04464"/>
    <w:rsid w:val="00D111E1"/>
    <w:rsid w:val="00D27BE4"/>
    <w:rsid w:val="00D307B6"/>
    <w:rsid w:val="00D403B2"/>
    <w:rsid w:val="00D41499"/>
    <w:rsid w:val="00D4790F"/>
    <w:rsid w:val="00D53ADF"/>
    <w:rsid w:val="00D56F33"/>
    <w:rsid w:val="00D604B5"/>
    <w:rsid w:val="00D606FA"/>
    <w:rsid w:val="00D60C6A"/>
    <w:rsid w:val="00D63D2E"/>
    <w:rsid w:val="00D64928"/>
    <w:rsid w:val="00D7649F"/>
    <w:rsid w:val="00D77E4D"/>
    <w:rsid w:val="00D83480"/>
    <w:rsid w:val="00D84256"/>
    <w:rsid w:val="00D84F91"/>
    <w:rsid w:val="00D85977"/>
    <w:rsid w:val="00D87B0E"/>
    <w:rsid w:val="00D91C1F"/>
    <w:rsid w:val="00D9216E"/>
    <w:rsid w:val="00D92BB6"/>
    <w:rsid w:val="00DA1842"/>
    <w:rsid w:val="00DA7AAD"/>
    <w:rsid w:val="00DB5520"/>
    <w:rsid w:val="00DC1123"/>
    <w:rsid w:val="00DC7706"/>
    <w:rsid w:val="00DD2580"/>
    <w:rsid w:val="00DD3E52"/>
    <w:rsid w:val="00DE0013"/>
    <w:rsid w:val="00DE4A1B"/>
    <w:rsid w:val="00DF03CF"/>
    <w:rsid w:val="00DF0A79"/>
    <w:rsid w:val="00E03015"/>
    <w:rsid w:val="00E11249"/>
    <w:rsid w:val="00E22670"/>
    <w:rsid w:val="00E242D4"/>
    <w:rsid w:val="00E25CFB"/>
    <w:rsid w:val="00E26CE8"/>
    <w:rsid w:val="00E32F6B"/>
    <w:rsid w:val="00E340CE"/>
    <w:rsid w:val="00E4003B"/>
    <w:rsid w:val="00E41329"/>
    <w:rsid w:val="00E42902"/>
    <w:rsid w:val="00E44866"/>
    <w:rsid w:val="00E44EAB"/>
    <w:rsid w:val="00E54B13"/>
    <w:rsid w:val="00E5672D"/>
    <w:rsid w:val="00E56869"/>
    <w:rsid w:val="00E6252D"/>
    <w:rsid w:val="00E7033B"/>
    <w:rsid w:val="00E71C9C"/>
    <w:rsid w:val="00E72327"/>
    <w:rsid w:val="00E733E9"/>
    <w:rsid w:val="00E73DDA"/>
    <w:rsid w:val="00E7494C"/>
    <w:rsid w:val="00E80F69"/>
    <w:rsid w:val="00E904CA"/>
    <w:rsid w:val="00E91215"/>
    <w:rsid w:val="00E928BC"/>
    <w:rsid w:val="00EA42E6"/>
    <w:rsid w:val="00EA58CB"/>
    <w:rsid w:val="00EB31E6"/>
    <w:rsid w:val="00EB31FC"/>
    <w:rsid w:val="00EB5891"/>
    <w:rsid w:val="00EB5BF7"/>
    <w:rsid w:val="00EC4DD3"/>
    <w:rsid w:val="00ED0CBE"/>
    <w:rsid w:val="00EE6BC2"/>
    <w:rsid w:val="00F03C79"/>
    <w:rsid w:val="00F07D7F"/>
    <w:rsid w:val="00F07EAB"/>
    <w:rsid w:val="00F11127"/>
    <w:rsid w:val="00F17BC7"/>
    <w:rsid w:val="00F22CC1"/>
    <w:rsid w:val="00F32446"/>
    <w:rsid w:val="00F448BD"/>
    <w:rsid w:val="00F45A79"/>
    <w:rsid w:val="00F510E3"/>
    <w:rsid w:val="00F529A4"/>
    <w:rsid w:val="00F54E80"/>
    <w:rsid w:val="00F57ED3"/>
    <w:rsid w:val="00F6234D"/>
    <w:rsid w:val="00F63BDD"/>
    <w:rsid w:val="00F6479D"/>
    <w:rsid w:val="00F6640D"/>
    <w:rsid w:val="00F7147A"/>
    <w:rsid w:val="00F732D3"/>
    <w:rsid w:val="00F776BE"/>
    <w:rsid w:val="00F83507"/>
    <w:rsid w:val="00F9079D"/>
    <w:rsid w:val="00F95103"/>
    <w:rsid w:val="00F9769F"/>
    <w:rsid w:val="00FB4AA6"/>
    <w:rsid w:val="00FB656A"/>
    <w:rsid w:val="00FB6A32"/>
    <w:rsid w:val="00FC35E4"/>
    <w:rsid w:val="00FC59AA"/>
    <w:rsid w:val="00FC5D44"/>
    <w:rsid w:val="00FC7233"/>
    <w:rsid w:val="00FC7B1A"/>
    <w:rsid w:val="00FC7B8E"/>
    <w:rsid w:val="00FC7D7A"/>
    <w:rsid w:val="00FD00B5"/>
    <w:rsid w:val="00FD0475"/>
    <w:rsid w:val="00FD27B6"/>
    <w:rsid w:val="00FD6027"/>
    <w:rsid w:val="00FD7056"/>
    <w:rsid w:val="00FF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595039"/>
    <w:rPr>
      <w:color w:val="0000FF" w:themeColor="hyperlink"/>
      <w:u w:val="single"/>
    </w:rPr>
  </w:style>
  <w:style w:type="paragraph" w:customStyle="1" w:styleId="ConsPlusTextList">
    <w:name w:val="ConsPlusTextList"/>
    <w:uiPriority w:val="99"/>
    <w:rsid w:val="00A53D3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Subtitle"/>
    <w:basedOn w:val="a"/>
    <w:next w:val="a"/>
    <w:link w:val="ad"/>
    <w:uiPriority w:val="11"/>
    <w:qFormat/>
    <w:rsid w:val="00947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47B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23">
    <w:name w:val="Font Style23"/>
    <w:uiPriority w:val="99"/>
    <w:rsid w:val="002905F0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rsid w:val="00290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9388-8CB2-4E3B-83DB-01AEDE39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2022-03-05T05:36:00Z</cp:lastPrinted>
  <dcterms:created xsi:type="dcterms:W3CDTF">2022-04-15T08:25:00Z</dcterms:created>
  <dcterms:modified xsi:type="dcterms:W3CDTF">2022-04-15T08:25:00Z</dcterms:modified>
</cp:coreProperties>
</file>