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31" w:rsidRPr="00106B23" w:rsidRDefault="00390C8F">
      <w:pPr>
        <w:pStyle w:val="ConsPlusTitle"/>
        <w:jc w:val="right"/>
        <w:rPr>
          <w:rFonts w:ascii="PT Astra Serif" w:hAnsi="PT Astra Serif" w:cs="PT Astra Serif"/>
          <w:sz w:val="28"/>
          <w:szCs w:val="28"/>
        </w:rPr>
      </w:pPr>
      <w:r w:rsidRPr="00106B23">
        <w:rPr>
          <w:rFonts w:ascii="PT Astra Serif" w:hAnsi="PT Astra Serif" w:cs="PT Astra Serif"/>
          <w:sz w:val="28"/>
          <w:szCs w:val="28"/>
        </w:rPr>
        <w:t xml:space="preserve">Проект </w:t>
      </w:r>
    </w:p>
    <w:p w:rsidR="00106B23" w:rsidRPr="00106B23" w:rsidRDefault="00106B23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180831" w:rsidRPr="00106B23" w:rsidRDefault="00390C8F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106B23">
        <w:rPr>
          <w:rFonts w:ascii="PT Astra Serif" w:hAnsi="PT Astra Serif" w:cs="PT Astra Serif"/>
          <w:sz w:val="28"/>
          <w:szCs w:val="28"/>
        </w:rPr>
        <w:t>ПРАВИТЕЛЬСТВ</w:t>
      </w:r>
      <w:r w:rsidR="00106B23" w:rsidRPr="00106B23">
        <w:rPr>
          <w:rFonts w:ascii="PT Astra Serif" w:hAnsi="PT Astra Serif" w:cs="PT Astra Serif"/>
          <w:sz w:val="28"/>
          <w:szCs w:val="28"/>
        </w:rPr>
        <w:t>О</w:t>
      </w:r>
      <w:r w:rsidRPr="00106B23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</w:p>
    <w:p w:rsidR="00106B23" w:rsidRPr="00106B23" w:rsidRDefault="00106B23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106B23" w:rsidRPr="00106B23" w:rsidRDefault="00106B23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180831" w:rsidRPr="00106B23" w:rsidRDefault="00106B23" w:rsidP="00106B23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106B23">
        <w:rPr>
          <w:rFonts w:ascii="PT Astra Serif" w:hAnsi="PT Astra Serif" w:cs="PT Astra Serif"/>
          <w:sz w:val="28"/>
          <w:szCs w:val="28"/>
        </w:rPr>
        <w:t xml:space="preserve">ПОСТАНОВЛЕНИЕ </w:t>
      </w:r>
    </w:p>
    <w:p w:rsidR="00106B23" w:rsidRPr="00106B23" w:rsidRDefault="00106B23" w:rsidP="00106B23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180831" w:rsidRPr="00106B23" w:rsidRDefault="00180831">
      <w:pPr>
        <w:pStyle w:val="ConsPlusTitle"/>
        <w:spacing w:after="0" w:line="2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06B23" w:rsidRPr="00106B23" w:rsidRDefault="00106B23">
      <w:pPr>
        <w:pStyle w:val="ConsPlusTitle"/>
        <w:jc w:val="center"/>
        <w:rPr>
          <w:rFonts w:ascii="PT Astra Serif" w:eastAsiaTheme="minorEastAsia" w:hAnsi="PT Astra Serif" w:cstheme="minorBidi"/>
          <w:sz w:val="28"/>
          <w:szCs w:val="28"/>
        </w:rPr>
      </w:pPr>
      <w:r w:rsidRPr="00106B23">
        <w:rPr>
          <w:rFonts w:ascii="PT Astra Serif" w:eastAsiaTheme="minorEastAsia" w:hAnsi="PT Astra Serif" w:cstheme="minorBidi"/>
          <w:sz w:val="28"/>
          <w:szCs w:val="28"/>
        </w:rPr>
        <w:t>О внесении изменения</w:t>
      </w:r>
      <w:r w:rsidR="00390C8F" w:rsidRPr="00106B23">
        <w:rPr>
          <w:rFonts w:ascii="PT Astra Serif" w:eastAsiaTheme="minorEastAsia" w:hAnsi="PT Astra Serif" w:cstheme="minorBidi"/>
          <w:sz w:val="28"/>
          <w:szCs w:val="28"/>
        </w:rPr>
        <w:t xml:space="preserve"> в постановление Правительства </w:t>
      </w:r>
    </w:p>
    <w:p w:rsidR="00180831" w:rsidRDefault="00390C8F">
      <w:pPr>
        <w:pStyle w:val="ConsPlusTitle"/>
        <w:jc w:val="center"/>
        <w:rPr>
          <w:rFonts w:ascii="PT Astra Serif" w:eastAsiaTheme="minorEastAsia" w:hAnsi="PT Astra Serif" w:cstheme="minorBidi"/>
          <w:sz w:val="28"/>
          <w:szCs w:val="28"/>
        </w:rPr>
      </w:pPr>
      <w:r w:rsidRPr="00106B23">
        <w:rPr>
          <w:rFonts w:ascii="PT Astra Serif" w:eastAsiaTheme="minorEastAsia" w:hAnsi="PT Astra Serif" w:cstheme="minorBidi"/>
          <w:sz w:val="28"/>
          <w:szCs w:val="28"/>
        </w:rPr>
        <w:t xml:space="preserve">Ульяновской области от </w:t>
      </w:r>
      <w:r w:rsidR="00513B66">
        <w:rPr>
          <w:rFonts w:ascii="PT Astra Serif" w:eastAsiaTheme="minorEastAsia" w:hAnsi="PT Astra Serif" w:cstheme="minorBidi"/>
          <w:sz w:val="28"/>
          <w:szCs w:val="28"/>
        </w:rPr>
        <w:t xml:space="preserve">01.12.2010 </w:t>
      </w:r>
      <w:r w:rsidRPr="00106B23">
        <w:rPr>
          <w:rFonts w:ascii="PT Astra Serif" w:eastAsiaTheme="minorEastAsia" w:hAnsi="PT Astra Serif" w:cstheme="minorBidi"/>
          <w:sz w:val="28"/>
          <w:szCs w:val="28"/>
        </w:rPr>
        <w:t xml:space="preserve">№ </w:t>
      </w:r>
      <w:r w:rsidR="00513B66">
        <w:rPr>
          <w:rFonts w:ascii="PT Astra Serif" w:eastAsiaTheme="minorEastAsia" w:hAnsi="PT Astra Serif" w:cstheme="minorBidi"/>
          <w:sz w:val="28"/>
          <w:szCs w:val="28"/>
        </w:rPr>
        <w:t>418</w:t>
      </w:r>
      <w:r w:rsidRPr="00106B23">
        <w:rPr>
          <w:rFonts w:ascii="PT Astra Serif" w:eastAsiaTheme="minorEastAsia" w:hAnsi="PT Astra Serif" w:cstheme="minorBidi"/>
          <w:sz w:val="28"/>
          <w:szCs w:val="28"/>
        </w:rPr>
        <w:t>-П</w:t>
      </w:r>
    </w:p>
    <w:p w:rsidR="00180831" w:rsidRPr="00106B23" w:rsidRDefault="00390C8F">
      <w:pPr>
        <w:pStyle w:val="ConsPlusNormal"/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6B23"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</w:t>
      </w:r>
      <w:r w:rsidRPr="00106B23">
        <w:rPr>
          <w:rFonts w:ascii="PT Astra Serif" w:hAnsi="PT Astra Serif" w:cs="PT Astra Serif"/>
          <w:spacing w:val="-19"/>
          <w:sz w:val="28"/>
          <w:szCs w:val="28"/>
        </w:rPr>
        <w:t>п о с т а н о в л я е т:</w:t>
      </w:r>
    </w:p>
    <w:p w:rsidR="00513B66" w:rsidRDefault="00513B66" w:rsidP="00513B66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Внести в Порядок представления информации, необходимой для оценки соответствия инвестиционного  проекта, которому присвоен статус особо значимого инвестиционного проекта Ульяновской области, критериям присвоения статуса особо значимого инвестиционного проекта, утверждённого приложением № 2 к постановлению Правительства Ульяновской области</w:t>
      </w:r>
      <w:r>
        <w:rPr>
          <w:rFonts w:ascii="PT Astra Serif" w:hAnsi="PT Astra Serif" w:cs="PT Astra Serif"/>
          <w:sz w:val="28"/>
          <w:szCs w:val="28"/>
        </w:rPr>
        <w:br/>
        <w:t xml:space="preserve"> от 01.12.2010 № 418-П «О некоторых мерах по реализации Закона Ульяновской области от 15.03.2005 № 019-ЗО «О развитии инвестиционной деятельности на территории Ульяновской области» изменение, дополнив пункт 4 абзацем вторым следующего содержания:</w:t>
      </w:r>
    </w:p>
    <w:p w:rsidR="00513B66" w:rsidRDefault="00513B66" w:rsidP="00513B66">
      <w:pPr>
        <w:pStyle w:val="ConsPlusNormal"/>
        <w:tabs>
          <w:tab w:val="left" w:pos="993"/>
        </w:tabs>
        <w:suppressAutoHyphens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«В случае представления в неполном объёме либо непредставления информации, и (или) в случае наличия в представленной информации недостоверной  информации организациями реализующими (реализовавших) особо значимые  инвестиционные проекты уполномоченный орган проводит контрольные мероприятия (мониторинг) исполнения условий явившихся  основанием для  присвоения статуса особо значимого инвестиционного проекта в порядке, установленном уполномоченным органом.».  </w:t>
      </w:r>
    </w:p>
    <w:p w:rsidR="00180831" w:rsidRPr="00106B23" w:rsidRDefault="00513B66">
      <w:pPr>
        <w:pStyle w:val="ConsPlusNormal"/>
        <w:suppressAutoHyphens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390C8F" w:rsidRPr="00106B23">
        <w:rPr>
          <w:rFonts w:ascii="PT Astra Serif" w:hAnsi="PT Astra Serif" w:cs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80831" w:rsidRPr="00106B23" w:rsidRDefault="00180831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 w:rsidR="00180831" w:rsidRPr="00106B23" w:rsidRDefault="00180831">
      <w:pPr>
        <w:pStyle w:val="ConsPlusNormal"/>
        <w:suppressAutoHyphens/>
        <w:rPr>
          <w:rFonts w:ascii="PT Astra Serif" w:hAnsi="PT Astra Serif" w:cs="PT Astra Serif"/>
          <w:sz w:val="28"/>
          <w:szCs w:val="28"/>
        </w:rPr>
      </w:pPr>
    </w:p>
    <w:p w:rsidR="0009361C" w:rsidRDefault="00390C8F">
      <w:pPr>
        <w:pStyle w:val="ConsPlusNormal"/>
        <w:suppressAutoHyphens/>
        <w:spacing w:after="0" w:line="260" w:lineRule="auto"/>
        <w:jc w:val="both"/>
        <w:rPr>
          <w:rFonts w:ascii="PT Astra Serif" w:hAnsi="PT Astra Serif" w:cs="PT Astra Serif"/>
          <w:sz w:val="28"/>
          <w:szCs w:val="28"/>
        </w:rPr>
        <w:sectPr w:rsidR="0009361C">
          <w:head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06B23">
        <w:rPr>
          <w:rFonts w:ascii="PT Astra Serif" w:hAnsi="PT Astra Serif" w:cs="PT Astra Serif"/>
          <w:sz w:val="28"/>
          <w:szCs w:val="28"/>
        </w:rPr>
        <w:t>Председател</w:t>
      </w:r>
      <w:r w:rsidR="00513B66">
        <w:rPr>
          <w:rFonts w:ascii="PT Astra Serif" w:hAnsi="PT Astra Serif" w:cs="PT Astra Serif"/>
          <w:sz w:val="28"/>
          <w:szCs w:val="28"/>
        </w:rPr>
        <w:t>ь</w:t>
      </w:r>
      <w:r w:rsidRPr="00106B23">
        <w:rPr>
          <w:rFonts w:ascii="PT Astra Serif" w:hAnsi="PT Astra Serif" w:cs="PT Astra Serif"/>
          <w:sz w:val="28"/>
          <w:szCs w:val="28"/>
        </w:rPr>
        <w:br/>
        <w:t xml:space="preserve">Правительства области </w:t>
      </w:r>
      <w:r w:rsidRPr="00106B23">
        <w:rPr>
          <w:rFonts w:ascii="PT Astra Serif" w:hAnsi="PT Astra Serif" w:cs="PT Astra Serif"/>
          <w:sz w:val="28"/>
          <w:szCs w:val="28"/>
        </w:rPr>
        <w:tab/>
      </w:r>
      <w:r w:rsidRPr="00106B23">
        <w:rPr>
          <w:rFonts w:ascii="PT Astra Serif" w:hAnsi="PT Astra Serif" w:cs="PT Astra Serif"/>
          <w:sz w:val="28"/>
          <w:szCs w:val="28"/>
        </w:rPr>
        <w:tab/>
      </w:r>
      <w:r w:rsidRPr="00106B23">
        <w:rPr>
          <w:rFonts w:ascii="PT Astra Serif" w:hAnsi="PT Astra Serif" w:cs="PT Astra Serif"/>
          <w:sz w:val="28"/>
          <w:szCs w:val="28"/>
        </w:rPr>
        <w:tab/>
      </w:r>
      <w:r w:rsidRPr="00106B23">
        <w:rPr>
          <w:rFonts w:ascii="PT Astra Serif" w:hAnsi="PT Astra Serif" w:cs="PT Astra Serif"/>
          <w:sz w:val="28"/>
          <w:szCs w:val="28"/>
        </w:rPr>
        <w:tab/>
      </w:r>
      <w:r w:rsidRPr="00106B23">
        <w:rPr>
          <w:rFonts w:ascii="PT Astra Serif" w:hAnsi="PT Astra Serif" w:cs="PT Astra Serif"/>
          <w:sz w:val="28"/>
          <w:szCs w:val="28"/>
        </w:rPr>
        <w:tab/>
      </w:r>
      <w:r w:rsidRPr="00106B23">
        <w:rPr>
          <w:rFonts w:ascii="PT Astra Serif" w:hAnsi="PT Astra Serif" w:cs="PT Astra Serif"/>
          <w:sz w:val="28"/>
          <w:szCs w:val="28"/>
        </w:rPr>
        <w:tab/>
      </w:r>
      <w:r w:rsidRPr="00106B23">
        <w:rPr>
          <w:rFonts w:ascii="PT Astra Serif" w:hAnsi="PT Astra Serif" w:cs="PT Astra Serif"/>
          <w:sz w:val="28"/>
          <w:szCs w:val="28"/>
        </w:rPr>
        <w:tab/>
      </w:r>
      <w:r w:rsidR="00513B66">
        <w:rPr>
          <w:rFonts w:ascii="PT Astra Serif" w:hAnsi="PT Astra Serif" w:cs="PT Astra Serif"/>
          <w:sz w:val="28"/>
          <w:szCs w:val="28"/>
        </w:rPr>
        <w:t>В.Н.Разумков</w:t>
      </w:r>
    </w:p>
    <w:p w:rsidR="0009361C" w:rsidRPr="00203FD9" w:rsidRDefault="0009361C" w:rsidP="000936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03FD9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09361C" w:rsidRPr="00203FD9" w:rsidRDefault="0009361C" w:rsidP="000936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03FD9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09361C" w:rsidRPr="0009361C" w:rsidRDefault="0009361C" w:rsidP="0009361C">
      <w:pPr>
        <w:pStyle w:val="ConsPlusTitle"/>
        <w:spacing w:after="0" w:line="240" w:lineRule="auto"/>
        <w:jc w:val="center"/>
        <w:outlineLvl w:val="0"/>
        <w:rPr>
          <w:rFonts w:ascii="PT Astra Serif" w:eastAsia="Calibri" w:hAnsi="PT Astra Serif"/>
          <w:bCs w:val="0"/>
          <w:sz w:val="28"/>
          <w:szCs w:val="28"/>
          <w:lang w:eastAsia="en-US"/>
        </w:rPr>
      </w:pPr>
      <w:r w:rsidRPr="0009361C">
        <w:rPr>
          <w:rFonts w:ascii="PT Astra Serif" w:eastAsia="Calibri" w:hAnsi="PT Astra Serif"/>
          <w:bCs w:val="0"/>
          <w:sz w:val="28"/>
          <w:szCs w:val="28"/>
          <w:lang w:eastAsia="en-US"/>
        </w:rPr>
        <w:t>«О внесении изменения в постановление Правительства Ульяновской области от 01.12.2010 № 418-П»</w:t>
      </w:r>
    </w:p>
    <w:p w:rsidR="0009361C" w:rsidRPr="00203FD9" w:rsidRDefault="0009361C" w:rsidP="0009361C">
      <w:pPr>
        <w:pStyle w:val="ConsPlusTitle"/>
        <w:spacing w:after="0" w:line="240" w:lineRule="auto"/>
        <w:jc w:val="center"/>
        <w:outlineLvl w:val="0"/>
        <w:rPr>
          <w:rFonts w:ascii="PT Astra Serif" w:hAnsi="PT Astra Serif"/>
          <w:b w:val="0"/>
        </w:rPr>
      </w:pPr>
    </w:p>
    <w:p w:rsidR="0009361C" w:rsidRPr="007F6CB9" w:rsidRDefault="0009361C" w:rsidP="0009361C">
      <w:pPr>
        <w:pStyle w:val="111111111"/>
        <w:rPr>
          <w:color w:val="000000"/>
        </w:rPr>
      </w:pPr>
      <w:r>
        <w:t xml:space="preserve">Принятие проекта постановления Правительства Ульяновской области </w:t>
      </w:r>
      <w:r>
        <w:br/>
        <w:t xml:space="preserve">«О внесении изменения в постановление Правительства Ульяновской области от 01.12.2010 № 418-П» </w:t>
      </w:r>
      <w:r w:rsidRPr="007F6CB9">
        <w:rPr>
          <w:color w:val="000000"/>
        </w:rPr>
        <w:t>не приведёт к увеличению расходных обязательств областного бюджета Ульяновской области.</w:t>
      </w:r>
    </w:p>
    <w:p w:rsidR="0009361C" w:rsidRDefault="0009361C" w:rsidP="0009361C">
      <w:pPr>
        <w:pStyle w:val="ConsPlusNormal"/>
        <w:suppressAutoHyphens/>
        <w:spacing w:after="0" w:line="240" w:lineRule="auto"/>
        <w:ind w:firstLineChars="250" w:firstLine="700"/>
        <w:jc w:val="both"/>
        <w:rPr>
          <w:rFonts w:ascii="PT Astra Serif" w:hAnsi="PT Astra Serif"/>
          <w:sz w:val="28"/>
          <w:szCs w:val="28"/>
        </w:rPr>
      </w:pPr>
    </w:p>
    <w:p w:rsidR="0009361C" w:rsidRPr="00376F8F" w:rsidRDefault="0009361C" w:rsidP="000936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76F8F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09361C" w:rsidRDefault="0009361C" w:rsidP="0009361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76F8F">
        <w:rPr>
          <w:rFonts w:ascii="PT Astra Serif" w:hAnsi="PT Astra Serif"/>
          <w:b/>
          <w:sz w:val="28"/>
          <w:szCs w:val="28"/>
          <w:lang w:eastAsia="ar-SA"/>
        </w:rPr>
        <w:t xml:space="preserve">к проекту </w:t>
      </w:r>
      <w:r w:rsidRPr="00376F8F">
        <w:rPr>
          <w:rFonts w:ascii="PT Astra Serif" w:hAnsi="PT Astra Serif"/>
          <w:b/>
          <w:bCs/>
          <w:sz w:val="28"/>
          <w:szCs w:val="28"/>
          <w:lang w:eastAsia="ar-SA"/>
        </w:rPr>
        <w:t>постановления Правительства Ульяновской области</w:t>
      </w:r>
    </w:p>
    <w:p w:rsidR="0009361C" w:rsidRPr="002805E4" w:rsidRDefault="0009361C" w:rsidP="0009361C">
      <w:pPr>
        <w:shd w:val="clear" w:color="auto" w:fill="FFFFFF"/>
        <w:jc w:val="center"/>
        <w:rPr>
          <w:rFonts w:ascii="PT Astra Serif" w:hAnsi="PT Astra Serif"/>
          <w:b/>
          <w:sz w:val="28"/>
        </w:rPr>
      </w:pPr>
      <w:r w:rsidRPr="002805E4">
        <w:rPr>
          <w:rFonts w:ascii="PT Astra Serif" w:hAnsi="PT Astra Serif"/>
          <w:b/>
          <w:sz w:val="28"/>
        </w:rPr>
        <w:t>«</w:t>
      </w:r>
      <w:r w:rsidRPr="002805E4"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>внесении изменения в постановление Правительства Ульяновской области от 01.12.2010 № 418-П</w:t>
      </w:r>
      <w:r w:rsidRPr="002805E4">
        <w:rPr>
          <w:rFonts w:ascii="PT Astra Serif" w:hAnsi="PT Astra Serif"/>
          <w:b/>
          <w:sz w:val="28"/>
          <w:szCs w:val="28"/>
        </w:rPr>
        <w:t>»</w:t>
      </w:r>
    </w:p>
    <w:p w:rsidR="0009361C" w:rsidRDefault="0009361C" w:rsidP="0009361C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  <w:lang w:eastAsia="ar-SA"/>
        </w:rPr>
      </w:pPr>
    </w:p>
    <w:p w:rsidR="0009361C" w:rsidRDefault="0009361C" w:rsidP="0009361C">
      <w:pPr>
        <w:shd w:val="clear" w:color="auto" w:fill="FFFFFF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2C11EE"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</w:t>
      </w:r>
      <w:r w:rsidRPr="003B2871">
        <w:rPr>
          <w:rFonts w:ascii="PT Astra Serif" w:hAnsi="PT Astra Serif"/>
          <w:sz w:val="28"/>
          <w:szCs w:val="28"/>
        </w:rPr>
        <w:t>О внесении изменения в постановление Правительства Ульяновской области от 01.12.2010 № 418-П» (далее – проект</w:t>
      </w:r>
      <w:r>
        <w:rPr>
          <w:rFonts w:ascii="PT Astra Serif" w:hAnsi="PT Astra Serif"/>
          <w:sz w:val="28"/>
          <w:szCs w:val="28"/>
        </w:rPr>
        <w:t xml:space="preserve"> постановления</w:t>
      </w:r>
      <w:r w:rsidRPr="003B2871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предусматривает внесение изменения в Порядок предоставления информации необходимой для оценки соответствия инвестиционного проекта, которому присвоен статус особо значимого инвестиционного проекта Ульяновской области, критериям присвоения статуса особо значимого инвестиционного проекта, утверждённый приложением № 2 </w:t>
      </w:r>
      <w:r>
        <w:rPr>
          <w:rFonts w:ascii="PT Astra Serif" w:hAnsi="PT Astra Serif"/>
          <w:sz w:val="28"/>
          <w:szCs w:val="28"/>
        </w:rPr>
        <w:br/>
        <w:t xml:space="preserve">к постановлению Правительства Ульяновской области от 01.12.2010 № 418-П «О некоторых мерах по реализации Закона Ульяновской области от 15.03.2005 № 019-ЗО «О развитии инвестиционной деятельности на территории Ульяновской области» (далее - постановление Правительства Ульяновской области от 01.12.2010 № 418-П). </w:t>
      </w:r>
    </w:p>
    <w:p w:rsidR="0009361C" w:rsidRDefault="0009361C" w:rsidP="0009361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01.12.2010 </w:t>
      </w:r>
      <w:r>
        <w:rPr>
          <w:rFonts w:ascii="PT Astra Serif" w:hAnsi="PT Astra Serif"/>
          <w:sz w:val="28"/>
          <w:szCs w:val="28"/>
        </w:rPr>
        <w:br/>
        <w:t xml:space="preserve">№ 418-П регулируются отношения, связанные с присвоением инвестиционному проекту статуса особо значимого инвестиционного проекта Ульяновской области, порядок предоставления информации необходимой для оценки  соответствия инвестиционного проекта  критериям присвоения статуса особо значимого инвестиционного проекта и порядок лишения указанного статуса. Указанным актом предусмотрена обязанность предоставления информации организацией реализующей (реализовавшей) особо значимый инвестиционный проект для подтверждения реализации инвестиционного проекта. </w:t>
      </w:r>
    </w:p>
    <w:p w:rsidR="0009361C" w:rsidRDefault="0009361C" w:rsidP="0009361C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 xml:space="preserve">Поскольку представление информации является основанием для определения текущей стадии реализации инвестиционного проекта необходимо своевременно </w:t>
      </w:r>
      <w:r>
        <w:rPr>
          <w:rFonts w:ascii="PT Astra Serif" w:hAnsi="PT Astra Serif"/>
          <w:sz w:val="28"/>
          <w:szCs w:val="28"/>
          <w:lang w:eastAsia="ru-RU"/>
        </w:rPr>
        <w:t>предупреждать возникновение</w:t>
      </w:r>
      <w:r w:rsidRPr="003955BD">
        <w:rPr>
          <w:rFonts w:ascii="PT Astra Serif" w:hAnsi="PT Astra Serif"/>
          <w:sz w:val="28"/>
          <w:szCs w:val="28"/>
          <w:lang w:eastAsia="ru-RU"/>
        </w:rPr>
        <w:t xml:space="preserve"> кризисных ситуаций посредством обнаружения несоответствий и ошибочных действий до того, как они нанесут </w:t>
      </w:r>
      <w:r>
        <w:rPr>
          <w:rFonts w:ascii="PT Astra Serif" w:hAnsi="PT Astra Serif"/>
          <w:sz w:val="28"/>
          <w:szCs w:val="28"/>
          <w:lang w:eastAsia="ru-RU"/>
        </w:rPr>
        <w:t xml:space="preserve">особо значимому инвестиционному проекту ощутимый вред, что может привести к лишению инвестиционного проекта статуса особо значимого 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>инвестиционного проекта. Необходимо поддержание успеха путё</w:t>
      </w:r>
      <w:r w:rsidRPr="003955BD">
        <w:rPr>
          <w:rFonts w:ascii="PT Astra Serif" w:hAnsi="PT Astra Serif"/>
          <w:sz w:val="28"/>
          <w:szCs w:val="28"/>
          <w:lang w:eastAsia="ru-RU"/>
        </w:rPr>
        <w:t xml:space="preserve">м сопоставления фактических результатов и плановых показателей и оценки темпа продвижения </w:t>
      </w:r>
      <w:r>
        <w:rPr>
          <w:rFonts w:ascii="PT Astra Serif" w:hAnsi="PT Astra Serif"/>
          <w:sz w:val="28"/>
          <w:szCs w:val="28"/>
          <w:lang w:eastAsia="ru-RU"/>
        </w:rPr>
        <w:t xml:space="preserve">инвестиционного проекта </w:t>
      </w:r>
      <w:r w:rsidRPr="003955BD">
        <w:rPr>
          <w:rFonts w:ascii="PT Astra Serif" w:hAnsi="PT Astra Serif"/>
          <w:sz w:val="28"/>
          <w:szCs w:val="28"/>
          <w:lang w:eastAsia="ru-RU"/>
        </w:rPr>
        <w:t>к намеченным целям.</w:t>
      </w:r>
    </w:p>
    <w:p w:rsidR="0009361C" w:rsidRDefault="0009361C" w:rsidP="0009361C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>
        <w:rPr>
          <w:rFonts w:ascii="PT Astra Serif" w:hAnsi="PT Astra Serif"/>
          <w:bCs/>
          <w:sz w:val="28"/>
          <w:szCs w:val="28"/>
          <w:lang w:eastAsia="ar-SA"/>
        </w:rPr>
        <w:t xml:space="preserve">В связи с чем, проектом постановления предлагается определить основания для проведения контрольных мероприятий (мониторинга) уполномоченным органом в порядке, утвержденном уполномоченным органом в сфере развития инвестиционной деятельности на территории Ульяновской области. </w:t>
      </w:r>
    </w:p>
    <w:p w:rsidR="0009361C" w:rsidRPr="00B21E61" w:rsidRDefault="0009361C" w:rsidP="0009361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Принятие проекта постановления </w:t>
      </w:r>
      <w:r w:rsidRPr="00B21E61">
        <w:rPr>
          <w:rFonts w:ascii="PT Astra Serif" w:hAnsi="PT Astra Serif"/>
          <w:sz w:val="28"/>
          <w:szCs w:val="28"/>
          <w:lang w:eastAsia="ru-RU"/>
        </w:rPr>
        <w:t xml:space="preserve">не потребует дополнительного выделения средств и не приведёт к уменьшению доходной части областного бюджета Ульяновской области. </w:t>
      </w:r>
    </w:p>
    <w:p w:rsidR="0009361C" w:rsidRDefault="0009361C" w:rsidP="0009361C">
      <w:pPr>
        <w:spacing w:after="0" w:line="240" w:lineRule="auto"/>
        <w:ind w:firstLine="747"/>
        <w:jc w:val="both"/>
        <w:rPr>
          <w:rFonts w:ascii="PT Astra Serif" w:hAnsi="PT Astra Serif"/>
          <w:sz w:val="28"/>
          <w:szCs w:val="28"/>
        </w:rPr>
      </w:pPr>
      <w:r w:rsidRPr="00B21E61">
        <w:rPr>
          <w:rFonts w:ascii="PT Astra Serif" w:hAnsi="PT Astra Serif"/>
          <w:sz w:val="28"/>
          <w:szCs w:val="28"/>
        </w:rPr>
        <w:t>Антикоррупционная экспертиза настоящего проекта постановления проведена Министерств</w:t>
      </w:r>
      <w:r>
        <w:rPr>
          <w:rFonts w:ascii="PT Astra Serif" w:hAnsi="PT Astra Serif"/>
          <w:sz w:val="28"/>
          <w:szCs w:val="28"/>
        </w:rPr>
        <w:t xml:space="preserve">омэкономического развития и промышленности </w:t>
      </w:r>
      <w:r w:rsidRPr="00B21E61">
        <w:rPr>
          <w:rFonts w:ascii="PT Astra Serif" w:hAnsi="PT Astra Serif"/>
          <w:sz w:val="28"/>
          <w:szCs w:val="28"/>
        </w:rPr>
        <w:t xml:space="preserve">Ульяновской области. Факторов, которые способствуют или могут способствовать созданию условий для проявления коррупции в связи </w:t>
      </w:r>
      <w:r>
        <w:rPr>
          <w:rFonts w:ascii="PT Astra Serif" w:hAnsi="PT Astra Serif"/>
          <w:sz w:val="28"/>
          <w:szCs w:val="28"/>
        </w:rPr>
        <w:br/>
      </w:r>
      <w:r w:rsidRPr="00B21E61">
        <w:rPr>
          <w:rFonts w:ascii="PT Astra Serif" w:hAnsi="PT Astra Serif"/>
          <w:sz w:val="28"/>
          <w:szCs w:val="28"/>
        </w:rPr>
        <w:t xml:space="preserve">с принятием данного постановления Ульяновской области, не выявлено. </w:t>
      </w:r>
    </w:p>
    <w:p w:rsidR="0009361C" w:rsidRPr="00B21E61" w:rsidRDefault="0009361C" w:rsidP="0009361C">
      <w:pPr>
        <w:spacing w:after="0" w:line="240" w:lineRule="auto"/>
        <w:ind w:firstLine="747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Проект постановления </w:t>
      </w:r>
      <w:r w:rsidRPr="00B21E61">
        <w:rPr>
          <w:rFonts w:ascii="PT Astra Serif" w:hAnsi="PT Astra Serif"/>
          <w:sz w:val="28"/>
          <w:szCs w:val="28"/>
          <w:lang w:eastAsia="ar-SA"/>
        </w:rPr>
        <w:t>не требует проведения оценки регулирующего воздействия, так как проект не устанавливает новых или изменяющих ранее предусмотренных нормативными правовыми актами субъектов Российской Федерации обязанностей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</w:p>
    <w:p w:rsidR="0009361C" w:rsidRDefault="0009361C" w:rsidP="0009361C">
      <w:pPr>
        <w:tabs>
          <w:tab w:val="left" w:pos="5625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64038">
        <w:rPr>
          <w:rFonts w:ascii="PT Astra Serif" w:hAnsi="PT Astra Serif" w:cs="PT Astra Serif"/>
          <w:sz w:val="28"/>
          <w:szCs w:val="28"/>
        </w:rPr>
        <w:t xml:space="preserve">Проект подготовлен </w:t>
      </w:r>
      <w:r>
        <w:rPr>
          <w:rFonts w:ascii="PT Astra Serif" w:hAnsi="PT Astra Serif" w:cs="PT Astra Serif"/>
          <w:sz w:val="28"/>
          <w:szCs w:val="28"/>
        </w:rPr>
        <w:t xml:space="preserve">начальником </w:t>
      </w:r>
      <w:r w:rsidRPr="00A64038">
        <w:rPr>
          <w:rFonts w:ascii="PT Astra Serif" w:hAnsi="PT Astra Serif" w:cs="PT Astra Serif"/>
          <w:sz w:val="28"/>
          <w:szCs w:val="28"/>
        </w:rPr>
        <w:t>отдела юридического сопровождения департамента экономического развития и финансового обеспечения Министерства экономического развития и промышленности Ульяновской области Катрачевой Светланой Игоревной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09361C" w:rsidRPr="00A64038" w:rsidRDefault="0009361C" w:rsidP="0009361C">
      <w:pPr>
        <w:tabs>
          <w:tab w:val="left" w:pos="5625"/>
        </w:tabs>
        <w:suppressAutoHyphens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 w:cs="PT Astra Serif"/>
          <w:sz w:val="28"/>
          <w:szCs w:val="28"/>
        </w:rPr>
        <w:t>___________________</w:t>
      </w:r>
      <w:bookmarkStart w:id="0" w:name="_GoBack"/>
      <w:bookmarkEnd w:id="0"/>
    </w:p>
    <w:sectPr w:rsidR="0009361C" w:rsidRPr="00A64038" w:rsidSect="008D63B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457" w:rsidRDefault="00013457">
      <w:pPr>
        <w:spacing w:line="240" w:lineRule="auto"/>
      </w:pPr>
      <w:r>
        <w:separator/>
      </w:r>
    </w:p>
  </w:endnote>
  <w:endnote w:type="continuationSeparator" w:id="1">
    <w:p w:rsidR="00013457" w:rsidRDefault="00013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31" w:rsidRDefault="00180831">
    <w:pPr>
      <w:pStyle w:val="a7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457" w:rsidRDefault="00013457">
      <w:pPr>
        <w:spacing w:after="0"/>
      </w:pPr>
      <w:r>
        <w:separator/>
      </w:r>
    </w:p>
  </w:footnote>
  <w:footnote w:type="continuationSeparator" w:id="1">
    <w:p w:rsidR="00013457" w:rsidRDefault="0001345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31" w:rsidRDefault="00305890">
    <w:pPr>
      <w:pStyle w:val="a5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390C8F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513B66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23" w:rsidRDefault="00305890" w:rsidP="00C31CE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4D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4023" w:rsidRDefault="0001345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23" w:rsidRPr="003C4D56" w:rsidRDefault="00305890" w:rsidP="00C31CE4">
    <w:pPr>
      <w:pStyle w:val="a5"/>
      <w:framePr w:wrap="around" w:vAnchor="text" w:hAnchor="margin" w:xAlign="center" w:y="1"/>
      <w:rPr>
        <w:rStyle w:val="a9"/>
        <w:sz w:val="28"/>
        <w:szCs w:val="28"/>
      </w:rPr>
    </w:pPr>
    <w:r w:rsidRPr="003C4D56">
      <w:rPr>
        <w:rStyle w:val="a9"/>
        <w:sz w:val="28"/>
        <w:szCs w:val="28"/>
      </w:rPr>
      <w:fldChar w:fldCharType="begin"/>
    </w:r>
    <w:r w:rsidR="009B4D43" w:rsidRPr="003C4D56">
      <w:rPr>
        <w:rStyle w:val="a9"/>
        <w:sz w:val="28"/>
        <w:szCs w:val="28"/>
      </w:rPr>
      <w:instrText xml:space="preserve">PAGE  </w:instrText>
    </w:r>
    <w:r w:rsidRPr="003C4D56">
      <w:rPr>
        <w:rStyle w:val="a9"/>
        <w:sz w:val="28"/>
        <w:szCs w:val="28"/>
      </w:rPr>
      <w:fldChar w:fldCharType="separate"/>
    </w:r>
    <w:r w:rsidR="002F2533">
      <w:rPr>
        <w:rStyle w:val="a9"/>
        <w:noProof/>
        <w:sz w:val="28"/>
        <w:szCs w:val="28"/>
      </w:rPr>
      <w:t>3</w:t>
    </w:r>
    <w:r w:rsidRPr="003C4D56">
      <w:rPr>
        <w:rStyle w:val="a9"/>
        <w:sz w:val="28"/>
        <w:szCs w:val="28"/>
      </w:rPr>
      <w:fldChar w:fldCharType="end"/>
    </w:r>
  </w:p>
  <w:p w:rsidR="00C04023" w:rsidRDefault="000134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E67187"/>
    <w:multiLevelType w:val="singleLevel"/>
    <w:tmpl w:val="92E67187"/>
    <w:lvl w:ilvl="0">
      <w:start w:val="1"/>
      <w:numFmt w:val="decimal"/>
      <w:suff w:val="space"/>
      <w:lvlText w:val="%1."/>
      <w:lvlJc w:val="left"/>
    </w:lvl>
  </w:abstractNum>
  <w:abstractNum w:abstractNumId="1">
    <w:nsid w:val="E439E289"/>
    <w:multiLevelType w:val="singleLevel"/>
    <w:tmpl w:val="E439E289"/>
    <w:lvl w:ilvl="0">
      <w:start w:val="1"/>
      <w:numFmt w:val="decimal"/>
      <w:suff w:val="space"/>
      <w:lvlText w:val="%1."/>
      <w:lvlJc w:val="left"/>
    </w:lvl>
  </w:abstractNum>
  <w:abstractNum w:abstractNumId="2">
    <w:nsid w:val="56170B4D"/>
    <w:multiLevelType w:val="hybridMultilevel"/>
    <w:tmpl w:val="7076E54A"/>
    <w:lvl w:ilvl="0" w:tplc="227C3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2F24"/>
    <w:rsid w:val="00013457"/>
    <w:rsid w:val="00075D0A"/>
    <w:rsid w:val="0007713C"/>
    <w:rsid w:val="0009361C"/>
    <w:rsid w:val="000B5C91"/>
    <w:rsid w:val="000F6DD2"/>
    <w:rsid w:val="00106B23"/>
    <w:rsid w:val="00127E21"/>
    <w:rsid w:val="0015413A"/>
    <w:rsid w:val="00157DCA"/>
    <w:rsid w:val="001674AE"/>
    <w:rsid w:val="00180831"/>
    <w:rsid w:val="00182046"/>
    <w:rsid w:val="00197ED1"/>
    <w:rsid w:val="001B0251"/>
    <w:rsid w:val="001C6CC8"/>
    <w:rsid w:val="002159D8"/>
    <w:rsid w:val="002214EA"/>
    <w:rsid w:val="00260973"/>
    <w:rsid w:val="002669F2"/>
    <w:rsid w:val="00277419"/>
    <w:rsid w:val="002F2533"/>
    <w:rsid w:val="00301B42"/>
    <w:rsid w:val="00305890"/>
    <w:rsid w:val="00306BFC"/>
    <w:rsid w:val="003403C6"/>
    <w:rsid w:val="0034582D"/>
    <w:rsid w:val="00371EDA"/>
    <w:rsid w:val="00390C8F"/>
    <w:rsid w:val="003B2B91"/>
    <w:rsid w:val="003B2E9F"/>
    <w:rsid w:val="003B5E19"/>
    <w:rsid w:val="003D2481"/>
    <w:rsid w:val="003E09C1"/>
    <w:rsid w:val="00436D28"/>
    <w:rsid w:val="00441F08"/>
    <w:rsid w:val="0047361C"/>
    <w:rsid w:val="004A7D40"/>
    <w:rsid w:val="004B1AA0"/>
    <w:rsid w:val="004D71EE"/>
    <w:rsid w:val="004E2F24"/>
    <w:rsid w:val="00513B66"/>
    <w:rsid w:val="00565838"/>
    <w:rsid w:val="005718E7"/>
    <w:rsid w:val="005A2296"/>
    <w:rsid w:val="005D1B3D"/>
    <w:rsid w:val="005E2C50"/>
    <w:rsid w:val="005F1FFB"/>
    <w:rsid w:val="00610A51"/>
    <w:rsid w:val="006A3887"/>
    <w:rsid w:val="006D2A15"/>
    <w:rsid w:val="006F1C54"/>
    <w:rsid w:val="007504B8"/>
    <w:rsid w:val="00762A91"/>
    <w:rsid w:val="007C0C05"/>
    <w:rsid w:val="007D05F7"/>
    <w:rsid w:val="007F1E02"/>
    <w:rsid w:val="00841E02"/>
    <w:rsid w:val="008935ED"/>
    <w:rsid w:val="008C1A46"/>
    <w:rsid w:val="008D1A66"/>
    <w:rsid w:val="008E7AC8"/>
    <w:rsid w:val="00917EC6"/>
    <w:rsid w:val="00947DA6"/>
    <w:rsid w:val="00956216"/>
    <w:rsid w:val="00965EDD"/>
    <w:rsid w:val="009B4D43"/>
    <w:rsid w:val="009E4DD0"/>
    <w:rsid w:val="00A10DA6"/>
    <w:rsid w:val="00A11296"/>
    <w:rsid w:val="00A2455E"/>
    <w:rsid w:val="00A344EB"/>
    <w:rsid w:val="00A50AED"/>
    <w:rsid w:val="00A66438"/>
    <w:rsid w:val="00AD5029"/>
    <w:rsid w:val="00B1163E"/>
    <w:rsid w:val="00B26754"/>
    <w:rsid w:val="00B345E2"/>
    <w:rsid w:val="00B5365F"/>
    <w:rsid w:val="00B733ED"/>
    <w:rsid w:val="00BC465B"/>
    <w:rsid w:val="00BE4A36"/>
    <w:rsid w:val="00C06775"/>
    <w:rsid w:val="00C34033"/>
    <w:rsid w:val="00C569FB"/>
    <w:rsid w:val="00C929A9"/>
    <w:rsid w:val="00CB2012"/>
    <w:rsid w:val="00CC2495"/>
    <w:rsid w:val="00CC4EE1"/>
    <w:rsid w:val="00CC523E"/>
    <w:rsid w:val="00CF0E3D"/>
    <w:rsid w:val="00D46B17"/>
    <w:rsid w:val="00D836EA"/>
    <w:rsid w:val="00DA310D"/>
    <w:rsid w:val="00DA607F"/>
    <w:rsid w:val="00E4635A"/>
    <w:rsid w:val="00EA2CE6"/>
    <w:rsid w:val="00EE2405"/>
    <w:rsid w:val="00EE6733"/>
    <w:rsid w:val="00F046FF"/>
    <w:rsid w:val="00F1015F"/>
    <w:rsid w:val="00F62A82"/>
    <w:rsid w:val="00F86740"/>
    <w:rsid w:val="00F93869"/>
    <w:rsid w:val="150B1FC8"/>
    <w:rsid w:val="1A8657DF"/>
    <w:rsid w:val="26E70782"/>
    <w:rsid w:val="288F5A95"/>
    <w:rsid w:val="2EB61710"/>
    <w:rsid w:val="335128AC"/>
    <w:rsid w:val="3E0866B6"/>
    <w:rsid w:val="42323FB0"/>
    <w:rsid w:val="45945E0E"/>
    <w:rsid w:val="45BD0C3A"/>
    <w:rsid w:val="46C25632"/>
    <w:rsid w:val="4B2B7311"/>
    <w:rsid w:val="4CDB6032"/>
    <w:rsid w:val="51195519"/>
    <w:rsid w:val="559F326B"/>
    <w:rsid w:val="59897013"/>
    <w:rsid w:val="5D6C6F67"/>
    <w:rsid w:val="66475FFB"/>
    <w:rsid w:val="68454194"/>
    <w:rsid w:val="6A246731"/>
    <w:rsid w:val="6CE15DE9"/>
    <w:rsid w:val="6F1B6203"/>
    <w:rsid w:val="706436BB"/>
    <w:rsid w:val="75F57923"/>
    <w:rsid w:val="7BFE3D60"/>
    <w:rsid w:val="7C6F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9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3058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rsid w:val="0030589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rsid w:val="00305890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qFormat/>
    <w:locked/>
    <w:rsid w:val="00305890"/>
    <w:rPr>
      <w:rFonts w:ascii="Tahoma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link w:val="a5"/>
    <w:qFormat/>
    <w:locked/>
    <w:rsid w:val="00305890"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qFormat/>
    <w:locked/>
    <w:rsid w:val="00305890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305890"/>
    <w:pPr>
      <w:widowControl w:val="0"/>
      <w:autoSpaceDE w:val="0"/>
      <w:autoSpaceDN w:val="0"/>
      <w:spacing w:after="160" w:line="259" w:lineRule="auto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qFormat/>
    <w:rsid w:val="00305890"/>
    <w:pPr>
      <w:widowControl w:val="0"/>
      <w:autoSpaceDE w:val="0"/>
      <w:autoSpaceDN w:val="0"/>
      <w:spacing w:after="160" w:line="259" w:lineRule="auto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ConsPlusTitle"/>
    <w:qFormat/>
    <w:rsid w:val="0009361C"/>
    <w:pPr>
      <w:widowControl/>
      <w:adjustRightInd w:val="0"/>
      <w:spacing w:after="0" w:line="240" w:lineRule="auto"/>
      <w:ind w:firstLine="709"/>
      <w:jc w:val="both"/>
    </w:pPr>
    <w:rPr>
      <w:rFonts w:ascii="PT Astra Serif" w:eastAsia="Calibri" w:hAnsi="PT Astra Serif" w:cs="Times New Roman"/>
      <w:b w:val="0"/>
      <w:sz w:val="28"/>
      <w:szCs w:val="28"/>
    </w:rPr>
  </w:style>
  <w:style w:type="character" w:styleId="a9">
    <w:name w:val="page number"/>
    <w:rsid w:val="0009361C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09361C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link w:val="a5"/>
    <w:qFormat/>
    <w:locked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qFormat/>
    <w:locked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spacing w:after="160" w:line="259" w:lineRule="auto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160" w:line="259" w:lineRule="auto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ConsPlusTitle"/>
    <w:qFormat/>
    <w:rsid w:val="0009361C"/>
    <w:pPr>
      <w:widowControl/>
      <w:adjustRightInd w:val="0"/>
      <w:spacing w:after="0" w:line="240" w:lineRule="auto"/>
      <w:ind w:firstLine="709"/>
      <w:jc w:val="both"/>
    </w:pPr>
    <w:rPr>
      <w:rFonts w:ascii="PT Astra Serif" w:eastAsia="Calibri" w:hAnsi="PT Astra Serif" w:cs="Times New Roman"/>
      <w:b w:val="0"/>
      <w:sz w:val="28"/>
      <w:szCs w:val="28"/>
    </w:rPr>
  </w:style>
  <w:style w:type="character" w:styleId="a9">
    <w:name w:val="page number"/>
    <w:rsid w:val="0009361C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09361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Чернухина Юлия Александровна</dc:creator>
  <cp:lastModifiedBy>Olga</cp:lastModifiedBy>
  <cp:revision>2</cp:revision>
  <cp:lastPrinted>2021-08-18T12:32:00Z</cp:lastPrinted>
  <dcterms:created xsi:type="dcterms:W3CDTF">2022-04-15T12:06:00Z</dcterms:created>
  <dcterms:modified xsi:type="dcterms:W3CDTF">2022-04-15T12:06:00Z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2EC14026BA6D497585C358F3C7FD2BE2</vt:lpwstr>
  </property>
</Properties>
</file>