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79" w:rsidRPr="001E442C" w:rsidRDefault="00110979" w:rsidP="0011097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</w:rPr>
      </w:pPr>
      <w:r w:rsidRPr="001E442C">
        <w:rPr>
          <w:rFonts w:ascii="PT Astra Serif" w:hAnsi="PT Astra Serif" w:cs="Times New Roman"/>
          <w:b w:val="0"/>
          <w:bCs w:val="0"/>
        </w:rPr>
        <w:t>Проект</w:t>
      </w:r>
    </w:p>
    <w:p w:rsidR="00110979" w:rsidRPr="001905BF" w:rsidRDefault="00110979" w:rsidP="00F81ACF">
      <w:pPr>
        <w:pStyle w:val="ConsPlusTitle"/>
        <w:widowControl/>
        <w:rPr>
          <w:rFonts w:ascii="PT Astra Serif" w:hAnsi="PT Astra Serif" w:cs="Times New Roman"/>
          <w:sz w:val="24"/>
          <w:szCs w:val="24"/>
          <w:highlight w:val="yellow"/>
        </w:rPr>
      </w:pPr>
    </w:p>
    <w:p w:rsidR="00110979" w:rsidRPr="001905BF" w:rsidRDefault="00110979" w:rsidP="00F81ACF">
      <w:pPr>
        <w:pStyle w:val="ConsPlusTitle"/>
        <w:widowControl/>
        <w:rPr>
          <w:rFonts w:ascii="PT Astra Serif" w:hAnsi="PT Astra Serif" w:cs="Times New Roman"/>
          <w:sz w:val="24"/>
          <w:szCs w:val="24"/>
          <w:highlight w:val="yellow"/>
        </w:rPr>
      </w:pPr>
    </w:p>
    <w:p w:rsidR="00110979" w:rsidRPr="001E442C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  <w:r w:rsidRPr="001E442C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110979" w:rsidRDefault="00110979" w:rsidP="00A72F1A">
      <w:pPr>
        <w:pStyle w:val="ConsPlusTitle"/>
        <w:widowControl/>
        <w:rPr>
          <w:rFonts w:ascii="PT Astra Serif" w:hAnsi="PT Astra Serif" w:cs="Times New Roman"/>
          <w:sz w:val="24"/>
          <w:szCs w:val="24"/>
          <w:highlight w:val="yellow"/>
        </w:rPr>
      </w:pPr>
    </w:p>
    <w:p w:rsidR="00A8674B" w:rsidRPr="001E442C" w:rsidRDefault="00A8674B" w:rsidP="00A72F1A">
      <w:pPr>
        <w:pStyle w:val="ConsPlusTitle"/>
        <w:widowControl/>
        <w:rPr>
          <w:rFonts w:ascii="PT Astra Serif" w:hAnsi="PT Astra Serif" w:cs="Times New Roman"/>
          <w:sz w:val="24"/>
          <w:szCs w:val="24"/>
          <w:highlight w:val="yellow"/>
        </w:rPr>
      </w:pPr>
    </w:p>
    <w:p w:rsidR="00110979" w:rsidRPr="001E442C" w:rsidRDefault="00110979" w:rsidP="001109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442C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AA3E78" w:rsidRDefault="00AA3E78" w:rsidP="00131851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2F0008" w:rsidRDefault="002F0008" w:rsidP="00131851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2F0008" w:rsidRDefault="002F0008" w:rsidP="00131851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2F0008" w:rsidRPr="001E442C" w:rsidRDefault="002F0008" w:rsidP="00131851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131851" w:rsidRPr="001E442C" w:rsidRDefault="00131851" w:rsidP="0013185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E442C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5B7FEC">
        <w:rPr>
          <w:rFonts w:ascii="PT Astra Serif" w:hAnsi="PT Astra Serif" w:cs="Times New Roman"/>
          <w:sz w:val="28"/>
          <w:szCs w:val="28"/>
        </w:rPr>
        <w:t>постановление</w:t>
      </w:r>
      <w:r w:rsidRPr="001E442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1E442C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B7FEC">
        <w:rPr>
          <w:rFonts w:ascii="PT Astra Serif" w:hAnsi="PT Astra Serif" w:cs="Times New Roman"/>
          <w:sz w:val="28"/>
          <w:szCs w:val="28"/>
        </w:rPr>
        <w:t>от 15.09.2021 № 432-П</w:t>
      </w:r>
    </w:p>
    <w:p w:rsidR="00131851" w:rsidRPr="001E442C" w:rsidRDefault="00131851" w:rsidP="00131851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1851" w:rsidRPr="00131851" w:rsidRDefault="00131851" w:rsidP="00131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31851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131851">
        <w:rPr>
          <w:rFonts w:ascii="PT Astra Serif" w:hAnsi="PT Astra Serif"/>
          <w:sz w:val="28"/>
          <w:szCs w:val="28"/>
        </w:rPr>
        <w:t>т</w:t>
      </w:r>
      <w:proofErr w:type="gramEnd"/>
      <w:r w:rsidRPr="00131851">
        <w:rPr>
          <w:rFonts w:ascii="PT Astra Serif" w:hAnsi="PT Astra Serif"/>
          <w:sz w:val="28"/>
          <w:szCs w:val="28"/>
        </w:rPr>
        <w:t xml:space="preserve"> а н о в л я е т</w:t>
      </w:r>
      <w:r w:rsidRPr="00131851">
        <w:rPr>
          <w:rFonts w:ascii="PT Astra Serif" w:hAnsi="PT Astra Serif"/>
          <w:i/>
          <w:sz w:val="28"/>
          <w:szCs w:val="28"/>
        </w:rPr>
        <w:t>:</w:t>
      </w:r>
    </w:p>
    <w:p w:rsidR="00131851" w:rsidRPr="005B7FEC" w:rsidRDefault="00131851" w:rsidP="005B7FE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31851">
        <w:rPr>
          <w:rFonts w:ascii="PT Astra Serif" w:hAnsi="PT Astra Serif"/>
          <w:sz w:val="28"/>
          <w:szCs w:val="28"/>
        </w:rPr>
        <w:t>1. Внести</w:t>
      </w:r>
      <w:r w:rsidRPr="00131851">
        <w:rPr>
          <w:rFonts w:ascii="PT Astra Serif" w:hAnsi="PT Astra Serif" w:cs="PT Astra Serif"/>
          <w:sz w:val="28"/>
          <w:szCs w:val="28"/>
        </w:rPr>
        <w:t xml:space="preserve"> в </w:t>
      </w:r>
      <w:hyperlink r:id="rId8" w:history="1">
        <w:r w:rsidR="00334308">
          <w:rPr>
            <w:rFonts w:ascii="PT Astra Serif" w:hAnsi="PT Astra Serif" w:cs="PT Astra Serif"/>
            <w:color w:val="0000FF"/>
            <w:sz w:val="28"/>
            <w:szCs w:val="28"/>
          </w:rPr>
          <w:t>Положение</w:t>
        </w:r>
      </w:hyperlink>
      <w:r w:rsidR="00334308">
        <w:rPr>
          <w:rFonts w:ascii="PT Astra Serif" w:hAnsi="PT Astra Serif" w:cs="PT Astra Serif"/>
          <w:sz w:val="28"/>
          <w:szCs w:val="28"/>
        </w:rPr>
        <w:t xml:space="preserve"> о комплексном развитии территории </w:t>
      </w:r>
      <w:r w:rsidR="00334308">
        <w:rPr>
          <w:rFonts w:ascii="PT Astra Serif" w:hAnsi="PT Astra Serif" w:cs="PT Astra Serif"/>
          <w:sz w:val="28"/>
          <w:szCs w:val="28"/>
        </w:rPr>
        <w:br/>
        <w:t>в Ульяновской области, утверждённое</w:t>
      </w:r>
      <w:r w:rsidR="00334308" w:rsidRPr="00131851">
        <w:rPr>
          <w:rFonts w:ascii="PT Astra Serif" w:hAnsi="PT Astra Serif"/>
          <w:sz w:val="28"/>
          <w:szCs w:val="28"/>
        </w:rPr>
        <w:t xml:space="preserve"> </w:t>
      </w:r>
      <w:r w:rsidRPr="00131851">
        <w:rPr>
          <w:rFonts w:ascii="PT Astra Serif" w:hAnsi="PT Astra Serif"/>
          <w:sz w:val="28"/>
          <w:szCs w:val="28"/>
        </w:rPr>
        <w:t>постановление</w:t>
      </w:r>
      <w:r w:rsidR="00334308">
        <w:rPr>
          <w:rFonts w:ascii="PT Astra Serif" w:hAnsi="PT Astra Serif"/>
          <w:sz w:val="28"/>
          <w:szCs w:val="28"/>
        </w:rPr>
        <w:t>м</w:t>
      </w:r>
      <w:r w:rsidRPr="00131851">
        <w:rPr>
          <w:rFonts w:ascii="PT Astra Serif" w:hAnsi="PT Astra Serif"/>
          <w:sz w:val="28"/>
          <w:szCs w:val="28"/>
        </w:rPr>
        <w:t xml:space="preserve"> Пра</w:t>
      </w:r>
      <w:r w:rsidR="005B7FEC">
        <w:rPr>
          <w:rFonts w:ascii="PT Astra Serif" w:hAnsi="PT Astra Serif"/>
          <w:sz w:val="28"/>
          <w:szCs w:val="28"/>
        </w:rPr>
        <w:t>вительства Ульяновской области</w:t>
      </w:r>
      <w:r w:rsidR="00334308">
        <w:rPr>
          <w:rFonts w:ascii="PT Astra Serif" w:hAnsi="PT Astra Serif"/>
          <w:sz w:val="28"/>
          <w:szCs w:val="28"/>
        </w:rPr>
        <w:t xml:space="preserve"> </w:t>
      </w:r>
      <w:r w:rsidRPr="00131851">
        <w:rPr>
          <w:rFonts w:ascii="PT Astra Serif" w:hAnsi="PT Astra Serif"/>
          <w:sz w:val="28"/>
          <w:szCs w:val="28"/>
        </w:rPr>
        <w:t xml:space="preserve">от </w:t>
      </w:r>
      <w:r w:rsidR="005B7FEC">
        <w:rPr>
          <w:rFonts w:ascii="PT Astra Serif" w:hAnsi="PT Astra Serif"/>
          <w:sz w:val="28"/>
          <w:szCs w:val="28"/>
        </w:rPr>
        <w:t>15.09.2021</w:t>
      </w:r>
      <w:r w:rsidRPr="00131851">
        <w:rPr>
          <w:rFonts w:ascii="PT Astra Serif" w:hAnsi="PT Astra Serif"/>
          <w:sz w:val="28"/>
          <w:szCs w:val="28"/>
        </w:rPr>
        <w:t xml:space="preserve"> № </w:t>
      </w:r>
      <w:r w:rsidR="005B7FEC">
        <w:rPr>
          <w:rFonts w:ascii="PT Astra Serif" w:hAnsi="PT Astra Serif"/>
          <w:sz w:val="28"/>
          <w:szCs w:val="28"/>
        </w:rPr>
        <w:t>432</w:t>
      </w:r>
      <w:r w:rsidRPr="00131851">
        <w:rPr>
          <w:rFonts w:ascii="PT Astra Serif" w:hAnsi="PT Astra Serif"/>
          <w:sz w:val="28"/>
          <w:szCs w:val="28"/>
        </w:rPr>
        <w:t>-П «</w:t>
      </w:r>
      <w:r w:rsidR="005B7FEC">
        <w:rPr>
          <w:rFonts w:ascii="PT Astra Serif" w:hAnsi="PT Astra Serif" w:cs="PT Astra Serif"/>
          <w:sz w:val="28"/>
          <w:szCs w:val="28"/>
        </w:rPr>
        <w:t>О мерах, способствующих реализации комплексного развития территории в Ульяновской области</w:t>
      </w:r>
      <w:r w:rsidRPr="005B7FEC">
        <w:rPr>
          <w:rFonts w:ascii="PT Astra Serif" w:hAnsi="PT Astra Serif"/>
          <w:sz w:val="28"/>
          <w:szCs w:val="28"/>
        </w:rPr>
        <w:t>»</w:t>
      </w:r>
      <w:r w:rsidR="005B7FEC">
        <w:rPr>
          <w:rFonts w:ascii="PT Astra Serif" w:hAnsi="PT Astra Serif"/>
          <w:sz w:val="28"/>
          <w:szCs w:val="28"/>
        </w:rPr>
        <w:t>,</w:t>
      </w:r>
      <w:r w:rsidRPr="005B7FE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D4B6F" w:rsidRDefault="00334308" w:rsidP="008D4B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1C93">
        <w:rPr>
          <w:rFonts w:ascii="PT Astra Serif" w:hAnsi="PT Astra Serif"/>
          <w:sz w:val="28"/>
          <w:szCs w:val="28"/>
        </w:rPr>
        <w:t xml:space="preserve">) </w:t>
      </w:r>
      <w:r w:rsidR="00F71CD3">
        <w:rPr>
          <w:rFonts w:ascii="PT Astra Serif" w:hAnsi="PT Astra Serif"/>
          <w:sz w:val="28"/>
          <w:szCs w:val="28"/>
        </w:rPr>
        <w:t>пункт</w:t>
      </w:r>
      <w:r w:rsidR="005B7FEC">
        <w:rPr>
          <w:rFonts w:ascii="PT Astra Serif" w:hAnsi="PT Astra Serif"/>
          <w:sz w:val="28"/>
          <w:szCs w:val="28"/>
        </w:rPr>
        <w:t xml:space="preserve"> 1.</w:t>
      </w:r>
      <w:r w:rsidR="00F71CD3">
        <w:rPr>
          <w:rFonts w:ascii="PT Astra Serif" w:hAnsi="PT Astra Serif"/>
          <w:sz w:val="28"/>
          <w:szCs w:val="28"/>
        </w:rPr>
        <w:t>3</w:t>
      </w:r>
      <w:r w:rsidR="005B7FEC">
        <w:rPr>
          <w:rFonts w:ascii="PT Astra Serif" w:hAnsi="PT Astra Serif"/>
          <w:sz w:val="28"/>
          <w:szCs w:val="28"/>
        </w:rPr>
        <w:t xml:space="preserve"> раздела 1</w:t>
      </w:r>
      <w:r w:rsidR="00F71CD3">
        <w:rPr>
          <w:rFonts w:ascii="PT Astra Serif" w:hAnsi="PT Astra Serif"/>
          <w:sz w:val="28"/>
          <w:szCs w:val="28"/>
        </w:rPr>
        <w:t xml:space="preserve"> </w:t>
      </w:r>
      <w:r w:rsidR="008D4B6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71CD3" w:rsidRPr="008D4B6F" w:rsidRDefault="00F71CD3" w:rsidP="008D4B6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D4B6F">
        <w:rPr>
          <w:rFonts w:ascii="PT Astra Serif" w:hAnsi="PT Astra Serif" w:cs="PT Astra Serif"/>
          <w:sz w:val="28"/>
          <w:szCs w:val="28"/>
        </w:rPr>
        <w:tab/>
      </w:r>
      <w:r w:rsidR="008D4B6F">
        <w:rPr>
          <w:rFonts w:ascii="PT Astra Serif" w:hAnsi="PT Astra Serif"/>
          <w:sz w:val="28"/>
          <w:szCs w:val="28"/>
        </w:rPr>
        <w:t xml:space="preserve">«1.3. </w:t>
      </w:r>
      <w:r w:rsidR="008D4B6F">
        <w:rPr>
          <w:rFonts w:ascii="PT Astra Serif" w:hAnsi="PT Astra Serif" w:cs="PT Astra Serif"/>
          <w:sz w:val="28"/>
          <w:szCs w:val="28"/>
        </w:rPr>
        <w:t xml:space="preserve">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 </w:t>
      </w:r>
      <w:r w:rsidRPr="00F71CD3">
        <w:rPr>
          <w:rFonts w:ascii="PT Astra Serif" w:hAnsi="PT Astra Serif"/>
          <w:sz w:val="28"/>
          <w:szCs w:val="28"/>
        </w:rPr>
        <w:t>в одном или нескольких из следующих случаев:</w:t>
      </w:r>
    </w:p>
    <w:p w:rsidR="00F71CD3" w:rsidRPr="00F71CD3" w:rsidRDefault="00F71CD3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1CD3">
        <w:rPr>
          <w:rFonts w:ascii="PT Astra Serif" w:hAnsi="PT Astra Serif" w:cs="PT Astra Serif"/>
          <w:sz w:val="28"/>
          <w:szCs w:val="28"/>
        </w:rPr>
        <w:t xml:space="preserve">1) обеспечение достижения показателей, в том числе в сфере жилищного строительства и улучшения жилищных условий граждан, в соответствии </w:t>
      </w:r>
      <w:r>
        <w:rPr>
          <w:rFonts w:ascii="PT Astra Serif" w:hAnsi="PT Astra Serif" w:cs="PT Astra Serif"/>
          <w:sz w:val="28"/>
          <w:szCs w:val="28"/>
        </w:rPr>
        <w:br/>
      </w:r>
      <w:r w:rsidRPr="00F71CD3">
        <w:rPr>
          <w:rFonts w:ascii="PT Astra Serif" w:hAnsi="PT Astra Serif" w:cs="PT Astra Serif"/>
          <w:sz w:val="28"/>
          <w:szCs w:val="28"/>
        </w:rPr>
        <w:t>с указами Президента Российской Федерации, национальными проектами, государственными программами;</w:t>
      </w:r>
    </w:p>
    <w:p w:rsidR="00F71CD3" w:rsidRPr="00F71CD3" w:rsidRDefault="00F71CD3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1CD3">
        <w:rPr>
          <w:rFonts w:ascii="PT Astra Serif" w:hAnsi="PT Astra Serif" w:cs="PT Astra Serif"/>
          <w:sz w:val="28"/>
          <w:szCs w:val="28"/>
        </w:rPr>
        <w:t>2) расположение в границах двух и более несмежных территорий земельных участков, предназначенных для развития транспортной, социальной, инженерной инфраструктур, благоустройства территории муниципальн</w:t>
      </w:r>
      <w:r>
        <w:rPr>
          <w:rFonts w:ascii="PT Astra Serif" w:hAnsi="PT Astra Serif" w:cs="PT Astra Serif"/>
          <w:sz w:val="28"/>
          <w:szCs w:val="28"/>
        </w:rPr>
        <w:t>ых</w:t>
      </w:r>
      <w:r w:rsidRPr="00F71CD3">
        <w:rPr>
          <w:rFonts w:ascii="PT Astra Serif" w:hAnsi="PT Astra Serif" w:cs="PT Astra Serif"/>
          <w:sz w:val="28"/>
          <w:szCs w:val="28"/>
        </w:rPr>
        <w:t xml:space="preserve"> образовани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F71CD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Pr="00F71CD3">
        <w:rPr>
          <w:rFonts w:ascii="PT Astra Serif" w:hAnsi="PT Astra Serif" w:cs="PT Astra Serif"/>
          <w:sz w:val="28"/>
          <w:szCs w:val="28"/>
        </w:rPr>
        <w:t>, повышения территориальной доступности таких инфраструктур;</w:t>
      </w:r>
    </w:p>
    <w:p w:rsidR="00F71CD3" w:rsidRPr="00F71CD3" w:rsidRDefault="00F71CD3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1CD3">
        <w:rPr>
          <w:rFonts w:ascii="PT Astra Serif" w:hAnsi="PT Astra Serif" w:cs="PT Astra Serif"/>
          <w:sz w:val="28"/>
          <w:szCs w:val="28"/>
        </w:rPr>
        <w:t>3) разделение двух и более несмежных территорий особо охраняемой природной территорией или водным объектом общего пользования;</w:t>
      </w:r>
    </w:p>
    <w:p w:rsidR="00131851" w:rsidRDefault="00F71CD3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1CD3">
        <w:rPr>
          <w:rFonts w:ascii="PT Astra Serif" w:hAnsi="PT Astra Serif" w:cs="PT Astra Serif"/>
          <w:sz w:val="28"/>
          <w:szCs w:val="28"/>
        </w:rPr>
        <w:t xml:space="preserve">4) разделение двух и более несмежных территорий зоной с особыми условиями использования территории и (или) земельными участками </w:t>
      </w:r>
      <w:r>
        <w:rPr>
          <w:rFonts w:ascii="PT Astra Serif" w:hAnsi="PT Astra Serif" w:cs="PT Astra Serif"/>
          <w:sz w:val="28"/>
          <w:szCs w:val="28"/>
        </w:rPr>
        <w:br/>
      </w:r>
      <w:r w:rsidRPr="00F71CD3">
        <w:rPr>
          <w:rFonts w:ascii="PT Astra Serif" w:hAnsi="PT Astra Serif" w:cs="PT Astra Serif"/>
          <w:sz w:val="28"/>
          <w:szCs w:val="28"/>
        </w:rPr>
        <w:t>с расположенными на них объектами федерального, регионального или местного значения, в том числе линейными объектами</w:t>
      </w:r>
      <w:r w:rsidR="008D4B6F">
        <w:rPr>
          <w:rFonts w:ascii="PT Astra Serif" w:hAnsi="PT Astra Serif" w:cs="PT Astra Serif"/>
          <w:sz w:val="28"/>
          <w:szCs w:val="28"/>
        </w:rPr>
        <w:t>.</w:t>
      </w:r>
      <w:r w:rsidRPr="00F71CD3">
        <w:rPr>
          <w:rFonts w:ascii="PT Astra Serif" w:hAnsi="PT Astra Serif" w:cs="PT Astra Serif"/>
          <w:sz w:val="28"/>
          <w:szCs w:val="28"/>
        </w:rPr>
        <w:t>»;</w:t>
      </w:r>
    </w:p>
    <w:p w:rsidR="008D4B6F" w:rsidRDefault="00F40EA5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8D4B6F">
        <w:rPr>
          <w:rFonts w:ascii="PT Astra Serif" w:hAnsi="PT Astra Serif" w:cs="PT Astra Serif"/>
          <w:sz w:val="28"/>
          <w:szCs w:val="28"/>
        </w:rPr>
        <w:t xml:space="preserve">пункт 2.7 раздела 2 после слова «Интернет» </w:t>
      </w:r>
      <w:r w:rsidR="00110F71">
        <w:rPr>
          <w:rFonts w:ascii="PT Astra Serif" w:hAnsi="PT Astra Serif" w:cs="PT Astra Serif"/>
          <w:sz w:val="28"/>
          <w:szCs w:val="28"/>
        </w:rPr>
        <w:t>дополнить словами «(далее</w:t>
      </w:r>
      <w:r w:rsidR="008D4B6F">
        <w:rPr>
          <w:rFonts w:ascii="PT Astra Serif" w:hAnsi="PT Astra Serif" w:cs="PT Astra Serif"/>
          <w:sz w:val="28"/>
          <w:szCs w:val="28"/>
        </w:rPr>
        <w:t>- сеть «Интернет»)»;</w:t>
      </w:r>
    </w:p>
    <w:p w:rsidR="0038706B" w:rsidRDefault="008D4B6F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F40EA5">
        <w:rPr>
          <w:rFonts w:ascii="PT Astra Serif" w:hAnsi="PT Astra Serif" w:cs="PT Astra Serif"/>
          <w:sz w:val="28"/>
          <w:szCs w:val="28"/>
        </w:rPr>
        <w:t>в разделе 3:</w:t>
      </w:r>
    </w:p>
    <w:p w:rsidR="00F40EA5" w:rsidRDefault="00F40EA5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3.2:</w:t>
      </w:r>
    </w:p>
    <w:p w:rsidR="00F40EA5" w:rsidRDefault="00F40EA5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7 слова «, при» заменить словами «при»;</w:t>
      </w:r>
    </w:p>
    <w:p w:rsidR="00F40EA5" w:rsidRDefault="00F40EA5" w:rsidP="00110F71">
      <w:pPr>
        <w:autoSpaceDE w:val="0"/>
        <w:autoSpaceDN w:val="0"/>
        <w:adjustRightInd w:val="0"/>
        <w:ind w:left="709" w:hanging="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дополнить подпунктом 7</w:t>
      </w:r>
      <w:r w:rsidRPr="00F40EA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F40EA5" w:rsidRDefault="00F40EA5" w:rsidP="00F40EA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«7</w:t>
      </w:r>
      <w:r w:rsidRPr="00F40EA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. сведения о документации по планировке территории, в соответствии </w:t>
      </w:r>
      <w:r w:rsidR="008D4B6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которой осуществляется е</w:t>
      </w:r>
      <w:r w:rsidR="008D4B6F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 комплексное развитие (при наличии такой документации);»;</w:t>
      </w:r>
    </w:p>
    <w:p w:rsidR="00F40EA5" w:rsidRDefault="00F40EA5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пункт 3.4 дополнить абзац</w:t>
      </w:r>
      <w:r w:rsidR="0079209B">
        <w:rPr>
          <w:rFonts w:ascii="PT Astra Serif" w:hAnsi="PT Astra Serif" w:cs="PT Astra Serif"/>
          <w:sz w:val="28"/>
          <w:szCs w:val="28"/>
        </w:rPr>
        <w:t xml:space="preserve">ами </w:t>
      </w:r>
      <w:r w:rsidR="008D4B6F">
        <w:rPr>
          <w:rFonts w:ascii="PT Astra Serif" w:hAnsi="PT Astra Serif" w:cs="PT Astra Serif"/>
          <w:sz w:val="28"/>
          <w:szCs w:val="28"/>
        </w:rPr>
        <w:t>вторым</w:t>
      </w:r>
      <w:r w:rsidR="0079209B">
        <w:rPr>
          <w:rFonts w:ascii="PT Astra Serif" w:hAnsi="PT Astra Serif" w:cs="PT Astra Serif"/>
          <w:sz w:val="28"/>
          <w:szCs w:val="28"/>
        </w:rPr>
        <w:t xml:space="preserve"> </w:t>
      </w:r>
      <w:r w:rsidR="008D4B6F">
        <w:rPr>
          <w:rFonts w:ascii="PT Astra Serif" w:hAnsi="PT Astra Serif" w:cs="PT Astra Serif"/>
          <w:sz w:val="28"/>
          <w:szCs w:val="28"/>
        </w:rPr>
        <w:t xml:space="preserve">– </w:t>
      </w:r>
      <w:r w:rsidR="0079209B">
        <w:rPr>
          <w:rFonts w:ascii="PT Astra Serif" w:hAnsi="PT Astra Serif" w:cs="PT Astra Serif"/>
          <w:sz w:val="28"/>
          <w:szCs w:val="28"/>
        </w:rPr>
        <w:t>пят</w:t>
      </w:r>
      <w:r w:rsidR="008D4B6F">
        <w:rPr>
          <w:rFonts w:ascii="PT Astra Serif" w:hAnsi="PT Astra Serif" w:cs="PT Astra Serif"/>
          <w:sz w:val="28"/>
          <w:szCs w:val="28"/>
        </w:rPr>
        <w:t>ым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F40EA5" w:rsidRDefault="0079209B" w:rsidP="008D4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F40EA5">
        <w:rPr>
          <w:rFonts w:ascii="PT Astra Serif" w:hAnsi="PT Astra Serif" w:cs="PT Astra Serif"/>
          <w:sz w:val="28"/>
          <w:szCs w:val="28"/>
        </w:rPr>
        <w:t>Проект решения о комплексном развитии территории жилой застройки подлежит размещению:</w:t>
      </w:r>
    </w:p>
    <w:p w:rsidR="0079209B" w:rsidRDefault="00F40EA5" w:rsidP="008D4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на официальном сайте </w:t>
      </w:r>
      <w:r w:rsidR="0079209B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в сети </w:t>
      </w:r>
      <w:r w:rsidR="0079209B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Интернет</w:t>
      </w:r>
      <w:r w:rsidR="0079209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в случае подготовки такого проекта </w:t>
      </w:r>
      <w:r w:rsidR="00524BC8">
        <w:rPr>
          <w:rFonts w:ascii="PT Astra Serif" w:hAnsi="PT Astra Serif" w:cs="PT Astra Serif"/>
          <w:sz w:val="28"/>
          <w:szCs w:val="28"/>
        </w:rPr>
        <w:t>Правительством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40EA5" w:rsidRDefault="00F40EA5" w:rsidP="008D4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на официальном сайте уполномоченного органа местного самоуправления в сети </w:t>
      </w:r>
      <w:r w:rsidR="0079209B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Интернет</w:t>
      </w:r>
      <w:r w:rsidR="0079209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и (или) в государственной или муниципальной информационной системе, обеспечивающей проведение общественных обсуждений, публичных слушаний с использованием сети </w:t>
      </w:r>
      <w:r w:rsidR="0079209B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Интернет</w:t>
      </w:r>
      <w:r w:rsidR="0079209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либо на региональном портале госуда</w:t>
      </w:r>
      <w:r w:rsidR="0079209B">
        <w:rPr>
          <w:rFonts w:ascii="PT Astra Serif" w:hAnsi="PT Astra Serif" w:cs="PT Astra Serif"/>
          <w:sz w:val="28"/>
          <w:szCs w:val="28"/>
        </w:rPr>
        <w:t>р</w:t>
      </w:r>
      <w:r w:rsidR="008D4B6F">
        <w:rPr>
          <w:rFonts w:ascii="PT Astra Serif" w:hAnsi="PT Astra Serif" w:cs="PT Astra Serif"/>
          <w:sz w:val="28"/>
          <w:szCs w:val="28"/>
        </w:rPr>
        <w:t>ственных и муниципальных услуг</w:t>
      </w:r>
      <w:r w:rsidR="0079209B">
        <w:rPr>
          <w:rFonts w:ascii="PT Astra Serif" w:hAnsi="PT Astra Serif" w:cs="PT Astra Serif"/>
          <w:sz w:val="28"/>
          <w:szCs w:val="28"/>
        </w:rPr>
        <w:t>;</w:t>
      </w:r>
    </w:p>
    <w:p w:rsidR="008D4B6F" w:rsidRDefault="008D4B6F" w:rsidP="008D4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на информационных стендах (информационных щитах), оборудованных около здания местной администрации, в местах массового скопления граждан </w:t>
      </w:r>
      <w:r>
        <w:rPr>
          <w:rFonts w:ascii="PT Astra Serif" w:hAnsi="PT Astra Serif" w:cs="PT Astra Serif"/>
          <w:sz w:val="28"/>
          <w:szCs w:val="28"/>
        </w:rPr>
        <w:br/>
        <w:t xml:space="preserve">и в иных местах, расположенных на территории, в отношении которой подготовлен проект решения о комплексном развитии территории.»; </w:t>
      </w:r>
    </w:p>
    <w:p w:rsidR="00F40EA5" w:rsidRDefault="0079209B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пункт 3.7 изложить в следующей редакции:</w:t>
      </w:r>
    </w:p>
    <w:p w:rsidR="0079209B" w:rsidRDefault="0079209B" w:rsidP="0079209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«3.7. Договор о комплексном развитии территории  заключается в целях реализации решения о комплексном развитии территории с победителем торгов, проведённых в соответствии со </w:t>
      </w:r>
      <w:hyperlink r:id="rId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статьёй 69</w:t>
        </w:r>
      </w:hyperlink>
      <w:r>
        <w:rPr>
          <w:rFonts w:ascii="PT Astra Serif" w:hAnsi="PT Astra Serif" w:cs="PT Astra Serif"/>
          <w:sz w:val="28"/>
          <w:szCs w:val="28"/>
        </w:rPr>
        <w:t xml:space="preserve"> Градостроительного кодекса, либо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иным участником торгов, определяемым в соответствии с указанной статьёй</w:t>
      </w:r>
      <w:r w:rsidRPr="0079209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Градостроительного кодекса, либо с правообладателями земельных участков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(или) объектов недвижимости в соответствии с </w:t>
      </w:r>
      <w:hyperlink r:id="rId1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4 части 7 статьи 66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со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статьёй 70</w:t>
        </w:r>
      </w:hyperlink>
      <w:r>
        <w:rPr>
          <w:rFonts w:ascii="PT Astra Serif" w:hAnsi="PT Astra Serif" w:cs="PT Astra Serif"/>
          <w:sz w:val="28"/>
          <w:szCs w:val="28"/>
        </w:rPr>
        <w:t xml:space="preserve"> Градостроительного кодекса.»;</w:t>
      </w:r>
    </w:p>
    <w:p w:rsidR="0079209B" w:rsidRDefault="00874252" w:rsidP="00F71CD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пункт 3.9 изложить в следующей редакции:</w:t>
      </w:r>
    </w:p>
    <w:p w:rsidR="00874252" w:rsidRDefault="00874252" w:rsidP="0087425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«3.9. Договор о комплексном развитии территории может быть заключён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отношении всей территории, предусмотренной решением о комплексном развитии территории, её части либо отдельного этапа реализации решения </w:t>
      </w:r>
      <w:r>
        <w:rPr>
          <w:rFonts w:ascii="PT Astra Serif" w:hAnsi="PT Astra Serif" w:cs="PT Astra Serif"/>
          <w:sz w:val="28"/>
          <w:szCs w:val="28"/>
        </w:rPr>
        <w:br/>
        <w:t>о комплексном развитии территории. В отношении территории, в границах которой предусматривается осуществление деятельности по комплексному развитию территории, может быть заключ</w:t>
      </w:r>
      <w:r w:rsidR="00766F15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 один или несколько договоров, предусматривающих осуществление деятельности по комплексному развитию территории в соответствии с Градостроительным кодексом.»;</w:t>
      </w:r>
    </w:p>
    <w:p w:rsidR="00874252" w:rsidRDefault="00874252" w:rsidP="0087425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пункте 3.13 слово «пунктом» заменить словом «частью»;</w:t>
      </w:r>
    </w:p>
    <w:p w:rsidR="00874252" w:rsidRDefault="00874252" w:rsidP="0087425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дополнить пунктом 3.14 следующего содержания:</w:t>
      </w:r>
    </w:p>
    <w:p w:rsidR="00874252" w:rsidRPr="00F40EA5" w:rsidRDefault="00874252" w:rsidP="0062755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«3.14. Подготовка и утверждение документации по планировке территории в соответствии с </w:t>
      </w:r>
      <w:hyperlink r:id="rId1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7 части 6</w:t>
        </w:r>
      </w:hyperlink>
      <w:r>
        <w:rPr>
          <w:rFonts w:ascii="PT Astra Serif" w:hAnsi="PT Astra Serif" w:cs="PT Astra Serif"/>
          <w:sz w:val="28"/>
          <w:szCs w:val="28"/>
        </w:rPr>
        <w:t xml:space="preserve">, </w:t>
      </w:r>
      <w:hyperlink r:id="rId1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7 части 7</w:t>
        </w:r>
      </w:hyperlink>
      <w:r>
        <w:rPr>
          <w:rFonts w:ascii="PT Astra Serif" w:hAnsi="PT Astra Serif" w:cs="PT Astra Serif"/>
          <w:sz w:val="28"/>
          <w:szCs w:val="28"/>
        </w:rPr>
        <w:t xml:space="preserve">, </w:t>
      </w:r>
      <w:hyperlink r:id="rId1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5 части 8</w:t>
        </w:r>
      </w:hyperlink>
      <w:r>
        <w:rPr>
          <w:rFonts w:ascii="PT Astra Serif" w:hAnsi="PT Astra Serif" w:cs="PT Astra Serif"/>
          <w:sz w:val="28"/>
          <w:szCs w:val="28"/>
        </w:rPr>
        <w:t xml:space="preserve"> статьи 66 Градостроительного кодекса не требуются в случае, если решение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 комплексном развитии территории и (или) договор о комплексном развитии территории содержат сведения о документации по планировке территории,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соответствии с которой осуществляется е</w:t>
      </w:r>
      <w:r w:rsidR="0062755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 комплексное развитие и которая </w:t>
      </w:r>
      <w:r>
        <w:rPr>
          <w:rFonts w:ascii="PT Astra Serif" w:hAnsi="PT Astra Serif" w:cs="PT Astra Serif"/>
          <w:sz w:val="28"/>
          <w:szCs w:val="28"/>
        </w:rPr>
        <w:lastRenderedPageBreak/>
        <w:t>соответствует видам разреш</w:t>
      </w:r>
      <w:r w:rsidR="0062755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нного использования земельных участков </w:t>
      </w:r>
      <w:r w:rsidR="00766F1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объектов капитального строительства и (или) предельным параметрам разреш</w:t>
      </w:r>
      <w:r w:rsidR="0062755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нного строительства, реконструкции объектов капитального строительства, установленным правилами землепользования и застройки.</w:t>
      </w:r>
      <w:r w:rsidR="0062755B">
        <w:rPr>
          <w:rFonts w:ascii="PT Astra Serif" w:hAnsi="PT Astra Serif" w:cs="PT Astra Serif"/>
          <w:sz w:val="28"/>
          <w:szCs w:val="28"/>
        </w:rPr>
        <w:t>»;</w:t>
      </w:r>
    </w:p>
    <w:p w:rsidR="0062755B" w:rsidRDefault="00766F15" w:rsidP="00CF3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31851" w:rsidRPr="0062755B">
        <w:rPr>
          <w:rFonts w:ascii="PT Astra Serif" w:hAnsi="PT Astra Serif"/>
          <w:sz w:val="28"/>
          <w:szCs w:val="28"/>
        </w:rPr>
        <w:t>)</w:t>
      </w:r>
      <w:r w:rsidR="007507AD">
        <w:rPr>
          <w:rFonts w:ascii="PT Astra Serif" w:hAnsi="PT Astra Serif"/>
          <w:sz w:val="28"/>
          <w:szCs w:val="28"/>
        </w:rPr>
        <w:t xml:space="preserve"> </w:t>
      </w:r>
      <w:r w:rsidR="0062755B">
        <w:rPr>
          <w:rFonts w:ascii="PT Astra Serif" w:hAnsi="PT Astra Serif"/>
          <w:sz w:val="28"/>
          <w:szCs w:val="28"/>
        </w:rPr>
        <w:t>в разделе 5:</w:t>
      </w:r>
    </w:p>
    <w:p w:rsidR="004A6015" w:rsidRDefault="0062755B" w:rsidP="00CF3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4A6015">
        <w:rPr>
          <w:rFonts w:ascii="PT Astra Serif" w:hAnsi="PT Astra Serif"/>
          <w:sz w:val="28"/>
          <w:szCs w:val="28"/>
        </w:rPr>
        <w:t xml:space="preserve">в </w:t>
      </w:r>
      <w:r w:rsidR="007507AD">
        <w:rPr>
          <w:rFonts w:ascii="PT Astra Serif" w:hAnsi="PT Astra Serif"/>
          <w:sz w:val="28"/>
          <w:szCs w:val="28"/>
        </w:rPr>
        <w:t>пункт</w:t>
      </w:r>
      <w:r w:rsidR="004A6015">
        <w:rPr>
          <w:rFonts w:ascii="PT Astra Serif" w:hAnsi="PT Astra Serif"/>
          <w:sz w:val="28"/>
          <w:szCs w:val="28"/>
        </w:rPr>
        <w:t>е</w:t>
      </w:r>
      <w:r w:rsidR="007507AD">
        <w:rPr>
          <w:rFonts w:ascii="PT Astra Serif" w:hAnsi="PT Astra Serif"/>
          <w:sz w:val="28"/>
          <w:szCs w:val="28"/>
        </w:rPr>
        <w:t xml:space="preserve"> 5.1</w:t>
      </w:r>
      <w:r w:rsidR="004A6015">
        <w:rPr>
          <w:rFonts w:ascii="PT Astra Serif" w:hAnsi="PT Astra Serif"/>
          <w:sz w:val="28"/>
          <w:szCs w:val="28"/>
        </w:rPr>
        <w:t>:</w:t>
      </w:r>
    </w:p>
    <w:p w:rsidR="00CF396B" w:rsidRDefault="004A6015" w:rsidP="00CF3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2 изложить в следующей редакции</w:t>
      </w:r>
      <w:r w:rsidR="00CF396B">
        <w:rPr>
          <w:rFonts w:ascii="PT Astra Serif" w:hAnsi="PT Astra Serif"/>
          <w:sz w:val="28"/>
          <w:szCs w:val="28"/>
        </w:rPr>
        <w:t>:</w:t>
      </w:r>
      <w:r w:rsidR="007507AD">
        <w:rPr>
          <w:rFonts w:ascii="PT Astra Serif" w:hAnsi="PT Astra Serif"/>
          <w:sz w:val="28"/>
          <w:szCs w:val="28"/>
        </w:rPr>
        <w:t xml:space="preserve"> </w:t>
      </w:r>
    </w:p>
    <w:p w:rsidR="007507AD" w:rsidRPr="004A6015" w:rsidRDefault="007507AD" w:rsidP="004A60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</w:t>
      </w:r>
      <w:r w:rsidR="004A6015">
        <w:rPr>
          <w:rFonts w:ascii="PT Astra Serif" w:hAnsi="PT Astra Serif"/>
          <w:sz w:val="28"/>
          <w:szCs w:val="28"/>
        </w:rPr>
        <w:t xml:space="preserve">2) </w:t>
      </w:r>
      <w:r w:rsidR="004A6015">
        <w:rPr>
          <w:rFonts w:ascii="PT Astra Serif" w:hAnsi="PT Astra Serif" w:cs="PT Astra Serif"/>
          <w:sz w:val="28"/>
          <w:szCs w:val="28"/>
        </w:rPr>
        <w:t xml:space="preserve">опубликование проекта решения о комплексном развитии территории нежилой застройки в порядке, установленном для официального опубликования правовых актов, иной официальной информации,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</w:t>
      </w:r>
      <w:r w:rsidR="002A68E1">
        <w:rPr>
          <w:rFonts w:ascii="PT Astra Serif" w:hAnsi="PT Astra Serif"/>
          <w:sz w:val="28"/>
          <w:szCs w:val="28"/>
        </w:rPr>
        <w:t>объектов недвижимого имущества</w:t>
      </w:r>
      <w:r w:rsidR="00C86D51">
        <w:rPr>
          <w:rFonts w:ascii="PT Astra Serif" w:hAnsi="PT Astra Serif"/>
          <w:sz w:val="28"/>
          <w:szCs w:val="28"/>
        </w:rPr>
        <w:t>,</w:t>
      </w:r>
      <w:r w:rsidR="002A68E1">
        <w:rPr>
          <w:rFonts w:ascii="PT Astra Serif" w:hAnsi="PT Astra Serif"/>
          <w:sz w:val="28"/>
          <w:szCs w:val="28"/>
        </w:rPr>
        <w:t xml:space="preserve"> расположенных в границах такой территории</w:t>
      </w:r>
      <w:r>
        <w:rPr>
          <w:rFonts w:ascii="PT Astra Serif" w:hAnsi="PT Astra Serif"/>
          <w:sz w:val="28"/>
          <w:szCs w:val="28"/>
        </w:rPr>
        <w:t xml:space="preserve">, </w:t>
      </w:r>
      <w:r w:rsidR="004A60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за исключением:</w:t>
      </w:r>
    </w:p>
    <w:p w:rsidR="007507AD" w:rsidRDefault="007507AD" w:rsidP="007507A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правообладателей объектов недвижимого имущества, включённых                 в проект такого решения в соответствии с частью 10 статьи 65 Градостроительного кодекса;                                                                                                                                                                                                                               </w:t>
      </w:r>
    </w:p>
    <w:p w:rsidR="007507AD" w:rsidRDefault="007507AD" w:rsidP="007507A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лиц, не являющихся собственниками земельного участка и (или) расположенного на нём объекта недвижимого имущества, если срок действия права пользования таким земельным участком и (или) расположенным на нём объектом недвижимого имущества составляет на день направления указанного уведомления менее чем </w:t>
      </w:r>
      <w:r w:rsidR="004A6015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лет;</w:t>
      </w:r>
    </w:p>
    <w:p w:rsidR="00991C93" w:rsidRDefault="007507AD" w:rsidP="003343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правообладателей сетей инженерно-технического обеспечения, необходимых для функционирования объектов капитального строительства, расположенных в границах территории, подлежащей комплексному развитию</w:t>
      </w:r>
      <w:r w:rsidR="004A6015">
        <w:rPr>
          <w:rFonts w:ascii="PT Astra Serif" w:hAnsi="PT Astra Serif" w:cs="PT Astra Serif"/>
          <w:sz w:val="28"/>
          <w:szCs w:val="28"/>
        </w:rPr>
        <w:t>;</w:t>
      </w:r>
      <w:r w:rsidR="00334308">
        <w:rPr>
          <w:rFonts w:ascii="PT Astra Serif" w:hAnsi="PT Astra Serif"/>
          <w:sz w:val="28"/>
          <w:szCs w:val="28"/>
        </w:rPr>
        <w:t>»</w:t>
      </w:r>
      <w:r w:rsidR="00CF396B">
        <w:rPr>
          <w:rFonts w:ascii="PT Astra Serif" w:hAnsi="PT Astra Serif"/>
          <w:sz w:val="28"/>
          <w:szCs w:val="28"/>
        </w:rPr>
        <w:t>;</w:t>
      </w:r>
    </w:p>
    <w:p w:rsidR="00CF396B" w:rsidRDefault="00C86D51" w:rsidP="003343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CF396B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CF396B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 xml:space="preserve"> слов</w:t>
      </w:r>
      <w:r w:rsidR="004A6015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4A6015">
        <w:rPr>
          <w:rFonts w:ascii="PT Astra Serif" w:hAnsi="PT Astra Serif"/>
          <w:sz w:val="28"/>
          <w:szCs w:val="28"/>
        </w:rPr>
        <w:t xml:space="preserve">расположенных в границах территории, в отношении которой подготовлен </w:t>
      </w:r>
      <w:r>
        <w:rPr>
          <w:rFonts w:ascii="PT Astra Serif" w:hAnsi="PT Astra Serif"/>
          <w:sz w:val="28"/>
          <w:szCs w:val="28"/>
        </w:rPr>
        <w:t>проект решения</w:t>
      </w:r>
      <w:r w:rsidR="0038706B">
        <w:rPr>
          <w:rFonts w:ascii="PT Astra Serif" w:hAnsi="PT Astra Serif"/>
          <w:sz w:val="28"/>
          <w:szCs w:val="28"/>
        </w:rPr>
        <w:t xml:space="preserve"> о комплексном развит</w:t>
      </w:r>
      <w:r w:rsidR="004A6015">
        <w:rPr>
          <w:rFonts w:ascii="PT Astra Serif" w:hAnsi="PT Astra Serif"/>
          <w:sz w:val="28"/>
          <w:szCs w:val="28"/>
        </w:rPr>
        <w:t>ии территории нежилой застройки</w:t>
      </w:r>
      <w:r w:rsidR="0038706B">
        <w:rPr>
          <w:rFonts w:ascii="PT Astra Serif" w:hAnsi="PT Astra Serif"/>
          <w:sz w:val="28"/>
          <w:szCs w:val="28"/>
        </w:rPr>
        <w:t xml:space="preserve">» </w:t>
      </w:r>
      <w:r w:rsidR="004A6015">
        <w:rPr>
          <w:rFonts w:ascii="PT Astra Serif" w:hAnsi="PT Astra Serif"/>
          <w:sz w:val="28"/>
          <w:szCs w:val="28"/>
        </w:rPr>
        <w:t>заменить</w:t>
      </w:r>
      <w:r w:rsidR="0038706B">
        <w:rPr>
          <w:rFonts w:ascii="PT Astra Serif" w:hAnsi="PT Astra Serif"/>
          <w:sz w:val="28"/>
          <w:szCs w:val="28"/>
        </w:rPr>
        <w:t xml:space="preserve"> словами «указанных </w:t>
      </w:r>
      <w:r w:rsidR="004A6015">
        <w:rPr>
          <w:rFonts w:ascii="PT Astra Serif" w:hAnsi="PT Astra Serif"/>
          <w:sz w:val="28"/>
          <w:szCs w:val="28"/>
        </w:rPr>
        <w:t>в подпункте 2 настоящего пункта</w:t>
      </w:r>
      <w:r w:rsidR="0038706B">
        <w:rPr>
          <w:rFonts w:ascii="PT Astra Serif" w:hAnsi="PT Astra Serif"/>
          <w:sz w:val="28"/>
          <w:szCs w:val="28"/>
        </w:rPr>
        <w:t>»;</w:t>
      </w:r>
    </w:p>
    <w:p w:rsidR="0038706B" w:rsidRDefault="004A6015" w:rsidP="003343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 слова «</w:t>
      </w:r>
      <w:r w:rsidR="0038706B">
        <w:rPr>
          <w:rFonts w:ascii="PT Astra Serif" w:hAnsi="PT Astra Serif"/>
          <w:sz w:val="28"/>
          <w:szCs w:val="28"/>
        </w:rPr>
        <w:t>пункта 5.1 настоящего раздела» заменить словами «настоящего пункта»</w:t>
      </w:r>
      <w:r w:rsidR="0062755B">
        <w:rPr>
          <w:rFonts w:ascii="PT Astra Serif" w:hAnsi="PT Astra Serif"/>
          <w:sz w:val="28"/>
          <w:szCs w:val="28"/>
        </w:rPr>
        <w:t>;</w:t>
      </w:r>
    </w:p>
    <w:p w:rsidR="0062755B" w:rsidRDefault="0062755B" w:rsidP="003343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пунктом 5.7 следующего содержания:</w:t>
      </w:r>
    </w:p>
    <w:p w:rsidR="0062755B" w:rsidRPr="008953D8" w:rsidRDefault="0062755B" w:rsidP="008953D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«5.7. </w:t>
      </w:r>
      <w:r>
        <w:rPr>
          <w:rFonts w:ascii="PT Astra Serif" w:hAnsi="PT Astra Serif" w:cs="PT Astra Serif"/>
          <w:sz w:val="28"/>
          <w:szCs w:val="28"/>
        </w:rPr>
        <w:t xml:space="preserve">В случае, предусмотренном </w:t>
      </w:r>
      <w:r w:rsidR="004A6015">
        <w:rPr>
          <w:rFonts w:ascii="PT Astra Serif" w:hAnsi="PT Astra Serif" w:cs="PT Astra Serif"/>
          <w:sz w:val="28"/>
          <w:szCs w:val="28"/>
        </w:rPr>
        <w:t>под</w:t>
      </w:r>
      <w:hyperlink r:id="rId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 xml:space="preserve">пунктом 4 </w:t>
        </w:r>
        <w:r w:rsidR="004A6015">
          <w:rPr>
            <w:rFonts w:ascii="PT Astra Serif" w:hAnsi="PT Astra Serif" w:cs="PT Astra Serif"/>
            <w:color w:val="0000FF"/>
            <w:sz w:val="28"/>
            <w:szCs w:val="28"/>
          </w:rPr>
          <w:t>пункта</w:t>
        </w:r>
      </w:hyperlink>
      <w:r w:rsidR="004A6015">
        <w:rPr>
          <w:rFonts w:ascii="PT Astra Serif" w:hAnsi="PT Astra Serif" w:cs="PT Astra Serif"/>
          <w:color w:val="0000FF"/>
          <w:sz w:val="28"/>
          <w:szCs w:val="28"/>
        </w:rPr>
        <w:t xml:space="preserve"> 5.1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A6015">
        <w:rPr>
          <w:rFonts w:ascii="PT Astra Serif" w:hAnsi="PT Astra Serif" w:cs="PT Astra Serif"/>
          <w:sz w:val="28"/>
          <w:szCs w:val="28"/>
        </w:rPr>
        <w:t>настоящего раздела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110F71"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  <w:r>
        <w:rPr>
          <w:rFonts w:ascii="PT Astra Serif" w:hAnsi="PT Astra Serif" w:cs="PT Astra Serif"/>
          <w:sz w:val="28"/>
          <w:szCs w:val="28"/>
        </w:rPr>
        <w:t>, орган местного самоуправления, принявшие решение о комплексном развитии территории нежилой застройки, вправе отказаться от заключения договора о комплексном развитии территории, если такой договор не будет заключ</w:t>
      </w:r>
      <w:r w:rsidR="004A6015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 в течение </w:t>
      </w:r>
      <w:r w:rsidR="004A6015">
        <w:rPr>
          <w:rFonts w:ascii="PT Astra Serif" w:hAnsi="PT Astra Serif" w:cs="PT Astra Serif"/>
          <w:sz w:val="28"/>
          <w:szCs w:val="28"/>
        </w:rPr>
        <w:t>60</w:t>
      </w:r>
      <w:r>
        <w:rPr>
          <w:rFonts w:ascii="PT Astra Serif" w:hAnsi="PT Astra Serif" w:cs="PT Astra Serif"/>
          <w:sz w:val="28"/>
          <w:szCs w:val="28"/>
        </w:rPr>
        <w:t xml:space="preserve"> дней со дня направления проекта такого договора правообладателям, выразившим в письменной форме согласие на его заключение. В указанном случае </w:t>
      </w:r>
      <w:r w:rsidR="00110F71"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орган местного самоуправления вправе принять решение </w:t>
      </w:r>
      <w:r w:rsidR="00110F7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 самостоятельной реализации </w:t>
      </w:r>
      <w:r w:rsidR="008953D8">
        <w:rPr>
          <w:rFonts w:ascii="PT Astra Serif" w:hAnsi="PT Astra Serif" w:cs="PT Astra Serif"/>
          <w:sz w:val="28"/>
          <w:szCs w:val="28"/>
        </w:rPr>
        <w:t>Ульяновской областью</w:t>
      </w:r>
      <w:r>
        <w:rPr>
          <w:rFonts w:ascii="PT Astra Serif" w:hAnsi="PT Astra Serif" w:cs="PT Astra Serif"/>
          <w:sz w:val="28"/>
          <w:szCs w:val="28"/>
        </w:rPr>
        <w:t>, муниципальным образованием решения о к</w:t>
      </w:r>
      <w:r w:rsidR="002F0008">
        <w:rPr>
          <w:rFonts w:ascii="PT Astra Serif" w:hAnsi="PT Astra Serif" w:cs="PT Astra Serif"/>
          <w:sz w:val="28"/>
          <w:szCs w:val="28"/>
        </w:rPr>
        <w:t xml:space="preserve">омплексном развитии территории </w:t>
      </w:r>
      <w:r>
        <w:rPr>
          <w:rFonts w:ascii="PT Astra Serif" w:hAnsi="PT Astra Serif" w:cs="PT Astra Serif"/>
          <w:sz w:val="28"/>
          <w:szCs w:val="28"/>
        </w:rPr>
        <w:t xml:space="preserve">или </w:t>
      </w:r>
      <w:r w:rsidR="002F0008">
        <w:rPr>
          <w:rFonts w:ascii="PT Astra Serif" w:hAnsi="PT Astra Serif" w:cs="PT Astra Serif"/>
          <w:sz w:val="28"/>
          <w:szCs w:val="28"/>
        </w:rPr>
        <w:t xml:space="preserve">решения </w:t>
      </w:r>
      <w:r w:rsidR="00110F71">
        <w:rPr>
          <w:rFonts w:ascii="PT Astra Serif" w:hAnsi="PT Astra Serif" w:cs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о проведении торгов в целях заключения договора о комплексном развитии территории нежилой застройки.</w:t>
      </w:r>
      <w:r w:rsidR="008953D8">
        <w:rPr>
          <w:rFonts w:ascii="PT Astra Serif" w:hAnsi="PT Astra Serif" w:cs="PT Astra Serif"/>
          <w:sz w:val="28"/>
          <w:szCs w:val="28"/>
        </w:rPr>
        <w:t>».</w:t>
      </w:r>
    </w:p>
    <w:p w:rsidR="002F0008" w:rsidRDefault="002F0008" w:rsidP="001318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F0008" w:rsidRDefault="002F0008" w:rsidP="001318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F0008" w:rsidRDefault="002F0008" w:rsidP="001318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1851" w:rsidRPr="00131851" w:rsidRDefault="007507AD" w:rsidP="001318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131851" w:rsidRPr="00131851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</w:t>
      </w:r>
      <w:r w:rsidR="00991C93">
        <w:rPr>
          <w:rFonts w:ascii="PT Astra Serif" w:hAnsi="PT Astra Serif" w:cs="Times New Roman"/>
          <w:sz w:val="28"/>
          <w:szCs w:val="28"/>
        </w:rPr>
        <w:t xml:space="preserve"> его официального опубликования</w:t>
      </w:r>
      <w:r w:rsidR="00131851" w:rsidRPr="00131851">
        <w:rPr>
          <w:rFonts w:ascii="PT Astra Serif" w:hAnsi="PT Astra Serif" w:cs="Times New Roman"/>
          <w:sz w:val="28"/>
          <w:szCs w:val="28"/>
        </w:rPr>
        <w:t>.</w:t>
      </w:r>
    </w:p>
    <w:p w:rsidR="002F0008" w:rsidRDefault="002F0008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2F0008" w:rsidRDefault="002F0008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131851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131851">
        <w:rPr>
          <w:rFonts w:ascii="PT Astra Serif" w:hAnsi="PT Astra Serif" w:cs="Times New Roman"/>
          <w:sz w:val="28"/>
          <w:szCs w:val="28"/>
        </w:rPr>
        <w:t>Председател</w:t>
      </w:r>
      <w:r w:rsidR="00E202DB" w:rsidRPr="00131851">
        <w:rPr>
          <w:rFonts w:ascii="PT Astra Serif" w:hAnsi="PT Astra Serif" w:cs="Times New Roman"/>
          <w:sz w:val="28"/>
          <w:szCs w:val="28"/>
        </w:rPr>
        <w:t>ь</w:t>
      </w:r>
    </w:p>
    <w:p w:rsidR="00F66ECC" w:rsidRPr="00C95068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3185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5A244F" w:rsidRPr="00131851">
        <w:rPr>
          <w:rFonts w:ascii="PT Astra Serif" w:hAnsi="PT Astra Serif" w:cs="Times New Roman"/>
          <w:sz w:val="28"/>
          <w:szCs w:val="28"/>
        </w:rPr>
        <w:t xml:space="preserve"> </w:t>
      </w:r>
      <w:r w:rsidRPr="00131851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2D1DA1" w:rsidRPr="00131851">
        <w:rPr>
          <w:rFonts w:ascii="PT Astra Serif" w:hAnsi="PT Astra Serif" w:cs="Times New Roman"/>
          <w:sz w:val="28"/>
          <w:szCs w:val="28"/>
        </w:rPr>
        <w:t xml:space="preserve">    </w:t>
      </w:r>
      <w:r w:rsidRPr="00131851">
        <w:rPr>
          <w:rFonts w:ascii="PT Astra Serif" w:hAnsi="PT Astra Serif" w:cs="Times New Roman"/>
          <w:sz w:val="28"/>
          <w:szCs w:val="28"/>
        </w:rPr>
        <w:t xml:space="preserve">   </w:t>
      </w:r>
      <w:r w:rsidR="00E202DB" w:rsidRPr="00131851">
        <w:rPr>
          <w:rFonts w:ascii="PT Astra Serif" w:hAnsi="PT Astra Serif" w:cs="Times New Roman"/>
          <w:sz w:val="28"/>
          <w:szCs w:val="28"/>
        </w:rPr>
        <w:t xml:space="preserve">  </w:t>
      </w:r>
      <w:r w:rsidRPr="00131851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="00E202DB" w:rsidRPr="00131851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F66ECC" w:rsidRPr="00C95068" w:rsidSect="00A8674B">
      <w:headerReference w:type="even" r:id="rId16"/>
      <w:headerReference w:type="defaul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3D" w:rsidRDefault="00780C3D">
      <w:r>
        <w:separator/>
      </w:r>
    </w:p>
  </w:endnote>
  <w:endnote w:type="continuationSeparator" w:id="0">
    <w:p w:rsidR="00780C3D" w:rsidRDefault="007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3" w:rsidRPr="00DF7E33" w:rsidRDefault="00842873" w:rsidP="00DF7E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3D" w:rsidRDefault="00780C3D">
      <w:r>
        <w:separator/>
      </w:r>
    </w:p>
  </w:footnote>
  <w:footnote w:type="continuationSeparator" w:id="0">
    <w:p w:rsidR="00780C3D" w:rsidRDefault="0078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3" w:rsidRDefault="00842873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73" w:rsidRDefault="00842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2873" w:rsidRPr="005A244F" w:rsidRDefault="00842873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110F71">
          <w:rPr>
            <w:rFonts w:ascii="PT Astra Serif" w:hAnsi="PT Astra Serif"/>
            <w:noProof/>
            <w:sz w:val="28"/>
            <w:szCs w:val="28"/>
          </w:rPr>
          <w:t>4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CD1"/>
    <w:multiLevelType w:val="hybridMultilevel"/>
    <w:tmpl w:val="9A600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532"/>
    <w:multiLevelType w:val="hybridMultilevel"/>
    <w:tmpl w:val="1EF0422E"/>
    <w:lvl w:ilvl="0" w:tplc="767282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FB420B"/>
    <w:multiLevelType w:val="hybridMultilevel"/>
    <w:tmpl w:val="7B96B35C"/>
    <w:lvl w:ilvl="0" w:tplc="F920D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5B76288"/>
    <w:multiLevelType w:val="hybridMultilevel"/>
    <w:tmpl w:val="7AE4F270"/>
    <w:lvl w:ilvl="0" w:tplc="69AA2FC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630F"/>
    <w:multiLevelType w:val="hybridMultilevel"/>
    <w:tmpl w:val="52FAD8E6"/>
    <w:lvl w:ilvl="0" w:tplc="452628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D226BF"/>
    <w:multiLevelType w:val="hybridMultilevel"/>
    <w:tmpl w:val="1B7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160FB"/>
    <w:rsid w:val="00032CE6"/>
    <w:rsid w:val="000349B8"/>
    <w:rsid w:val="00034BF3"/>
    <w:rsid w:val="000356D1"/>
    <w:rsid w:val="00037D31"/>
    <w:rsid w:val="00037FED"/>
    <w:rsid w:val="000449A1"/>
    <w:rsid w:val="00047D7E"/>
    <w:rsid w:val="00051263"/>
    <w:rsid w:val="00051E2A"/>
    <w:rsid w:val="00052040"/>
    <w:rsid w:val="000551D8"/>
    <w:rsid w:val="00055F4C"/>
    <w:rsid w:val="00062C28"/>
    <w:rsid w:val="00064F3B"/>
    <w:rsid w:val="00070643"/>
    <w:rsid w:val="00085BDC"/>
    <w:rsid w:val="000868FB"/>
    <w:rsid w:val="000974F9"/>
    <w:rsid w:val="0009774A"/>
    <w:rsid w:val="000A1A11"/>
    <w:rsid w:val="000A2478"/>
    <w:rsid w:val="000A4FF6"/>
    <w:rsid w:val="000A78D1"/>
    <w:rsid w:val="000A7A20"/>
    <w:rsid w:val="000B0F5E"/>
    <w:rsid w:val="000B463D"/>
    <w:rsid w:val="000B5EA4"/>
    <w:rsid w:val="000B6C14"/>
    <w:rsid w:val="000B7465"/>
    <w:rsid w:val="000B7BA3"/>
    <w:rsid w:val="000B7CD2"/>
    <w:rsid w:val="000C2581"/>
    <w:rsid w:val="000C32F9"/>
    <w:rsid w:val="000C3AC7"/>
    <w:rsid w:val="000D3668"/>
    <w:rsid w:val="000D389C"/>
    <w:rsid w:val="000D5D1C"/>
    <w:rsid w:val="000E379E"/>
    <w:rsid w:val="000E6EDF"/>
    <w:rsid w:val="000F21EC"/>
    <w:rsid w:val="000F3B6A"/>
    <w:rsid w:val="000F5EDE"/>
    <w:rsid w:val="0010335E"/>
    <w:rsid w:val="00110979"/>
    <w:rsid w:val="00110A96"/>
    <w:rsid w:val="00110F71"/>
    <w:rsid w:val="00115F95"/>
    <w:rsid w:val="00122058"/>
    <w:rsid w:val="001259E9"/>
    <w:rsid w:val="00131851"/>
    <w:rsid w:val="00131CB7"/>
    <w:rsid w:val="00133B1B"/>
    <w:rsid w:val="00134356"/>
    <w:rsid w:val="001356FC"/>
    <w:rsid w:val="00135BFA"/>
    <w:rsid w:val="00137B6E"/>
    <w:rsid w:val="00140C49"/>
    <w:rsid w:val="001412CF"/>
    <w:rsid w:val="00141EA1"/>
    <w:rsid w:val="00145911"/>
    <w:rsid w:val="00146714"/>
    <w:rsid w:val="00147A02"/>
    <w:rsid w:val="00147A33"/>
    <w:rsid w:val="00152332"/>
    <w:rsid w:val="00166463"/>
    <w:rsid w:val="001669DD"/>
    <w:rsid w:val="00175CB0"/>
    <w:rsid w:val="001773E8"/>
    <w:rsid w:val="0018055C"/>
    <w:rsid w:val="0018405F"/>
    <w:rsid w:val="001905BF"/>
    <w:rsid w:val="00191D5B"/>
    <w:rsid w:val="00191F09"/>
    <w:rsid w:val="00193832"/>
    <w:rsid w:val="00197781"/>
    <w:rsid w:val="00197A86"/>
    <w:rsid w:val="001A244E"/>
    <w:rsid w:val="001B0816"/>
    <w:rsid w:val="001C059A"/>
    <w:rsid w:val="001C331D"/>
    <w:rsid w:val="001C3696"/>
    <w:rsid w:val="001C59E7"/>
    <w:rsid w:val="001E1A03"/>
    <w:rsid w:val="001E442C"/>
    <w:rsid w:val="001E4821"/>
    <w:rsid w:val="001E5854"/>
    <w:rsid w:val="001E6738"/>
    <w:rsid w:val="001F3E7D"/>
    <w:rsid w:val="00202724"/>
    <w:rsid w:val="00203EB8"/>
    <w:rsid w:val="00204A10"/>
    <w:rsid w:val="002057AB"/>
    <w:rsid w:val="00216CAF"/>
    <w:rsid w:val="00216EF9"/>
    <w:rsid w:val="00220292"/>
    <w:rsid w:val="002224BC"/>
    <w:rsid w:val="002237DB"/>
    <w:rsid w:val="00231875"/>
    <w:rsid w:val="002370A4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0AE0"/>
    <w:rsid w:val="0027442F"/>
    <w:rsid w:val="00281122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A68E1"/>
    <w:rsid w:val="002B3608"/>
    <w:rsid w:val="002C042C"/>
    <w:rsid w:val="002C0C5B"/>
    <w:rsid w:val="002C1D5B"/>
    <w:rsid w:val="002C6137"/>
    <w:rsid w:val="002D1DA1"/>
    <w:rsid w:val="002D25DC"/>
    <w:rsid w:val="002D4619"/>
    <w:rsid w:val="002D6E04"/>
    <w:rsid w:val="002D7847"/>
    <w:rsid w:val="002D78BB"/>
    <w:rsid w:val="002E31AA"/>
    <w:rsid w:val="002E3C96"/>
    <w:rsid w:val="002E5BA1"/>
    <w:rsid w:val="002F0008"/>
    <w:rsid w:val="002F294C"/>
    <w:rsid w:val="002F2D63"/>
    <w:rsid w:val="002F471A"/>
    <w:rsid w:val="002F7BD4"/>
    <w:rsid w:val="0030020F"/>
    <w:rsid w:val="003006DC"/>
    <w:rsid w:val="00300705"/>
    <w:rsid w:val="0030518F"/>
    <w:rsid w:val="0030733B"/>
    <w:rsid w:val="0031096A"/>
    <w:rsid w:val="003118BC"/>
    <w:rsid w:val="003152B7"/>
    <w:rsid w:val="0032068C"/>
    <w:rsid w:val="00324E76"/>
    <w:rsid w:val="0032706C"/>
    <w:rsid w:val="0032766F"/>
    <w:rsid w:val="00333C90"/>
    <w:rsid w:val="00334268"/>
    <w:rsid w:val="00334308"/>
    <w:rsid w:val="00334405"/>
    <w:rsid w:val="00334820"/>
    <w:rsid w:val="003404D7"/>
    <w:rsid w:val="0034089B"/>
    <w:rsid w:val="003414CC"/>
    <w:rsid w:val="003423DE"/>
    <w:rsid w:val="003447C3"/>
    <w:rsid w:val="00345D21"/>
    <w:rsid w:val="003539F0"/>
    <w:rsid w:val="003571AF"/>
    <w:rsid w:val="00357913"/>
    <w:rsid w:val="00360A66"/>
    <w:rsid w:val="0036471D"/>
    <w:rsid w:val="00371DE8"/>
    <w:rsid w:val="003770A1"/>
    <w:rsid w:val="0038706B"/>
    <w:rsid w:val="003916F9"/>
    <w:rsid w:val="003970F1"/>
    <w:rsid w:val="003A1CBE"/>
    <w:rsid w:val="003A27F7"/>
    <w:rsid w:val="003A58D3"/>
    <w:rsid w:val="003B0961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01C41"/>
    <w:rsid w:val="004117A9"/>
    <w:rsid w:val="00417524"/>
    <w:rsid w:val="00420F4C"/>
    <w:rsid w:val="00423B24"/>
    <w:rsid w:val="00424783"/>
    <w:rsid w:val="00431CC0"/>
    <w:rsid w:val="0043457C"/>
    <w:rsid w:val="004362B3"/>
    <w:rsid w:val="004506E0"/>
    <w:rsid w:val="00457EAA"/>
    <w:rsid w:val="00461212"/>
    <w:rsid w:val="00462A56"/>
    <w:rsid w:val="00466B50"/>
    <w:rsid w:val="00473CBC"/>
    <w:rsid w:val="00476964"/>
    <w:rsid w:val="004816EC"/>
    <w:rsid w:val="00486A0A"/>
    <w:rsid w:val="004877AB"/>
    <w:rsid w:val="00487F9D"/>
    <w:rsid w:val="0049487D"/>
    <w:rsid w:val="00495982"/>
    <w:rsid w:val="00496C74"/>
    <w:rsid w:val="004A6015"/>
    <w:rsid w:val="004B11B0"/>
    <w:rsid w:val="004B372F"/>
    <w:rsid w:val="004C7BD6"/>
    <w:rsid w:val="004D1BD6"/>
    <w:rsid w:val="004D2892"/>
    <w:rsid w:val="004D35AF"/>
    <w:rsid w:val="004D3AE0"/>
    <w:rsid w:val="004E17EC"/>
    <w:rsid w:val="004E383A"/>
    <w:rsid w:val="004F2EFC"/>
    <w:rsid w:val="004F38C8"/>
    <w:rsid w:val="004F3C5B"/>
    <w:rsid w:val="004F4331"/>
    <w:rsid w:val="00500F2C"/>
    <w:rsid w:val="00501F1F"/>
    <w:rsid w:val="0050243B"/>
    <w:rsid w:val="00503EAD"/>
    <w:rsid w:val="005111FE"/>
    <w:rsid w:val="005114E4"/>
    <w:rsid w:val="005139B6"/>
    <w:rsid w:val="005147F9"/>
    <w:rsid w:val="00514B45"/>
    <w:rsid w:val="005229C1"/>
    <w:rsid w:val="00524A22"/>
    <w:rsid w:val="00524BC8"/>
    <w:rsid w:val="005312A2"/>
    <w:rsid w:val="00532DE1"/>
    <w:rsid w:val="00534DC9"/>
    <w:rsid w:val="00544948"/>
    <w:rsid w:val="005452A5"/>
    <w:rsid w:val="005455CB"/>
    <w:rsid w:val="00547BF7"/>
    <w:rsid w:val="00550C2C"/>
    <w:rsid w:val="0055386E"/>
    <w:rsid w:val="0055585A"/>
    <w:rsid w:val="00555AAE"/>
    <w:rsid w:val="00562A99"/>
    <w:rsid w:val="00563BC4"/>
    <w:rsid w:val="00565593"/>
    <w:rsid w:val="0056587E"/>
    <w:rsid w:val="00580AC6"/>
    <w:rsid w:val="00582107"/>
    <w:rsid w:val="0058295F"/>
    <w:rsid w:val="00583337"/>
    <w:rsid w:val="00586D16"/>
    <w:rsid w:val="00590B41"/>
    <w:rsid w:val="00592179"/>
    <w:rsid w:val="00592987"/>
    <w:rsid w:val="005931A2"/>
    <w:rsid w:val="00593288"/>
    <w:rsid w:val="00593896"/>
    <w:rsid w:val="00593EF8"/>
    <w:rsid w:val="00594E47"/>
    <w:rsid w:val="005951F5"/>
    <w:rsid w:val="005A244F"/>
    <w:rsid w:val="005A4591"/>
    <w:rsid w:val="005B0AF7"/>
    <w:rsid w:val="005B48AC"/>
    <w:rsid w:val="005B6460"/>
    <w:rsid w:val="005B7FEC"/>
    <w:rsid w:val="005C07B8"/>
    <w:rsid w:val="005C2521"/>
    <w:rsid w:val="005C2678"/>
    <w:rsid w:val="005C58EF"/>
    <w:rsid w:val="005C6181"/>
    <w:rsid w:val="005C63D9"/>
    <w:rsid w:val="005D0496"/>
    <w:rsid w:val="005D3928"/>
    <w:rsid w:val="005D5CA2"/>
    <w:rsid w:val="005E22DA"/>
    <w:rsid w:val="005E2B0F"/>
    <w:rsid w:val="00602B47"/>
    <w:rsid w:val="006054D9"/>
    <w:rsid w:val="00606181"/>
    <w:rsid w:val="0062058A"/>
    <w:rsid w:val="0062755B"/>
    <w:rsid w:val="00631CDC"/>
    <w:rsid w:val="006322AC"/>
    <w:rsid w:val="006327A4"/>
    <w:rsid w:val="006343CB"/>
    <w:rsid w:val="00635520"/>
    <w:rsid w:val="006459D2"/>
    <w:rsid w:val="0064616D"/>
    <w:rsid w:val="00651D34"/>
    <w:rsid w:val="00655383"/>
    <w:rsid w:val="006572F6"/>
    <w:rsid w:val="00667EE5"/>
    <w:rsid w:val="00670272"/>
    <w:rsid w:val="006733E5"/>
    <w:rsid w:val="00677F56"/>
    <w:rsid w:val="006836DB"/>
    <w:rsid w:val="00683749"/>
    <w:rsid w:val="00691C55"/>
    <w:rsid w:val="006923AA"/>
    <w:rsid w:val="00694C50"/>
    <w:rsid w:val="00696024"/>
    <w:rsid w:val="006A339D"/>
    <w:rsid w:val="006A705A"/>
    <w:rsid w:val="006B2683"/>
    <w:rsid w:val="006B4FE3"/>
    <w:rsid w:val="006B57A6"/>
    <w:rsid w:val="006B6478"/>
    <w:rsid w:val="006B7F35"/>
    <w:rsid w:val="006B7FF8"/>
    <w:rsid w:val="006C10CC"/>
    <w:rsid w:val="006C5877"/>
    <w:rsid w:val="006D0D6B"/>
    <w:rsid w:val="006D66E8"/>
    <w:rsid w:val="006E0CC5"/>
    <w:rsid w:val="006E230B"/>
    <w:rsid w:val="006E5E24"/>
    <w:rsid w:val="006E6FE6"/>
    <w:rsid w:val="006F6035"/>
    <w:rsid w:val="006F7476"/>
    <w:rsid w:val="00705DBA"/>
    <w:rsid w:val="00706382"/>
    <w:rsid w:val="007102DF"/>
    <w:rsid w:val="00715A56"/>
    <w:rsid w:val="00716691"/>
    <w:rsid w:val="007173A1"/>
    <w:rsid w:val="00724EA0"/>
    <w:rsid w:val="007308F3"/>
    <w:rsid w:val="007330F2"/>
    <w:rsid w:val="007340DA"/>
    <w:rsid w:val="00741CB1"/>
    <w:rsid w:val="00742079"/>
    <w:rsid w:val="007474C0"/>
    <w:rsid w:val="00747F15"/>
    <w:rsid w:val="007507AD"/>
    <w:rsid w:val="00751340"/>
    <w:rsid w:val="007514D3"/>
    <w:rsid w:val="0075286F"/>
    <w:rsid w:val="00752A29"/>
    <w:rsid w:val="00753454"/>
    <w:rsid w:val="007620CB"/>
    <w:rsid w:val="00766F15"/>
    <w:rsid w:val="00767305"/>
    <w:rsid w:val="007773A3"/>
    <w:rsid w:val="00780C3D"/>
    <w:rsid w:val="0078671F"/>
    <w:rsid w:val="00786CDB"/>
    <w:rsid w:val="00786E2E"/>
    <w:rsid w:val="00790A3E"/>
    <w:rsid w:val="0079209B"/>
    <w:rsid w:val="00796067"/>
    <w:rsid w:val="007A01B9"/>
    <w:rsid w:val="007A293F"/>
    <w:rsid w:val="007A29F4"/>
    <w:rsid w:val="007A4460"/>
    <w:rsid w:val="007A4F23"/>
    <w:rsid w:val="007B43D1"/>
    <w:rsid w:val="007B560E"/>
    <w:rsid w:val="007B5B69"/>
    <w:rsid w:val="007C2B3E"/>
    <w:rsid w:val="007C32D3"/>
    <w:rsid w:val="007C5630"/>
    <w:rsid w:val="007D1CBF"/>
    <w:rsid w:val="007D2C79"/>
    <w:rsid w:val="007D3A3C"/>
    <w:rsid w:val="007D485B"/>
    <w:rsid w:val="007D4C39"/>
    <w:rsid w:val="007D564D"/>
    <w:rsid w:val="007D6C7B"/>
    <w:rsid w:val="007D7956"/>
    <w:rsid w:val="007E363A"/>
    <w:rsid w:val="007E3A27"/>
    <w:rsid w:val="007E40CF"/>
    <w:rsid w:val="007F2811"/>
    <w:rsid w:val="007F4F8A"/>
    <w:rsid w:val="007F7623"/>
    <w:rsid w:val="008031BA"/>
    <w:rsid w:val="0080404F"/>
    <w:rsid w:val="00806678"/>
    <w:rsid w:val="0080731B"/>
    <w:rsid w:val="00810BE0"/>
    <w:rsid w:val="00811FAF"/>
    <w:rsid w:val="00817A3C"/>
    <w:rsid w:val="00822AEB"/>
    <w:rsid w:val="0082310A"/>
    <w:rsid w:val="00830DEC"/>
    <w:rsid w:val="00830FD3"/>
    <w:rsid w:val="0083509D"/>
    <w:rsid w:val="00836EF3"/>
    <w:rsid w:val="008403B5"/>
    <w:rsid w:val="00842873"/>
    <w:rsid w:val="00843BDD"/>
    <w:rsid w:val="00847799"/>
    <w:rsid w:val="00854262"/>
    <w:rsid w:val="0085430A"/>
    <w:rsid w:val="00856A89"/>
    <w:rsid w:val="00864A6D"/>
    <w:rsid w:val="00865955"/>
    <w:rsid w:val="00870097"/>
    <w:rsid w:val="00871990"/>
    <w:rsid w:val="00874252"/>
    <w:rsid w:val="008753CC"/>
    <w:rsid w:val="0087649D"/>
    <w:rsid w:val="00877FA4"/>
    <w:rsid w:val="0088258F"/>
    <w:rsid w:val="00882E0D"/>
    <w:rsid w:val="00885505"/>
    <w:rsid w:val="008942FC"/>
    <w:rsid w:val="008953D8"/>
    <w:rsid w:val="00896C1F"/>
    <w:rsid w:val="0089751A"/>
    <w:rsid w:val="008A1649"/>
    <w:rsid w:val="008A1952"/>
    <w:rsid w:val="008A5581"/>
    <w:rsid w:val="008B0241"/>
    <w:rsid w:val="008B0DBB"/>
    <w:rsid w:val="008B1F6C"/>
    <w:rsid w:val="008B3C7D"/>
    <w:rsid w:val="008B40E3"/>
    <w:rsid w:val="008B47D5"/>
    <w:rsid w:val="008B481A"/>
    <w:rsid w:val="008B7162"/>
    <w:rsid w:val="008C6A39"/>
    <w:rsid w:val="008D3F5F"/>
    <w:rsid w:val="008D4B6F"/>
    <w:rsid w:val="008E4346"/>
    <w:rsid w:val="008F26BC"/>
    <w:rsid w:val="008F423A"/>
    <w:rsid w:val="008F473E"/>
    <w:rsid w:val="008F5CC7"/>
    <w:rsid w:val="0090797D"/>
    <w:rsid w:val="009119D3"/>
    <w:rsid w:val="00920C82"/>
    <w:rsid w:val="00921571"/>
    <w:rsid w:val="00926EB4"/>
    <w:rsid w:val="009279A1"/>
    <w:rsid w:val="009300B8"/>
    <w:rsid w:val="00930212"/>
    <w:rsid w:val="00932914"/>
    <w:rsid w:val="00935036"/>
    <w:rsid w:val="00944306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87397"/>
    <w:rsid w:val="00991C93"/>
    <w:rsid w:val="0099392B"/>
    <w:rsid w:val="009A1A72"/>
    <w:rsid w:val="009A44F3"/>
    <w:rsid w:val="009B4412"/>
    <w:rsid w:val="009B4446"/>
    <w:rsid w:val="009B539D"/>
    <w:rsid w:val="009B7AC4"/>
    <w:rsid w:val="009B7E6A"/>
    <w:rsid w:val="009C710E"/>
    <w:rsid w:val="009D2E13"/>
    <w:rsid w:val="009D41CD"/>
    <w:rsid w:val="009D7599"/>
    <w:rsid w:val="009F0497"/>
    <w:rsid w:val="00A012FF"/>
    <w:rsid w:val="00A02D8C"/>
    <w:rsid w:val="00A0558E"/>
    <w:rsid w:val="00A1280F"/>
    <w:rsid w:val="00A13F8C"/>
    <w:rsid w:val="00A22ABD"/>
    <w:rsid w:val="00A2409F"/>
    <w:rsid w:val="00A276C9"/>
    <w:rsid w:val="00A30082"/>
    <w:rsid w:val="00A30927"/>
    <w:rsid w:val="00A30A7D"/>
    <w:rsid w:val="00A351E7"/>
    <w:rsid w:val="00A37237"/>
    <w:rsid w:val="00A46645"/>
    <w:rsid w:val="00A4694A"/>
    <w:rsid w:val="00A547F5"/>
    <w:rsid w:val="00A54FD7"/>
    <w:rsid w:val="00A56AE0"/>
    <w:rsid w:val="00A5770B"/>
    <w:rsid w:val="00A606E4"/>
    <w:rsid w:val="00A619D0"/>
    <w:rsid w:val="00A64F77"/>
    <w:rsid w:val="00A7000F"/>
    <w:rsid w:val="00A72F1A"/>
    <w:rsid w:val="00A73C89"/>
    <w:rsid w:val="00A818DF"/>
    <w:rsid w:val="00A8344F"/>
    <w:rsid w:val="00A8674B"/>
    <w:rsid w:val="00A90C12"/>
    <w:rsid w:val="00A92FBC"/>
    <w:rsid w:val="00A9367F"/>
    <w:rsid w:val="00AA23C0"/>
    <w:rsid w:val="00AA3E78"/>
    <w:rsid w:val="00AA50FD"/>
    <w:rsid w:val="00AA5731"/>
    <w:rsid w:val="00AB0EEF"/>
    <w:rsid w:val="00AB11A2"/>
    <w:rsid w:val="00AB531A"/>
    <w:rsid w:val="00AC6A45"/>
    <w:rsid w:val="00AC71D5"/>
    <w:rsid w:val="00AD394C"/>
    <w:rsid w:val="00AD4FDF"/>
    <w:rsid w:val="00AD6389"/>
    <w:rsid w:val="00AE19EE"/>
    <w:rsid w:val="00AE45BC"/>
    <w:rsid w:val="00AF1575"/>
    <w:rsid w:val="00AF3883"/>
    <w:rsid w:val="00AF4B2F"/>
    <w:rsid w:val="00AF692A"/>
    <w:rsid w:val="00AF7F12"/>
    <w:rsid w:val="00B00E35"/>
    <w:rsid w:val="00B01207"/>
    <w:rsid w:val="00B02AB4"/>
    <w:rsid w:val="00B118C4"/>
    <w:rsid w:val="00B1258F"/>
    <w:rsid w:val="00B16D65"/>
    <w:rsid w:val="00B254E2"/>
    <w:rsid w:val="00B25EAD"/>
    <w:rsid w:val="00B327E4"/>
    <w:rsid w:val="00B3345E"/>
    <w:rsid w:val="00B43643"/>
    <w:rsid w:val="00B44CB4"/>
    <w:rsid w:val="00B45F36"/>
    <w:rsid w:val="00B4629C"/>
    <w:rsid w:val="00B50A0F"/>
    <w:rsid w:val="00B62446"/>
    <w:rsid w:val="00B639C4"/>
    <w:rsid w:val="00B65E1B"/>
    <w:rsid w:val="00B66241"/>
    <w:rsid w:val="00B66B6F"/>
    <w:rsid w:val="00B72817"/>
    <w:rsid w:val="00B72C61"/>
    <w:rsid w:val="00B80C82"/>
    <w:rsid w:val="00B82D1A"/>
    <w:rsid w:val="00B84196"/>
    <w:rsid w:val="00B92036"/>
    <w:rsid w:val="00B92DCF"/>
    <w:rsid w:val="00BA3C8C"/>
    <w:rsid w:val="00BB332F"/>
    <w:rsid w:val="00BB362B"/>
    <w:rsid w:val="00BC187C"/>
    <w:rsid w:val="00BC61C0"/>
    <w:rsid w:val="00BC6350"/>
    <w:rsid w:val="00BC7763"/>
    <w:rsid w:val="00BD799C"/>
    <w:rsid w:val="00BE2E6C"/>
    <w:rsid w:val="00BE31DA"/>
    <w:rsid w:val="00BE347B"/>
    <w:rsid w:val="00BE787E"/>
    <w:rsid w:val="00BF1154"/>
    <w:rsid w:val="00BF1CC3"/>
    <w:rsid w:val="00BF5663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541A"/>
    <w:rsid w:val="00C577BA"/>
    <w:rsid w:val="00C60584"/>
    <w:rsid w:val="00C6152B"/>
    <w:rsid w:val="00C61591"/>
    <w:rsid w:val="00C63B78"/>
    <w:rsid w:val="00C64A1A"/>
    <w:rsid w:val="00C679FA"/>
    <w:rsid w:val="00C70284"/>
    <w:rsid w:val="00C7048E"/>
    <w:rsid w:val="00C71CAE"/>
    <w:rsid w:val="00C7403B"/>
    <w:rsid w:val="00C74B7B"/>
    <w:rsid w:val="00C74D87"/>
    <w:rsid w:val="00C75BF7"/>
    <w:rsid w:val="00C75F28"/>
    <w:rsid w:val="00C76671"/>
    <w:rsid w:val="00C81DC9"/>
    <w:rsid w:val="00C86D51"/>
    <w:rsid w:val="00C86E2B"/>
    <w:rsid w:val="00C87260"/>
    <w:rsid w:val="00C87378"/>
    <w:rsid w:val="00C91049"/>
    <w:rsid w:val="00C9156D"/>
    <w:rsid w:val="00C93E59"/>
    <w:rsid w:val="00C95068"/>
    <w:rsid w:val="00C96273"/>
    <w:rsid w:val="00CA2881"/>
    <w:rsid w:val="00CA3652"/>
    <w:rsid w:val="00CA3BE9"/>
    <w:rsid w:val="00CA42FD"/>
    <w:rsid w:val="00CA7661"/>
    <w:rsid w:val="00CA7FF3"/>
    <w:rsid w:val="00CB2CDF"/>
    <w:rsid w:val="00CC130B"/>
    <w:rsid w:val="00CC45A0"/>
    <w:rsid w:val="00CC4A0B"/>
    <w:rsid w:val="00CC6369"/>
    <w:rsid w:val="00CD3CEF"/>
    <w:rsid w:val="00CD5700"/>
    <w:rsid w:val="00CE0430"/>
    <w:rsid w:val="00CF3320"/>
    <w:rsid w:val="00CF396B"/>
    <w:rsid w:val="00CF565C"/>
    <w:rsid w:val="00D002AC"/>
    <w:rsid w:val="00D0076D"/>
    <w:rsid w:val="00D01D19"/>
    <w:rsid w:val="00D07A10"/>
    <w:rsid w:val="00D140C2"/>
    <w:rsid w:val="00D14968"/>
    <w:rsid w:val="00D15344"/>
    <w:rsid w:val="00D20700"/>
    <w:rsid w:val="00D25D15"/>
    <w:rsid w:val="00D26909"/>
    <w:rsid w:val="00D36925"/>
    <w:rsid w:val="00D43999"/>
    <w:rsid w:val="00D46A4D"/>
    <w:rsid w:val="00D475BC"/>
    <w:rsid w:val="00D51365"/>
    <w:rsid w:val="00D5192E"/>
    <w:rsid w:val="00D530E0"/>
    <w:rsid w:val="00D569AC"/>
    <w:rsid w:val="00D61C38"/>
    <w:rsid w:val="00D64A4A"/>
    <w:rsid w:val="00D71590"/>
    <w:rsid w:val="00D72E4C"/>
    <w:rsid w:val="00D75F87"/>
    <w:rsid w:val="00D84B58"/>
    <w:rsid w:val="00D86D45"/>
    <w:rsid w:val="00DA15A0"/>
    <w:rsid w:val="00DA3EEC"/>
    <w:rsid w:val="00DB26B0"/>
    <w:rsid w:val="00DB6054"/>
    <w:rsid w:val="00DB74C2"/>
    <w:rsid w:val="00DC0A2A"/>
    <w:rsid w:val="00DC5763"/>
    <w:rsid w:val="00DC7134"/>
    <w:rsid w:val="00DC7FF8"/>
    <w:rsid w:val="00DD17C2"/>
    <w:rsid w:val="00DD55F7"/>
    <w:rsid w:val="00DD60AB"/>
    <w:rsid w:val="00DE3851"/>
    <w:rsid w:val="00DE3EB6"/>
    <w:rsid w:val="00DE5B72"/>
    <w:rsid w:val="00DE67E7"/>
    <w:rsid w:val="00DE68D3"/>
    <w:rsid w:val="00DE6FC0"/>
    <w:rsid w:val="00DF1E8C"/>
    <w:rsid w:val="00DF2396"/>
    <w:rsid w:val="00DF5D87"/>
    <w:rsid w:val="00DF7E33"/>
    <w:rsid w:val="00E01E31"/>
    <w:rsid w:val="00E1249C"/>
    <w:rsid w:val="00E132FD"/>
    <w:rsid w:val="00E15804"/>
    <w:rsid w:val="00E15A15"/>
    <w:rsid w:val="00E16640"/>
    <w:rsid w:val="00E202DB"/>
    <w:rsid w:val="00E257FA"/>
    <w:rsid w:val="00E3397D"/>
    <w:rsid w:val="00E33CCD"/>
    <w:rsid w:val="00E348B5"/>
    <w:rsid w:val="00E34F59"/>
    <w:rsid w:val="00E37411"/>
    <w:rsid w:val="00E443A8"/>
    <w:rsid w:val="00E44C5B"/>
    <w:rsid w:val="00E44E9E"/>
    <w:rsid w:val="00E5245E"/>
    <w:rsid w:val="00E56140"/>
    <w:rsid w:val="00E57D82"/>
    <w:rsid w:val="00E64AF1"/>
    <w:rsid w:val="00E70AC4"/>
    <w:rsid w:val="00E801E7"/>
    <w:rsid w:val="00E80985"/>
    <w:rsid w:val="00E9229A"/>
    <w:rsid w:val="00EA7A0A"/>
    <w:rsid w:val="00EB5F1C"/>
    <w:rsid w:val="00EB650D"/>
    <w:rsid w:val="00EC2478"/>
    <w:rsid w:val="00EC27D5"/>
    <w:rsid w:val="00EC6EA0"/>
    <w:rsid w:val="00ED5B3C"/>
    <w:rsid w:val="00ED6185"/>
    <w:rsid w:val="00ED639E"/>
    <w:rsid w:val="00EE1FB9"/>
    <w:rsid w:val="00EE27A2"/>
    <w:rsid w:val="00EE4174"/>
    <w:rsid w:val="00EF1D1A"/>
    <w:rsid w:val="00EF1D9F"/>
    <w:rsid w:val="00EF3041"/>
    <w:rsid w:val="00EF3289"/>
    <w:rsid w:val="00EF4DFA"/>
    <w:rsid w:val="00EF749A"/>
    <w:rsid w:val="00F02EDE"/>
    <w:rsid w:val="00F03B98"/>
    <w:rsid w:val="00F04FF5"/>
    <w:rsid w:val="00F05090"/>
    <w:rsid w:val="00F05438"/>
    <w:rsid w:val="00F1080A"/>
    <w:rsid w:val="00F10AF1"/>
    <w:rsid w:val="00F11187"/>
    <w:rsid w:val="00F1120F"/>
    <w:rsid w:val="00F144D8"/>
    <w:rsid w:val="00F21694"/>
    <w:rsid w:val="00F355A7"/>
    <w:rsid w:val="00F40B28"/>
    <w:rsid w:val="00F40EA5"/>
    <w:rsid w:val="00F43A07"/>
    <w:rsid w:val="00F44E8B"/>
    <w:rsid w:val="00F45967"/>
    <w:rsid w:val="00F50976"/>
    <w:rsid w:val="00F512EB"/>
    <w:rsid w:val="00F527BE"/>
    <w:rsid w:val="00F54691"/>
    <w:rsid w:val="00F55267"/>
    <w:rsid w:val="00F5543A"/>
    <w:rsid w:val="00F66B6D"/>
    <w:rsid w:val="00F66ECC"/>
    <w:rsid w:val="00F71CD3"/>
    <w:rsid w:val="00F74EA4"/>
    <w:rsid w:val="00F76831"/>
    <w:rsid w:val="00F81ACF"/>
    <w:rsid w:val="00F856D1"/>
    <w:rsid w:val="00F91174"/>
    <w:rsid w:val="00F92237"/>
    <w:rsid w:val="00F9520E"/>
    <w:rsid w:val="00FA1BBA"/>
    <w:rsid w:val="00FA39B2"/>
    <w:rsid w:val="00FA420B"/>
    <w:rsid w:val="00FA508C"/>
    <w:rsid w:val="00FB444F"/>
    <w:rsid w:val="00FB5778"/>
    <w:rsid w:val="00FC311F"/>
    <w:rsid w:val="00FC4A32"/>
    <w:rsid w:val="00FC77B8"/>
    <w:rsid w:val="00FD28B2"/>
    <w:rsid w:val="00FD3106"/>
    <w:rsid w:val="00FD3C1A"/>
    <w:rsid w:val="00FD5FC0"/>
    <w:rsid w:val="00FE1FFE"/>
    <w:rsid w:val="00FE23F9"/>
    <w:rsid w:val="00FE34E8"/>
    <w:rsid w:val="00FE49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1A90"/>
  <w15:docId w15:val="{7D2997FF-E871-4DF7-A46B-F9937CB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318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73730&amp;dst=100016" TargetMode="External"/><Relationship Id="rId13" Type="http://schemas.openxmlformats.org/officeDocument/2006/relationships/hyperlink" Target="https://login.consultant.ru/link/?req=doc&amp;base=LAW&amp;n=454388&amp;dst=43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388&amp;dst=43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388&amp;dst=3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88&amp;dst=4417" TargetMode="External"/><Relationship Id="rId10" Type="http://schemas.openxmlformats.org/officeDocument/2006/relationships/hyperlink" Target="https://login.consultant.ru/link/?req=doc&amp;base=LAW&amp;n=454388&amp;dst=44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8&amp;dst=3502" TargetMode="External"/><Relationship Id="rId14" Type="http://schemas.openxmlformats.org/officeDocument/2006/relationships/hyperlink" Target="https://login.consultant.ru/link/?req=doc&amp;base=LAW&amp;n=454388&amp;dst=4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6F5-8B7F-40F4-BBB6-8AE2743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920</Words>
  <Characters>7582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PC302-02</cp:lastModifiedBy>
  <cp:revision>6</cp:revision>
  <cp:lastPrinted>2023-12-25T13:13:00Z</cp:lastPrinted>
  <dcterms:created xsi:type="dcterms:W3CDTF">2024-04-24T08:23:00Z</dcterms:created>
  <dcterms:modified xsi:type="dcterms:W3CDTF">2024-04-25T05:28:00Z</dcterms:modified>
</cp:coreProperties>
</file>